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59" w:type="dxa"/>
        <w:tblInd w:w="7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9"/>
      </w:tblGrid>
      <w:tr w:rsidR="00F20722"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39D" w:rsidRDefault="0077339D" w:rsidP="0077339D">
            <w:pPr>
              <w:pStyle w:val="TableContents"/>
              <w:jc w:val="center"/>
            </w:pPr>
            <w:r>
              <w:t>PS160040043</w:t>
            </w:r>
            <w:bookmarkStart w:id="0" w:name="_GoBack"/>
            <w:bookmarkEnd w:id="0"/>
          </w:p>
        </w:tc>
      </w:tr>
    </w:tbl>
    <w:p w:rsidR="00F20722" w:rsidRDefault="00F20722">
      <w:pPr>
        <w:pStyle w:val="Standard"/>
      </w:pPr>
    </w:p>
    <w:p w:rsidR="00F20722" w:rsidRDefault="00F20722">
      <w:pPr>
        <w:pStyle w:val="Standard"/>
      </w:pPr>
    </w:p>
    <w:p w:rsidR="00F20722" w:rsidRDefault="00D00C4C">
      <w:pPr>
        <w:pStyle w:val="Nadpis1"/>
        <w:ind w:right="1"/>
        <w:jc w:val="center"/>
      </w:pPr>
      <w:r>
        <w:t>Parlament České republiky</w:t>
      </w:r>
    </w:p>
    <w:p w:rsidR="00F20722" w:rsidRPr="00F4440C" w:rsidRDefault="00D00C4C">
      <w:pPr>
        <w:pStyle w:val="Nadpis2"/>
        <w:ind w:right="1"/>
        <w:jc w:val="center"/>
        <w:rPr>
          <w:caps/>
          <w:sz w:val="40"/>
        </w:rPr>
      </w:pPr>
      <w:r w:rsidRPr="00F4440C">
        <w:rPr>
          <w:caps/>
          <w:sz w:val="40"/>
        </w:rPr>
        <w:t>Poslanecká sněmovna</w:t>
      </w:r>
    </w:p>
    <w:p w:rsidR="00F20722" w:rsidRDefault="00D00C4C">
      <w:pPr>
        <w:pStyle w:val="Standard"/>
        <w:tabs>
          <w:tab w:val="center" w:pos="4513"/>
        </w:tabs>
        <w:ind w:right="1"/>
        <w:jc w:val="center"/>
        <w:rPr>
          <w:b/>
          <w:i/>
        </w:rPr>
      </w:pPr>
      <w:r>
        <w:rPr>
          <w:b/>
          <w:i/>
        </w:rPr>
        <w:t>201</w:t>
      </w:r>
      <w:r w:rsidR="00C5524A">
        <w:rPr>
          <w:b/>
          <w:i/>
        </w:rPr>
        <w:t>6</w:t>
      </w:r>
    </w:p>
    <w:p w:rsidR="00F20722" w:rsidRDefault="00D00C4C">
      <w:pPr>
        <w:pStyle w:val="Standard"/>
        <w:tabs>
          <w:tab w:val="center" w:pos="4513"/>
        </w:tabs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7. volební období</w:t>
      </w:r>
    </w:p>
    <w:p w:rsidR="00F20722" w:rsidRDefault="00F20722">
      <w:pPr>
        <w:pStyle w:val="Standard"/>
        <w:jc w:val="center"/>
      </w:pPr>
    </w:p>
    <w:p w:rsidR="00F20722" w:rsidRDefault="00F20722">
      <w:pPr>
        <w:pStyle w:val="Standard"/>
        <w:jc w:val="center"/>
      </w:pPr>
    </w:p>
    <w:p w:rsidR="00F20722" w:rsidRDefault="00D00C4C">
      <w:pPr>
        <w:pStyle w:val="Nadpis3"/>
        <w:ind w:right="1"/>
        <w:rPr>
          <w:i/>
          <w:sz w:val="36"/>
        </w:rPr>
      </w:pPr>
      <w:r>
        <w:rPr>
          <w:i/>
          <w:sz w:val="36"/>
        </w:rPr>
        <w:t>P O Z V Á N K A</w:t>
      </w:r>
    </w:p>
    <w:p w:rsidR="00F20722" w:rsidRDefault="00D00C4C">
      <w:pPr>
        <w:pStyle w:val="Standard"/>
        <w:ind w:right="1"/>
        <w:jc w:val="center"/>
        <w:rPr>
          <w:b/>
          <w:i/>
          <w:sz w:val="28"/>
        </w:rPr>
      </w:pPr>
      <w:r>
        <w:rPr>
          <w:b/>
          <w:i/>
          <w:sz w:val="28"/>
        </w:rPr>
        <w:t>na 2</w:t>
      </w:r>
      <w:r w:rsidR="00C5524A">
        <w:rPr>
          <w:b/>
          <w:i/>
          <w:sz w:val="28"/>
        </w:rPr>
        <w:t>7</w:t>
      </w:r>
      <w:r>
        <w:rPr>
          <w:b/>
          <w:i/>
          <w:sz w:val="28"/>
        </w:rPr>
        <w:t>. schůzi</w:t>
      </w:r>
    </w:p>
    <w:p w:rsidR="00F20722" w:rsidRDefault="00D00C4C">
      <w:pPr>
        <w:pStyle w:val="Standard"/>
        <w:ind w:right="1"/>
        <w:jc w:val="center"/>
        <w:rPr>
          <w:b/>
          <w:i/>
          <w:sz w:val="28"/>
        </w:rPr>
      </w:pPr>
      <w:r>
        <w:rPr>
          <w:b/>
          <w:i/>
          <w:sz w:val="28"/>
        </w:rPr>
        <w:t>zemědělského výboru,</w:t>
      </w:r>
    </w:p>
    <w:p w:rsidR="00F20722" w:rsidRDefault="00D00C4C">
      <w:pPr>
        <w:pStyle w:val="Standard"/>
        <w:ind w:right="1"/>
        <w:jc w:val="center"/>
      </w:pPr>
      <w:r>
        <w:rPr>
          <w:i/>
        </w:rPr>
        <w:t xml:space="preserve">která se koná ve </w:t>
      </w:r>
      <w:r w:rsidR="002572EA">
        <w:rPr>
          <w:i/>
        </w:rPr>
        <w:t>středu</w:t>
      </w:r>
      <w:r>
        <w:rPr>
          <w:i/>
        </w:rPr>
        <w:t xml:space="preserve"> </w:t>
      </w:r>
      <w:r w:rsidR="002572EA">
        <w:rPr>
          <w:b/>
          <w:i/>
        </w:rPr>
        <w:t>3</w:t>
      </w:r>
      <w:r>
        <w:rPr>
          <w:b/>
          <w:bCs/>
          <w:i/>
        </w:rPr>
        <w:t xml:space="preserve">. </w:t>
      </w:r>
      <w:r w:rsidR="002572EA">
        <w:rPr>
          <w:b/>
          <w:bCs/>
          <w:i/>
        </w:rPr>
        <w:t>února</w:t>
      </w:r>
      <w:r>
        <w:rPr>
          <w:b/>
          <w:bCs/>
          <w:i/>
        </w:rPr>
        <w:t xml:space="preserve"> </w:t>
      </w:r>
      <w:r>
        <w:rPr>
          <w:b/>
          <w:i/>
        </w:rPr>
        <w:t>201</w:t>
      </w:r>
      <w:r w:rsidR="00C5524A">
        <w:rPr>
          <w:b/>
          <w:i/>
        </w:rPr>
        <w:t>6</w:t>
      </w:r>
      <w:r>
        <w:rPr>
          <w:b/>
          <w:i/>
        </w:rPr>
        <w:t xml:space="preserve"> od </w:t>
      </w:r>
      <w:r w:rsidR="002572EA">
        <w:rPr>
          <w:b/>
          <w:i/>
        </w:rPr>
        <w:t>9</w:t>
      </w:r>
      <w:r w:rsidR="00745ADC">
        <w:rPr>
          <w:b/>
          <w:i/>
        </w:rPr>
        <w:t>:</w:t>
      </w:r>
      <w:r w:rsidR="002572EA">
        <w:rPr>
          <w:b/>
          <w:i/>
        </w:rPr>
        <w:t>0</w:t>
      </w:r>
      <w:r w:rsidR="00745ADC">
        <w:rPr>
          <w:b/>
          <w:i/>
        </w:rPr>
        <w:t>0</w:t>
      </w:r>
      <w:r>
        <w:rPr>
          <w:b/>
          <w:i/>
        </w:rPr>
        <w:t xml:space="preserve"> hodin</w:t>
      </w:r>
    </w:p>
    <w:p w:rsidR="00F4440C" w:rsidRDefault="00F4440C">
      <w:pPr>
        <w:pStyle w:val="Standard"/>
        <w:jc w:val="center"/>
        <w:rPr>
          <w:i/>
          <w:iCs/>
        </w:rPr>
      </w:pPr>
    </w:p>
    <w:p w:rsidR="00F20722" w:rsidRDefault="00D00C4C">
      <w:pPr>
        <w:pStyle w:val="Standard"/>
        <w:jc w:val="center"/>
      </w:pPr>
      <w:r>
        <w:rPr>
          <w:i/>
          <w:iCs/>
        </w:rPr>
        <w:t xml:space="preserve">v </w:t>
      </w:r>
      <w:r w:rsidR="00F4440C">
        <w:rPr>
          <w:i/>
          <w:iCs/>
        </w:rPr>
        <w:t>budově</w:t>
      </w:r>
      <w:r>
        <w:rPr>
          <w:i/>
          <w:iCs/>
        </w:rPr>
        <w:t xml:space="preserve"> </w:t>
      </w:r>
      <w:r>
        <w:rPr>
          <w:i/>
        </w:rPr>
        <w:t>Poslanecké sněmovn</w:t>
      </w:r>
      <w:r w:rsidR="00B438C5">
        <w:rPr>
          <w:i/>
        </w:rPr>
        <w:t>y</w:t>
      </w:r>
      <w:r>
        <w:rPr>
          <w:i/>
        </w:rPr>
        <w:t>, Sněmovní 4, Praha 1</w:t>
      </w:r>
      <w:r w:rsidR="00F4440C">
        <w:rPr>
          <w:i/>
        </w:rPr>
        <w:t>,</w:t>
      </w:r>
      <w:r w:rsidR="00C5524A">
        <w:rPr>
          <w:i/>
        </w:rPr>
        <w:t xml:space="preserve"> </w:t>
      </w:r>
      <w:r w:rsidR="00F4440C">
        <w:rPr>
          <w:i/>
          <w:iCs/>
        </w:rPr>
        <w:t xml:space="preserve">místnost č. </w:t>
      </w:r>
      <w:r w:rsidR="00C5524A">
        <w:rPr>
          <w:i/>
          <w:iCs/>
        </w:rPr>
        <w:t>108</w:t>
      </w:r>
      <w:r w:rsidR="000A0677">
        <w:rPr>
          <w:i/>
          <w:iCs/>
        </w:rPr>
        <w:t>/A</w:t>
      </w:r>
    </w:p>
    <w:p w:rsidR="00F20722" w:rsidRDefault="00F20722">
      <w:pPr>
        <w:pStyle w:val="Standard"/>
        <w:jc w:val="center"/>
        <w:rPr>
          <w:i/>
          <w:iCs/>
        </w:rPr>
      </w:pPr>
    </w:p>
    <w:p w:rsidR="00CD29DB" w:rsidRDefault="00CD29DB">
      <w:pPr>
        <w:pStyle w:val="Standard"/>
        <w:jc w:val="center"/>
        <w:rPr>
          <w:i/>
          <w:iCs/>
        </w:rPr>
      </w:pPr>
    </w:p>
    <w:p w:rsidR="00F20722" w:rsidRDefault="00F20722">
      <w:pPr>
        <w:pStyle w:val="Standard"/>
        <w:jc w:val="center"/>
        <w:rPr>
          <w:i/>
          <w:iCs/>
        </w:rPr>
      </w:pPr>
    </w:p>
    <w:p w:rsidR="00F20722" w:rsidRDefault="00D00C4C">
      <w:pPr>
        <w:pStyle w:val="Standard"/>
        <w:ind w:right="284"/>
        <w:jc w:val="both"/>
        <w:rPr>
          <w:u w:val="single"/>
        </w:rPr>
      </w:pPr>
      <w:r>
        <w:rPr>
          <w:u w:val="single"/>
        </w:rPr>
        <w:t xml:space="preserve">NÁVRH  </w:t>
      </w:r>
      <w:r w:rsidR="00F4440C">
        <w:rPr>
          <w:u w:val="single"/>
        </w:rPr>
        <w:t>PROGRAMU</w:t>
      </w:r>
      <w:r>
        <w:rPr>
          <w:u w:val="single"/>
        </w:rPr>
        <w:t>:</w:t>
      </w:r>
    </w:p>
    <w:p w:rsidR="00F20722" w:rsidRPr="00CD29DB" w:rsidRDefault="00D00C4C" w:rsidP="00EA2132">
      <w:pPr>
        <w:pStyle w:val="Standard"/>
        <w:numPr>
          <w:ilvl w:val="0"/>
          <w:numId w:val="2"/>
        </w:numPr>
        <w:tabs>
          <w:tab w:val="left" w:pos="426"/>
          <w:tab w:val="left" w:pos="1134"/>
        </w:tabs>
        <w:ind w:left="0" w:firstLine="0"/>
        <w:jc w:val="both"/>
      </w:pPr>
      <w:r w:rsidRPr="00CD29DB">
        <w:t>Zahájení</w:t>
      </w:r>
    </w:p>
    <w:p w:rsidR="00476D0A" w:rsidRPr="00CD29DB" w:rsidRDefault="00476D0A" w:rsidP="00EA2132">
      <w:pPr>
        <w:pStyle w:val="Standard"/>
        <w:tabs>
          <w:tab w:val="left" w:pos="426"/>
          <w:tab w:val="left" w:pos="1134"/>
        </w:tabs>
        <w:jc w:val="both"/>
      </w:pPr>
    </w:p>
    <w:p w:rsidR="00CA6C0F" w:rsidRPr="00CA6C0F" w:rsidRDefault="002572EA" w:rsidP="00CA6C0F">
      <w:pPr>
        <w:pStyle w:val="western"/>
        <w:tabs>
          <w:tab w:val="left" w:pos="426"/>
        </w:tabs>
        <w:spacing w:before="0" w:beforeAutospacing="0"/>
        <w:ind w:left="426" w:hanging="426"/>
        <w:rPr>
          <w:b w:val="0"/>
        </w:rPr>
      </w:pPr>
      <w:r>
        <w:rPr>
          <w:b w:val="0"/>
        </w:rPr>
        <w:t>2</w:t>
      </w:r>
      <w:r w:rsidR="00CA6C0F" w:rsidRPr="00CA6C0F">
        <w:rPr>
          <w:b w:val="0"/>
        </w:rPr>
        <w:t>.</w:t>
      </w:r>
      <w:r w:rsidR="00CA6C0F" w:rsidRPr="00CA6C0F">
        <w:rPr>
          <w:b w:val="0"/>
        </w:rPr>
        <w:tab/>
        <w:t>Vládní návrh zákona, kterým se mění zákon č. 110/1997 Sb., o potravinách a tabákových výrobcích a o změně a doplnění některých souvisejících zákonů, ve znění pozdějších předpisů, a další související zákony (sněmovní tisk 687)</w:t>
      </w:r>
    </w:p>
    <w:p w:rsidR="00CA6C0F" w:rsidRPr="00CA6C0F" w:rsidRDefault="00CA6C0F" w:rsidP="002572EA">
      <w:pPr>
        <w:pStyle w:val="Standard"/>
        <w:widowControl/>
        <w:tabs>
          <w:tab w:val="left" w:pos="426"/>
          <w:tab w:val="left" w:pos="4253"/>
          <w:tab w:val="left" w:pos="5245"/>
          <w:tab w:val="left" w:pos="7427"/>
          <w:tab w:val="left" w:pos="7994"/>
          <w:tab w:val="left" w:pos="8561"/>
        </w:tabs>
        <w:suppressAutoHyphens w:val="0"/>
        <w:ind w:left="4253"/>
        <w:jc w:val="both"/>
        <w:rPr>
          <w:lang w:eastAsia="cs-CZ"/>
        </w:rPr>
      </w:pPr>
      <w:r w:rsidRPr="00CA6C0F">
        <w:rPr>
          <w:lang w:eastAsia="cs-CZ"/>
        </w:rPr>
        <w:t>Uvede: zástupce Ministerstva zemědělství</w:t>
      </w:r>
    </w:p>
    <w:p w:rsidR="00CA6C0F" w:rsidRPr="00CA6C0F" w:rsidRDefault="00CA6C0F" w:rsidP="002572EA">
      <w:pPr>
        <w:pStyle w:val="Standard"/>
        <w:widowControl/>
        <w:tabs>
          <w:tab w:val="left" w:pos="426"/>
          <w:tab w:val="left" w:pos="4253"/>
          <w:tab w:val="left" w:pos="5245"/>
          <w:tab w:val="left" w:pos="7427"/>
          <w:tab w:val="left" w:pos="7994"/>
          <w:tab w:val="left" w:pos="8561"/>
        </w:tabs>
        <w:suppressAutoHyphens w:val="0"/>
        <w:ind w:left="4253"/>
        <w:jc w:val="both"/>
        <w:rPr>
          <w:lang w:eastAsia="cs-CZ"/>
        </w:rPr>
      </w:pPr>
      <w:r w:rsidRPr="00CA6C0F">
        <w:rPr>
          <w:lang w:eastAsia="cs-CZ"/>
        </w:rPr>
        <w:t xml:space="preserve">Zpravodaj: posl. </w:t>
      </w:r>
      <w:r w:rsidR="00B9650A">
        <w:rPr>
          <w:lang w:eastAsia="cs-CZ"/>
        </w:rPr>
        <w:t>P. Kováčik</w:t>
      </w:r>
    </w:p>
    <w:p w:rsidR="002572EA" w:rsidRDefault="00CA6C0F" w:rsidP="002572EA">
      <w:pPr>
        <w:pStyle w:val="western"/>
        <w:tabs>
          <w:tab w:val="left" w:pos="426"/>
          <w:tab w:val="left" w:pos="4253"/>
          <w:tab w:val="left" w:pos="5245"/>
          <w:tab w:val="left" w:pos="5529"/>
        </w:tabs>
        <w:spacing w:before="0" w:beforeAutospacing="0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  <w:t>Přizváni:</w:t>
      </w:r>
      <w:r w:rsidR="002572EA">
        <w:rPr>
          <w:b w:val="0"/>
          <w:bCs w:val="0"/>
          <w:spacing w:val="0"/>
        </w:rPr>
        <w:tab/>
        <w:t>Ministerstv</w:t>
      </w:r>
      <w:r w:rsidR="00C41904">
        <w:rPr>
          <w:b w:val="0"/>
          <w:bCs w:val="0"/>
          <w:spacing w:val="0"/>
        </w:rPr>
        <w:t>o</w:t>
      </w:r>
      <w:r w:rsidR="002572EA">
        <w:rPr>
          <w:b w:val="0"/>
          <w:bCs w:val="0"/>
          <w:spacing w:val="0"/>
        </w:rPr>
        <w:t xml:space="preserve"> zdravotnictví,</w:t>
      </w:r>
    </w:p>
    <w:p w:rsidR="002572EA" w:rsidRDefault="002572EA" w:rsidP="002572EA">
      <w:pPr>
        <w:pStyle w:val="western"/>
        <w:tabs>
          <w:tab w:val="left" w:pos="426"/>
          <w:tab w:val="left" w:pos="5245"/>
          <w:tab w:val="left" w:pos="5529"/>
        </w:tabs>
        <w:spacing w:before="0" w:beforeAutospacing="0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</w:r>
      <w:r w:rsidR="00CD241E">
        <w:rPr>
          <w:b w:val="0"/>
          <w:bCs w:val="0"/>
          <w:spacing w:val="0"/>
        </w:rPr>
        <w:t>S</w:t>
      </w:r>
      <w:r>
        <w:rPr>
          <w:b w:val="0"/>
          <w:bCs w:val="0"/>
          <w:spacing w:val="0"/>
        </w:rPr>
        <w:t>tátní zemědělsk</w:t>
      </w:r>
      <w:r w:rsidR="00C41904">
        <w:rPr>
          <w:b w:val="0"/>
          <w:bCs w:val="0"/>
          <w:spacing w:val="0"/>
        </w:rPr>
        <w:t>á</w:t>
      </w:r>
      <w:r>
        <w:rPr>
          <w:b w:val="0"/>
          <w:bCs w:val="0"/>
          <w:spacing w:val="0"/>
        </w:rPr>
        <w:t xml:space="preserve"> a potravinářské inspekce</w:t>
      </w:r>
      <w:r w:rsidR="004C0809">
        <w:rPr>
          <w:b w:val="0"/>
          <w:bCs w:val="0"/>
          <w:spacing w:val="0"/>
        </w:rPr>
        <w:t>,</w:t>
      </w:r>
    </w:p>
    <w:p w:rsidR="00CA6C0F" w:rsidRDefault="002572EA" w:rsidP="002572EA">
      <w:pPr>
        <w:pStyle w:val="western"/>
        <w:tabs>
          <w:tab w:val="left" w:pos="426"/>
          <w:tab w:val="left" w:pos="5245"/>
          <w:tab w:val="left" w:pos="5529"/>
        </w:tabs>
        <w:spacing w:before="0" w:beforeAutospacing="0"/>
      </w:pPr>
      <w:r>
        <w:rPr>
          <w:b w:val="0"/>
          <w:bCs w:val="0"/>
          <w:spacing w:val="0"/>
        </w:rPr>
        <w:tab/>
      </w:r>
      <w:r>
        <w:rPr>
          <w:b w:val="0"/>
          <w:bCs w:val="0"/>
          <w:spacing w:val="0"/>
        </w:rPr>
        <w:tab/>
        <w:t>Státní veterinární správ</w:t>
      </w:r>
      <w:r w:rsidR="00C41904">
        <w:rPr>
          <w:b w:val="0"/>
          <w:bCs w:val="0"/>
          <w:spacing w:val="0"/>
        </w:rPr>
        <w:t>a</w:t>
      </w:r>
    </w:p>
    <w:p w:rsidR="00CA6C0F" w:rsidRPr="00CD29DB" w:rsidRDefault="00CA6C0F" w:rsidP="00CA6C0F">
      <w:pPr>
        <w:pStyle w:val="Standard"/>
        <w:widowControl/>
        <w:tabs>
          <w:tab w:val="left" w:pos="426"/>
          <w:tab w:val="left" w:pos="3969"/>
          <w:tab w:val="left" w:pos="4536"/>
          <w:tab w:val="left" w:pos="5670"/>
          <w:tab w:val="left" w:pos="7427"/>
          <w:tab w:val="left" w:pos="7994"/>
          <w:tab w:val="left" w:pos="8561"/>
        </w:tabs>
        <w:suppressAutoHyphens w:val="0"/>
        <w:jc w:val="both"/>
        <w:rPr>
          <w:lang w:eastAsia="cs-CZ"/>
        </w:rPr>
      </w:pPr>
      <w:r>
        <w:tab/>
      </w:r>
      <w:r>
        <w:tab/>
      </w:r>
      <w:r>
        <w:tab/>
      </w:r>
    </w:p>
    <w:p w:rsidR="00F20722" w:rsidRPr="00CD29DB" w:rsidRDefault="002572EA" w:rsidP="00EA2132">
      <w:pPr>
        <w:pStyle w:val="Pavla"/>
        <w:tabs>
          <w:tab w:val="left" w:pos="426"/>
          <w:tab w:val="left" w:pos="576"/>
          <w:tab w:val="left" w:pos="5103"/>
        </w:tabs>
        <w:suppressAutoHyphens w:val="0"/>
        <w:rPr>
          <w:szCs w:val="24"/>
        </w:rPr>
      </w:pPr>
      <w:r>
        <w:rPr>
          <w:szCs w:val="24"/>
        </w:rPr>
        <w:t>3</w:t>
      </w:r>
      <w:r w:rsidR="00D00C4C" w:rsidRPr="00CD29DB">
        <w:rPr>
          <w:szCs w:val="24"/>
        </w:rPr>
        <w:t>.</w:t>
      </w:r>
      <w:r w:rsidR="00D00C4C" w:rsidRPr="00CD29DB">
        <w:rPr>
          <w:szCs w:val="24"/>
        </w:rPr>
        <w:tab/>
        <w:t>Informace z podvýborů</w:t>
      </w:r>
    </w:p>
    <w:p w:rsidR="002572EA" w:rsidRDefault="002572EA" w:rsidP="00EA2132">
      <w:pPr>
        <w:pStyle w:val="Standard"/>
        <w:tabs>
          <w:tab w:val="left" w:pos="426"/>
          <w:tab w:val="left" w:pos="1134"/>
          <w:tab w:val="left" w:pos="1701"/>
          <w:tab w:val="left" w:pos="4536"/>
          <w:tab w:val="left" w:pos="5103"/>
          <w:tab w:val="left" w:pos="5670"/>
        </w:tabs>
        <w:jc w:val="both"/>
      </w:pPr>
    </w:p>
    <w:p w:rsidR="00F20722" w:rsidRPr="00CD29DB" w:rsidRDefault="002572EA" w:rsidP="00EA2132">
      <w:pPr>
        <w:pStyle w:val="Standard"/>
        <w:tabs>
          <w:tab w:val="left" w:pos="426"/>
          <w:tab w:val="left" w:pos="1134"/>
          <w:tab w:val="left" w:pos="1701"/>
          <w:tab w:val="left" w:pos="4536"/>
          <w:tab w:val="left" w:pos="5103"/>
          <w:tab w:val="left" w:pos="5670"/>
        </w:tabs>
        <w:jc w:val="both"/>
      </w:pPr>
      <w:r>
        <w:t>4</w:t>
      </w:r>
      <w:r w:rsidR="00D00C4C" w:rsidRPr="00CD29DB">
        <w:t>.</w:t>
      </w:r>
      <w:r w:rsidR="00D00C4C" w:rsidRPr="00CD29DB">
        <w:tab/>
        <w:t>Sdělení předsedy, různé</w:t>
      </w:r>
    </w:p>
    <w:p w:rsidR="002572EA" w:rsidRDefault="002572EA" w:rsidP="00EA2132">
      <w:pPr>
        <w:pStyle w:val="Standard"/>
        <w:widowControl/>
        <w:tabs>
          <w:tab w:val="left" w:pos="426"/>
          <w:tab w:val="left" w:pos="1134"/>
          <w:tab w:val="left" w:pos="1701"/>
          <w:tab w:val="left" w:pos="4536"/>
          <w:tab w:val="left" w:pos="5103"/>
          <w:tab w:val="left" w:pos="5670"/>
        </w:tabs>
        <w:jc w:val="both"/>
      </w:pPr>
    </w:p>
    <w:p w:rsidR="00F20722" w:rsidRPr="00CD29DB" w:rsidRDefault="002572EA" w:rsidP="00EA2132">
      <w:pPr>
        <w:pStyle w:val="Standard"/>
        <w:widowControl/>
        <w:tabs>
          <w:tab w:val="left" w:pos="426"/>
          <w:tab w:val="left" w:pos="1134"/>
          <w:tab w:val="left" w:pos="1701"/>
          <w:tab w:val="left" w:pos="4536"/>
          <w:tab w:val="left" w:pos="5103"/>
          <w:tab w:val="left" w:pos="5670"/>
        </w:tabs>
        <w:jc w:val="both"/>
      </w:pPr>
      <w:r>
        <w:t>5</w:t>
      </w:r>
      <w:r w:rsidR="00D00C4C" w:rsidRPr="00CD29DB">
        <w:t>.</w:t>
      </w:r>
      <w:r w:rsidR="00D00C4C" w:rsidRPr="00CD29DB">
        <w:tab/>
        <w:t>Návrh termínu příští schůze výboru</w:t>
      </w:r>
    </w:p>
    <w:p w:rsidR="00F20722" w:rsidRDefault="00F20722" w:rsidP="00EA2132">
      <w:pPr>
        <w:pStyle w:val="Pavla"/>
        <w:tabs>
          <w:tab w:val="left" w:pos="568"/>
          <w:tab w:val="left" w:pos="5103"/>
        </w:tabs>
        <w:rPr>
          <w:b/>
          <w:szCs w:val="24"/>
        </w:rPr>
      </w:pPr>
    </w:p>
    <w:p w:rsidR="00F32EBD" w:rsidRDefault="00F32EBD" w:rsidP="00EA2132">
      <w:pPr>
        <w:pStyle w:val="Pavla"/>
        <w:tabs>
          <w:tab w:val="left" w:pos="568"/>
          <w:tab w:val="left" w:pos="5103"/>
        </w:tabs>
        <w:rPr>
          <w:b/>
          <w:szCs w:val="24"/>
        </w:rPr>
      </w:pPr>
    </w:p>
    <w:p w:rsidR="00363DB5" w:rsidRPr="00CD29DB" w:rsidRDefault="00363DB5" w:rsidP="00EA2132">
      <w:pPr>
        <w:pStyle w:val="Pavla"/>
        <w:tabs>
          <w:tab w:val="left" w:pos="568"/>
          <w:tab w:val="left" w:pos="5103"/>
        </w:tabs>
        <w:rPr>
          <w:b/>
          <w:szCs w:val="24"/>
        </w:rPr>
      </w:pPr>
    </w:p>
    <w:p w:rsidR="00CD29DB" w:rsidRPr="00CD29DB" w:rsidRDefault="00CD29DB" w:rsidP="00EA2132">
      <w:pPr>
        <w:pStyle w:val="Pavla"/>
        <w:tabs>
          <w:tab w:val="left" w:pos="568"/>
          <w:tab w:val="left" w:pos="5103"/>
        </w:tabs>
        <w:rPr>
          <w:b/>
          <w:szCs w:val="24"/>
        </w:rPr>
      </w:pPr>
    </w:p>
    <w:p w:rsidR="00F20722" w:rsidRPr="00CD29DB" w:rsidRDefault="00D00C4C" w:rsidP="00EA2132">
      <w:pPr>
        <w:pStyle w:val="Pavla"/>
        <w:suppressAutoHyphens w:val="0"/>
        <w:rPr>
          <w:szCs w:val="24"/>
        </w:rPr>
      </w:pPr>
      <w:r w:rsidRPr="00CD29DB">
        <w:rPr>
          <w:szCs w:val="24"/>
        </w:rPr>
        <w:t>Praha</w:t>
      </w:r>
      <w:r w:rsidR="00745ADC">
        <w:rPr>
          <w:szCs w:val="24"/>
        </w:rPr>
        <w:t xml:space="preserve"> </w:t>
      </w:r>
      <w:r w:rsidR="002572EA">
        <w:rPr>
          <w:szCs w:val="24"/>
        </w:rPr>
        <w:t>26</w:t>
      </w:r>
      <w:r w:rsidRPr="00CD29DB">
        <w:rPr>
          <w:szCs w:val="24"/>
        </w:rPr>
        <w:t xml:space="preserve">. </w:t>
      </w:r>
      <w:r w:rsidR="00876EAE">
        <w:rPr>
          <w:szCs w:val="24"/>
        </w:rPr>
        <w:t>ledna</w:t>
      </w:r>
      <w:r w:rsidRPr="00CD29DB">
        <w:rPr>
          <w:szCs w:val="24"/>
        </w:rPr>
        <w:t xml:space="preserve"> 201</w:t>
      </w:r>
      <w:r w:rsidR="00876EAE">
        <w:rPr>
          <w:szCs w:val="24"/>
        </w:rPr>
        <w:t>6</w:t>
      </w:r>
    </w:p>
    <w:p w:rsidR="00F20722" w:rsidRDefault="00F20722" w:rsidP="00EA2132">
      <w:pPr>
        <w:pStyle w:val="Standard"/>
        <w:jc w:val="both"/>
        <w:rPr>
          <w:spacing w:val="-3"/>
        </w:rPr>
      </w:pPr>
    </w:p>
    <w:p w:rsidR="00363DB5" w:rsidRDefault="00363DB5" w:rsidP="00EA2132">
      <w:pPr>
        <w:pStyle w:val="Standard"/>
        <w:jc w:val="both"/>
        <w:rPr>
          <w:spacing w:val="-3"/>
        </w:rPr>
      </w:pPr>
    </w:p>
    <w:p w:rsidR="00363DB5" w:rsidRDefault="00363DB5" w:rsidP="00EA2132">
      <w:pPr>
        <w:pStyle w:val="Standard"/>
        <w:jc w:val="both"/>
        <w:rPr>
          <w:spacing w:val="-3"/>
        </w:rPr>
      </w:pPr>
    </w:p>
    <w:p w:rsidR="00363DB5" w:rsidRDefault="00363DB5" w:rsidP="00EA2132">
      <w:pPr>
        <w:pStyle w:val="Standard"/>
        <w:jc w:val="both"/>
        <w:rPr>
          <w:spacing w:val="-3"/>
        </w:rPr>
      </w:pPr>
    </w:p>
    <w:p w:rsidR="00135C11" w:rsidRDefault="00135C11" w:rsidP="00EA2132">
      <w:pPr>
        <w:pStyle w:val="Standard"/>
        <w:jc w:val="both"/>
        <w:rPr>
          <w:spacing w:val="-3"/>
        </w:rPr>
      </w:pPr>
    </w:p>
    <w:p w:rsidR="00135C11" w:rsidRPr="00CD29DB" w:rsidRDefault="00135C11" w:rsidP="00EA2132">
      <w:pPr>
        <w:pStyle w:val="Standard"/>
        <w:jc w:val="both"/>
        <w:rPr>
          <w:spacing w:val="-3"/>
        </w:rPr>
      </w:pPr>
    </w:p>
    <w:p w:rsidR="00F20722" w:rsidRPr="00CD29DB" w:rsidRDefault="00D00C4C" w:rsidP="00EA2132">
      <w:pPr>
        <w:pStyle w:val="Standard"/>
        <w:jc w:val="center"/>
        <w:rPr>
          <w:spacing w:val="-3"/>
        </w:rPr>
      </w:pPr>
      <w:r w:rsidRPr="00CD29DB">
        <w:rPr>
          <w:spacing w:val="-3"/>
        </w:rPr>
        <w:t xml:space="preserve">Jaroslav  FALTÝNEK v.r.  </w:t>
      </w:r>
    </w:p>
    <w:p w:rsidR="00F20722" w:rsidRPr="00CD29DB" w:rsidRDefault="00D00C4C">
      <w:pPr>
        <w:pStyle w:val="Standard"/>
        <w:jc w:val="center"/>
        <w:rPr>
          <w:spacing w:val="-3"/>
        </w:rPr>
      </w:pPr>
      <w:r w:rsidRPr="00CD29DB">
        <w:rPr>
          <w:spacing w:val="-3"/>
        </w:rPr>
        <w:t>předseda výboru</w:t>
      </w:r>
    </w:p>
    <w:sectPr w:rsidR="00F20722" w:rsidRPr="00CD29D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A6" w:rsidRDefault="00D00C4C">
      <w:r>
        <w:separator/>
      </w:r>
    </w:p>
  </w:endnote>
  <w:endnote w:type="continuationSeparator" w:id="0">
    <w:p w:rsidR="007951A6" w:rsidRDefault="00D0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A6" w:rsidRDefault="00D00C4C">
      <w:r>
        <w:rPr>
          <w:color w:val="000000"/>
        </w:rPr>
        <w:separator/>
      </w:r>
    </w:p>
  </w:footnote>
  <w:footnote w:type="continuationSeparator" w:id="0">
    <w:p w:rsidR="007951A6" w:rsidRDefault="00D0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655E"/>
    <w:multiLevelType w:val="multilevel"/>
    <w:tmpl w:val="310C2AD8"/>
    <w:styleLink w:val="WW8Num4"/>
    <w:lvl w:ilvl="0">
      <w:start w:val="3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3B4628"/>
    <w:multiLevelType w:val="hybridMultilevel"/>
    <w:tmpl w:val="04322AB4"/>
    <w:lvl w:ilvl="0" w:tplc="12FE1C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22"/>
    <w:rsid w:val="00021FE4"/>
    <w:rsid w:val="000A0677"/>
    <w:rsid w:val="000F74D6"/>
    <w:rsid w:val="001003E1"/>
    <w:rsid w:val="00135C11"/>
    <w:rsid w:val="00166F5C"/>
    <w:rsid w:val="00222572"/>
    <w:rsid w:val="002572EA"/>
    <w:rsid w:val="00263FBF"/>
    <w:rsid w:val="00272DA6"/>
    <w:rsid w:val="0028069B"/>
    <w:rsid w:val="003019E0"/>
    <w:rsid w:val="003414BE"/>
    <w:rsid w:val="00363DB5"/>
    <w:rsid w:val="003B1B48"/>
    <w:rsid w:val="00422FE5"/>
    <w:rsid w:val="00476D0A"/>
    <w:rsid w:val="004B5E42"/>
    <w:rsid w:val="004C0809"/>
    <w:rsid w:val="004E4509"/>
    <w:rsid w:val="00552074"/>
    <w:rsid w:val="00576278"/>
    <w:rsid w:val="00652A41"/>
    <w:rsid w:val="00675410"/>
    <w:rsid w:val="006C5054"/>
    <w:rsid w:val="00730F5B"/>
    <w:rsid w:val="007315A6"/>
    <w:rsid w:val="00745ADC"/>
    <w:rsid w:val="00757A26"/>
    <w:rsid w:val="00761D8F"/>
    <w:rsid w:val="0077339D"/>
    <w:rsid w:val="007951A6"/>
    <w:rsid w:val="00861140"/>
    <w:rsid w:val="00876EAE"/>
    <w:rsid w:val="008A3A42"/>
    <w:rsid w:val="008A3BE9"/>
    <w:rsid w:val="0091582D"/>
    <w:rsid w:val="0099300A"/>
    <w:rsid w:val="009A7063"/>
    <w:rsid w:val="009C55FF"/>
    <w:rsid w:val="009D2EB8"/>
    <w:rsid w:val="00A00DFA"/>
    <w:rsid w:val="00A2249B"/>
    <w:rsid w:val="00A97E34"/>
    <w:rsid w:val="00AF43C2"/>
    <w:rsid w:val="00B26D6F"/>
    <w:rsid w:val="00B438C5"/>
    <w:rsid w:val="00B9650A"/>
    <w:rsid w:val="00BB2B50"/>
    <w:rsid w:val="00BE0DE8"/>
    <w:rsid w:val="00BE427F"/>
    <w:rsid w:val="00C41904"/>
    <w:rsid w:val="00C5524A"/>
    <w:rsid w:val="00CA6C0F"/>
    <w:rsid w:val="00CD241E"/>
    <w:rsid w:val="00CD29DB"/>
    <w:rsid w:val="00CD70E6"/>
    <w:rsid w:val="00CE5AE3"/>
    <w:rsid w:val="00CE6733"/>
    <w:rsid w:val="00D00C4C"/>
    <w:rsid w:val="00D11DCE"/>
    <w:rsid w:val="00D336B3"/>
    <w:rsid w:val="00D47B1A"/>
    <w:rsid w:val="00E30827"/>
    <w:rsid w:val="00E700EB"/>
    <w:rsid w:val="00EA2132"/>
    <w:rsid w:val="00EF05E9"/>
    <w:rsid w:val="00F2007A"/>
    <w:rsid w:val="00F20722"/>
    <w:rsid w:val="00F32EBD"/>
    <w:rsid w:val="00F4440C"/>
    <w:rsid w:val="00F5454E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D3C30-5F1C-465B-804C-7E39FB3A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outlineLvl w:val="0"/>
    </w:pPr>
    <w:rPr>
      <w:b/>
      <w:i/>
      <w:lang w:eastAsia="cs-CZ"/>
    </w:rPr>
  </w:style>
  <w:style w:type="paragraph" w:styleId="Nadpis2">
    <w:name w:val="heading 2"/>
    <w:basedOn w:val="Standard"/>
    <w:next w:val="Standard"/>
    <w:pPr>
      <w:keepNext/>
      <w:outlineLvl w:val="1"/>
    </w:pPr>
    <w:rPr>
      <w:b/>
      <w:i/>
      <w:sz w:val="36"/>
      <w:lang w:eastAsia="cs-CZ"/>
    </w:rPr>
  </w:style>
  <w:style w:type="paragraph" w:styleId="Nadpis3">
    <w:name w:val="heading 3"/>
    <w:basedOn w:val="Standard"/>
    <w:next w:val="Standard"/>
    <w:pPr>
      <w:keepNext/>
      <w:jc w:val="center"/>
      <w:outlineLvl w:val="2"/>
    </w:pPr>
    <w:rPr>
      <w:b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Pavla">
    <w:name w:val="Pavla"/>
    <w:pPr>
      <w:widowControl/>
      <w:tabs>
        <w:tab w:val="left" w:pos="-720"/>
      </w:tabs>
      <w:jc w:val="both"/>
    </w:pPr>
    <w:rPr>
      <w:rFonts w:eastAsia="Times New Roman" w:cs="Times New Roman"/>
      <w:spacing w:val="-3"/>
      <w:szCs w:val="20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Zkladntext2">
    <w:name w:val="Body Text 2"/>
    <w:basedOn w:val="Standard"/>
    <w:pPr>
      <w:tabs>
        <w:tab w:val="left" w:pos="3969"/>
      </w:tabs>
      <w:ind w:right="284"/>
      <w:jc w:val="both"/>
    </w:pPr>
  </w:style>
  <w:style w:type="character" w:customStyle="1" w:styleId="WW8Num4z0">
    <w:name w:val="WW8Num4z0"/>
  </w:style>
  <w:style w:type="numbering" w:customStyle="1" w:styleId="WW8Num4">
    <w:name w:val="WW8Num4"/>
    <w:basedOn w:val="Bezseznamu"/>
    <w:pPr>
      <w:numPr>
        <w:numId w:val="1"/>
      </w:numPr>
    </w:pPr>
  </w:style>
  <w:style w:type="paragraph" w:customStyle="1" w:styleId="western">
    <w:name w:val="western"/>
    <w:basedOn w:val="Normln"/>
    <w:rsid w:val="00A00DFA"/>
    <w:pPr>
      <w:widowControl/>
      <w:suppressAutoHyphens w:val="0"/>
      <w:autoSpaceDN/>
      <w:spacing w:before="100" w:beforeAutospacing="1"/>
      <w:jc w:val="both"/>
      <w:textAlignment w:val="auto"/>
    </w:pPr>
    <w:rPr>
      <w:rFonts w:eastAsia="Times New Roman" w:cs="Times New Roman"/>
      <w:b/>
      <w:bCs/>
      <w:color w:val="000000"/>
      <w:spacing w:val="-4"/>
      <w:kern w:val="0"/>
      <w:lang w:eastAsia="cs-CZ" w:bidi="ar-SA"/>
    </w:rPr>
  </w:style>
  <w:style w:type="paragraph" w:styleId="Normlnweb">
    <w:name w:val="Normal (Web)"/>
    <w:basedOn w:val="Normln"/>
    <w:uiPriority w:val="99"/>
    <w:unhideWhenUsed/>
    <w:rsid w:val="00476D0A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B1B48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DB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DB5"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8A3A4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Zavodska</dc:creator>
  <cp:lastModifiedBy>Zavodska Jana</cp:lastModifiedBy>
  <cp:revision>9</cp:revision>
  <cp:lastPrinted>2015-12-02T10:14:00Z</cp:lastPrinted>
  <dcterms:created xsi:type="dcterms:W3CDTF">2015-12-29T09:04:00Z</dcterms:created>
  <dcterms:modified xsi:type="dcterms:W3CDTF">2016-01-27T06:44:00Z</dcterms:modified>
</cp:coreProperties>
</file>