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00284F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305102" w:rsidRDefault="00305102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67177">
        <w:t>4</w:t>
      </w:r>
      <w:r w:rsidR="0072150D">
        <w:t>5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72150D">
        <w:t>19</w:t>
      </w:r>
      <w:r w:rsidRPr="00693139">
        <w:t>.</w:t>
      </w:r>
      <w:r w:rsidR="001E1132">
        <w:t xml:space="preserve"> </w:t>
      </w:r>
      <w:r w:rsidR="004E62AA">
        <w:t>červ</w:t>
      </w:r>
      <w:r w:rsidR="001E1132">
        <w:t>n</w:t>
      </w:r>
      <w:r w:rsidR="00867177">
        <w:t>a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465DB6">
        <w:t>9</w:t>
      </w:r>
      <w:r w:rsidR="003C69AE">
        <w:t>:</w:t>
      </w:r>
      <w:r w:rsidR="00465DB6">
        <w:t>3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35747C" w:rsidRPr="00184B63" w:rsidRDefault="00465DB6" w:rsidP="0099151E">
      <w:pPr>
        <w:jc w:val="both"/>
        <w:rPr>
          <w:b/>
          <w:i/>
        </w:rPr>
      </w:pPr>
      <w:bookmarkStart w:id="1" w:name="_Hlk146717228"/>
      <w:bookmarkStart w:id="2" w:name="_Hlk156549517"/>
      <w:bookmarkStart w:id="3" w:name="_Hlk163198887"/>
      <w:r>
        <w:rPr>
          <w:b/>
          <w:i/>
        </w:rPr>
        <w:t>9</w:t>
      </w:r>
      <w:r w:rsidR="00872A34" w:rsidRPr="00184B63">
        <w:rPr>
          <w:b/>
          <w:i/>
        </w:rPr>
        <w:t>:</w:t>
      </w:r>
      <w:r>
        <w:rPr>
          <w:b/>
          <w:i/>
        </w:rPr>
        <w:t>3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bookmarkEnd w:id="2"/>
    <w:bookmarkEnd w:id="3"/>
    <w:p w:rsidR="00CC2050" w:rsidRDefault="00656FB2" w:rsidP="00822864">
      <w:pPr>
        <w:jc w:val="both"/>
      </w:pPr>
      <w:r w:rsidRPr="00184B63">
        <w:t>Zahájení schůze a schválení pořadu</w:t>
      </w:r>
    </w:p>
    <w:p w:rsidR="00AC489A" w:rsidRDefault="00AC489A" w:rsidP="00822864">
      <w:pPr>
        <w:jc w:val="both"/>
      </w:pPr>
    </w:p>
    <w:p w:rsidR="00B14BC0" w:rsidRDefault="00B14BC0" w:rsidP="00822864">
      <w:pPr>
        <w:jc w:val="both"/>
      </w:pPr>
    </w:p>
    <w:p w:rsidR="00B14BC0" w:rsidRDefault="00B14BC0" w:rsidP="00B14BC0">
      <w:pPr>
        <w:pStyle w:val="Odstavecseseznamem"/>
        <w:numPr>
          <w:ilvl w:val="0"/>
          <w:numId w:val="46"/>
        </w:numPr>
        <w:jc w:val="both"/>
      </w:pPr>
      <w:r>
        <w:t>Konvergenční program a Národní plán reforem České republiky 2024</w:t>
      </w:r>
    </w:p>
    <w:p w:rsidR="00B14BC0" w:rsidRDefault="00B14BC0" w:rsidP="00822864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 financí</w:t>
      </w:r>
    </w:p>
    <w:p w:rsidR="00B14BC0" w:rsidRDefault="00B14BC0" w:rsidP="008228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269EC">
        <w:t>z</w:t>
      </w:r>
      <w:r>
        <w:t>ástupce Úřadu vlády</w:t>
      </w:r>
    </w:p>
    <w:p w:rsidR="00B14BC0" w:rsidRDefault="00B14BC0" w:rsidP="00B14BC0">
      <w:pPr>
        <w:jc w:val="both"/>
        <w:rPr>
          <w:b/>
          <w:i/>
        </w:rPr>
      </w:pPr>
    </w:p>
    <w:p w:rsidR="00B14BC0" w:rsidRPr="00184B63" w:rsidRDefault="00B14BC0" w:rsidP="00B14BC0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 w:rsidR="003D405F">
        <w:rPr>
          <w:b/>
          <w:i/>
        </w:rPr>
        <w:t>0</w:t>
      </w:r>
      <w:r w:rsidR="009870D9">
        <w:rPr>
          <w:b/>
          <w:i/>
        </w:rPr>
        <w:t>0</w:t>
      </w:r>
      <w:r w:rsidRPr="00184B63">
        <w:rPr>
          <w:b/>
          <w:i/>
        </w:rPr>
        <w:t xml:space="preserve"> hod.</w:t>
      </w:r>
    </w:p>
    <w:p w:rsidR="00445632" w:rsidRDefault="00445632" w:rsidP="00B14BC0">
      <w:pPr>
        <w:pStyle w:val="DefaultText"/>
        <w:numPr>
          <w:ilvl w:val="0"/>
          <w:numId w:val="46"/>
        </w:numPr>
        <w:autoSpaceDN w:val="0"/>
        <w:jc w:val="both"/>
        <w:textAlignment w:val="baseline"/>
      </w:pPr>
      <w:r>
        <w:t xml:space="preserve">Sdělení Komise Evropskému parlamentu, Radě, Evropskému hospodářskému a sociálnímu výboru a Výboru regionů – Plán pro evropský diplom /kód Rady 8508/24, </w:t>
      </w:r>
      <w:proofErr w:type="gramStart"/>
      <w:r>
        <w:t>KOM(</w:t>
      </w:r>
      <w:proofErr w:type="gramEnd"/>
      <w:r>
        <w:t>2024) 144 v konečném znění/</w:t>
      </w:r>
    </w:p>
    <w:p w:rsidR="00445632" w:rsidRDefault="00445632" w:rsidP="00445632">
      <w:pPr>
        <w:ind w:left="3534" w:hanging="1410"/>
        <w:jc w:val="both"/>
      </w:pPr>
      <w:r>
        <w:t>uvede:</w:t>
      </w:r>
      <w:r>
        <w:tab/>
      </w:r>
      <w:r>
        <w:tab/>
        <w:t>zástupce Ministerstva školství, mládeže a tělovýchovy</w:t>
      </w:r>
    </w:p>
    <w:p w:rsidR="00445632" w:rsidRDefault="00445632" w:rsidP="00445632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Jan </w:t>
      </w:r>
      <w:proofErr w:type="spellStart"/>
      <w:r>
        <w:rPr>
          <w:szCs w:val="24"/>
        </w:rPr>
        <w:t>Berki</w:t>
      </w:r>
      <w:proofErr w:type="spellEnd"/>
    </w:p>
    <w:p w:rsidR="00445632" w:rsidRDefault="00445632" w:rsidP="00445632">
      <w:pPr>
        <w:pStyle w:val="DefaultText"/>
        <w:ind w:left="1104"/>
        <w:jc w:val="both"/>
      </w:pPr>
    </w:p>
    <w:p w:rsidR="00445632" w:rsidRDefault="00445632" w:rsidP="00B14BC0">
      <w:pPr>
        <w:pStyle w:val="DefaultText"/>
        <w:numPr>
          <w:ilvl w:val="0"/>
          <w:numId w:val="46"/>
        </w:numPr>
        <w:autoSpaceDN w:val="0"/>
        <w:jc w:val="both"/>
        <w:textAlignment w:val="baseline"/>
      </w:pPr>
      <w:r>
        <w:t xml:space="preserve">Návrh doporučení Rady o atraktivní a udržitelné kariéře ve vysokoškolském vzdělávání /kód Rady 8506/24, </w:t>
      </w:r>
      <w:proofErr w:type="gramStart"/>
      <w:r>
        <w:t>KOM(</w:t>
      </w:r>
      <w:proofErr w:type="gramEnd"/>
      <w:r>
        <w:t>2024) 145 v konečném znění/</w:t>
      </w:r>
    </w:p>
    <w:p w:rsidR="00445632" w:rsidRDefault="00445632" w:rsidP="00445632">
      <w:pPr>
        <w:ind w:left="3534" w:hanging="1410"/>
        <w:jc w:val="both"/>
      </w:pPr>
      <w:r>
        <w:t>uvede:</w:t>
      </w:r>
      <w:r>
        <w:tab/>
      </w:r>
      <w:r>
        <w:tab/>
        <w:t>zástupce Ministerstva školství, mládeže a tělovýchovy</w:t>
      </w:r>
    </w:p>
    <w:p w:rsidR="00445632" w:rsidRDefault="00445632" w:rsidP="00445632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Jan </w:t>
      </w:r>
      <w:proofErr w:type="spellStart"/>
      <w:r>
        <w:rPr>
          <w:szCs w:val="24"/>
        </w:rPr>
        <w:t>Berki</w:t>
      </w:r>
      <w:proofErr w:type="spellEnd"/>
    </w:p>
    <w:p w:rsidR="00445632" w:rsidRDefault="00445632" w:rsidP="00445632">
      <w:pPr>
        <w:autoSpaceDE w:val="0"/>
        <w:adjustRightInd w:val="0"/>
        <w:rPr>
          <w:color w:val="000000"/>
          <w:lang w:eastAsia="cs-CZ"/>
        </w:rPr>
      </w:pPr>
    </w:p>
    <w:p w:rsidR="00445632" w:rsidRDefault="00445632" w:rsidP="00B14BC0">
      <w:pPr>
        <w:pStyle w:val="DefaultText"/>
        <w:numPr>
          <w:ilvl w:val="0"/>
          <w:numId w:val="46"/>
        </w:numPr>
        <w:jc w:val="both"/>
      </w:pPr>
      <w:r>
        <w:t xml:space="preserve">Návrh doporučení Rady o Evropském systému zajišťování kvality a uznávání ve vysokoškolském vzdělávání /kód Rady 8517/24, </w:t>
      </w:r>
      <w:proofErr w:type="gramStart"/>
      <w:r>
        <w:t>KOM(</w:t>
      </w:r>
      <w:proofErr w:type="gramEnd"/>
      <w:r>
        <w:t>2024) 147 v konečném znění/</w:t>
      </w:r>
    </w:p>
    <w:p w:rsidR="00445632" w:rsidRDefault="00445632" w:rsidP="00445632">
      <w:pPr>
        <w:ind w:left="3534" w:hanging="1410"/>
        <w:jc w:val="both"/>
      </w:pPr>
      <w:r>
        <w:t>uvede:</w:t>
      </w:r>
      <w:r>
        <w:tab/>
      </w:r>
      <w:r>
        <w:tab/>
        <w:t>zástupce Ministerstva školství, mládeže a tělovýchovy</w:t>
      </w:r>
    </w:p>
    <w:p w:rsidR="00445632" w:rsidRDefault="00445632" w:rsidP="00445632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Jan </w:t>
      </w:r>
      <w:proofErr w:type="spellStart"/>
      <w:r>
        <w:rPr>
          <w:szCs w:val="24"/>
        </w:rPr>
        <w:t>Berki</w:t>
      </w:r>
      <w:proofErr w:type="spellEnd"/>
    </w:p>
    <w:p w:rsidR="00445632" w:rsidRDefault="00445632" w:rsidP="00445632">
      <w:pPr>
        <w:pStyle w:val="DefaultText"/>
        <w:autoSpaceDN w:val="0"/>
        <w:jc w:val="both"/>
        <w:textAlignment w:val="baseline"/>
      </w:pPr>
    </w:p>
    <w:p w:rsidR="00D56AE4" w:rsidRPr="00184B63" w:rsidRDefault="00D56AE4" w:rsidP="00D56AE4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 w:rsidR="003D405F">
        <w:rPr>
          <w:b/>
          <w:i/>
        </w:rPr>
        <w:t>20</w:t>
      </w:r>
      <w:r w:rsidRPr="00184B63">
        <w:rPr>
          <w:b/>
          <w:i/>
        </w:rPr>
        <w:t xml:space="preserve"> hod.</w:t>
      </w:r>
    </w:p>
    <w:p w:rsidR="00445632" w:rsidRDefault="00445632" w:rsidP="00B14BC0">
      <w:pPr>
        <w:pStyle w:val="DefaultText"/>
        <w:numPr>
          <w:ilvl w:val="0"/>
          <w:numId w:val="46"/>
        </w:numPr>
        <w:autoSpaceDN w:val="0"/>
        <w:jc w:val="both"/>
        <w:textAlignment w:val="baseline"/>
      </w:pPr>
      <w:r>
        <w:t xml:space="preserve">Sdělení Komise Evropskému parlamentu, Radě, Evropskému hospodářskému a sociálnímu výboru a Výboru regionů – Pokročilé materiály pro vedoucí postavení v průmyslu /kód Rady 7172/24, </w:t>
      </w:r>
      <w:proofErr w:type="gramStart"/>
      <w:r>
        <w:t>KOM(</w:t>
      </w:r>
      <w:proofErr w:type="gramEnd"/>
      <w:r>
        <w:t>2024) 98 v konečném znění/</w:t>
      </w:r>
    </w:p>
    <w:p w:rsidR="00445632" w:rsidRDefault="00445632" w:rsidP="00445632">
      <w:pPr>
        <w:ind w:left="3534" w:hanging="1410"/>
        <w:jc w:val="both"/>
      </w:pPr>
      <w:bookmarkStart w:id="4" w:name="_Hlk161651246"/>
      <w:r>
        <w:t>uvede:</w:t>
      </w:r>
      <w:r>
        <w:tab/>
      </w:r>
      <w:r>
        <w:tab/>
        <w:t>zástupce Ministerstva školství, mládeže a tělovýchovy</w:t>
      </w:r>
    </w:p>
    <w:p w:rsidR="00445632" w:rsidRDefault="00445632" w:rsidP="00445632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proofErr w:type="spellEnd"/>
    </w:p>
    <w:bookmarkEnd w:id="4"/>
    <w:p w:rsidR="00445632" w:rsidRDefault="00445632" w:rsidP="00445632">
      <w:pPr>
        <w:pStyle w:val="DefaultText"/>
        <w:ind w:left="360" w:hanging="360"/>
        <w:jc w:val="both"/>
        <w:rPr>
          <w:b/>
          <w:u w:val="single"/>
        </w:rPr>
      </w:pPr>
    </w:p>
    <w:p w:rsidR="00AC489A" w:rsidRDefault="00AC489A" w:rsidP="00D56AE4">
      <w:pPr>
        <w:jc w:val="both"/>
        <w:rPr>
          <w:b/>
          <w:i/>
        </w:rPr>
      </w:pPr>
    </w:p>
    <w:p w:rsidR="00AC489A" w:rsidRDefault="00AC489A" w:rsidP="00D56AE4">
      <w:pPr>
        <w:jc w:val="both"/>
        <w:rPr>
          <w:b/>
          <w:i/>
        </w:rPr>
      </w:pPr>
    </w:p>
    <w:p w:rsidR="00AC489A" w:rsidRDefault="00AC489A" w:rsidP="00D56AE4">
      <w:pPr>
        <w:jc w:val="both"/>
        <w:rPr>
          <w:b/>
          <w:i/>
        </w:rPr>
      </w:pPr>
    </w:p>
    <w:p w:rsidR="00D56AE4" w:rsidRPr="00184B63" w:rsidRDefault="00D56AE4" w:rsidP="00D56AE4">
      <w:pPr>
        <w:jc w:val="both"/>
        <w:rPr>
          <w:b/>
          <w:i/>
        </w:rPr>
      </w:pPr>
      <w:r>
        <w:rPr>
          <w:b/>
          <w:i/>
        </w:rPr>
        <w:lastRenderedPageBreak/>
        <w:t>10</w:t>
      </w:r>
      <w:r w:rsidRPr="00184B63">
        <w:rPr>
          <w:b/>
          <w:i/>
        </w:rPr>
        <w:t>:</w:t>
      </w:r>
      <w:r w:rsidR="003D405F">
        <w:rPr>
          <w:b/>
          <w:i/>
        </w:rPr>
        <w:t>3</w:t>
      </w:r>
      <w:r w:rsidR="009870D9"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p w:rsidR="00445632" w:rsidRDefault="00445632" w:rsidP="00B14BC0">
      <w:pPr>
        <w:pStyle w:val="DefaultText"/>
        <w:numPr>
          <w:ilvl w:val="0"/>
          <w:numId w:val="46"/>
        </w:numPr>
        <w:autoSpaceDN w:val="0"/>
        <w:jc w:val="both"/>
        <w:textAlignment w:val="baseline"/>
      </w:pPr>
      <w:r>
        <w:t xml:space="preserve">Sdělení Komise Evropskému parlamentu, Evropské radě, Radě, Evropskému hospodářskému a sociálnímu výboru a Výboru regionů – Dialogy o čisté transformaci – hodnocení – Silný evropský průmysl pro udržitelnou Evropu /kód Rady 8845/24, </w:t>
      </w:r>
      <w:proofErr w:type="gramStart"/>
      <w:r>
        <w:t>KOM(</w:t>
      </w:r>
      <w:proofErr w:type="gramEnd"/>
      <w:r>
        <w:t>2024) 163 v konečném znění/</w:t>
      </w:r>
    </w:p>
    <w:p w:rsidR="00445632" w:rsidRDefault="00445632" w:rsidP="00445632">
      <w:pPr>
        <w:ind w:left="3534" w:hanging="1410"/>
        <w:jc w:val="both"/>
      </w:pPr>
      <w:bookmarkStart w:id="5" w:name="_Hlk168910370"/>
      <w:r>
        <w:t>uvede:</w:t>
      </w:r>
      <w:r>
        <w:tab/>
      </w:r>
      <w:r>
        <w:tab/>
        <w:t xml:space="preserve">zástupce Ministerstva průmyslu a obchodu </w:t>
      </w:r>
    </w:p>
    <w:p w:rsidR="00445632" w:rsidRDefault="00445632" w:rsidP="00445632">
      <w:pPr>
        <w:pStyle w:val="DefaultText"/>
        <w:ind w:left="1104" w:hanging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bookmarkEnd w:id="5"/>
      <w:proofErr w:type="spellEnd"/>
    </w:p>
    <w:p w:rsidR="00652B0D" w:rsidRDefault="00652B0D" w:rsidP="004E62AA">
      <w:pPr>
        <w:jc w:val="both"/>
        <w:rPr>
          <w:rFonts w:cs="Times New Roman"/>
        </w:rPr>
      </w:pPr>
    </w:p>
    <w:p w:rsidR="00A67F4C" w:rsidRPr="00B14BC0" w:rsidRDefault="00A67F4C" w:rsidP="00B14BC0">
      <w:pPr>
        <w:pStyle w:val="Odstavecseseznamem"/>
        <w:numPr>
          <w:ilvl w:val="0"/>
          <w:numId w:val="46"/>
        </w:numPr>
        <w:jc w:val="both"/>
        <w:rPr>
          <w:rFonts w:cs="Times New Roman"/>
        </w:rPr>
      </w:pPr>
      <w:r w:rsidRPr="00B14BC0">
        <w:rPr>
          <w:rFonts w:cs="Times New Roman"/>
        </w:rPr>
        <w:t>Výběr z aktů a dokumentů EU zaslaných vládou Poslanecké sněmovně prostřednictvím výboru pro evropské záležitosti v</w:t>
      </w:r>
      <w:r w:rsidR="007A258E" w:rsidRPr="00B14BC0">
        <w:rPr>
          <w:rFonts w:cs="Times New Roman"/>
        </w:rPr>
        <w:t> </w:t>
      </w:r>
      <w:r w:rsidR="00B4638F" w:rsidRPr="00B14BC0">
        <w:rPr>
          <w:rFonts w:cs="Times New Roman"/>
        </w:rPr>
        <w:t xml:space="preserve">období </w:t>
      </w:r>
      <w:r w:rsidR="00445632" w:rsidRPr="00B14BC0">
        <w:rPr>
          <w:rFonts w:cs="Times New Roman"/>
        </w:rPr>
        <w:t>29</w:t>
      </w:r>
      <w:r w:rsidR="00B4638F" w:rsidRPr="00B14BC0">
        <w:rPr>
          <w:rFonts w:cs="Times New Roman"/>
        </w:rPr>
        <w:t>.</w:t>
      </w:r>
      <w:r w:rsidR="00EC7BF9" w:rsidRPr="00B14BC0">
        <w:rPr>
          <w:rFonts w:cs="Times New Roman"/>
        </w:rPr>
        <w:t xml:space="preserve"> </w:t>
      </w:r>
      <w:r w:rsidR="00445632" w:rsidRPr="00B14BC0">
        <w:rPr>
          <w:rFonts w:cs="Times New Roman"/>
        </w:rPr>
        <w:t>květ</w:t>
      </w:r>
      <w:r w:rsidR="008C56E4" w:rsidRPr="00B14BC0">
        <w:rPr>
          <w:rFonts w:cs="Times New Roman"/>
        </w:rPr>
        <w:t>na</w:t>
      </w:r>
      <w:r w:rsidR="004C621E" w:rsidRPr="00B14BC0">
        <w:rPr>
          <w:rFonts w:cs="Times New Roman"/>
        </w:rPr>
        <w:t xml:space="preserve"> </w:t>
      </w:r>
      <w:r w:rsidR="00704FAC" w:rsidRPr="00B14BC0">
        <w:rPr>
          <w:rFonts w:cs="Times New Roman"/>
        </w:rPr>
        <w:t xml:space="preserve">– </w:t>
      </w:r>
      <w:r w:rsidR="00445632" w:rsidRPr="00B14BC0">
        <w:rPr>
          <w:rFonts w:cs="Times New Roman"/>
        </w:rPr>
        <w:t>11</w:t>
      </w:r>
      <w:r w:rsidR="00704FAC" w:rsidRPr="00B14BC0">
        <w:rPr>
          <w:rFonts w:cs="Times New Roman"/>
        </w:rPr>
        <w:t xml:space="preserve">. </w:t>
      </w:r>
      <w:r w:rsidR="00445632" w:rsidRPr="00B14BC0">
        <w:rPr>
          <w:rFonts w:cs="Times New Roman"/>
        </w:rPr>
        <w:t>června</w:t>
      </w:r>
      <w:r w:rsidR="00BD3E46" w:rsidRPr="00B14BC0">
        <w:rPr>
          <w:rFonts w:cs="Times New Roman"/>
        </w:rPr>
        <w:t xml:space="preserve"> </w:t>
      </w:r>
      <w:r w:rsidRPr="00B14BC0">
        <w:rPr>
          <w:rFonts w:cs="Times New Roman"/>
        </w:rPr>
        <w:t>202</w:t>
      </w:r>
      <w:r w:rsidR="00DB7411" w:rsidRPr="00B14BC0">
        <w:rPr>
          <w:rFonts w:cs="Times New Roman"/>
        </w:rPr>
        <w:t>4</w:t>
      </w:r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B14BC0">
      <w:pPr>
        <w:pStyle w:val="DefaultText"/>
        <w:numPr>
          <w:ilvl w:val="0"/>
          <w:numId w:val="46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D62246" w:rsidRPr="00184B63" w:rsidRDefault="00A67F4C" w:rsidP="00B14BC0">
      <w:pPr>
        <w:pStyle w:val="Odstavecseseznamem"/>
        <w:numPr>
          <w:ilvl w:val="0"/>
          <w:numId w:val="46"/>
        </w:numPr>
        <w:jc w:val="both"/>
      </w:pPr>
      <w:r w:rsidRPr="00184B63">
        <w:t>Různé</w:t>
      </w:r>
    </w:p>
    <w:p w:rsidR="0098465C" w:rsidRDefault="0098465C" w:rsidP="00915B89">
      <w:pPr>
        <w:jc w:val="both"/>
      </w:pPr>
    </w:p>
    <w:p w:rsidR="004B1561" w:rsidRDefault="004B1561" w:rsidP="00915B89">
      <w:pPr>
        <w:jc w:val="both"/>
      </w:pPr>
    </w:p>
    <w:p w:rsidR="00474315" w:rsidRDefault="00474315" w:rsidP="00915B89">
      <w:pPr>
        <w:jc w:val="both"/>
      </w:pPr>
    </w:p>
    <w:p w:rsidR="004B1561" w:rsidRDefault="004B1561" w:rsidP="00915B89">
      <w:pPr>
        <w:jc w:val="both"/>
      </w:pPr>
    </w:p>
    <w:p w:rsidR="004B1561" w:rsidRPr="00184B63" w:rsidRDefault="004B1561" w:rsidP="00915B89">
      <w:pPr>
        <w:jc w:val="both"/>
      </w:pPr>
    </w:p>
    <w:p w:rsidR="00AC489A" w:rsidRDefault="00B364F4" w:rsidP="00022ECB">
      <w:pPr>
        <w:ind w:left="5664" w:firstLine="708"/>
        <w:jc w:val="both"/>
      </w:pPr>
      <w:r w:rsidRPr="00184B63">
        <w:t xml:space="preserve">  </w:t>
      </w:r>
      <w:r w:rsidR="001904B1" w:rsidRPr="00184B63">
        <w:t xml:space="preserve"> </w:t>
      </w:r>
      <w:r w:rsidR="00BF3039" w:rsidRPr="00184B63">
        <w:t xml:space="preserve"> </w:t>
      </w:r>
      <w:r w:rsidR="00BB7A31" w:rsidRPr="00184B63">
        <w:t xml:space="preserve"> </w:t>
      </w:r>
      <w:r w:rsidR="001218C0">
        <w:t xml:space="preserve"> </w:t>
      </w:r>
    </w:p>
    <w:p w:rsidR="00AC489A" w:rsidRDefault="00AC489A" w:rsidP="00022ECB">
      <w:pPr>
        <w:ind w:left="5664" w:firstLine="708"/>
        <w:jc w:val="both"/>
      </w:pPr>
    </w:p>
    <w:p w:rsidR="00656FB2" w:rsidRPr="00184B63" w:rsidRDefault="001218C0" w:rsidP="00AC489A">
      <w:pPr>
        <w:ind w:left="6372"/>
        <w:jc w:val="both"/>
      </w:pPr>
      <w:r>
        <w:t xml:space="preserve">  </w:t>
      </w:r>
      <w:r w:rsidR="00AC489A">
        <w:tab/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341554">
        <w:t>k</w:t>
      </w:r>
      <w:proofErr w:type="spellEnd"/>
      <w:r w:rsidR="00C57D77">
        <w:t xml:space="preserve"> v. r.</w:t>
      </w:r>
      <w:bookmarkStart w:id="6" w:name="_GoBack"/>
      <w:bookmarkEnd w:id="6"/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AC489A">
        <w:tab/>
      </w:r>
      <w:r w:rsidR="00656FB2" w:rsidRPr="00184B63">
        <w:t>předseda výboru</w:t>
      </w:r>
    </w:p>
    <w:p w:rsidR="00656FB2" w:rsidRPr="00184B63" w:rsidRDefault="00656FB2" w:rsidP="00656FB2">
      <w:pPr>
        <w:jc w:val="both"/>
      </w:pPr>
    </w:p>
    <w:p w:rsidR="00D7187F" w:rsidRDefault="00D7187F" w:rsidP="00656FB2">
      <w:pPr>
        <w:jc w:val="both"/>
      </w:pPr>
    </w:p>
    <w:p w:rsidR="00474315" w:rsidRDefault="00474315" w:rsidP="00656FB2">
      <w:pPr>
        <w:jc w:val="both"/>
      </w:pPr>
    </w:p>
    <w:p w:rsidR="00474315" w:rsidRDefault="00474315" w:rsidP="00656FB2">
      <w:pPr>
        <w:jc w:val="both"/>
      </w:pPr>
    </w:p>
    <w:p w:rsidR="00AC489A" w:rsidRDefault="00AC489A" w:rsidP="00656FB2">
      <w:pPr>
        <w:jc w:val="both"/>
      </w:pPr>
    </w:p>
    <w:p w:rsidR="00AC489A" w:rsidRDefault="00AC489A" w:rsidP="00656FB2">
      <w:pPr>
        <w:jc w:val="both"/>
      </w:pPr>
    </w:p>
    <w:p w:rsidR="00AC489A" w:rsidRDefault="00AC489A" w:rsidP="00656FB2">
      <w:pPr>
        <w:jc w:val="both"/>
      </w:pPr>
    </w:p>
    <w:p w:rsidR="00AC489A" w:rsidRDefault="00AC489A" w:rsidP="00656FB2">
      <w:pPr>
        <w:jc w:val="both"/>
      </w:pPr>
    </w:p>
    <w:p w:rsidR="009B4680" w:rsidRPr="00184B63" w:rsidRDefault="00E9422D" w:rsidP="00656FB2">
      <w:pPr>
        <w:jc w:val="both"/>
      </w:pPr>
      <w:r w:rsidRPr="00184B63">
        <w:t>V Praze dne</w:t>
      </w:r>
      <w:r w:rsidR="00DB7411">
        <w:t xml:space="preserve"> </w:t>
      </w:r>
      <w:r w:rsidR="006D27E6">
        <w:t>1</w:t>
      </w:r>
      <w:r w:rsidR="003D405F">
        <w:t>1</w:t>
      </w:r>
      <w:r w:rsidR="00DB7411">
        <w:t xml:space="preserve">. </w:t>
      </w:r>
      <w:r w:rsidR="00445632">
        <w:t>červ</w:t>
      </w:r>
      <w:r w:rsidR="00341554">
        <w:t>n</w:t>
      </w:r>
      <w:r w:rsidR="004C621E">
        <w:t>a</w:t>
      </w:r>
      <w:r w:rsidR="00B66042" w:rsidRPr="00184B63">
        <w:t xml:space="preserve"> </w:t>
      </w:r>
      <w:r w:rsidR="008947AC" w:rsidRPr="00184B63">
        <w:t>202</w:t>
      </w:r>
      <w:r w:rsidR="00D85153">
        <w:t>4</w:t>
      </w:r>
    </w:p>
    <w:p w:rsidR="00D7187F" w:rsidRDefault="00D7187F" w:rsidP="00656FB2">
      <w:pPr>
        <w:jc w:val="both"/>
        <w:rPr>
          <w:i/>
        </w:rPr>
      </w:pPr>
    </w:p>
    <w:p w:rsidR="00D7187F" w:rsidRDefault="00D7187F" w:rsidP="00656FB2">
      <w:pPr>
        <w:jc w:val="both"/>
        <w:rPr>
          <w:i/>
        </w:rPr>
      </w:pPr>
    </w:p>
    <w:p w:rsidR="00C70F5B" w:rsidRPr="00184B63" w:rsidRDefault="00C70F5B" w:rsidP="00656FB2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C70F5B" w:rsidRPr="00184B63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351B9"/>
    <w:multiLevelType w:val="hybridMultilevel"/>
    <w:tmpl w:val="78E467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C47AE"/>
    <w:multiLevelType w:val="hybridMultilevel"/>
    <w:tmpl w:val="2B223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C3D8E"/>
    <w:multiLevelType w:val="hybridMultilevel"/>
    <w:tmpl w:val="5330D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023EEA"/>
    <w:multiLevelType w:val="hybridMultilevel"/>
    <w:tmpl w:val="CFB25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482D13"/>
    <w:multiLevelType w:val="hybridMultilevel"/>
    <w:tmpl w:val="937439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4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36"/>
  </w:num>
  <w:num w:numId="14">
    <w:abstractNumId w:val="5"/>
  </w:num>
  <w:num w:numId="15">
    <w:abstractNumId w:val="35"/>
  </w:num>
  <w:num w:numId="16">
    <w:abstractNumId w:val="32"/>
  </w:num>
  <w:num w:numId="17">
    <w:abstractNumId w:val="11"/>
  </w:num>
  <w:num w:numId="18">
    <w:abstractNumId w:val="20"/>
  </w:num>
  <w:num w:numId="19">
    <w:abstractNumId w:val="9"/>
  </w:num>
  <w:num w:numId="20">
    <w:abstractNumId w:val="29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8"/>
  </w:num>
  <w:num w:numId="29">
    <w:abstractNumId w:val="18"/>
  </w:num>
  <w:num w:numId="30">
    <w:abstractNumId w:val="31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3"/>
  </w:num>
  <w:num w:numId="36">
    <w:abstractNumId w:val="33"/>
  </w:num>
  <w:num w:numId="37">
    <w:abstractNumId w:val="4"/>
  </w:num>
  <w:num w:numId="38">
    <w:abstractNumId w:val="37"/>
  </w:num>
  <w:num w:numId="39">
    <w:abstractNumId w:val="3"/>
  </w:num>
  <w:num w:numId="40">
    <w:abstractNumId w:val="25"/>
  </w:num>
  <w:num w:numId="41">
    <w:abstractNumId w:val="23"/>
  </w:num>
  <w:num w:numId="42">
    <w:abstractNumId w:val="19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E3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670C9"/>
    <w:rsid w:val="0007011B"/>
    <w:rsid w:val="0007021A"/>
    <w:rsid w:val="000705A6"/>
    <w:rsid w:val="00072837"/>
    <w:rsid w:val="00076AE3"/>
    <w:rsid w:val="00076C62"/>
    <w:rsid w:val="00080072"/>
    <w:rsid w:val="000815E7"/>
    <w:rsid w:val="00082EF8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03AB"/>
    <w:rsid w:val="000C5094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453C2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1132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1323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0271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0268"/>
    <w:rsid w:val="00311C32"/>
    <w:rsid w:val="003148D7"/>
    <w:rsid w:val="0032084B"/>
    <w:rsid w:val="003252CA"/>
    <w:rsid w:val="00325D44"/>
    <w:rsid w:val="00326FD1"/>
    <w:rsid w:val="0033670B"/>
    <w:rsid w:val="00341554"/>
    <w:rsid w:val="003420A8"/>
    <w:rsid w:val="00344A1E"/>
    <w:rsid w:val="00347444"/>
    <w:rsid w:val="00347F0C"/>
    <w:rsid w:val="003500F0"/>
    <w:rsid w:val="0035747C"/>
    <w:rsid w:val="003636DA"/>
    <w:rsid w:val="00367862"/>
    <w:rsid w:val="0037484C"/>
    <w:rsid w:val="00380359"/>
    <w:rsid w:val="00381936"/>
    <w:rsid w:val="00384347"/>
    <w:rsid w:val="0038697E"/>
    <w:rsid w:val="00387B12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405F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0C43"/>
    <w:rsid w:val="00432BDE"/>
    <w:rsid w:val="00432FFA"/>
    <w:rsid w:val="004359E4"/>
    <w:rsid w:val="00437C5F"/>
    <w:rsid w:val="00442E33"/>
    <w:rsid w:val="00442F69"/>
    <w:rsid w:val="00445632"/>
    <w:rsid w:val="00446B63"/>
    <w:rsid w:val="00446DE4"/>
    <w:rsid w:val="00452C7A"/>
    <w:rsid w:val="0045375B"/>
    <w:rsid w:val="00456F2D"/>
    <w:rsid w:val="00457D82"/>
    <w:rsid w:val="00460A54"/>
    <w:rsid w:val="00465DB6"/>
    <w:rsid w:val="004667EA"/>
    <w:rsid w:val="0046760E"/>
    <w:rsid w:val="00467E23"/>
    <w:rsid w:val="004714A8"/>
    <w:rsid w:val="0047232F"/>
    <w:rsid w:val="00474315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608A"/>
    <w:rsid w:val="004B7533"/>
    <w:rsid w:val="004C02C3"/>
    <w:rsid w:val="004C0710"/>
    <w:rsid w:val="004C2091"/>
    <w:rsid w:val="004C3011"/>
    <w:rsid w:val="004C621E"/>
    <w:rsid w:val="004C6D91"/>
    <w:rsid w:val="004D0F77"/>
    <w:rsid w:val="004D3BCE"/>
    <w:rsid w:val="004D462B"/>
    <w:rsid w:val="004D470F"/>
    <w:rsid w:val="004D4FFD"/>
    <w:rsid w:val="004D645C"/>
    <w:rsid w:val="004D69F5"/>
    <w:rsid w:val="004D703D"/>
    <w:rsid w:val="004D7058"/>
    <w:rsid w:val="004E0541"/>
    <w:rsid w:val="004E092B"/>
    <w:rsid w:val="004E2953"/>
    <w:rsid w:val="004E62AA"/>
    <w:rsid w:val="004E71FB"/>
    <w:rsid w:val="004E7F16"/>
    <w:rsid w:val="004F0138"/>
    <w:rsid w:val="004F2BE2"/>
    <w:rsid w:val="0050260D"/>
    <w:rsid w:val="00507169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5CFF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196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1B88"/>
    <w:rsid w:val="00634CAD"/>
    <w:rsid w:val="00635306"/>
    <w:rsid w:val="006428AF"/>
    <w:rsid w:val="006520FA"/>
    <w:rsid w:val="00652B0D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7E6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150D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5806"/>
    <w:rsid w:val="00767253"/>
    <w:rsid w:val="00767A2E"/>
    <w:rsid w:val="00772D9E"/>
    <w:rsid w:val="00780661"/>
    <w:rsid w:val="007841AB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D6926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3AA3"/>
    <w:rsid w:val="00854314"/>
    <w:rsid w:val="008547CF"/>
    <w:rsid w:val="00857B19"/>
    <w:rsid w:val="00862A38"/>
    <w:rsid w:val="00864A2B"/>
    <w:rsid w:val="0086594F"/>
    <w:rsid w:val="00867177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339B"/>
    <w:rsid w:val="008C56E4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6138"/>
    <w:rsid w:val="00930FE0"/>
    <w:rsid w:val="009324D7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15D"/>
    <w:rsid w:val="009778D6"/>
    <w:rsid w:val="0098465C"/>
    <w:rsid w:val="00986A1D"/>
    <w:rsid w:val="009870D9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9F6FAF"/>
    <w:rsid w:val="00A010C8"/>
    <w:rsid w:val="00A04956"/>
    <w:rsid w:val="00A06FE4"/>
    <w:rsid w:val="00A13A2E"/>
    <w:rsid w:val="00A176A1"/>
    <w:rsid w:val="00A211B3"/>
    <w:rsid w:val="00A22BC1"/>
    <w:rsid w:val="00A245FC"/>
    <w:rsid w:val="00A251E7"/>
    <w:rsid w:val="00A269EC"/>
    <w:rsid w:val="00A27604"/>
    <w:rsid w:val="00A313D2"/>
    <w:rsid w:val="00A3496B"/>
    <w:rsid w:val="00A349AC"/>
    <w:rsid w:val="00A35AAE"/>
    <w:rsid w:val="00A40FDD"/>
    <w:rsid w:val="00A461E0"/>
    <w:rsid w:val="00A50A8D"/>
    <w:rsid w:val="00A53CF5"/>
    <w:rsid w:val="00A55FA7"/>
    <w:rsid w:val="00A610C6"/>
    <w:rsid w:val="00A63ADB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489A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AF3320"/>
    <w:rsid w:val="00B00D07"/>
    <w:rsid w:val="00B04A81"/>
    <w:rsid w:val="00B0782D"/>
    <w:rsid w:val="00B14BC0"/>
    <w:rsid w:val="00B14E3C"/>
    <w:rsid w:val="00B201FC"/>
    <w:rsid w:val="00B206F7"/>
    <w:rsid w:val="00B25CF2"/>
    <w:rsid w:val="00B32E0B"/>
    <w:rsid w:val="00B353E9"/>
    <w:rsid w:val="00B364F4"/>
    <w:rsid w:val="00B417CF"/>
    <w:rsid w:val="00B41ACE"/>
    <w:rsid w:val="00B440F7"/>
    <w:rsid w:val="00B445BD"/>
    <w:rsid w:val="00B45395"/>
    <w:rsid w:val="00B4638F"/>
    <w:rsid w:val="00B46ACA"/>
    <w:rsid w:val="00B50FB0"/>
    <w:rsid w:val="00B52AD5"/>
    <w:rsid w:val="00B530AA"/>
    <w:rsid w:val="00B54E89"/>
    <w:rsid w:val="00B56D7D"/>
    <w:rsid w:val="00B629DE"/>
    <w:rsid w:val="00B62FE5"/>
    <w:rsid w:val="00B64557"/>
    <w:rsid w:val="00B64B97"/>
    <w:rsid w:val="00B6524F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C5E74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57A0"/>
    <w:rsid w:val="00C319E4"/>
    <w:rsid w:val="00C36483"/>
    <w:rsid w:val="00C36D74"/>
    <w:rsid w:val="00C428AC"/>
    <w:rsid w:val="00C435F8"/>
    <w:rsid w:val="00C4468B"/>
    <w:rsid w:val="00C53450"/>
    <w:rsid w:val="00C54122"/>
    <w:rsid w:val="00C54548"/>
    <w:rsid w:val="00C57736"/>
    <w:rsid w:val="00C57D77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014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CF7829"/>
    <w:rsid w:val="00D00BE2"/>
    <w:rsid w:val="00D01407"/>
    <w:rsid w:val="00D02A72"/>
    <w:rsid w:val="00D03689"/>
    <w:rsid w:val="00D057C4"/>
    <w:rsid w:val="00D1165C"/>
    <w:rsid w:val="00D14A30"/>
    <w:rsid w:val="00D159BB"/>
    <w:rsid w:val="00D239FD"/>
    <w:rsid w:val="00D338BD"/>
    <w:rsid w:val="00D359EA"/>
    <w:rsid w:val="00D42995"/>
    <w:rsid w:val="00D467D9"/>
    <w:rsid w:val="00D56AE4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264D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2B03"/>
    <w:rsid w:val="00DB7411"/>
    <w:rsid w:val="00DC04D4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3EBA"/>
    <w:rsid w:val="00E44A02"/>
    <w:rsid w:val="00E46978"/>
    <w:rsid w:val="00E508F6"/>
    <w:rsid w:val="00E50D40"/>
    <w:rsid w:val="00E50D7E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C7BF9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481"/>
    <w:rsid w:val="00FE0C34"/>
    <w:rsid w:val="00FE2551"/>
    <w:rsid w:val="00FF0CDE"/>
    <w:rsid w:val="00FF11CC"/>
    <w:rsid w:val="00FF1475"/>
    <w:rsid w:val="00FF2A8A"/>
    <w:rsid w:val="00FF328C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/>
    <o:shapelayout v:ext="edit">
      <o:idmap v:ext="edit" data="1"/>
    </o:shapelayout>
  </w:shapeDefaults>
  <w:decimalSymbol w:val=","/>
  <w:listSeparator w:val=";"/>
  <w14:docId w14:val="67CE5BB3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FC86-5454-4CB6-BCAA-CD0A0B69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152</cp:revision>
  <cp:lastPrinted>2024-06-11T08:51:00Z</cp:lastPrinted>
  <dcterms:created xsi:type="dcterms:W3CDTF">2023-10-17T12:12:00Z</dcterms:created>
  <dcterms:modified xsi:type="dcterms:W3CDTF">2024-06-11T08:51:00Z</dcterms:modified>
</cp:coreProperties>
</file>