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E4BDB" w14:textId="6F30BEA3" w:rsidR="007A7E65" w:rsidRPr="00C81641" w:rsidRDefault="007A7E65" w:rsidP="007A7E65">
      <w:pPr>
        <w:tabs>
          <w:tab w:val="left" w:pos="1276"/>
        </w:tabs>
        <w:jc w:val="right"/>
        <w:rPr>
          <w:rFonts w:ascii="Times New Roman" w:hAnsi="Times New Roman" w:cs="Times New Roman"/>
          <w:b/>
          <w:i/>
        </w:rPr>
      </w:pPr>
      <w:r>
        <w:rPr>
          <w:rFonts w:ascii="Times New Roman" w:hAnsi="Times New Roman" w:cs="Times New Roman"/>
          <w:b/>
          <w:i/>
        </w:rPr>
        <w:t>PS200370477</w:t>
      </w:r>
    </w:p>
    <w:tbl>
      <w:tblPr>
        <w:tblW w:w="9216" w:type="dxa"/>
        <w:tblInd w:w="-72" w:type="dxa"/>
        <w:tblLayout w:type="fixed"/>
        <w:tblLook w:val="0400" w:firstRow="0" w:lastRow="0" w:firstColumn="0" w:lastColumn="0" w:noHBand="0" w:noVBand="1"/>
      </w:tblPr>
      <w:tblGrid>
        <w:gridCol w:w="9216"/>
      </w:tblGrid>
      <w:tr w:rsidR="00715D0F" w:rsidRPr="000D418A" w14:paraId="4E6F09AA" w14:textId="77777777" w:rsidTr="002F7B20">
        <w:tc>
          <w:tcPr>
            <w:tcW w:w="9216" w:type="dxa"/>
            <w:shd w:val="clear" w:color="auto" w:fill="auto"/>
          </w:tcPr>
          <w:p w14:paraId="3EAA923D" w14:textId="77777777" w:rsidR="00715D0F" w:rsidRPr="00121414" w:rsidRDefault="00715D0F" w:rsidP="002F7B20">
            <w:pPr>
              <w:spacing w:after="0" w:line="240" w:lineRule="auto"/>
              <w:jc w:val="center"/>
              <w:rPr>
                <w:rFonts w:ascii="Times New Roman" w:eastAsia="Times New Roman" w:hAnsi="Times New Roman" w:cs="Times New Roman"/>
              </w:rPr>
            </w:pPr>
            <w:r w:rsidRPr="00121414">
              <w:rPr>
                <w:rFonts w:ascii="Times New Roman" w:eastAsia="Times New Roman" w:hAnsi="Times New Roman" w:cs="Times New Roman"/>
                <w:b/>
                <w:i/>
                <w:color w:val="000000"/>
              </w:rPr>
              <w:t>Parlament České republiky</w:t>
            </w:r>
          </w:p>
          <w:p w14:paraId="30B90454" w14:textId="77777777" w:rsidR="00715D0F" w:rsidRPr="00121414" w:rsidRDefault="00715D0F" w:rsidP="002F7B20">
            <w:pPr>
              <w:spacing w:after="0" w:line="240" w:lineRule="auto"/>
              <w:jc w:val="center"/>
              <w:rPr>
                <w:rFonts w:ascii="Times New Roman" w:eastAsia="Times New Roman" w:hAnsi="Times New Roman" w:cs="Times New Roman"/>
              </w:rPr>
            </w:pPr>
            <w:r w:rsidRPr="00121414">
              <w:rPr>
                <w:rFonts w:ascii="Times New Roman" w:eastAsia="Times New Roman" w:hAnsi="Times New Roman" w:cs="Times New Roman"/>
                <w:b/>
                <w:i/>
                <w:color w:val="000000"/>
                <w:sz w:val="36"/>
                <w:szCs w:val="36"/>
              </w:rPr>
              <w:t>POSLANECKÁ SNĚMOVNA</w:t>
            </w:r>
          </w:p>
          <w:p w14:paraId="44E7E002" w14:textId="77777777" w:rsidR="00715D0F" w:rsidRPr="00121414" w:rsidRDefault="00715D0F" w:rsidP="002F7B20">
            <w:pPr>
              <w:spacing w:after="0" w:line="240" w:lineRule="auto"/>
              <w:jc w:val="center"/>
              <w:rPr>
                <w:rFonts w:ascii="Times New Roman" w:eastAsia="Times New Roman" w:hAnsi="Times New Roman" w:cs="Times New Roman"/>
              </w:rPr>
            </w:pPr>
            <w:r w:rsidRPr="00121414">
              <w:rPr>
                <w:rFonts w:ascii="Times New Roman" w:eastAsia="Times New Roman" w:hAnsi="Times New Roman" w:cs="Times New Roman"/>
                <w:b/>
                <w:i/>
                <w:color w:val="000000"/>
                <w:sz w:val="36"/>
                <w:szCs w:val="36"/>
              </w:rPr>
              <w:t>202</w:t>
            </w:r>
            <w:r>
              <w:rPr>
                <w:rFonts w:ascii="Times New Roman" w:eastAsia="Times New Roman" w:hAnsi="Times New Roman" w:cs="Times New Roman"/>
                <w:b/>
                <w:i/>
                <w:color w:val="000000"/>
                <w:sz w:val="36"/>
                <w:szCs w:val="36"/>
              </w:rPr>
              <w:t>4</w:t>
            </w:r>
          </w:p>
          <w:p w14:paraId="0E89903C" w14:textId="77777777" w:rsidR="00715D0F" w:rsidRPr="00121414" w:rsidRDefault="00715D0F" w:rsidP="002F7B20">
            <w:pPr>
              <w:spacing w:after="0" w:line="240" w:lineRule="auto"/>
              <w:jc w:val="center"/>
              <w:rPr>
                <w:rFonts w:ascii="Times New Roman" w:eastAsia="Times New Roman" w:hAnsi="Times New Roman" w:cs="Times New Roman"/>
              </w:rPr>
            </w:pPr>
            <w:r w:rsidRPr="00121414">
              <w:rPr>
                <w:rFonts w:ascii="Times New Roman" w:eastAsia="Times New Roman" w:hAnsi="Times New Roman" w:cs="Times New Roman"/>
                <w:b/>
                <w:i/>
                <w:color w:val="000000"/>
              </w:rPr>
              <w:t>9. volební období</w:t>
            </w:r>
          </w:p>
        </w:tc>
      </w:tr>
      <w:tr w:rsidR="00715D0F" w:rsidRPr="000D418A" w14:paraId="6EF58E96" w14:textId="77777777" w:rsidTr="002F7B20">
        <w:tc>
          <w:tcPr>
            <w:tcW w:w="9216" w:type="dxa"/>
            <w:shd w:val="clear" w:color="auto" w:fill="auto"/>
          </w:tcPr>
          <w:p w14:paraId="14D29D9F" w14:textId="77777777" w:rsidR="00715D0F" w:rsidRPr="00121414" w:rsidRDefault="00715D0F" w:rsidP="002F7B20">
            <w:pPr>
              <w:rPr>
                <w:rFonts w:ascii="Times New Roman" w:eastAsia="Times New Roman" w:hAnsi="Times New Roman" w:cs="Times New Roman"/>
                <w:color w:val="000000"/>
              </w:rPr>
            </w:pPr>
          </w:p>
        </w:tc>
      </w:tr>
      <w:tr w:rsidR="00715D0F" w:rsidRPr="000D418A" w14:paraId="1495BC2D" w14:textId="77777777" w:rsidTr="002F7B20">
        <w:tc>
          <w:tcPr>
            <w:tcW w:w="9216" w:type="dxa"/>
            <w:shd w:val="clear" w:color="auto" w:fill="auto"/>
          </w:tcPr>
          <w:p w14:paraId="5D6C08AD" w14:textId="77777777" w:rsidR="00715D0F" w:rsidRPr="00121414" w:rsidRDefault="00715D0F" w:rsidP="002F7B20">
            <w:pPr>
              <w:spacing w:after="0" w:line="240" w:lineRule="auto"/>
              <w:jc w:val="center"/>
              <w:rPr>
                <w:rFonts w:ascii="Times New Roman" w:eastAsia="Times New Roman" w:hAnsi="Times New Roman" w:cs="Times New Roman"/>
              </w:rPr>
            </w:pPr>
            <w:r w:rsidRPr="00121414">
              <w:rPr>
                <w:rFonts w:ascii="Times New Roman" w:eastAsia="Times New Roman" w:hAnsi="Times New Roman" w:cs="Times New Roman"/>
                <w:b/>
                <w:i/>
                <w:color w:val="000000"/>
                <w:sz w:val="32"/>
                <w:szCs w:val="32"/>
              </w:rPr>
              <w:t>ZÁPIS</w:t>
            </w:r>
          </w:p>
        </w:tc>
      </w:tr>
      <w:tr w:rsidR="00715D0F" w:rsidRPr="000D418A" w14:paraId="50251961" w14:textId="77777777" w:rsidTr="002F7B20">
        <w:tc>
          <w:tcPr>
            <w:tcW w:w="9216" w:type="dxa"/>
            <w:shd w:val="clear" w:color="auto" w:fill="auto"/>
          </w:tcPr>
          <w:p w14:paraId="4F60D054" w14:textId="77777777" w:rsidR="00715D0F" w:rsidRPr="00121414" w:rsidRDefault="00715D0F" w:rsidP="002F7B20">
            <w:pPr>
              <w:spacing w:after="0" w:line="240" w:lineRule="auto"/>
              <w:jc w:val="center"/>
              <w:rPr>
                <w:rFonts w:ascii="Times New Roman" w:eastAsia="Times New Roman" w:hAnsi="Times New Roman" w:cs="Times New Roman"/>
                <w:i/>
              </w:rPr>
            </w:pPr>
            <w:r w:rsidRPr="00121414">
              <w:rPr>
                <w:rFonts w:ascii="Times New Roman" w:eastAsia="Times New Roman" w:hAnsi="Times New Roman" w:cs="Times New Roman"/>
                <w:b/>
                <w:i/>
                <w:color w:val="000000"/>
              </w:rPr>
              <w:t>z</w:t>
            </w:r>
            <w:r>
              <w:rPr>
                <w:rFonts w:ascii="Times New Roman" w:eastAsia="Times New Roman" w:hAnsi="Times New Roman" w:cs="Times New Roman"/>
                <w:b/>
                <w:i/>
                <w:color w:val="000000"/>
              </w:rPr>
              <w:t>e 28</w:t>
            </w:r>
            <w:r w:rsidRPr="00121414">
              <w:rPr>
                <w:rFonts w:ascii="Times New Roman" w:eastAsia="Times New Roman" w:hAnsi="Times New Roman" w:cs="Times New Roman"/>
                <w:b/>
                <w:i/>
                <w:color w:val="000000"/>
              </w:rPr>
              <w:t xml:space="preserve">. schůze </w:t>
            </w:r>
            <w:r w:rsidR="009F058F">
              <w:rPr>
                <w:rFonts w:ascii="Times New Roman" w:eastAsia="Times New Roman" w:hAnsi="Times New Roman" w:cs="Times New Roman"/>
                <w:b/>
                <w:i/>
                <w:color w:val="000000"/>
              </w:rPr>
              <w:t>V</w:t>
            </w:r>
            <w:r w:rsidRPr="00121414">
              <w:rPr>
                <w:rFonts w:ascii="Times New Roman" w:eastAsia="Times New Roman" w:hAnsi="Times New Roman" w:cs="Times New Roman"/>
                <w:b/>
                <w:i/>
                <w:color w:val="000000"/>
              </w:rPr>
              <w:t>ýboru pro životní prostředí,</w:t>
            </w:r>
          </w:p>
        </w:tc>
      </w:tr>
      <w:tr w:rsidR="00715D0F" w:rsidRPr="000D418A" w14:paraId="58673362" w14:textId="77777777" w:rsidTr="002F7B20">
        <w:tc>
          <w:tcPr>
            <w:tcW w:w="9216" w:type="dxa"/>
            <w:shd w:val="clear" w:color="auto" w:fill="auto"/>
          </w:tcPr>
          <w:p w14:paraId="3A4B8989" w14:textId="77777777" w:rsidR="00715D0F" w:rsidRDefault="00715D0F" w:rsidP="00715D0F">
            <w:pPr>
              <w:spacing w:after="0" w:line="240" w:lineRule="auto"/>
              <w:jc w:val="center"/>
              <w:rPr>
                <w:rFonts w:ascii="Times New Roman" w:eastAsia="Times New Roman" w:hAnsi="Times New Roman" w:cs="Times New Roman"/>
                <w:b/>
                <w:i/>
                <w:color w:val="000000"/>
              </w:rPr>
            </w:pPr>
            <w:r w:rsidRPr="00121414">
              <w:rPr>
                <w:rFonts w:ascii="Times New Roman" w:eastAsia="Times New Roman" w:hAnsi="Times New Roman" w:cs="Times New Roman"/>
                <w:b/>
                <w:i/>
                <w:color w:val="000000"/>
              </w:rPr>
              <w:t xml:space="preserve">která se konala dne </w:t>
            </w:r>
            <w:r>
              <w:rPr>
                <w:rFonts w:ascii="Times New Roman" w:eastAsia="Times New Roman" w:hAnsi="Times New Roman" w:cs="Times New Roman"/>
                <w:b/>
                <w:i/>
                <w:color w:val="000000"/>
              </w:rPr>
              <w:t xml:space="preserve">17. dubna 2024 </w:t>
            </w:r>
          </w:p>
          <w:p w14:paraId="7EE82ACD" w14:textId="77777777" w:rsidR="00715D0F" w:rsidRPr="00715D0F" w:rsidRDefault="00715D0F" w:rsidP="00715D0F">
            <w:pPr>
              <w:spacing w:after="0" w:line="240" w:lineRule="auto"/>
              <w:jc w:val="center"/>
              <w:rPr>
                <w:rFonts w:ascii="Times New Roman" w:eastAsia="Times New Roman" w:hAnsi="Times New Roman" w:cs="Times New Roman"/>
                <w:b/>
                <w:i/>
                <w:color w:val="000000"/>
              </w:rPr>
            </w:pPr>
            <w:r w:rsidRPr="00715D0F">
              <w:rPr>
                <w:rFonts w:ascii="Times New Roman" w:eastAsia="Times New Roman" w:hAnsi="Times New Roman" w:cs="Times New Roman"/>
                <w:b/>
                <w:i/>
                <w:color w:val="000000"/>
              </w:rPr>
              <w:t>20 minut po skončení schůze Poslanecké sněmovny, nejdříve však ve 14:20</w:t>
            </w:r>
          </w:p>
          <w:p w14:paraId="2BBEF91A" w14:textId="77777777" w:rsidR="00715D0F" w:rsidRPr="00121414" w:rsidRDefault="00715D0F" w:rsidP="002F7B20">
            <w:pPr>
              <w:spacing w:line="240" w:lineRule="auto"/>
              <w:jc w:val="center"/>
              <w:rPr>
                <w:rFonts w:ascii="Times New Roman" w:eastAsia="Times New Roman" w:hAnsi="Times New Roman" w:cs="Times New Roman"/>
                <w:i/>
              </w:rPr>
            </w:pPr>
          </w:p>
        </w:tc>
      </w:tr>
    </w:tbl>
    <w:p w14:paraId="0A2B27BF" w14:textId="77777777" w:rsidR="00715D0F" w:rsidRPr="000D418A" w:rsidRDefault="00715D0F" w:rsidP="00715D0F">
      <w:pPr>
        <w:pBdr>
          <w:top w:val="single" w:sz="6" w:space="1" w:color="000001"/>
        </w:pBdr>
        <w:spacing w:after="0" w:line="240" w:lineRule="auto"/>
        <w:jc w:val="center"/>
        <w:rPr>
          <w:rFonts w:ascii="Times New Roman" w:eastAsia="Times New Roman" w:hAnsi="Times New Roman" w:cs="Times New Roman"/>
          <w:color w:val="000000"/>
          <w:highlight w:val="yellow"/>
        </w:rPr>
      </w:pPr>
    </w:p>
    <w:p w14:paraId="34A08881" w14:textId="77777777" w:rsidR="00715D0F" w:rsidRPr="000F7367" w:rsidRDefault="00715D0F" w:rsidP="00715D0F">
      <w:pPr>
        <w:spacing w:after="0" w:line="276" w:lineRule="auto"/>
        <w:jc w:val="center"/>
        <w:rPr>
          <w:rFonts w:ascii="Times New Roman" w:eastAsia="Times New Roman" w:hAnsi="Times New Roman" w:cs="Times New Roman"/>
          <w:sz w:val="24"/>
          <w:szCs w:val="24"/>
        </w:rPr>
      </w:pPr>
      <w:r w:rsidRPr="000F7367">
        <w:rPr>
          <w:rFonts w:ascii="Times New Roman" w:eastAsia="Times New Roman" w:hAnsi="Times New Roman" w:cs="Times New Roman"/>
          <w:color w:val="000000"/>
          <w:sz w:val="24"/>
          <w:szCs w:val="24"/>
        </w:rPr>
        <w:t>v budově Poslanecké sněmovny, Sněmovní 1/1, 118 26 Praha 1</w:t>
      </w:r>
    </w:p>
    <w:p w14:paraId="0DA18699" w14:textId="77777777" w:rsidR="00715D0F" w:rsidRPr="008B7304" w:rsidRDefault="00715D0F" w:rsidP="00715D0F">
      <w:pPr>
        <w:jc w:val="center"/>
        <w:rPr>
          <w:rFonts w:ascii="Times New Roman" w:eastAsia="Times New Roman" w:hAnsi="Times New Roman" w:cs="Times New Roman"/>
          <w:color w:val="000000"/>
          <w:sz w:val="24"/>
          <w:szCs w:val="24"/>
        </w:rPr>
      </w:pPr>
      <w:r w:rsidRPr="000F7367">
        <w:rPr>
          <w:rFonts w:ascii="Times New Roman" w:eastAsia="Times New Roman" w:hAnsi="Times New Roman" w:cs="Times New Roman"/>
          <w:color w:val="000000"/>
          <w:sz w:val="24"/>
          <w:szCs w:val="24"/>
        </w:rPr>
        <w:t>místnost č. K 49 / přízemí</w:t>
      </w:r>
    </w:p>
    <w:p w14:paraId="08B544DF" w14:textId="77777777" w:rsidR="00715D0F" w:rsidRDefault="00715D0F" w:rsidP="00715D0F">
      <w:pPr>
        <w:jc w:val="center"/>
        <w:rPr>
          <w:rFonts w:ascii="Times New Roman" w:eastAsia="Times New Roman" w:hAnsi="Times New Roman" w:cs="Times New Roman"/>
          <w:color w:val="000000"/>
          <w:sz w:val="24"/>
          <w:szCs w:val="24"/>
        </w:rPr>
      </w:pPr>
    </w:p>
    <w:p w14:paraId="2D1FD5B6" w14:textId="77777777" w:rsidR="00715D0F" w:rsidRDefault="00715D0F" w:rsidP="00715D0F">
      <w:pPr>
        <w:jc w:val="center"/>
      </w:pPr>
    </w:p>
    <w:p w14:paraId="39567186" w14:textId="77777777" w:rsidR="00715D0F" w:rsidRDefault="00715D0F" w:rsidP="00715D0F">
      <w:pPr>
        <w:ind w:left="1418" w:hanging="1418"/>
        <w:rPr>
          <w:rFonts w:ascii="Times New Roman" w:eastAsia="Times New Roman" w:hAnsi="Times New Roman" w:cs="Times New Roman"/>
          <w:b/>
          <w:color w:val="000000"/>
          <w:sz w:val="24"/>
          <w:szCs w:val="24"/>
        </w:rPr>
      </w:pPr>
      <w:r w:rsidRPr="005C01EC">
        <w:rPr>
          <w:rFonts w:ascii="Times New Roman" w:eastAsia="Times New Roman" w:hAnsi="Times New Roman" w:cs="Times New Roman"/>
          <w:b/>
          <w:color w:val="000000"/>
          <w:sz w:val="24"/>
          <w:szCs w:val="24"/>
          <w:u w:val="single"/>
        </w:rPr>
        <w:t>Přítomni:</w:t>
      </w:r>
      <w:r w:rsidRPr="005C01EC">
        <w:rPr>
          <w:rFonts w:ascii="Times New Roman" w:eastAsia="Times New Roman" w:hAnsi="Times New Roman" w:cs="Times New Roman"/>
          <w:b/>
          <w:sz w:val="24"/>
          <w:szCs w:val="24"/>
        </w:rPr>
        <w:t xml:space="preserve"> </w:t>
      </w:r>
      <w:r w:rsidRPr="005C01EC">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Ing. Ondřej Babka, </w:t>
      </w:r>
      <w:r w:rsidRPr="005C01EC">
        <w:rPr>
          <w:rFonts w:ascii="Times New Roman" w:eastAsia="Times New Roman" w:hAnsi="Times New Roman" w:cs="Times New Roman"/>
          <w:color w:val="000000"/>
          <w:sz w:val="24"/>
          <w:szCs w:val="24"/>
        </w:rPr>
        <w:t>Ing. Josef Bernard</w:t>
      </w:r>
      <w:r>
        <w:rPr>
          <w:rFonts w:ascii="Times New Roman" w:eastAsia="Times New Roman" w:hAnsi="Times New Roman" w:cs="Times New Roman"/>
          <w:color w:val="000000"/>
          <w:sz w:val="24"/>
          <w:szCs w:val="24"/>
        </w:rPr>
        <w:t xml:space="preserve">, </w:t>
      </w:r>
      <w:r w:rsidR="005C38C7">
        <w:rPr>
          <w:rFonts w:ascii="Times New Roman" w:eastAsia="Times New Roman" w:hAnsi="Times New Roman" w:cs="Times New Roman"/>
          <w:color w:val="000000"/>
          <w:sz w:val="24"/>
          <w:szCs w:val="24"/>
        </w:rPr>
        <w:t xml:space="preserve">Mgr. Richard Brabec, </w:t>
      </w:r>
      <w:r w:rsidRPr="005C01EC">
        <w:rPr>
          <w:rFonts w:ascii="Times New Roman" w:eastAsia="Times New Roman" w:hAnsi="Times New Roman" w:cs="Times New Roman"/>
          <w:color w:val="000000"/>
          <w:sz w:val="24"/>
          <w:szCs w:val="24"/>
        </w:rPr>
        <w:t>Ing. Jan Bureš, DBA</w:t>
      </w:r>
      <w:r>
        <w:rPr>
          <w:rFonts w:ascii="Times New Roman" w:eastAsia="Times New Roman" w:hAnsi="Times New Roman" w:cs="Times New Roman"/>
          <w:color w:val="000000"/>
          <w:sz w:val="24"/>
          <w:szCs w:val="24"/>
        </w:rPr>
        <w:t>,</w:t>
      </w:r>
      <w:r w:rsidRPr="005C01EC">
        <w:rPr>
          <w:rFonts w:ascii="Times New Roman" w:eastAsia="Times New Roman" w:hAnsi="Times New Roman" w:cs="Times New Roman"/>
          <w:color w:val="000000"/>
          <w:sz w:val="24"/>
          <w:szCs w:val="24"/>
        </w:rPr>
        <w:t xml:space="preserve"> Ing. Eva Fialová, Ing. Stanislav Fridrich</w:t>
      </w:r>
      <w:r>
        <w:rPr>
          <w:rFonts w:ascii="Times New Roman" w:eastAsia="Times New Roman" w:hAnsi="Times New Roman" w:cs="Times New Roman"/>
          <w:color w:val="000000"/>
          <w:sz w:val="24"/>
          <w:szCs w:val="24"/>
        </w:rPr>
        <w:t>,</w:t>
      </w:r>
      <w:r w:rsidRPr="005C01E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Jan Hofmann, </w:t>
      </w:r>
      <w:r w:rsidRPr="005C01EC">
        <w:rPr>
          <w:rFonts w:ascii="Times New Roman" w:eastAsia="Times New Roman" w:hAnsi="Times New Roman" w:cs="Times New Roman"/>
          <w:color w:val="000000"/>
          <w:sz w:val="24"/>
          <w:szCs w:val="24"/>
        </w:rPr>
        <w:t>Mgr. Jiří Kobza,</w:t>
      </w:r>
      <w:r>
        <w:rPr>
          <w:rFonts w:ascii="Times New Roman" w:eastAsia="Times New Roman" w:hAnsi="Times New Roman" w:cs="Times New Roman"/>
          <w:color w:val="000000"/>
          <w:sz w:val="24"/>
          <w:szCs w:val="24"/>
        </w:rPr>
        <w:t xml:space="preserve"> </w:t>
      </w:r>
      <w:r w:rsidRPr="005C01EC">
        <w:rPr>
          <w:rFonts w:ascii="Times New Roman" w:eastAsia="Times New Roman" w:hAnsi="Times New Roman" w:cs="Times New Roman"/>
          <w:color w:val="000000"/>
          <w:sz w:val="24"/>
          <w:szCs w:val="24"/>
        </w:rPr>
        <w:t>Klára Kocmanová</w:t>
      </w:r>
      <w:r>
        <w:rPr>
          <w:rFonts w:ascii="Times New Roman" w:eastAsia="Times New Roman" w:hAnsi="Times New Roman" w:cs="Times New Roman"/>
          <w:color w:val="000000"/>
          <w:sz w:val="24"/>
          <w:szCs w:val="24"/>
        </w:rPr>
        <w:t xml:space="preserve">, </w:t>
      </w:r>
      <w:r w:rsidRPr="005C01EC">
        <w:rPr>
          <w:rFonts w:ascii="Times New Roman" w:eastAsia="Times New Roman" w:hAnsi="Times New Roman" w:cs="Times New Roman"/>
          <w:color w:val="000000"/>
          <w:sz w:val="24"/>
          <w:szCs w:val="24"/>
        </w:rPr>
        <w:t>Ing. Václav Král</w:t>
      </w:r>
      <w:r>
        <w:rPr>
          <w:rFonts w:ascii="Times New Roman" w:eastAsia="Times New Roman" w:hAnsi="Times New Roman" w:cs="Times New Roman"/>
          <w:color w:val="000000"/>
          <w:sz w:val="24"/>
          <w:szCs w:val="24"/>
        </w:rPr>
        <w:t xml:space="preserve">, Ing. Jana Krutáková, MUDr. Zdenka Němečková </w:t>
      </w:r>
      <w:proofErr w:type="spellStart"/>
      <w:r>
        <w:rPr>
          <w:rFonts w:ascii="Times New Roman" w:eastAsia="Times New Roman" w:hAnsi="Times New Roman" w:cs="Times New Roman"/>
          <w:color w:val="000000"/>
          <w:sz w:val="24"/>
          <w:szCs w:val="24"/>
        </w:rPr>
        <w:t>Crkvenjaš</w:t>
      </w:r>
      <w:proofErr w:type="spellEnd"/>
      <w:r>
        <w:rPr>
          <w:rFonts w:ascii="Times New Roman" w:eastAsia="Times New Roman" w:hAnsi="Times New Roman" w:cs="Times New Roman"/>
          <w:color w:val="000000"/>
          <w:sz w:val="24"/>
          <w:szCs w:val="24"/>
        </w:rPr>
        <w:t>, MBA,</w:t>
      </w:r>
      <w:r w:rsidRPr="005C01EC">
        <w:rPr>
          <w:rFonts w:ascii="Times New Roman" w:eastAsia="Times New Roman" w:hAnsi="Times New Roman" w:cs="Times New Roman"/>
          <w:color w:val="000000"/>
          <w:sz w:val="24"/>
          <w:szCs w:val="24"/>
        </w:rPr>
        <w:t xml:space="preserve"> </w:t>
      </w:r>
      <w:r w:rsidRPr="00832117">
        <w:rPr>
          <w:rFonts w:ascii="Times New Roman" w:eastAsia="Times New Roman" w:hAnsi="Times New Roman" w:cs="Times New Roman"/>
          <w:color w:val="000000"/>
          <w:sz w:val="24"/>
          <w:szCs w:val="24"/>
        </w:rPr>
        <w:t>Ing. et Ing. Miloš Nový</w:t>
      </w:r>
      <w:r>
        <w:rPr>
          <w:rFonts w:ascii="Times New Roman" w:eastAsia="Times New Roman" w:hAnsi="Times New Roman" w:cs="Times New Roman"/>
          <w:color w:val="000000"/>
          <w:sz w:val="24"/>
          <w:szCs w:val="24"/>
        </w:rPr>
        <w:t>,</w:t>
      </w:r>
      <w:r w:rsidRPr="005C01EC">
        <w:rPr>
          <w:rFonts w:ascii="Times New Roman" w:eastAsia="Times New Roman" w:hAnsi="Times New Roman" w:cs="Times New Roman"/>
          <w:color w:val="000000"/>
          <w:sz w:val="24"/>
          <w:szCs w:val="24"/>
        </w:rPr>
        <w:t xml:space="preserve"> Ing. Berenika Peštová,</w:t>
      </w:r>
      <w:r>
        <w:rPr>
          <w:rFonts w:ascii="Times New Roman" w:eastAsia="Times New Roman" w:hAnsi="Times New Roman" w:cs="Times New Roman"/>
          <w:color w:val="000000"/>
          <w:sz w:val="24"/>
          <w:szCs w:val="24"/>
        </w:rPr>
        <w:t xml:space="preserve"> </w:t>
      </w:r>
      <w:r w:rsidRPr="005C01EC">
        <w:rPr>
          <w:rFonts w:ascii="Times New Roman" w:eastAsia="Times New Roman" w:hAnsi="Times New Roman" w:cs="Times New Roman"/>
          <w:color w:val="000000"/>
          <w:sz w:val="24"/>
          <w:szCs w:val="24"/>
        </w:rPr>
        <w:t>Ph.D.</w:t>
      </w:r>
      <w:r>
        <w:rPr>
          <w:rFonts w:ascii="Times New Roman" w:eastAsia="Times New Roman" w:hAnsi="Times New Roman" w:cs="Times New Roman"/>
          <w:color w:val="000000"/>
          <w:sz w:val="24"/>
          <w:szCs w:val="24"/>
        </w:rPr>
        <w:t xml:space="preserve">, </w:t>
      </w:r>
      <w:r w:rsidRPr="0005621A">
        <w:rPr>
          <w:rFonts w:ascii="Times New Roman" w:eastAsia="Times New Roman" w:hAnsi="Times New Roman" w:cs="Times New Roman"/>
          <w:color w:val="000000"/>
          <w:sz w:val="24"/>
          <w:szCs w:val="24"/>
        </w:rPr>
        <w:t>David Pražák</w:t>
      </w:r>
      <w:r>
        <w:rPr>
          <w:rFonts w:ascii="Times New Roman" w:eastAsia="Times New Roman" w:hAnsi="Times New Roman" w:cs="Times New Roman"/>
          <w:color w:val="000000"/>
          <w:sz w:val="24"/>
          <w:szCs w:val="24"/>
        </w:rPr>
        <w:t>,</w:t>
      </w:r>
      <w:r w:rsidRPr="005C01EC">
        <w:rPr>
          <w:rFonts w:ascii="Times New Roman" w:eastAsia="Times New Roman" w:hAnsi="Times New Roman" w:cs="Times New Roman"/>
          <w:color w:val="000000"/>
          <w:sz w:val="24"/>
          <w:szCs w:val="24"/>
        </w:rPr>
        <w:t xml:space="preserve"> </w:t>
      </w:r>
      <w:r w:rsidR="005C38C7" w:rsidRPr="005C01EC">
        <w:rPr>
          <w:rFonts w:ascii="Times New Roman" w:eastAsia="Times New Roman" w:hAnsi="Times New Roman" w:cs="Times New Roman"/>
          <w:color w:val="000000"/>
          <w:sz w:val="24"/>
          <w:szCs w:val="24"/>
        </w:rPr>
        <w:t>Ing. Karel Smetana</w:t>
      </w:r>
      <w:r w:rsidR="005C38C7">
        <w:rPr>
          <w:rFonts w:ascii="Times New Roman" w:eastAsia="Times New Roman" w:hAnsi="Times New Roman" w:cs="Times New Roman"/>
          <w:color w:val="000000"/>
          <w:sz w:val="24"/>
          <w:szCs w:val="24"/>
        </w:rPr>
        <w:t>,</w:t>
      </w:r>
      <w:r w:rsidR="005C38C7" w:rsidRPr="005C01EC">
        <w:rPr>
          <w:rFonts w:ascii="Times New Roman" w:eastAsia="Times New Roman" w:hAnsi="Times New Roman" w:cs="Times New Roman"/>
          <w:color w:val="000000"/>
          <w:sz w:val="24"/>
          <w:szCs w:val="24"/>
        </w:rPr>
        <w:t xml:space="preserve"> </w:t>
      </w:r>
      <w:r w:rsidRPr="005C01EC">
        <w:rPr>
          <w:rFonts w:ascii="Times New Roman" w:eastAsia="Times New Roman" w:hAnsi="Times New Roman" w:cs="Times New Roman"/>
          <w:color w:val="000000"/>
          <w:sz w:val="24"/>
          <w:szCs w:val="24"/>
        </w:rPr>
        <w:t>Mgr. Bc. David Šimek, MBA</w:t>
      </w:r>
      <w:r>
        <w:rPr>
          <w:rFonts w:ascii="Times New Roman" w:eastAsia="Times New Roman" w:hAnsi="Times New Roman" w:cs="Times New Roman"/>
          <w:color w:val="000000"/>
          <w:sz w:val="24"/>
          <w:szCs w:val="24"/>
        </w:rPr>
        <w:t>,</w:t>
      </w:r>
      <w:r w:rsidRPr="005C01EC">
        <w:rPr>
          <w:rFonts w:ascii="Times New Roman" w:eastAsia="Times New Roman" w:hAnsi="Times New Roman" w:cs="Times New Roman"/>
          <w:color w:val="000000"/>
          <w:sz w:val="24"/>
          <w:szCs w:val="24"/>
        </w:rPr>
        <w:t xml:space="preserve"> Ing. Karel Tureček </w:t>
      </w:r>
    </w:p>
    <w:p w14:paraId="444DE351" w14:textId="77777777" w:rsidR="00715D0F" w:rsidRPr="00820CEE" w:rsidRDefault="00715D0F" w:rsidP="00715D0F">
      <w:pPr>
        <w:ind w:left="1418" w:hanging="1418"/>
        <w:rPr>
          <w:rFonts w:ascii="Times New Roman" w:eastAsia="Times New Roman" w:hAnsi="Times New Roman" w:cs="Times New Roman"/>
          <w:b/>
          <w:color w:val="000000"/>
          <w:sz w:val="24"/>
          <w:szCs w:val="24"/>
        </w:rPr>
      </w:pPr>
    </w:p>
    <w:p w14:paraId="7B1678C2" w14:textId="77777777" w:rsidR="00715D0F" w:rsidRPr="005C01EC" w:rsidRDefault="00715D0F" w:rsidP="00715D0F">
      <w:pPr>
        <w:ind w:left="1418" w:hanging="1418"/>
        <w:rPr>
          <w:rFonts w:ascii="Times New Roman" w:eastAsia="Times New Roman" w:hAnsi="Times New Roman" w:cs="Times New Roman"/>
          <w:color w:val="000000"/>
          <w:sz w:val="24"/>
          <w:szCs w:val="24"/>
        </w:rPr>
      </w:pPr>
      <w:r w:rsidRPr="005C01EC">
        <w:rPr>
          <w:rFonts w:ascii="Times New Roman" w:eastAsia="Times New Roman" w:hAnsi="Times New Roman" w:cs="Times New Roman"/>
          <w:b/>
          <w:color w:val="000000"/>
          <w:sz w:val="24"/>
          <w:szCs w:val="24"/>
          <w:u w:val="single"/>
        </w:rPr>
        <w:t>Omluveni:</w:t>
      </w:r>
      <w:r w:rsidRPr="005C01EC">
        <w:rPr>
          <w:rFonts w:ascii="Times New Roman" w:eastAsia="Times New Roman" w:hAnsi="Times New Roman" w:cs="Times New Roman"/>
          <w:b/>
          <w:color w:val="000000"/>
          <w:sz w:val="24"/>
          <w:szCs w:val="24"/>
        </w:rPr>
        <w:tab/>
      </w:r>
      <w:r w:rsidR="00A422E7" w:rsidRPr="005C01EC">
        <w:rPr>
          <w:rFonts w:ascii="Times New Roman" w:eastAsia="Times New Roman" w:hAnsi="Times New Roman" w:cs="Times New Roman"/>
          <w:color w:val="000000"/>
          <w:sz w:val="24"/>
          <w:szCs w:val="24"/>
        </w:rPr>
        <w:t>Ing. Lukáš Vlček</w:t>
      </w:r>
    </w:p>
    <w:p w14:paraId="28239E9E" w14:textId="77777777" w:rsidR="00715D0F" w:rsidRDefault="00715D0F" w:rsidP="00715D0F"/>
    <w:p w14:paraId="7988DBDA" w14:textId="77777777" w:rsidR="00715D0F" w:rsidRDefault="00715D0F" w:rsidP="00715D0F">
      <w:pPr>
        <w:spacing w:after="0"/>
        <w:ind w:left="1418" w:hanging="1418"/>
        <w:rPr>
          <w:rFonts w:ascii="Times New Roman" w:eastAsia="Times New Roman" w:hAnsi="Times New Roman" w:cs="Times New Roman"/>
          <w:color w:val="000000"/>
          <w:sz w:val="24"/>
          <w:szCs w:val="24"/>
        </w:rPr>
      </w:pPr>
      <w:r w:rsidRPr="005C01EC">
        <w:rPr>
          <w:rFonts w:ascii="Times New Roman" w:eastAsia="Times New Roman" w:hAnsi="Times New Roman" w:cs="Times New Roman"/>
          <w:b/>
          <w:color w:val="000000"/>
          <w:sz w:val="24"/>
          <w:szCs w:val="24"/>
          <w:u w:val="single"/>
        </w:rPr>
        <w:t>Hosté:</w:t>
      </w:r>
      <w:r>
        <w:rPr>
          <w:rFonts w:ascii="Times New Roman" w:eastAsia="Times New Roman" w:hAnsi="Times New Roman" w:cs="Times New Roman"/>
          <w:color w:val="000000"/>
          <w:sz w:val="24"/>
          <w:szCs w:val="24"/>
        </w:rPr>
        <w:tab/>
      </w:r>
      <w:r>
        <w:rPr>
          <w:rFonts w:ascii="Times New Roman" w:hAnsi="Times New Roman" w:cs="Times New Roman"/>
          <w:bCs/>
          <w:sz w:val="24"/>
          <w:szCs w:val="24"/>
        </w:rPr>
        <w:t xml:space="preserve">Mgr. Petr Hladík, </w:t>
      </w:r>
      <w:r w:rsidRPr="00FE0923">
        <w:rPr>
          <w:rFonts w:ascii="Times New Roman" w:eastAsia="Times New Roman" w:hAnsi="Times New Roman" w:cs="Times New Roman"/>
          <w:color w:val="000000"/>
          <w:sz w:val="24"/>
          <w:szCs w:val="24"/>
        </w:rPr>
        <w:t>ministr, MŽP</w:t>
      </w:r>
    </w:p>
    <w:p w14:paraId="12672CD7" w14:textId="77777777" w:rsidR="005C38C7" w:rsidRDefault="005C38C7" w:rsidP="00715D0F">
      <w:pPr>
        <w:spacing w:after="0"/>
        <w:ind w:left="1418" w:hanging="1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1F1307">
        <w:rPr>
          <w:rFonts w:ascii="Times New Roman" w:hAnsi="Times New Roman" w:cs="Times New Roman"/>
          <w:bCs/>
          <w:color w:val="000000" w:themeColor="text1"/>
          <w:sz w:val="24"/>
          <w:szCs w:val="24"/>
        </w:rPr>
        <w:t>Mgr. Petr Holub</w:t>
      </w:r>
      <w:r>
        <w:rPr>
          <w:rFonts w:ascii="Times New Roman" w:hAnsi="Times New Roman" w:cs="Times New Roman"/>
          <w:bCs/>
          <w:color w:val="000000" w:themeColor="text1"/>
          <w:sz w:val="24"/>
          <w:szCs w:val="24"/>
        </w:rPr>
        <w:t xml:space="preserve">, </w:t>
      </w:r>
      <w:r w:rsidRPr="001F1307">
        <w:rPr>
          <w:rFonts w:ascii="Times New Roman" w:eastAsia="Times New Roman" w:hAnsi="Times New Roman" w:cs="Times New Roman"/>
          <w:color w:val="000000"/>
          <w:sz w:val="24"/>
          <w:szCs w:val="24"/>
        </w:rPr>
        <w:t>vrchní ředitel sekce ochrany klimatu</w:t>
      </w:r>
      <w:r>
        <w:rPr>
          <w:rFonts w:ascii="Times New Roman" w:eastAsia="Times New Roman" w:hAnsi="Times New Roman" w:cs="Times New Roman"/>
          <w:color w:val="000000"/>
          <w:sz w:val="24"/>
          <w:szCs w:val="24"/>
        </w:rPr>
        <w:t>, MŽP</w:t>
      </w:r>
    </w:p>
    <w:p w14:paraId="1B2FE449" w14:textId="77777777" w:rsidR="005C38C7" w:rsidRDefault="006733FF" w:rsidP="006733FF">
      <w:pPr>
        <w:tabs>
          <w:tab w:val="left" w:pos="1440"/>
        </w:tabs>
        <w:spacing w:after="0"/>
        <w:ind w:left="1418" w:hanging="1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4462A9">
        <w:rPr>
          <w:rFonts w:ascii="Times New Roman" w:hAnsi="Times New Roman" w:cs="Times New Roman"/>
          <w:bCs/>
          <w:color w:val="000000" w:themeColor="text1"/>
          <w:sz w:val="24"/>
          <w:szCs w:val="24"/>
        </w:rPr>
        <w:t>JUDr. Libor Dvořák, Ph.D.</w:t>
      </w:r>
      <w:r>
        <w:rPr>
          <w:rFonts w:ascii="Times New Roman" w:hAnsi="Times New Roman" w:cs="Times New Roman"/>
          <w:bCs/>
          <w:color w:val="000000" w:themeColor="text1"/>
          <w:sz w:val="24"/>
          <w:szCs w:val="24"/>
        </w:rPr>
        <w:t xml:space="preserve">, </w:t>
      </w:r>
      <w:r w:rsidRPr="004462A9">
        <w:rPr>
          <w:rFonts w:ascii="Times New Roman" w:eastAsia="Times New Roman" w:hAnsi="Times New Roman" w:cs="Times New Roman"/>
          <w:color w:val="000000"/>
          <w:sz w:val="24"/>
          <w:szCs w:val="24"/>
        </w:rPr>
        <w:t>ředitel odboru legislativního, MŽP</w:t>
      </w:r>
    </w:p>
    <w:p w14:paraId="1755967E" w14:textId="77777777" w:rsidR="006733FF" w:rsidRDefault="006733FF" w:rsidP="006733FF">
      <w:pPr>
        <w:tabs>
          <w:tab w:val="left" w:pos="1440"/>
        </w:tabs>
        <w:spacing w:after="0"/>
        <w:ind w:left="1418" w:hanging="141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sidRPr="00831D83">
        <w:rPr>
          <w:rFonts w:ascii="Times New Roman" w:hAnsi="Times New Roman" w:cs="Times New Roman"/>
          <w:bCs/>
          <w:sz w:val="24"/>
          <w:szCs w:val="24"/>
        </w:rPr>
        <w:t>Mgr. Tomáš Hrdlička</w:t>
      </w:r>
      <w:r>
        <w:rPr>
          <w:rFonts w:ascii="Times New Roman" w:hAnsi="Times New Roman" w:cs="Times New Roman"/>
          <w:bCs/>
          <w:sz w:val="24"/>
          <w:szCs w:val="24"/>
        </w:rPr>
        <w:t xml:space="preserve">, </w:t>
      </w:r>
      <w:r>
        <w:rPr>
          <w:rFonts w:ascii="Times New Roman" w:eastAsia="Times New Roman" w:hAnsi="Times New Roman" w:cs="Times New Roman"/>
          <w:sz w:val="24"/>
          <w:szCs w:val="24"/>
        </w:rPr>
        <w:t>vrchní ministerský rada, MŽP</w:t>
      </w:r>
    </w:p>
    <w:p w14:paraId="497B2EAC" w14:textId="77777777" w:rsidR="006733FF" w:rsidRDefault="006733FF" w:rsidP="006733FF">
      <w:pPr>
        <w:tabs>
          <w:tab w:val="left" w:pos="1440"/>
        </w:tabs>
        <w:spacing w:after="0"/>
        <w:ind w:left="1418" w:hanging="1418"/>
        <w:rPr>
          <w:rFonts w:ascii="Times New Roman" w:eastAsia="Times New Roman" w:hAnsi="Times New Roman" w:cs="Times New Roman"/>
          <w:sz w:val="24"/>
          <w:szCs w:val="24"/>
        </w:rPr>
      </w:pPr>
      <w:r>
        <w:rPr>
          <w:rFonts w:ascii="Times New Roman" w:hAnsi="Times New Roman" w:cs="Times New Roman"/>
          <w:bCs/>
          <w:sz w:val="24"/>
          <w:szCs w:val="24"/>
        </w:rPr>
        <w:tab/>
      </w:r>
      <w:r w:rsidRPr="00831D83">
        <w:rPr>
          <w:rFonts w:ascii="Times New Roman" w:hAnsi="Times New Roman" w:cs="Times New Roman"/>
          <w:bCs/>
          <w:sz w:val="24"/>
          <w:szCs w:val="24"/>
        </w:rPr>
        <w:t xml:space="preserve">Mgr. Mark </w:t>
      </w:r>
      <w:proofErr w:type="spellStart"/>
      <w:r w:rsidRPr="00831D83">
        <w:rPr>
          <w:rFonts w:ascii="Times New Roman" w:hAnsi="Times New Roman" w:cs="Times New Roman"/>
          <w:bCs/>
          <w:sz w:val="24"/>
          <w:szCs w:val="24"/>
        </w:rPr>
        <w:t>Rieder</w:t>
      </w:r>
      <w:proofErr w:type="spellEnd"/>
      <w:r>
        <w:rPr>
          <w:rFonts w:ascii="Times New Roman" w:hAnsi="Times New Roman" w:cs="Times New Roman"/>
          <w:bCs/>
          <w:sz w:val="24"/>
          <w:szCs w:val="24"/>
        </w:rPr>
        <w:t xml:space="preserve">, </w:t>
      </w:r>
      <w:r>
        <w:rPr>
          <w:rFonts w:ascii="Times New Roman" w:eastAsia="Times New Roman" w:hAnsi="Times New Roman" w:cs="Times New Roman"/>
          <w:sz w:val="24"/>
          <w:szCs w:val="24"/>
        </w:rPr>
        <w:t>ř</w:t>
      </w:r>
      <w:r w:rsidRPr="00831D83">
        <w:rPr>
          <w:rFonts w:ascii="Times New Roman" w:eastAsia="Times New Roman" w:hAnsi="Times New Roman" w:cs="Times New Roman"/>
          <w:sz w:val="24"/>
          <w:szCs w:val="24"/>
        </w:rPr>
        <w:t>editel</w:t>
      </w:r>
      <w:r>
        <w:rPr>
          <w:rFonts w:ascii="Times New Roman" w:eastAsia="Times New Roman" w:hAnsi="Times New Roman" w:cs="Times New Roman"/>
          <w:sz w:val="24"/>
          <w:szCs w:val="24"/>
        </w:rPr>
        <w:t>,</w:t>
      </w:r>
      <w:r w:rsidRPr="00831D83">
        <w:rPr>
          <w:rFonts w:ascii="Times New Roman" w:eastAsia="Times New Roman" w:hAnsi="Times New Roman" w:cs="Times New Roman"/>
          <w:sz w:val="24"/>
          <w:szCs w:val="24"/>
        </w:rPr>
        <w:t xml:space="preserve"> ČHMÚ</w:t>
      </w:r>
    </w:p>
    <w:p w14:paraId="15BA6097" w14:textId="77777777" w:rsidR="006733FF" w:rsidRDefault="006733FF" w:rsidP="006733FF">
      <w:pPr>
        <w:tabs>
          <w:tab w:val="left" w:pos="1440"/>
        </w:tabs>
        <w:spacing w:after="0"/>
        <w:ind w:left="1418" w:hanging="1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831D83">
        <w:rPr>
          <w:rFonts w:ascii="Times New Roman" w:hAnsi="Times New Roman" w:cs="Times New Roman"/>
          <w:bCs/>
          <w:sz w:val="24"/>
          <w:szCs w:val="24"/>
        </w:rPr>
        <w:t xml:space="preserve">Mgr. Libor </w:t>
      </w:r>
      <w:proofErr w:type="spellStart"/>
      <w:r w:rsidRPr="00831D83">
        <w:rPr>
          <w:rFonts w:ascii="Times New Roman" w:hAnsi="Times New Roman" w:cs="Times New Roman"/>
          <w:bCs/>
          <w:sz w:val="24"/>
          <w:szCs w:val="24"/>
        </w:rPr>
        <w:t>Černikovský</w:t>
      </w:r>
      <w:proofErr w:type="spellEnd"/>
      <w:r>
        <w:rPr>
          <w:rFonts w:ascii="Times New Roman" w:hAnsi="Times New Roman" w:cs="Times New Roman"/>
          <w:bCs/>
          <w:sz w:val="24"/>
          <w:szCs w:val="24"/>
        </w:rPr>
        <w:t xml:space="preserve">, </w:t>
      </w:r>
      <w:r w:rsidRPr="00831D83">
        <w:rPr>
          <w:rFonts w:ascii="Times New Roman" w:eastAsia="Times New Roman" w:hAnsi="Times New Roman" w:cs="Times New Roman"/>
          <w:sz w:val="24"/>
          <w:szCs w:val="24"/>
        </w:rPr>
        <w:t>ředitel pro meteorologii a klimatologii</w:t>
      </w:r>
      <w:r>
        <w:rPr>
          <w:rFonts w:ascii="Times New Roman" w:eastAsia="Times New Roman" w:hAnsi="Times New Roman" w:cs="Times New Roman"/>
          <w:sz w:val="24"/>
          <w:szCs w:val="24"/>
        </w:rPr>
        <w:t>,</w:t>
      </w:r>
      <w:r w:rsidRPr="00831D83">
        <w:rPr>
          <w:rFonts w:ascii="Times New Roman" w:eastAsia="Times New Roman" w:hAnsi="Times New Roman" w:cs="Times New Roman"/>
          <w:sz w:val="24"/>
          <w:szCs w:val="24"/>
        </w:rPr>
        <w:t xml:space="preserve"> ČHMÚ</w:t>
      </w:r>
    </w:p>
    <w:p w14:paraId="2A184E1C" w14:textId="77777777" w:rsidR="00715D0F" w:rsidRDefault="006733FF" w:rsidP="006733FF">
      <w:pPr>
        <w:tabs>
          <w:tab w:val="left" w:pos="1440"/>
        </w:tabs>
        <w:spacing w:after="0"/>
        <w:ind w:left="1418" w:hanging="1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Ing. Eduard Levý, náměstek člena vlády, MŽP</w:t>
      </w:r>
    </w:p>
    <w:p w14:paraId="01794611" w14:textId="77777777" w:rsidR="00715D0F" w:rsidRPr="00ED5A05" w:rsidRDefault="00715D0F" w:rsidP="00715D0F">
      <w:pPr>
        <w:spacing w:after="0"/>
        <w:ind w:left="1418" w:hanging="1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FE0923">
        <w:rPr>
          <w:rFonts w:ascii="Times New Roman" w:hAnsi="Times New Roman" w:cs="Times New Roman"/>
          <w:bCs/>
          <w:sz w:val="24"/>
          <w:szCs w:val="24"/>
        </w:rPr>
        <w:t>Ing. Michal Servus</w:t>
      </w:r>
      <w:r>
        <w:rPr>
          <w:rFonts w:ascii="Times New Roman" w:hAnsi="Times New Roman" w:cs="Times New Roman"/>
          <w:bCs/>
          <w:sz w:val="24"/>
          <w:szCs w:val="24"/>
        </w:rPr>
        <w:t xml:space="preserve">, </w:t>
      </w:r>
      <w:r w:rsidRPr="00FE0923">
        <w:rPr>
          <w:rFonts w:ascii="Times New Roman" w:eastAsia="Times New Roman" w:hAnsi="Times New Roman" w:cs="Times New Roman"/>
          <w:color w:val="000000"/>
          <w:sz w:val="24"/>
          <w:szCs w:val="24"/>
        </w:rPr>
        <w:t>vrchní ředitel sekce ochrany přírody a krajiny</w:t>
      </w:r>
      <w:r>
        <w:rPr>
          <w:rFonts w:ascii="Times New Roman" w:eastAsia="Times New Roman" w:hAnsi="Times New Roman" w:cs="Times New Roman"/>
          <w:color w:val="000000"/>
          <w:sz w:val="24"/>
          <w:szCs w:val="24"/>
        </w:rPr>
        <w:t>, MŽP</w:t>
      </w:r>
    </w:p>
    <w:p w14:paraId="2481AF01" w14:textId="77777777" w:rsidR="00715D0F" w:rsidRDefault="00715D0F" w:rsidP="00715D0F">
      <w:pPr>
        <w:spacing w:after="0"/>
        <w:ind w:left="1418" w:hanging="2"/>
        <w:rPr>
          <w:rFonts w:ascii="Times New Roman" w:eastAsia="Times New Roman" w:hAnsi="Times New Roman" w:cs="Times New Roman"/>
          <w:color w:val="000000"/>
          <w:sz w:val="24"/>
          <w:szCs w:val="24"/>
        </w:rPr>
      </w:pPr>
      <w:r>
        <w:rPr>
          <w:rFonts w:ascii="Times New Roman" w:hAnsi="Times New Roman" w:cs="Times New Roman"/>
          <w:bCs/>
          <w:sz w:val="24"/>
          <w:szCs w:val="24"/>
        </w:rPr>
        <w:t>Ing. Lukáš Zá</w:t>
      </w:r>
      <w:r w:rsidRPr="00ED5A05">
        <w:rPr>
          <w:rFonts w:ascii="Times New Roman" w:hAnsi="Times New Roman" w:cs="Times New Roman"/>
          <w:bCs/>
          <w:sz w:val="24"/>
          <w:szCs w:val="24"/>
        </w:rPr>
        <w:t>ru</w:t>
      </w:r>
      <w:r>
        <w:rPr>
          <w:rFonts w:ascii="Times New Roman" w:hAnsi="Times New Roman" w:cs="Times New Roman"/>
          <w:bCs/>
          <w:sz w:val="24"/>
          <w:szCs w:val="24"/>
        </w:rPr>
        <w:t xml:space="preserve">ba, </w:t>
      </w:r>
      <w:r w:rsidRPr="00416060">
        <w:rPr>
          <w:rFonts w:ascii="Times New Roman" w:eastAsia="Times New Roman" w:hAnsi="Times New Roman" w:cs="Times New Roman"/>
          <w:color w:val="000000"/>
          <w:sz w:val="24"/>
          <w:szCs w:val="24"/>
        </w:rPr>
        <w:t xml:space="preserve">ředitel </w:t>
      </w:r>
      <w:r>
        <w:rPr>
          <w:rFonts w:ascii="Times New Roman" w:eastAsia="Times New Roman" w:hAnsi="Times New Roman" w:cs="Times New Roman"/>
          <w:color w:val="000000"/>
          <w:sz w:val="24"/>
          <w:szCs w:val="24"/>
        </w:rPr>
        <w:t>odboru</w:t>
      </w:r>
      <w:r w:rsidRPr="00416060">
        <w:rPr>
          <w:rFonts w:ascii="Times New Roman" w:eastAsia="Times New Roman" w:hAnsi="Times New Roman" w:cs="Times New Roman"/>
          <w:color w:val="000000"/>
          <w:sz w:val="24"/>
          <w:szCs w:val="24"/>
        </w:rPr>
        <w:t xml:space="preserve"> ochrany </w:t>
      </w:r>
      <w:r>
        <w:rPr>
          <w:rFonts w:ascii="Times New Roman" w:eastAsia="Times New Roman" w:hAnsi="Times New Roman" w:cs="Times New Roman"/>
          <w:color w:val="000000"/>
          <w:sz w:val="24"/>
          <w:szCs w:val="24"/>
        </w:rPr>
        <w:t>vod</w:t>
      </w:r>
      <w:r w:rsidR="006733F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MŽP</w:t>
      </w:r>
    </w:p>
    <w:p w14:paraId="1E236F04" w14:textId="77777777" w:rsidR="006733FF" w:rsidRDefault="006733FF" w:rsidP="006733FF">
      <w:pPr>
        <w:spacing w:after="0"/>
        <w:ind w:left="1418" w:hanging="2"/>
        <w:rPr>
          <w:rFonts w:ascii="Times New Roman" w:hAnsi="Times New Roman" w:cs="Times New Roman"/>
          <w:bCs/>
          <w:sz w:val="24"/>
          <w:szCs w:val="24"/>
        </w:rPr>
      </w:pPr>
      <w:r w:rsidRPr="00E070F6">
        <w:rPr>
          <w:rFonts w:ascii="Times New Roman" w:hAnsi="Times New Roman" w:cs="Times New Roman"/>
          <w:bCs/>
          <w:sz w:val="24"/>
          <w:szCs w:val="24"/>
        </w:rPr>
        <w:t xml:space="preserve">JUDr. Petra </w:t>
      </w:r>
      <w:proofErr w:type="spellStart"/>
      <w:r w:rsidRPr="00E070F6">
        <w:rPr>
          <w:rFonts w:ascii="Times New Roman" w:hAnsi="Times New Roman" w:cs="Times New Roman"/>
          <w:bCs/>
          <w:sz w:val="24"/>
          <w:szCs w:val="24"/>
        </w:rPr>
        <w:t>Teršlová</w:t>
      </w:r>
      <w:proofErr w:type="spellEnd"/>
      <w:r>
        <w:rPr>
          <w:rFonts w:ascii="Times New Roman" w:hAnsi="Times New Roman" w:cs="Times New Roman"/>
          <w:bCs/>
          <w:sz w:val="24"/>
          <w:szCs w:val="24"/>
        </w:rPr>
        <w:t xml:space="preserve">, </w:t>
      </w:r>
      <w:r w:rsidRPr="00857804">
        <w:rPr>
          <w:rFonts w:ascii="Times New Roman" w:hAnsi="Times New Roman" w:cs="Times New Roman"/>
          <w:bCs/>
          <w:sz w:val="24"/>
          <w:szCs w:val="24"/>
        </w:rPr>
        <w:t>vrchní ministerský rada, MŽP</w:t>
      </w:r>
    </w:p>
    <w:p w14:paraId="5066AD87" w14:textId="77777777" w:rsidR="006733FF" w:rsidRDefault="006733FF" w:rsidP="006733FF">
      <w:pPr>
        <w:spacing w:after="0"/>
        <w:ind w:left="1418" w:hanging="2"/>
        <w:rPr>
          <w:rFonts w:ascii="Times New Roman" w:eastAsia="Times New Roman" w:hAnsi="Times New Roman" w:cs="Times New Roman"/>
          <w:color w:val="000000"/>
          <w:sz w:val="24"/>
          <w:szCs w:val="24"/>
        </w:rPr>
      </w:pPr>
      <w:r w:rsidRPr="00193F56">
        <w:rPr>
          <w:rFonts w:ascii="Times New Roman" w:hAnsi="Times New Roman" w:cs="Times New Roman"/>
          <w:bCs/>
          <w:sz w:val="24"/>
          <w:szCs w:val="24"/>
        </w:rPr>
        <w:t xml:space="preserve">Ing. Alena </w:t>
      </w:r>
      <w:proofErr w:type="spellStart"/>
      <w:r w:rsidRPr="00193F56">
        <w:rPr>
          <w:rFonts w:ascii="Times New Roman" w:hAnsi="Times New Roman" w:cs="Times New Roman"/>
          <w:bCs/>
          <w:sz w:val="24"/>
          <w:szCs w:val="24"/>
        </w:rPr>
        <w:t>Binhacková</w:t>
      </w:r>
      <w:proofErr w:type="spellEnd"/>
      <w:r>
        <w:rPr>
          <w:rFonts w:ascii="Times New Roman" w:hAnsi="Times New Roman" w:cs="Times New Roman"/>
          <w:bCs/>
          <w:sz w:val="24"/>
          <w:szCs w:val="24"/>
        </w:rPr>
        <w:t xml:space="preserve">, </w:t>
      </w:r>
      <w:r>
        <w:rPr>
          <w:rFonts w:ascii="Times New Roman" w:eastAsia="Times New Roman" w:hAnsi="Times New Roman" w:cs="Times New Roman"/>
          <w:color w:val="000000"/>
          <w:sz w:val="24"/>
          <w:szCs w:val="24"/>
        </w:rPr>
        <w:t>o</w:t>
      </w:r>
      <w:r w:rsidRPr="00193F56">
        <w:rPr>
          <w:rFonts w:ascii="Times New Roman" w:eastAsia="Times New Roman" w:hAnsi="Times New Roman" w:cs="Times New Roman"/>
          <w:color w:val="000000"/>
          <w:sz w:val="24"/>
          <w:szCs w:val="24"/>
        </w:rPr>
        <w:t>dbor vodohospodářské politiky</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MZe</w:t>
      </w:r>
      <w:proofErr w:type="spellEnd"/>
    </w:p>
    <w:p w14:paraId="0E1BF7AA" w14:textId="77777777" w:rsidR="006733FF" w:rsidRDefault="006733FF" w:rsidP="006733FF">
      <w:pPr>
        <w:spacing w:after="0"/>
        <w:ind w:left="1418"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Ing. Linda St</w:t>
      </w:r>
      <w:r w:rsidRPr="00ED5A05">
        <w:rPr>
          <w:rFonts w:ascii="Times New Roman" w:eastAsia="Times New Roman" w:hAnsi="Times New Roman" w:cs="Times New Roman"/>
          <w:color w:val="000000"/>
          <w:sz w:val="24"/>
          <w:szCs w:val="24"/>
        </w:rPr>
        <w:t>uc</w:t>
      </w:r>
      <w:r>
        <w:rPr>
          <w:rFonts w:ascii="Times New Roman" w:eastAsia="Times New Roman" w:hAnsi="Times New Roman" w:cs="Times New Roman"/>
          <w:color w:val="000000"/>
          <w:sz w:val="24"/>
          <w:szCs w:val="24"/>
        </w:rPr>
        <w:t>hlíková, ředitelka odboru adaptace na změnu klimatu, MŽP</w:t>
      </w:r>
    </w:p>
    <w:p w14:paraId="61F8E7DB" w14:textId="77777777" w:rsidR="006733FF" w:rsidRDefault="006733FF" w:rsidP="006733FF">
      <w:pPr>
        <w:spacing w:after="0"/>
        <w:ind w:left="1418"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Ing. Jan Bač</w:t>
      </w:r>
      <w:r w:rsidRPr="00ED5A05">
        <w:rPr>
          <w:rFonts w:ascii="Times New Roman" w:eastAsia="Times New Roman" w:hAnsi="Times New Roman" w:cs="Times New Roman"/>
          <w:color w:val="000000"/>
          <w:sz w:val="24"/>
          <w:szCs w:val="24"/>
        </w:rPr>
        <w:t>ovs</w:t>
      </w:r>
      <w:r>
        <w:rPr>
          <w:rFonts w:ascii="Times New Roman" w:eastAsia="Times New Roman" w:hAnsi="Times New Roman" w:cs="Times New Roman"/>
          <w:color w:val="000000"/>
          <w:sz w:val="24"/>
          <w:szCs w:val="24"/>
        </w:rPr>
        <w:t>ký, vedoucí oddělení ochrany zemědělské půdy, MŽP</w:t>
      </w:r>
    </w:p>
    <w:p w14:paraId="24E3B81E" w14:textId="77777777" w:rsidR="006733FF" w:rsidRDefault="006733FF" w:rsidP="006733FF">
      <w:pPr>
        <w:spacing w:after="0"/>
        <w:ind w:left="1418" w:hanging="2"/>
        <w:rPr>
          <w:rFonts w:ascii="Times New Roman" w:eastAsia="Times New Roman" w:hAnsi="Times New Roman" w:cs="Times New Roman"/>
          <w:color w:val="000000"/>
          <w:sz w:val="24"/>
          <w:szCs w:val="24"/>
        </w:rPr>
      </w:pPr>
      <w:r>
        <w:rPr>
          <w:rFonts w:ascii="Times New Roman" w:hAnsi="Times New Roman" w:cs="Times New Roman"/>
          <w:bCs/>
          <w:color w:val="000000" w:themeColor="text1"/>
          <w:sz w:val="24"/>
          <w:szCs w:val="24"/>
        </w:rPr>
        <w:tab/>
        <w:t xml:space="preserve">JUDr. Martina Franková, Ph.D., </w:t>
      </w:r>
      <w:r>
        <w:rPr>
          <w:rFonts w:ascii="Times New Roman" w:eastAsia="Times New Roman" w:hAnsi="Times New Roman" w:cs="Times New Roman"/>
          <w:color w:val="000000"/>
          <w:sz w:val="24"/>
          <w:szCs w:val="24"/>
        </w:rPr>
        <w:t>vrchní ministerský rada, MŽP</w:t>
      </w:r>
    </w:p>
    <w:p w14:paraId="4F1B1E87" w14:textId="77777777" w:rsidR="006733FF" w:rsidRDefault="006733FF" w:rsidP="006733FF">
      <w:pPr>
        <w:spacing w:after="0"/>
        <w:ind w:left="1418" w:hanging="2"/>
        <w:rPr>
          <w:rFonts w:ascii="Times New Roman" w:eastAsia="Times New Roman" w:hAnsi="Times New Roman" w:cs="Times New Roman"/>
          <w:color w:val="000000"/>
          <w:sz w:val="24"/>
          <w:szCs w:val="24"/>
        </w:rPr>
      </w:pPr>
      <w:r w:rsidRPr="005D164A">
        <w:rPr>
          <w:rFonts w:ascii="Times New Roman" w:hAnsi="Times New Roman" w:cs="Times New Roman"/>
          <w:bCs/>
          <w:sz w:val="24"/>
          <w:szCs w:val="24"/>
        </w:rPr>
        <w:t>Mgr. Václav Kadlec</w:t>
      </w:r>
      <w:r>
        <w:rPr>
          <w:rFonts w:ascii="Times New Roman" w:hAnsi="Times New Roman" w:cs="Times New Roman"/>
          <w:bCs/>
          <w:sz w:val="24"/>
          <w:szCs w:val="24"/>
        </w:rPr>
        <w:t xml:space="preserve">, Ph.D., </w:t>
      </w:r>
      <w:r w:rsidRPr="005D164A">
        <w:rPr>
          <w:rFonts w:ascii="Times New Roman" w:eastAsia="Times New Roman" w:hAnsi="Times New Roman" w:cs="Times New Roman"/>
          <w:color w:val="000000"/>
          <w:sz w:val="24"/>
          <w:szCs w:val="24"/>
        </w:rPr>
        <w:t xml:space="preserve">vedoucí Oddělení </w:t>
      </w:r>
      <w:r>
        <w:rPr>
          <w:rFonts w:ascii="Times New Roman" w:eastAsia="Times New Roman" w:hAnsi="Times New Roman" w:cs="Times New Roman"/>
          <w:color w:val="000000"/>
          <w:sz w:val="24"/>
          <w:szCs w:val="24"/>
        </w:rPr>
        <w:t>půdy</w:t>
      </w:r>
      <w:r w:rsidRPr="005D164A">
        <w:rPr>
          <w:rFonts w:ascii="Times New Roman" w:eastAsia="Times New Roman" w:hAnsi="Times New Roman" w:cs="Times New Roman"/>
          <w:color w:val="000000"/>
          <w:sz w:val="24"/>
          <w:szCs w:val="24"/>
        </w:rPr>
        <w:t xml:space="preserve">, </w:t>
      </w:r>
      <w:proofErr w:type="spellStart"/>
      <w:r w:rsidRPr="005D164A">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z w:val="24"/>
          <w:szCs w:val="24"/>
        </w:rPr>
        <w:t>Z</w:t>
      </w:r>
      <w:r w:rsidRPr="005D164A">
        <w:rPr>
          <w:rFonts w:ascii="Times New Roman" w:eastAsia="Times New Roman" w:hAnsi="Times New Roman" w:cs="Times New Roman"/>
          <w:color w:val="000000"/>
          <w:sz w:val="24"/>
          <w:szCs w:val="24"/>
        </w:rPr>
        <w:t>e</w:t>
      </w:r>
      <w:proofErr w:type="spellEnd"/>
    </w:p>
    <w:p w14:paraId="5E6F13C2" w14:textId="77777777" w:rsidR="006733FF" w:rsidRDefault="00B033D2" w:rsidP="006733FF">
      <w:pPr>
        <w:spacing w:after="0"/>
        <w:ind w:left="1418" w:hanging="2"/>
        <w:rPr>
          <w:rFonts w:ascii="Times New Roman" w:eastAsia="Times New Roman" w:hAnsi="Times New Roman" w:cs="Times New Roman"/>
          <w:color w:val="000000"/>
          <w:sz w:val="24"/>
          <w:szCs w:val="24"/>
        </w:rPr>
      </w:pPr>
      <w:r w:rsidRPr="005D164A">
        <w:rPr>
          <w:rFonts w:ascii="Times New Roman" w:hAnsi="Times New Roman" w:cs="Times New Roman"/>
          <w:bCs/>
          <w:sz w:val="24"/>
          <w:szCs w:val="24"/>
        </w:rPr>
        <w:t>Mgr. Daniel Albrecht</w:t>
      </w:r>
      <w:r>
        <w:rPr>
          <w:rFonts w:ascii="Times New Roman" w:hAnsi="Times New Roman" w:cs="Times New Roman"/>
          <w:bCs/>
          <w:sz w:val="24"/>
          <w:szCs w:val="24"/>
        </w:rPr>
        <w:t xml:space="preserve">, </w:t>
      </w:r>
      <w:r w:rsidRPr="005D164A">
        <w:rPr>
          <w:rFonts w:ascii="Times New Roman" w:eastAsia="Times New Roman" w:hAnsi="Times New Roman" w:cs="Times New Roman"/>
          <w:color w:val="000000"/>
          <w:sz w:val="24"/>
          <w:szCs w:val="24"/>
        </w:rPr>
        <w:t xml:space="preserve">vedoucí Oddělení vnější legislativy, </w:t>
      </w:r>
      <w:proofErr w:type="spellStart"/>
      <w:r w:rsidRPr="005D164A">
        <w:rPr>
          <w:rFonts w:ascii="Times New Roman" w:eastAsia="Times New Roman" w:hAnsi="Times New Roman" w:cs="Times New Roman"/>
          <w:color w:val="000000"/>
          <w:sz w:val="24"/>
          <w:szCs w:val="24"/>
        </w:rPr>
        <w:t>MZe</w:t>
      </w:r>
      <w:proofErr w:type="spellEnd"/>
    </w:p>
    <w:p w14:paraId="6655D6D6" w14:textId="77777777" w:rsidR="00B033D2" w:rsidRDefault="00B033D2" w:rsidP="006733FF">
      <w:pPr>
        <w:spacing w:after="0"/>
        <w:ind w:left="1418" w:hanging="2"/>
        <w:rPr>
          <w:rFonts w:ascii="Times New Roman" w:eastAsia="Times New Roman" w:hAnsi="Times New Roman" w:cs="Times New Roman"/>
          <w:color w:val="000000"/>
          <w:sz w:val="24"/>
          <w:szCs w:val="24"/>
        </w:rPr>
      </w:pPr>
      <w:r w:rsidRPr="00E30CF1">
        <w:rPr>
          <w:rFonts w:ascii="Times New Roman" w:hAnsi="Times New Roman" w:cs="Times New Roman"/>
          <w:bCs/>
          <w:sz w:val="24"/>
          <w:szCs w:val="24"/>
        </w:rPr>
        <w:lastRenderedPageBreak/>
        <w:t>JUDr. Aleš Mácha, Ph.D.</w:t>
      </w:r>
      <w:r>
        <w:rPr>
          <w:rFonts w:ascii="Times New Roman" w:hAnsi="Times New Roman" w:cs="Times New Roman"/>
          <w:bCs/>
          <w:sz w:val="24"/>
          <w:szCs w:val="24"/>
        </w:rPr>
        <w:t xml:space="preserve">, </w:t>
      </w:r>
      <w:r w:rsidRPr="00E30CF1">
        <w:rPr>
          <w:rFonts w:ascii="Times New Roman" w:eastAsia="Times New Roman" w:hAnsi="Times New Roman" w:cs="Times New Roman"/>
          <w:color w:val="000000"/>
          <w:sz w:val="24"/>
          <w:szCs w:val="24"/>
        </w:rPr>
        <w:t>vrchní ministerský rada, odbor legislativní, MMR</w:t>
      </w:r>
    </w:p>
    <w:p w14:paraId="061FB606" w14:textId="77777777" w:rsidR="00B033D2" w:rsidRDefault="00B033D2" w:rsidP="006733FF">
      <w:pPr>
        <w:spacing w:after="0"/>
        <w:ind w:left="1418" w:hanging="2"/>
        <w:rPr>
          <w:rFonts w:ascii="Times New Roman" w:eastAsia="Times New Roman" w:hAnsi="Times New Roman" w:cs="Times New Roman"/>
          <w:color w:val="000000"/>
          <w:sz w:val="24"/>
          <w:szCs w:val="24"/>
        </w:rPr>
      </w:pPr>
      <w:r>
        <w:rPr>
          <w:rFonts w:ascii="Times New Roman" w:hAnsi="Times New Roman" w:cs="Times New Roman"/>
          <w:bCs/>
          <w:sz w:val="24"/>
          <w:szCs w:val="24"/>
        </w:rPr>
        <w:t xml:space="preserve">Mgr. Ing. Petr </w:t>
      </w:r>
      <w:proofErr w:type="spellStart"/>
      <w:r>
        <w:rPr>
          <w:rFonts w:ascii="Times New Roman" w:hAnsi="Times New Roman" w:cs="Times New Roman"/>
          <w:bCs/>
          <w:sz w:val="24"/>
          <w:szCs w:val="24"/>
        </w:rPr>
        <w:t>Lepeška</w:t>
      </w:r>
      <w:proofErr w:type="spellEnd"/>
      <w:r>
        <w:rPr>
          <w:rFonts w:ascii="Times New Roman" w:hAnsi="Times New Roman" w:cs="Times New Roman"/>
          <w:bCs/>
          <w:sz w:val="24"/>
          <w:szCs w:val="24"/>
        </w:rPr>
        <w:t xml:space="preserve">, </w:t>
      </w:r>
      <w:r w:rsidRPr="00E30CF1">
        <w:rPr>
          <w:rFonts w:ascii="Times New Roman" w:eastAsia="Times New Roman" w:hAnsi="Times New Roman" w:cs="Times New Roman"/>
          <w:color w:val="000000"/>
          <w:sz w:val="24"/>
          <w:szCs w:val="24"/>
        </w:rPr>
        <w:t>vedoucí oddělení, oddělení koncepční a metodické, odbor územního plánování, MMR</w:t>
      </w:r>
    </w:p>
    <w:p w14:paraId="0996B556" w14:textId="77777777" w:rsidR="000B1201" w:rsidRDefault="000B1201" w:rsidP="006733FF">
      <w:pPr>
        <w:spacing w:after="0"/>
        <w:ind w:left="1418" w:hanging="2"/>
        <w:rPr>
          <w:rFonts w:ascii="Times New Roman" w:eastAsia="Times New Roman" w:hAnsi="Times New Roman" w:cs="Times New Roman"/>
          <w:color w:val="000000"/>
          <w:sz w:val="24"/>
          <w:szCs w:val="24"/>
        </w:rPr>
      </w:pPr>
      <w:r w:rsidRPr="000B1201">
        <w:rPr>
          <w:rFonts w:ascii="Times New Roman" w:eastAsia="Times New Roman" w:hAnsi="Times New Roman" w:cs="Times New Roman"/>
          <w:color w:val="000000"/>
          <w:sz w:val="24"/>
          <w:szCs w:val="24"/>
        </w:rPr>
        <w:t>Ing. Lukáš Černohorský</w:t>
      </w:r>
      <w:r>
        <w:rPr>
          <w:rFonts w:ascii="Times New Roman" w:eastAsia="Times New Roman" w:hAnsi="Times New Roman" w:cs="Times New Roman"/>
          <w:color w:val="000000"/>
          <w:sz w:val="24"/>
          <w:szCs w:val="24"/>
        </w:rPr>
        <w:t>, náměstek člena vlády, MMR</w:t>
      </w:r>
    </w:p>
    <w:p w14:paraId="75B75DB6" w14:textId="77777777" w:rsidR="000B1201" w:rsidRDefault="000B1201" w:rsidP="006733FF">
      <w:pPr>
        <w:spacing w:after="0"/>
        <w:ind w:left="1418" w:hanging="2"/>
        <w:rPr>
          <w:rFonts w:ascii="Times New Roman" w:eastAsia="Times New Roman" w:hAnsi="Times New Roman" w:cs="Times New Roman"/>
          <w:color w:val="000000"/>
          <w:sz w:val="24"/>
          <w:szCs w:val="24"/>
        </w:rPr>
      </w:pPr>
      <w:r w:rsidRPr="00BA5A4F">
        <w:rPr>
          <w:rFonts w:ascii="Times New Roman" w:hAnsi="Times New Roman" w:cs="Times New Roman"/>
          <w:bCs/>
          <w:sz w:val="24"/>
          <w:szCs w:val="24"/>
        </w:rPr>
        <w:t>Ing. Jan Šíma</w:t>
      </w:r>
      <w:r>
        <w:rPr>
          <w:rFonts w:ascii="Times New Roman" w:hAnsi="Times New Roman" w:cs="Times New Roman"/>
          <w:bCs/>
          <w:sz w:val="24"/>
          <w:szCs w:val="24"/>
        </w:rPr>
        <w:t xml:space="preserve">, </w:t>
      </w:r>
      <w:r w:rsidRPr="00BA5A4F">
        <w:rPr>
          <w:rFonts w:ascii="Times New Roman" w:eastAsia="Times New Roman" w:hAnsi="Times New Roman" w:cs="Times New Roman"/>
          <w:color w:val="000000"/>
          <w:sz w:val="24"/>
          <w:szCs w:val="24"/>
        </w:rPr>
        <w:t>ředitel odboru druhové ochrany a implementace mezinárodních závazků</w:t>
      </w:r>
      <w:r>
        <w:rPr>
          <w:rFonts w:ascii="Times New Roman" w:eastAsia="Times New Roman" w:hAnsi="Times New Roman" w:cs="Times New Roman"/>
          <w:color w:val="000000"/>
          <w:sz w:val="24"/>
          <w:szCs w:val="24"/>
        </w:rPr>
        <w:t>, MŽP</w:t>
      </w:r>
    </w:p>
    <w:p w14:paraId="1692F52C" w14:textId="77777777" w:rsidR="000B1201" w:rsidRDefault="000B1201" w:rsidP="000B1201">
      <w:pPr>
        <w:spacing w:after="0"/>
        <w:ind w:left="1418" w:hanging="2"/>
        <w:rPr>
          <w:rFonts w:ascii="Times New Roman" w:hAnsi="Times New Roman" w:cs="Times New Roman"/>
          <w:bCs/>
          <w:sz w:val="24"/>
          <w:szCs w:val="24"/>
        </w:rPr>
      </w:pPr>
      <w:r w:rsidRPr="00A35377">
        <w:rPr>
          <w:rFonts w:ascii="Times New Roman" w:hAnsi="Times New Roman" w:cs="Times New Roman"/>
          <w:bCs/>
          <w:sz w:val="24"/>
          <w:szCs w:val="24"/>
        </w:rPr>
        <w:t>RNDr. Jindřiška Jelínková, Ph.D.</w:t>
      </w:r>
      <w:r>
        <w:rPr>
          <w:rFonts w:ascii="Times New Roman" w:hAnsi="Times New Roman" w:cs="Times New Roman"/>
          <w:bCs/>
          <w:sz w:val="24"/>
          <w:szCs w:val="24"/>
        </w:rPr>
        <w:t xml:space="preserve">, </w:t>
      </w:r>
      <w:r w:rsidRPr="00A35377">
        <w:rPr>
          <w:rFonts w:ascii="Times New Roman" w:hAnsi="Times New Roman" w:cs="Times New Roman"/>
          <w:bCs/>
          <w:sz w:val="24"/>
          <w:szCs w:val="24"/>
        </w:rPr>
        <w:t>AOPK</w:t>
      </w:r>
    </w:p>
    <w:p w14:paraId="1ED45BBF" w14:textId="77777777" w:rsidR="000B1201" w:rsidRDefault="000B1201" w:rsidP="000B1201">
      <w:pPr>
        <w:spacing w:after="0"/>
        <w:ind w:left="1418" w:hanging="2"/>
        <w:rPr>
          <w:rFonts w:ascii="Times New Roman" w:eastAsia="Times New Roman" w:hAnsi="Times New Roman" w:cs="Times New Roman"/>
          <w:color w:val="000000"/>
          <w:sz w:val="24"/>
          <w:szCs w:val="24"/>
        </w:rPr>
      </w:pPr>
      <w:r w:rsidRPr="00153C54">
        <w:rPr>
          <w:rFonts w:ascii="Times New Roman" w:hAnsi="Times New Roman" w:cs="Times New Roman"/>
          <w:bCs/>
          <w:sz w:val="24"/>
          <w:szCs w:val="24"/>
        </w:rPr>
        <w:t xml:space="preserve">Martin </w:t>
      </w:r>
      <w:proofErr w:type="spellStart"/>
      <w:r w:rsidRPr="00153C54">
        <w:rPr>
          <w:rFonts w:ascii="Times New Roman" w:hAnsi="Times New Roman" w:cs="Times New Roman"/>
          <w:bCs/>
          <w:sz w:val="24"/>
          <w:szCs w:val="24"/>
        </w:rPr>
        <w:t>Štoll</w:t>
      </w:r>
      <w:proofErr w:type="spellEnd"/>
      <w:r>
        <w:rPr>
          <w:rFonts w:ascii="Times New Roman" w:hAnsi="Times New Roman" w:cs="Times New Roman"/>
          <w:bCs/>
          <w:sz w:val="24"/>
          <w:szCs w:val="24"/>
        </w:rPr>
        <w:t xml:space="preserve">, </w:t>
      </w:r>
      <w:r>
        <w:rPr>
          <w:rFonts w:ascii="Times New Roman" w:eastAsia="Times New Roman" w:hAnsi="Times New Roman" w:cs="Times New Roman"/>
          <w:color w:val="000000"/>
          <w:sz w:val="24"/>
          <w:szCs w:val="24"/>
        </w:rPr>
        <w:t>asistent poslance Turečka</w:t>
      </w:r>
    </w:p>
    <w:p w14:paraId="53D08228" w14:textId="77777777" w:rsidR="000B1201" w:rsidRDefault="000B1201" w:rsidP="000B1201">
      <w:pPr>
        <w:spacing w:after="0"/>
        <w:ind w:left="1418" w:hanging="2"/>
        <w:rPr>
          <w:rFonts w:ascii="Times New Roman" w:eastAsia="Times New Roman" w:hAnsi="Times New Roman" w:cs="Times New Roman"/>
          <w:color w:val="000000"/>
          <w:sz w:val="24"/>
          <w:szCs w:val="24"/>
          <w:lang w:val="pl-PL"/>
        </w:rPr>
      </w:pPr>
      <w:r w:rsidRPr="00530F95">
        <w:rPr>
          <w:rFonts w:ascii="Times New Roman" w:hAnsi="Times New Roman" w:cs="Times New Roman"/>
          <w:bCs/>
          <w:sz w:val="24"/>
          <w:szCs w:val="24"/>
          <w:lang w:val="pl-PL"/>
        </w:rPr>
        <w:t>JUDr. Jiří Krušina</w:t>
      </w:r>
      <w:r>
        <w:rPr>
          <w:rFonts w:ascii="Times New Roman" w:hAnsi="Times New Roman" w:cs="Times New Roman"/>
          <w:bCs/>
          <w:sz w:val="24"/>
          <w:szCs w:val="24"/>
          <w:lang w:val="pl-PL"/>
        </w:rPr>
        <w:t xml:space="preserve">, </w:t>
      </w:r>
      <w:r w:rsidRPr="00530F95">
        <w:rPr>
          <w:rFonts w:ascii="Times New Roman" w:eastAsia="Times New Roman" w:hAnsi="Times New Roman" w:cs="Times New Roman"/>
          <w:color w:val="000000"/>
          <w:sz w:val="24"/>
          <w:szCs w:val="24"/>
          <w:lang w:val="pl-PL"/>
        </w:rPr>
        <w:t>As</w:t>
      </w:r>
      <w:r>
        <w:rPr>
          <w:rFonts w:ascii="Times New Roman" w:eastAsia="Times New Roman" w:hAnsi="Times New Roman" w:cs="Times New Roman"/>
          <w:color w:val="000000"/>
          <w:sz w:val="24"/>
          <w:szCs w:val="24"/>
          <w:lang w:val="pl-PL"/>
        </w:rPr>
        <w:t>o</w:t>
      </w:r>
      <w:r w:rsidRPr="00530F95">
        <w:rPr>
          <w:rFonts w:ascii="Times New Roman" w:eastAsia="Times New Roman" w:hAnsi="Times New Roman" w:cs="Times New Roman"/>
          <w:color w:val="000000"/>
          <w:sz w:val="24"/>
          <w:szCs w:val="24"/>
          <w:lang w:val="pl-PL"/>
        </w:rPr>
        <w:t>ciace pro využití obnovitelných zdrojů energie z.s.</w:t>
      </w:r>
    </w:p>
    <w:p w14:paraId="011E1539" w14:textId="77777777" w:rsidR="000B1201" w:rsidRDefault="000B1201" w:rsidP="000B1201">
      <w:pPr>
        <w:spacing w:after="0"/>
        <w:ind w:left="1418" w:hanging="2"/>
        <w:rPr>
          <w:rFonts w:ascii="Times New Roman" w:eastAsia="Times New Roman" w:hAnsi="Times New Roman" w:cs="Times New Roman"/>
          <w:color w:val="000000"/>
          <w:sz w:val="24"/>
          <w:szCs w:val="24"/>
        </w:rPr>
      </w:pPr>
      <w:r w:rsidRPr="00324D52">
        <w:rPr>
          <w:rFonts w:ascii="Times New Roman" w:hAnsi="Times New Roman" w:cs="Times New Roman"/>
          <w:bCs/>
          <w:sz w:val="24"/>
          <w:szCs w:val="24"/>
        </w:rPr>
        <w:t xml:space="preserve">Robert </w:t>
      </w:r>
      <w:proofErr w:type="spellStart"/>
      <w:r w:rsidRPr="00324D52">
        <w:rPr>
          <w:rFonts w:ascii="Times New Roman" w:hAnsi="Times New Roman" w:cs="Times New Roman"/>
          <w:bCs/>
          <w:sz w:val="24"/>
          <w:szCs w:val="24"/>
        </w:rPr>
        <w:t>Turinský</w:t>
      </w:r>
      <w:proofErr w:type="spellEnd"/>
      <w:r>
        <w:rPr>
          <w:rFonts w:ascii="Times New Roman" w:hAnsi="Times New Roman" w:cs="Times New Roman"/>
          <w:bCs/>
          <w:sz w:val="24"/>
          <w:szCs w:val="24"/>
        </w:rPr>
        <w:t xml:space="preserve">, </w:t>
      </w:r>
      <w:r w:rsidRPr="00324D52">
        <w:rPr>
          <w:rFonts w:ascii="Times New Roman" w:eastAsia="Times New Roman" w:hAnsi="Times New Roman" w:cs="Times New Roman"/>
          <w:color w:val="000000"/>
          <w:sz w:val="24"/>
          <w:szCs w:val="24"/>
        </w:rPr>
        <w:t>místopředseda SPVEZ</w:t>
      </w:r>
      <w:r>
        <w:rPr>
          <w:rFonts w:ascii="Times New Roman" w:eastAsia="Times New Roman" w:hAnsi="Times New Roman" w:cs="Times New Roman"/>
          <w:color w:val="000000"/>
          <w:sz w:val="24"/>
          <w:szCs w:val="24"/>
        </w:rPr>
        <w:t xml:space="preserve"> z. s.</w:t>
      </w:r>
    </w:p>
    <w:p w14:paraId="7A20D344" w14:textId="77777777" w:rsidR="000B1201" w:rsidRDefault="000B1201" w:rsidP="000B1201">
      <w:pPr>
        <w:spacing w:after="0"/>
        <w:ind w:left="1418" w:hanging="2"/>
        <w:rPr>
          <w:rFonts w:ascii="Times New Roman" w:eastAsia="Times New Roman" w:hAnsi="Times New Roman" w:cs="Times New Roman"/>
          <w:color w:val="000000"/>
          <w:sz w:val="24"/>
          <w:szCs w:val="24"/>
        </w:rPr>
      </w:pPr>
      <w:r w:rsidRPr="00324D52">
        <w:rPr>
          <w:rFonts w:ascii="Times New Roman" w:hAnsi="Times New Roman" w:cs="Times New Roman"/>
          <w:bCs/>
          <w:sz w:val="24"/>
          <w:szCs w:val="24"/>
        </w:rPr>
        <w:t xml:space="preserve">Martin </w:t>
      </w:r>
      <w:proofErr w:type="spellStart"/>
      <w:r w:rsidRPr="00324D52">
        <w:rPr>
          <w:rFonts w:ascii="Times New Roman" w:hAnsi="Times New Roman" w:cs="Times New Roman"/>
          <w:bCs/>
          <w:sz w:val="24"/>
          <w:szCs w:val="24"/>
        </w:rPr>
        <w:t>Mikule</w:t>
      </w:r>
      <w:proofErr w:type="spellEnd"/>
      <w:r>
        <w:rPr>
          <w:rFonts w:ascii="Times New Roman" w:hAnsi="Times New Roman" w:cs="Times New Roman"/>
          <w:bCs/>
          <w:sz w:val="24"/>
          <w:szCs w:val="24"/>
        </w:rPr>
        <w:t xml:space="preserve">, </w:t>
      </w:r>
      <w:r w:rsidRPr="00324D52">
        <w:rPr>
          <w:rFonts w:ascii="Times New Roman" w:eastAsia="Times New Roman" w:hAnsi="Times New Roman" w:cs="Times New Roman"/>
          <w:color w:val="000000"/>
          <w:sz w:val="24"/>
          <w:szCs w:val="24"/>
        </w:rPr>
        <w:t>zástupc</w:t>
      </w:r>
      <w:r>
        <w:rPr>
          <w:rFonts w:ascii="Times New Roman" w:eastAsia="Times New Roman" w:hAnsi="Times New Roman" w:cs="Times New Roman"/>
          <w:color w:val="000000"/>
          <w:sz w:val="24"/>
          <w:szCs w:val="24"/>
        </w:rPr>
        <w:t>e</w:t>
      </w:r>
      <w:r w:rsidRPr="00324D52">
        <w:rPr>
          <w:rFonts w:ascii="Times New Roman" w:eastAsia="Times New Roman" w:hAnsi="Times New Roman" w:cs="Times New Roman"/>
          <w:color w:val="000000"/>
          <w:sz w:val="24"/>
          <w:szCs w:val="24"/>
        </w:rPr>
        <w:t xml:space="preserve"> organizace SPVEZ z.</w:t>
      </w:r>
      <w:r>
        <w:rPr>
          <w:rFonts w:ascii="Times New Roman" w:eastAsia="Times New Roman" w:hAnsi="Times New Roman" w:cs="Times New Roman"/>
          <w:color w:val="000000"/>
          <w:sz w:val="24"/>
          <w:szCs w:val="24"/>
        </w:rPr>
        <w:t xml:space="preserve"> </w:t>
      </w:r>
      <w:r w:rsidRPr="00324D52">
        <w:rPr>
          <w:rFonts w:ascii="Times New Roman" w:eastAsia="Times New Roman" w:hAnsi="Times New Roman" w:cs="Times New Roman"/>
          <w:color w:val="000000"/>
          <w:sz w:val="24"/>
          <w:szCs w:val="24"/>
        </w:rPr>
        <w:t>s.</w:t>
      </w:r>
    </w:p>
    <w:p w14:paraId="5855D44F" w14:textId="77777777" w:rsidR="000B1201" w:rsidRPr="00E0317E" w:rsidRDefault="000B1201" w:rsidP="000B1201">
      <w:pPr>
        <w:spacing w:after="0"/>
        <w:ind w:left="1418" w:hanging="2"/>
        <w:rPr>
          <w:rFonts w:ascii="Times New Roman" w:hAnsi="Times New Roman" w:cs="Times New Roman"/>
          <w:bCs/>
          <w:color w:val="FF0000"/>
          <w:sz w:val="24"/>
          <w:szCs w:val="24"/>
          <w:highlight w:val="yellow"/>
        </w:rPr>
      </w:pPr>
      <w:r w:rsidRPr="002179DD">
        <w:rPr>
          <w:rFonts w:ascii="Times New Roman" w:eastAsia="Times New Roman" w:hAnsi="Times New Roman" w:cs="Times New Roman"/>
          <w:color w:val="000000"/>
          <w:sz w:val="24"/>
          <w:szCs w:val="24"/>
        </w:rPr>
        <w:t xml:space="preserve">Tomáš </w:t>
      </w:r>
      <w:proofErr w:type="spellStart"/>
      <w:r>
        <w:rPr>
          <w:rFonts w:ascii="Times New Roman" w:eastAsia="Times New Roman" w:hAnsi="Times New Roman" w:cs="Times New Roman"/>
          <w:color w:val="000000"/>
          <w:sz w:val="24"/>
          <w:szCs w:val="24"/>
        </w:rPr>
        <w:t>Renčín</w:t>
      </w:r>
      <w:proofErr w:type="spellEnd"/>
      <w:r>
        <w:rPr>
          <w:rFonts w:ascii="Times New Roman" w:eastAsia="Times New Roman" w:hAnsi="Times New Roman" w:cs="Times New Roman"/>
          <w:color w:val="000000"/>
          <w:sz w:val="24"/>
          <w:szCs w:val="24"/>
        </w:rPr>
        <w:t xml:space="preserve">, </w:t>
      </w:r>
      <w:r w:rsidRPr="002179DD">
        <w:rPr>
          <w:rFonts w:ascii="Times New Roman" w:eastAsia="Times New Roman" w:hAnsi="Times New Roman" w:cs="Times New Roman"/>
          <w:color w:val="000000"/>
          <w:sz w:val="24"/>
          <w:szCs w:val="24"/>
        </w:rPr>
        <w:t>Asociace vodní turistiky a sportu</w:t>
      </w:r>
    </w:p>
    <w:p w14:paraId="6FBEC2C6" w14:textId="77777777" w:rsidR="000B1201" w:rsidRDefault="000B1201" w:rsidP="000B1201">
      <w:pPr>
        <w:spacing w:after="0"/>
        <w:ind w:left="1418" w:hanging="2"/>
        <w:rPr>
          <w:rFonts w:ascii="Times New Roman" w:eastAsia="Times New Roman" w:hAnsi="Times New Roman" w:cs="Times New Roman"/>
          <w:color w:val="000000"/>
          <w:sz w:val="24"/>
          <w:szCs w:val="24"/>
        </w:rPr>
      </w:pPr>
      <w:r w:rsidRPr="002179DD">
        <w:rPr>
          <w:rFonts w:ascii="Times New Roman" w:hAnsi="Times New Roman" w:cs="Times New Roman"/>
          <w:bCs/>
          <w:sz w:val="24"/>
          <w:szCs w:val="24"/>
        </w:rPr>
        <w:t>Stanislav Ježek</w:t>
      </w:r>
      <w:r>
        <w:rPr>
          <w:rFonts w:ascii="Times New Roman" w:hAnsi="Times New Roman" w:cs="Times New Roman"/>
          <w:bCs/>
          <w:sz w:val="24"/>
          <w:szCs w:val="24"/>
        </w:rPr>
        <w:t xml:space="preserve">, </w:t>
      </w:r>
      <w:r w:rsidRPr="002179DD">
        <w:rPr>
          <w:rFonts w:ascii="Times New Roman" w:eastAsia="Times New Roman" w:hAnsi="Times New Roman" w:cs="Times New Roman"/>
          <w:color w:val="000000"/>
          <w:sz w:val="24"/>
          <w:szCs w:val="24"/>
        </w:rPr>
        <w:t>Asociace vodní turistiky a sportu</w:t>
      </w:r>
    </w:p>
    <w:p w14:paraId="04430B3D" w14:textId="4D7F2616" w:rsidR="000B1201" w:rsidRDefault="000B1201" w:rsidP="000B1201">
      <w:pPr>
        <w:spacing w:after="0"/>
        <w:ind w:left="1418" w:hanging="2"/>
        <w:rPr>
          <w:rFonts w:ascii="Times New Roman" w:hAnsi="Times New Roman" w:cs="Times New Roman"/>
          <w:bCs/>
          <w:sz w:val="24"/>
          <w:szCs w:val="24"/>
          <w:lang w:val="pl-PL"/>
        </w:rPr>
      </w:pPr>
      <w:r>
        <w:rPr>
          <w:rFonts w:ascii="Times New Roman" w:hAnsi="Times New Roman" w:cs="Times New Roman"/>
          <w:bCs/>
          <w:sz w:val="24"/>
          <w:szCs w:val="24"/>
          <w:lang w:val="pl-PL"/>
        </w:rPr>
        <w:t xml:space="preserve">Mgr. Jitka Lášková, </w:t>
      </w:r>
      <w:r w:rsidR="00282DE3" w:rsidRPr="00282DE3">
        <w:rPr>
          <w:rFonts w:ascii="Times New Roman" w:hAnsi="Times New Roman" w:cs="Times New Roman"/>
          <w:bCs/>
          <w:sz w:val="24"/>
          <w:szCs w:val="24"/>
          <w:lang w:val="pl-PL"/>
        </w:rPr>
        <w:t>Ústav výzkumu globální změny AV ČR,</w:t>
      </w:r>
    </w:p>
    <w:p w14:paraId="1B12C674" w14:textId="77777777" w:rsidR="000B1201" w:rsidRDefault="000B1201" w:rsidP="000B1201">
      <w:pPr>
        <w:spacing w:after="0"/>
        <w:ind w:left="1418" w:hanging="2"/>
        <w:rPr>
          <w:rFonts w:ascii="Times New Roman" w:eastAsia="Times New Roman" w:hAnsi="Times New Roman" w:cs="Times New Roman"/>
          <w:bCs/>
          <w:color w:val="000000"/>
          <w:sz w:val="24"/>
          <w:szCs w:val="24"/>
        </w:rPr>
      </w:pPr>
      <w:r w:rsidRPr="0041472B">
        <w:rPr>
          <w:rFonts w:ascii="Times New Roman" w:hAnsi="Times New Roman" w:cs="Times New Roman"/>
          <w:bCs/>
          <w:sz w:val="24"/>
          <w:szCs w:val="24"/>
        </w:rPr>
        <w:t xml:space="preserve">Mgr. David </w:t>
      </w:r>
      <w:proofErr w:type="spellStart"/>
      <w:r w:rsidRPr="0041472B">
        <w:rPr>
          <w:rFonts w:ascii="Times New Roman" w:hAnsi="Times New Roman" w:cs="Times New Roman"/>
          <w:bCs/>
          <w:sz w:val="24"/>
          <w:szCs w:val="24"/>
        </w:rPr>
        <w:t>Zdvořáček</w:t>
      </w:r>
      <w:proofErr w:type="spellEnd"/>
      <w:r>
        <w:rPr>
          <w:rFonts w:ascii="Times New Roman" w:hAnsi="Times New Roman" w:cs="Times New Roman"/>
          <w:bCs/>
          <w:sz w:val="24"/>
          <w:szCs w:val="24"/>
        </w:rPr>
        <w:t xml:space="preserve">, </w:t>
      </w:r>
      <w:r w:rsidRPr="0041472B">
        <w:rPr>
          <w:rFonts w:ascii="Times New Roman" w:eastAsia="Times New Roman" w:hAnsi="Times New Roman" w:cs="Times New Roman"/>
          <w:bCs/>
          <w:color w:val="000000"/>
          <w:sz w:val="24"/>
          <w:szCs w:val="24"/>
        </w:rPr>
        <w:t>Český rybářský svaz, z. s.</w:t>
      </w:r>
    </w:p>
    <w:p w14:paraId="3A5418D2" w14:textId="77777777" w:rsidR="009304D2" w:rsidRPr="005D164A" w:rsidRDefault="009304D2" w:rsidP="000B1201">
      <w:pPr>
        <w:spacing w:after="0"/>
        <w:ind w:left="1418" w:hanging="2"/>
        <w:rPr>
          <w:rFonts w:ascii="Times New Roman" w:eastAsia="Times New Roman" w:hAnsi="Times New Roman" w:cs="Times New Roman"/>
          <w:color w:val="000000"/>
          <w:sz w:val="24"/>
          <w:szCs w:val="24"/>
        </w:rPr>
      </w:pPr>
      <w:r w:rsidRPr="009304D2">
        <w:rPr>
          <w:rFonts w:ascii="Times New Roman" w:eastAsia="Times New Roman" w:hAnsi="Times New Roman" w:cs="Times New Roman"/>
          <w:color w:val="000000"/>
          <w:sz w:val="24"/>
          <w:szCs w:val="24"/>
        </w:rPr>
        <w:t>RNDr. František Pelc</w:t>
      </w:r>
      <w:r>
        <w:rPr>
          <w:rFonts w:ascii="Times New Roman" w:eastAsia="Times New Roman" w:hAnsi="Times New Roman" w:cs="Times New Roman"/>
          <w:color w:val="000000"/>
          <w:sz w:val="24"/>
          <w:szCs w:val="24"/>
        </w:rPr>
        <w:t>, ředitel AOPK</w:t>
      </w:r>
    </w:p>
    <w:p w14:paraId="47491179" w14:textId="77777777" w:rsidR="00AD105E" w:rsidRDefault="00AD105E" w:rsidP="000B1201">
      <w:pPr>
        <w:spacing w:after="0"/>
        <w:ind w:left="1418" w:hanging="2"/>
        <w:rPr>
          <w:rFonts w:ascii="Times New Roman" w:hAnsi="Times New Roman" w:cs="Times New Roman"/>
          <w:bCs/>
          <w:sz w:val="24"/>
          <w:szCs w:val="24"/>
        </w:rPr>
      </w:pPr>
      <w:r>
        <w:rPr>
          <w:rFonts w:ascii="Times New Roman" w:hAnsi="Times New Roman" w:cs="Times New Roman"/>
          <w:bCs/>
          <w:sz w:val="24"/>
          <w:szCs w:val="24"/>
        </w:rPr>
        <w:t>Kotrlová, PSP</w:t>
      </w:r>
    </w:p>
    <w:p w14:paraId="593018FC" w14:textId="77777777" w:rsidR="000B1201" w:rsidRDefault="009A0AA1" w:rsidP="000B1201">
      <w:pPr>
        <w:spacing w:after="0"/>
        <w:ind w:left="1418" w:hanging="2"/>
        <w:rPr>
          <w:rFonts w:ascii="Times New Roman" w:hAnsi="Times New Roman" w:cs="Times New Roman"/>
          <w:bCs/>
          <w:sz w:val="24"/>
          <w:szCs w:val="24"/>
        </w:rPr>
      </w:pPr>
      <w:r>
        <w:rPr>
          <w:rFonts w:ascii="Times New Roman" w:hAnsi="Times New Roman" w:cs="Times New Roman"/>
          <w:bCs/>
          <w:sz w:val="24"/>
          <w:szCs w:val="24"/>
        </w:rPr>
        <w:t>Burian, ČTK</w:t>
      </w:r>
    </w:p>
    <w:p w14:paraId="253B6712" w14:textId="77777777" w:rsidR="009A0AA1" w:rsidRDefault="009A0AA1" w:rsidP="000B1201">
      <w:pPr>
        <w:spacing w:after="0"/>
        <w:ind w:left="1418" w:hanging="2"/>
        <w:rPr>
          <w:rFonts w:ascii="Times New Roman" w:hAnsi="Times New Roman" w:cs="Times New Roman"/>
          <w:bCs/>
          <w:sz w:val="24"/>
          <w:szCs w:val="24"/>
        </w:rPr>
      </w:pPr>
      <w:proofErr w:type="spellStart"/>
      <w:r>
        <w:rPr>
          <w:rFonts w:ascii="Times New Roman" w:hAnsi="Times New Roman" w:cs="Times New Roman"/>
          <w:bCs/>
          <w:sz w:val="24"/>
          <w:szCs w:val="24"/>
        </w:rPr>
        <w:t>Hlínka</w:t>
      </w:r>
      <w:proofErr w:type="spellEnd"/>
      <w:r>
        <w:rPr>
          <w:rFonts w:ascii="Times New Roman" w:hAnsi="Times New Roman" w:cs="Times New Roman"/>
          <w:bCs/>
          <w:sz w:val="24"/>
          <w:szCs w:val="24"/>
        </w:rPr>
        <w:t>, KZPS</w:t>
      </w:r>
    </w:p>
    <w:p w14:paraId="72EDEA1D" w14:textId="77777777" w:rsidR="009A0AA1" w:rsidRPr="005D164A" w:rsidRDefault="009A0AA1" w:rsidP="000B1201">
      <w:pPr>
        <w:spacing w:after="0"/>
        <w:ind w:left="1418" w:hanging="2"/>
        <w:rPr>
          <w:rFonts w:ascii="Times New Roman" w:hAnsi="Times New Roman" w:cs="Times New Roman"/>
          <w:bCs/>
          <w:sz w:val="24"/>
          <w:szCs w:val="24"/>
        </w:rPr>
      </w:pPr>
      <w:r>
        <w:rPr>
          <w:rFonts w:ascii="Times New Roman" w:hAnsi="Times New Roman" w:cs="Times New Roman"/>
          <w:bCs/>
          <w:sz w:val="24"/>
          <w:szCs w:val="24"/>
        </w:rPr>
        <w:t>Pokorný, MPO</w:t>
      </w:r>
    </w:p>
    <w:p w14:paraId="2C3B4CCD" w14:textId="77777777" w:rsidR="00715D0F" w:rsidRPr="00AD105E" w:rsidRDefault="00715D0F" w:rsidP="00AD105E">
      <w:pPr>
        <w:pStyle w:val="Standard"/>
        <w:tabs>
          <w:tab w:val="left" w:pos="1210"/>
        </w:tabs>
        <w:jc w:val="both"/>
        <w:rPr>
          <w:rFonts w:ascii="Times New Roman" w:eastAsia="Times New Roman" w:hAnsi="Times New Roman" w:cs="Times New Roman"/>
          <w:color w:val="000000"/>
          <w:sz w:val="24"/>
          <w:szCs w:val="24"/>
        </w:rPr>
      </w:pPr>
    </w:p>
    <w:p w14:paraId="79FE2E75" w14:textId="77777777" w:rsidR="00715D0F" w:rsidRDefault="00715D0F" w:rsidP="00715D0F">
      <w:pPr>
        <w:autoSpaceDE w:val="0"/>
        <w:autoSpaceDN w:val="0"/>
        <w:adjustRightInd w:val="0"/>
        <w:spacing w:line="276" w:lineRule="auto"/>
        <w:jc w:val="both"/>
        <w:rPr>
          <w:rFonts w:ascii="Times New Roman" w:hAnsi="Times New Roman" w:cs="Times New Roman"/>
          <w:b/>
          <w:color w:val="000000"/>
          <w:sz w:val="24"/>
          <w:szCs w:val="24"/>
        </w:rPr>
      </w:pPr>
    </w:p>
    <w:p w14:paraId="2749447A" w14:textId="77777777" w:rsidR="00715D0F" w:rsidRDefault="00715D0F" w:rsidP="00715D0F">
      <w:pPr>
        <w:spacing w:before="240" w:line="252" w:lineRule="auto"/>
        <w:rPr>
          <w:rFonts w:ascii="Times New Roman" w:eastAsia="Times New Roman" w:hAnsi="Times New Roman" w:cs="Times New Roman"/>
          <w:sz w:val="24"/>
          <w:szCs w:val="24"/>
          <w:u w:val="single"/>
        </w:rPr>
      </w:pPr>
      <w:r w:rsidRPr="004D0E38">
        <w:rPr>
          <w:rFonts w:ascii="Times New Roman" w:eastAsia="Times New Roman" w:hAnsi="Times New Roman" w:cs="Times New Roman"/>
          <w:sz w:val="24"/>
          <w:szCs w:val="24"/>
          <w:u w:val="single"/>
        </w:rPr>
        <w:t>NÁVRH PROGRAMU:</w:t>
      </w:r>
    </w:p>
    <w:p w14:paraId="40D4CD78" w14:textId="77777777" w:rsidR="00715D0F" w:rsidRPr="00715D0F" w:rsidRDefault="00715D0F" w:rsidP="00715D0F">
      <w:pPr>
        <w:spacing w:before="240" w:line="252" w:lineRule="auto"/>
        <w:rPr>
          <w:rFonts w:ascii="Times New Roman" w:eastAsia="Times New Roman" w:hAnsi="Times New Roman" w:cs="Times New Roman"/>
          <w:sz w:val="24"/>
          <w:szCs w:val="24"/>
          <w:u w:val="single"/>
          <w:lang w:eastAsia="cs-CZ"/>
        </w:rPr>
      </w:pPr>
    </w:p>
    <w:p w14:paraId="3EDB4392" w14:textId="77777777" w:rsidR="00715D0F" w:rsidRPr="00715D0F" w:rsidRDefault="00715D0F" w:rsidP="00715D0F">
      <w:pPr>
        <w:numPr>
          <w:ilvl w:val="0"/>
          <w:numId w:val="1"/>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715D0F">
        <w:rPr>
          <w:rFonts w:ascii="Times New Roman" w:hAnsi="Times New Roman" w:cs="Times New Roman"/>
          <w:color w:val="000000"/>
          <w:sz w:val="24"/>
          <w:szCs w:val="24"/>
        </w:rPr>
        <w:t>Zahájení</w:t>
      </w:r>
    </w:p>
    <w:p w14:paraId="7CBBFCBF" w14:textId="77777777" w:rsidR="00715D0F" w:rsidRDefault="00715D0F" w:rsidP="00715D0F">
      <w:pPr>
        <w:autoSpaceDE w:val="0"/>
        <w:autoSpaceDN w:val="0"/>
        <w:adjustRightInd w:val="0"/>
        <w:spacing w:after="0" w:line="240" w:lineRule="auto"/>
        <w:ind w:left="720"/>
        <w:contextualSpacing/>
        <w:jc w:val="both"/>
        <w:rPr>
          <w:rFonts w:ascii="Times New Roman" w:hAnsi="Times New Roman" w:cs="Times New Roman"/>
          <w:color w:val="000000"/>
          <w:sz w:val="24"/>
          <w:szCs w:val="24"/>
        </w:rPr>
      </w:pPr>
    </w:p>
    <w:p w14:paraId="52DC1AE1" w14:textId="77777777" w:rsidR="00715D0F" w:rsidRPr="00715D0F" w:rsidRDefault="00715D0F" w:rsidP="00715D0F">
      <w:pPr>
        <w:autoSpaceDE w:val="0"/>
        <w:autoSpaceDN w:val="0"/>
        <w:adjustRightInd w:val="0"/>
        <w:spacing w:after="0" w:line="240" w:lineRule="auto"/>
        <w:ind w:left="720"/>
        <w:contextualSpacing/>
        <w:jc w:val="both"/>
        <w:rPr>
          <w:rFonts w:ascii="Times New Roman" w:hAnsi="Times New Roman" w:cs="Times New Roman"/>
          <w:color w:val="000000"/>
          <w:sz w:val="24"/>
          <w:szCs w:val="24"/>
        </w:rPr>
      </w:pPr>
    </w:p>
    <w:p w14:paraId="61000E5E" w14:textId="77777777" w:rsidR="00715D0F" w:rsidRPr="00715D0F" w:rsidRDefault="00715D0F" w:rsidP="00715D0F">
      <w:pPr>
        <w:numPr>
          <w:ilvl w:val="0"/>
          <w:numId w:val="1"/>
        </w:numPr>
        <w:spacing w:after="0" w:line="240" w:lineRule="auto"/>
        <w:contextualSpacing/>
        <w:jc w:val="both"/>
        <w:rPr>
          <w:rFonts w:ascii="Times New Roman" w:hAnsi="Times New Roman" w:cs="Times New Roman"/>
          <w:color w:val="000000"/>
          <w:sz w:val="24"/>
          <w:szCs w:val="24"/>
        </w:rPr>
      </w:pPr>
      <w:r w:rsidRPr="00715D0F">
        <w:rPr>
          <w:rFonts w:ascii="Times New Roman" w:hAnsi="Times New Roman" w:cs="Times New Roman"/>
          <w:color w:val="000000"/>
          <w:sz w:val="24"/>
          <w:szCs w:val="24"/>
        </w:rPr>
        <w:t>Vládní návrh zákona o veřejné hydrometeorologické službě /</w:t>
      </w:r>
      <w:hyperlink r:id="rId8" w:history="1">
        <w:r w:rsidRPr="00715D0F">
          <w:rPr>
            <w:rFonts w:ascii="Times New Roman" w:hAnsi="Times New Roman" w:cs="Times New Roman"/>
            <w:color w:val="0563C1" w:themeColor="hyperlink"/>
            <w:sz w:val="24"/>
            <w:szCs w:val="24"/>
            <w:u w:val="single"/>
          </w:rPr>
          <w:t>ST 637</w:t>
        </w:r>
      </w:hyperlink>
      <w:r w:rsidRPr="00715D0F">
        <w:rPr>
          <w:rFonts w:ascii="Times New Roman" w:hAnsi="Times New Roman" w:cs="Times New Roman"/>
          <w:color w:val="000000"/>
          <w:sz w:val="24"/>
          <w:szCs w:val="24"/>
        </w:rPr>
        <w:t>/</w:t>
      </w:r>
    </w:p>
    <w:p w14:paraId="5A3403D0" w14:textId="77777777" w:rsidR="00715D0F" w:rsidRPr="00715D0F" w:rsidRDefault="00715D0F" w:rsidP="00715D0F">
      <w:pPr>
        <w:spacing w:after="0" w:line="240" w:lineRule="auto"/>
        <w:ind w:left="720"/>
        <w:contextualSpacing/>
        <w:jc w:val="both"/>
        <w:rPr>
          <w:rFonts w:ascii="Times New Roman" w:hAnsi="Times New Roman" w:cs="Times New Roman"/>
          <w:color w:val="000000"/>
          <w:sz w:val="24"/>
          <w:szCs w:val="24"/>
        </w:rPr>
      </w:pPr>
    </w:p>
    <w:p w14:paraId="18833056" w14:textId="77777777" w:rsidR="00715D0F" w:rsidRPr="00715D0F" w:rsidRDefault="00715D0F" w:rsidP="00715D0F">
      <w:pPr>
        <w:spacing w:after="0" w:line="240" w:lineRule="auto"/>
        <w:ind w:left="3540"/>
        <w:jc w:val="both"/>
        <w:rPr>
          <w:rFonts w:ascii="Times New Roman" w:hAnsi="Times New Roman" w:cs="Times New Roman"/>
          <w:color w:val="000000"/>
          <w:sz w:val="24"/>
          <w:szCs w:val="24"/>
        </w:rPr>
      </w:pPr>
      <w:r w:rsidRPr="00715D0F">
        <w:rPr>
          <w:rFonts w:ascii="Times New Roman" w:hAnsi="Times New Roman" w:cs="Times New Roman"/>
          <w:color w:val="000000"/>
          <w:sz w:val="24"/>
          <w:szCs w:val="24"/>
        </w:rPr>
        <w:t xml:space="preserve">            Přizván zástupce Ministerstva životního prostředí</w:t>
      </w:r>
    </w:p>
    <w:p w14:paraId="7BE20AB0" w14:textId="77777777" w:rsidR="00715D0F" w:rsidRPr="00715D0F" w:rsidRDefault="00715D0F" w:rsidP="00715D0F">
      <w:pPr>
        <w:spacing w:after="0" w:line="240" w:lineRule="auto"/>
        <w:jc w:val="both"/>
        <w:rPr>
          <w:rFonts w:ascii="Times New Roman" w:hAnsi="Times New Roman" w:cs="Times New Roman"/>
          <w:color w:val="000000"/>
          <w:sz w:val="24"/>
          <w:szCs w:val="24"/>
          <w:u w:val="single"/>
        </w:rPr>
      </w:pPr>
      <w:r w:rsidRPr="00715D0F">
        <w:rPr>
          <w:rFonts w:ascii="Times New Roman" w:hAnsi="Times New Roman" w:cs="Times New Roman"/>
          <w:color w:val="000000"/>
          <w:sz w:val="24"/>
          <w:szCs w:val="24"/>
        </w:rPr>
        <w:t xml:space="preserve">                                                                       Zpravodajka předsedkyně </w:t>
      </w:r>
      <w:r w:rsidRPr="00715D0F">
        <w:rPr>
          <w:rFonts w:ascii="Times New Roman" w:hAnsi="Times New Roman" w:cs="Times New Roman"/>
          <w:color w:val="000000"/>
          <w:sz w:val="24"/>
          <w:szCs w:val="24"/>
          <w:u w:val="single"/>
        </w:rPr>
        <w:t>Ing. Jana Krutáková</w:t>
      </w:r>
    </w:p>
    <w:p w14:paraId="29C0EBAA" w14:textId="77777777" w:rsidR="00715D0F" w:rsidRPr="00715D0F" w:rsidRDefault="00715D0F" w:rsidP="00715D0F">
      <w:pPr>
        <w:autoSpaceDE w:val="0"/>
        <w:autoSpaceDN w:val="0"/>
        <w:adjustRightInd w:val="0"/>
        <w:spacing w:after="0" w:line="240" w:lineRule="auto"/>
        <w:jc w:val="both"/>
        <w:rPr>
          <w:rFonts w:ascii="Times New Roman" w:hAnsi="Times New Roman" w:cs="Times New Roman"/>
          <w:color w:val="000000"/>
          <w:sz w:val="24"/>
          <w:szCs w:val="24"/>
        </w:rPr>
      </w:pPr>
    </w:p>
    <w:p w14:paraId="691D979F" w14:textId="77777777" w:rsidR="00715D0F" w:rsidRPr="00715D0F" w:rsidRDefault="00715D0F" w:rsidP="00715D0F">
      <w:pPr>
        <w:numPr>
          <w:ilvl w:val="0"/>
          <w:numId w:val="1"/>
        </w:numPr>
        <w:spacing w:after="0" w:line="240" w:lineRule="auto"/>
        <w:contextualSpacing/>
        <w:jc w:val="both"/>
        <w:rPr>
          <w:rFonts w:ascii="Times New Roman" w:hAnsi="Times New Roman" w:cs="Times New Roman"/>
          <w:color w:val="000000"/>
          <w:sz w:val="24"/>
          <w:szCs w:val="24"/>
        </w:rPr>
      </w:pPr>
      <w:r w:rsidRPr="00715D0F">
        <w:rPr>
          <w:rFonts w:ascii="Times New Roman" w:hAnsi="Times New Roman" w:cs="Times New Roman"/>
          <w:color w:val="000000"/>
          <w:sz w:val="24"/>
          <w:szCs w:val="24"/>
        </w:rPr>
        <w:t>Vládní návrh zákona, kterým se mění zákon č. 254/2001 Sb., o vodách a o změně některých zákonů (vodní zákon)</w:t>
      </w:r>
      <w:r w:rsidRPr="00715D0F">
        <w:rPr>
          <w:rFonts w:ascii="Times New Roman" w:eastAsia="Times New Roman" w:hAnsi="Times New Roman" w:cs="Times New Roman"/>
          <w:sz w:val="24"/>
          <w:szCs w:val="24"/>
          <w:lang w:eastAsia="cs-CZ"/>
        </w:rPr>
        <w:t>, ve znění pozdějších předpisů</w:t>
      </w:r>
      <w:r w:rsidRPr="00715D0F">
        <w:rPr>
          <w:rFonts w:ascii="Times New Roman" w:hAnsi="Times New Roman" w:cs="Times New Roman"/>
          <w:color w:val="000000"/>
          <w:sz w:val="24"/>
          <w:szCs w:val="24"/>
        </w:rPr>
        <w:t xml:space="preserve"> /</w:t>
      </w:r>
      <w:hyperlink r:id="rId9" w:history="1">
        <w:r w:rsidRPr="00715D0F">
          <w:rPr>
            <w:rFonts w:ascii="Times New Roman" w:hAnsi="Times New Roman" w:cs="Times New Roman"/>
            <w:color w:val="0563C1" w:themeColor="hyperlink"/>
            <w:sz w:val="24"/>
            <w:szCs w:val="24"/>
            <w:u w:val="single"/>
          </w:rPr>
          <w:t>ST 569</w:t>
        </w:r>
      </w:hyperlink>
      <w:r w:rsidRPr="00715D0F">
        <w:rPr>
          <w:rFonts w:ascii="Times New Roman" w:hAnsi="Times New Roman" w:cs="Times New Roman"/>
          <w:color w:val="000000"/>
          <w:sz w:val="24"/>
          <w:szCs w:val="24"/>
        </w:rPr>
        <w:t xml:space="preserve">/ </w:t>
      </w:r>
    </w:p>
    <w:p w14:paraId="2F4E97D0" w14:textId="77777777" w:rsidR="00715D0F" w:rsidRPr="00715D0F" w:rsidRDefault="00715D0F" w:rsidP="00715D0F">
      <w:pPr>
        <w:spacing w:after="0" w:line="240" w:lineRule="auto"/>
        <w:ind w:left="720"/>
        <w:contextualSpacing/>
        <w:jc w:val="both"/>
        <w:rPr>
          <w:rFonts w:ascii="Times New Roman" w:hAnsi="Times New Roman" w:cs="Times New Roman"/>
          <w:color w:val="000000"/>
          <w:sz w:val="24"/>
          <w:szCs w:val="24"/>
        </w:rPr>
      </w:pPr>
    </w:p>
    <w:p w14:paraId="7522D35C" w14:textId="77777777" w:rsidR="00715D0F" w:rsidRPr="00715D0F" w:rsidRDefault="00715D0F" w:rsidP="00715D0F">
      <w:pPr>
        <w:spacing w:after="0" w:line="240" w:lineRule="auto"/>
        <w:ind w:left="3540"/>
        <w:jc w:val="both"/>
        <w:rPr>
          <w:rFonts w:ascii="Times New Roman" w:hAnsi="Times New Roman" w:cs="Times New Roman"/>
          <w:color w:val="000000"/>
          <w:sz w:val="24"/>
          <w:szCs w:val="24"/>
        </w:rPr>
      </w:pPr>
      <w:r w:rsidRPr="00715D0F">
        <w:rPr>
          <w:rFonts w:ascii="Times New Roman" w:hAnsi="Times New Roman" w:cs="Times New Roman"/>
          <w:color w:val="000000"/>
          <w:sz w:val="24"/>
          <w:szCs w:val="24"/>
        </w:rPr>
        <w:t xml:space="preserve">            Přizván zástupce Ministerstva životního prostředí</w:t>
      </w:r>
    </w:p>
    <w:p w14:paraId="54137797" w14:textId="77777777" w:rsidR="00715D0F" w:rsidRPr="00715D0F" w:rsidRDefault="00715D0F" w:rsidP="00715D0F">
      <w:pPr>
        <w:spacing w:after="0" w:line="240" w:lineRule="auto"/>
        <w:jc w:val="both"/>
        <w:rPr>
          <w:rFonts w:ascii="Times New Roman" w:hAnsi="Times New Roman" w:cs="Times New Roman"/>
          <w:color w:val="000000"/>
          <w:sz w:val="24"/>
          <w:szCs w:val="24"/>
          <w:u w:val="single"/>
        </w:rPr>
      </w:pPr>
      <w:r w:rsidRPr="00715D0F">
        <w:rPr>
          <w:rFonts w:ascii="Times New Roman" w:hAnsi="Times New Roman" w:cs="Times New Roman"/>
          <w:color w:val="000000"/>
          <w:sz w:val="24"/>
          <w:szCs w:val="24"/>
        </w:rPr>
        <w:t xml:space="preserve">                                                                       Zpravodaj poslanec </w:t>
      </w:r>
      <w:r w:rsidRPr="00715D0F">
        <w:rPr>
          <w:rFonts w:ascii="Times New Roman" w:hAnsi="Times New Roman" w:cs="Times New Roman"/>
          <w:color w:val="000000"/>
          <w:sz w:val="24"/>
          <w:szCs w:val="24"/>
          <w:u w:val="single"/>
        </w:rPr>
        <w:t>Ing. Karel Tureček</w:t>
      </w:r>
    </w:p>
    <w:p w14:paraId="09DFCFC6" w14:textId="77777777" w:rsidR="00715D0F" w:rsidRPr="00715D0F" w:rsidRDefault="00715D0F" w:rsidP="00715D0F">
      <w:pPr>
        <w:spacing w:after="0" w:line="240" w:lineRule="auto"/>
        <w:ind w:left="720"/>
        <w:contextualSpacing/>
        <w:jc w:val="both"/>
        <w:rPr>
          <w:rFonts w:ascii="Times New Roman" w:hAnsi="Times New Roman" w:cs="Times New Roman"/>
          <w:color w:val="000000"/>
          <w:sz w:val="24"/>
          <w:szCs w:val="24"/>
        </w:rPr>
      </w:pPr>
    </w:p>
    <w:p w14:paraId="6A329254" w14:textId="77777777" w:rsidR="00715D0F" w:rsidRPr="00715D0F" w:rsidRDefault="00715D0F" w:rsidP="00715D0F">
      <w:pPr>
        <w:numPr>
          <w:ilvl w:val="0"/>
          <w:numId w:val="1"/>
        </w:numPr>
        <w:spacing w:after="0" w:line="240" w:lineRule="auto"/>
        <w:contextualSpacing/>
        <w:jc w:val="both"/>
        <w:rPr>
          <w:rFonts w:ascii="Times New Roman" w:eastAsia="Times New Roman" w:hAnsi="Times New Roman" w:cs="Times New Roman"/>
          <w:sz w:val="24"/>
          <w:szCs w:val="24"/>
          <w:lang w:eastAsia="cs-CZ"/>
        </w:rPr>
      </w:pPr>
      <w:r w:rsidRPr="00715D0F">
        <w:rPr>
          <w:rFonts w:ascii="Times New Roman" w:eastAsia="Times New Roman" w:hAnsi="Times New Roman" w:cs="Times New Roman"/>
          <w:sz w:val="24"/>
          <w:szCs w:val="24"/>
          <w:lang w:eastAsia="cs-CZ"/>
        </w:rPr>
        <w:t>Vládní návrh zákona, kterým se mění zákon č. 334/1992 Sb., o ochraně zemědělského půdního fondu, ve znění pozdějších předpisů /</w:t>
      </w:r>
      <w:hyperlink r:id="rId10" w:history="1">
        <w:r w:rsidRPr="00715D0F">
          <w:rPr>
            <w:rFonts w:ascii="Times New Roman" w:eastAsia="Times New Roman" w:hAnsi="Times New Roman" w:cs="Times New Roman"/>
            <w:color w:val="0563C1" w:themeColor="hyperlink"/>
            <w:sz w:val="24"/>
            <w:szCs w:val="24"/>
            <w:u w:val="single"/>
            <w:lang w:eastAsia="cs-CZ"/>
          </w:rPr>
          <w:t>ST 579</w:t>
        </w:r>
      </w:hyperlink>
      <w:r w:rsidRPr="00715D0F">
        <w:rPr>
          <w:rFonts w:ascii="Times New Roman" w:eastAsia="Times New Roman" w:hAnsi="Times New Roman" w:cs="Times New Roman"/>
          <w:sz w:val="24"/>
          <w:szCs w:val="24"/>
          <w:lang w:eastAsia="cs-CZ"/>
        </w:rPr>
        <w:t xml:space="preserve">/ </w:t>
      </w:r>
    </w:p>
    <w:p w14:paraId="31249195" w14:textId="77777777" w:rsidR="00715D0F" w:rsidRPr="00715D0F" w:rsidRDefault="00715D0F" w:rsidP="00715D0F">
      <w:pPr>
        <w:spacing w:after="0" w:line="240" w:lineRule="auto"/>
        <w:jc w:val="both"/>
        <w:rPr>
          <w:rFonts w:ascii="Times New Roman" w:eastAsia="Times New Roman" w:hAnsi="Times New Roman" w:cs="Times New Roman"/>
          <w:sz w:val="24"/>
          <w:szCs w:val="24"/>
          <w:lang w:eastAsia="cs-CZ"/>
        </w:rPr>
      </w:pPr>
    </w:p>
    <w:p w14:paraId="62F1DEA3" w14:textId="77777777" w:rsidR="00715D0F" w:rsidRPr="00715D0F" w:rsidRDefault="00715D0F" w:rsidP="00715D0F">
      <w:pPr>
        <w:spacing w:after="0" w:line="240" w:lineRule="auto"/>
        <w:ind w:left="3900"/>
        <w:jc w:val="both"/>
        <w:rPr>
          <w:rFonts w:ascii="Times New Roman" w:hAnsi="Times New Roman" w:cs="Times New Roman"/>
          <w:color w:val="000000"/>
          <w:sz w:val="24"/>
          <w:szCs w:val="24"/>
        </w:rPr>
      </w:pPr>
      <w:r w:rsidRPr="00715D0F">
        <w:rPr>
          <w:rFonts w:ascii="Times New Roman" w:hAnsi="Times New Roman" w:cs="Times New Roman"/>
          <w:color w:val="000000"/>
          <w:sz w:val="24"/>
          <w:szCs w:val="24"/>
        </w:rPr>
        <w:t xml:space="preserve">   Odůvodní zástupce Ministerstva životního prostředí</w:t>
      </w:r>
    </w:p>
    <w:p w14:paraId="73F7076D" w14:textId="77777777" w:rsidR="00715D0F" w:rsidRPr="00715D0F" w:rsidRDefault="00715D0F" w:rsidP="00715D0F">
      <w:pPr>
        <w:spacing w:after="0" w:line="240" w:lineRule="auto"/>
        <w:ind w:left="360"/>
        <w:jc w:val="both"/>
        <w:rPr>
          <w:rFonts w:ascii="Times New Roman" w:hAnsi="Times New Roman" w:cs="Times New Roman"/>
          <w:color w:val="000000"/>
          <w:sz w:val="24"/>
          <w:szCs w:val="24"/>
          <w:u w:val="single"/>
        </w:rPr>
      </w:pPr>
      <w:r w:rsidRPr="00715D0F">
        <w:rPr>
          <w:rFonts w:ascii="Times New Roman" w:hAnsi="Times New Roman" w:cs="Times New Roman"/>
          <w:color w:val="000000"/>
          <w:sz w:val="24"/>
          <w:szCs w:val="24"/>
        </w:rPr>
        <w:t xml:space="preserve">                                                              Zpravodaj poslanec </w:t>
      </w:r>
      <w:r w:rsidRPr="00715D0F">
        <w:rPr>
          <w:rFonts w:ascii="Times New Roman" w:hAnsi="Times New Roman" w:cs="Times New Roman"/>
          <w:color w:val="000000"/>
          <w:sz w:val="24"/>
          <w:szCs w:val="24"/>
          <w:u w:val="single"/>
        </w:rPr>
        <w:t>Ing. Karel Smetana</w:t>
      </w:r>
    </w:p>
    <w:p w14:paraId="66E4D63C" w14:textId="77777777" w:rsidR="00715D0F" w:rsidRPr="00715D0F" w:rsidRDefault="00715D0F" w:rsidP="00715D0F">
      <w:pPr>
        <w:spacing w:after="0" w:line="240" w:lineRule="auto"/>
        <w:ind w:left="360"/>
        <w:jc w:val="both"/>
        <w:rPr>
          <w:rFonts w:ascii="Times New Roman" w:hAnsi="Times New Roman" w:cs="Times New Roman"/>
          <w:color w:val="000000"/>
          <w:sz w:val="24"/>
          <w:szCs w:val="24"/>
          <w:u w:val="single"/>
        </w:rPr>
      </w:pPr>
    </w:p>
    <w:p w14:paraId="73FB9C87" w14:textId="77777777" w:rsidR="00715D0F" w:rsidRPr="00715D0F" w:rsidRDefault="00715D0F" w:rsidP="00715D0F">
      <w:pPr>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715D0F">
        <w:rPr>
          <w:rFonts w:ascii="Times New Roman" w:hAnsi="Times New Roman" w:cs="Times New Roman"/>
          <w:color w:val="000000"/>
          <w:sz w:val="24"/>
          <w:szCs w:val="24"/>
        </w:rPr>
        <w:lastRenderedPageBreak/>
        <w:t xml:space="preserve">Návrh ROZHODNUTÍ RADY o postoji, který má být zaujat jménem Evropské unie k předložení návrhů na změnu příloh II a III Úmluvy o ochraně evropských planě rostoucích rostlin, volně žijících živočichů a přírodních stanovišť s ohledem na zasedání stálého výboru úmluvy, 17071/23, </w:t>
      </w:r>
      <w:proofErr w:type="gramStart"/>
      <w:r w:rsidRPr="00715D0F">
        <w:rPr>
          <w:rFonts w:ascii="Times New Roman" w:hAnsi="Times New Roman" w:cs="Times New Roman"/>
          <w:color w:val="000000"/>
          <w:sz w:val="24"/>
          <w:szCs w:val="24"/>
        </w:rPr>
        <w:t>COM(</w:t>
      </w:r>
      <w:proofErr w:type="gramEnd"/>
      <w:r w:rsidRPr="00715D0F">
        <w:rPr>
          <w:rFonts w:ascii="Times New Roman" w:hAnsi="Times New Roman" w:cs="Times New Roman"/>
          <w:color w:val="000000"/>
          <w:sz w:val="24"/>
          <w:szCs w:val="24"/>
        </w:rPr>
        <w:t xml:space="preserve">2023) 799 </w:t>
      </w:r>
      <w:proofErr w:type="spellStart"/>
      <w:r w:rsidRPr="00715D0F">
        <w:rPr>
          <w:rFonts w:ascii="Times New Roman" w:hAnsi="Times New Roman" w:cs="Times New Roman"/>
          <w:color w:val="000000"/>
          <w:sz w:val="24"/>
          <w:szCs w:val="24"/>
        </w:rPr>
        <w:t>final</w:t>
      </w:r>
      <w:proofErr w:type="spellEnd"/>
    </w:p>
    <w:p w14:paraId="16B0D3FE" w14:textId="77777777" w:rsidR="00715D0F" w:rsidRPr="00715D0F" w:rsidRDefault="00715D0F" w:rsidP="00715D0F">
      <w:pPr>
        <w:autoSpaceDE w:val="0"/>
        <w:autoSpaceDN w:val="0"/>
        <w:adjustRightInd w:val="0"/>
        <w:spacing w:after="0" w:line="240" w:lineRule="auto"/>
        <w:jc w:val="both"/>
        <w:rPr>
          <w:rFonts w:ascii="Times New Roman" w:hAnsi="Times New Roman" w:cs="Times New Roman"/>
          <w:color w:val="000000"/>
          <w:sz w:val="24"/>
          <w:szCs w:val="24"/>
        </w:rPr>
      </w:pPr>
    </w:p>
    <w:p w14:paraId="18C16EF3" w14:textId="77777777" w:rsidR="00715D0F" w:rsidRPr="00715D0F" w:rsidRDefault="00715D0F" w:rsidP="00715D0F">
      <w:pPr>
        <w:spacing w:after="0" w:line="240" w:lineRule="auto"/>
        <w:ind w:left="3900"/>
        <w:jc w:val="both"/>
        <w:rPr>
          <w:rFonts w:ascii="Times New Roman" w:hAnsi="Times New Roman" w:cs="Times New Roman"/>
          <w:color w:val="000000"/>
          <w:sz w:val="24"/>
          <w:szCs w:val="24"/>
        </w:rPr>
      </w:pPr>
      <w:r w:rsidRPr="00715D0F">
        <w:rPr>
          <w:rFonts w:ascii="Times New Roman" w:hAnsi="Times New Roman" w:cs="Times New Roman"/>
          <w:color w:val="000000"/>
          <w:sz w:val="24"/>
          <w:szCs w:val="24"/>
        </w:rPr>
        <w:t xml:space="preserve">   Odůvodní zástupce Ministerstva životního prostředí</w:t>
      </w:r>
    </w:p>
    <w:p w14:paraId="4FCA122E" w14:textId="77777777" w:rsidR="00715D0F" w:rsidRPr="00715D0F" w:rsidRDefault="00715D0F" w:rsidP="00715D0F">
      <w:pPr>
        <w:spacing w:after="0" w:line="240" w:lineRule="auto"/>
        <w:ind w:left="360"/>
        <w:jc w:val="both"/>
        <w:rPr>
          <w:rFonts w:ascii="Times New Roman" w:hAnsi="Times New Roman" w:cs="Times New Roman"/>
          <w:color w:val="000000"/>
          <w:sz w:val="24"/>
          <w:szCs w:val="24"/>
          <w:u w:val="single"/>
        </w:rPr>
      </w:pPr>
      <w:r w:rsidRPr="00715D0F">
        <w:rPr>
          <w:rFonts w:ascii="Times New Roman" w:hAnsi="Times New Roman" w:cs="Times New Roman"/>
          <w:color w:val="000000"/>
          <w:sz w:val="24"/>
          <w:szCs w:val="24"/>
        </w:rPr>
        <w:t xml:space="preserve">                                                              Zpravodaj poslanec </w:t>
      </w:r>
      <w:r w:rsidRPr="00715D0F">
        <w:rPr>
          <w:rFonts w:ascii="Times New Roman" w:hAnsi="Times New Roman" w:cs="Times New Roman"/>
          <w:color w:val="000000"/>
          <w:sz w:val="24"/>
          <w:szCs w:val="24"/>
          <w:u w:val="single"/>
        </w:rPr>
        <w:t>Ing. Karel Smetana</w:t>
      </w:r>
    </w:p>
    <w:p w14:paraId="16284781" w14:textId="77777777" w:rsidR="00715D0F" w:rsidRPr="00715D0F" w:rsidRDefault="00715D0F" w:rsidP="00715D0F">
      <w:pPr>
        <w:spacing w:after="0" w:line="240" w:lineRule="auto"/>
        <w:jc w:val="both"/>
        <w:rPr>
          <w:rFonts w:ascii="Times New Roman" w:hAnsi="Times New Roman" w:cs="Times New Roman"/>
          <w:color w:val="000000"/>
          <w:sz w:val="24"/>
          <w:szCs w:val="24"/>
        </w:rPr>
      </w:pPr>
    </w:p>
    <w:p w14:paraId="224BDCB5" w14:textId="77777777" w:rsidR="00715D0F" w:rsidRPr="00715D0F" w:rsidRDefault="00715D0F" w:rsidP="00715D0F">
      <w:pPr>
        <w:numPr>
          <w:ilvl w:val="0"/>
          <w:numId w:val="1"/>
        </w:numPr>
        <w:spacing w:after="0" w:line="240" w:lineRule="auto"/>
        <w:contextualSpacing/>
        <w:jc w:val="both"/>
        <w:rPr>
          <w:rFonts w:ascii="Times New Roman" w:hAnsi="Times New Roman" w:cs="Times New Roman"/>
          <w:color w:val="000000"/>
          <w:sz w:val="24"/>
          <w:szCs w:val="24"/>
        </w:rPr>
      </w:pPr>
      <w:r w:rsidRPr="00715D0F">
        <w:rPr>
          <w:rFonts w:ascii="Times New Roman" w:hAnsi="Times New Roman" w:cs="Times New Roman"/>
          <w:color w:val="000000"/>
          <w:sz w:val="24"/>
          <w:szCs w:val="24"/>
        </w:rPr>
        <w:t>Návrh termínu a pořadu příští schůze Výboru</w:t>
      </w:r>
    </w:p>
    <w:p w14:paraId="535ED21C" w14:textId="77777777" w:rsidR="00715D0F" w:rsidRDefault="00715D0F" w:rsidP="00715D0F">
      <w:pPr>
        <w:spacing w:before="240" w:line="252" w:lineRule="auto"/>
        <w:rPr>
          <w:rFonts w:ascii="Times New Roman" w:eastAsia="Times New Roman" w:hAnsi="Times New Roman" w:cs="Times New Roman"/>
          <w:sz w:val="24"/>
          <w:szCs w:val="24"/>
          <w:u w:val="single"/>
        </w:rPr>
      </w:pPr>
    </w:p>
    <w:p w14:paraId="77AF6B83" w14:textId="77777777" w:rsidR="00715D0F" w:rsidRDefault="00715D0F" w:rsidP="00715D0F">
      <w:pPr>
        <w:autoSpaceDE w:val="0"/>
        <w:autoSpaceDN w:val="0"/>
        <w:adjustRightInd w:val="0"/>
        <w:spacing w:line="276" w:lineRule="auto"/>
        <w:jc w:val="both"/>
        <w:rPr>
          <w:rFonts w:ascii="Times New Roman" w:hAnsi="Times New Roman" w:cs="Times New Roman"/>
          <w:b/>
          <w:color w:val="000000"/>
          <w:sz w:val="24"/>
          <w:szCs w:val="24"/>
        </w:rPr>
      </w:pPr>
    </w:p>
    <w:p w14:paraId="1FBC7DA6" w14:textId="77777777" w:rsidR="00715D0F" w:rsidRDefault="00715D0F" w:rsidP="00285AB0">
      <w:pPr>
        <w:autoSpaceDE w:val="0"/>
        <w:autoSpaceDN w:val="0"/>
        <w:adjustRightInd w:val="0"/>
        <w:spacing w:line="276" w:lineRule="auto"/>
        <w:jc w:val="both"/>
        <w:rPr>
          <w:rFonts w:ascii="Times New Roman" w:hAnsi="Times New Roman" w:cs="Times New Roman"/>
          <w:b/>
          <w:color w:val="000000"/>
          <w:sz w:val="24"/>
          <w:szCs w:val="24"/>
        </w:rPr>
      </w:pPr>
      <w:r w:rsidRPr="00895597">
        <w:rPr>
          <w:rFonts w:ascii="Times New Roman" w:hAnsi="Times New Roman" w:cs="Times New Roman"/>
          <w:b/>
          <w:color w:val="000000"/>
          <w:sz w:val="24"/>
          <w:szCs w:val="24"/>
        </w:rPr>
        <w:t>1. Zahájení</w:t>
      </w:r>
    </w:p>
    <w:p w14:paraId="1D2D02ED" w14:textId="77777777" w:rsidR="00AD105E" w:rsidRDefault="00AD105E" w:rsidP="00285AB0">
      <w:pPr>
        <w:autoSpaceDE w:val="0"/>
        <w:autoSpaceDN w:val="0"/>
        <w:adjustRightInd w:val="0"/>
        <w:spacing w:line="276" w:lineRule="auto"/>
        <w:jc w:val="both"/>
        <w:rPr>
          <w:rFonts w:ascii="Times New Roman" w:eastAsia="Times New Roman" w:hAnsi="Times New Roman" w:cs="Times New Roman"/>
          <w:sz w:val="24"/>
          <w:szCs w:val="24"/>
          <w:u w:val="single"/>
        </w:rPr>
      </w:pPr>
      <w:r w:rsidRPr="00895597">
        <w:rPr>
          <w:rFonts w:ascii="Times New Roman" w:eastAsia="Times New Roman" w:hAnsi="Times New Roman" w:cs="Times New Roman"/>
          <w:sz w:val="24"/>
          <w:szCs w:val="24"/>
        </w:rPr>
        <w:t xml:space="preserve">Předsedkyně </w:t>
      </w:r>
      <w:r w:rsidRPr="00895597">
        <w:rPr>
          <w:rFonts w:ascii="Times New Roman" w:eastAsia="Times New Roman" w:hAnsi="Times New Roman" w:cs="Times New Roman"/>
          <w:sz w:val="24"/>
          <w:szCs w:val="24"/>
          <w:u w:val="single"/>
        </w:rPr>
        <w:t>Ing. Jana Krutáková</w:t>
      </w:r>
      <w:r w:rsidRPr="00895597">
        <w:rPr>
          <w:rFonts w:ascii="Times New Roman" w:eastAsia="Times New Roman" w:hAnsi="Times New Roman" w:cs="Times New Roman"/>
          <w:sz w:val="24"/>
          <w:szCs w:val="24"/>
        </w:rPr>
        <w:t xml:space="preserve"> zahájila 2</w:t>
      </w:r>
      <w:r>
        <w:rPr>
          <w:rFonts w:ascii="Times New Roman" w:eastAsia="Times New Roman" w:hAnsi="Times New Roman" w:cs="Times New Roman"/>
          <w:sz w:val="24"/>
          <w:szCs w:val="24"/>
        </w:rPr>
        <w:t>8</w:t>
      </w:r>
      <w:r w:rsidRPr="00895597">
        <w:rPr>
          <w:rFonts w:ascii="Times New Roman" w:eastAsia="Times New Roman" w:hAnsi="Times New Roman" w:cs="Times New Roman"/>
          <w:sz w:val="24"/>
          <w:szCs w:val="24"/>
        </w:rPr>
        <w:t>. schůzi Výboru</w:t>
      </w:r>
      <w:r>
        <w:rPr>
          <w:rFonts w:ascii="Times New Roman" w:eastAsia="Times New Roman" w:hAnsi="Times New Roman" w:cs="Times New Roman"/>
          <w:sz w:val="24"/>
          <w:szCs w:val="24"/>
        </w:rPr>
        <w:t xml:space="preserve"> a přivítala všechny přítomné účastníky</w:t>
      </w:r>
      <w:r w:rsidRPr="00893001">
        <w:rPr>
          <w:rFonts w:ascii="Times New Roman" w:eastAsia="Times New Roman" w:hAnsi="Times New Roman" w:cs="Times New Roman"/>
          <w:sz w:val="24"/>
          <w:szCs w:val="24"/>
        </w:rPr>
        <w:t>.</w:t>
      </w:r>
      <w:r>
        <w:rPr>
          <w:rFonts w:ascii="Times New Roman" w:eastAsia="Times New Roman" w:hAnsi="Times New Roman" w:cs="Times New Roman"/>
          <w:sz w:val="24"/>
          <w:szCs w:val="24"/>
          <w:u w:val="single"/>
        </w:rPr>
        <w:t xml:space="preserve"> </w:t>
      </w:r>
    </w:p>
    <w:p w14:paraId="62D60BB9" w14:textId="77777777" w:rsidR="00285AB0" w:rsidRDefault="00AD105E" w:rsidP="00285AB0">
      <w:pPr>
        <w:autoSpaceDE w:val="0"/>
        <w:autoSpaceDN w:val="0"/>
        <w:adjustRightInd w:val="0"/>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Pr="00895597">
        <w:rPr>
          <w:rFonts w:ascii="Times New Roman" w:eastAsia="Times New Roman" w:hAnsi="Times New Roman" w:cs="Times New Roman"/>
          <w:sz w:val="24"/>
          <w:szCs w:val="24"/>
        </w:rPr>
        <w:t>pozornila, že jednání Výboru je</w:t>
      </w:r>
      <w:r>
        <w:rPr>
          <w:rFonts w:ascii="Times New Roman" w:eastAsia="Times New Roman" w:hAnsi="Times New Roman" w:cs="Times New Roman"/>
          <w:sz w:val="24"/>
          <w:szCs w:val="24"/>
        </w:rPr>
        <w:t xml:space="preserve"> nahráváno, záznam a zápis budou zveřejněny na </w:t>
      </w:r>
      <w:r w:rsidR="00285AB0">
        <w:rPr>
          <w:rFonts w:ascii="Times New Roman" w:eastAsia="Times New Roman" w:hAnsi="Times New Roman" w:cs="Times New Roman"/>
          <w:sz w:val="24"/>
          <w:szCs w:val="24"/>
        </w:rPr>
        <w:t>w</w:t>
      </w:r>
      <w:r>
        <w:rPr>
          <w:rFonts w:ascii="Times New Roman" w:eastAsia="Times New Roman" w:hAnsi="Times New Roman" w:cs="Times New Roman"/>
          <w:sz w:val="24"/>
          <w:szCs w:val="24"/>
        </w:rPr>
        <w:t xml:space="preserve">ebových stránkách </w:t>
      </w:r>
      <w:r w:rsidR="00694CFE">
        <w:rPr>
          <w:rFonts w:ascii="Times New Roman" w:eastAsia="Times New Roman" w:hAnsi="Times New Roman" w:cs="Times New Roman"/>
          <w:sz w:val="24"/>
          <w:szCs w:val="24"/>
        </w:rPr>
        <w:t>V</w:t>
      </w:r>
      <w:r>
        <w:rPr>
          <w:rFonts w:ascii="Times New Roman" w:eastAsia="Times New Roman" w:hAnsi="Times New Roman" w:cs="Times New Roman"/>
          <w:sz w:val="24"/>
          <w:szCs w:val="24"/>
        </w:rPr>
        <w:t xml:space="preserve">ýboru. </w:t>
      </w:r>
      <w:r w:rsidR="00285AB0">
        <w:rPr>
          <w:rFonts w:ascii="Times New Roman" w:eastAsia="Times New Roman" w:hAnsi="Times New Roman" w:cs="Times New Roman"/>
          <w:sz w:val="24"/>
          <w:szCs w:val="24"/>
        </w:rPr>
        <w:t xml:space="preserve">Jednání je přenášeno prostřednictvím </w:t>
      </w:r>
      <w:proofErr w:type="spellStart"/>
      <w:r w:rsidR="00285AB0">
        <w:rPr>
          <w:rFonts w:ascii="Times New Roman" w:eastAsia="Times New Roman" w:hAnsi="Times New Roman" w:cs="Times New Roman"/>
          <w:sz w:val="24"/>
          <w:szCs w:val="24"/>
        </w:rPr>
        <w:t>streamu</w:t>
      </w:r>
      <w:proofErr w:type="spellEnd"/>
      <w:r w:rsidR="00285AB0">
        <w:rPr>
          <w:rFonts w:ascii="Times New Roman" w:eastAsia="Times New Roman" w:hAnsi="Times New Roman" w:cs="Times New Roman"/>
          <w:sz w:val="24"/>
          <w:szCs w:val="24"/>
        </w:rPr>
        <w:t xml:space="preserve"> č. 4. Odkaz na </w:t>
      </w:r>
      <w:proofErr w:type="spellStart"/>
      <w:r w:rsidR="00285AB0">
        <w:rPr>
          <w:rFonts w:ascii="Times New Roman" w:eastAsia="Times New Roman" w:hAnsi="Times New Roman" w:cs="Times New Roman"/>
          <w:sz w:val="24"/>
          <w:szCs w:val="24"/>
        </w:rPr>
        <w:t>stream</w:t>
      </w:r>
      <w:proofErr w:type="spellEnd"/>
      <w:r w:rsidR="00285AB0">
        <w:rPr>
          <w:rFonts w:ascii="Times New Roman" w:eastAsia="Times New Roman" w:hAnsi="Times New Roman" w:cs="Times New Roman"/>
          <w:sz w:val="24"/>
          <w:szCs w:val="24"/>
        </w:rPr>
        <w:t xml:space="preserve"> si zájemci mohou nalézt v aktualitách na výborových stránkách Poslanecké sněmovny. Předsedkyně se dotázala, zda má někdo návrh na doplnění programu. Jelikož se nikdo nepřihlásil nechala přítomné poslance hlasovat o návrhu programu.</w:t>
      </w:r>
    </w:p>
    <w:p w14:paraId="488C98F0" w14:textId="77777777" w:rsidR="00285AB0" w:rsidRPr="0017450B" w:rsidRDefault="00285AB0" w:rsidP="00285AB0">
      <w:pPr>
        <w:autoSpaceDE w:val="0"/>
        <w:autoSpaceDN w:val="0"/>
        <w:adjustRightInd w:val="0"/>
        <w:spacing w:line="240" w:lineRule="auto"/>
        <w:jc w:val="both"/>
        <w:rPr>
          <w:rFonts w:ascii="Times New Roman" w:eastAsia="Times New Roman" w:hAnsi="Times New Roman" w:cs="Times New Roman"/>
          <w:sz w:val="24"/>
          <w:szCs w:val="24"/>
          <w:u w:val="single"/>
        </w:rPr>
      </w:pPr>
      <w:r w:rsidRPr="0017450B">
        <w:rPr>
          <w:rFonts w:ascii="Times New Roman" w:eastAsia="Times New Roman" w:hAnsi="Times New Roman" w:cs="Times New Roman"/>
          <w:sz w:val="24"/>
          <w:szCs w:val="24"/>
          <w:u w:val="single"/>
        </w:rPr>
        <w:t>Hlasování o návrhu programu</w:t>
      </w:r>
    </w:p>
    <w:p w14:paraId="54D41C22" w14:textId="77777777" w:rsidR="00285AB0" w:rsidRDefault="00285AB0" w:rsidP="00285AB0">
      <w:pPr>
        <w:autoSpaceDE w:val="0"/>
        <w:autoSpaceDN w:val="0"/>
        <w:adjustRightInd w:val="0"/>
        <w:spacing w:line="240" w:lineRule="auto"/>
        <w:jc w:val="both"/>
        <w:rPr>
          <w:rFonts w:ascii="Times New Roman" w:eastAsia="Times New Roman" w:hAnsi="Times New Roman" w:cs="Times New Roman"/>
          <w:sz w:val="24"/>
          <w:szCs w:val="24"/>
        </w:rPr>
      </w:pPr>
      <w:r w:rsidRPr="00895597">
        <w:rPr>
          <w:rFonts w:ascii="Times New Roman" w:eastAsia="Times New Roman" w:hAnsi="Times New Roman" w:cs="Times New Roman"/>
          <w:sz w:val="24"/>
          <w:szCs w:val="24"/>
        </w:rPr>
        <w:t xml:space="preserve">Hlasování č. 1: Pro </w:t>
      </w:r>
      <w:r>
        <w:rPr>
          <w:rFonts w:ascii="Times New Roman" w:eastAsia="Times New Roman" w:hAnsi="Times New Roman" w:cs="Times New Roman"/>
          <w:sz w:val="24"/>
          <w:szCs w:val="24"/>
        </w:rPr>
        <w:t>15</w:t>
      </w:r>
      <w:r w:rsidRPr="00895597">
        <w:rPr>
          <w:rFonts w:ascii="Times New Roman" w:eastAsia="Times New Roman" w:hAnsi="Times New Roman" w:cs="Times New Roman"/>
          <w:sz w:val="24"/>
          <w:szCs w:val="24"/>
        </w:rPr>
        <w:t xml:space="preserve">                  Proti 0 </w:t>
      </w:r>
      <w:r w:rsidRPr="00895597">
        <w:rPr>
          <w:rFonts w:ascii="Times New Roman" w:eastAsia="Times New Roman" w:hAnsi="Times New Roman" w:cs="Times New Roman"/>
          <w:sz w:val="24"/>
          <w:szCs w:val="24"/>
        </w:rPr>
        <w:tab/>
      </w:r>
      <w:r w:rsidRPr="00895597">
        <w:rPr>
          <w:rFonts w:ascii="Times New Roman" w:eastAsia="Times New Roman" w:hAnsi="Times New Roman" w:cs="Times New Roman"/>
          <w:sz w:val="24"/>
          <w:szCs w:val="24"/>
        </w:rPr>
        <w:tab/>
        <w:t>Zdržel se 0</w:t>
      </w:r>
    </w:p>
    <w:p w14:paraId="6848223C" w14:textId="77777777" w:rsidR="00285AB0" w:rsidRDefault="00285AB0" w:rsidP="00285AB0">
      <w:pPr>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Ověřovatelem dnešní schůze jmenovala předsedkyně poslance </w:t>
      </w:r>
      <w:r w:rsidRPr="00285AB0">
        <w:rPr>
          <w:rFonts w:ascii="Times New Roman" w:eastAsia="Times New Roman" w:hAnsi="Times New Roman" w:cs="Times New Roman"/>
          <w:sz w:val="24"/>
          <w:szCs w:val="24"/>
          <w:u w:val="single"/>
        </w:rPr>
        <w:t>Ing. et Ing. Miloše Nového</w:t>
      </w:r>
      <w:r>
        <w:rPr>
          <w:rFonts w:ascii="Times New Roman" w:eastAsia="Times New Roman" w:hAnsi="Times New Roman" w:cs="Times New Roman"/>
          <w:sz w:val="24"/>
          <w:szCs w:val="24"/>
        </w:rPr>
        <w:t>.</w:t>
      </w:r>
    </w:p>
    <w:p w14:paraId="3256487D" w14:textId="77777777" w:rsidR="00285AB0" w:rsidRPr="00895597" w:rsidRDefault="00285AB0" w:rsidP="00285AB0">
      <w:pPr>
        <w:spacing w:line="276" w:lineRule="auto"/>
        <w:jc w:val="both"/>
        <w:rPr>
          <w:rFonts w:ascii="Times New Roman" w:eastAsia="Times New Roman" w:hAnsi="Times New Roman" w:cs="Times New Roman"/>
          <w:sz w:val="24"/>
          <w:szCs w:val="24"/>
        </w:rPr>
      </w:pPr>
      <w:r w:rsidRPr="00895597">
        <w:rPr>
          <w:rFonts w:ascii="Times New Roman" w:eastAsia="Times New Roman" w:hAnsi="Times New Roman" w:cs="Times New Roman"/>
          <w:sz w:val="24"/>
          <w:szCs w:val="24"/>
        </w:rPr>
        <w:t>Předsedkyně dala hlasovat o vyslovení souhlasu Výboru s tím, aby hosté mohli vystoupit ke každému bodu jednou s příspěvkem maximálně 2 minuty.</w:t>
      </w:r>
    </w:p>
    <w:p w14:paraId="3327C472" w14:textId="77777777" w:rsidR="00285AB0" w:rsidRDefault="00285AB0" w:rsidP="00285AB0">
      <w:pPr>
        <w:spacing w:line="276" w:lineRule="auto"/>
        <w:jc w:val="both"/>
        <w:rPr>
          <w:rFonts w:ascii="Times New Roman" w:eastAsia="Times New Roman" w:hAnsi="Times New Roman" w:cs="Times New Roman"/>
          <w:sz w:val="24"/>
          <w:szCs w:val="24"/>
        </w:rPr>
      </w:pPr>
      <w:r w:rsidRPr="00895597">
        <w:rPr>
          <w:rFonts w:ascii="Times New Roman" w:eastAsia="Times New Roman" w:hAnsi="Times New Roman" w:cs="Times New Roman"/>
          <w:sz w:val="24"/>
          <w:szCs w:val="24"/>
        </w:rPr>
        <w:t xml:space="preserve">Hlasování č. 2: Pro </w:t>
      </w:r>
      <w:r>
        <w:rPr>
          <w:rFonts w:ascii="Times New Roman" w:eastAsia="Times New Roman" w:hAnsi="Times New Roman" w:cs="Times New Roman"/>
          <w:sz w:val="24"/>
          <w:szCs w:val="24"/>
        </w:rPr>
        <w:t>14</w:t>
      </w:r>
      <w:r w:rsidRPr="00895597">
        <w:rPr>
          <w:rFonts w:ascii="Times New Roman" w:eastAsia="Times New Roman" w:hAnsi="Times New Roman" w:cs="Times New Roman"/>
          <w:sz w:val="24"/>
          <w:szCs w:val="24"/>
        </w:rPr>
        <w:t xml:space="preserve">   </w:t>
      </w:r>
      <w:r w:rsidRPr="00895597">
        <w:rPr>
          <w:rFonts w:ascii="Times New Roman" w:eastAsia="Times New Roman" w:hAnsi="Times New Roman" w:cs="Times New Roman"/>
          <w:sz w:val="24"/>
          <w:szCs w:val="24"/>
        </w:rPr>
        <w:tab/>
        <w:t xml:space="preserve">      Proti 0 </w:t>
      </w:r>
      <w:r w:rsidRPr="00895597">
        <w:rPr>
          <w:rFonts w:ascii="Times New Roman" w:eastAsia="Times New Roman" w:hAnsi="Times New Roman" w:cs="Times New Roman"/>
          <w:sz w:val="24"/>
          <w:szCs w:val="24"/>
        </w:rPr>
        <w:tab/>
      </w:r>
      <w:r w:rsidRPr="00895597">
        <w:rPr>
          <w:rFonts w:ascii="Times New Roman" w:eastAsia="Times New Roman" w:hAnsi="Times New Roman" w:cs="Times New Roman"/>
          <w:sz w:val="24"/>
          <w:szCs w:val="24"/>
        </w:rPr>
        <w:tab/>
        <w:t>Zdržel se 0</w:t>
      </w:r>
    </w:p>
    <w:p w14:paraId="17A80582" w14:textId="77777777" w:rsidR="00285AB0" w:rsidRDefault="00285AB0" w:rsidP="00285AB0">
      <w:pPr>
        <w:autoSpaceDE w:val="0"/>
        <w:autoSpaceDN w:val="0"/>
        <w:adjustRightInd w:val="0"/>
        <w:spacing w:line="276" w:lineRule="auto"/>
        <w:jc w:val="both"/>
        <w:rPr>
          <w:rFonts w:ascii="Times New Roman" w:eastAsia="Times New Roman" w:hAnsi="Times New Roman" w:cs="Times New Roman"/>
          <w:sz w:val="24"/>
          <w:szCs w:val="24"/>
        </w:rPr>
      </w:pPr>
      <w:r w:rsidRPr="00895597">
        <w:rPr>
          <w:rFonts w:ascii="Times New Roman" w:eastAsia="Times New Roman" w:hAnsi="Times New Roman" w:cs="Times New Roman"/>
          <w:sz w:val="24"/>
          <w:szCs w:val="24"/>
        </w:rPr>
        <w:t xml:space="preserve">Sdělila, že z jednání Výboru se omluvil </w:t>
      </w:r>
      <w:r>
        <w:rPr>
          <w:rFonts w:ascii="Times New Roman" w:eastAsia="Times New Roman" w:hAnsi="Times New Roman" w:cs="Times New Roman"/>
          <w:sz w:val="24"/>
          <w:szCs w:val="24"/>
        </w:rPr>
        <w:t xml:space="preserve">poslanec Vlček. </w:t>
      </w:r>
    </w:p>
    <w:p w14:paraId="23E819A1" w14:textId="77777777" w:rsidR="00285AB0" w:rsidRDefault="00285AB0" w:rsidP="00285AB0">
      <w:pPr>
        <w:autoSpaceDE w:val="0"/>
        <w:autoSpaceDN w:val="0"/>
        <w:adjustRightInd w:val="0"/>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Předsedkyně uvedla, že se od 16:00 hodin omlouvá z jednání a vedením schůze pověří místopředsedu </w:t>
      </w:r>
      <w:r w:rsidR="007518E8">
        <w:rPr>
          <w:rFonts w:ascii="Times New Roman" w:eastAsia="Times New Roman" w:hAnsi="Times New Roman" w:cs="Times New Roman"/>
          <w:sz w:val="24"/>
          <w:szCs w:val="24"/>
        </w:rPr>
        <w:t xml:space="preserve">Výboru </w:t>
      </w:r>
      <w:r w:rsidR="007518E8" w:rsidRPr="007518E8">
        <w:rPr>
          <w:rFonts w:ascii="Times New Roman" w:eastAsia="Times New Roman" w:hAnsi="Times New Roman" w:cs="Times New Roman"/>
          <w:sz w:val="24"/>
          <w:szCs w:val="24"/>
          <w:u w:val="single"/>
        </w:rPr>
        <w:t>Ing. Jana Bureše, DBA</w:t>
      </w:r>
      <w:r w:rsidR="007518E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1A2C0151" w14:textId="77777777" w:rsidR="00AD105E" w:rsidRDefault="00AD105E" w:rsidP="00285AB0">
      <w:pPr>
        <w:autoSpaceDE w:val="0"/>
        <w:autoSpaceDN w:val="0"/>
        <w:adjustRightInd w:val="0"/>
        <w:spacing w:line="276" w:lineRule="auto"/>
        <w:jc w:val="both"/>
        <w:rPr>
          <w:rFonts w:ascii="Times New Roman" w:eastAsia="Times New Roman" w:hAnsi="Times New Roman" w:cs="Times New Roman"/>
          <w:sz w:val="24"/>
          <w:szCs w:val="24"/>
          <w:u w:val="single"/>
        </w:rPr>
      </w:pPr>
    </w:p>
    <w:p w14:paraId="253B5360" w14:textId="77777777" w:rsidR="007518E8" w:rsidRDefault="007518E8" w:rsidP="007518E8">
      <w:pPr>
        <w:autoSpaceDE w:val="0"/>
        <w:autoSpaceDN w:val="0"/>
        <w:adjustRightInd w:val="0"/>
        <w:spacing w:line="276" w:lineRule="auto"/>
        <w:jc w:val="both"/>
        <w:rPr>
          <w:rFonts w:ascii="Times New Roman" w:hAnsi="Times New Roman" w:cs="Times New Roman"/>
          <w:b/>
          <w:color w:val="000000"/>
          <w:sz w:val="24"/>
          <w:szCs w:val="24"/>
        </w:rPr>
      </w:pPr>
      <w:r w:rsidRPr="007518E8">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 xml:space="preserve"> </w:t>
      </w:r>
      <w:r w:rsidRPr="00715D0F">
        <w:rPr>
          <w:rFonts w:ascii="Times New Roman" w:hAnsi="Times New Roman" w:cs="Times New Roman"/>
          <w:b/>
          <w:color w:val="000000"/>
          <w:sz w:val="24"/>
          <w:szCs w:val="24"/>
        </w:rPr>
        <w:t>Vládní návrh zákona o veřejné hydrometeorologické službě /</w:t>
      </w:r>
      <w:hyperlink r:id="rId11" w:history="1">
        <w:r w:rsidRPr="007518E8">
          <w:rPr>
            <w:rFonts w:ascii="Times New Roman" w:hAnsi="Times New Roman" w:cs="Times New Roman"/>
            <w:b/>
            <w:color w:val="000000"/>
            <w:sz w:val="24"/>
            <w:szCs w:val="24"/>
          </w:rPr>
          <w:t>ST 637</w:t>
        </w:r>
      </w:hyperlink>
      <w:r w:rsidRPr="00715D0F">
        <w:rPr>
          <w:rFonts w:ascii="Times New Roman" w:hAnsi="Times New Roman" w:cs="Times New Roman"/>
          <w:b/>
          <w:color w:val="000000"/>
          <w:sz w:val="24"/>
          <w:szCs w:val="24"/>
        </w:rPr>
        <w:t>/</w:t>
      </w:r>
    </w:p>
    <w:p w14:paraId="6FFA4045" w14:textId="77777777" w:rsidR="002F2548" w:rsidRDefault="007518E8" w:rsidP="007518E8">
      <w:pPr>
        <w:autoSpaceDE w:val="0"/>
        <w:autoSpaceDN w:val="0"/>
        <w:adjustRightInd w:val="0"/>
        <w:spacing w:line="276" w:lineRule="auto"/>
        <w:jc w:val="both"/>
        <w:rPr>
          <w:rFonts w:ascii="Times New Roman" w:hAnsi="Times New Roman" w:cs="Times New Roman"/>
          <w:color w:val="000000"/>
          <w:sz w:val="24"/>
          <w:szCs w:val="24"/>
        </w:rPr>
      </w:pPr>
      <w:r w:rsidRPr="00A61B66">
        <w:rPr>
          <w:rFonts w:ascii="Times New Roman" w:hAnsi="Times New Roman" w:cs="Times New Roman"/>
          <w:color w:val="000000"/>
          <w:sz w:val="24"/>
          <w:szCs w:val="24"/>
        </w:rPr>
        <w:t xml:space="preserve">Předsedkyně </w:t>
      </w:r>
      <w:r>
        <w:rPr>
          <w:rFonts w:ascii="Times New Roman" w:hAnsi="Times New Roman" w:cs="Times New Roman"/>
          <w:color w:val="000000"/>
          <w:sz w:val="24"/>
          <w:szCs w:val="24"/>
        </w:rPr>
        <w:t>otevřela 2. bod jednání, a jako zpravodajka tohoto tisku pověřila řízením schůze místopředsedu Bureše.</w:t>
      </w:r>
    </w:p>
    <w:p w14:paraId="6E809252" w14:textId="0EA778A7" w:rsidR="002F2548" w:rsidRDefault="002F2548" w:rsidP="007518E8">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Místopředseda přivítal zástupce Ministerstva životního prostředí (dále jen MŽP) a zeptal se, jestli chtějí k tomuto bodu něco doplnit. Jelikož zástupci MŽP se o slovo nepřihlásili</w:t>
      </w:r>
      <w:r w:rsidR="00812652">
        <w:rPr>
          <w:rFonts w:ascii="Times New Roman" w:hAnsi="Times New Roman" w:cs="Times New Roman"/>
          <w:color w:val="000000"/>
          <w:sz w:val="24"/>
          <w:szCs w:val="24"/>
        </w:rPr>
        <w:t>,</w:t>
      </w:r>
      <w:r>
        <w:rPr>
          <w:rFonts w:ascii="Times New Roman" w:hAnsi="Times New Roman" w:cs="Times New Roman"/>
          <w:color w:val="000000"/>
          <w:sz w:val="24"/>
          <w:szCs w:val="24"/>
        </w:rPr>
        <w:t xml:space="preserve"> zeptal se místopředseda zpravodajky </w:t>
      </w:r>
      <w:r w:rsidRPr="002F2548">
        <w:rPr>
          <w:rFonts w:ascii="Times New Roman" w:hAnsi="Times New Roman" w:cs="Times New Roman"/>
          <w:color w:val="000000"/>
          <w:sz w:val="24"/>
          <w:szCs w:val="24"/>
          <w:u w:val="single"/>
        </w:rPr>
        <w:t xml:space="preserve">Ing. Jany </w:t>
      </w:r>
      <w:proofErr w:type="spellStart"/>
      <w:r w:rsidRPr="002F2548">
        <w:rPr>
          <w:rFonts w:ascii="Times New Roman" w:hAnsi="Times New Roman" w:cs="Times New Roman"/>
          <w:color w:val="000000"/>
          <w:sz w:val="24"/>
          <w:szCs w:val="24"/>
          <w:u w:val="single"/>
        </w:rPr>
        <w:t>Krutákové</w:t>
      </w:r>
      <w:proofErr w:type="spellEnd"/>
      <w:r w:rsidRPr="002F2548">
        <w:rPr>
          <w:rFonts w:ascii="Times New Roman" w:hAnsi="Times New Roman" w:cs="Times New Roman"/>
          <w:color w:val="000000"/>
          <w:sz w:val="24"/>
          <w:szCs w:val="24"/>
        </w:rPr>
        <w:t>,</w:t>
      </w:r>
      <w:r>
        <w:rPr>
          <w:rFonts w:ascii="Times New Roman" w:hAnsi="Times New Roman" w:cs="Times New Roman"/>
          <w:color w:val="000000"/>
          <w:sz w:val="24"/>
          <w:szCs w:val="24"/>
        </w:rPr>
        <w:t xml:space="preserve"> zda chce doplnit svoji zpravodajskou zprávu. </w:t>
      </w:r>
    </w:p>
    <w:p w14:paraId="557A4C59" w14:textId="77777777" w:rsidR="002F2548" w:rsidRDefault="002F2548" w:rsidP="007518E8">
      <w:pPr>
        <w:autoSpaceDE w:val="0"/>
        <w:autoSpaceDN w:val="0"/>
        <w:adjustRightInd w:val="0"/>
        <w:spacing w:line="276" w:lineRule="auto"/>
        <w:jc w:val="both"/>
        <w:rPr>
          <w:rFonts w:ascii="Times New Roman" w:eastAsia="Times New Roman" w:hAnsi="Times New Roman" w:cs="Times New Roman"/>
          <w:sz w:val="24"/>
          <w:szCs w:val="24"/>
        </w:rPr>
      </w:pPr>
      <w:r>
        <w:rPr>
          <w:rFonts w:ascii="Times New Roman" w:hAnsi="Times New Roman" w:cs="Times New Roman"/>
          <w:color w:val="000000"/>
          <w:sz w:val="24"/>
          <w:szCs w:val="24"/>
        </w:rPr>
        <w:lastRenderedPageBreak/>
        <w:t xml:space="preserve">Jelikož se ani zpravodajka nepřihlásila o slovo místopředseda otevřel přerušenou obecnou rozpravu. Místopředseda uvedl, že </w:t>
      </w:r>
      <w:r w:rsidR="00D976A3">
        <w:rPr>
          <w:rFonts w:ascii="Times New Roman" w:hAnsi="Times New Roman" w:cs="Times New Roman"/>
          <w:color w:val="000000"/>
          <w:sz w:val="24"/>
          <w:szCs w:val="24"/>
        </w:rPr>
        <w:t xml:space="preserve">ke sněmovnímu tisku 637 byl podán jeden komplexní pozměňovací návrh poslance </w:t>
      </w:r>
      <w:r w:rsidR="00D976A3" w:rsidRPr="00A61B66">
        <w:rPr>
          <w:rFonts w:ascii="Times New Roman" w:eastAsia="Times New Roman" w:hAnsi="Times New Roman" w:cs="Times New Roman"/>
          <w:sz w:val="24"/>
          <w:szCs w:val="24"/>
          <w:u w:val="single"/>
        </w:rPr>
        <w:t>Mgr. Bc. Davida Šimka, MBA</w:t>
      </w:r>
      <w:r w:rsidR="00D976A3" w:rsidRPr="00D976A3">
        <w:rPr>
          <w:rFonts w:ascii="Times New Roman" w:eastAsia="Times New Roman" w:hAnsi="Times New Roman" w:cs="Times New Roman"/>
          <w:sz w:val="24"/>
          <w:szCs w:val="24"/>
        </w:rPr>
        <w:t>.</w:t>
      </w:r>
    </w:p>
    <w:p w14:paraId="4FCFD636" w14:textId="41E1FFCC" w:rsidR="00D976A3" w:rsidRDefault="00D976A3" w:rsidP="007518E8">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Poslanec Šimek uvedl, že pozměňovací návrh (dále je</w:t>
      </w:r>
      <w:r w:rsidR="00C3479B">
        <w:rPr>
          <w:rFonts w:ascii="Times New Roman" w:hAnsi="Times New Roman" w:cs="Times New Roman"/>
          <w:color w:val="000000"/>
          <w:sz w:val="24"/>
          <w:szCs w:val="24"/>
        </w:rPr>
        <w:t>n</w:t>
      </w:r>
      <w:r>
        <w:rPr>
          <w:rFonts w:ascii="Times New Roman" w:hAnsi="Times New Roman" w:cs="Times New Roman"/>
          <w:color w:val="000000"/>
          <w:sz w:val="24"/>
          <w:szCs w:val="24"/>
        </w:rPr>
        <w:t xml:space="preserve"> PN) který podal</w:t>
      </w:r>
      <w:r w:rsidR="00812652">
        <w:rPr>
          <w:rFonts w:ascii="Times New Roman" w:hAnsi="Times New Roman" w:cs="Times New Roman"/>
          <w:color w:val="000000"/>
          <w:sz w:val="24"/>
          <w:szCs w:val="24"/>
        </w:rPr>
        <w:t>,</w:t>
      </w:r>
      <w:r>
        <w:rPr>
          <w:rFonts w:ascii="Times New Roman" w:hAnsi="Times New Roman" w:cs="Times New Roman"/>
          <w:color w:val="000000"/>
          <w:sz w:val="24"/>
          <w:szCs w:val="24"/>
        </w:rPr>
        <w:t xml:space="preserve"> je čistě legislativní úpravou toho, aby mohl </w:t>
      </w:r>
      <w:r w:rsidRPr="00D976A3">
        <w:rPr>
          <w:rFonts w:ascii="Times New Roman" w:hAnsi="Times New Roman" w:cs="Times New Roman"/>
          <w:color w:val="000000"/>
          <w:sz w:val="24"/>
          <w:szCs w:val="24"/>
        </w:rPr>
        <w:t>Český hydrometeorologický ústav</w:t>
      </w:r>
      <w:r>
        <w:rPr>
          <w:rFonts w:ascii="Times New Roman" w:hAnsi="Times New Roman" w:cs="Times New Roman"/>
          <w:color w:val="000000"/>
          <w:sz w:val="24"/>
          <w:szCs w:val="24"/>
        </w:rPr>
        <w:t xml:space="preserve"> (dále jen ČHMÚ) pokračovat dál dle organizačního řádu. </w:t>
      </w:r>
    </w:p>
    <w:p w14:paraId="7359B453" w14:textId="77777777" w:rsidR="00D976A3" w:rsidRDefault="00D976A3" w:rsidP="007518E8">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Protože se nikdo další o slovo nepřihlásil, místopředseda uzavřel obecnou rozpravu a otevřel rozpravu podrobnou. </w:t>
      </w:r>
    </w:p>
    <w:p w14:paraId="5367C4C5" w14:textId="77777777" w:rsidR="00D976A3" w:rsidRDefault="00D976A3" w:rsidP="007518E8">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Poslanec Šimek se přihlásil k PN, který je v systému nahrán pod číslem 4206. </w:t>
      </w:r>
    </w:p>
    <w:p w14:paraId="4EF493B4" w14:textId="77777777" w:rsidR="00D976A3" w:rsidRDefault="00D976A3" w:rsidP="007518E8">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Nikdo další se do rozpravy nepřihlásil, proto ji místopředseda uzavřel a dal hlasovat o PN poslance Šimka.</w:t>
      </w:r>
    </w:p>
    <w:p w14:paraId="17D34DF0" w14:textId="77777777" w:rsidR="00635B71" w:rsidRDefault="00635B71" w:rsidP="00635B71">
      <w:pPr>
        <w:pStyle w:val="Standard"/>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Hlasování o PN k ST 637</w:t>
      </w:r>
    </w:p>
    <w:p w14:paraId="2061B918" w14:textId="77777777" w:rsidR="00635B71" w:rsidRDefault="00635B71" w:rsidP="00635B71">
      <w:pPr>
        <w:pStyle w:val="Standard"/>
        <w:spacing w:after="0" w:line="276" w:lineRule="auto"/>
        <w:jc w:val="both"/>
        <w:rPr>
          <w:rFonts w:ascii="Times New Roman" w:eastAsia="Times New Roman" w:hAnsi="Times New Roman" w:cs="Times New Roman"/>
          <w:color w:val="000000"/>
          <w:sz w:val="24"/>
          <w:szCs w:val="24"/>
        </w:rPr>
      </w:pPr>
      <w:r w:rsidRPr="00DC2258">
        <w:rPr>
          <w:rFonts w:ascii="Times New Roman" w:eastAsia="Times New Roman" w:hAnsi="Times New Roman" w:cs="Times New Roman"/>
          <w:color w:val="000000"/>
          <w:sz w:val="24"/>
          <w:szCs w:val="24"/>
        </w:rPr>
        <w:t>Stanovisko zpravodaj</w:t>
      </w:r>
      <w:r w:rsidR="00C3479B">
        <w:rPr>
          <w:rFonts w:ascii="Times New Roman" w:eastAsia="Times New Roman" w:hAnsi="Times New Roman" w:cs="Times New Roman"/>
          <w:color w:val="000000"/>
          <w:sz w:val="24"/>
          <w:szCs w:val="24"/>
        </w:rPr>
        <w:t>ky</w:t>
      </w:r>
      <w:r w:rsidRPr="00DC225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DC2258">
        <w:rPr>
          <w:rFonts w:ascii="Times New Roman" w:eastAsia="Times New Roman" w:hAnsi="Times New Roman" w:cs="Times New Roman"/>
          <w:color w:val="000000"/>
          <w:sz w:val="24"/>
          <w:szCs w:val="24"/>
        </w:rPr>
        <w:t>souhlasné</w:t>
      </w:r>
    </w:p>
    <w:p w14:paraId="60069D71" w14:textId="77777777" w:rsidR="00635B71" w:rsidRDefault="00635B71" w:rsidP="00635B71">
      <w:pPr>
        <w:pStyle w:val="Standard"/>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Stanovisko MŽP – </w:t>
      </w:r>
      <w:r w:rsidRPr="00DC2258">
        <w:rPr>
          <w:rFonts w:ascii="Times New Roman" w:eastAsia="Times New Roman" w:hAnsi="Times New Roman" w:cs="Times New Roman"/>
          <w:color w:val="000000"/>
          <w:sz w:val="24"/>
          <w:szCs w:val="24"/>
        </w:rPr>
        <w:t>souhlasné</w:t>
      </w:r>
      <w:r>
        <w:rPr>
          <w:rFonts w:ascii="Times New Roman" w:eastAsia="Times New Roman" w:hAnsi="Times New Roman" w:cs="Times New Roman"/>
          <w:color w:val="000000"/>
          <w:sz w:val="24"/>
          <w:szCs w:val="24"/>
        </w:rPr>
        <w:t xml:space="preserve"> </w:t>
      </w:r>
    </w:p>
    <w:p w14:paraId="78D2DC14" w14:textId="77777777" w:rsidR="00635B71" w:rsidRDefault="00635B71" w:rsidP="00635B71">
      <w:pPr>
        <w:autoSpaceDE w:val="0"/>
        <w:autoSpaceDN w:val="0"/>
        <w:adjustRightInd w:val="0"/>
        <w:spacing w:line="276" w:lineRule="auto"/>
        <w:jc w:val="both"/>
        <w:rPr>
          <w:rFonts w:ascii="Times New Roman" w:eastAsia="Times New Roman" w:hAnsi="Times New Roman" w:cs="Times New Roman"/>
          <w:color w:val="000000"/>
          <w:sz w:val="24"/>
          <w:szCs w:val="24"/>
        </w:rPr>
      </w:pPr>
      <w:r w:rsidRPr="00635B71">
        <w:rPr>
          <w:rFonts w:ascii="Times New Roman" w:eastAsia="Times New Roman" w:hAnsi="Times New Roman" w:cs="Times New Roman"/>
          <w:color w:val="000000"/>
          <w:sz w:val="24"/>
          <w:szCs w:val="24"/>
        </w:rPr>
        <w:t>Hlasování č. 3: Pro 1</w:t>
      </w:r>
      <w:r>
        <w:rPr>
          <w:rFonts w:ascii="Times New Roman" w:eastAsia="Times New Roman" w:hAnsi="Times New Roman" w:cs="Times New Roman"/>
          <w:color w:val="000000"/>
          <w:sz w:val="24"/>
          <w:szCs w:val="24"/>
        </w:rPr>
        <w:t>6</w:t>
      </w:r>
      <w:r w:rsidRPr="00635B71">
        <w:rPr>
          <w:rFonts w:ascii="Times New Roman" w:eastAsia="Times New Roman" w:hAnsi="Times New Roman" w:cs="Times New Roman"/>
          <w:color w:val="000000"/>
          <w:sz w:val="24"/>
          <w:szCs w:val="24"/>
        </w:rPr>
        <w:t xml:space="preserve">    </w:t>
      </w:r>
      <w:r w:rsidRPr="00635B71">
        <w:rPr>
          <w:rFonts w:ascii="Times New Roman" w:eastAsia="Times New Roman" w:hAnsi="Times New Roman" w:cs="Times New Roman"/>
          <w:color w:val="000000"/>
          <w:sz w:val="24"/>
          <w:szCs w:val="24"/>
        </w:rPr>
        <w:tab/>
        <w:t xml:space="preserve">      Proti 0 </w:t>
      </w:r>
      <w:r w:rsidRPr="00635B71">
        <w:rPr>
          <w:rFonts w:ascii="Times New Roman" w:eastAsia="Times New Roman" w:hAnsi="Times New Roman" w:cs="Times New Roman"/>
          <w:color w:val="000000"/>
          <w:sz w:val="24"/>
          <w:szCs w:val="24"/>
        </w:rPr>
        <w:tab/>
      </w:r>
      <w:r w:rsidRPr="00635B71">
        <w:rPr>
          <w:rFonts w:ascii="Times New Roman" w:eastAsia="Times New Roman" w:hAnsi="Times New Roman" w:cs="Times New Roman"/>
          <w:color w:val="000000"/>
          <w:sz w:val="24"/>
          <w:szCs w:val="24"/>
        </w:rPr>
        <w:tab/>
        <w:t>Zdržel se 0</w:t>
      </w:r>
    </w:p>
    <w:p w14:paraId="4C51D7E9" w14:textId="77777777" w:rsidR="00635B71" w:rsidRDefault="00635B71" w:rsidP="00635B71">
      <w:pPr>
        <w:autoSpaceDE w:val="0"/>
        <w:autoSpaceDN w:val="0"/>
        <w:adjustRightInd w:val="0"/>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PN 4206</w:t>
      </w:r>
      <w:r w:rsidRPr="00DC2258">
        <w:rPr>
          <w:rFonts w:ascii="Times New Roman" w:eastAsia="Times New Roman" w:hAnsi="Times New Roman" w:cs="Times New Roman"/>
          <w:color w:val="000000"/>
          <w:sz w:val="24"/>
          <w:szCs w:val="24"/>
        </w:rPr>
        <w:t xml:space="preserve"> k ST </w:t>
      </w:r>
      <w:r>
        <w:rPr>
          <w:rFonts w:ascii="Times New Roman" w:eastAsia="Times New Roman" w:hAnsi="Times New Roman" w:cs="Times New Roman"/>
          <w:color w:val="000000"/>
          <w:sz w:val="24"/>
          <w:szCs w:val="24"/>
        </w:rPr>
        <w:t>637</w:t>
      </w:r>
      <w:r>
        <w:rPr>
          <w:rFonts w:ascii="Times New Roman" w:eastAsia="Times New Roman" w:hAnsi="Times New Roman" w:cs="Times New Roman"/>
          <w:i/>
          <w:color w:val="000000"/>
          <w:sz w:val="24"/>
          <w:szCs w:val="24"/>
        </w:rPr>
        <w:t xml:space="preserve"> </w:t>
      </w:r>
      <w:r w:rsidR="00034229">
        <w:rPr>
          <w:rFonts w:ascii="Times New Roman" w:eastAsia="Times New Roman" w:hAnsi="Times New Roman" w:cs="Times New Roman"/>
          <w:i/>
          <w:color w:val="000000"/>
          <w:sz w:val="24"/>
          <w:szCs w:val="24"/>
        </w:rPr>
        <w:t>(</w:t>
      </w:r>
      <w:r w:rsidR="00BC0CEA">
        <w:rPr>
          <w:rFonts w:ascii="Times New Roman" w:eastAsia="Times New Roman" w:hAnsi="Times New Roman" w:cs="Times New Roman"/>
          <w:i/>
          <w:color w:val="000000"/>
          <w:sz w:val="24"/>
          <w:szCs w:val="24"/>
        </w:rPr>
        <w:t>l</w:t>
      </w:r>
      <w:r w:rsidR="00BC0CEA" w:rsidRPr="00BC0CEA">
        <w:rPr>
          <w:rFonts w:ascii="Times New Roman" w:eastAsia="Times New Roman" w:hAnsi="Times New Roman" w:cs="Times New Roman"/>
          <w:i/>
          <w:color w:val="000000"/>
          <w:sz w:val="24"/>
          <w:szCs w:val="24"/>
        </w:rPr>
        <w:t>egislativně technické úpravy</w:t>
      </w:r>
      <w:r w:rsidR="00BC0CEA">
        <w:rPr>
          <w:rFonts w:ascii="Times New Roman" w:eastAsia="Times New Roman" w:hAnsi="Times New Roman" w:cs="Times New Roman"/>
          <w:i/>
          <w:color w:val="000000"/>
          <w:sz w:val="24"/>
          <w:szCs w:val="24"/>
        </w:rPr>
        <w:t>)</w:t>
      </w:r>
      <w:r w:rsidR="00BC0CEA" w:rsidRPr="00BC0CEA">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byl </w:t>
      </w:r>
      <w:r w:rsidRPr="00CD4FAA">
        <w:rPr>
          <w:rFonts w:ascii="Times New Roman" w:eastAsia="Times New Roman" w:hAnsi="Times New Roman" w:cs="Times New Roman"/>
          <w:b/>
          <w:color w:val="000000"/>
          <w:sz w:val="24"/>
          <w:szCs w:val="24"/>
        </w:rPr>
        <w:t>přijat</w:t>
      </w:r>
      <w:r>
        <w:rPr>
          <w:rFonts w:ascii="Times New Roman" w:eastAsia="Times New Roman" w:hAnsi="Times New Roman" w:cs="Times New Roman"/>
          <w:b/>
          <w:color w:val="000000"/>
          <w:sz w:val="24"/>
          <w:szCs w:val="24"/>
        </w:rPr>
        <w:t>.</w:t>
      </w:r>
    </w:p>
    <w:p w14:paraId="7AD4EE2B" w14:textId="77777777" w:rsidR="00635B71" w:rsidRDefault="00635B71" w:rsidP="00635B71">
      <w:pPr>
        <w:autoSpaceDE w:val="0"/>
        <w:autoSpaceDN w:val="0"/>
        <w:adjustRightInd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Místopředseda požádal zpravodajku, aby </w:t>
      </w:r>
      <w:r w:rsidR="00C3479B">
        <w:rPr>
          <w:rFonts w:ascii="Times New Roman" w:eastAsia="Times New Roman" w:hAnsi="Times New Roman" w:cs="Times New Roman"/>
          <w:color w:val="000000"/>
          <w:sz w:val="24"/>
          <w:szCs w:val="24"/>
        </w:rPr>
        <w:t>V</w:t>
      </w:r>
      <w:r>
        <w:rPr>
          <w:rFonts w:ascii="Times New Roman" w:eastAsia="Times New Roman" w:hAnsi="Times New Roman" w:cs="Times New Roman"/>
          <w:color w:val="000000"/>
          <w:sz w:val="24"/>
          <w:szCs w:val="24"/>
        </w:rPr>
        <w:t>ýbor seznámila s návrhem usnesení.</w:t>
      </w:r>
    </w:p>
    <w:p w14:paraId="55C1D05F" w14:textId="77777777" w:rsidR="001C00DD" w:rsidRDefault="001C00DD" w:rsidP="001C00DD">
      <w:pPr>
        <w:pStyle w:val="Standard"/>
        <w:tabs>
          <w:tab w:val="left" w:pos="1210"/>
        </w:tabs>
        <w:jc w:val="both"/>
        <w:rPr>
          <w:rFonts w:ascii="Times New Roman" w:eastAsia="Times New Roman" w:hAnsi="Times New Roman"/>
          <w:spacing w:val="-3"/>
          <w:sz w:val="24"/>
          <w:szCs w:val="20"/>
          <w:lang w:bidi="hi-IN"/>
        </w:rPr>
      </w:pPr>
      <w:r>
        <w:rPr>
          <w:rFonts w:ascii="Times New Roman" w:eastAsia="Times New Roman" w:hAnsi="Times New Roman"/>
          <w:spacing w:val="-3"/>
          <w:sz w:val="24"/>
          <w:szCs w:val="20"/>
          <w:lang w:bidi="hi-IN"/>
        </w:rPr>
        <w:t>Výbor pro životní prostředí Poslanecké sněmovny Parlamentu ČR</w:t>
      </w:r>
    </w:p>
    <w:p w14:paraId="0763A3F5" w14:textId="77777777" w:rsidR="001C00DD" w:rsidRDefault="001C00DD" w:rsidP="001C00DD">
      <w:pPr>
        <w:pStyle w:val="Standard"/>
        <w:tabs>
          <w:tab w:val="left" w:pos="1210"/>
        </w:tabs>
        <w:jc w:val="both"/>
        <w:rPr>
          <w:rFonts w:ascii="Times New Roman" w:eastAsia="Times New Roman" w:hAnsi="Times New Roman"/>
          <w:spacing w:val="-3"/>
          <w:sz w:val="24"/>
          <w:szCs w:val="20"/>
          <w:lang w:bidi="hi-IN"/>
        </w:rPr>
      </w:pPr>
    </w:p>
    <w:p w14:paraId="1495A082" w14:textId="77777777" w:rsidR="001C00DD" w:rsidRDefault="001C00DD" w:rsidP="00FA4020">
      <w:pPr>
        <w:pStyle w:val="Zkladntext"/>
        <w:numPr>
          <w:ilvl w:val="0"/>
          <w:numId w:val="3"/>
        </w:numPr>
      </w:pPr>
      <w:r w:rsidRPr="004146BB">
        <w:rPr>
          <w:rStyle w:val="proloenChar"/>
          <w:b/>
        </w:rPr>
        <w:t>doporučuje</w:t>
      </w:r>
      <w:r w:rsidRPr="004146BB">
        <w:t xml:space="preserve"> Poslanecké sněmovně Parlamentu ČR, aby návrh schválila ve znění</w:t>
      </w:r>
      <w:r>
        <w:t xml:space="preserve"> </w:t>
      </w:r>
      <w:r w:rsidRPr="004146BB">
        <w:t>přijatých pozměňovacích návrhů:</w:t>
      </w:r>
    </w:p>
    <w:p w14:paraId="4B3B5F09" w14:textId="77777777" w:rsidR="001C00DD" w:rsidRDefault="001C00DD" w:rsidP="001C00DD">
      <w:pPr>
        <w:pStyle w:val="Zkladntext"/>
        <w:ind w:left="720"/>
      </w:pPr>
    </w:p>
    <w:p w14:paraId="3FB9C4DF" w14:textId="77777777" w:rsidR="001C00DD" w:rsidRPr="001F1AC2" w:rsidRDefault="001C00DD" w:rsidP="001C00DD">
      <w:pPr>
        <w:pStyle w:val="Odstavecseseznamem"/>
        <w:widowControl w:val="0"/>
        <w:autoSpaceDE w:val="0"/>
        <w:autoSpaceDN w:val="0"/>
        <w:adjustRightInd w:val="0"/>
        <w:spacing w:after="120" w:line="276" w:lineRule="auto"/>
        <w:ind w:left="0" w:firstLine="708"/>
        <w:contextualSpacing w:val="0"/>
        <w:jc w:val="both"/>
        <w:rPr>
          <w:rFonts w:ascii="Times New Roman" w:eastAsia="Times New Roman" w:hAnsi="Times New Roman"/>
          <w:spacing w:val="-3"/>
          <w:sz w:val="24"/>
          <w:szCs w:val="24"/>
          <w:lang w:eastAsia="cs-CZ" w:bidi="hi-IN"/>
        </w:rPr>
      </w:pPr>
      <w:r w:rsidRPr="001F1AC2">
        <w:rPr>
          <w:rFonts w:ascii="Times New Roman" w:hAnsi="Times New Roman"/>
          <w:sz w:val="24"/>
          <w:szCs w:val="24"/>
        </w:rPr>
        <w:t>1.</w:t>
      </w:r>
      <w:r w:rsidRPr="001F1AC2">
        <w:rPr>
          <w:rFonts w:ascii="Times New Roman" w:hAnsi="Times New Roman"/>
          <w:sz w:val="24"/>
          <w:szCs w:val="24"/>
        </w:rPr>
        <w:tab/>
      </w:r>
      <w:r w:rsidRPr="001F1AC2">
        <w:rPr>
          <w:rFonts w:ascii="Times New Roman" w:eastAsia="Times New Roman" w:hAnsi="Times New Roman"/>
          <w:spacing w:val="-3"/>
          <w:sz w:val="24"/>
          <w:szCs w:val="24"/>
          <w:lang w:eastAsia="cs-CZ" w:bidi="hi-IN"/>
        </w:rPr>
        <w:t>V § 1 písm. b) se slovo „postavení“ nahrazuje slovem „zřízení“.</w:t>
      </w:r>
    </w:p>
    <w:p w14:paraId="54C2685E" w14:textId="77777777" w:rsidR="001C00DD" w:rsidRPr="001F1AC2" w:rsidRDefault="001C00DD" w:rsidP="001C00DD">
      <w:pPr>
        <w:pStyle w:val="Odstavecseseznamem"/>
        <w:widowControl w:val="0"/>
        <w:autoSpaceDE w:val="0"/>
        <w:autoSpaceDN w:val="0"/>
        <w:adjustRightInd w:val="0"/>
        <w:spacing w:after="120" w:line="276" w:lineRule="auto"/>
        <w:ind w:left="1413" w:hanging="705"/>
        <w:contextualSpacing w:val="0"/>
        <w:jc w:val="both"/>
        <w:rPr>
          <w:rFonts w:ascii="Times New Roman" w:eastAsia="Times New Roman" w:hAnsi="Times New Roman"/>
          <w:spacing w:val="-3"/>
          <w:sz w:val="24"/>
          <w:szCs w:val="24"/>
          <w:lang w:eastAsia="cs-CZ" w:bidi="hi-IN"/>
        </w:rPr>
      </w:pPr>
      <w:r w:rsidRPr="001F1AC2">
        <w:rPr>
          <w:rFonts w:ascii="Times New Roman" w:eastAsia="Times New Roman" w:hAnsi="Times New Roman"/>
          <w:spacing w:val="-3"/>
          <w:sz w:val="24"/>
          <w:szCs w:val="24"/>
          <w:lang w:eastAsia="cs-CZ" w:bidi="hi-IN"/>
        </w:rPr>
        <w:t>2.</w:t>
      </w:r>
      <w:r w:rsidRPr="001F1AC2">
        <w:rPr>
          <w:rFonts w:ascii="Times New Roman" w:eastAsia="Times New Roman" w:hAnsi="Times New Roman"/>
          <w:spacing w:val="-3"/>
          <w:sz w:val="24"/>
          <w:szCs w:val="24"/>
          <w:lang w:eastAsia="cs-CZ" w:bidi="hi-IN"/>
        </w:rPr>
        <w:tab/>
        <w:t>V § 4 odst. 1 se věta první nahrazuje větou „Zřizuje se Ústav jako státní příspěvková organizace podřízená ministerstvu.“.</w:t>
      </w:r>
    </w:p>
    <w:p w14:paraId="412AB152" w14:textId="77777777" w:rsidR="001C00DD" w:rsidRPr="001F1AC2" w:rsidRDefault="001C00DD" w:rsidP="001C00DD">
      <w:pPr>
        <w:pStyle w:val="Odstavecseseznamem"/>
        <w:widowControl w:val="0"/>
        <w:autoSpaceDE w:val="0"/>
        <w:autoSpaceDN w:val="0"/>
        <w:adjustRightInd w:val="0"/>
        <w:spacing w:after="120" w:line="276" w:lineRule="auto"/>
        <w:ind w:left="1413" w:hanging="705"/>
        <w:contextualSpacing w:val="0"/>
        <w:jc w:val="both"/>
        <w:rPr>
          <w:rFonts w:ascii="Times New Roman" w:eastAsia="Times New Roman" w:hAnsi="Times New Roman"/>
          <w:spacing w:val="-3"/>
          <w:sz w:val="24"/>
          <w:szCs w:val="24"/>
          <w:lang w:eastAsia="cs-CZ" w:bidi="hi-IN"/>
        </w:rPr>
      </w:pPr>
      <w:r w:rsidRPr="001F1AC2">
        <w:rPr>
          <w:rFonts w:ascii="Times New Roman" w:eastAsia="Times New Roman" w:hAnsi="Times New Roman"/>
          <w:spacing w:val="-3"/>
          <w:sz w:val="24"/>
          <w:szCs w:val="24"/>
          <w:lang w:eastAsia="cs-CZ" w:bidi="hi-IN"/>
        </w:rPr>
        <w:t>3.</w:t>
      </w:r>
      <w:r w:rsidRPr="001F1AC2">
        <w:rPr>
          <w:rFonts w:ascii="Times New Roman" w:eastAsia="Times New Roman" w:hAnsi="Times New Roman"/>
          <w:spacing w:val="-3"/>
          <w:sz w:val="24"/>
          <w:szCs w:val="24"/>
          <w:lang w:eastAsia="cs-CZ" w:bidi="hi-IN"/>
        </w:rPr>
        <w:tab/>
        <w:t xml:space="preserve">V § 9 odst. 2 se za slova „jejich technické parametry“ vkládají slova „a další určující prvky“ a slova „a technické“ se nahrazují slovy „a provozní“.  </w:t>
      </w:r>
    </w:p>
    <w:p w14:paraId="1DE16218" w14:textId="77777777" w:rsidR="001C00DD" w:rsidRPr="001F1AC2" w:rsidRDefault="001C00DD" w:rsidP="001C00DD">
      <w:pPr>
        <w:widowControl w:val="0"/>
        <w:autoSpaceDE w:val="0"/>
        <w:autoSpaceDN w:val="0"/>
        <w:adjustRightInd w:val="0"/>
        <w:spacing w:after="120" w:line="276" w:lineRule="auto"/>
        <w:ind w:left="1413" w:hanging="705"/>
        <w:jc w:val="both"/>
        <w:rPr>
          <w:rFonts w:ascii="Times New Roman" w:eastAsia="Times New Roman" w:hAnsi="Times New Roman"/>
          <w:spacing w:val="-3"/>
          <w:sz w:val="24"/>
          <w:szCs w:val="24"/>
          <w:lang w:eastAsia="cs-CZ" w:bidi="hi-IN"/>
        </w:rPr>
      </w:pPr>
      <w:r w:rsidRPr="001F1AC2">
        <w:rPr>
          <w:rFonts w:ascii="Times New Roman" w:eastAsia="Times New Roman" w:hAnsi="Times New Roman"/>
          <w:spacing w:val="-3"/>
          <w:sz w:val="24"/>
          <w:szCs w:val="24"/>
          <w:lang w:eastAsia="cs-CZ" w:bidi="hi-IN"/>
        </w:rPr>
        <w:t>4.</w:t>
      </w:r>
      <w:r w:rsidRPr="001F1AC2">
        <w:rPr>
          <w:rFonts w:ascii="Times New Roman" w:eastAsia="Times New Roman" w:hAnsi="Times New Roman"/>
          <w:spacing w:val="-3"/>
          <w:sz w:val="24"/>
          <w:szCs w:val="24"/>
          <w:lang w:eastAsia="cs-CZ" w:bidi="hi-IN"/>
        </w:rPr>
        <w:tab/>
        <w:t>V § 9 odst. 3 se za slovo „data“ vkládají slova „podle zákona o právu na informace o životním prostředí</w:t>
      </w:r>
      <w:r w:rsidRPr="00D07636">
        <w:rPr>
          <w:rFonts w:ascii="Times New Roman" w:eastAsia="Times New Roman" w:hAnsi="Times New Roman"/>
          <w:spacing w:val="-3"/>
          <w:sz w:val="24"/>
          <w:szCs w:val="24"/>
          <w:vertAlign w:val="superscript"/>
          <w:lang w:eastAsia="cs-CZ" w:bidi="hi-IN"/>
        </w:rPr>
        <w:t>8)</w:t>
      </w:r>
      <w:r w:rsidRPr="001F1AC2">
        <w:rPr>
          <w:rFonts w:ascii="Times New Roman" w:eastAsia="Times New Roman" w:hAnsi="Times New Roman"/>
          <w:spacing w:val="-3"/>
          <w:sz w:val="24"/>
          <w:szCs w:val="24"/>
          <w:lang w:eastAsia="cs-CZ" w:bidi="hi-IN"/>
        </w:rPr>
        <w:t xml:space="preserve"> nebo“.</w:t>
      </w:r>
    </w:p>
    <w:p w14:paraId="6A7CFB3F" w14:textId="77777777" w:rsidR="001C00DD" w:rsidRDefault="001C00DD" w:rsidP="001C00DD">
      <w:pPr>
        <w:widowControl w:val="0"/>
        <w:autoSpaceDE w:val="0"/>
        <w:autoSpaceDN w:val="0"/>
        <w:adjustRightInd w:val="0"/>
        <w:spacing w:after="120" w:line="276" w:lineRule="auto"/>
        <w:ind w:left="1412"/>
        <w:jc w:val="both"/>
        <w:rPr>
          <w:rFonts w:ascii="Times New Roman" w:eastAsia="Times New Roman" w:hAnsi="Times New Roman"/>
          <w:spacing w:val="-3"/>
          <w:sz w:val="24"/>
          <w:szCs w:val="24"/>
          <w:lang w:eastAsia="cs-CZ" w:bidi="hi-IN"/>
        </w:rPr>
      </w:pPr>
      <w:r w:rsidRPr="001F1AC2">
        <w:rPr>
          <w:rFonts w:ascii="Times New Roman" w:eastAsia="Times New Roman" w:hAnsi="Times New Roman"/>
          <w:spacing w:val="-3"/>
          <w:sz w:val="24"/>
          <w:szCs w:val="24"/>
          <w:lang w:eastAsia="cs-CZ" w:bidi="hi-IN"/>
        </w:rPr>
        <w:t xml:space="preserve">Poznámka pod čarou č. 8 zní: </w:t>
      </w:r>
    </w:p>
    <w:p w14:paraId="57BF997F" w14:textId="77777777" w:rsidR="001C00DD" w:rsidRPr="001F1AC2" w:rsidRDefault="001C00DD" w:rsidP="001C00DD">
      <w:pPr>
        <w:widowControl w:val="0"/>
        <w:autoSpaceDE w:val="0"/>
        <w:autoSpaceDN w:val="0"/>
        <w:adjustRightInd w:val="0"/>
        <w:spacing w:after="120" w:line="276" w:lineRule="auto"/>
        <w:ind w:left="1412"/>
        <w:jc w:val="both"/>
        <w:rPr>
          <w:rFonts w:ascii="Times New Roman" w:eastAsia="Times New Roman" w:hAnsi="Times New Roman"/>
          <w:spacing w:val="-3"/>
          <w:sz w:val="24"/>
          <w:szCs w:val="24"/>
          <w:lang w:eastAsia="cs-CZ" w:bidi="hi-IN"/>
        </w:rPr>
      </w:pPr>
      <w:r w:rsidRPr="001F1AC2">
        <w:rPr>
          <w:rFonts w:ascii="Times New Roman" w:eastAsia="Times New Roman" w:hAnsi="Times New Roman"/>
          <w:spacing w:val="-3"/>
          <w:sz w:val="24"/>
          <w:szCs w:val="24"/>
          <w:lang w:eastAsia="cs-CZ" w:bidi="hi-IN"/>
        </w:rPr>
        <w:t>„</w:t>
      </w:r>
      <w:r w:rsidRPr="00D07636">
        <w:rPr>
          <w:rFonts w:ascii="Times New Roman" w:eastAsia="Times New Roman" w:hAnsi="Times New Roman"/>
          <w:spacing w:val="-3"/>
          <w:sz w:val="24"/>
          <w:szCs w:val="24"/>
          <w:vertAlign w:val="superscript"/>
          <w:lang w:eastAsia="cs-CZ" w:bidi="hi-IN"/>
        </w:rPr>
        <w:t>8)</w:t>
      </w:r>
      <w:r>
        <w:rPr>
          <w:rFonts w:ascii="Times New Roman" w:eastAsia="Times New Roman" w:hAnsi="Times New Roman"/>
          <w:spacing w:val="-3"/>
          <w:sz w:val="24"/>
          <w:szCs w:val="24"/>
          <w:lang w:eastAsia="cs-CZ" w:bidi="hi-IN"/>
        </w:rPr>
        <w:t xml:space="preserve"> </w:t>
      </w:r>
      <w:r w:rsidRPr="001F1AC2">
        <w:rPr>
          <w:rFonts w:ascii="Times New Roman" w:eastAsia="Times New Roman" w:hAnsi="Times New Roman"/>
          <w:spacing w:val="-3"/>
          <w:sz w:val="24"/>
          <w:szCs w:val="24"/>
          <w:lang w:eastAsia="cs-CZ" w:bidi="hi-IN"/>
        </w:rPr>
        <w:t>§ 2 písm. o) zákona č. 123/1998 Sb., o právu na informace o životním prostředí, ve znění pozdějších předpisů.“</w:t>
      </w:r>
      <w:r>
        <w:rPr>
          <w:rFonts w:ascii="Times New Roman" w:eastAsia="Times New Roman" w:hAnsi="Times New Roman"/>
          <w:spacing w:val="-3"/>
          <w:sz w:val="24"/>
          <w:szCs w:val="24"/>
          <w:lang w:eastAsia="cs-CZ" w:bidi="hi-IN"/>
        </w:rPr>
        <w:t>.</w:t>
      </w:r>
    </w:p>
    <w:p w14:paraId="6C706F68" w14:textId="77777777" w:rsidR="001C00DD" w:rsidRPr="001F1AC2" w:rsidRDefault="001C00DD" w:rsidP="001C00DD">
      <w:pPr>
        <w:widowControl w:val="0"/>
        <w:autoSpaceDE w:val="0"/>
        <w:autoSpaceDN w:val="0"/>
        <w:adjustRightInd w:val="0"/>
        <w:spacing w:after="120" w:line="276" w:lineRule="auto"/>
        <w:ind w:left="1410"/>
        <w:jc w:val="both"/>
        <w:rPr>
          <w:rFonts w:ascii="Times New Roman" w:eastAsia="Times New Roman" w:hAnsi="Times New Roman"/>
          <w:spacing w:val="-3"/>
          <w:sz w:val="24"/>
          <w:szCs w:val="24"/>
          <w:lang w:eastAsia="cs-CZ" w:bidi="hi-IN"/>
        </w:rPr>
      </w:pPr>
      <w:r w:rsidRPr="001F1AC2">
        <w:rPr>
          <w:rFonts w:ascii="Times New Roman" w:eastAsia="Times New Roman" w:hAnsi="Times New Roman"/>
          <w:spacing w:val="-3"/>
          <w:sz w:val="24"/>
          <w:szCs w:val="24"/>
          <w:lang w:eastAsia="cs-CZ" w:bidi="hi-IN"/>
        </w:rPr>
        <w:t>Dosavadní poznámka pod čarou č. 8 se označuje jako č. 9, a to včetně odkazu na ni.</w:t>
      </w:r>
    </w:p>
    <w:p w14:paraId="306ED38E" w14:textId="77777777" w:rsidR="001C00DD" w:rsidRPr="001F1AC2" w:rsidRDefault="001C00DD" w:rsidP="001C00DD">
      <w:pPr>
        <w:widowControl w:val="0"/>
        <w:autoSpaceDE w:val="0"/>
        <w:autoSpaceDN w:val="0"/>
        <w:adjustRightInd w:val="0"/>
        <w:spacing w:after="120" w:line="276" w:lineRule="auto"/>
        <w:ind w:left="1410" w:hanging="702"/>
        <w:jc w:val="both"/>
        <w:rPr>
          <w:rFonts w:ascii="Times New Roman" w:eastAsia="Times New Roman" w:hAnsi="Times New Roman"/>
          <w:spacing w:val="-3"/>
          <w:sz w:val="24"/>
          <w:szCs w:val="24"/>
          <w:lang w:eastAsia="cs-CZ" w:bidi="hi-IN"/>
        </w:rPr>
      </w:pPr>
      <w:r w:rsidRPr="001F1AC2">
        <w:rPr>
          <w:rFonts w:ascii="Times New Roman" w:eastAsia="Times New Roman" w:hAnsi="Times New Roman"/>
          <w:spacing w:val="-3"/>
          <w:sz w:val="24"/>
          <w:szCs w:val="24"/>
          <w:lang w:eastAsia="cs-CZ" w:bidi="hi-IN"/>
        </w:rPr>
        <w:t>5.</w:t>
      </w:r>
      <w:r w:rsidRPr="001F1AC2">
        <w:rPr>
          <w:rFonts w:ascii="Times New Roman" w:eastAsia="Times New Roman" w:hAnsi="Times New Roman"/>
          <w:spacing w:val="-3"/>
          <w:sz w:val="24"/>
          <w:szCs w:val="24"/>
          <w:lang w:eastAsia="cs-CZ" w:bidi="hi-IN"/>
        </w:rPr>
        <w:tab/>
        <w:t>V § 9 odst. 4 písm. b) se slova „za stavu ohrožení státu nebo válečného stavu anebo v době“ nahrazují slovy „v případě, kdy je vyhlášen stav ohrožení státu nebo válečný stav anebo v případě vyhlášení“.</w:t>
      </w:r>
    </w:p>
    <w:p w14:paraId="26B6C248" w14:textId="77777777" w:rsidR="001C00DD" w:rsidRPr="001F1AC2" w:rsidRDefault="001C00DD" w:rsidP="001C00DD">
      <w:pPr>
        <w:pStyle w:val="Odstavecseseznamem"/>
        <w:widowControl w:val="0"/>
        <w:autoSpaceDE w:val="0"/>
        <w:autoSpaceDN w:val="0"/>
        <w:adjustRightInd w:val="0"/>
        <w:spacing w:after="120" w:line="276" w:lineRule="auto"/>
        <w:ind w:left="1410" w:hanging="702"/>
        <w:contextualSpacing w:val="0"/>
        <w:jc w:val="both"/>
        <w:rPr>
          <w:rFonts w:ascii="Times New Roman" w:eastAsia="Times New Roman" w:hAnsi="Times New Roman"/>
          <w:spacing w:val="-3"/>
          <w:sz w:val="24"/>
          <w:szCs w:val="24"/>
          <w:lang w:eastAsia="cs-CZ" w:bidi="hi-IN"/>
        </w:rPr>
      </w:pPr>
      <w:r w:rsidRPr="001F1AC2">
        <w:rPr>
          <w:rFonts w:ascii="Times New Roman" w:eastAsia="Times New Roman" w:hAnsi="Times New Roman"/>
          <w:spacing w:val="-3"/>
          <w:sz w:val="24"/>
          <w:szCs w:val="24"/>
          <w:lang w:eastAsia="cs-CZ" w:bidi="hi-IN"/>
        </w:rPr>
        <w:lastRenderedPageBreak/>
        <w:t>6.</w:t>
      </w:r>
      <w:r w:rsidRPr="001F1AC2">
        <w:rPr>
          <w:rFonts w:ascii="Times New Roman" w:eastAsia="Times New Roman" w:hAnsi="Times New Roman"/>
          <w:spacing w:val="-3"/>
          <w:sz w:val="24"/>
          <w:szCs w:val="24"/>
          <w:lang w:eastAsia="cs-CZ" w:bidi="hi-IN"/>
        </w:rPr>
        <w:tab/>
        <w:t>V § 11 odst. 1 se slova „je ode dne nabytí účinnosti tohoto zákona Ústavem podle tohoto zákona“ nahrazují slovy „se dnem nabytí účinnosti tohoto zákona považuje za Ústav zřízený tímto zákonem“.</w:t>
      </w:r>
    </w:p>
    <w:p w14:paraId="4C4819E0" w14:textId="77777777" w:rsidR="001C00DD" w:rsidRPr="001F1AC2" w:rsidRDefault="001C00DD" w:rsidP="001C00DD">
      <w:pPr>
        <w:pStyle w:val="Odstavecseseznamem"/>
        <w:widowControl w:val="0"/>
        <w:autoSpaceDE w:val="0"/>
        <w:autoSpaceDN w:val="0"/>
        <w:adjustRightInd w:val="0"/>
        <w:spacing w:after="120" w:line="276" w:lineRule="auto"/>
        <w:ind w:left="1410" w:hanging="702"/>
        <w:contextualSpacing w:val="0"/>
        <w:jc w:val="both"/>
        <w:rPr>
          <w:rFonts w:ascii="Times New Roman" w:eastAsia="Times New Roman" w:hAnsi="Times New Roman"/>
          <w:spacing w:val="-3"/>
          <w:sz w:val="24"/>
          <w:szCs w:val="20"/>
          <w:lang w:eastAsia="cs-CZ" w:bidi="hi-IN"/>
        </w:rPr>
      </w:pPr>
      <w:r w:rsidRPr="001F1AC2">
        <w:rPr>
          <w:rFonts w:ascii="Times New Roman" w:eastAsia="Times New Roman" w:hAnsi="Times New Roman"/>
          <w:spacing w:val="-3"/>
          <w:sz w:val="24"/>
          <w:szCs w:val="20"/>
          <w:lang w:eastAsia="cs-CZ" w:bidi="hi-IN"/>
        </w:rPr>
        <w:t>7.</w:t>
      </w:r>
      <w:r w:rsidRPr="001F1AC2">
        <w:rPr>
          <w:rFonts w:ascii="Times New Roman" w:eastAsia="Times New Roman" w:hAnsi="Times New Roman"/>
          <w:spacing w:val="-3"/>
          <w:sz w:val="24"/>
          <w:szCs w:val="20"/>
          <w:lang w:eastAsia="cs-CZ" w:bidi="hi-IN"/>
        </w:rPr>
        <w:tab/>
        <w:t>V § 11 odst. 4 se slova „je ode dne nabytí účinnosti tohoto zákona ředitelem“ nahrazují slovy „se dnem nabytí účinnosti tohoto zákona považuje za ředitele“.</w:t>
      </w:r>
    </w:p>
    <w:p w14:paraId="0515786D" w14:textId="77777777" w:rsidR="001C00DD" w:rsidRDefault="001C00DD" w:rsidP="001C00DD">
      <w:pPr>
        <w:pStyle w:val="Odstavecseseznamem"/>
        <w:widowControl w:val="0"/>
        <w:autoSpaceDE w:val="0"/>
        <w:autoSpaceDN w:val="0"/>
        <w:adjustRightInd w:val="0"/>
        <w:spacing w:line="240" w:lineRule="auto"/>
        <w:ind w:left="1410" w:hanging="690"/>
        <w:contextualSpacing w:val="0"/>
        <w:rPr>
          <w:rFonts w:ascii="Times New Roman" w:eastAsia="Times New Roman" w:hAnsi="Times New Roman"/>
          <w:spacing w:val="-3"/>
          <w:sz w:val="24"/>
          <w:szCs w:val="20"/>
          <w:lang w:eastAsia="cs-CZ" w:bidi="hi-IN"/>
        </w:rPr>
      </w:pPr>
      <w:r w:rsidRPr="001F1AC2">
        <w:rPr>
          <w:rFonts w:ascii="Times New Roman" w:eastAsia="Times New Roman" w:hAnsi="Times New Roman"/>
          <w:spacing w:val="-3"/>
          <w:sz w:val="24"/>
          <w:szCs w:val="20"/>
          <w:lang w:eastAsia="cs-CZ" w:bidi="hi-IN"/>
        </w:rPr>
        <w:t>8.</w:t>
      </w:r>
      <w:r w:rsidRPr="001F1AC2">
        <w:rPr>
          <w:rFonts w:ascii="Times New Roman" w:eastAsia="Times New Roman" w:hAnsi="Times New Roman"/>
          <w:spacing w:val="-3"/>
          <w:sz w:val="24"/>
          <w:szCs w:val="20"/>
          <w:lang w:eastAsia="cs-CZ" w:bidi="hi-IN"/>
        </w:rPr>
        <w:tab/>
        <w:t>V § 11 odst. 5 se slova „je organizačním řádem“ nahrazují slovy „se považuje za organizační řád“.</w:t>
      </w:r>
    </w:p>
    <w:p w14:paraId="23B99D1B" w14:textId="77777777" w:rsidR="001C00DD" w:rsidRPr="00DF125A" w:rsidRDefault="001C00DD" w:rsidP="001C00DD">
      <w:pPr>
        <w:pStyle w:val="Odstavecseseznamem"/>
        <w:widowControl w:val="0"/>
        <w:autoSpaceDE w:val="0"/>
        <w:autoSpaceDN w:val="0"/>
        <w:adjustRightInd w:val="0"/>
        <w:spacing w:line="240" w:lineRule="auto"/>
        <w:ind w:left="1410" w:hanging="690"/>
        <w:contextualSpacing w:val="0"/>
        <w:rPr>
          <w:rFonts w:ascii="Times New Roman" w:eastAsia="Times New Roman" w:hAnsi="Times New Roman"/>
          <w:spacing w:val="-3"/>
          <w:sz w:val="24"/>
          <w:szCs w:val="20"/>
          <w:lang w:eastAsia="cs-CZ" w:bidi="hi-IN"/>
        </w:rPr>
      </w:pPr>
    </w:p>
    <w:p w14:paraId="22CCCE6E" w14:textId="77777777" w:rsidR="001C00DD" w:rsidRDefault="001C00DD" w:rsidP="00FA4020">
      <w:pPr>
        <w:pStyle w:val="Zkladntext"/>
        <w:numPr>
          <w:ilvl w:val="0"/>
          <w:numId w:val="3"/>
        </w:numPr>
      </w:pPr>
      <w:r w:rsidRPr="00A61BE1">
        <w:rPr>
          <w:rStyle w:val="proloenChar"/>
          <w:b/>
        </w:rPr>
        <w:t xml:space="preserve">pověřuje </w:t>
      </w:r>
      <w:r w:rsidRPr="00EB5C83">
        <w:t>předsedkyni výboru, aby tot</w:t>
      </w:r>
      <w:r>
        <w:t>o usnesení předložila předsedkyni</w:t>
      </w:r>
      <w:r w:rsidRPr="00EB5C83">
        <w:t xml:space="preserve"> Poslanecké sněmovny;</w:t>
      </w:r>
    </w:p>
    <w:p w14:paraId="26181F97" w14:textId="77777777" w:rsidR="001C00DD" w:rsidRDefault="001C00DD" w:rsidP="001C00DD">
      <w:pPr>
        <w:pStyle w:val="Zkladntext"/>
      </w:pPr>
    </w:p>
    <w:p w14:paraId="06809E3A" w14:textId="77777777" w:rsidR="001C00DD" w:rsidRDefault="001C00DD" w:rsidP="00FA4020">
      <w:pPr>
        <w:pStyle w:val="Zkladntext"/>
        <w:numPr>
          <w:ilvl w:val="0"/>
          <w:numId w:val="3"/>
        </w:numPr>
      </w:pPr>
      <w:r w:rsidRPr="00A61BE1">
        <w:rPr>
          <w:rStyle w:val="proloenChar"/>
          <w:b/>
        </w:rPr>
        <w:t xml:space="preserve">zmocňuje </w:t>
      </w:r>
      <w:r>
        <w:t>zpravodaje</w:t>
      </w:r>
      <w:r w:rsidRPr="00EB5C83">
        <w:t xml:space="preserve"> výboru, aby na schůzi Poslanecké sněmovny podal zprávu o výsledcích projednávání tohoto návrhu zákona na schůzi </w:t>
      </w:r>
      <w:r>
        <w:t>V</w:t>
      </w:r>
      <w:r w:rsidRPr="00EB5C83">
        <w:t>ýboru pro životní prostředí;</w:t>
      </w:r>
    </w:p>
    <w:p w14:paraId="0F42DDA8" w14:textId="77777777" w:rsidR="001C00DD" w:rsidRDefault="001C00DD" w:rsidP="001C00DD">
      <w:pPr>
        <w:pStyle w:val="Zkladntext"/>
      </w:pPr>
    </w:p>
    <w:p w14:paraId="133E2D8E" w14:textId="77777777" w:rsidR="001C00DD" w:rsidRPr="00A61BE1" w:rsidRDefault="001C00DD" w:rsidP="00FA4020">
      <w:pPr>
        <w:pStyle w:val="Zkladntext"/>
        <w:numPr>
          <w:ilvl w:val="0"/>
          <w:numId w:val="3"/>
        </w:numPr>
      </w:pPr>
      <w:r w:rsidRPr="00A61BE1">
        <w:rPr>
          <w:rStyle w:val="proloenChar"/>
          <w:b/>
        </w:rPr>
        <w:t xml:space="preserve">zmocňuje </w:t>
      </w:r>
      <w:r w:rsidRPr="00EB5C83">
        <w:t>zpravodaj</w:t>
      </w:r>
      <w:r>
        <w:t>e</w:t>
      </w:r>
      <w:r w:rsidRPr="00EB5C83">
        <w:t xml:space="preserve"> výboru, aby ve spolupráci s legislativním odborem Kanceláře Poslanecké sněmovny provedl příslušné legislativně technické úpravy</w:t>
      </w:r>
      <w:r>
        <w:t>.</w:t>
      </w:r>
    </w:p>
    <w:p w14:paraId="53666AEA" w14:textId="77777777" w:rsidR="001C00DD" w:rsidRDefault="001C00DD" w:rsidP="001C00DD">
      <w:pPr>
        <w:pStyle w:val="PS-slovanseznam"/>
        <w:spacing w:after="0"/>
        <w:ind w:left="357"/>
        <w:jc w:val="left"/>
      </w:pPr>
    </w:p>
    <w:p w14:paraId="1B20740B" w14:textId="77777777" w:rsidR="001C00DD" w:rsidRDefault="001C00DD" w:rsidP="001C00DD">
      <w:pPr>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Hlasování č. 4: Pro 16                    Proti 0                    Zdržel se 0</w:t>
      </w:r>
    </w:p>
    <w:p w14:paraId="47108617" w14:textId="77777777" w:rsidR="001C00DD" w:rsidRDefault="001C00DD" w:rsidP="001C00DD">
      <w:pPr>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 xml:space="preserve">Usnesení č. 116: </w:t>
      </w:r>
      <w:hyperlink r:id="rId12" w:history="1">
        <w:r w:rsidRPr="009D4D37">
          <w:rPr>
            <w:rStyle w:val="Hypertextovodkaz"/>
            <w:rFonts w:ascii="Times New Roman" w:eastAsia="SimSun" w:hAnsi="Times New Roman"/>
            <w:kern w:val="1"/>
            <w:sz w:val="24"/>
            <w:szCs w:val="24"/>
            <w:lang w:eastAsia="hi-IN" w:bidi="hi-IN"/>
          </w:rPr>
          <w:t>https://www.psp.cz/sqw/text/text2.sqw?idd=234903</w:t>
        </w:r>
      </w:hyperlink>
    </w:p>
    <w:p w14:paraId="5FF4EDC1" w14:textId="77777777" w:rsidR="001C00DD" w:rsidRDefault="001C00DD" w:rsidP="001C00DD">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Usnesení bylo </w:t>
      </w:r>
      <w:r w:rsidRPr="002E66C9">
        <w:rPr>
          <w:rFonts w:ascii="Times New Roman" w:eastAsia="Times New Roman" w:hAnsi="Times New Roman" w:cs="Times New Roman"/>
          <w:b/>
          <w:sz w:val="24"/>
          <w:szCs w:val="24"/>
        </w:rPr>
        <w:t>přijato</w:t>
      </w:r>
      <w:r>
        <w:rPr>
          <w:rFonts w:ascii="Times New Roman" w:eastAsia="Times New Roman" w:hAnsi="Times New Roman" w:cs="Times New Roman"/>
          <w:b/>
          <w:sz w:val="24"/>
          <w:szCs w:val="24"/>
        </w:rPr>
        <w:t xml:space="preserve"> </w:t>
      </w:r>
      <w:r w:rsidRPr="006D38B1">
        <w:rPr>
          <w:rFonts w:ascii="Times New Roman" w:eastAsia="Times New Roman" w:hAnsi="Times New Roman" w:cs="Times New Roman"/>
          <w:sz w:val="24"/>
          <w:szCs w:val="24"/>
        </w:rPr>
        <w:t xml:space="preserve">a </w:t>
      </w:r>
      <w:r w:rsidR="00673DEE">
        <w:rPr>
          <w:rFonts w:ascii="Times New Roman" w:eastAsia="Times New Roman" w:hAnsi="Times New Roman" w:cs="Times New Roman"/>
          <w:sz w:val="24"/>
          <w:szCs w:val="24"/>
        </w:rPr>
        <w:t>místopředseda</w:t>
      </w:r>
      <w:r w:rsidRPr="006D38B1">
        <w:rPr>
          <w:rFonts w:ascii="Times New Roman" w:eastAsia="Times New Roman" w:hAnsi="Times New Roman" w:cs="Times New Roman"/>
          <w:sz w:val="24"/>
          <w:szCs w:val="24"/>
        </w:rPr>
        <w:t xml:space="preserve"> </w:t>
      </w:r>
      <w:r w:rsidR="00673DEE">
        <w:rPr>
          <w:rFonts w:ascii="Times New Roman" w:eastAsia="Times New Roman" w:hAnsi="Times New Roman" w:cs="Times New Roman"/>
          <w:sz w:val="24"/>
          <w:szCs w:val="24"/>
        </w:rPr>
        <w:t xml:space="preserve">předal řízení schůze předsedkyni, která </w:t>
      </w:r>
      <w:r w:rsidRPr="006D38B1">
        <w:rPr>
          <w:rFonts w:ascii="Times New Roman" w:eastAsia="Times New Roman" w:hAnsi="Times New Roman" w:cs="Times New Roman"/>
          <w:sz w:val="24"/>
          <w:szCs w:val="24"/>
        </w:rPr>
        <w:t>ukončil</w:t>
      </w:r>
      <w:r w:rsidR="00673DEE">
        <w:rPr>
          <w:rFonts w:ascii="Times New Roman" w:eastAsia="Times New Roman" w:hAnsi="Times New Roman" w:cs="Times New Roman"/>
          <w:sz w:val="24"/>
          <w:szCs w:val="24"/>
        </w:rPr>
        <w:t>a</w:t>
      </w:r>
      <w:r w:rsidRPr="006D38B1">
        <w:rPr>
          <w:rFonts w:ascii="Times New Roman" w:eastAsia="Times New Roman" w:hAnsi="Times New Roman" w:cs="Times New Roman"/>
          <w:sz w:val="24"/>
          <w:szCs w:val="24"/>
        </w:rPr>
        <w:t xml:space="preserve"> </w:t>
      </w:r>
      <w:r w:rsidR="00673DEE">
        <w:rPr>
          <w:rFonts w:ascii="Times New Roman" w:eastAsia="Times New Roman" w:hAnsi="Times New Roman" w:cs="Times New Roman"/>
          <w:sz w:val="24"/>
          <w:szCs w:val="24"/>
        </w:rPr>
        <w:t>2</w:t>
      </w:r>
      <w:r w:rsidRPr="006D38B1">
        <w:rPr>
          <w:rFonts w:ascii="Times New Roman" w:eastAsia="Times New Roman" w:hAnsi="Times New Roman" w:cs="Times New Roman"/>
          <w:sz w:val="24"/>
          <w:szCs w:val="24"/>
        </w:rPr>
        <w:t>. bod.</w:t>
      </w:r>
    </w:p>
    <w:p w14:paraId="5251F74E" w14:textId="77777777" w:rsidR="00CD21BE" w:rsidRDefault="00CD21BE" w:rsidP="001C00DD">
      <w:pPr>
        <w:rPr>
          <w:rFonts w:ascii="Times New Roman" w:eastAsia="SimSun" w:hAnsi="Times New Roman"/>
          <w:b/>
          <w:kern w:val="1"/>
          <w:sz w:val="24"/>
          <w:szCs w:val="24"/>
          <w:lang w:eastAsia="hi-IN" w:bidi="hi-IN"/>
        </w:rPr>
      </w:pPr>
    </w:p>
    <w:p w14:paraId="2D893E48" w14:textId="77777777" w:rsidR="001C00DD" w:rsidRDefault="00CD21BE" w:rsidP="001C00DD">
      <w:pPr>
        <w:rPr>
          <w:rFonts w:ascii="Times New Roman" w:eastAsia="SimSun" w:hAnsi="Times New Roman"/>
          <w:b/>
          <w:kern w:val="1"/>
          <w:sz w:val="24"/>
          <w:szCs w:val="24"/>
          <w:lang w:eastAsia="hi-IN" w:bidi="hi-IN"/>
        </w:rPr>
      </w:pPr>
      <w:r w:rsidRPr="00CD21BE">
        <w:rPr>
          <w:rFonts w:ascii="Times New Roman" w:eastAsia="SimSun" w:hAnsi="Times New Roman"/>
          <w:b/>
          <w:kern w:val="1"/>
          <w:sz w:val="24"/>
          <w:szCs w:val="24"/>
          <w:lang w:eastAsia="hi-IN" w:bidi="hi-IN"/>
        </w:rPr>
        <w:t>3. Vládní návrh zákona, kterým se mění zákon č. 254/2001 Sb., o vodách a o změně některých zákonů (vodní zákon), ve znění pozdějších předpisů /ST 569/</w:t>
      </w:r>
    </w:p>
    <w:p w14:paraId="05272CEC" w14:textId="77777777" w:rsidR="009A31C7" w:rsidRDefault="009A31C7" w:rsidP="009A31C7">
      <w:pPr>
        <w:spacing w:line="276" w:lineRule="auto"/>
        <w:jc w:val="both"/>
        <w:rPr>
          <w:rFonts w:ascii="Times New Roman" w:eastAsia="Times New Roman" w:hAnsi="Times New Roman" w:cs="Times New Roman"/>
          <w:sz w:val="24"/>
          <w:szCs w:val="24"/>
        </w:rPr>
      </w:pPr>
      <w:r w:rsidRPr="004F584A">
        <w:rPr>
          <w:rFonts w:ascii="Times New Roman" w:hAnsi="Times New Roman" w:cs="Times New Roman"/>
          <w:sz w:val="24"/>
          <w:szCs w:val="24"/>
        </w:rPr>
        <w:t>Předsedkyně Kru</w:t>
      </w:r>
      <w:r>
        <w:rPr>
          <w:rFonts w:ascii="Times New Roman" w:hAnsi="Times New Roman" w:cs="Times New Roman"/>
          <w:sz w:val="24"/>
          <w:szCs w:val="24"/>
        </w:rPr>
        <w:t xml:space="preserve">táková zahájila 3. bod jednání 28. schůze a požádala zpravodaje </w:t>
      </w:r>
      <w:r w:rsidRPr="00651946">
        <w:rPr>
          <w:rFonts w:ascii="Times New Roman" w:hAnsi="Times New Roman" w:cs="Times New Roman"/>
          <w:sz w:val="24"/>
          <w:szCs w:val="24"/>
          <w:u w:val="single"/>
        </w:rPr>
        <w:t>Ing. Karla Turečka</w:t>
      </w:r>
      <w:r>
        <w:rPr>
          <w:rFonts w:ascii="Times New Roman" w:hAnsi="Times New Roman" w:cs="Times New Roman"/>
          <w:sz w:val="24"/>
          <w:szCs w:val="24"/>
        </w:rPr>
        <w:t xml:space="preserve"> o </w:t>
      </w:r>
      <w:r>
        <w:rPr>
          <w:rFonts w:ascii="Times New Roman" w:eastAsia="Times New Roman" w:hAnsi="Times New Roman" w:cs="Times New Roman"/>
          <w:sz w:val="24"/>
          <w:szCs w:val="24"/>
        </w:rPr>
        <w:t>podání zprávy o projednání návrhu zákona ve druhém čtení.</w:t>
      </w:r>
    </w:p>
    <w:p w14:paraId="4AF30844" w14:textId="77777777" w:rsidR="009A31C7" w:rsidRDefault="009A31C7" w:rsidP="009A31C7">
      <w:pPr>
        <w:tabs>
          <w:tab w:val="left" w:pos="1400"/>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Zpravodaj nejprve připomněl vrácení zákona ze třetího do druhého čtení a do určité míry shody na společném pozměňovacím návrhu (dále jen PN), který je uvedený pod číslem D1.1 až D1.13. Proběhlo opakované druhé čtení s tím, že k PN se ve druhém čtení ještě přihlásili poslanci Zuna, Kocmanová a Šimek. Upozornil, že zůstaly v platnosti usnesení přijatá tímto Výborem a Zemědělským výborem v rámci původního druhého čtení. Závěrem sdělil, že má připravený návrh hlasovací procedury.</w:t>
      </w:r>
    </w:p>
    <w:p w14:paraId="6890EAD3" w14:textId="77777777" w:rsidR="009A31C7" w:rsidRDefault="009A31C7" w:rsidP="009A31C7">
      <w:pPr>
        <w:tabs>
          <w:tab w:val="left" w:pos="1400"/>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Předsedkyně poděkovala zpravodaji za úvodní slovo. Přivítala zástupce Ministerstva životního prostředí (dále jen MŽP) a dotázala se, zda se chtějí vyjádřit k předloženým PN.</w:t>
      </w:r>
    </w:p>
    <w:p w14:paraId="1A8D7D7E" w14:textId="77777777" w:rsidR="009A31C7" w:rsidRDefault="009A31C7" w:rsidP="009A31C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Ministr životního prostředí </w:t>
      </w:r>
      <w:r w:rsidRPr="00B0390E">
        <w:rPr>
          <w:rFonts w:ascii="Times New Roman" w:eastAsia="Times New Roman" w:hAnsi="Times New Roman" w:cs="Times New Roman"/>
          <w:sz w:val="24"/>
          <w:szCs w:val="24"/>
          <w:u w:val="single"/>
        </w:rPr>
        <w:t>Mgr. Petr Hladík</w:t>
      </w:r>
      <w:r>
        <w:rPr>
          <w:rFonts w:ascii="Times New Roman" w:eastAsia="Times New Roman" w:hAnsi="Times New Roman" w:cs="Times New Roman"/>
          <w:sz w:val="24"/>
          <w:szCs w:val="24"/>
        </w:rPr>
        <w:t xml:space="preserve"> uvedl,</w:t>
      </w:r>
      <w:r w:rsidRPr="00B0390E">
        <w:rPr>
          <w:rFonts w:ascii="Times New Roman" w:eastAsia="Times New Roman" w:hAnsi="Times New Roman" w:cs="Times New Roman"/>
          <w:sz w:val="24"/>
          <w:szCs w:val="24"/>
        </w:rPr>
        <w:t xml:space="preserve"> že </w:t>
      </w:r>
      <w:r>
        <w:rPr>
          <w:rFonts w:ascii="Times New Roman" w:eastAsia="Times New Roman" w:hAnsi="Times New Roman" w:cs="Times New Roman"/>
          <w:sz w:val="24"/>
          <w:szCs w:val="24"/>
        </w:rPr>
        <w:t xml:space="preserve">stanoviska MŽP k jednotlivým PN přednese při hlasování (MŽP </w:t>
      </w:r>
      <w:r w:rsidRPr="00933B5F">
        <w:rPr>
          <w:rFonts w:ascii="Times New Roman" w:eastAsia="Times New Roman" w:hAnsi="Times New Roman" w:cs="Times New Roman"/>
          <w:sz w:val="24"/>
          <w:szCs w:val="24"/>
        </w:rPr>
        <w:t>vypracovalo a zaslalo svá stanoviska, viz příloha zápisu</w:t>
      </w:r>
      <w:r>
        <w:rPr>
          <w:rFonts w:ascii="Times New Roman" w:eastAsia="Times New Roman" w:hAnsi="Times New Roman" w:cs="Times New Roman"/>
          <w:sz w:val="24"/>
          <w:szCs w:val="24"/>
        </w:rPr>
        <w:t>)</w:t>
      </w:r>
      <w:r w:rsidRPr="00933B5F">
        <w:rPr>
          <w:rFonts w:ascii="Times New Roman" w:eastAsia="Times New Roman" w:hAnsi="Times New Roman" w:cs="Times New Roman"/>
          <w:sz w:val="24"/>
          <w:szCs w:val="24"/>
        </w:rPr>
        <w:t>.</w:t>
      </w:r>
    </w:p>
    <w:p w14:paraId="41140046" w14:textId="77777777" w:rsidR="009A31C7" w:rsidRDefault="009A31C7" w:rsidP="009A31C7">
      <w:pPr>
        <w:tabs>
          <w:tab w:val="left" w:pos="1400"/>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Předsedkyně přivítala i zástupce Ministerstva zemědělství (dále jen </w:t>
      </w:r>
      <w:proofErr w:type="spellStart"/>
      <w:r>
        <w:rPr>
          <w:rFonts w:ascii="Times New Roman" w:eastAsia="Times New Roman" w:hAnsi="Times New Roman" w:cs="Times New Roman"/>
          <w:sz w:val="24"/>
          <w:szCs w:val="24"/>
        </w:rPr>
        <w:t>MZe</w:t>
      </w:r>
      <w:proofErr w:type="spellEnd"/>
      <w:r>
        <w:rPr>
          <w:rFonts w:ascii="Times New Roman" w:eastAsia="Times New Roman" w:hAnsi="Times New Roman" w:cs="Times New Roman"/>
          <w:sz w:val="24"/>
          <w:szCs w:val="24"/>
        </w:rPr>
        <w:t>) a dotázala se, zda se chtějí vyjádřit k předloženým PN.</w:t>
      </w:r>
    </w:p>
    <w:p w14:paraId="375B4B6E" w14:textId="77777777" w:rsidR="009A31C7" w:rsidRDefault="009A31C7" w:rsidP="009A31C7">
      <w:pPr>
        <w:tabs>
          <w:tab w:val="left" w:pos="1400"/>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Vedoucí Oddělení vnější legislativy </w:t>
      </w:r>
      <w:proofErr w:type="spellStart"/>
      <w:r>
        <w:rPr>
          <w:rFonts w:ascii="Times New Roman" w:eastAsia="Times New Roman" w:hAnsi="Times New Roman" w:cs="Times New Roman"/>
          <w:sz w:val="24"/>
          <w:szCs w:val="24"/>
        </w:rPr>
        <w:t>MZe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Mgr. Daniel Albrecht</w:t>
      </w:r>
      <w:r w:rsidRPr="00B0390E">
        <w:rPr>
          <w:rFonts w:ascii="Times New Roman" w:eastAsia="Times New Roman" w:hAnsi="Times New Roman" w:cs="Times New Roman"/>
          <w:sz w:val="24"/>
          <w:szCs w:val="24"/>
        </w:rPr>
        <w:t xml:space="preserve"> sdělil, že</w:t>
      </w:r>
      <w:r>
        <w:rPr>
          <w:rFonts w:ascii="Times New Roman" w:eastAsia="Times New Roman" w:hAnsi="Times New Roman" w:cs="Times New Roman"/>
          <w:sz w:val="24"/>
          <w:szCs w:val="24"/>
        </w:rPr>
        <w:t xml:space="preserve"> mají v zásadě shodu s MŽP, nicméně chtěl upozornit na dva PN, které byly k tomuto tisku podány a kdy mají za </w:t>
      </w:r>
      <w:proofErr w:type="spellStart"/>
      <w:r>
        <w:rPr>
          <w:rFonts w:ascii="Times New Roman" w:eastAsia="Times New Roman" w:hAnsi="Times New Roman" w:cs="Times New Roman"/>
          <w:sz w:val="24"/>
          <w:szCs w:val="24"/>
        </w:rPr>
        <w:t>MZe</w:t>
      </w:r>
      <w:proofErr w:type="spellEnd"/>
      <w:r>
        <w:rPr>
          <w:rFonts w:ascii="Times New Roman" w:eastAsia="Times New Roman" w:hAnsi="Times New Roman" w:cs="Times New Roman"/>
          <w:sz w:val="24"/>
          <w:szCs w:val="24"/>
        </w:rPr>
        <w:t xml:space="preserve"> zvýšený zájem, aby byly tyto PN přijaty. Jeden je PN poslankyně Kocmanové, který se týká náležitostí žádostí a náležitostí rozhodnutí podle vodního zákona. K tomuto PN se často objevovala připomínka, že to je zaplevelení právního řádu, ale ustanovení tohoto typu jsou ve všech ostatních zákonech v rámci zvláštní části správního řádu, např. i v novém stavebním zákonu. Jde o to, že náležitosti žádostí a náležitosti rozhodnutí správní řád přenechává zvláštním zákonům, aby případně doplňovaly nebo měnily. Není tedy jiná možnost, než aby náležitosti žádostí byly přímo ve vodním zákoně na úrovni zákona, nikoliv na úrovni vyhlášky. Tento PN byl velmi podrobně projednán se zástupci Legislativní rady vlády. Je přesvědčen, že návrh je takto v pořádku. Zároveň tím byl splněn úkol z pravidelných usnesení vlády, která ukládají tyto náležitosti žádostí do zákona dát. </w:t>
      </w:r>
    </w:p>
    <w:p w14:paraId="4469982C" w14:textId="77777777" w:rsidR="009A31C7" w:rsidRPr="00B0390E" w:rsidRDefault="009A31C7" w:rsidP="009A31C7">
      <w:pPr>
        <w:tabs>
          <w:tab w:val="left" w:pos="1400"/>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Další PN B.4 až B.6, který byl schválen v Zemědělském výboru – jedná se o § 59 a vodního zákona – o </w:t>
      </w:r>
      <w:proofErr w:type="spellStart"/>
      <w:r>
        <w:rPr>
          <w:rFonts w:ascii="Times New Roman" w:eastAsia="Times New Roman" w:hAnsi="Times New Roman" w:cs="Times New Roman"/>
          <w:sz w:val="24"/>
          <w:szCs w:val="24"/>
        </w:rPr>
        <w:t>jednorázovost</w:t>
      </w:r>
      <w:proofErr w:type="spellEnd"/>
      <w:r>
        <w:rPr>
          <w:rFonts w:ascii="Times New Roman" w:eastAsia="Times New Roman" w:hAnsi="Times New Roman" w:cs="Times New Roman"/>
          <w:sz w:val="24"/>
          <w:szCs w:val="24"/>
        </w:rPr>
        <w:t xml:space="preserve"> nebo opakovanost náhrady za stavby vodních děl na cizích pozemcích. Stavby vodních děl na cizích pozemcích je nemilá věc, která se děla před rokem 2002. Nyní se již dít nemůže, neboť pokud se buduje nové vodní dílo, tak musí být vyřešeny pozemkové vztahy, ale v minulosti se to bohužel tak dělo. Vždy se vycházelo z toho, že náhrada, která se dává vlastníkovi zatopeného pozemku, je jednorázová. Judikoval to Nejvyšší i Ústavní soud. Nálezem Ústavního soudu bylo řečeno, že pokud má být náhrada jednorázová, tak to musí být uvedeno v zákoně. Stejně jako je to uvedeno třeba v zákoně o drahách. Soud neříká, že by jednorázová náhrada za takovýto typ omezení byla protiústavní, ale říká, že pokud má být jednorázová, musí to zákon výslovně uvést. Tento PN říká to, že tato náhrada je jednorázová. V rámci vyřešení právní jistoty tam přidali otázku služebností, které se budou zapisovat do katastru nemovitostí, kdy tato vodní díla budou služebnostmi. </w:t>
      </w:r>
      <w:proofErr w:type="spellStart"/>
      <w:r>
        <w:rPr>
          <w:rFonts w:ascii="Times New Roman" w:eastAsia="Times New Roman" w:hAnsi="Times New Roman" w:cs="Times New Roman"/>
          <w:sz w:val="24"/>
          <w:szCs w:val="24"/>
        </w:rPr>
        <w:t>MZe</w:t>
      </w:r>
      <w:proofErr w:type="spellEnd"/>
      <w:r>
        <w:rPr>
          <w:rFonts w:ascii="Times New Roman" w:eastAsia="Times New Roman" w:hAnsi="Times New Roman" w:cs="Times New Roman"/>
          <w:sz w:val="24"/>
          <w:szCs w:val="24"/>
        </w:rPr>
        <w:t xml:space="preserve"> připraví metodické podklady pro to, jak má vypadat osvědčení, které má vydávat stavební úřad. Závěrem požádal o podporu obou výše uvedených PN.</w:t>
      </w:r>
    </w:p>
    <w:p w14:paraId="21FFA854" w14:textId="77777777" w:rsidR="009A31C7" w:rsidRDefault="009A31C7" w:rsidP="009A31C7">
      <w:pPr>
        <w:tabs>
          <w:tab w:val="left" w:pos="1400"/>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Předsedkyně poděkovala zástupci </w:t>
      </w:r>
      <w:proofErr w:type="spellStart"/>
      <w:r>
        <w:rPr>
          <w:rFonts w:ascii="Times New Roman" w:eastAsia="Times New Roman" w:hAnsi="Times New Roman" w:cs="Times New Roman"/>
          <w:sz w:val="24"/>
          <w:szCs w:val="24"/>
        </w:rPr>
        <w:t>MZe</w:t>
      </w:r>
      <w:proofErr w:type="spellEnd"/>
      <w:r>
        <w:rPr>
          <w:rFonts w:ascii="Times New Roman" w:eastAsia="Times New Roman" w:hAnsi="Times New Roman" w:cs="Times New Roman"/>
          <w:sz w:val="24"/>
          <w:szCs w:val="24"/>
        </w:rPr>
        <w:t xml:space="preserve"> a otevřela rozpravu.</w:t>
      </w:r>
    </w:p>
    <w:p w14:paraId="7DDE64BA" w14:textId="77777777" w:rsidR="009A31C7" w:rsidRDefault="009A31C7" w:rsidP="009A31C7">
      <w:pPr>
        <w:tabs>
          <w:tab w:val="left" w:pos="1400"/>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Zpravodaj sdělil, že apeloval na kolegy, že by PN poslankyně Kocmanové měl být schválen, jinak by se dostali do situace, že za dva tři měsíce tu bude další novela. Řekl, že to bylo pečlivě projednáváno na Zemědělském výboru a sám ministr zemědělství Výborný shodil tento návrh s odůvodněním, že bude ještě jednat s ministrem Šalomounem. Zpravodaj se nicméně za tento PN také přimluvil. Také se přimluvil za </w:t>
      </w:r>
      <w:proofErr w:type="spellStart"/>
      <w:r>
        <w:rPr>
          <w:rFonts w:ascii="Times New Roman" w:eastAsia="Times New Roman" w:hAnsi="Times New Roman" w:cs="Times New Roman"/>
          <w:sz w:val="24"/>
          <w:szCs w:val="24"/>
        </w:rPr>
        <w:t>jednorázovost</w:t>
      </w:r>
      <w:proofErr w:type="spellEnd"/>
      <w:r>
        <w:rPr>
          <w:rFonts w:ascii="Times New Roman" w:eastAsia="Times New Roman" w:hAnsi="Times New Roman" w:cs="Times New Roman"/>
          <w:sz w:val="24"/>
          <w:szCs w:val="24"/>
        </w:rPr>
        <w:t xml:space="preserve"> náhrad, protože by to provozovatelům vodovodů a kanalizací a podnikům povodí působilo značné problémy.</w:t>
      </w:r>
    </w:p>
    <w:p w14:paraId="57CB20AA" w14:textId="77777777" w:rsidR="009A31C7" w:rsidRDefault="009A31C7" w:rsidP="009A31C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Předsedkyně požádala zpravodaje o seznámení s návrhem hlasovací procedury pro třetí čtení.</w:t>
      </w:r>
    </w:p>
    <w:p w14:paraId="26B10595" w14:textId="77777777" w:rsidR="009A31C7" w:rsidRDefault="009A31C7" w:rsidP="009A31C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Zpravodaj navrhl, aby hlasování ve třetím čtení o návrzích podaných k návrhu zákona proběhlo v následujícím pořadí:</w:t>
      </w:r>
    </w:p>
    <w:p w14:paraId="702FE737" w14:textId="77777777" w:rsidR="00D00990" w:rsidRPr="00A831FA" w:rsidRDefault="00D00990" w:rsidP="00FA4020">
      <w:pPr>
        <w:pStyle w:val="PS-slovanseznam"/>
        <w:numPr>
          <w:ilvl w:val="0"/>
          <w:numId w:val="39"/>
        </w:numPr>
        <w:spacing w:after="120" w:line="240" w:lineRule="auto"/>
        <w:ind w:left="714" w:hanging="357"/>
      </w:pPr>
      <w:r w:rsidRPr="00A831FA">
        <w:t>návrh legislativně technických úprav podle § 95 odst. 2 jednacího řádu, budou-li v rozpravě ve třetím čtení předneseny,</w:t>
      </w:r>
    </w:p>
    <w:p w14:paraId="78C60AC2" w14:textId="77777777" w:rsidR="00D00990" w:rsidRPr="00A831FA" w:rsidRDefault="00D00990" w:rsidP="00FA4020">
      <w:pPr>
        <w:pStyle w:val="PS-slovanseznam"/>
        <w:numPr>
          <w:ilvl w:val="0"/>
          <w:numId w:val="39"/>
        </w:numPr>
        <w:spacing w:after="120" w:line="240" w:lineRule="auto"/>
        <w:rPr>
          <w:i/>
        </w:rPr>
      </w:pPr>
      <w:r w:rsidRPr="00A831FA">
        <w:t>návrhy D1.1 až D1.13 (sněmovní dokument 4194) společně jedním hlasováním</w:t>
      </w:r>
    </w:p>
    <w:p w14:paraId="6097B653" w14:textId="77777777" w:rsidR="00D00990" w:rsidRPr="00A831FA" w:rsidRDefault="00D00990" w:rsidP="00FA4020">
      <w:pPr>
        <w:pStyle w:val="PS-slovanseznam"/>
        <w:numPr>
          <w:ilvl w:val="0"/>
          <w:numId w:val="40"/>
        </w:numPr>
        <w:spacing w:after="120" w:line="240" w:lineRule="auto"/>
      </w:pPr>
      <w:r w:rsidRPr="00A831FA">
        <w:t xml:space="preserve">pokud budou přijaty, jsou dále </w:t>
      </w:r>
      <w:proofErr w:type="spellStart"/>
      <w:r w:rsidRPr="00A831FA">
        <w:t>nehlasovatelné</w:t>
      </w:r>
      <w:proofErr w:type="spellEnd"/>
      <w:r w:rsidRPr="00A831FA">
        <w:t xml:space="preserve"> návrhy A.1., A.2, A.3, B.1, B.2 a G</w:t>
      </w:r>
    </w:p>
    <w:p w14:paraId="373A861D" w14:textId="77777777" w:rsidR="00D00990" w:rsidRPr="00A831FA" w:rsidRDefault="00D00990" w:rsidP="00FA4020">
      <w:pPr>
        <w:pStyle w:val="PS-slovanseznam"/>
        <w:numPr>
          <w:ilvl w:val="0"/>
          <w:numId w:val="39"/>
        </w:numPr>
        <w:spacing w:after="120" w:line="240" w:lineRule="auto"/>
      </w:pPr>
      <w:r w:rsidRPr="00A831FA">
        <w:lastRenderedPageBreak/>
        <w:t>návrh A.1 garančního výboru</w:t>
      </w:r>
    </w:p>
    <w:p w14:paraId="5B37D8F4" w14:textId="77777777" w:rsidR="00D00990" w:rsidRPr="00A831FA" w:rsidRDefault="00D00990" w:rsidP="00FA4020">
      <w:pPr>
        <w:pStyle w:val="PS-slovanseznam"/>
        <w:numPr>
          <w:ilvl w:val="0"/>
          <w:numId w:val="41"/>
        </w:numPr>
        <w:spacing w:after="120" w:line="240" w:lineRule="auto"/>
      </w:pPr>
      <w:r w:rsidRPr="00A831FA">
        <w:t>jen pokud nebyly přijaty návrhy D1.1 až D1.13</w:t>
      </w:r>
    </w:p>
    <w:p w14:paraId="088B015B" w14:textId="77777777" w:rsidR="00D00990" w:rsidRPr="00A831FA" w:rsidRDefault="00D00990" w:rsidP="00FA4020">
      <w:pPr>
        <w:pStyle w:val="PS-slovanseznam"/>
        <w:numPr>
          <w:ilvl w:val="0"/>
          <w:numId w:val="41"/>
        </w:numPr>
        <w:spacing w:after="120" w:line="240" w:lineRule="auto"/>
      </w:pPr>
      <w:r w:rsidRPr="00A831FA">
        <w:t xml:space="preserve">pokud bude přijat návrh A.1, je dále </w:t>
      </w:r>
      <w:proofErr w:type="spellStart"/>
      <w:r w:rsidRPr="00A831FA">
        <w:t>nehlasovatelný</w:t>
      </w:r>
      <w:proofErr w:type="spellEnd"/>
      <w:r w:rsidRPr="00A831FA">
        <w:t xml:space="preserve"> návrh B.2</w:t>
      </w:r>
    </w:p>
    <w:p w14:paraId="57BFA512" w14:textId="77777777" w:rsidR="00D00990" w:rsidRPr="00A831FA" w:rsidRDefault="00D00990" w:rsidP="00FA4020">
      <w:pPr>
        <w:pStyle w:val="PS-slovanseznam"/>
        <w:numPr>
          <w:ilvl w:val="0"/>
          <w:numId w:val="39"/>
        </w:numPr>
        <w:spacing w:after="120" w:line="240" w:lineRule="auto"/>
      </w:pPr>
      <w:r w:rsidRPr="00A831FA">
        <w:t>návrhy A.2 a A.3 garančního výboru pro životní prostředí</w:t>
      </w:r>
    </w:p>
    <w:p w14:paraId="6E2C9966" w14:textId="77777777" w:rsidR="00D00990" w:rsidRPr="00A831FA" w:rsidRDefault="00D00990" w:rsidP="00FA4020">
      <w:pPr>
        <w:pStyle w:val="PS-slovanseznam"/>
        <w:numPr>
          <w:ilvl w:val="0"/>
          <w:numId w:val="41"/>
        </w:numPr>
        <w:spacing w:after="120" w:line="240" w:lineRule="auto"/>
      </w:pPr>
      <w:r w:rsidRPr="00A831FA">
        <w:t>jen pokud nebyly přijaty návrhy D1.1 až D1.13</w:t>
      </w:r>
    </w:p>
    <w:p w14:paraId="4005D38B" w14:textId="77777777" w:rsidR="00D00990" w:rsidRPr="00A831FA" w:rsidRDefault="00D00990" w:rsidP="00FA4020">
      <w:pPr>
        <w:pStyle w:val="PS-slovanseznam"/>
        <w:numPr>
          <w:ilvl w:val="0"/>
          <w:numId w:val="39"/>
        </w:numPr>
        <w:spacing w:after="120" w:line="240" w:lineRule="auto"/>
      </w:pPr>
      <w:r w:rsidRPr="00A831FA">
        <w:t xml:space="preserve">návrh B.1. zemědělského výboru </w:t>
      </w:r>
    </w:p>
    <w:p w14:paraId="3A914E25" w14:textId="77777777" w:rsidR="00D00990" w:rsidRPr="00A831FA" w:rsidRDefault="00D00990" w:rsidP="00FA4020">
      <w:pPr>
        <w:pStyle w:val="PS-slovanseznam"/>
        <w:numPr>
          <w:ilvl w:val="0"/>
          <w:numId w:val="41"/>
        </w:numPr>
        <w:spacing w:after="120" w:line="240" w:lineRule="auto"/>
      </w:pPr>
      <w:r w:rsidRPr="00A831FA">
        <w:t>jen pokud nebyly přijaty návrhy D1.1. až D1.13.</w:t>
      </w:r>
    </w:p>
    <w:p w14:paraId="736FA254" w14:textId="77777777" w:rsidR="00D00990" w:rsidRPr="00A831FA" w:rsidRDefault="00D00990" w:rsidP="00FA4020">
      <w:pPr>
        <w:pStyle w:val="PS-slovanseznam"/>
        <w:numPr>
          <w:ilvl w:val="0"/>
          <w:numId w:val="39"/>
        </w:numPr>
        <w:spacing w:after="120" w:line="240" w:lineRule="auto"/>
        <w:jc w:val="left"/>
      </w:pPr>
      <w:r w:rsidRPr="00A831FA">
        <w:t>pokud bude přijat návrh B.1, hlasovat návrh G (sněmovní dokument 4031) – pozměňovací návrh k návrhu B.1 zemědělského výboru</w:t>
      </w:r>
    </w:p>
    <w:p w14:paraId="1CB355E5" w14:textId="77777777" w:rsidR="00D00990" w:rsidRPr="00A831FA" w:rsidRDefault="00D00990" w:rsidP="00FA4020">
      <w:pPr>
        <w:pStyle w:val="PS-slovanseznam"/>
        <w:numPr>
          <w:ilvl w:val="0"/>
          <w:numId w:val="41"/>
        </w:numPr>
        <w:spacing w:after="120" w:line="240" w:lineRule="auto"/>
      </w:pPr>
      <w:r w:rsidRPr="00A831FA">
        <w:t xml:space="preserve">pokud nebude přijat návrh B.1, je návrh G dále </w:t>
      </w:r>
      <w:proofErr w:type="spellStart"/>
      <w:r w:rsidRPr="00A831FA">
        <w:t>nehlasovatelný</w:t>
      </w:r>
      <w:proofErr w:type="spellEnd"/>
    </w:p>
    <w:p w14:paraId="26F302E4" w14:textId="77777777" w:rsidR="00D00990" w:rsidRPr="00A831FA" w:rsidRDefault="00D00990" w:rsidP="00FA4020">
      <w:pPr>
        <w:pStyle w:val="PS-slovanseznam"/>
        <w:numPr>
          <w:ilvl w:val="0"/>
          <w:numId w:val="39"/>
        </w:numPr>
        <w:spacing w:after="120" w:line="240" w:lineRule="auto"/>
      </w:pPr>
      <w:r w:rsidRPr="00A831FA">
        <w:t xml:space="preserve">návrh B.2 zemědělského výboru </w:t>
      </w:r>
    </w:p>
    <w:p w14:paraId="53C2B05B" w14:textId="77777777" w:rsidR="00D00990" w:rsidRPr="00A831FA" w:rsidRDefault="00D00990" w:rsidP="00FA4020">
      <w:pPr>
        <w:pStyle w:val="PS-slovanseznam"/>
        <w:numPr>
          <w:ilvl w:val="0"/>
          <w:numId w:val="41"/>
        </w:numPr>
        <w:spacing w:after="120" w:line="240" w:lineRule="auto"/>
      </w:pPr>
      <w:r w:rsidRPr="00A831FA">
        <w:t>jen pokud nebyly přijaty návrhy D1.1 až D1.13 a A.1</w:t>
      </w:r>
    </w:p>
    <w:p w14:paraId="6EF4707E" w14:textId="77777777" w:rsidR="00D00990" w:rsidRPr="00A831FA" w:rsidRDefault="00D00990" w:rsidP="00FA4020">
      <w:pPr>
        <w:pStyle w:val="PS-slovanseznam"/>
        <w:numPr>
          <w:ilvl w:val="0"/>
          <w:numId w:val="39"/>
        </w:numPr>
        <w:spacing w:after="120" w:line="240" w:lineRule="auto"/>
      </w:pPr>
      <w:r w:rsidRPr="00A831FA">
        <w:t xml:space="preserve">návrh B.3 zemědělského výboru </w:t>
      </w:r>
    </w:p>
    <w:p w14:paraId="328C7F05" w14:textId="77777777" w:rsidR="00D00990" w:rsidRPr="00A831FA" w:rsidRDefault="00D00990" w:rsidP="00FA4020">
      <w:pPr>
        <w:pStyle w:val="PS-slovanseznam"/>
        <w:numPr>
          <w:ilvl w:val="0"/>
          <w:numId w:val="39"/>
        </w:numPr>
        <w:spacing w:after="120" w:line="240" w:lineRule="auto"/>
      </w:pPr>
      <w:r w:rsidRPr="00A831FA">
        <w:t>návrhy B.4, B.5 a B.6 zemědělského výboru jedním hlasováním</w:t>
      </w:r>
    </w:p>
    <w:p w14:paraId="52F1B65C" w14:textId="77777777" w:rsidR="00D00990" w:rsidRPr="00A831FA" w:rsidRDefault="00D00990" w:rsidP="00FA4020">
      <w:pPr>
        <w:pStyle w:val="PS-slovanseznam"/>
        <w:numPr>
          <w:ilvl w:val="0"/>
          <w:numId w:val="39"/>
        </w:numPr>
        <w:spacing w:after="120" w:line="240" w:lineRule="auto"/>
      </w:pPr>
      <w:r w:rsidRPr="00A831FA">
        <w:t xml:space="preserve">návrh </w:t>
      </w:r>
      <w:r w:rsidRPr="00A831FA">
        <w:rPr>
          <w:bCs/>
        </w:rPr>
        <w:t xml:space="preserve">C </w:t>
      </w:r>
      <w:r w:rsidRPr="00A831FA">
        <w:t>(sněmovní dokument 3890)</w:t>
      </w:r>
    </w:p>
    <w:p w14:paraId="1DEDD592" w14:textId="77777777" w:rsidR="00D00990" w:rsidRPr="00A831FA" w:rsidRDefault="00D00990" w:rsidP="00FA4020">
      <w:pPr>
        <w:pStyle w:val="PS-slovanseznam"/>
        <w:numPr>
          <w:ilvl w:val="0"/>
          <w:numId w:val="39"/>
        </w:numPr>
        <w:spacing w:after="120" w:line="240" w:lineRule="auto"/>
      </w:pPr>
      <w:r w:rsidRPr="00A831FA">
        <w:t>návrhy D2.I až D2.VI (sněmovní dokument 4193) jedním hlasováním</w:t>
      </w:r>
    </w:p>
    <w:p w14:paraId="4826F5F7" w14:textId="77777777" w:rsidR="00D00990" w:rsidRPr="00A831FA" w:rsidRDefault="00D00990" w:rsidP="00FA4020">
      <w:pPr>
        <w:pStyle w:val="PS-slovanseznam"/>
        <w:numPr>
          <w:ilvl w:val="0"/>
          <w:numId w:val="41"/>
        </w:numPr>
        <w:spacing w:after="120" w:line="240" w:lineRule="auto"/>
      </w:pPr>
      <w:r w:rsidRPr="00A831FA">
        <w:t xml:space="preserve">pokud budou přijaty návrhy D2.I až D2.VI, jsou dále </w:t>
      </w:r>
      <w:proofErr w:type="spellStart"/>
      <w:r w:rsidRPr="00A831FA">
        <w:t>nehlasovatelné</w:t>
      </w:r>
      <w:proofErr w:type="spellEnd"/>
      <w:r w:rsidRPr="00A831FA">
        <w:t xml:space="preserve"> návrhy </w:t>
      </w:r>
      <w:proofErr w:type="gramStart"/>
      <w:r w:rsidRPr="00A831FA">
        <w:t>E.I</w:t>
      </w:r>
      <w:proofErr w:type="gramEnd"/>
      <w:r w:rsidRPr="00A831FA">
        <w:t xml:space="preserve"> až E.VI</w:t>
      </w:r>
    </w:p>
    <w:p w14:paraId="19B6D9DA" w14:textId="77777777" w:rsidR="00D00990" w:rsidRPr="00A831FA" w:rsidRDefault="00D00990" w:rsidP="00FA4020">
      <w:pPr>
        <w:pStyle w:val="PS-slovanseznam"/>
        <w:numPr>
          <w:ilvl w:val="0"/>
          <w:numId w:val="39"/>
        </w:numPr>
        <w:spacing w:after="120" w:line="240" w:lineRule="auto"/>
      </w:pPr>
      <w:r w:rsidRPr="00A831FA">
        <w:t xml:space="preserve">návrhy </w:t>
      </w:r>
      <w:proofErr w:type="gramStart"/>
      <w:r w:rsidRPr="00A831FA">
        <w:t>E.I</w:t>
      </w:r>
      <w:proofErr w:type="gramEnd"/>
      <w:r w:rsidRPr="00A831FA">
        <w:t xml:space="preserve"> až E.VI (sněmovní dokument 4197) jedním hlasováním</w:t>
      </w:r>
    </w:p>
    <w:p w14:paraId="16D040DC" w14:textId="77777777" w:rsidR="00D00990" w:rsidRPr="00A831FA" w:rsidRDefault="00D00990" w:rsidP="00FA4020">
      <w:pPr>
        <w:pStyle w:val="PS-slovanseznam"/>
        <w:numPr>
          <w:ilvl w:val="0"/>
          <w:numId w:val="41"/>
        </w:numPr>
        <w:spacing w:after="120" w:line="240" w:lineRule="auto"/>
      </w:pPr>
      <w:r w:rsidRPr="00A831FA">
        <w:t>jen pokud nebyly přijaty návrhy D2.I až D2.VI</w:t>
      </w:r>
    </w:p>
    <w:p w14:paraId="4E550865" w14:textId="77777777" w:rsidR="00D00990" w:rsidRPr="00A831FA" w:rsidRDefault="00D00990" w:rsidP="00FA4020">
      <w:pPr>
        <w:pStyle w:val="PS-slovanseznam"/>
        <w:numPr>
          <w:ilvl w:val="0"/>
          <w:numId w:val="39"/>
        </w:numPr>
        <w:spacing w:after="120" w:line="240" w:lineRule="auto"/>
      </w:pPr>
      <w:r w:rsidRPr="00A831FA">
        <w:t>návrhy F.1 až F.9 (sněmovní dokument 4013) jedním hlasováním</w:t>
      </w:r>
    </w:p>
    <w:p w14:paraId="2F2FE7AE" w14:textId="77777777" w:rsidR="00D00990" w:rsidRDefault="00D00990" w:rsidP="00FA4020">
      <w:pPr>
        <w:pStyle w:val="PS-slovanseznam"/>
        <w:numPr>
          <w:ilvl w:val="0"/>
          <w:numId w:val="39"/>
        </w:numPr>
        <w:spacing w:after="120" w:line="240" w:lineRule="auto"/>
      </w:pPr>
      <w:r w:rsidRPr="00A831FA">
        <w:t>o návrhu zákona jako celku;</w:t>
      </w:r>
    </w:p>
    <w:p w14:paraId="5BD7C1A5" w14:textId="77777777" w:rsidR="00D00990" w:rsidRPr="00A831FA" w:rsidRDefault="00D00990" w:rsidP="00D00990">
      <w:pPr>
        <w:pStyle w:val="PS-slovanseznam"/>
        <w:spacing w:after="120" w:line="240" w:lineRule="auto"/>
        <w:ind w:left="717"/>
      </w:pPr>
    </w:p>
    <w:p w14:paraId="7F2CC30F" w14:textId="77777777" w:rsidR="009A31C7" w:rsidRDefault="009A31C7" w:rsidP="009A31C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Předsedkyně nechala hlasovat o návrhu hlasovací procedury pro třetí čtení.</w:t>
      </w:r>
    </w:p>
    <w:p w14:paraId="73441AC5" w14:textId="77777777" w:rsidR="009A31C7" w:rsidRPr="00A62FCE" w:rsidRDefault="009A31C7" w:rsidP="009A31C7">
      <w:pPr>
        <w:tabs>
          <w:tab w:val="left" w:pos="1560"/>
          <w:tab w:val="left" w:pos="3544"/>
          <w:tab w:val="left" w:pos="5670"/>
        </w:tabs>
      </w:pPr>
      <w:r w:rsidRPr="00A62FCE">
        <w:rPr>
          <w:rFonts w:ascii="Times New Roman" w:eastAsia="Times New Roman" w:hAnsi="Times New Roman" w:cs="Times New Roman"/>
          <w:sz w:val="24"/>
          <w:szCs w:val="24"/>
        </w:rPr>
        <w:t xml:space="preserve">Hlasování č. </w:t>
      </w:r>
      <w:r>
        <w:rPr>
          <w:rFonts w:ascii="Times New Roman" w:eastAsia="Times New Roman" w:hAnsi="Times New Roman" w:cs="Times New Roman"/>
          <w:sz w:val="24"/>
          <w:szCs w:val="24"/>
        </w:rPr>
        <w:t>5</w:t>
      </w:r>
      <w:r w:rsidRPr="00A62FCE">
        <w:rPr>
          <w:rFonts w:ascii="Times New Roman" w:eastAsia="Times New Roman" w:hAnsi="Times New Roman" w:cs="Times New Roman"/>
          <w:sz w:val="24"/>
          <w:szCs w:val="24"/>
        </w:rPr>
        <w:t>: Pro 1</w:t>
      </w:r>
      <w:r>
        <w:rPr>
          <w:rFonts w:ascii="Times New Roman" w:eastAsia="Times New Roman" w:hAnsi="Times New Roman" w:cs="Times New Roman"/>
          <w:sz w:val="24"/>
          <w:szCs w:val="24"/>
        </w:rPr>
        <w:t xml:space="preserve">7 </w:t>
      </w:r>
      <w:r w:rsidRPr="00A62F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A62FCE">
        <w:rPr>
          <w:rFonts w:ascii="Times New Roman" w:eastAsia="Times New Roman" w:hAnsi="Times New Roman" w:cs="Times New Roman"/>
          <w:sz w:val="24"/>
          <w:szCs w:val="24"/>
        </w:rPr>
        <w:t xml:space="preserve">Proti 0 </w:t>
      </w:r>
      <w:r w:rsidRPr="00A62FCE">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A62FCE">
        <w:rPr>
          <w:rFonts w:ascii="Times New Roman" w:eastAsia="Times New Roman" w:hAnsi="Times New Roman" w:cs="Times New Roman"/>
          <w:sz w:val="24"/>
          <w:szCs w:val="24"/>
        </w:rPr>
        <w:t xml:space="preserve">Zdržel se </w:t>
      </w:r>
      <w:r>
        <w:rPr>
          <w:rFonts w:ascii="Times New Roman" w:eastAsia="Times New Roman" w:hAnsi="Times New Roman" w:cs="Times New Roman"/>
          <w:sz w:val="24"/>
          <w:szCs w:val="24"/>
        </w:rPr>
        <w:t>0</w:t>
      </w:r>
    </w:p>
    <w:p w14:paraId="16C3EF61" w14:textId="77777777" w:rsidR="009A31C7" w:rsidRDefault="009A31C7" w:rsidP="009A31C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Předsedkyně požádala zpravodaje, aby Výbor provedl </w:t>
      </w:r>
      <w:r w:rsidR="00D00990">
        <w:rPr>
          <w:rFonts w:ascii="Times New Roman" w:eastAsia="Times New Roman" w:hAnsi="Times New Roman" w:cs="Times New Roman"/>
          <w:sz w:val="24"/>
          <w:szCs w:val="24"/>
        </w:rPr>
        <w:t xml:space="preserve">hlasováním o </w:t>
      </w:r>
      <w:r>
        <w:rPr>
          <w:rFonts w:ascii="Times New Roman" w:eastAsia="Times New Roman" w:hAnsi="Times New Roman" w:cs="Times New Roman"/>
          <w:sz w:val="24"/>
          <w:szCs w:val="24"/>
        </w:rPr>
        <w:t>jednotlivý</w:t>
      </w:r>
      <w:r w:rsidR="00D00990">
        <w:rPr>
          <w:rFonts w:ascii="Times New Roman" w:eastAsia="Times New Roman" w:hAnsi="Times New Roman" w:cs="Times New Roman"/>
          <w:sz w:val="24"/>
          <w:szCs w:val="24"/>
        </w:rPr>
        <w:t>ch</w:t>
      </w:r>
      <w:r>
        <w:rPr>
          <w:rFonts w:ascii="Times New Roman" w:eastAsia="Times New Roman" w:hAnsi="Times New Roman" w:cs="Times New Roman"/>
          <w:sz w:val="24"/>
          <w:szCs w:val="24"/>
        </w:rPr>
        <w:t xml:space="preserve"> PN, kde se k nim budou přijímat stanoviska. Uvedla, že nejprve se bude hlasovat o stanovisku navrženém zpravodajem a pokud neprojde doporučující ani nedoporučující stanovisko, bude PN bez stanoviska.</w:t>
      </w:r>
    </w:p>
    <w:p w14:paraId="75C320CB" w14:textId="77777777" w:rsidR="009A31C7" w:rsidRDefault="009A31C7" w:rsidP="009A31C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Předsedkyně zahájila hlasování o jednotlivých PN:</w:t>
      </w:r>
    </w:p>
    <w:p w14:paraId="59CE13AA" w14:textId="77777777" w:rsidR="009A31C7" w:rsidRPr="00C961D5" w:rsidRDefault="009A31C7" w:rsidP="009A31C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Hlasování o </w:t>
      </w:r>
      <w:r w:rsidRPr="00F82E56">
        <w:rPr>
          <w:rFonts w:ascii="Times New Roman" w:eastAsia="Times New Roman" w:hAnsi="Times New Roman" w:cs="Times New Roman"/>
          <w:b/>
          <w:sz w:val="24"/>
          <w:szCs w:val="24"/>
        </w:rPr>
        <w:t>PN D1.1 až D1.13</w:t>
      </w:r>
      <w:r>
        <w:rPr>
          <w:rFonts w:ascii="Times New Roman" w:eastAsia="Times New Roman" w:hAnsi="Times New Roman" w:cs="Times New Roman"/>
          <w:sz w:val="24"/>
          <w:szCs w:val="24"/>
        </w:rPr>
        <w:t xml:space="preserve"> </w:t>
      </w:r>
      <w:r w:rsidRPr="00C961D5">
        <w:rPr>
          <w:rFonts w:ascii="Times New Roman" w:eastAsia="Times New Roman" w:hAnsi="Times New Roman" w:cs="Times New Roman"/>
          <w:i/>
          <w:sz w:val="24"/>
          <w:szCs w:val="24"/>
        </w:rPr>
        <w:t>(souhrnný</w:t>
      </w:r>
      <w:r>
        <w:rPr>
          <w:rFonts w:ascii="Times New Roman" w:eastAsia="Times New Roman" w:hAnsi="Times New Roman" w:cs="Times New Roman"/>
          <w:i/>
          <w:sz w:val="24"/>
          <w:szCs w:val="24"/>
        </w:rPr>
        <w:t xml:space="preserve"> PN poslance Šimka)</w:t>
      </w:r>
    </w:p>
    <w:p w14:paraId="51D54DC7" w14:textId="77777777" w:rsidR="009A31C7" w:rsidRDefault="009A31C7" w:rsidP="009A31C7">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Stanovisko zpravodaje – souhlasné</w:t>
      </w:r>
    </w:p>
    <w:p w14:paraId="7E136802" w14:textId="7CC1AF18" w:rsidR="009A31C7" w:rsidRDefault="009A31C7" w:rsidP="009A31C7">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sidRPr="007702EB">
        <w:rPr>
          <w:rFonts w:ascii="Times New Roman" w:eastAsia="Times New Roman" w:hAnsi="Times New Roman" w:cs="Times New Roman"/>
          <w:color w:val="000000"/>
          <w:sz w:val="24"/>
          <w:szCs w:val="24"/>
        </w:rPr>
        <w:t>tanovisko</w:t>
      </w:r>
      <w:r>
        <w:rPr>
          <w:rFonts w:ascii="Times New Roman" w:eastAsia="Times New Roman" w:hAnsi="Times New Roman" w:cs="Times New Roman"/>
          <w:color w:val="000000"/>
          <w:sz w:val="24"/>
          <w:szCs w:val="24"/>
        </w:rPr>
        <w:t xml:space="preserve"> MŽP – souhlasné</w:t>
      </w:r>
    </w:p>
    <w:p w14:paraId="498A1C92" w14:textId="77777777" w:rsidR="009A31C7" w:rsidRDefault="009A31C7" w:rsidP="009A31C7">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Hlasování o </w:t>
      </w:r>
      <w:r w:rsidRPr="007702EB">
        <w:rPr>
          <w:rFonts w:ascii="Times New Roman" w:eastAsia="Times New Roman" w:hAnsi="Times New Roman" w:cs="Times New Roman"/>
          <w:color w:val="000000"/>
          <w:sz w:val="24"/>
          <w:szCs w:val="24"/>
        </w:rPr>
        <w:t>doporučujícím stanovisku</w:t>
      </w:r>
    </w:p>
    <w:p w14:paraId="5276F304" w14:textId="77777777" w:rsidR="009A31C7" w:rsidRDefault="009A31C7" w:rsidP="009A31C7">
      <w:pPr>
        <w:tabs>
          <w:tab w:val="left" w:pos="3544"/>
        </w:tabs>
        <w:spacing w:after="0" w:line="276" w:lineRule="auto"/>
        <w:jc w:val="both"/>
        <w:rPr>
          <w:rFonts w:ascii="Times New Roman" w:eastAsia="Times New Roman" w:hAnsi="Times New Roman" w:cs="Times New Roman"/>
          <w:sz w:val="24"/>
          <w:szCs w:val="24"/>
        </w:rPr>
      </w:pPr>
      <w:r w:rsidRPr="00AF39EC">
        <w:rPr>
          <w:rFonts w:ascii="Times New Roman" w:eastAsia="Times New Roman" w:hAnsi="Times New Roman" w:cs="Times New Roman"/>
          <w:sz w:val="24"/>
          <w:szCs w:val="24"/>
        </w:rPr>
        <w:t xml:space="preserve">Hlasování č. </w:t>
      </w:r>
      <w:r>
        <w:rPr>
          <w:rFonts w:ascii="Times New Roman" w:eastAsia="Times New Roman" w:hAnsi="Times New Roman" w:cs="Times New Roman"/>
          <w:sz w:val="24"/>
          <w:szCs w:val="24"/>
        </w:rPr>
        <w:t>6</w:t>
      </w:r>
      <w:r w:rsidRPr="00AF39EC">
        <w:rPr>
          <w:rFonts w:ascii="Times New Roman" w:eastAsia="Times New Roman" w:hAnsi="Times New Roman" w:cs="Times New Roman"/>
          <w:sz w:val="24"/>
          <w:szCs w:val="24"/>
        </w:rPr>
        <w:t xml:space="preserve">: Pro </w:t>
      </w:r>
      <w:r>
        <w:rPr>
          <w:rFonts w:ascii="Times New Roman" w:eastAsia="Times New Roman" w:hAnsi="Times New Roman" w:cs="Times New Roman"/>
          <w:sz w:val="24"/>
          <w:szCs w:val="24"/>
        </w:rPr>
        <w:t xml:space="preserve">17 </w:t>
      </w:r>
      <w:r>
        <w:rPr>
          <w:rFonts w:ascii="Times New Roman" w:eastAsia="Times New Roman" w:hAnsi="Times New Roman" w:cs="Times New Roman"/>
          <w:sz w:val="24"/>
          <w:szCs w:val="24"/>
        </w:rPr>
        <w:tab/>
      </w:r>
      <w:r w:rsidRPr="00AF39EC">
        <w:rPr>
          <w:rFonts w:ascii="Times New Roman" w:eastAsia="Times New Roman" w:hAnsi="Times New Roman" w:cs="Times New Roman"/>
          <w:sz w:val="24"/>
          <w:szCs w:val="24"/>
        </w:rPr>
        <w:t>Proti</w:t>
      </w:r>
      <w:r>
        <w:rPr>
          <w:rFonts w:ascii="Times New Roman" w:eastAsia="Times New Roman" w:hAnsi="Times New Roman" w:cs="Times New Roman"/>
          <w:sz w:val="24"/>
          <w:szCs w:val="24"/>
        </w:rPr>
        <w:t xml:space="preserve"> 0</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sidRPr="00AF39EC">
        <w:rPr>
          <w:rFonts w:ascii="Times New Roman" w:eastAsia="Times New Roman" w:hAnsi="Times New Roman" w:cs="Times New Roman"/>
          <w:sz w:val="24"/>
          <w:szCs w:val="24"/>
        </w:rPr>
        <w:t>Zdržel</w:t>
      </w:r>
      <w:r>
        <w:rPr>
          <w:rFonts w:ascii="Times New Roman" w:eastAsia="Times New Roman" w:hAnsi="Times New Roman" w:cs="Times New Roman"/>
          <w:sz w:val="24"/>
          <w:szCs w:val="24"/>
        </w:rPr>
        <w:t xml:space="preserve"> se</w:t>
      </w:r>
      <w:r w:rsidRPr="00AF39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p>
    <w:p w14:paraId="3855C276" w14:textId="77777777" w:rsidR="009A31C7" w:rsidRPr="00F82E56" w:rsidRDefault="009A31C7" w:rsidP="009A31C7">
      <w:pPr>
        <w:spacing w:line="276" w:lineRule="auto"/>
        <w:jc w:val="both"/>
        <w:rPr>
          <w:rFonts w:ascii="Times New Roman" w:eastAsia="Times New Roman" w:hAnsi="Times New Roman" w:cs="Times New Roman"/>
          <w:b/>
          <w:sz w:val="24"/>
          <w:szCs w:val="24"/>
        </w:rPr>
      </w:pPr>
      <w:r w:rsidRPr="00F82E56">
        <w:rPr>
          <w:rFonts w:ascii="Times New Roman" w:eastAsia="Times New Roman" w:hAnsi="Times New Roman" w:cs="Times New Roman"/>
          <w:b/>
          <w:sz w:val="24"/>
          <w:szCs w:val="24"/>
        </w:rPr>
        <w:t xml:space="preserve">Výbor přijal </w:t>
      </w:r>
      <w:r>
        <w:rPr>
          <w:rFonts w:ascii="Times New Roman" w:eastAsia="Times New Roman" w:hAnsi="Times New Roman" w:cs="Times New Roman"/>
          <w:b/>
          <w:sz w:val="24"/>
          <w:szCs w:val="24"/>
        </w:rPr>
        <w:t xml:space="preserve">k PN D1.1 až D1.13 </w:t>
      </w:r>
      <w:r w:rsidRPr="00F82E56">
        <w:rPr>
          <w:rFonts w:ascii="Times New Roman" w:eastAsia="Times New Roman" w:hAnsi="Times New Roman" w:cs="Times New Roman"/>
          <w:b/>
          <w:sz w:val="24"/>
          <w:szCs w:val="24"/>
        </w:rPr>
        <w:t>doporučující stanovisko.</w:t>
      </w:r>
    </w:p>
    <w:p w14:paraId="4D11F2D2" w14:textId="77777777" w:rsidR="009A31C7" w:rsidRPr="00C961D5" w:rsidRDefault="009A31C7" w:rsidP="009A31C7">
      <w:pPr>
        <w:spacing w:after="0"/>
        <w:rPr>
          <w:rFonts w:ascii="Times New Roman" w:eastAsia="Times New Roman" w:hAnsi="Times New Roman" w:cs="Times New Roman"/>
          <w:i/>
          <w:sz w:val="24"/>
          <w:szCs w:val="24"/>
        </w:rPr>
      </w:pPr>
      <w:r w:rsidRPr="00D45ACF">
        <w:rPr>
          <w:rFonts w:ascii="Times New Roman" w:eastAsia="Times New Roman" w:hAnsi="Times New Roman" w:cs="Times New Roman"/>
          <w:sz w:val="24"/>
          <w:szCs w:val="24"/>
        </w:rPr>
        <w:lastRenderedPageBreak/>
        <w:t xml:space="preserve">Hlasování o </w:t>
      </w:r>
      <w:r w:rsidRPr="00F82E56">
        <w:rPr>
          <w:rFonts w:ascii="Times New Roman" w:eastAsia="Times New Roman" w:hAnsi="Times New Roman" w:cs="Times New Roman"/>
          <w:b/>
          <w:sz w:val="24"/>
          <w:szCs w:val="24"/>
        </w:rPr>
        <w:t>PN A.1</w:t>
      </w:r>
      <w:r>
        <w:rPr>
          <w:rFonts w:ascii="Times New Roman" w:eastAsia="Times New Roman" w:hAnsi="Times New Roman" w:cs="Times New Roman"/>
          <w:sz w:val="24"/>
          <w:szCs w:val="24"/>
        </w:rPr>
        <w:t xml:space="preserve"> </w:t>
      </w:r>
      <w:r w:rsidRPr="00C961D5">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výjimka z kontinuálního monitoringu pro IPPC provozy)</w:t>
      </w:r>
    </w:p>
    <w:p w14:paraId="449D46D8" w14:textId="77777777" w:rsidR="009A31C7" w:rsidRDefault="009A31C7" w:rsidP="009A31C7">
      <w:pPr>
        <w:tabs>
          <w:tab w:val="left" w:pos="3402"/>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Stanovisko zpravodaje – souhlasné</w:t>
      </w:r>
    </w:p>
    <w:p w14:paraId="60B39D2A" w14:textId="77777777" w:rsidR="009A31C7" w:rsidRDefault="009A31C7" w:rsidP="009A31C7">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sidRPr="007702EB">
        <w:rPr>
          <w:rFonts w:ascii="Times New Roman" w:eastAsia="Times New Roman" w:hAnsi="Times New Roman" w:cs="Times New Roman"/>
          <w:color w:val="000000"/>
          <w:sz w:val="24"/>
          <w:szCs w:val="24"/>
        </w:rPr>
        <w:t>tanovisko</w:t>
      </w:r>
      <w:r>
        <w:rPr>
          <w:rFonts w:ascii="Times New Roman" w:eastAsia="Times New Roman" w:hAnsi="Times New Roman" w:cs="Times New Roman"/>
          <w:color w:val="000000"/>
          <w:sz w:val="24"/>
          <w:szCs w:val="24"/>
        </w:rPr>
        <w:t xml:space="preserve"> MŽP – nesouhlasné</w:t>
      </w:r>
    </w:p>
    <w:p w14:paraId="65A14626" w14:textId="77777777" w:rsidR="009A31C7" w:rsidRDefault="009A31C7" w:rsidP="009A31C7">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Hlasování o </w:t>
      </w:r>
      <w:r w:rsidRPr="007702EB">
        <w:rPr>
          <w:rFonts w:ascii="Times New Roman" w:eastAsia="Times New Roman" w:hAnsi="Times New Roman" w:cs="Times New Roman"/>
          <w:color w:val="000000"/>
          <w:sz w:val="24"/>
          <w:szCs w:val="24"/>
        </w:rPr>
        <w:t>doporučujícím stanovisku</w:t>
      </w:r>
    </w:p>
    <w:p w14:paraId="770CFD3D" w14:textId="77777777" w:rsidR="009A31C7" w:rsidRDefault="009A31C7" w:rsidP="009A31C7">
      <w:pPr>
        <w:tabs>
          <w:tab w:val="left" w:pos="3402"/>
          <w:tab w:val="left" w:pos="3544"/>
          <w:tab w:val="left" w:pos="4962"/>
        </w:tabs>
        <w:spacing w:after="0" w:line="276" w:lineRule="auto"/>
        <w:rPr>
          <w:rFonts w:ascii="Times New Roman" w:eastAsia="Times New Roman" w:hAnsi="Times New Roman" w:cs="Times New Roman"/>
          <w:sz w:val="24"/>
          <w:szCs w:val="24"/>
        </w:rPr>
      </w:pPr>
      <w:r w:rsidRPr="00AF39EC">
        <w:rPr>
          <w:rFonts w:ascii="Times New Roman" w:eastAsia="Times New Roman" w:hAnsi="Times New Roman" w:cs="Times New Roman"/>
          <w:sz w:val="24"/>
          <w:szCs w:val="24"/>
        </w:rPr>
        <w:t xml:space="preserve">Hlasování č. </w:t>
      </w:r>
      <w:r>
        <w:rPr>
          <w:rFonts w:ascii="Times New Roman" w:eastAsia="Times New Roman" w:hAnsi="Times New Roman" w:cs="Times New Roman"/>
          <w:sz w:val="24"/>
          <w:szCs w:val="24"/>
        </w:rPr>
        <w:t>7 bylo zmatečné.</w:t>
      </w:r>
    </w:p>
    <w:p w14:paraId="485BFA68" w14:textId="77777777" w:rsidR="009A31C7" w:rsidRDefault="009A31C7" w:rsidP="009A31C7">
      <w:pPr>
        <w:tabs>
          <w:tab w:val="left" w:pos="3402"/>
          <w:tab w:val="left" w:pos="3544"/>
          <w:tab w:val="left" w:pos="4962"/>
          <w:tab w:val="left" w:pos="5670"/>
        </w:tabs>
        <w:spacing w:after="0" w:line="276" w:lineRule="auto"/>
        <w:rPr>
          <w:rFonts w:ascii="Times New Roman" w:eastAsia="Times New Roman" w:hAnsi="Times New Roman" w:cs="Times New Roman"/>
          <w:sz w:val="24"/>
          <w:szCs w:val="24"/>
        </w:rPr>
      </w:pPr>
      <w:r w:rsidRPr="00AF39EC">
        <w:rPr>
          <w:rFonts w:ascii="Times New Roman" w:eastAsia="Times New Roman" w:hAnsi="Times New Roman" w:cs="Times New Roman"/>
          <w:sz w:val="24"/>
          <w:szCs w:val="24"/>
        </w:rPr>
        <w:t xml:space="preserve">Hlasování č. </w:t>
      </w:r>
      <w:r>
        <w:rPr>
          <w:rFonts w:ascii="Times New Roman" w:eastAsia="Times New Roman" w:hAnsi="Times New Roman" w:cs="Times New Roman"/>
          <w:sz w:val="24"/>
          <w:szCs w:val="24"/>
        </w:rPr>
        <w:t xml:space="preserve">8: Pro 9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Proti 2</w:t>
      </w:r>
      <w:r>
        <w:rPr>
          <w:rFonts w:ascii="Times New Roman" w:eastAsia="Times New Roman" w:hAnsi="Times New Roman" w:cs="Times New Roman"/>
          <w:sz w:val="24"/>
          <w:szCs w:val="24"/>
        </w:rPr>
        <w:tab/>
      </w:r>
      <w:r w:rsidRPr="00AF39EC">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AF39EC">
        <w:rPr>
          <w:rFonts w:ascii="Times New Roman" w:eastAsia="Times New Roman" w:hAnsi="Times New Roman" w:cs="Times New Roman"/>
          <w:sz w:val="24"/>
          <w:szCs w:val="24"/>
        </w:rPr>
        <w:t>Zdržel</w:t>
      </w:r>
      <w:r>
        <w:rPr>
          <w:rFonts w:ascii="Times New Roman" w:eastAsia="Times New Roman" w:hAnsi="Times New Roman" w:cs="Times New Roman"/>
          <w:sz w:val="24"/>
          <w:szCs w:val="24"/>
        </w:rPr>
        <w:t xml:space="preserve"> se</w:t>
      </w:r>
      <w:r w:rsidRPr="00AF39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7</w:t>
      </w:r>
    </w:p>
    <w:p w14:paraId="0BA23B54" w14:textId="77777777" w:rsidR="009A31C7" w:rsidRDefault="009A31C7" w:rsidP="009A31C7">
      <w:pPr>
        <w:spacing w:line="276" w:lineRule="auto"/>
        <w:jc w:val="both"/>
        <w:rPr>
          <w:rFonts w:ascii="Times New Roman" w:eastAsia="Times New Roman" w:hAnsi="Times New Roman" w:cs="Times New Roman"/>
          <w:sz w:val="24"/>
          <w:szCs w:val="24"/>
        </w:rPr>
      </w:pPr>
      <w:r w:rsidRPr="00F71CB3">
        <w:rPr>
          <w:rFonts w:ascii="Times New Roman" w:eastAsia="Times New Roman" w:hAnsi="Times New Roman" w:cs="Times New Roman"/>
          <w:sz w:val="24"/>
          <w:szCs w:val="24"/>
        </w:rPr>
        <w:t xml:space="preserve">Výbor </w:t>
      </w:r>
      <w:r>
        <w:rPr>
          <w:rFonts w:ascii="Times New Roman" w:eastAsia="Times New Roman" w:hAnsi="Times New Roman" w:cs="Times New Roman"/>
          <w:sz w:val="24"/>
          <w:szCs w:val="24"/>
        </w:rPr>
        <w:t>ne</w:t>
      </w:r>
      <w:r w:rsidRPr="00F71CB3">
        <w:rPr>
          <w:rFonts w:ascii="Times New Roman" w:eastAsia="Times New Roman" w:hAnsi="Times New Roman" w:cs="Times New Roman"/>
          <w:sz w:val="24"/>
          <w:szCs w:val="24"/>
        </w:rPr>
        <w:t>přijal doporučující stanovisko.</w:t>
      </w:r>
    </w:p>
    <w:p w14:paraId="69CACD4B" w14:textId="77777777" w:rsidR="009A31C7" w:rsidRDefault="009A31C7" w:rsidP="009A31C7">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Hlasování o ne</w:t>
      </w:r>
      <w:r w:rsidRPr="007702EB">
        <w:rPr>
          <w:rFonts w:ascii="Times New Roman" w:eastAsia="Times New Roman" w:hAnsi="Times New Roman" w:cs="Times New Roman"/>
          <w:color w:val="000000"/>
          <w:sz w:val="24"/>
          <w:szCs w:val="24"/>
        </w:rPr>
        <w:t>doporučujícím stanovisku</w:t>
      </w:r>
    </w:p>
    <w:p w14:paraId="2432B6E6" w14:textId="77777777" w:rsidR="009A31C7" w:rsidRDefault="009A31C7" w:rsidP="009A31C7">
      <w:pPr>
        <w:tabs>
          <w:tab w:val="left" w:pos="3402"/>
          <w:tab w:val="left" w:pos="3544"/>
          <w:tab w:val="left" w:pos="4962"/>
        </w:tabs>
        <w:spacing w:after="0" w:line="276" w:lineRule="auto"/>
        <w:rPr>
          <w:rFonts w:ascii="Times New Roman" w:eastAsia="Times New Roman" w:hAnsi="Times New Roman" w:cs="Times New Roman"/>
          <w:sz w:val="24"/>
          <w:szCs w:val="24"/>
        </w:rPr>
      </w:pPr>
      <w:r w:rsidRPr="00AF39EC">
        <w:rPr>
          <w:rFonts w:ascii="Times New Roman" w:eastAsia="Times New Roman" w:hAnsi="Times New Roman" w:cs="Times New Roman"/>
          <w:sz w:val="24"/>
          <w:szCs w:val="24"/>
        </w:rPr>
        <w:t xml:space="preserve">Hlasování č. </w:t>
      </w:r>
      <w:r>
        <w:rPr>
          <w:rFonts w:ascii="Times New Roman" w:eastAsia="Times New Roman" w:hAnsi="Times New Roman" w:cs="Times New Roman"/>
          <w:sz w:val="24"/>
          <w:szCs w:val="24"/>
        </w:rPr>
        <w:t xml:space="preserve">9: Pro 0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AF39EC">
        <w:rPr>
          <w:rFonts w:ascii="Times New Roman" w:eastAsia="Times New Roman" w:hAnsi="Times New Roman" w:cs="Times New Roman"/>
          <w:sz w:val="24"/>
          <w:szCs w:val="24"/>
        </w:rPr>
        <w:t>Proti</w:t>
      </w:r>
      <w:r>
        <w:rPr>
          <w:rFonts w:ascii="Times New Roman" w:eastAsia="Times New Roman" w:hAnsi="Times New Roman" w:cs="Times New Roman"/>
          <w:sz w:val="24"/>
          <w:szCs w:val="24"/>
        </w:rPr>
        <w:t xml:space="preserve"> 11</w:t>
      </w:r>
      <w:r>
        <w:rPr>
          <w:rFonts w:ascii="Times New Roman" w:eastAsia="Times New Roman" w:hAnsi="Times New Roman" w:cs="Times New Roman"/>
          <w:sz w:val="24"/>
          <w:szCs w:val="24"/>
        </w:rPr>
        <w:tab/>
      </w:r>
      <w:r w:rsidRPr="00AF39EC">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AF39EC">
        <w:rPr>
          <w:rFonts w:ascii="Times New Roman" w:eastAsia="Times New Roman" w:hAnsi="Times New Roman" w:cs="Times New Roman"/>
          <w:sz w:val="24"/>
          <w:szCs w:val="24"/>
        </w:rPr>
        <w:t>Zdržel</w:t>
      </w:r>
      <w:r>
        <w:rPr>
          <w:rFonts w:ascii="Times New Roman" w:eastAsia="Times New Roman" w:hAnsi="Times New Roman" w:cs="Times New Roman"/>
          <w:sz w:val="24"/>
          <w:szCs w:val="24"/>
        </w:rPr>
        <w:t xml:space="preserve"> se</w:t>
      </w:r>
      <w:r w:rsidRPr="00AF39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7</w:t>
      </w:r>
    </w:p>
    <w:p w14:paraId="489F6AAC" w14:textId="77777777" w:rsidR="009A31C7" w:rsidRDefault="009A31C7" w:rsidP="009A31C7">
      <w:pPr>
        <w:tabs>
          <w:tab w:val="left" w:pos="3544"/>
        </w:tabs>
        <w:spacing w:line="276" w:lineRule="auto"/>
        <w:jc w:val="both"/>
        <w:rPr>
          <w:rFonts w:ascii="Times New Roman" w:eastAsia="Times New Roman" w:hAnsi="Times New Roman" w:cs="Times New Roman"/>
          <w:sz w:val="24"/>
          <w:szCs w:val="24"/>
        </w:rPr>
      </w:pPr>
      <w:r w:rsidRPr="00F71CB3">
        <w:rPr>
          <w:rFonts w:ascii="Times New Roman" w:eastAsia="Times New Roman" w:hAnsi="Times New Roman" w:cs="Times New Roman"/>
          <w:sz w:val="24"/>
          <w:szCs w:val="24"/>
        </w:rPr>
        <w:t xml:space="preserve">Výbor </w:t>
      </w:r>
      <w:r>
        <w:rPr>
          <w:rFonts w:ascii="Times New Roman" w:eastAsia="Times New Roman" w:hAnsi="Times New Roman" w:cs="Times New Roman"/>
          <w:sz w:val="24"/>
          <w:szCs w:val="24"/>
        </w:rPr>
        <w:t>ne</w:t>
      </w:r>
      <w:r w:rsidRPr="00F71CB3">
        <w:rPr>
          <w:rFonts w:ascii="Times New Roman" w:eastAsia="Times New Roman" w:hAnsi="Times New Roman" w:cs="Times New Roman"/>
          <w:sz w:val="24"/>
          <w:szCs w:val="24"/>
        </w:rPr>
        <w:t xml:space="preserve">přijal </w:t>
      </w:r>
      <w:r>
        <w:rPr>
          <w:rFonts w:ascii="Times New Roman" w:eastAsia="Times New Roman" w:hAnsi="Times New Roman" w:cs="Times New Roman"/>
          <w:sz w:val="24"/>
          <w:szCs w:val="24"/>
        </w:rPr>
        <w:t>ne</w:t>
      </w:r>
      <w:r w:rsidRPr="00F71CB3">
        <w:rPr>
          <w:rFonts w:ascii="Times New Roman" w:eastAsia="Times New Roman" w:hAnsi="Times New Roman" w:cs="Times New Roman"/>
          <w:sz w:val="24"/>
          <w:szCs w:val="24"/>
        </w:rPr>
        <w:t>doporučující stanovisko.</w:t>
      </w:r>
    </w:p>
    <w:p w14:paraId="26CC2F83" w14:textId="77777777" w:rsidR="009A31C7" w:rsidRPr="00F82E56" w:rsidRDefault="009A31C7" w:rsidP="009A31C7">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Výbor nepřijal k </w:t>
      </w:r>
      <w:r w:rsidRPr="00F82E56">
        <w:rPr>
          <w:rFonts w:ascii="Times New Roman" w:eastAsia="Times New Roman" w:hAnsi="Times New Roman" w:cs="Times New Roman"/>
          <w:b/>
          <w:sz w:val="24"/>
          <w:szCs w:val="24"/>
        </w:rPr>
        <w:t xml:space="preserve">PN A.1 </w:t>
      </w:r>
      <w:r>
        <w:rPr>
          <w:rFonts w:ascii="Times New Roman" w:eastAsia="Times New Roman" w:hAnsi="Times New Roman" w:cs="Times New Roman"/>
          <w:b/>
          <w:sz w:val="24"/>
          <w:szCs w:val="24"/>
        </w:rPr>
        <w:t>žádné stanovisko</w:t>
      </w:r>
      <w:r w:rsidRPr="00F82E56">
        <w:rPr>
          <w:rFonts w:ascii="Times New Roman" w:eastAsia="Times New Roman" w:hAnsi="Times New Roman" w:cs="Times New Roman"/>
          <w:b/>
          <w:sz w:val="24"/>
          <w:szCs w:val="24"/>
        </w:rPr>
        <w:t>.</w:t>
      </w:r>
    </w:p>
    <w:p w14:paraId="02478511" w14:textId="77777777" w:rsidR="009A31C7" w:rsidRPr="00231A41" w:rsidRDefault="009A31C7" w:rsidP="009A31C7">
      <w:pPr>
        <w:spacing w:after="0"/>
        <w:rPr>
          <w:rFonts w:ascii="Times New Roman" w:eastAsia="Times New Roman" w:hAnsi="Times New Roman" w:cs="Times New Roman"/>
          <w:i/>
          <w:sz w:val="24"/>
          <w:szCs w:val="24"/>
        </w:rPr>
      </w:pPr>
      <w:r w:rsidRPr="00D45ACF">
        <w:rPr>
          <w:rFonts w:ascii="Times New Roman" w:eastAsia="Times New Roman" w:hAnsi="Times New Roman" w:cs="Times New Roman"/>
          <w:sz w:val="24"/>
          <w:szCs w:val="24"/>
        </w:rPr>
        <w:t xml:space="preserve">Hlasování o </w:t>
      </w:r>
      <w:r w:rsidRPr="00F82E56">
        <w:rPr>
          <w:rFonts w:ascii="Times New Roman" w:eastAsia="Times New Roman" w:hAnsi="Times New Roman" w:cs="Times New Roman"/>
          <w:b/>
          <w:sz w:val="24"/>
          <w:szCs w:val="24"/>
        </w:rPr>
        <w:t>PN A.2 a A.3</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(vložení havarijních plánů do informačního systému)</w:t>
      </w:r>
    </w:p>
    <w:p w14:paraId="0CC893CD" w14:textId="77777777" w:rsidR="009A31C7" w:rsidRDefault="009A31C7" w:rsidP="009A31C7">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Stanovisko zpravodaje – souhlasné</w:t>
      </w:r>
    </w:p>
    <w:p w14:paraId="05DAE2EA" w14:textId="77777777" w:rsidR="009A31C7" w:rsidRDefault="009A31C7" w:rsidP="009A31C7">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sidRPr="007702EB">
        <w:rPr>
          <w:rFonts w:ascii="Times New Roman" w:eastAsia="Times New Roman" w:hAnsi="Times New Roman" w:cs="Times New Roman"/>
          <w:color w:val="000000"/>
          <w:sz w:val="24"/>
          <w:szCs w:val="24"/>
        </w:rPr>
        <w:t>tanovisko</w:t>
      </w:r>
      <w:r>
        <w:rPr>
          <w:rFonts w:ascii="Times New Roman" w:eastAsia="Times New Roman" w:hAnsi="Times New Roman" w:cs="Times New Roman"/>
          <w:color w:val="000000"/>
          <w:sz w:val="24"/>
          <w:szCs w:val="24"/>
        </w:rPr>
        <w:t xml:space="preserve"> MŽP – souhlasné</w:t>
      </w:r>
    </w:p>
    <w:p w14:paraId="393FE166" w14:textId="77777777" w:rsidR="009A31C7" w:rsidRDefault="009A31C7" w:rsidP="009A31C7">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Hlasování o </w:t>
      </w:r>
      <w:r w:rsidRPr="007702EB">
        <w:rPr>
          <w:rFonts w:ascii="Times New Roman" w:eastAsia="Times New Roman" w:hAnsi="Times New Roman" w:cs="Times New Roman"/>
          <w:color w:val="000000"/>
          <w:sz w:val="24"/>
          <w:szCs w:val="24"/>
        </w:rPr>
        <w:t>doporučujícím stanovisku</w:t>
      </w:r>
    </w:p>
    <w:p w14:paraId="62B6CBB0" w14:textId="77777777" w:rsidR="009A31C7" w:rsidRDefault="009A31C7" w:rsidP="009A31C7">
      <w:pPr>
        <w:tabs>
          <w:tab w:val="left" w:pos="3402"/>
          <w:tab w:val="left" w:pos="3544"/>
          <w:tab w:val="left" w:pos="4962"/>
        </w:tabs>
        <w:spacing w:after="0" w:line="276" w:lineRule="auto"/>
        <w:rPr>
          <w:rFonts w:ascii="Times New Roman" w:eastAsia="Times New Roman" w:hAnsi="Times New Roman" w:cs="Times New Roman"/>
          <w:sz w:val="24"/>
          <w:szCs w:val="24"/>
        </w:rPr>
      </w:pPr>
      <w:r w:rsidRPr="00AF39EC">
        <w:rPr>
          <w:rFonts w:ascii="Times New Roman" w:eastAsia="Times New Roman" w:hAnsi="Times New Roman" w:cs="Times New Roman"/>
          <w:sz w:val="24"/>
          <w:szCs w:val="24"/>
        </w:rPr>
        <w:t xml:space="preserve">Hlasování č. </w:t>
      </w:r>
      <w:r>
        <w:rPr>
          <w:rFonts w:ascii="Times New Roman" w:eastAsia="Times New Roman" w:hAnsi="Times New Roman" w:cs="Times New Roman"/>
          <w:sz w:val="24"/>
          <w:szCs w:val="24"/>
        </w:rPr>
        <w:t xml:space="preserve">10: Pro 18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AF39EC">
        <w:rPr>
          <w:rFonts w:ascii="Times New Roman" w:eastAsia="Times New Roman" w:hAnsi="Times New Roman" w:cs="Times New Roman"/>
          <w:sz w:val="24"/>
          <w:szCs w:val="24"/>
        </w:rPr>
        <w:t>Proti</w:t>
      </w:r>
      <w:r>
        <w:rPr>
          <w:rFonts w:ascii="Times New Roman" w:eastAsia="Times New Roman" w:hAnsi="Times New Roman" w:cs="Times New Roman"/>
          <w:sz w:val="24"/>
          <w:szCs w:val="24"/>
        </w:rPr>
        <w:t xml:space="preserve"> 0</w:t>
      </w:r>
      <w:r>
        <w:rPr>
          <w:rFonts w:ascii="Times New Roman" w:eastAsia="Times New Roman" w:hAnsi="Times New Roman" w:cs="Times New Roman"/>
          <w:sz w:val="24"/>
          <w:szCs w:val="24"/>
        </w:rPr>
        <w:tab/>
      </w:r>
      <w:r w:rsidRPr="00AF39EC">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AF39EC">
        <w:rPr>
          <w:rFonts w:ascii="Times New Roman" w:eastAsia="Times New Roman" w:hAnsi="Times New Roman" w:cs="Times New Roman"/>
          <w:sz w:val="24"/>
          <w:szCs w:val="24"/>
        </w:rPr>
        <w:t>Zdržel</w:t>
      </w:r>
      <w:r>
        <w:rPr>
          <w:rFonts w:ascii="Times New Roman" w:eastAsia="Times New Roman" w:hAnsi="Times New Roman" w:cs="Times New Roman"/>
          <w:sz w:val="24"/>
          <w:szCs w:val="24"/>
        </w:rPr>
        <w:t xml:space="preserve"> se</w:t>
      </w:r>
      <w:r w:rsidRPr="00AF39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w:t>
      </w:r>
    </w:p>
    <w:p w14:paraId="19B11CBF" w14:textId="77777777" w:rsidR="009A31C7" w:rsidRPr="00F82E56" w:rsidRDefault="009A31C7" w:rsidP="009A31C7">
      <w:pPr>
        <w:spacing w:line="276" w:lineRule="auto"/>
        <w:jc w:val="both"/>
        <w:rPr>
          <w:rFonts w:ascii="Times New Roman" w:eastAsia="Times New Roman" w:hAnsi="Times New Roman" w:cs="Times New Roman"/>
          <w:b/>
          <w:sz w:val="24"/>
          <w:szCs w:val="24"/>
        </w:rPr>
      </w:pPr>
      <w:r w:rsidRPr="00F82E56">
        <w:rPr>
          <w:rFonts w:ascii="Times New Roman" w:eastAsia="Times New Roman" w:hAnsi="Times New Roman" w:cs="Times New Roman"/>
          <w:b/>
          <w:sz w:val="24"/>
          <w:szCs w:val="24"/>
        </w:rPr>
        <w:t>Výbor přijal k PN A.2 a A.3 doporučující stanovisko.</w:t>
      </w:r>
    </w:p>
    <w:p w14:paraId="3AA87DE4" w14:textId="77777777" w:rsidR="009A31C7" w:rsidRPr="00F82E56" w:rsidRDefault="009A31C7" w:rsidP="009A31C7">
      <w:pPr>
        <w:spacing w:after="0"/>
        <w:rPr>
          <w:rFonts w:ascii="Times New Roman" w:eastAsia="Times New Roman" w:hAnsi="Times New Roman" w:cs="Times New Roman"/>
          <w:i/>
          <w:sz w:val="24"/>
          <w:szCs w:val="24"/>
        </w:rPr>
      </w:pPr>
      <w:r w:rsidRPr="00D45ACF">
        <w:rPr>
          <w:rFonts w:ascii="Times New Roman" w:eastAsia="Times New Roman" w:hAnsi="Times New Roman" w:cs="Times New Roman"/>
          <w:sz w:val="24"/>
          <w:szCs w:val="24"/>
        </w:rPr>
        <w:t xml:space="preserve">Hlasování o </w:t>
      </w:r>
      <w:r w:rsidRPr="00F82E56">
        <w:rPr>
          <w:rFonts w:ascii="Times New Roman" w:eastAsia="Times New Roman" w:hAnsi="Times New Roman" w:cs="Times New Roman"/>
          <w:b/>
          <w:sz w:val="24"/>
          <w:szCs w:val="24"/>
        </w:rPr>
        <w:t>PN B.1</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(kontinuální monitoring a vyhláška tří resortů)</w:t>
      </w:r>
    </w:p>
    <w:p w14:paraId="6CF257A3" w14:textId="77777777" w:rsidR="009A31C7" w:rsidRDefault="009A31C7" w:rsidP="009A31C7">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Stanovisko zpravodaje – souhlasné</w:t>
      </w:r>
    </w:p>
    <w:p w14:paraId="2818F0D1" w14:textId="77777777" w:rsidR="009A31C7" w:rsidRDefault="009A31C7" w:rsidP="009A31C7">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sidRPr="007702EB">
        <w:rPr>
          <w:rFonts w:ascii="Times New Roman" w:eastAsia="Times New Roman" w:hAnsi="Times New Roman" w:cs="Times New Roman"/>
          <w:color w:val="000000"/>
          <w:sz w:val="24"/>
          <w:szCs w:val="24"/>
        </w:rPr>
        <w:t>tanovisko</w:t>
      </w:r>
      <w:r>
        <w:rPr>
          <w:rFonts w:ascii="Times New Roman" w:eastAsia="Times New Roman" w:hAnsi="Times New Roman" w:cs="Times New Roman"/>
          <w:color w:val="000000"/>
          <w:sz w:val="24"/>
          <w:szCs w:val="24"/>
        </w:rPr>
        <w:t xml:space="preserve"> MŽP – nesouhlasné</w:t>
      </w:r>
    </w:p>
    <w:p w14:paraId="5FDB4B47" w14:textId="77777777" w:rsidR="009A31C7" w:rsidRDefault="009A31C7" w:rsidP="009A31C7">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Hlasování o </w:t>
      </w:r>
      <w:r w:rsidRPr="007702EB">
        <w:rPr>
          <w:rFonts w:ascii="Times New Roman" w:eastAsia="Times New Roman" w:hAnsi="Times New Roman" w:cs="Times New Roman"/>
          <w:color w:val="000000"/>
          <w:sz w:val="24"/>
          <w:szCs w:val="24"/>
        </w:rPr>
        <w:t>doporučujícím stanovisku</w:t>
      </w:r>
    </w:p>
    <w:p w14:paraId="7AE3DC53" w14:textId="77777777" w:rsidR="009A31C7" w:rsidRDefault="009A31C7" w:rsidP="009A31C7">
      <w:pPr>
        <w:tabs>
          <w:tab w:val="left" w:pos="3402"/>
          <w:tab w:val="left" w:pos="3544"/>
          <w:tab w:val="left" w:pos="4962"/>
        </w:tabs>
        <w:spacing w:after="0" w:line="276" w:lineRule="auto"/>
        <w:rPr>
          <w:rFonts w:ascii="Times New Roman" w:eastAsia="Times New Roman" w:hAnsi="Times New Roman" w:cs="Times New Roman"/>
          <w:sz w:val="24"/>
          <w:szCs w:val="24"/>
        </w:rPr>
      </w:pPr>
      <w:r w:rsidRPr="00AF39EC">
        <w:rPr>
          <w:rFonts w:ascii="Times New Roman" w:eastAsia="Times New Roman" w:hAnsi="Times New Roman" w:cs="Times New Roman"/>
          <w:sz w:val="24"/>
          <w:szCs w:val="24"/>
        </w:rPr>
        <w:t xml:space="preserve">Hlasování č. </w:t>
      </w:r>
      <w:r>
        <w:rPr>
          <w:rFonts w:ascii="Times New Roman" w:eastAsia="Times New Roman" w:hAnsi="Times New Roman" w:cs="Times New Roman"/>
          <w:sz w:val="24"/>
          <w:szCs w:val="24"/>
        </w:rPr>
        <w:t xml:space="preserve">11: Pro 15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AF39EC">
        <w:rPr>
          <w:rFonts w:ascii="Times New Roman" w:eastAsia="Times New Roman" w:hAnsi="Times New Roman" w:cs="Times New Roman"/>
          <w:sz w:val="24"/>
          <w:szCs w:val="24"/>
        </w:rPr>
        <w:t>Proti</w:t>
      </w:r>
      <w:r>
        <w:rPr>
          <w:rFonts w:ascii="Times New Roman" w:eastAsia="Times New Roman" w:hAnsi="Times New Roman" w:cs="Times New Roman"/>
          <w:sz w:val="24"/>
          <w:szCs w:val="24"/>
        </w:rPr>
        <w:t xml:space="preserve"> 0</w:t>
      </w:r>
      <w:r>
        <w:rPr>
          <w:rFonts w:ascii="Times New Roman" w:eastAsia="Times New Roman" w:hAnsi="Times New Roman" w:cs="Times New Roman"/>
          <w:sz w:val="24"/>
          <w:szCs w:val="24"/>
        </w:rPr>
        <w:tab/>
      </w:r>
      <w:r w:rsidRPr="00AF39EC">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AF39EC">
        <w:rPr>
          <w:rFonts w:ascii="Times New Roman" w:eastAsia="Times New Roman" w:hAnsi="Times New Roman" w:cs="Times New Roman"/>
          <w:sz w:val="24"/>
          <w:szCs w:val="24"/>
        </w:rPr>
        <w:t>Zdržel</w:t>
      </w:r>
      <w:r>
        <w:rPr>
          <w:rFonts w:ascii="Times New Roman" w:eastAsia="Times New Roman" w:hAnsi="Times New Roman" w:cs="Times New Roman"/>
          <w:sz w:val="24"/>
          <w:szCs w:val="24"/>
        </w:rPr>
        <w:t xml:space="preserve"> se</w:t>
      </w:r>
      <w:r w:rsidRPr="00AF39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w:t>
      </w:r>
    </w:p>
    <w:p w14:paraId="12884DD2" w14:textId="77777777" w:rsidR="009A31C7" w:rsidRPr="00FA76C1" w:rsidRDefault="009A31C7" w:rsidP="009A31C7">
      <w:pPr>
        <w:spacing w:line="276" w:lineRule="auto"/>
        <w:jc w:val="both"/>
        <w:rPr>
          <w:rFonts w:ascii="Times New Roman" w:eastAsia="Times New Roman" w:hAnsi="Times New Roman" w:cs="Times New Roman"/>
          <w:b/>
          <w:sz w:val="24"/>
          <w:szCs w:val="24"/>
        </w:rPr>
      </w:pPr>
      <w:r w:rsidRPr="00FA76C1">
        <w:rPr>
          <w:rFonts w:ascii="Times New Roman" w:eastAsia="Times New Roman" w:hAnsi="Times New Roman" w:cs="Times New Roman"/>
          <w:b/>
          <w:sz w:val="24"/>
          <w:szCs w:val="24"/>
        </w:rPr>
        <w:t>Výbor přijal k PN B.1 doporučující stanovisko.</w:t>
      </w:r>
    </w:p>
    <w:p w14:paraId="121E39E6" w14:textId="77777777" w:rsidR="009A31C7" w:rsidRDefault="009A31C7" w:rsidP="009A31C7">
      <w:pPr>
        <w:spacing w:after="0"/>
        <w:rPr>
          <w:rFonts w:ascii="Times New Roman" w:eastAsia="Times New Roman" w:hAnsi="Times New Roman" w:cs="Times New Roman"/>
          <w:sz w:val="24"/>
          <w:szCs w:val="24"/>
        </w:rPr>
      </w:pPr>
      <w:r w:rsidRPr="00D45ACF">
        <w:rPr>
          <w:rFonts w:ascii="Times New Roman" w:eastAsia="Times New Roman" w:hAnsi="Times New Roman" w:cs="Times New Roman"/>
          <w:sz w:val="24"/>
          <w:szCs w:val="24"/>
        </w:rPr>
        <w:t xml:space="preserve">Hlasování o </w:t>
      </w:r>
      <w:r w:rsidRPr="00FA76C1">
        <w:rPr>
          <w:rFonts w:ascii="Times New Roman" w:eastAsia="Times New Roman" w:hAnsi="Times New Roman" w:cs="Times New Roman"/>
          <w:b/>
          <w:sz w:val="24"/>
          <w:szCs w:val="24"/>
        </w:rPr>
        <w:t>PN G</w:t>
      </w:r>
    </w:p>
    <w:p w14:paraId="2C9FE068" w14:textId="77777777" w:rsidR="009A31C7" w:rsidRDefault="009A31C7" w:rsidP="009A31C7">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Stanovisko zpravodaje – souhlasné</w:t>
      </w:r>
    </w:p>
    <w:p w14:paraId="0C70C3EF" w14:textId="77777777" w:rsidR="009A31C7" w:rsidRDefault="009A31C7" w:rsidP="009A31C7">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sidRPr="007702EB">
        <w:rPr>
          <w:rFonts w:ascii="Times New Roman" w:eastAsia="Times New Roman" w:hAnsi="Times New Roman" w:cs="Times New Roman"/>
          <w:color w:val="000000"/>
          <w:sz w:val="24"/>
          <w:szCs w:val="24"/>
        </w:rPr>
        <w:t>tanovisko</w:t>
      </w:r>
      <w:r>
        <w:rPr>
          <w:rFonts w:ascii="Times New Roman" w:eastAsia="Times New Roman" w:hAnsi="Times New Roman" w:cs="Times New Roman"/>
          <w:color w:val="000000"/>
          <w:sz w:val="24"/>
          <w:szCs w:val="24"/>
        </w:rPr>
        <w:t xml:space="preserve"> MŽP – nesouhlasné</w:t>
      </w:r>
    </w:p>
    <w:p w14:paraId="5D196C9B" w14:textId="77777777" w:rsidR="009A31C7" w:rsidRDefault="009A31C7" w:rsidP="009A31C7">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Hlasování o </w:t>
      </w:r>
      <w:r w:rsidRPr="007702EB">
        <w:rPr>
          <w:rFonts w:ascii="Times New Roman" w:eastAsia="Times New Roman" w:hAnsi="Times New Roman" w:cs="Times New Roman"/>
          <w:color w:val="000000"/>
          <w:sz w:val="24"/>
          <w:szCs w:val="24"/>
        </w:rPr>
        <w:t>doporučujícím stanovisku</w:t>
      </w:r>
    </w:p>
    <w:p w14:paraId="33686CC5" w14:textId="77777777" w:rsidR="009A31C7" w:rsidRDefault="009A31C7" w:rsidP="009A31C7">
      <w:pPr>
        <w:tabs>
          <w:tab w:val="left" w:pos="3402"/>
          <w:tab w:val="left" w:pos="3544"/>
          <w:tab w:val="left" w:pos="4962"/>
        </w:tabs>
        <w:spacing w:after="0" w:line="276" w:lineRule="auto"/>
        <w:rPr>
          <w:rFonts w:ascii="Times New Roman" w:eastAsia="Times New Roman" w:hAnsi="Times New Roman" w:cs="Times New Roman"/>
          <w:sz w:val="24"/>
          <w:szCs w:val="24"/>
        </w:rPr>
      </w:pPr>
      <w:r w:rsidRPr="00AF39EC">
        <w:rPr>
          <w:rFonts w:ascii="Times New Roman" w:eastAsia="Times New Roman" w:hAnsi="Times New Roman" w:cs="Times New Roman"/>
          <w:sz w:val="24"/>
          <w:szCs w:val="24"/>
        </w:rPr>
        <w:t xml:space="preserve">Hlasování č. </w:t>
      </w:r>
      <w:r>
        <w:rPr>
          <w:rFonts w:ascii="Times New Roman" w:eastAsia="Times New Roman" w:hAnsi="Times New Roman" w:cs="Times New Roman"/>
          <w:sz w:val="24"/>
          <w:szCs w:val="24"/>
        </w:rPr>
        <w:t xml:space="preserve">12: Pro 15                       </w:t>
      </w:r>
      <w:r w:rsidRPr="00AF39EC">
        <w:rPr>
          <w:rFonts w:ascii="Times New Roman" w:eastAsia="Times New Roman" w:hAnsi="Times New Roman" w:cs="Times New Roman"/>
          <w:sz w:val="24"/>
          <w:szCs w:val="24"/>
        </w:rPr>
        <w:t>Proti</w:t>
      </w:r>
      <w:r>
        <w:rPr>
          <w:rFonts w:ascii="Times New Roman" w:eastAsia="Times New Roman" w:hAnsi="Times New Roman" w:cs="Times New Roman"/>
          <w:sz w:val="24"/>
          <w:szCs w:val="24"/>
        </w:rPr>
        <w:t xml:space="preserve"> 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F39EC">
        <w:rPr>
          <w:rFonts w:ascii="Times New Roman" w:eastAsia="Times New Roman" w:hAnsi="Times New Roman" w:cs="Times New Roman"/>
          <w:sz w:val="24"/>
          <w:szCs w:val="24"/>
        </w:rPr>
        <w:t>Zdržel</w:t>
      </w:r>
      <w:r>
        <w:rPr>
          <w:rFonts w:ascii="Times New Roman" w:eastAsia="Times New Roman" w:hAnsi="Times New Roman" w:cs="Times New Roman"/>
          <w:sz w:val="24"/>
          <w:szCs w:val="24"/>
        </w:rPr>
        <w:t xml:space="preserve"> se</w:t>
      </w:r>
      <w:r w:rsidRPr="00AF39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p>
    <w:p w14:paraId="4821A213" w14:textId="77777777" w:rsidR="009A31C7" w:rsidRPr="00FA76C1" w:rsidRDefault="009A31C7" w:rsidP="009A31C7">
      <w:pPr>
        <w:spacing w:line="276" w:lineRule="auto"/>
        <w:jc w:val="both"/>
        <w:rPr>
          <w:rFonts w:ascii="Times New Roman" w:eastAsia="Times New Roman" w:hAnsi="Times New Roman" w:cs="Times New Roman"/>
          <w:b/>
          <w:sz w:val="24"/>
          <w:szCs w:val="24"/>
        </w:rPr>
      </w:pPr>
      <w:r w:rsidRPr="00FA76C1">
        <w:rPr>
          <w:rFonts w:ascii="Times New Roman" w:eastAsia="Times New Roman" w:hAnsi="Times New Roman" w:cs="Times New Roman"/>
          <w:b/>
          <w:sz w:val="24"/>
          <w:szCs w:val="24"/>
        </w:rPr>
        <w:t>Výbor přijal k PN G doporučující stanovisko.</w:t>
      </w:r>
    </w:p>
    <w:p w14:paraId="4D538AF1" w14:textId="77777777" w:rsidR="009A31C7" w:rsidRPr="00FA76C1" w:rsidRDefault="009A31C7" w:rsidP="009A31C7">
      <w:pPr>
        <w:spacing w:after="0"/>
        <w:rPr>
          <w:rFonts w:ascii="Times New Roman" w:eastAsia="Times New Roman" w:hAnsi="Times New Roman" w:cs="Times New Roman"/>
          <w:sz w:val="24"/>
          <w:szCs w:val="24"/>
        </w:rPr>
      </w:pPr>
      <w:r w:rsidRPr="00D45ACF">
        <w:rPr>
          <w:rFonts w:ascii="Times New Roman" w:eastAsia="Times New Roman" w:hAnsi="Times New Roman" w:cs="Times New Roman"/>
          <w:sz w:val="24"/>
          <w:szCs w:val="24"/>
        </w:rPr>
        <w:t xml:space="preserve">Hlasování o </w:t>
      </w:r>
      <w:r w:rsidRPr="00FA76C1">
        <w:rPr>
          <w:rFonts w:ascii="Times New Roman" w:eastAsia="Times New Roman" w:hAnsi="Times New Roman" w:cs="Times New Roman"/>
          <w:b/>
          <w:sz w:val="24"/>
          <w:szCs w:val="24"/>
        </w:rPr>
        <w:t>PN B.2</w:t>
      </w:r>
      <w:r>
        <w:rPr>
          <w:rFonts w:ascii="Times New Roman" w:eastAsia="Times New Roman" w:hAnsi="Times New Roman" w:cs="Times New Roman"/>
          <w:b/>
          <w:sz w:val="24"/>
          <w:szCs w:val="24"/>
        </w:rPr>
        <w:t xml:space="preserve"> </w:t>
      </w:r>
      <w:r w:rsidRPr="00FA76C1">
        <w:rPr>
          <w:rFonts w:ascii="Times New Roman" w:eastAsia="Times New Roman" w:hAnsi="Times New Roman" w:cs="Times New Roman"/>
          <w:i/>
          <w:sz w:val="24"/>
          <w:szCs w:val="24"/>
        </w:rPr>
        <w:t>(výjimka z kontinuálního monitoringu pro vybrané IPPC provozy)</w:t>
      </w:r>
    </w:p>
    <w:p w14:paraId="190629CD" w14:textId="77777777" w:rsidR="009A31C7" w:rsidRDefault="009A31C7" w:rsidP="009A31C7">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Stanovisko zpravodaje – souhlasné</w:t>
      </w:r>
    </w:p>
    <w:p w14:paraId="1C7E66AE" w14:textId="77777777" w:rsidR="009A31C7" w:rsidRDefault="009A31C7" w:rsidP="009A31C7">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sidRPr="007702EB">
        <w:rPr>
          <w:rFonts w:ascii="Times New Roman" w:eastAsia="Times New Roman" w:hAnsi="Times New Roman" w:cs="Times New Roman"/>
          <w:color w:val="000000"/>
          <w:sz w:val="24"/>
          <w:szCs w:val="24"/>
        </w:rPr>
        <w:t>tanovisko</w:t>
      </w:r>
      <w:r>
        <w:rPr>
          <w:rFonts w:ascii="Times New Roman" w:eastAsia="Times New Roman" w:hAnsi="Times New Roman" w:cs="Times New Roman"/>
          <w:color w:val="000000"/>
          <w:sz w:val="24"/>
          <w:szCs w:val="24"/>
        </w:rPr>
        <w:t xml:space="preserve"> MŽP – neutrální</w:t>
      </w:r>
    </w:p>
    <w:p w14:paraId="3835E672" w14:textId="77777777" w:rsidR="009A31C7" w:rsidRDefault="009A31C7" w:rsidP="009A31C7">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Hlasování o </w:t>
      </w:r>
      <w:r w:rsidRPr="007702EB">
        <w:rPr>
          <w:rFonts w:ascii="Times New Roman" w:eastAsia="Times New Roman" w:hAnsi="Times New Roman" w:cs="Times New Roman"/>
          <w:color w:val="000000"/>
          <w:sz w:val="24"/>
          <w:szCs w:val="24"/>
        </w:rPr>
        <w:t>doporučujícím stanovisku</w:t>
      </w:r>
    </w:p>
    <w:p w14:paraId="06D676F7" w14:textId="77777777" w:rsidR="009A31C7" w:rsidRDefault="009A31C7" w:rsidP="009A31C7">
      <w:pPr>
        <w:tabs>
          <w:tab w:val="left" w:pos="3402"/>
          <w:tab w:val="left" w:pos="3544"/>
          <w:tab w:val="left" w:pos="4962"/>
        </w:tabs>
        <w:spacing w:after="0" w:line="276" w:lineRule="auto"/>
        <w:rPr>
          <w:rFonts w:ascii="Times New Roman" w:eastAsia="Times New Roman" w:hAnsi="Times New Roman" w:cs="Times New Roman"/>
          <w:sz w:val="24"/>
          <w:szCs w:val="24"/>
        </w:rPr>
      </w:pPr>
      <w:r w:rsidRPr="00AF39EC">
        <w:rPr>
          <w:rFonts w:ascii="Times New Roman" w:eastAsia="Times New Roman" w:hAnsi="Times New Roman" w:cs="Times New Roman"/>
          <w:sz w:val="24"/>
          <w:szCs w:val="24"/>
        </w:rPr>
        <w:t xml:space="preserve">Hlasování č. </w:t>
      </w:r>
      <w:r>
        <w:rPr>
          <w:rFonts w:ascii="Times New Roman" w:eastAsia="Times New Roman" w:hAnsi="Times New Roman" w:cs="Times New Roman"/>
          <w:sz w:val="24"/>
          <w:szCs w:val="24"/>
        </w:rPr>
        <w:t xml:space="preserve">13: Pro 17                </w:t>
      </w:r>
      <w:r>
        <w:rPr>
          <w:rFonts w:ascii="Times New Roman" w:eastAsia="Times New Roman" w:hAnsi="Times New Roman" w:cs="Times New Roman"/>
          <w:sz w:val="24"/>
          <w:szCs w:val="24"/>
        </w:rPr>
        <w:tab/>
        <w:t xml:space="preserve">    </w:t>
      </w:r>
      <w:r w:rsidRPr="00AF39EC">
        <w:rPr>
          <w:rFonts w:ascii="Times New Roman" w:eastAsia="Times New Roman" w:hAnsi="Times New Roman" w:cs="Times New Roman"/>
          <w:sz w:val="24"/>
          <w:szCs w:val="24"/>
        </w:rPr>
        <w:t>Proti</w:t>
      </w:r>
      <w:r>
        <w:rPr>
          <w:rFonts w:ascii="Times New Roman" w:eastAsia="Times New Roman" w:hAnsi="Times New Roman" w:cs="Times New Roman"/>
          <w:sz w:val="24"/>
          <w:szCs w:val="24"/>
        </w:rPr>
        <w:t xml:space="preserve"> 0</w:t>
      </w:r>
      <w:r>
        <w:rPr>
          <w:rFonts w:ascii="Times New Roman" w:eastAsia="Times New Roman" w:hAnsi="Times New Roman" w:cs="Times New Roman"/>
          <w:sz w:val="24"/>
          <w:szCs w:val="24"/>
        </w:rPr>
        <w:tab/>
      </w:r>
      <w:r w:rsidRPr="00AF39EC">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AF39EC">
        <w:rPr>
          <w:rFonts w:ascii="Times New Roman" w:eastAsia="Times New Roman" w:hAnsi="Times New Roman" w:cs="Times New Roman"/>
          <w:sz w:val="24"/>
          <w:szCs w:val="24"/>
        </w:rPr>
        <w:t>Zdržel</w:t>
      </w:r>
      <w:r>
        <w:rPr>
          <w:rFonts w:ascii="Times New Roman" w:eastAsia="Times New Roman" w:hAnsi="Times New Roman" w:cs="Times New Roman"/>
          <w:sz w:val="24"/>
          <w:szCs w:val="24"/>
        </w:rPr>
        <w:t xml:space="preserve"> se</w:t>
      </w:r>
      <w:r w:rsidRPr="00AF39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p>
    <w:p w14:paraId="6C9E8325" w14:textId="77777777" w:rsidR="009A31C7" w:rsidRDefault="009A31C7" w:rsidP="009A31C7">
      <w:pPr>
        <w:tabs>
          <w:tab w:val="left" w:pos="5510"/>
        </w:tabs>
        <w:spacing w:line="276" w:lineRule="auto"/>
        <w:jc w:val="both"/>
        <w:rPr>
          <w:rFonts w:ascii="Times New Roman" w:eastAsia="Times New Roman" w:hAnsi="Times New Roman" w:cs="Times New Roman"/>
          <w:b/>
          <w:sz w:val="24"/>
          <w:szCs w:val="24"/>
        </w:rPr>
      </w:pPr>
      <w:r w:rsidRPr="009009DC">
        <w:rPr>
          <w:rFonts w:ascii="Times New Roman" w:eastAsia="Times New Roman" w:hAnsi="Times New Roman" w:cs="Times New Roman"/>
          <w:b/>
          <w:sz w:val="24"/>
          <w:szCs w:val="24"/>
        </w:rPr>
        <w:t>Výbor přijal k PN B.2 doporučující stanovisko.</w:t>
      </w:r>
      <w:r>
        <w:rPr>
          <w:rFonts w:ascii="Times New Roman" w:eastAsia="Times New Roman" w:hAnsi="Times New Roman" w:cs="Times New Roman"/>
          <w:b/>
          <w:sz w:val="24"/>
          <w:szCs w:val="24"/>
        </w:rPr>
        <w:tab/>
      </w:r>
    </w:p>
    <w:p w14:paraId="181A2319" w14:textId="77777777" w:rsidR="009A31C7" w:rsidRPr="00FA76C1" w:rsidRDefault="009A31C7" w:rsidP="009A31C7">
      <w:pPr>
        <w:spacing w:after="0"/>
        <w:rPr>
          <w:rFonts w:ascii="Times New Roman" w:eastAsia="Times New Roman" w:hAnsi="Times New Roman" w:cs="Times New Roman"/>
          <w:sz w:val="24"/>
          <w:szCs w:val="24"/>
        </w:rPr>
      </w:pPr>
      <w:r w:rsidRPr="00D45ACF">
        <w:rPr>
          <w:rFonts w:ascii="Times New Roman" w:eastAsia="Times New Roman" w:hAnsi="Times New Roman" w:cs="Times New Roman"/>
          <w:sz w:val="24"/>
          <w:szCs w:val="24"/>
        </w:rPr>
        <w:t xml:space="preserve">Hlasování o </w:t>
      </w:r>
      <w:r w:rsidRPr="00FA76C1">
        <w:rPr>
          <w:rFonts w:ascii="Times New Roman" w:eastAsia="Times New Roman" w:hAnsi="Times New Roman" w:cs="Times New Roman"/>
          <w:b/>
          <w:sz w:val="24"/>
          <w:szCs w:val="24"/>
        </w:rPr>
        <w:t>PN B.</w:t>
      </w:r>
      <w:r>
        <w:rPr>
          <w:rFonts w:ascii="Times New Roman" w:eastAsia="Times New Roman" w:hAnsi="Times New Roman" w:cs="Times New Roman"/>
          <w:b/>
          <w:sz w:val="24"/>
          <w:szCs w:val="24"/>
        </w:rPr>
        <w:t xml:space="preserve">3 </w:t>
      </w:r>
      <w:r w:rsidRPr="00FA76C1">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upřesnění činnosti HZS při likvidaci havárie)</w:t>
      </w:r>
    </w:p>
    <w:p w14:paraId="3DC124EA" w14:textId="77777777" w:rsidR="009A31C7" w:rsidRDefault="009A31C7" w:rsidP="009A31C7">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Stanovisko zpravodaje – souhlasné</w:t>
      </w:r>
    </w:p>
    <w:p w14:paraId="35B1ECA4" w14:textId="77777777" w:rsidR="009A31C7" w:rsidRDefault="009A31C7" w:rsidP="009A31C7">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sidRPr="007702EB">
        <w:rPr>
          <w:rFonts w:ascii="Times New Roman" w:eastAsia="Times New Roman" w:hAnsi="Times New Roman" w:cs="Times New Roman"/>
          <w:color w:val="000000"/>
          <w:sz w:val="24"/>
          <w:szCs w:val="24"/>
        </w:rPr>
        <w:t>tanovisko</w:t>
      </w:r>
      <w:r>
        <w:rPr>
          <w:rFonts w:ascii="Times New Roman" w:eastAsia="Times New Roman" w:hAnsi="Times New Roman" w:cs="Times New Roman"/>
          <w:color w:val="000000"/>
          <w:sz w:val="24"/>
          <w:szCs w:val="24"/>
        </w:rPr>
        <w:t xml:space="preserve"> MŽP – neutrální</w:t>
      </w:r>
    </w:p>
    <w:p w14:paraId="05D01BEF" w14:textId="77777777" w:rsidR="009A31C7" w:rsidRDefault="009A31C7" w:rsidP="009A31C7">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Hlasování o </w:t>
      </w:r>
      <w:r w:rsidRPr="007702EB">
        <w:rPr>
          <w:rFonts w:ascii="Times New Roman" w:eastAsia="Times New Roman" w:hAnsi="Times New Roman" w:cs="Times New Roman"/>
          <w:color w:val="000000"/>
          <w:sz w:val="24"/>
          <w:szCs w:val="24"/>
        </w:rPr>
        <w:t>doporučujícím stanovisku</w:t>
      </w:r>
    </w:p>
    <w:p w14:paraId="1BCC56D3" w14:textId="77777777" w:rsidR="009A31C7" w:rsidRDefault="009A31C7" w:rsidP="009A31C7">
      <w:pPr>
        <w:tabs>
          <w:tab w:val="left" w:pos="3402"/>
          <w:tab w:val="left" w:pos="3544"/>
          <w:tab w:val="left" w:pos="4962"/>
        </w:tabs>
        <w:spacing w:after="0" w:line="276" w:lineRule="auto"/>
        <w:rPr>
          <w:rFonts w:ascii="Times New Roman" w:eastAsia="Times New Roman" w:hAnsi="Times New Roman" w:cs="Times New Roman"/>
          <w:sz w:val="24"/>
          <w:szCs w:val="24"/>
        </w:rPr>
      </w:pPr>
      <w:r w:rsidRPr="00AF39EC">
        <w:rPr>
          <w:rFonts w:ascii="Times New Roman" w:eastAsia="Times New Roman" w:hAnsi="Times New Roman" w:cs="Times New Roman"/>
          <w:sz w:val="24"/>
          <w:szCs w:val="24"/>
        </w:rPr>
        <w:t xml:space="preserve">Hlasování č. </w:t>
      </w:r>
      <w:r>
        <w:rPr>
          <w:rFonts w:ascii="Times New Roman" w:eastAsia="Times New Roman" w:hAnsi="Times New Roman" w:cs="Times New Roman"/>
          <w:sz w:val="24"/>
          <w:szCs w:val="24"/>
        </w:rPr>
        <w:t xml:space="preserve">14: Pro 18                </w:t>
      </w:r>
      <w:r>
        <w:rPr>
          <w:rFonts w:ascii="Times New Roman" w:eastAsia="Times New Roman" w:hAnsi="Times New Roman" w:cs="Times New Roman"/>
          <w:sz w:val="24"/>
          <w:szCs w:val="24"/>
        </w:rPr>
        <w:tab/>
        <w:t xml:space="preserve">    </w:t>
      </w:r>
      <w:r w:rsidRPr="00AF39EC">
        <w:rPr>
          <w:rFonts w:ascii="Times New Roman" w:eastAsia="Times New Roman" w:hAnsi="Times New Roman" w:cs="Times New Roman"/>
          <w:sz w:val="24"/>
          <w:szCs w:val="24"/>
        </w:rPr>
        <w:t>Proti</w:t>
      </w:r>
      <w:r>
        <w:rPr>
          <w:rFonts w:ascii="Times New Roman" w:eastAsia="Times New Roman" w:hAnsi="Times New Roman" w:cs="Times New Roman"/>
          <w:sz w:val="24"/>
          <w:szCs w:val="24"/>
        </w:rPr>
        <w:t xml:space="preserve"> 0</w:t>
      </w:r>
      <w:r>
        <w:rPr>
          <w:rFonts w:ascii="Times New Roman" w:eastAsia="Times New Roman" w:hAnsi="Times New Roman" w:cs="Times New Roman"/>
          <w:sz w:val="24"/>
          <w:szCs w:val="24"/>
        </w:rPr>
        <w:tab/>
      </w:r>
      <w:r w:rsidRPr="00AF39EC">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AF39EC">
        <w:rPr>
          <w:rFonts w:ascii="Times New Roman" w:eastAsia="Times New Roman" w:hAnsi="Times New Roman" w:cs="Times New Roman"/>
          <w:sz w:val="24"/>
          <w:szCs w:val="24"/>
        </w:rPr>
        <w:t>Zdržel</w:t>
      </w:r>
      <w:r>
        <w:rPr>
          <w:rFonts w:ascii="Times New Roman" w:eastAsia="Times New Roman" w:hAnsi="Times New Roman" w:cs="Times New Roman"/>
          <w:sz w:val="24"/>
          <w:szCs w:val="24"/>
        </w:rPr>
        <w:t xml:space="preserve"> se</w:t>
      </w:r>
      <w:r w:rsidRPr="00AF39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w:t>
      </w:r>
    </w:p>
    <w:p w14:paraId="092B9C92" w14:textId="77777777" w:rsidR="009A31C7" w:rsidRDefault="009A31C7" w:rsidP="009A31C7">
      <w:pPr>
        <w:spacing w:line="276" w:lineRule="auto"/>
        <w:jc w:val="both"/>
        <w:rPr>
          <w:rFonts w:ascii="Times New Roman" w:eastAsia="Times New Roman" w:hAnsi="Times New Roman" w:cs="Times New Roman"/>
          <w:b/>
          <w:sz w:val="24"/>
          <w:szCs w:val="24"/>
        </w:rPr>
      </w:pPr>
      <w:r w:rsidRPr="009009DC">
        <w:rPr>
          <w:rFonts w:ascii="Times New Roman" w:eastAsia="Times New Roman" w:hAnsi="Times New Roman" w:cs="Times New Roman"/>
          <w:b/>
          <w:sz w:val="24"/>
          <w:szCs w:val="24"/>
        </w:rPr>
        <w:t>Výbor přijal k PN B.</w:t>
      </w:r>
      <w:r>
        <w:rPr>
          <w:rFonts w:ascii="Times New Roman" w:eastAsia="Times New Roman" w:hAnsi="Times New Roman" w:cs="Times New Roman"/>
          <w:b/>
          <w:sz w:val="24"/>
          <w:szCs w:val="24"/>
        </w:rPr>
        <w:t>3</w:t>
      </w:r>
      <w:r w:rsidRPr="009009DC">
        <w:rPr>
          <w:rFonts w:ascii="Times New Roman" w:eastAsia="Times New Roman" w:hAnsi="Times New Roman" w:cs="Times New Roman"/>
          <w:b/>
          <w:sz w:val="24"/>
          <w:szCs w:val="24"/>
        </w:rPr>
        <w:t xml:space="preserve"> doporučující stanovisko.</w:t>
      </w:r>
    </w:p>
    <w:p w14:paraId="69223E31" w14:textId="77777777" w:rsidR="009A31C7" w:rsidRPr="00FA76C1" w:rsidRDefault="009A31C7" w:rsidP="009A31C7">
      <w:pPr>
        <w:spacing w:after="0"/>
        <w:rPr>
          <w:rFonts w:ascii="Times New Roman" w:eastAsia="Times New Roman" w:hAnsi="Times New Roman" w:cs="Times New Roman"/>
          <w:sz w:val="24"/>
          <w:szCs w:val="24"/>
        </w:rPr>
      </w:pPr>
      <w:r w:rsidRPr="00D45ACF">
        <w:rPr>
          <w:rFonts w:ascii="Times New Roman" w:eastAsia="Times New Roman" w:hAnsi="Times New Roman" w:cs="Times New Roman"/>
          <w:sz w:val="24"/>
          <w:szCs w:val="24"/>
        </w:rPr>
        <w:t xml:space="preserve">Hlasování o </w:t>
      </w:r>
      <w:r w:rsidRPr="00FA76C1">
        <w:rPr>
          <w:rFonts w:ascii="Times New Roman" w:eastAsia="Times New Roman" w:hAnsi="Times New Roman" w:cs="Times New Roman"/>
          <w:b/>
          <w:sz w:val="24"/>
          <w:szCs w:val="24"/>
        </w:rPr>
        <w:t>PN B.</w:t>
      </w:r>
      <w:r>
        <w:rPr>
          <w:rFonts w:ascii="Times New Roman" w:eastAsia="Times New Roman" w:hAnsi="Times New Roman" w:cs="Times New Roman"/>
          <w:b/>
          <w:sz w:val="24"/>
          <w:szCs w:val="24"/>
        </w:rPr>
        <w:t xml:space="preserve">4, B.5 a B.6 </w:t>
      </w:r>
      <w:r w:rsidRPr="00FA76C1">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4"/>
          <w:szCs w:val="24"/>
        </w:rPr>
        <w:t>jednorázovost</w:t>
      </w:r>
      <w:proofErr w:type="spellEnd"/>
      <w:r>
        <w:rPr>
          <w:rFonts w:ascii="Times New Roman" w:eastAsia="Times New Roman" w:hAnsi="Times New Roman" w:cs="Times New Roman"/>
          <w:i/>
          <w:sz w:val="24"/>
          <w:szCs w:val="24"/>
        </w:rPr>
        <w:t xml:space="preserve"> náhrady)</w:t>
      </w:r>
    </w:p>
    <w:p w14:paraId="61B8BDA2" w14:textId="77777777" w:rsidR="009A31C7" w:rsidRDefault="009A31C7" w:rsidP="009A31C7">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Stanovisko zpravodaje – souhlasné</w:t>
      </w:r>
    </w:p>
    <w:p w14:paraId="074FD5E8" w14:textId="77777777" w:rsidR="009A31C7" w:rsidRDefault="009A31C7" w:rsidP="009A31C7">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sidRPr="007702EB">
        <w:rPr>
          <w:rFonts w:ascii="Times New Roman" w:eastAsia="Times New Roman" w:hAnsi="Times New Roman" w:cs="Times New Roman"/>
          <w:color w:val="000000"/>
          <w:sz w:val="24"/>
          <w:szCs w:val="24"/>
        </w:rPr>
        <w:t>tanovisko</w:t>
      </w:r>
      <w:r>
        <w:rPr>
          <w:rFonts w:ascii="Times New Roman" w:eastAsia="Times New Roman" w:hAnsi="Times New Roman" w:cs="Times New Roman"/>
          <w:color w:val="000000"/>
          <w:sz w:val="24"/>
          <w:szCs w:val="24"/>
        </w:rPr>
        <w:t xml:space="preserve"> MŽP – neutrální</w:t>
      </w:r>
    </w:p>
    <w:p w14:paraId="1CCDE7E5" w14:textId="77777777" w:rsidR="009A31C7" w:rsidRDefault="009A31C7" w:rsidP="009A31C7">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Hlasování o </w:t>
      </w:r>
      <w:r w:rsidRPr="007702EB">
        <w:rPr>
          <w:rFonts w:ascii="Times New Roman" w:eastAsia="Times New Roman" w:hAnsi="Times New Roman" w:cs="Times New Roman"/>
          <w:color w:val="000000"/>
          <w:sz w:val="24"/>
          <w:szCs w:val="24"/>
        </w:rPr>
        <w:t>doporučujícím stanovisku</w:t>
      </w:r>
    </w:p>
    <w:p w14:paraId="22460207" w14:textId="77777777" w:rsidR="009A31C7" w:rsidRDefault="009A31C7" w:rsidP="009A31C7">
      <w:pPr>
        <w:tabs>
          <w:tab w:val="left" w:pos="3402"/>
          <w:tab w:val="left" w:pos="3544"/>
          <w:tab w:val="left" w:pos="4962"/>
        </w:tabs>
        <w:spacing w:after="0" w:line="276" w:lineRule="auto"/>
        <w:rPr>
          <w:rFonts w:ascii="Times New Roman" w:eastAsia="Times New Roman" w:hAnsi="Times New Roman" w:cs="Times New Roman"/>
          <w:sz w:val="24"/>
          <w:szCs w:val="24"/>
        </w:rPr>
      </w:pPr>
      <w:r w:rsidRPr="00AF39EC">
        <w:rPr>
          <w:rFonts w:ascii="Times New Roman" w:eastAsia="Times New Roman" w:hAnsi="Times New Roman" w:cs="Times New Roman"/>
          <w:sz w:val="24"/>
          <w:szCs w:val="24"/>
        </w:rPr>
        <w:t xml:space="preserve">Hlasování č. </w:t>
      </w:r>
      <w:r>
        <w:rPr>
          <w:rFonts w:ascii="Times New Roman" w:eastAsia="Times New Roman" w:hAnsi="Times New Roman" w:cs="Times New Roman"/>
          <w:sz w:val="24"/>
          <w:szCs w:val="24"/>
        </w:rPr>
        <w:t xml:space="preserve">15: Pro 18                </w:t>
      </w:r>
      <w:r>
        <w:rPr>
          <w:rFonts w:ascii="Times New Roman" w:eastAsia="Times New Roman" w:hAnsi="Times New Roman" w:cs="Times New Roman"/>
          <w:sz w:val="24"/>
          <w:szCs w:val="24"/>
        </w:rPr>
        <w:tab/>
        <w:t xml:space="preserve">    </w:t>
      </w:r>
      <w:r w:rsidRPr="00AF39EC">
        <w:rPr>
          <w:rFonts w:ascii="Times New Roman" w:eastAsia="Times New Roman" w:hAnsi="Times New Roman" w:cs="Times New Roman"/>
          <w:sz w:val="24"/>
          <w:szCs w:val="24"/>
        </w:rPr>
        <w:t>Proti</w:t>
      </w:r>
      <w:r>
        <w:rPr>
          <w:rFonts w:ascii="Times New Roman" w:eastAsia="Times New Roman" w:hAnsi="Times New Roman" w:cs="Times New Roman"/>
          <w:sz w:val="24"/>
          <w:szCs w:val="24"/>
        </w:rPr>
        <w:t xml:space="preserve"> 0</w:t>
      </w:r>
      <w:r>
        <w:rPr>
          <w:rFonts w:ascii="Times New Roman" w:eastAsia="Times New Roman" w:hAnsi="Times New Roman" w:cs="Times New Roman"/>
          <w:sz w:val="24"/>
          <w:szCs w:val="24"/>
        </w:rPr>
        <w:tab/>
      </w:r>
      <w:r w:rsidRPr="00AF39EC">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AF39EC">
        <w:rPr>
          <w:rFonts w:ascii="Times New Roman" w:eastAsia="Times New Roman" w:hAnsi="Times New Roman" w:cs="Times New Roman"/>
          <w:sz w:val="24"/>
          <w:szCs w:val="24"/>
        </w:rPr>
        <w:t>Zdržel</w:t>
      </w:r>
      <w:r>
        <w:rPr>
          <w:rFonts w:ascii="Times New Roman" w:eastAsia="Times New Roman" w:hAnsi="Times New Roman" w:cs="Times New Roman"/>
          <w:sz w:val="24"/>
          <w:szCs w:val="24"/>
        </w:rPr>
        <w:t xml:space="preserve"> se</w:t>
      </w:r>
      <w:r w:rsidRPr="00AF39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w:t>
      </w:r>
    </w:p>
    <w:p w14:paraId="72C8851B" w14:textId="77777777" w:rsidR="009A31C7" w:rsidRPr="009009DC" w:rsidRDefault="009A31C7" w:rsidP="009A31C7">
      <w:pPr>
        <w:spacing w:line="276" w:lineRule="auto"/>
        <w:jc w:val="both"/>
        <w:rPr>
          <w:rFonts w:ascii="Times New Roman" w:eastAsia="Times New Roman" w:hAnsi="Times New Roman" w:cs="Times New Roman"/>
          <w:b/>
          <w:sz w:val="24"/>
          <w:szCs w:val="24"/>
        </w:rPr>
      </w:pPr>
      <w:r w:rsidRPr="009009DC">
        <w:rPr>
          <w:rFonts w:ascii="Times New Roman" w:eastAsia="Times New Roman" w:hAnsi="Times New Roman" w:cs="Times New Roman"/>
          <w:b/>
          <w:sz w:val="24"/>
          <w:szCs w:val="24"/>
        </w:rPr>
        <w:t>Výbor přijal k PN B.</w:t>
      </w:r>
      <w:r>
        <w:rPr>
          <w:rFonts w:ascii="Times New Roman" w:eastAsia="Times New Roman" w:hAnsi="Times New Roman" w:cs="Times New Roman"/>
          <w:b/>
          <w:sz w:val="24"/>
          <w:szCs w:val="24"/>
        </w:rPr>
        <w:t>4, B.5 a B.6</w:t>
      </w:r>
      <w:r w:rsidRPr="009009DC">
        <w:rPr>
          <w:rFonts w:ascii="Times New Roman" w:eastAsia="Times New Roman" w:hAnsi="Times New Roman" w:cs="Times New Roman"/>
          <w:b/>
          <w:sz w:val="24"/>
          <w:szCs w:val="24"/>
        </w:rPr>
        <w:t xml:space="preserve"> doporučující stanovisko.</w:t>
      </w:r>
    </w:p>
    <w:p w14:paraId="11A7505A" w14:textId="77777777" w:rsidR="009A31C7" w:rsidRPr="00FA76C1" w:rsidRDefault="009A31C7" w:rsidP="009A31C7">
      <w:pPr>
        <w:spacing w:after="0"/>
        <w:rPr>
          <w:rFonts w:ascii="Times New Roman" w:eastAsia="Times New Roman" w:hAnsi="Times New Roman" w:cs="Times New Roman"/>
          <w:sz w:val="24"/>
          <w:szCs w:val="24"/>
        </w:rPr>
      </w:pPr>
      <w:r w:rsidRPr="00D45ACF">
        <w:rPr>
          <w:rFonts w:ascii="Times New Roman" w:eastAsia="Times New Roman" w:hAnsi="Times New Roman" w:cs="Times New Roman"/>
          <w:sz w:val="24"/>
          <w:szCs w:val="24"/>
        </w:rPr>
        <w:t xml:space="preserve">Hlasování o </w:t>
      </w:r>
      <w:r w:rsidRPr="00FA76C1">
        <w:rPr>
          <w:rFonts w:ascii="Times New Roman" w:eastAsia="Times New Roman" w:hAnsi="Times New Roman" w:cs="Times New Roman"/>
          <w:b/>
          <w:sz w:val="24"/>
          <w:szCs w:val="24"/>
        </w:rPr>
        <w:t xml:space="preserve">PN </w:t>
      </w:r>
      <w:r>
        <w:rPr>
          <w:rFonts w:ascii="Times New Roman" w:eastAsia="Times New Roman" w:hAnsi="Times New Roman" w:cs="Times New Roman"/>
          <w:b/>
          <w:sz w:val="24"/>
          <w:szCs w:val="24"/>
        </w:rPr>
        <w:t xml:space="preserve">C </w:t>
      </w:r>
      <w:r w:rsidRPr="00FA76C1">
        <w:rPr>
          <w:rFonts w:ascii="Times New Roman" w:eastAsia="Times New Roman" w:hAnsi="Times New Roman" w:cs="Times New Roman"/>
          <w:i/>
          <w:sz w:val="24"/>
          <w:szCs w:val="24"/>
        </w:rPr>
        <w:t>(</w:t>
      </w:r>
      <w:r w:rsidRPr="009009DC">
        <w:rPr>
          <w:rFonts w:ascii="Times New Roman" w:eastAsia="Times New Roman" w:hAnsi="Times New Roman" w:cs="Times New Roman"/>
          <w:i/>
          <w:sz w:val="24"/>
          <w:szCs w:val="24"/>
        </w:rPr>
        <w:t>upravuje kompetence povodňových orgánů u hl. m. Prahy</w:t>
      </w:r>
      <w:r>
        <w:rPr>
          <w:rFonts w:ascii="Times New Roman" w:eastAsia="Times New Roman" w:hAnsi="Times New Roman" w:cs="Times New Roman"/>
          <w:i/>
          <w:sz w:val="24"/>
          <w:szCs w:val="24"/>
        </w:rPr>
        <w:t>)</w:t>
      </w:r>
    </w:p>
    <w:p w14:paraId="5AC243C4" w14:textId="77777777" w:rsidR="009A31C7" w:rsidRDefault="009A31C7" w:rsidP="009A31C7">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Stanovisko zpravodaje – souhlasné</w:t>
      </w:r>
    </w:p>
    <w:p w14:paraId="69AEA372" w14:textId="77777777" w:rsidR="009A31C7" w:rsidRDefault="009A31C7" w:rsidP="009A31C7">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sidRPr="007702EB">
        <w:rPr>
          <w:rFonts w:ascii="Times New Roman" w:eastAsia="Times New Roman" w:hAnsi="Times New Roman" w:cs="Times New Roman"/>
          <w:color w:val="000000"/>
          <w:sz w:val="24"/>
          <w:szCs w:val="24"/>
        </w:rPr>
        <w:t>tanovisko</w:t>
      </w:r>
      <w:r>
        <w:rPr>
          <w:rFonts w:ascii="Times New Roman" w:eastAsia="Times New Roman" w:hAnsi="Times New Roman" w:cs="Times New Roman"/>
          <w:color w:val="000000"/>
          <w:sz w:val="24"/>
          <w:szCs w:val="24"/>
        </w:rPr>
        <w:t xml:space="preserve"> MŽP – neutrální</w:t>
      </w:r>
    </w:p>
    <w:p w14:paraId="6BC1462C" w14:textId="77777777" w:rsidR="009A31C7" w:rsidRDefault="009A31C7" w:rsidP="009A31C7">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Hlasování o </w:t>
      </w:r>
      <w:r w:rsidRPr="007702EB">
        <w:rPr>
          <w:rFonts w:ascii="Times New Roman" w:eastAsia="Times New Roman" w:hAnsi="Times New Roman" w:cs="Times New Roman"/>
          <w:color w:val="000000"/>
          <w:sz w:val="24"/>
          <w:szCs w:val="24"/>
        </w:rPr>
        <w:t>doporučujícím stanovisku</w:t>
      </w:r>
    </w:p>
    <w:p w14:paraId="70ADE631" w14:textId="77777777" w:rsidR="009A31C7" w:rsidRDefault="009A31C7" w:rsidP="009A31C7">
      <w:pPr>
        <w:tabs>
          <w:tab w:val="left" w:pos="3402"/>
          <w:tab w:val="left" w:pos="3544"/>
          <w:tab w:val="left" w:pos="4962"/>
        </w:tabs>
        <w:spacing w:after="0" w:line="276" w:lineRule="auto"/>
        <w:rPr>
          <w:rFonts w:ascii="Times New Roman" w:eastAsia="Times New Roman" w:hAnsi="Times New Roman" w:cs="Times New Roman"/>
          <w:sz w:val="24"/>
          <w:szCs w:val="24"/>
        </w:rPr>
      </w:pPr>
      <w:r w:rsidRPr="00AF39EC">
        <w:rPr>
          <w:rFonts w:ascii="Times New Roman" w:eastAsia="Times New Roman" w:hAnsi="Times New Roman" w:cs="Times New Roman"/>
          <w:sz w:val="24"/>
          <w:szCs w:val="24"/>
        </w:rPr>
        <w:t xml:space="preserve">Hlasování č. </w:t>
      </w:r>
      <w:r>
        <w:rPr>
          <w:rFonts w:ascii="Times New Roman" w:eastAsia="Times New Roman" w:hAnsi="Times New Roman" w:cs="Times New Roman"/>
          <w:sz w:val="24"/>
          <w:szCs w:val="24"/>
        </w:rPr>
        <w:t xml:space="preserve">16: Pro 17                </w:t>
      </w:r>
      <w:r>
        <w:rPr>
          <w:rFonts w:ascii="Times New Roman" w:eastAsia="Times New Roman" w:hAnsi="Times New Roman" w:cs="Times New Roman"/>
          <w:sz w:val="24"/>
          <w:szCs w:val="24"/>
        </w:rPr>
        <w:tab/>
        <w:t xml:space="preserve">    </w:t>
      </w:r>
      <w:r w:rsidRPr="00AF39EC">
        <w:rPr>
          <w:rFonts w:ascii="Times New Roman" w:eastAsia="Times New Roman" w:hAnsi="Times New Roman" w:cs="Times New Roman"/>
          <w:sz w:val="24"/>
          <w:szCs w:val="24"/>
        </w:rPr>
        <w:t>Proti</w:t>
      </w:r>
      <w:r>
        <w:rPr>
          <w:rFonts w:ascii="Times New Roman" w:eastAsia="Times New Roman" w:hAnsi="Times New Roman" w:cs="Times New Roman"/>
          <w:sz w:val="24"/>
          <w:szCs w:val="24"/>
        </w:rPr>
        <w:t xml:space="preserve"> 0</w:t>
      </w:r>
      <w:r>
        <w:rPr>
          <w:rFonts w:ascii="Times New Roman" w:eastAsia="Times New Roman" w:hAnsi="Times New Roman" w:cs="Times New Roman"/>
          <w:sz w:val="24"/>
          <w:szCs w:val="24"/>
        </w:rPr>
        <w:tab/>
      </w:r>
      <w:r w:rsidRPr="00AF39EC">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AF39EC">
        <w:rPr>
          <w:rFonts w:ascii="Times New Roman" w:eastAsia="Times New Roman" w:hAnsi="Times New Roman" w:cs="Times New Roman"/>
          <w:sz w:val="24"/>
          <w:szCs w:val="24"/>
        </w:rPr>
        <w:t>Zdržel</w:t>
      </w:r>
      <w:r>
        <w:rPr>
          <w:rFonts w:ascii="Times New Roman" w:eastAsia="Times New Roman" w:hAnsi="Times New Roman" w:cs="Times New Roman"/>
          <w:sz w:val="24"/>
          <w:szCs w:val="24"/>
        </w:rPr>
        <w:t xml:space="preserve"> se</w:t>
      </w:r>
      <w:r w:rsidRPr="00AF39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w:t>
      </w:r>
    </w:p>
    <w:p w14:paraId="5A64C855" w14:textId="77777777" w:rsidR="009A31C7" w:rsidRPr="009009DC" w:rsidRDefault="009A31C7" w:rsidP="009A31C7">
      <w:pPr>
        <w:spacing w:line="276" w:lineRule="auto"/>
        <w:jc w:val="both"/>
        <w:rPr>
          <w:rFonts w:ascii="Times New Roman" w:eastAsia="Times New Roman" w:hAnsi="Times New Roman" w:cs="Times New Roman"/>
          <w:b/>
          <w:sz w:val="24"/>
          <w:szCs w:val="24"/>
        </w:rPr>
      </w:pPr>
      <w:r w:rsidRPr="009009DC">
        <w:rPr>
          <w:rFonts w:ascii="Times New Roman" w:eastAsia="Times New Roman" w:hAnsi="Times New Roman" w:cs="Times New Roman"/>
          <w:b/>
          <w:sz w:val="24"/>
          <w:szCs w:val="24"/>
        </w:rPr>
        <w:t xml:space="preserve">Výbor přijal k PN </w:t>
      </w:r>
      <w:r>
        <w:rPr>
          <w:rFonts w:ascii="Times New Roman" w:eastAsia="Times New Roman" w:hAnsi="Times New Roman" w:cs="Times New Roman"/>
          <w:b/>
          <w:sz w:val="24"/>
          <w:szCs w:val="24"/>
        </w:rPr>
        <w:t>C</w:t>
      </w:r>
      <w:r w:rsidRPr="009009DC">
        <w:rPr>
          <w:rFonts w:ascii="Times New Roman" w:eastAsia="Times New Roman" w:hAnsi="Times New Roman" w:cs="Times New Roman"/>
          <w:b/>
          <w:sz w:val="24"/>
          <w:szCs w:val="24"/>
        </w:rPr>
        <w:t xml:space="preserve"> doporučující stanovisko.</w:t>
      </w:r>
    </w:p>
    <w:p w14:paraId="67663952" w14:textId="77777777" w:rsidR="009A31C7" w:rsidRPr="00FA76C1" w:rsidRDefault="009A31C7" w:rsidP="009A31C7">
      <w:pPr>
        <w:spacing w:after="0"/>
        <w:rPr>
          <w:rFonts w:ascii="Times New Roman" w:eastAsia="Times New Roman" w:hAnsi="Times New Roman" w:cs="Times New Roman"/>
          <w:sz w:val="24"/>
          <w:szCs w:val="24"/>
        </w:rPr>
      </w:pPr>
      <w:r w:rsidRPr="00D45ACF">
        <w:rPr>
          <w:rFonts w:ascii="Times New Roman" w:eastAsia="Times New Roman" w:hAnsi="Times New Roman" w:cs="Times New Roman"/>
          <w:sz w:val="24"/>
          <w:szCs w:val="24"/>
        </w:rPr>
        <w:t xml:space="preserve">Hlasování o </w:t>
      </w:r>
      <w:r w:rsidRPr="00FA76C1">
        <w:rPr>
          <w:rFonts w:ascii="Times New Roman" w:eastAsia="Times New Roman" w:hAnsi="Times New Roman" w:cs="Times New Roman"/>
          <w:b/>
          <w:sz w:val="24"/>
          <w:szCs w:val="24"/>
        </w:rPr>
        <w:t xml:space="preserve">PN </w:t>
      </w:r>
      <w:r>
        <w:rPr>
          <w:rFonts w:ascii="Times New Roman" w:eastAsia="Times New Roman" w:hAnsi="Times New Roman" w:cs="Times New Roman"/>
          <w:b/>
          <w:sz w:val="24"/>
          <w:szCs w:val="24"/>
        </w:rPr>
        <w:t xml:space="preserve">D2.I až D2.VI </w:t>
      </w:r>
      <w:r w:rsidRPr="00FA76C1">
        <w:rPr>
          <w:rFonts w:ascii="Times New Roman" w:eastAsia="Times New Roman" w:hAnsi="Times New Roman" w:cs="Times New Roman"/>
          <w:i/>
          <w:sz w:val="24"/>
          <w:szCs w:val="24"/>
        </w:rPr>
        <w:t>(</w:t>
      </w:r>
      <w:r w:rsidRPr="001053BD">
        <w:rPr>
          <w:rFonts w:ascii="Times New Roman" w:eastAsia="Times New Roman" w:hAnsi="Times New Roman" w:cs="Times New Roman"/>
          <w:i/>
          <w:sz w:val="24"/>
          <w:szCs w:val="24"/>
        </w:rPr>
        <w:t xml:space="preserve">vyvratitelná </w:t>
      </w:r>
      <w:r>
        <w:rPr>
          <w:rFonts w:ascii="Times New Roman" w:eastAsia="Times New Roman" w:hAnsi="Times New Roman" w:cs="Times New Roman"/>
          <w:i/>
          <w:sz w:val="24"/>
          <w:szCs w:val="24"/>
        </w:rPr>
        <w:t>domněnka, výjimka</w:t>
      </w:r>
      <w:r w:rsidRPr="001053BD">
        <w:rPr>
          <w:rFonts w:ascii="Times New Roman" w:eastAsia="Times New Roman" w:hAnsi="Times New Roman" w:cs="Times New Roman"/>
          <w:i/>
          <w:sz w:val="24"/>
          <w:szCs w:val="24"/>
        </w:rPr>
        <w:t xml:space="preserve"> s úpravou pro stávající malé vodní elektrárny</w:t>
      </w:r>
      <w:r>
        <w:rPr>
          <w:rFonts w:ascii="Times New Roman" w:eastAsia="Times New Roman" w:hAnsi="Times New Roman" w:cs="Times New Roman"/>
          <w:i/>
          <w:sz w:val="24"/>
          <w:szCs w:val="24"/>
        </w:rPr>
        <w:t>)</w:t>
      </w:r>
    </w:p>
    <w:p w14:paraId="57B1F3D3" w14:textId="77777777" w:rsidR="009A31C7" w:rsidRDefault="009A31C7" w:rsidP="009A31C7">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Stanovisko zpravodaje – neutrální</w:t>
      </w:r>
    </w:p>
    <w:p w14:paraId="60E3DB37" w14:textId="77777777" w:rsidR="009A31C7" w:rsidRDefault="009A31C7" w:rsidP="009A31C7">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sidRPr="007702EB">
        <w:rPr>
          <w:rFonts w:ascii="Times New Roman" w:eastAsia="Times New Roman" w:hAnsi="Times New Roman" w:cs="Times New Roman"/>
          <w:color w:val="000000"/>
          <w:sz w:val="24"/>
          <w:szCs w:val="24"/>
        </w:rPr>
        <w:t>tanovisko</w:t>
      </w:r>
      <w:r>
        <w:rPr>
          <w:rFonts w:ascii="Times New Roman" w:eastAsia="Times New Roman" w:hAnsi="Times New Roman" w:cs="Times New Roman"/>
          <w:color w:val="000000"/>
          <w:sz w:val="24"/>
          <w:szCs w:val="24"/>
        </w:rPr>
        <w:t xml:space="preserve"> MŽP – souhlasné</w:t>
      </w:r>
    </w:p>
    <w:p w14:paraId="205DA699" w14:textId="77777777" w:rsidR="009A31C7" w:rsidRDefault="009A31C7" w:rsidP="009A31C7">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Hlasování o </w:t>
      </w:r>
      <w:r w:rsidRPr="007702EB">
        <w:rPr>
          <w:rFonts w:ascii="Times New Roman" w:eastAsia="Times New Roman" w:hAnsi="Times New Roman" w:cs="Times New Roman"/>
          <w:color w:val="000000"/>
          <w:sz w:val="24"/>
          <w:szCs w:val="24"/>
        </w:rPr>
        <w:t>doporučujícím stanovisku</w:t>
      </w:r>
    </w:p>
    <w:p w14:paraId="43CCF859" w14:textId="77777777" w:rsidR="009A31C7" w:rsidRDefault="009A31C7" w:rsidP="009A31C7">
      <w:pPr>
        <w:tabs>
          <w:tab w:val="left" w:pos="3402"/>
          <w:tab w:val="left" w:pos="3544"/>
          <w:tab w:val="left" w:pos="4962"/>
        </w:tabs>
        <w:spacing w:after="0" w:line="276" w:lineRule="auto"/>
        <w:rPr>
          <w:rFonts w:ascii="Times New Roman" w:eastAsia="Times New Roman" w:hAnsi="Times New Roman" w:cs="Times New Roman"/>
          <w:sz w:val="24"/>
          <w:szCs w:val="24"/>
        </w:rPr>
      </w:pPr>
      <w:r w:rsidRPr="00AF39EC">
        <w:rPr>
          <w:rFonts w:ascii="Times New Roman" w:eastAsia="Times New Roman" w:hAnsi="Times New Roman" w:cs="Times New Roman"/>
          <w:sz w:val="24"/>
          <w:szCs w:val="24"/>
        </w:rPr>
        <w:t xml:space="preserve">Hlasování č. </w:t>
      </w:r>
      <w:r>
        <w:rPr>
          <w:rFonts w:ascii="Times New Roman" w:eastAsia="Times New Roman" w:hAnsi="Times New Roman" w:cs="Times New Roman"/>
          <w:sz w:val="24"/>
          <w:szCs w:val="24"/>
        </w:rPr>
        <w:t xml:space="preserve">17: Pro 3                </w:t>
      </w:r>
      <w:r>
        <w:rPr>
          <w:rFonts w:ascii="Times New Roman" w:eastAsia="Times New Roman" w:hAnsi="Times New Roman" w:cs="Times New Roman"/>
          <w:sz w:val="24"/>
          <w:szCs w:val="24"/>
        </w:rPr>
        <w:tab/>
        <w:t xml:space="preserve">    </w:t>
      </w:r>
      <w:r w:rsidRPr="00AF39EC">
        <w:rPr>
          <w:rFonts w:ascii="Times New Roman" w:eastAsia="Times New Roman" w:hAnsi="Times New Roman" w:cs="Times New Roman"/>
          <w:sz w:val="24"/>
          <w:szCs w:val="24"/>
        </w:rPr>
        <w:t>Proti</w:t>
      </w:r>
      <w:r>
        <w:rPr>
          <w:rFonts w:ascii="Times New Roman" w:eastAsia="Times New Roman" w:hAnsi="Times New Roman" w:cs="Times New Roman"/>
          <w:sz w:val="24"/>
          <w:szCs w:val="24"/>
        </w:rPr>
        <w:t xml:space="preserve"> 7</w:t>
      </w:r>
      <w:r>
        <w:rPr>
          <w:rFonts w:ascii="Times New Roman" w:eastAsia="Times New Roman" w:hAnsi="Times New Roman" w:cs="Times New Roman"/>
          <w:sz w:val="24"/>
          <w:szCs w:val="24"/>
        </w:rPr>
        <w:tab/>
      </w:r>
      <w:r w:rsidRPr="00AF39EC">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AF39EC">
        <w:rPr>
          <w:rFonts w:ascii="Times New Roman" w:eastAsia="Times New Roman" w:hAnsi="Times New Roman" w:cs="Times New Roman"/>
          <w:sz w:val="24"/>
          <w:szCs w:val="24"/>
        </w:rPr>
        <w:t>Zdržel</w:t>
      </w:r>
      <w:r>
        <w:rPr>
          <w:rFonts w:ascii="Times New Roman" w:eastAsia="Times New Roman" w:hAnsi="Times New Roman" w:cs="Times New Roman"/>
          <w:sz w:val="24"/>
          <w:szCs w:val="24"/>
        </w:rPr>
        <w:t xml:space="preserve"> se</w:t>
      </w:r>
      <w:r w:rsidRPr="00AF39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7</w:t>
      </w:r>
    </w:p>
    <w:p w14:paraId="29605416" w14:textId="77777777" w:rsidR="009A31C7" w:rsidRPr="001053BD" w:rsidRDefault="009A31C7" w:rsidP="009A31C7">
      <w:pPr>
        <w:spacing w:line="276" w:lineRule="auto"/>
        <w:jc w:val="both"/>
        <w:rPr>
          <w:rFonts w:ascii="Times New Roman" w:eastAsia="Times New Roman" w:hAnsi="Times New Roman" w:cs="Times New Roman"/>
          <w:sz w:val="24"/>
          <w:szCs w:val="24"/>
        </w:rPr>
      </w:pPr>
      <w:r w:rsidRPr="001053BD">
        <w:rPr>
          <w:rFonts w:ascii="Times New Roman" w:eastAsia="Times New Roman" w:hAnsi="Times New Roman" w:cs="Times New Roman"/>
          <w:sz w:val="24"/>
          <w:szCs w:val="24"/>
        </w:rPr>
        <w:t>Výbor nepřijal doporučující stanovisko.</w:t>
      </w:r>
    </w:p>
    <w:p w14:paraId="6F869D17" w14:textId="77777777" w:rsidR="009A31C7" w:rsidRDefault="009A31C7" w:rsidP="009A31C7">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Hlasování o ne</w:t>
      </w:r>
      <w:r w:rsidRPr="007702EB">
        <w:rPr>
          <w:rFonts w:ascii="Times New Roman" w:eastAsia="Times New Roman" w:hAnsi="Times New Roman" w:cs="Times New Roman"/>
          <w:color w:val="000000"/>
          <w:sz w:val="24"/>
          <w:szCs w:val="24"/>
        </w:rPr>
        <w:t>doporučujícím stanovisku</w:t>
      </w:r>
    </w:p>
    <w:p w14:paraId="1A45780A" w14:textId="77777777" w:rsidR="009A31C7" w:rsidRDefault="009A31C7" w:rsidP="009A31C7">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Stanovisko zpravodaje – neutrální</w:t>
      </w:r>
    </w:p>
    <w:p w14:paraId="761AD4B2" w14:textId="77777777" w:rsidR="009A31C7" w:rsidRDefault="009A31C7" w:rsidP="009A31C7">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sidRPr="007702EB">
        <w:rPr>
          <w:rFonts w:ascii="Times New Roman" w:eastAsia="Times New Roman" w:hAnsi="Times New Roman" w:cs="Times New Roman"/>
          <w:color w:val="000000"/>
          <w:sz w:val="24"/>
          <w:szCs w:val="24"/>
        </w:rPr>
        <w:t>tanovisko</w:t>
      </w:r>
      <w:r>
        <w:rPr>
          <w:rFonts w:ascii="Times New Roman" w:eastAsia="Times New Roman" w:hAnsi="Times New Roman" w:cs="Times New Roman"/>
          <w:color w:val="000000"/>
          <w:sz w:val="24"/>
          <w:szCs w:val="24"/>
        </w:rPr>
        <w:t xml:space="preserve"> MŽP – nesouhlasné</w:t>
      </w:r>
    </w:p>
    <w:p w14:paraId="7E5EB249" w14:textId="77777777" w:rsidR="009A31C7" w:rsidRDefault="009A31C7" w:rsidP="009A31C7">
      <w:pPr>
        <w:spacing w:after="0" w:line="276" w:lineRule="auto"/>
        <w:jc w:val="both"/>
        <w:rPr>
          <w:rFonts w:ascii="Times New Roman" w:eastAsia="Times New Roman" w:hAnsi="Times New Roman" w:cs="Times New Roman"/>
          <w:sz w:val="24"/>
          <w:szCs w:val="24"/>
        </w:rPr>
      </w:pPr>
      <w:r w:rsidRPr="00AF39EC">
        <w:rPr>
          <w:rFonts w:ascii="Times New Roman" w:eastAsia="Times New Roman" w:hAnsi="Times New Roman" w:cs="Times New Roman"/>
          <w:sz w:val="24"/>
          <w:szCs w:val="24"/>
        </w:rPr>
        <w:t xml:space="preserve">Hlasování č. </w:t>
      </w:r>
      <w:r>
        <w:rPr>
          <w:rFonts w:ascii="Times New Roman" w:eastAsia="Times New Roman" w:hAnsi="Times New Roman" w:cs="Times New Roman"/>
          <w:sz w:val="24"/>
          <w:szCs w:val="24"/>
        </w:rPr>
        <w:t xml:space="preserve">18: Pro 7                </w:t>
      </w:r>
      <w:r>
        <w:rPr>
          <w:rFonts w:ascii="Times New Roman" w:eastAsia="Times New Roman" w:hAnsi="Times New Roman" w:cs="Times New Roman"/>
          <w:sz w:val="24"/>
          <w:szCs w:val="24"/>
        </w:rPr>
        <w:tab/>
        <w:t xml:space="preserve"> </w:t>
      </w:r>
      <w:r w:rsidRPr="00AF39EC">
        <w:rPr>
          <w:rFonts w:ascii="Times New Roman" w:eastAsia="Times New Roman" w:hAnsi="Times New Roman" w:cs="Times New Roman"/>
          <w:sz w:val="24"/>
          <w:szCs w:val="24"/>
        </w:rPr>
        <w:t>Proti</w:t>
      </w:r>
      <w:r>
        <w:rPr>
          <w:rFonts w:ascii="Times New Roman" w:eastAsia="Times New Roman" w:hAnsi="Times New Roman" w:cs="Times New Roman"/>
          <w:sz w:val="24"/>
          <w:szCs w:val="24"/>
        </w:rPr>
        <w:t xml:space="preserve"> 2</w:t>
      </w:r>
      <w:r>
        <w:rPr>
          <w:rFonts w:ascii="Times New Roman" w:eastAsia="Times New Roman" w:hAnsi="Times New Roman" w:cs="Times New Roman"/>
          <w:sz w:val="24"/>
          <w:szCs w:val="24"/>
        </w:rPr>
        <w:tab/>
      </w:r>
      <w:r w:rsidRPr="00AF39EC">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AF39EC">
        <w:rPr>
          <w:rFonts w:ascii="Times New Roman" w:eastAsia="Times New Roman" w:hAnsi="Times New Roman" w:cs="Times New Roman"/>
          <w:sz w:val="24"/>
          <w:szCs w:val="24"/>
        </w:rPr>
        <w:t>Zdržel</w:t>
      </w:r>
      <w:r>
        <w:rPr>
          <w:rFonts w:ascii="Times New Roman" w:eastAsia="Times New Roman" w:hAnsi="Times New Roman" w:cs="Times New Roman"/>
          <w:sz w:val="24"/>
          <w:szCs w:val="24"/>
        </w:rPr>
        <w:t xml:space="preserve"> se</w:t>
      </w:r>
      <w:r w:rsidRPr="00AF39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w:t>
      </w:r>
    </w:p>
    <w:p w14:paraId="11EAA404" w14:textId="77777777" w:rsidR="009A31C7" w:rsidRPr="000074BE" w:rsidRDefault="009A31C7" w:rsidP="009A31C7">
      <w:pPr>
        <w:spacing w:line="276" w:lineRule="auto"/>
        <w:jc w:val="both"/>
        <w:rPr>
          <w:rFonts w:ascii="Times New Roman" w:eastAsia="Times New Roman" w:hAnsi="Times New Roman" w:cs="Times New Roman"/>
          <w:sz w:val="24"/>
          <w:szCs w:val="24"/>
        </w:rPr>
      </w:pPr>
      <w:r w:rsidRPr="001053BD">
        <w:rPr>
          <w:rFonts w:ascii="Times New Roman" w:eastAsia="Times New Roman" w:hAnsi="Times New Roman" w:cs="Times New Roman"/>
          <w:sz w:val="24"/>
          <w:szCs w:val="24"/>
        </w:rPr>
        <w:t xml:space="preserve">Výbor nepřijal </w:t>
      </w:r>
      <w:r>
        <w:rPr>
          <w:rFonts w:ascii="Times New Roman" w:eastAsia="Times New Roman" w:hAnsi="Times New Roman" w:cs="Times New Roman"/>
          <w:sz w:val="24"/>
          <w:szCs w:val="24"/>
        </w:rPr>
        <w:t>ne</w:t>
      </w:r>
      <w:r w:rsidRPr="001053BD">
        <w:rPr>
          <w:rFonts w:ascii="Times New Roman" w:eastAsia="Times New Roman" w:hAnsi="Times New Roman" w:cs="Times New Roman"/>
          <w:sz w:val="24"/>
          <w:szCs w:val="24"/>
        </w:rPr>
        <w:t>doporučující stanovisko.</w:t>
      </w:r>
    </w:p>
    <w:p w14:paraId="71A2ECEA" w14:textId="77777777" w:rsidR="009A31C7" w:rsidRDefault="009A31C7" w:rsidP="009A31C7">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Výbor nepřijal k </w:t>
      </w:r>
      <w:r w:rsidRPr="00F82E56">
        <w:rPr>
          <w:rFonts w:ascii="Times New Roman" w:eastAsia="Times New Roman" w:hAnsi="Times New Roman" w:cs="Times New Roman"/>
          <w:b/>
          <w:sz w:val="24"/>
          <w:szCs w:val="24"/>
        </w:rPr>
        <w:t xml:space="preserve">PN </w:t>
      </w:r>
      <w:r>
        <w:rPr>
          <w:rFonts w:ascii="Times New Roman" w:eastAsia="Times New Roman" w:hAnsi="Times New Roman" w:cs="Times New Roman"/>
          <w:b/>
          <w:sz w:val="24"/>
          <w:szCs w:val="24"/>
        </w:rPr>
        <w:t>D2.I až D2.VI</w:t>
      </w:r>
      <w:r w:rsidRPr="00F82E5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žádné stanovisko</w:t>
      </w:r>
      <w:r w:rsidRPr="00F82E56">
        <w:rPr>
          <w:rFonts w:ascii="Times New Roman" w:eastAsia="Times New Roman" w:hAnsi="Times New Roman" w:cs="Times New Roman"/>
          <w:b/>
          <w:sz w:val="24"/>
          <w:szCs w:val="24"/>
        </w:rPr>
        <w:t>.</w:t>
      </w:r>
    </w:p>
    <w:p w14:paraId="1267C772" w14:textId="77777777" w:rsidR="009A31C7" w:rsidRPr="00FA76C1" w:rsidRDefault="009A31C7" w:rsidP="009A31C7">
      <w:pPr>
        <w:spacing w:after="0"/>
        <w:rPr>
          <w:rFonts w:ascii="Times New Roman" w:eastAsia="Times New Roman" w:hAnsi="Times New Roman" w:cs="Times New Roman"/>
          <w:sz w:val="24"/>
          <w:szCs w:val="24"/>
        </w:rPr>
      </w:pPr>
      <w:r w:rsidRPr="00D45ACF">
        <w:rPr>
          <w:rFonts w:ascii="Times New Roman" w:eastAsia="Times New Roman" w:hAnsi="Times New Roman" w:cs="Times New Roman"/>
          <w:sz w:val="24"/>
          <w:szCs w:val="24"/>
        </w:rPr>
        <w:t xml:space="preserve">Hlasování o </w:t>
      </w:r>
      <w:r w:rsidRPr="00FA76C1">
        <w:rPr>
          <w:rFonts w:ascii="Times New Roman" w:eastAsia="Times New Roman" w:hAnsi="Times New Roman" w:cs="Times New Roman"/>
          <w:b/>
          <w:sz w:val="24"/>
          <w:szCs w:val="24"/>
        </w:rPr>
        <w:t xml:space="preserve">PN </w:t>
      </w:r>
      <w:proofErr w:type="gramStart"/>
      <w:r>
        <w:rPr>
          <w:rFonts w:ascii="Times New Roman" w:eastAsia="Times New Roman" w:hAnsi="Times New Roman" w:cs="Times New Roman"/>
          <w:b/>
          <w:sz w:val="24"/>
          <w:szCs w:val="24"/>
        </w:rPr>
        <w:t>E.I</w:t>
      </w:r>
      <w:proofErr w:type="gramEnd"/>
      <w:r>
        <w:rPr>
          <w:rFonts w:ascii="Times New Roman" w:eastAsia="Times New Roman" w:hAnsi="Times New Roman" w:cs="Times New Roman"/>
          <w:b/>
          <w:sz w:val="24"/>
          <w:szCs w:val="24"/>
        </w:rPr>
        <w:t xml:space="preserve"> </w:t>
      </w:r>
      <w:r w:rsidRPr="001A4C0B">
        <w:rPr>
          <w:rFonts w:ascii="Times New Roman" w:eastAsia="Times New Roman" w:hAnsi="Times New Roman" w:cs="Times New Roman"/>
          <w:b/>
          <w:sz w:val="24"/>
          <w:szCs w:val="24"/>
        </w:rPr>
        <w:t>až</w:t>
      </w:r>
      <w:r>
        <w:rPr>
          <w:rFonts w:ascii="Times New Roman" w:eastAsia="Times New Roman" w:hAnsi="Times New Roman" w:cs="Times New Roman"/>
          <w:b/>
          <w:sz w:val="24"/>
          <w:szCs w:val="24"/>
        </w:rPr>
        <w:t xml:space="preserve"> E.VI </w:t>
      </w:r>
      <w:r w:rsidRPr="00FA76C1">
        <w:rPr>
          <w:rFonts w:ascii="Times New Roman" w:eastAsia="Times New Roman" w:hAnsi="Times New Roman" w:cs="Times New Roman"/>
          <w:i/>
          <w:sz w:val="24"/>
          <w:szCs w:val="24"/>
        </w:rPr>
        <w:t>(</w:t>
      </w:r>
      <w:r w:rsidRPr="001053BD">
        <w:rPr>
          <w:rFonts w:ascii="Times New Roman" w:eastAsia="Times New Roman" w:hAnsi="Times New Roman" w:cs="Times New Roman"/>
          <w:i/>
          <w:sz w:val="24"/>
          <w:szCs w:val="24"/>
        </w:rPr>
        <w:t xml:space="preserve">vyvratitelná </w:t>
      </w:r>
      <w:r>
        <w:rPr>
          <w:rFonts w:ascii="Times New Roman" w:eastAsia="Times New Roman" w:hAnsi="Times New Roman" w:cs="Times New Roman"/>
          <w:i/>
          <w:sz w:val="24"/>
          <w:szCs w:val="24"/>
        </w:rPr>
        <w:t>domněnka</w:t>
      </w:r>
      <w:r w:rsidRPr="001053BD">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zahrnující</w:t>
      </w:r>
      <w:r w:rsidRPr="001053BD">
        <w:rPr>
          <w:rFonts w:ascii="Times New Roman" w:eastAsia="Times New Roman" w:hAnsi="Times New Roman" w:cs="Times New Roman"/>
          <w:i/>
          <w:sz w:val="24"/>
          <w:szCs w:val="24"/>
        </w:rPr>
        <w:t xml:space="preserve"> malé vodní elektrárny</w:t>
      </w:r>
      <w:r>
        <w:rPr>
          <w:rFonts w:ascii="Times New Roman" w:eastAsia="Times New Roman" w:hAnsi="Times New Roman" w:cs="Times New Roman"/>
          <w:i/>
          <w:sz w:val="24"/>
          <w:szCs w:val="24"/>
        </w:rPr>
        <w:t>)</w:t>
      </w:r>
    </w:p>
    <w:p w14:paraId="325B0C66" w14:textId="77777777" w:rsidR="009A31C7" w:rsidRDefault="009A31C7" w:rsidP="009A31C7">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Stanovisko zpravodaje – neutrální</w:t>
      </w:r>
    </w:p>
    <w:p w14:paraId="69F7706E" w14:textId="77777777" w:rsidR="009A31C7" w:rsidRDefault="009A31C7" w:rsidP="009A31C7">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sidRPr="007702EB">
        <w:rPr>
          <w:rFonts w:ascii="Times New Roman" w:eastAsia="Times New Roman" w:hAnsi="Times New Roman" w:cs="Times New Roman"/>
          <w:color w:val="000000"/>
          <w:sz w:val="24"/>
          <w:szCs w:val="24"/>
        </w:rPr>
        <w:t>tanovisko</w:t>
      </w:r>
      <w:r>
        <w:rPr>
          <w:rFonts w:ascii="Times New Roman" w:eastAsia="Times New Roman" w:hAnsi="Times New Roman" w:cs="Times New Roman"/>
          <w:color w:val="000000"/>
          <w:sz w:val="24"/>
          <w:szCs w:val="24"/>
        </w:rPr>
        <w:t xml:space="preserve"> MŽP – s</w:t>
      </w:r>
      <w:r w:rsidRPr="00B658DA">
        <w:rPr>
          <w:rFonts w:ascii="Times New Roman" w:eastAsia="Times New Roman" w:hAnsi="Times New Roman" w:cs="Times New Roman"/>
          <w:color w:val="000000"/>
          <w:sz w:val="24"/>
          <w:szCs w:val="24"/>
        </w:rPr>
        <w:t>ouhlasn</w:t>
      </w:r>
      <w:r>
        <w:rPr>
          <w:rFonts w:ascii="Times New Roman" w:eastAsia="Times New Roman" w:hAnsi="Times New Roman" w:cs="Times New Roman"/>
          <w:color w:val="000000"/>
          <w:sz w:val="24"/>
          <w:szCs w:val="24"/>
        </w:rPr>
        <w:t>é</w:t>
      </w:r>
    </w:p>
    <w:p w14:paraId="54A121D2" w14:textId="77777777" w:rsidR="009A31C7" w:rsidRDefault="009A31C7" w:rsidP="009A31C7">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Hlasování o </w:t>
      </w:r>
      <w:r w:rsidRPr="007702EB">
        <w:rPr>
          <w:rFonts w:ascii="Times New Roman" w:eastAsia="Times New Roman" w:hAnsi="Times New Roman" w:cs="Times New Roman"/>
          <w:color w:val="000000"/>
          <w:sz w:val="24"/>
          <w:szCs w:val="24"/>
        </w:rPr>
        <w:t>doporučujícím stanovisku</w:t>
      </w:r>
    </w:p>
    <w:p w14:paraId="449B6AC7" w14:textId="77777777" w:rsidR="009A31C7" w:rsidRDefault="009A31C7" w:rsidP="009A31C7">
      <w:pPr>
        <w:tabs>
          <w:tab w:val="left" w:pos="3402"/>
          <w:tab w:val="left" w:pos="3544"/>
          <w:tab w:val="left" w:pos="4962"/>
        </w:tabs>
        <w:spacing w:after="0" w:line="276" w:lineRule="auto"/>
        <w:rPr>
          <w:rFonts w:ascii="Times New Roman" w:eastAsia="Times New Roman" w:hAnsi="Times New Roman" w:cs="Times New Roman"/>
          <w:sz w:val="24"/>
          <w:szCs w:val="24"/>
        </w:rPr>
      </w:pPr>
      <w:r w:rsidRPr="00AF39EC">
        <w:rPr>
          <w:rFonts w:ascii="Times New Roman" w:eastAsia="Times New Roman" w:hAnsi="Times New Roman" w:cs="Times New Roman"/>
          <w:sz w:val="24"/>
          <w:szCs w:val="24"/>
        </w:rPr>
        <w:t xml:space="preserve">Hlasování č. </w:t>
      </w:r>
      <w:r>
        <w:rPr>
          <w:rFonts w:ascii="Times New Roman" w:eastAsia="Times New Roman" w:hAnsi="Times New Roman" w:cs="Times New Roman"/>
          <w:sz w:val="24"/>
          <w:szCs w:val="24"/>
        </w:rPr>
        <w:t xml:space="preserve">19: Pro 1                </w:t>
      </w:r>
      <w:r>
        <w:rPr>
          <w:rFonts w:ascii="Times New Roman" w:eastAsia="Times New Roman" w:hAnsi="Times New Roman" w:cs="Times New Roman"/>
          <w:sz w:val="24"/>
          <w:szCs w:val="24"/>
        </w:rPr>
        <w:tab/>
        <w:t xml:space="preserve">    </w:t>
      </w:r>
      <w:r w:rsidRPr="00AF39EC">
        <w:rPr>
          <w:rFonts w:ascii="Times New Roman" w:eastAsia="Times New Roman" w:hAnsi="Times New Roman" w:cs="Times New Roman"/>
          <w:sz w:val="24"/>
          <w:szCs w:val="24"/>
        </w:rPr>
        <w:t>Proti</w:t>
      </w:r>
      <w:r>
        <w:rPr>
          <w:rFonts w:ascii="Times New Roman" w:eastAsia="Times New Roman" w:hAnsi="Times New Roman" w:cs="Times New Roman"/>
          <w:sz w:val="24"/>
          <w:szCs w:val="24"/>
        </w:rPr>
        <w:t xml:space="preserve"> 13</w:t>
      </w:r>
      <w:r>
        <w:rPr>
          <w:rFonts w:ascii="Times New Roman" w:eastAsia="Times New Roman" w:hAnsi="Times New Roman" w:cs="Times New Roman"/>
          <w:sz w:val="24"/>
          <w:szCs w:val="24"/>
        </w:rPr>
        <w:tab/>
      </w:r>
      <w:r w:rsidRPr="00AF39EC">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AF39EC">
        <w:rPr>
          <w:rFonts w:ascii="Times New Roman" w:eastAsia="Times New Roman" w:hAnsi="Times New Roman" w:cs="Times New Roman"/>
          <w:sz w:val="24"/>
          <w:szCs w:val="24"/>
        </w:rPr>
        <w:t>Zdržel</w:t>
      </w:r>
      <w:r>
        <w:rPr>
          <w:rFonts w:ascii="Times New Roman" w:eastAsia="Times New Roman" w:hAnsi="Times New Roman" w:cs="Times New Roman"/>
          <w:sz w:val="24"/>
          <w:szCs w:val="24"/>
        </w:rPr>
        <w:t xml:space="preserve"> se</w:t>
      </w:r>
      <w:r w:rsidRPr="00AF39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w:t>
      </w:r>
    </w:p>
    <w:p w14:paraId="7F4EAC6F" w14:textId="2D671A8A" w:rsidR="009A31C7" w:rsidRPr="001053BD" w:rsidRDefault="009A31C7" w:rsidP="009A31C7">
      <w:pPr>
        <w:spacing w:line="276" w:lineRule="auto"/>
        <w:jc w:val="both"/>
        <w:rPr>
          <w:rFonts w:ascii="Times New Roman" w:eastAsia="Times New Roman" w:hAnsi="Times New Roman" w:cs="Times New Roman"/>
          <w:sz w:val="24"/>
          <w:szCs w:val="24"/>
        </w:rPr>
      </w:pPr>
      <w:r w:rsidRPr="001053BD">
        <w:rPr>
          <w:rFonts w:ascii="Times New Roman" w:eastAsia="Times New Roman" w:hAnsi="Times New Roman" w:cs="Times New Roman"/>
          <w:sz w:val="24"/>
          <w:szCs w:val="24"/>
        </w:rPr>
        <w:t>Výbor nepřijal doporučující stanovisko.</w:t>
      </w:r>
    </w:p>
    <w:p w14:paraId="083A2A12" w14:textId="77777777" w:rsidR="009A31C7" w:rsidRDefault="009A31C7" w:rsidP="009A31C7">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Hlasování o ne</w:t>
      </w:r>
      <w:r w:rsidRPr="007702EB">
        <w:rPr>
          <w:rFonts w:ascii="Times New Roman" w:eastAsia="Times New Roman" w:hAnsi="Times New Roman" w:cs="Times New Roman"/>
          <w:color w:val="000000"/>
          <w:sz w:val="24"/>
          <w:szCs w:val="24"/>
        </w:rPr>
        <w:t>doporučujícím stanovisku</w:t>
      </w:r>
    </w:p>
    <w:p w14:paraId="3A6C9EE0" w14:textId="77777777" w:rsidR="009A31C7" w:rsidRDefault="009A31C7" w:rsidP="009A31C7">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Stanovisko zpravodaje – neutrální</w:t>
      </w:r>
    </w:p>
    <w:p w14:paraId="7417C2E6" w14:textId="6771EC7C" w:rsidR="009A31C7" w:rsidRDefault="009A31C7" w:rsidP="009A31C7">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sidRPr="007702EB">
        <w:rPr>
          <w:rFonts w:ascii="Times New Roman" w:eastAsia="Times New Roman" w:hAnsi="Times New Roman" w:cs="Times New Roman"/>
          <w:color w:val="000000"/>
          <w:sz w:val="24"/>
          <w:szCs w:val="24"/>
        </w:rPr>
        <w:t>tanovisko</w:t>
      </w:r>
      <w:r>
        <w:rPr>
          <w:rFonts w:ascii="Times New Roman" w:eastAsia="Times New Roman" w:hAnsi="Times New Roman" w:cs="Times New Roman"/>
          <w:color w:val="000000"/>
          <w:sz w:val="24"/>
          <w:szCs w:val="24"/>
        </w:rPr>
        <w:t xml:space="preserve"> MŽP – </w:t>
      </w:r>
      <w:r w:rsidRPr="00B658DA">
        <w:rPr>
          <w:rFonts w:ascii="Times New Roman" w:eastAsia="Times New Roman" w:hAnsi="Times New Roman" w:cs="Times New Roman"/>
          <w:color w:val="000000"/>
          <w:sz w:val="24"/>
          <w:szCs w:val="24"/>
        </w:rPr>
        <w:t>souhlasn</w:t>
      </w:r>
      <w:r>
        <w:rPr>
          <w:rFonts w:ascii="Times New Roman" w:eastAsia="Times New Roman" w:hAnsi="Times New Roman" w:cs="Times New Roman"/>
          <w:color w:val="000000"/>
          <w:sz w:val="24"/>
          <w:szCs w:val="24"/>
        </w:rPr>
        <w:t>é</w:t>
      </w:r>
    </w:p>
    <w:p w14:paraId="188A2E69" w14:textId="77777777" w:rsidR="008000F6" w:rsidRDefault="008000F6" w:rsidP="009A31C7">
      <w:pPr>
        <w:spacing w:line="276" w:lineRule="auto"/>
        <w:jc w:val="both"/>
        <w:rPr>
          <w:rFonts w:ascii="Times New Roman" w:eastAsia="Times New Roman" w:hAnsi="Times New Roman" w:cs="Times New Roman"/>
          <w:color w:val="000000"/>
          <w:sz w:val="24"/>
          <w:szCs w:val="24"/>
        </w:rPr>
      </w:pPr>
    </w:p>
    <w:p w14:paraId="4E9CF55A" w14:textId="77777777" w:rsidR="009A31C7" w:rsidRDefault="009A31C7" w:rsidP="009A31C7">
      <w:pPr>
        <w:spacing w:after="0" w:line="276" w:lineRule="auto"/>
        <w:jc w:val="both"/>
        <w:rPr>
          <w:rFonts w:ascii="Times New Roman" w:eastAsia="Times New Roman" w:hAnsi="Times New Roman" w:cs="Times New Roman"/>
          <w:sz w:val="24"/>
          <w:szCs w:val="24"/>
        </w:rPr>
      </w:pPr>
      <w:r w:rsidRPr="00AF39EC">
        <w:rPr>
          <w:rFonts w:ascii="Times New Roman" w:eastAsia="Times New Roman" w:hAnsi="Times New Roman" w:cs="Times New Roman"/>
          <w:sz w:val="24"/>
          <w:szCs w:val="24"/>
        </w:rPr>
        <w:lastRenderedPageBreak/>
        <w:t xml:space="preserve">Hlasování č. </w:t>
      </w:r>
      <w:r>
        <w:rPr>
          <w:rFonts w:ascii="Times New Roman" w:eastAsia="Times New Roman" w:hAnsi="Times New Roman" w:cs="Times New Roman"/>
          <w:sz w:val="24"/>
          <w:szCs w:val="24"/>
        </w:rPr>
        <w:t xml:space="preserve">20: Pro 16                </w:t>
      </w:r>
      <w:r>
        <w:rPr>
          <w:rFonts w:ascii="Times New Roman" w:eastAsia="Times New Roman" w:hAnsi="Times New Roman" w:cs="Times New Roman"/>
          <w:sz w:val="24"/>
          <w:szCs w:val="24"/>
        </w:rPr>
        <w:tab/>
        <w:t xml:space="preserve"> </w:t>
      </w:r>
      <w:r w:rsidRPr="00AF39EC">
        <w:rPr>
          <w:rFonts w:ascii="Times New Roman" w:eastAsia="Times New Roman" w:hAnsi="Times New Roman" w:cs="Times New Roman"/>
          <w:sz w:val="24"/>
          <w:szCs w:val="24"/>
        </w:rPr>
        <w:t>Proti</w:t>
      </w:r>
      <w:r>
        <w:rPr>
          <w:rFonts w:ascii="Times New Roman" w:eastAsia="Times New Roman" w:hAnsi="Times New Roman" w:cs="Times New Roman"/>
          <w:sz w:val="24"/>
          <w:szCs w:val="24"/>
        </w:rPr>
        <w:t xml:space="preserve"> 1</w:t>
      </w:r>
      <w:r>
        <w:rPr>
          <w:rFonts w:ascii="Times New Roman" w:eastAsia="Times New Roman" w:hAnsi="Times New Roman" w:cs="Times New Roman"/>
          <w:sz w:val="24"/>
          <w:szCs w:val="24"/>
        </w:rPr>
        <w:tab/>
      </w:r>
      <w:r w:rsidRPr="00AF39EC">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AF39EC">
        <w:rPr>
          <w:rFonts w:ascii="Times New Roman" w:eastAsia="Times New Roman" w:hAnsi="Times New Roman" w:cs="Times New Roman"/>
          <w:sz w:val="24"/>
          <w:szCs w:val="24"/>
        </w:rPr>
        <w:t>Zdržel</w:t>
      </w:r>
      <w:r>
        <w:rPr>
          <w:rFonts w:ascii="Times New Roman" w:eastAsia="Times New Roman" w:hAnsi="Times New Roman" w:cs="Times New Roman"/>
          <w:sz w:val="24"/>
          <w:szCs w:val="24"/>
        </w:rPr>
        <w:t xml:space="preserve"> se</w:t>
      </w:r>
      <w:r w:rsidRPr="00AF39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p>
    <w:p w14:paraId="767D6B03" w14:textId="77777777" w:rsidR="009A31C7" w:rsidRPr="009009DC" w:rsidRDefault="009A31C7" w:rsidP="009A31C7">
      <w:pPr>
        <w:spacing w:line="276" w:lineRule="auto"/>
        <w:jc w:val="both"/>
        <w:rPr>
          <w:rFonts w:ascii="Times New Roman" w:eastAsia="Times New Roman" w:hAnsi="Times New Roman" w:cs="Times New Roman"/>
          <w:b/>
          <w:sz w:val="24"/>
          <w:szCs w:val="24"/>
        </w:rPr>
      </w:pPr>
      <w:r w:rsidRPr="009009DC">
        <w:rPr>
          <w:rFonts w:ascii="Times New Roman" w:eastAsia="Times New Roman" w:hAnsi="Times New Roman" w:cs="Times New Roman"/>
          <w:b/>
          <w:sz w:val="24"/>
          <w:szCs w:val="24"/>
        </w:rPr>
        <w:t xml:space="preserve">Výbor přijal k PN </w:t>
      </w:r>
      <w:proofErr w:type="gramStart"/>
      <w:r>
        <w:rPr>
          <w:rFonts w:ascii="Times New Roman" w:eastAsia="Times New Roman" w:hAnsi="Times New Roman" w:cs="Times New Roman"/>
          <w:b/>
          <w:sz w:val="24"/>
          <w:szCs w:val="24"/>
        </w:rPr>
        <w:t>E.I</w:t>
      </w:r>
      <w:proofErr w:type="gramEnd"/>
      <w:r>
        <w:rPr>
          <w:rFonts w:ascii="Times New Roman" w:eastAsia="Times New Roman" w:hAnsi="Times New Roman" w:cs="Times New Roman"/>
          <w:b/>
          <w:sz w:val="24"/>
          <w:szCs w:val="24"/>
        </w:rPr>
        <w:t xml:space="preserve"> až E.VI</w:t>
      </w:r>
      <w:r w:rsidRPr="009009D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ne</w:t>
      </w:r>
      <w:r w:rsidRPr="009009DC">
        <w:rPr>
          <w:rFonts w:ascii="Times New Roman" w:eastAsia="Times New Roman" w:hAnsi="Times New Roman" w:cs="Times New Roman"/>
          <w:b/>
          <w:sz w:val="24"/>
          <w:szCs w:val="24"/>
        </w:rPr>
        <w:t>doporučující stanovisko.</w:t>
      </w:r>
    </w:p>
    <w:p w14:paraId="447F52D1" w14:textId="77777777" w:rsidR="009A31C7" w:rsidRPr="00FA76C1" w:rsidRDefault="009A31C7" w:rsidP="009A31C7">
      <w:pPr>
        <w:spacing w:after="0"/>
        <w:rPr>
          <w:rFonts w:ascii="Times New Roman" w:eastAsia="Times New Roman" w:hAnsi="Times New Roman" w:cs="Times New Roman"/>
          <w:sz w:val="24"/>
          <w:szCs w:val="24"/>
        </w:rPr>
      </w:pPr>
      <w:r w:rsidRPr="00D45ACF">
        <w:rPr>
          <w:rFonts w:ascii="Times New Roman" w:eastAsia="Times New Roman" w:hAnsi="Times New Roman" w:cs="Times New Roman"/>
          <w:sz w:val="24"/>
          <w:szCs w:val="24"/>
        </w:rPr>
        <w:t xml:space="preserve">Hlasování o </w:t>
      </w:r>
      <w:r w:rsidRPr="00FA76C1">
        <w:rPr>
          <w:rFonts w:ascii="Times New Roman" w:eastAsia="Times New Roman" w:hAnsi="Times New Roman" w:cs="Times New Roman"/>
          <w:b/>
          <w:sz w:val="24"/>
          <w:szCs w:val="24"/>
        </w:rPr>
        <w:t xml:space="preserve">PN </w:t>
      </w:r>
      <w:r>
        <w:rPr>
          <w:rFonts w:ascii="Times New Roman" w:eastAsia="Times New Roman" w:hAnsi="Times New Roman" w:cs="Times New Roman"/>
          <w:b/>
          <w:sz w:val="24"/>
          <w:szCs w:val="24"/>
        </w:rPr>
        <w:t xml:space="preserve">F.1 až F.9 </w:t>
      </w:r>
      <w:r w:rsidRPr="00FA76C1">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vložení vyhlášky do zákona)</w:t>
      </w:r>
    </w:p>
    <w:p w14:paraId="6398F829" w14:textId="77777777" w:rsidR="009A31C7" w:rsidRDefault="009A31C7" w:rsidP="009A31C7">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Stanovisko zpravodaje – souhlasné</w:t>
      </w:r>
    </w:p>
    <w:p w14:paraId="7E752DBC" w14:textId="77777777" w:rsidR="009A31C7" w:rsidRDefault="009A31C7" w:rsidP="009A31C7">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sidRPr="007702EB">
        <w:rPr>
          <w:rFonts w:ascii="Times New Roman" w:eastAsia="Times New Roman" w:hAnsi="Times New Roman" w:cs="Times New Roman"/>
          <w:color w:val="000000"/>
          <w:sz w:val="24"/>
          <w:szCs w:val="24"/>
        </w:rPr>
        <w:t>tanovisko</w:t>
      </w:r>
      <w:r>
        <w:rPr>
          <w:rFonts w:ascii="Times New Roman" w:eastAsia="Times New Roman" w:hAnsi="Times New Roman" w:cs="Times New Roman"/>
          <w:color w:val="000000"/>
          <w:sz w:val="24"/>
          <w:szCs w:val="24"/>
        </w:rPr>
        <w:t xml:space="preserve"> MŽP – souhlasné</w:t>
      </w:r>
    </w:p>
    <w:p w14:paraId="70687443" w14:textId="77777777" w:rsidR="009A31C7" w:rsidRDefault="009A31C7" w:rsidP="009A31C7">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Hlasování o </w:t>
      </w:r>
      <w:r w:rsidRPr="007702EB">
        <w:rPr>
          <w:rFonts w:ascii="Times New Roman" w:eastAsia="Times New Roman" w:hAnsi="Times New Roman" w:cs="Times New Roman"/>
          <w:color w:val="000000"/>
          <w:sz w:val="24"/>
          <w:szCs w:val="24"/>
        </w:rPr>
        <w:t>doporučujícím stanovisku</w:t>
      </w:r>
    </w:p>
    <w:p w14:paraId="72412EFD" w14:textId="77777777" w:rsidR="009A31C7" w:rsidRDefault="009A31C7" w:rsidP="009A31C7">
      <w:pPr>
        <w:tabs>
          <w:tab w:val="left" w:pos="3402"/>
          <w:tab w:val="left" w:pos="3544"/>
          <w:tab w:val="left" w:pos="4962"/>
          <w:tab w:val="left" w:pos="5812"/>
        </w:tabs>
        <w:spacing w:after="0" w:line="276" w:lineRule="auto"/>
        <w:rPr>
          <w:rFonts w:ascii="Times New Roman" w:eastAsia="Times New Roman" w:hAnsi="Times New Roman" w:cs="Times New Roman"/>
          <w:sz w:val="24"/>
          <w:szCs w:val="24"/>
        </w:rPr>
      </w:pPr>
      <w:r w:rsidRPr="00AF39EC">
        <w:rPr>
          <w:rFonts w:ascii="Times New Roman" w:eastAsia="Times New Roman" w:hAnsi="Times New Roman" w:cs="Times New Roman"/>
          <w:sz w:val="24"/>
          <w:szCs w:val="24"/>
        </w:rPr>
        <w:t xml:space="preserve">Hlasování č. </w:t>
      </w:r>
      <w:r>
        <w:rPr>
          <w:rFonts w:ascii="Times New Roman" w:eastAsia="Times New Roman" w:hAnsi="Times New Roman" w:cs="Times New Roman"/>
          <w:sz w:val="24"/>
          <w:szCs w:val="24"/>
        </w:rPr>
        <w:t xml:space="preserve">21: Pro 17                </w:t>
      </w:r>
      <w:r>
        <w:rPr>
          <w:rFonts w:ascii="Times New Roman" w:eastAsia="Times New Roman" w:hAnsi="Times New Roman" w:cs="Times New Roman"/>
          <w:sz w:val="24"/>
          <w:szCs w:val="24"/>
        </w:rPr>
        <w:tab/>
        <w:t xml:space="preserve">    </w:t>
      </w:r>
      <w:r w:rsidRPr="00AF39EC">
        <w:rPr>
          <w:rFonts w:ascii="Times New Roman" w:eastAsia="Times New Roman" w:hAnsi="Times New Roman" w:cs="Times New Roman"/>
          <w:sz w:val="24"/>
          <w:szCs w:val="24"/>
        </w:rPr>
        <w:t>Proti</w:t>
      </w:r>
      <w:r>
        <w:rPr>
          <w:rFonts w:ascii="Times New Roman" w:eastAsia="Times New Roman" w:hAnsi="Times New Roman" w:cs="Times New Roman"/>
          <w:sz w:val="24"/>
          <w:szCs w:val="24"/>
        </w:rPr>
        <w:t xml:space="preserve"> 0</w:t>
      </w:r>
      <w:r>
        <w:rPr>
          <w:rFonts w:ascii="Times New Roman" w:eastAsia="Times New Roman" w:hAnsi="Times New Roman" w:cs="Times New Roman"/>
          <w:sz w:val="24"/>
          <w:szCs w:val="24"/>
        </w:rPr>
        <w:tab/>
      </w:r>
      <w:r w:rsidR="007D74F0">
        <w:rPr>
          <w:rFonts w:ascii="Times New Roman" w:eastAsia="Times New Roman" w:hAnsi="Times New Roman" w:cs="Times New Roman"/>
          <w:sz w:val="24"/>
          <w:szCs w:val="24"/>
        </w:rPr>
        <w:t xml:space="preserve">             </w:t>
      </w:r>
      <w:r w:rsidRPr="00AF39EC">
        <w:rPr>
          <w:rFonts w:ascii="Times New Roman" w:eastAsia="Times New Roman" w:hAnsi="Times New Roman" w:cs="Times New Roman"/>
          <w:sz w:val="24"/>
          <w:szCs w:val="24"/>
        </w:rPr>
        <w:t>Zdržel</w:t>
      </w:r>
      <w:r>
        <w:rPr>
          <w:rFonts w:ascii="Times New Roman" w:eastAsia="Times New Roman" w:hAnsi="Times New Roman" w:cs="Times New Roman"/>
          <w:sz w:val="24"/>
          <w:szCs w:val="24"/>
        </w:rPr>
        <w:t xml:space="preserve"> se</w:t>
      </w:r>
      <w:r w:rsidRPr="00AF39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p>
    <w:p w14:paraId="49B49B77" w14:textId="77777777" w:rsidR="009A31C7" w:rsidRPr="007D74F0" w:rsidRDefault="009A31C7" w:rsidP="007D74F0">
      <w:pPr>
        <w:spacing w:line="276" w:lineRule="auto"/>
        <w:jc w:val="both"/>
        <w:rPr>
          <w:rFonts w:ascii="Times New Roman" w:eastAsia="Times New Roman" w:hAnsi="Times New Roman" w:cs="Times New Roman"/>
          <w:b/>
          <w:sz w:val="24"/>
          <w:szCs w:val="24"/>
        </w:rPr>
      </w:pPr>
      <w:r w:rsidRPr="009009DC">
        <w:rPr>
          <w:rFonts w:ascii="Times New Roman" w:eastAsia="Times New Roman" w:hAnsi="Times New Roman" w:cs="Times New Roman"/>
          <w:b/>
          <w:sz w:val="24"/>
          <w:szCs w:val="24"/>
        </w:rPr>
        <w:t xml:space="preserve">Výbor přijal k PN </w:t>
      </w:r>
      <w:r>
        <w:rPr>
          <w:rFonts w:ascii="Times New Roman" w:eastAsia="Times New Roman" w:hAnsi="Times New Roman" w:cs="Times New Roman"/>
          <w:b/>
          <w:sz w:val="24"/>
          <w:szCs w:val="24"/>
        </w:rPr>
        <w:t>F.1 až F.9</w:t>
      </w:r>
      <w:r w:rsidRPr="009009DC">
        <w:rPr>
          <w:rFonts w:ascii="Times New Roman" w:eastAsia="Times New Roman" w:hAnsi="Times New Roman" w:cs="Times New Roman"/>
          <w:b/>
          <w:sz w:val="24"/>
          <w:szCs w:val="24"/>
        </w:rPr>
        <w:t xml:space="preserve"> doporučující stanovisko.</w:t>
      </w:r>
    </w:p>
    <w:p w14:paraId="30BD124D" w14:textId="77777777" w:rsidR="009A31C7" w:rsidRDefault="009A31C7" w:rsidP="009A31C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Předsedkyně požádala zpravodaje o seznámení s navrženým usnesením.</w:t>
      </w:r>
    </w:p>
    <w:p w14:paraId="6073E74B" w14:textId="77777777" w:rsidR="009A31C7" w:rsidRDefault="009A31C7" w:rsidP="009A31C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Zpravodaj přednesl návrh usnesení v následujícím znění:</w:t>
      </w:r>
    </w:p>
    <w:p w14:paraId="597D017C" w14:textId="77777777" w:rsidR="009A31C7" w:rsidRDefault="009A31C7" w:rsidP="009A31C7">
      <w:pPr>
        <w:pStyle w:val="PS-uvodnodstavec"/>
        <w:spacing w:after="0"/>
        <w:ind w:firstLine="0"/>
      </w:pPr>
      <w:r>
        <w:t>Výbor pro životní prostředí Poslanecké sněmovny Parlamentu ČR jako garanční výbor po projednání návrhu zákona po druhém čtení</w:t>
      </w:r>
    </w:p>
    <w:p w14:paraId="2BAED8B3" w14:textId="77777777" w:rsidR="009A31C7" w:rsidRDefault="009A31C7" w:rsidP="007D74F0">
      <w:pPr>
        <w:spacing w:line="240" w:lineRule="auto"/>
      </w:pPr>
    </w:p>
    <w:p w14:paraId="6DBC1F05" w14:textId="77777777" w:rsidR="009A31C7" w:rsidRPr="00A831FA" w:rsidRDefault="009A31C7" w:rsidP="00FA4020">
      <w:pPr>
        <w:pStyle w:val="PS-slovanseznam"/>
        <w:numPr>
          <w:ilvl w:val="0"/>
          <w:numId w:val="42"/>
        </w:numPr>
        <w:spacing w:after="360"/>
        <w:ind w:left="426" w:hanging="284"/>
      </w:pPr>
      <w:r>
        <w:rPr>
          <w:rStyle w:val="proloenChar"/>
          <w:b/>
        </w:rPr>
        <w:t>d</w:t>
      </w:r>
      <w:r w:rsidRPr="00423236">
        <w:rPr>
          <w:rStyle w:val="proloenChar"/>
          <w:b/>
        </w:rPr>
        <w:t>oporučuje</w:t>
      </w:r>
      <w:r>
        <w:rPr>
          <w:rStyle w:val="proloenChar"/>
          <w:b/>
        </w:rPr>
        <w:t xml:space="preserve"> </w:t>
      </w:r>
      <w:r>
        <w:t>Poslanecké sněmovně hlasovat ve třetím čtení o návrzích podaných k </w:t>
      </w:r>
      <w:r w:rsidRPr="00A831FA">
        <w:t>návrhu zákona (podle sněmovního tisku 569/6) v následujícím pořadí:</w:t>
      </w:r>
    </w:p>
    <w:p w14:paraId="64FEF468" w14:textId="77777777" w:rsidR="00D00990" w:rsidRPr="00A831FA" w:rsidRDefault="00D00990" w:rsidP="00FA4020">
      <w:pPr>
        <w:pStyle w:val="PS-slovanseznam"/>
        <w:numPr>
          <w:ilvl w:val="0"/>
          <w:numId w:val="46"/>
        </w:numPr>
        <w:spacing w:after="120" w:line="240" w:lineRule="auto"/>
      </w:pPr>
      <w:r w:rsidRPr="00A831FA">
        <w:t>návrh legislativně technických úprav podle § 95 odst. 2 jednacího řádu, budou-li v rozpravě ve třetím čtení předneseny,</w:t>
      </w:r>
    </w:p>
    <w:p w14:paraId="23F321B5" w14:textId="77777777" w:rsidR="00D00990" w:rsidRPr="00A831FA" w:rsidRDefault="00D00990" w:rsidP="00FA4020">
      <w:pPr>
        <w:pStyle w:val="PS-slovanseznam"/>
        <w:numPr>
          <w:ilvl w:val="0"/>
          <w:numId w:val="46"/>
        </w:numPr>
        <w:spacing w:after="120" w:line="240" w:lineRule="auto"/>
        <w:rPr>
          <w:i/>
        </w:rPr>
      </w:pPr>
      <w:r w:rsidRPr="00D00990">
        <w:t>návrhy</w:t>
      </w:r>
      <w:r w:rsidRPr="00A831FA">
        <w:t xml:space="preserve"> D1.1 až D1.13 (sněmovní dokument 4194) společně jedním hlasováním</w:t>
      </w:r>
    </w:p>
    <w:p w14:paraId="4160F41F" w14:textId="77777777" w:rsidR="00D00990" w:rsidRPr="00A831FA" w:rsidRDefault="00D00990" w:rsidP="00FA4020">
      <w:pPr>
        <w:pStyle w:val="PS-slovanseznam"/>
        <w:numPr>
          <w:ilvl w:val="0"/>
          <w:numId w:val="40"/>
        </w:numPr>
        <w:spacing w:after="120" w:line="240" w:lineRule="auto"/>
      </w:pPr>
      <w:r w:rsidRPr="00A831FA">
        <w:t xml:space="preserve">pokud budou přijaty, jsou dále </w:t>
      </w:r>
      <w:proofErr w:type="spellStart"/>
      <w:r w:rsidRPr="00A831FA">
        <w:t>nehlasovatelné</w:t>
      </w:r>
      <w:proofErr w:type="spellEnd"/>
      <w:r w:rsidRPr="00A831FA">
        <w:t xml:space="preserve"> návrhy A.1., A.2, A.3, B.1, B.2 a G</w:t>
      </w:r>
    </w:p>
    <w:p w14:paraId="3F821B29" w14:textId="77777777" w:rsidR="00D00990" w:rsidRPr="00A831FA" w:rsidRDefault="00D00990" w:rsidP="00FA4020">
      <w:pPr>
        <w:pStyle w:val="PS-slovanseznam"/>
        <w:numPr>
          <w:ilvl w:val="0"/>
          <w:numId w:val="46"/>
        </w:numPr>
        <w:spacing w:after="120" w:line="240" w:lineRule="auto"/>
      </w:pPr>
      <w:r w:rsidRPr="00A831FA">
        <w:t>návrh A.1 garančního výboru</w:t>
      </w:r>
    </w:p>
    <w:p w14:paraId="7D58BBD3" w14:textId="77777777" w:rsidR="00D00990" w:rsidRPr="00A831FA" w:rsidRDefault="00D00990" w:rsidP="00FA4020">
      <w:pPr>
        <w:pStyle w:val="PS-slovanseznam"/>
        <w:numPr>
          <w:ilvl w:val="0"/>
          <w:numId w:val="41"/>
        </w:numPr>
        <w:spacing w:after="120" w:line="240" w:lineRule="auto"/>
      </w:pPr>
      <w:r w:rsidRPr="00A831FA">
        <w:t>jen pokud nebyly přijaty návrhy D1.1 až D1.13</w:t>
      </w:r>
    </w:p>
    <w:p w14:paraId="502A75E0" w14:textId="77777777" w:rsidR="00D00990" w:rsidRPr="00A831FA" w:rsidRDefault="00D00990" w:rsidP="00FA4020">
      <w:pPr>
        <w:pStyle w:val="PS-slovanseznam"/>
        <w:numPr>
          <w:ilvl w:val="0"/>
          <w:numId w:val="41"/>
        </w:numPr>
        <w:spacing w:after="120" w:line="240" w:lineRule="auto"/>
      </w:pPr>
      <w:r w:rsidRPr="00A831FA">
        <w:t xml:space="preserve">pokud bude přijat návrh A.1, je dále </w:t>
      </w:r>
      <w:proofErr w:type="spellStart"/>
      <w:r w:rsidRPr="00A831FA">
        <w:t>nehlasovatelný</w:t>
      </w:r>
      <w:proofErr w:type="spellEnd"/>
      <w:r w:rsidRPr="00A831FA">
        <w:t xml:space="preserve"> návrh B.2</w:t>
      </w:r>
    </w:p>
    <w:p w14:paraId="07F905B2" w14:textId="77777777" w:rsidR="00D00990" w:rsidRPr="00A831FA" w:rsidRDefault="00D00990" w:rsidP="00FA4020">
      <w:pPr>
        <w:pStyle w:val="PS-slovanseznam"/>
        <w:numPr>
          <w:ilvl w:val="0"/>
          <w:numId w:val="46"/>
        </w:numPr>
        <w:spacing w:after="120" w:line="240" w:lineRule="auto"/>
      </w:pPr>
      <w:r w:rsidRPr="00A831FA">
        <w:t>návrhy A.2 a A.3 garančního výboru pro životní prostředí</w:t>
      </w:r>
    </w:p>
    <w:p w14:paraId="775C1FAE" w14:textId="77777777" w:rsidR="00D00990" w:rsidRPr="00A831FA" w:rsidRDefault="00D00990" w:rsidP="00FA4020">
      <w:pPr>
        <w:pStyle w:val="PS-slovanseznam"/>
        <w:numPr>
          <w:ilvl w:val="0"/>
          <w:numId w:val="41"/>
        </w:numPr>
        <w:spacing w:after="120" w:line="240" w:lineRule="auto"/>
      </w:pPr>
      <w:r w:rsidRPr="00A831FA">
        <w:t>jen pokud nebyly přijaty návrhy D1.1 až D1.13</w:t>
      </w:r>
    </w:p>
    <w:p w14:paraId="243841E3" w14:textId="77777777" w:rsidR="00D00990" w:rsidRPr="00A831FA" w:rsidRDefault="00D00990" w:rsidP="00FA4020">
      <w:pPr>
        <w:pStyle w:val="PS-slovanseznam"/>
        <w:numPr>
          <w:ilvl w:val="0"/>
          <w:numId w:val="46"/>
        </w:numPr>
        <w:spacing w:after="120" w:line="240" w:lineRule="auto"/>
      </w:pPr>
      <w:r w:rsidRPr="00A831FA">
        <w:t xml:space="preserve">návrh B.1. zemědělského výboru </w:t>
      </w:r>
    </w:p>
    <w:p w14:paraId="1D4455B1" w14:textId="77777777" w:rsidR="00D00990" w:rsidRPr="00A831FA" w:rsidRDefault="00D00990" w:rsidP="00FA4020">
      <w:pPr>
        <w:pStyle w:val="PS-slovanseznam"/>
        <w:numPr>
          <w:ilvl w:val="0"/>
          <w:numId w:val="41"/>
        </w:numPr>
        <w:spacing w:after="120" w:line="240" w:lineRule="auto"/>
      </w:pPr>
      <w:r w:rsidRPr="00A831FA">
        <w:t>jen pokud nebyly přijaty návrhy D1.1. až D1.13.</w:t>
      </w:r>
    </w:p>
    <w:p w14:paraId="619831ED" w14:textId="77777777" w:rsidR="00D00990" w:rsidRPr="00A831FA" w:rsidRDefault="00D00990" w:rsidP="00FA4020">
      <w:pPr>
        <w:pStyle w:val="PS-slovanseznam"/>
        <w:numPr>
          <w:ilvl w:val="0"/>
          <w:numId w:val="46"/>
        </w:numPr>
        <w:spacing w:after="120" w:line="240" w:lineRule="auto"/>
        <w:jc w:val="left"/>
      </w:pPr>
      <w:r w:rsidRPr="00A831FA">
        <w:t>pokud bude přijat návrh B.1, hlasovat návrh G (sněmovní dokument 4031) – pozměňovací návrh k návrhu B.1 zemědělského výboru</w:t>
      </w:r>
    </w:p>
    <w:p w14:paraId="26C04E01" w14:textId="77777777" w:rsidR="00D00990" w:rsidRPr="00A831FA" w:rsidRDefault="00D00990" w:rsidP="00FA4020">
      <w:pPr>
        <w:pStyle w:val="PS-slovanseznam"/>
        <w:numPr>
          <w:ilvl w:val="0"/>
          <w:numId w:val="41"/>
        </w:numPr>
        <w:spacing w:after="120" w:line="240" w:lineRule="auto"/>
      </w:pPr>
      <w:r w:rsidRPr="00A831FA">
        <w:t xml:space="preserve">pokud nebude přijat návrh B.1, je návrh G dále </w:t>
      </w:r>
      <w:proofErr w:type="spellStart"/>
      <w:r w:rsidRPr="00A831FA">
        <w:t>nehlasovatelný</w:t>
      </w:r>
      <w:proofErr w:type="spellEnd"/>
    </w:p>
    <w:p w14:paraId="3A7D4E56" w14:textId="77777777" w:rsidR="00D00990" w:rsidRPr="00A831FA" w:rsidRDefault="00D00990" w:rsidP="00FA4020">
      <w:pPr>
        <w:pStyle w:val="PS-slovanseznam"/>
        <w:numPr>
          <w:ilvl w:val="0"/>
          <w:numId w:val="46"/>
        </w:numPr>
        <w:spacing w:after="120" w:line="240" w:lineRule="auto"/>
      </w:pPr>
      <w:r w:rsidRPr="00A831FA">
        <w:t xml:space="preserve">návrh B.2 zemědělského výboru </w:t>
      </w:r>
    </w:p>
    <w:p w14:paraId="74330824" w14:textId="77777777" w:rsidR="00D00990" w:rsidRPr="00A831FA" w:rsidRDefault="00D00990" w:rsidP="00FA4020">
      <w:pPr>
        <w:pStyle w:val="PS-slovanseznam"/>
        <w:numPr>
          <w:ilvl w:val="0"/>
          <w:numId w:val="41"/>
        </w:numPr>
        <w:spacing w:after="120" w:line="240" w:lineRule="auto"/>
      </w:pPr>
      <w:r w:rsidRPr="00A831FA">
        <w:t>jen pokud nebyly přijaty návrhy D1.1 až D1.13 a A.1</w:t>
      </w:r>
    </w:p>
    <w:p w14:paraId="64CC312E" w14:textId="77777777" w:rsidR="00D00990" w:rsidRPr="00A831FA" w:rsidRDefault="00D00990" w:rsidP="00FA4020">
      <w:pPr>
        <w:pStyle w:val="PS-slovanseznam"/>
        <w:numPr>
          <w:ilvl w:val="0"/>
          <w:numId w:val="46"/>
        </w:numPr>
        <w:spacing w:after="120" w:line="240" w:lineRule="auto"/>
      </w:pPr>
      <w:r w:rsidRPr="00A831FA">
        <w:t xml:space="preserve">návrh B.3 zemědělského výboru </w:t>
      </w:r>
    </w:p>
    <w:p w14:paraId="0887A554" w14:textId="77777777" w:rsidR="00D00990" w:rsidRPr="00A831FA" w:rsidRDefault="00D00990" w:rsidP="00FA4020">
      <w:pPr>
        <w:pStyle w:val="PS-slovanseznam"/>
        <w:numPr>
          <w:ilvl w:val="0"/>
          <w:numId w:val="46"/>
        </w:numPr>
        <w:spacing w:after="120" w:line="240" w:lineRule="auto"/>
      </w:pPr>
      <w:r w:rsidRPr="00A831FA">
        <w:t>návrhy B.4, B.5 a B.6 zemědělského výboru jedním hlasováním</w:t>
      </w:r>
    </w:p>
    <w:p w14:paraId="56DE4568" w14:textId="77777777" w:rsidR="00D00990" w:rsidRPr="00A831FA" w:rsidRDefault="00D00990" w:rsidP="00FA4020">
      <w:pPr>
        <w:pStyle w:val="PS-slovanseznam"/>
        <w:numPr>
          <w:ilvl w:val="0"/>
          <w:numId w:val="46"/>
        </w:numPr>
        <w:spacing w:after="120" w:line="240" w:lineRule="auto"/>
      </w:pPr>
      <w:r w:rsidRPr="00A831FA">
        <w:t xml:space="preserve">návrh </w:t>
      </w:r>
      <w:r w:rsidRPr="00A831FA">
        <w:rPr>
          <w:bCs/>
        </w:rPr>
        <w:t xml:space="preserve">C </w:t>
      </w:r>
      <w:r w:rsidRPr="00A831FA">
        <w:t>(sněmovní dokument 3890)</w:t>
      </w:r>
    </w:p>
    <w:p w14:paraId="281981F9" w14:textId="77777777" w:rsidR="00D00990" w:rsidRPr="00A831FA" w:rsidRDefault="00D00990" w:rsidP="00FA4020">
      <w:pPr>
        <w:pStyle w:val="PS-slovanseznam"/>
        <w:numPr>
          <w:ilvl w:val="0"/>
          <w:numId w:val="46"/>
        </w:numPr>
        <w:spacing w:after="120" w:line="240" w:lineRule="auto"/>
      </w:pPr>
      <w:r w:rsidRPr="00A831FA">
        <w:t>návrhy D2.I až D2.VI (sněmovní dokument 4193) jedním hlasováním</w:t>
      </w:r>
    </w:p>
    <w:p w14:paraId="759BE31A" w14:textId="77777777" w:rsidR="00D00990" w:rsidRPr="00A831FA" w:rsidRDefault="00D00990" w:rsidP="00FA4020">
      <w:pPr>
        <w:pStyle w:val="PS-slovanseznam"/>
        <w:numPr>
          <w:ilvl w:val="0"/>
          <w:numId w:val="41"/>
        </w:numPr>
        <w:spacing w:after="120" w:line="240" w:lineRule="auto"/>
      </w:pPr>
      <w:r w:rsidRPr="00A831FA">
        <w:lastRenderedPageBreak/>
        <w:t xml:space="preserve">pokud budou přijaty návrhy D2.I až D2.VI, jsou dále </w:t>
      </w:r>
      <w:proofErr w:type="spellStart"/>
      <w:r w:rsidRPr="00A831FA">
        <w:t>nehlasovatelné</w:t>
      </w:r>
      <w:proofErr w:type="spellEnd"/>
      <w:r w:rsidRPr="00A831FA">
        <w:t xml:space="preserve"> návrhy </w:t>
      </w:r>
      <w:proofErr w:type="gramStart"/>
      <w:r w:rsidRPr="00A831FA">
        <w:t>E.I</w:t>
      </w:r>
      <w:proofErr w:type="gramEnd"/>
      <w:r w:rsidRPr="00A831FA">
        <w:t xml:space="preserve"> až E.VI</w:t>
      </w:r>
    </w:p>
    <w:p w14:paraId="78645EBE" w14:textId="77777777" w:rsidR="00D00990" w:rsidRPr="00A831FA" w:rsidRDefault="00D00990" w:rsidP="00FA4020">
      <w:pPr>
        <w:pStyle w:val="PS-slovanseznam"/>
        <w:numPr>
          <w:ilvl w:val="0"/>
          <w:numId w:val="46"/>
        </w:numPr>
        <w:spacing w:after="120" w:line="240" w:lineRule="auto"/>
      </w:pPr>
      <w:r w:rsidRPr="00A831FA">
        <w:t xml:space="preserve">návrhy </w:t>
      </w:r>
      <w:proofErr w:type="gramStart"/>
      <w:r w:rsidRPr="00A831FA">
        <w:t>E.I</w:t>
      </w:r>
      <w:proofErr w:type="gramEnd"/>
      <w:r w:rsidRPr="00A831FA">
        <w:t xml:space="preserve"> až E.VI (sněmovní dokument 4197) jedním hlasováním</w:t>
      </w:r>
    </w:p>
    <w:p w14:paraId="3D939A6E" w14:textId="77777777" w:rsidR="00D00990" w:rsidRPr="00A831FA" w:rsidRDefault="00D00990" w:rsidP="00FA4020">
      <w:pPr>
        <w:pStyle w:val="PS-slovanseznam"/>
        <w:numPr>
          <w:ilvl w:val="0"/>
          <w:numId w:val="41"/>
        </w:numPr>
        <w:spacing w:after="120" w:line="240" w:lineRule="auto"/>
      </w:pPr>
      <w:r w:rsidRPr="00A831FA">
        <w:t>jen pokud nebyly přijaty návrhy D2.I až D2.VI</w:t>
      </w:r>
    </w:p>
    <w:p w14:paraId="62984E18" w14:textId="77777777" w:rsidR="00D00990" w:rsidRPr="00A831FA" w:rsidRDefault="00D00990" w:rsidP="00FA4020">
      <w:pPr>
        <w:pStyle w:val="PS-slovanseznam"/>
        <w:numPr>
          <w:ilvl w:val="0"/>
          <w:numId w:val="46"/>
        </w:numPr>
        <w:spacing w:after="120" w:line="240" w:lineRule="auto"/>
      </w:pPr>
      <w:r w:rsidRPr="00A831FA">
        <w:t>návrhy F.1 až F.9 (sněmovní dokument 4013) jedním hlasováním</w:t>
      </w:r>
    </w:p>
    <w:p w14:paraId="07F8CA49" w14:textId="77777777" w:rsidR="00D00990" w:rsidRPr="00A831FA" w:rsidRDefault="00D00990" w:rsidP="00FA4020">
      <w:pPr>
        <w:pStyle w:val="PS-slovanseznam"/>
        <w:numPr>
          <w:ilvl w:val="0"/>
          <w:numId w:val="46"/>
        </w:numPr>
        <w:spacing w:after="120" w:line="240" w:lineRule="auto"/>
      </w:pPr>
      <w:r w:rsidRPr="00A831FA">
        <w:t>o návrhu zákona jako celku;</w:t>
      </w:r>
    </w:p>
    <w:p w14:paraId="6E7504A5" w14:textId="77777777" w:rsidR="009A31C7" w:rsidRDefault="009A31C7" w:rsidP="009A31C7">
      <w:pPr>
        <w:pStyle w:val="PS-slovanseznam"/>
        <w:spacing w:after="120" w:line="240" w:lineRule="auto"/>
        <w:ind w:left="357"/>
      </w:pPr>
    </w:p>
    <w:p w14:paraId="1A401BA4" w14:textId="77777777" w:rsidR="009A31C7" w:rsidRDefault="009A31C7" w:rsidP="00FA4020">
      <w:pPr>
        <w:pStyle w:val="PS-slovanseznam"/>
        <w:numPr>
          <w:ilvl w:val="0"/>
          <w:numId w:val="2"/>
        </w:numPr>
        <w:spacing w:line="240" w:lineRule="auto"/>
        <w:ind w:left="284" w:hanging="142"/>
      </w:pPr>
      <w:r>
        <w:rPr>
          <w:rStyle w:val="proloenChar"/>
          <w:b/>
        </w:rPr>
        <w:t xml:space="preserve">zaujímá </w:t>
      </w:r>
      <w:r>
        <w:t>následující stanoviska k předloženým návrhům:</w:t>
      </w:r>
    </w:p>
    <w:p w14:paraId="2871130F" w14:textId="77777777" w:rsidR="009A31C7" w:rsidRPr="00A831FA" w:rsidRDefault="009A31C7" w:rsidP="009A31C7">
      <w:pPr>
        <w:pStyle w:val="PS-slovanseznam"/>
        <w:spacing w:after="120"/>
        <w:ind w:left="357" w:hanging="357"/>
      </w:pPr>
      <w:r>
        <w:tab/>
        <w:t xml:space="preserve">pozměňovací návrhy </w:t>
      </w:r>
      <w:r w:rsidRPr="00A831FA">
        <w:rPr>
          <w:bCs/>
        </w:rPr>
        <w:t>D</w:t>
      </w:r>
      <w:r w:rsidRPr="00A831FA">
        <w:t>1.1 až D1.13</w:t>
      </w:r>
      <w:r w:rsidRPr="00A831FA">
        <w:tab/>
        <w:t>doporučuje</w:t>
      </w:r>
      <w:r w:rsidRPr="00A831FA">
        <w:tab/>
      </w:r>
    </w:p>
    <w:p w14:paraId="14F4EDEF" w14:textId="77777777" w:rsidR="009A31C7" w:rsidRPr="00A831FA" w:rsidRDefault="009A31C7" w:rsidP="009A31C7">
      <w:pPr>
        <w:pStyle w:val="PS-slovanseznam"/>
        <w:spacing w:after="120"/>
        <w:ind w:left="357" w:hanging="357"/>
      </w:pPr>
      <w:r w:rsidRPr="00A831FA">
        <w:tab/>
        <w:t>pozměňovací návrh A.1</w:t>
      </w:r>
      <w:r w:rsidRPr="00A831FA">
        <w:tab/>
        <w:t xml:space="preserve"> </w:t>
      </w:r>
      <w:r w:rsidRPr="00A831FA">
        <w:tab/>
      </w:r>
      <w:r w:rsidRPr="00A831FA">
        <w:tab/>
        <w:t>bez stanoviska</w:t>
      </w:r>
    </w:p>
    <w:p w14:paraId="1358A83E" w14:textId="77777777" w:rsidR="009A31C7" w:rsidRPr="00A831FA" w:rsidRDefault="009A31C7" w:rsidP="009A31C7">
      <w:pPr>
        <w:pStyle w:val="PS-slovanseznam"/>
        <w:spacing w:after="120"/>
        <w:ind w:left="357" w:hanging="357"/>
      </w:pPr>
      <w:r w:rsidRPr="00A831FA">
        <w:tab/>
        <w:t xml:space="preserve">pozměňovací návrhy A.2 a A.3 </w:t>
      </w:r>
      <w:r w:rsidRPr="00A831FA">
        <w:tab/>
      </w:r>
      <w:r w:rsidRPr="00A831FA">
        <w:tab/>
        <w:t>doporučuje</w:t>
      </w:r>
      <w:r w:rsidRPr="00A831FA">
        <w:tab/>
      </w:r>
    </w:p>
    <w:p w14:paraId="4B3B11C3" w14:textId="77777777" w:rsidR="009A31C7" w:rsidRPr="00A831FA" w:rsidRDefault="009A31C7" w:rsidP="009A31C7">
      <w:pPr>
        <w:pStyle w:val="PS-slovanseznam"/>
        <w:spacing w:after="120"/>
        <w:ind w:left="357" w:hanging="357"/>
        <w:jc w:val="left"/>
      </w:pPr>
      <w:r w:rsidRPr="00A831FA">
        <w:tab/>
        <w:t>pozměňovací návrh B.1</w:t>
      </w:r>
      <w:r w:rsidRPr="00A831FA">
        <w:tab/>
        <w:t xml:space="preserve"> </w:t>
      </w:r>
      <w:r w:rsidRPr="00A831FA">
        <w:tab/>
      </w:r>
      <w:r w:rsidRPr="00A831FA">
        <w:tab/>
        <w:t>doporučuje</w:t>
      </w:r>
      <w:r w:rsidRPr="00A831FA">
        <w:tab/>
      </w:r>
    </w:p>
    <w:p w14:paraId="34254B5E" w14:textId="77777777" w:rsidR="009A31C7" w:rsidRPr="00A831FA" w:rsidRDefault="009A31C7" w:rsidP="009A31C7">
      <w:pPr>
        <w:pStyle w:val="PS-slovanseznam"/>
        <w:spacing w:after="120"/>
        <w:ind w:left="357" w:hanging="357"/>
      </w:pPr>
      <w:r w:rsidRPr="00A831FA">
        <w:tab/>
        <w:t>pozměňovací návrh G</w:t>
      </w:r>
      <w:r w:rsidRPr="00A831FA">
        <w:tab/>
        <w:t xml:space="preserve"> </w:t>
      </w:r>
      <w:r w:rsidRPr="00A831FA">
        <w:tab/>
      </w:r>
      <w:r w:rsidRPr="00A831FA">
        <w:tab/>
        <w:t>doporučuje</w:t>
      </w:r>
      <w:r w:rsidRPr="00A831FA">
        <w:tab/>
      </w:r>
    </w:p>
    <w:p w14:paraId="15C933B6" w14:textId="77777777" w:rsidR="009A31C7" w:rsidRPr="00A831FA" w:rsidRDefault="009A31C7" w:rsidP="009A31C7">
      <w:pPr>
        <w:pStyle w:val="PS-slovanseznam"/>
        <w:spacing w:after="120"/>
        <w:ind w:left="357" w:hanging="357"/>
      </w:pPr>
      <w:r w:rsidRPr="00A831FA">
        <w:tab/>
        <w:t>pozměňovací návrh B.2</w:t>
      </w:r>
      <w:r w:rsidRPr="00A831FA">
        <w:tab/>
      </w:r>
      <w:r w:rsidRPr="00A831FA">
        <w:tab/>
      </w:r>
      <w:r w:rsidRPr="00A831FA">
        <w:tab/>
        <w:t>doporučuje</w:t>
      </w:r>
      <w:r w:rsidRPr="00A831FA">
        <w:tab/>
      </w:r>
    </w:p>
    <w:p w14:paraId="62D1896F" w14:textId="77777777" w:rsidR="009A31C7" w:rsidRPr="00A831FA" w:rsidRDefault="009A31C7" w:rsidP="009A31C7">
      <w:pPr>
        <w:pStyle w:val="PS-slovanseznam"/>
        <w:spacing w:after="120"/>
        <w:ind w:left="357" w:hanging="357"/>
      </w:pPr>
      <w:r w:rsidRPr="00A831FA">
        <w:tab/>
        <w:t>pozměňovací návrh B.3</w:t>
      </w:r>
      <w:r w:rsidRPr="00A831FA">
        <w:tab/>
      </w:r>
      <w:r w:rsidRPr="00A831FA">
        <w:tab/>
      </w:r>
      <w:r w:rsidRPr="00A831FA">
        <w:tab/>
        <w:t>doporučuje</w:t>
      </w:r>
      <w:r w:rsidRPr="00A831FA">
        <w:tab/>
      </w:r>
    </w:p>
    <w:p w14:paraId="1B9249A2" w14:textId="77777777" w:rsidR="009A31C7" w:rsidRPr="00A831FA" w:rsidRDefault="009A31C7" w:rsidP="009A31C7">
      <w:pPr>
        <w:pStyle w:val="PS-slovanseznam"/>
        <w:spacing w:after="120"/>
        <w:ind w:left="357" w:hanging="357"/>
      </w:pPr>
      <w:r w:rsidRPr="00A831FA">
        <w:tab/>
        <w:t>pozměňovací návrhy B.4, B.5 a B.6</w:t>
      </w:r>
      <w:r w:rsidRPr="00A831FA">
        <w:tab/>
        <w:t>doporučuje</w:t>
      </w:r>
      <w:r w:rsidRPr="00A831FA">
        <w:tab/>
      </w:r>
    </w:p>
    <w:p w14:paraId="561F8B51" w14:textId="77777777" w:rsidR="009A31C7" w:rsidRPr="00A831FA" w:rsidRDefault="009A31C7" w:rsidP="009A31C7">
      <w:pPr>
        <w:pStyle w:val="PS-slovanseznam"/>
        <w:spacing w:after="120"/>
        <w:ind w:left="357" w:hanging="357"/>
      </w:pPr>
      <w:r w:rsidRPr="00A831FA">
        <w:tab/>
        <w:t>pozměňovací návrh C</w:t>
      </w:r>
      <w:r w:rsidRPr="00A831FA">
        <w:tab/>
        <w:t xml:space="preserve"> </w:t>
      </w:r>
      <w:r w:rsidRPr="00A831FA">
        <w:tab/>
      </w:r>
      <w:r w:rsidRPr="00A831FA">
        <w:tab/>
        <w:t>doporučuje</w:t>
      </w:r>
      <w:r w:rsidRPr="00A831FA">
        <w:tab/>
      </w:r>
    </w:p>
    <w:p w14:paraId="13307680" w14:textId="77777777" w:rsidR="009A31C7" w:rsidRPr="00A831FA" w:rsidRDefault="009A31C7" w:rsidP="009A31C7">
      <w:pPr>
        <w:pStyle w:val="PS-slovanseznam"/>
        <w:spacing w:after="120"/>
        <w:ind w:left="357" w:hanging="357"/>
      </w:pPr>
      <w:r w:rsidRPr="00A831FA">
        <w:tab/>
        <w:t>pozměňovací návrh D2.I až D2.VI</w:t>
      </w:r>
      <w:r w:rsidRPr="00A831FA">
        <w:tab/>
        <w:t>bez stanoviska</w:t>
      </w:r>
    </w:p>
    <w:p w14:paraId="453EB855" w14:textId="77777777" w:rsidR="009A31C7" w:rsidRPr="00A831FA" w:rsidRDefault="009A31C7" w:rsidP="009A31C7">
      <w:pPr>
        <w:pStyle w:val="PS-slovanseznam"/>
        <w:spacing w:after="120"/>
        <w:ind w:left="357" w:hanging="357"/>
      </w:pPr>
      <w:r w:rsidRPr="00A831FA">
        <w:tab/>
        <w:t xml:space="preserve">pozměňovací návrhy </w:t>
      </w:r>
      <w:proofErr w:type="gramStart"/>
      <w:r w:rsidRPr="00A831FA">
        <w:t>E.I</w:t>
      </w:r>
      <w:proofErr w:type="gramEnd"/>
      <w:r w:rsidRPr="00A831FA">
        <w:t xml:space="preserve"> až E.VI</w:t>
      </w:r>
      <w:r w:rsidRPr="00A831FA">
        <w:tab/>
      </w:r>
      <w:r>
        <w:tab/>
      </w:r>
      <w:r w:rsidRPr="00A831FA">
        <w:t>nedoporučuje</w:t>
      </w:r>
      <w:r w:rsidRPr="00A831FA">
        <w:tab/>
      </w:r>
    </w:p>
    <w:p w14:paraId="123278B0" w14:textId="77777777" w:rsidR="009A31C7" w:rsidRDefault="009A31C7" w:rsidP="009A31C7">
      <w:pPr>
        <w:pStyle w:val="PS-slovanseznam"/>
        <w:spacing w:after="120"/>
        <w:ind w:left="357" w:hanging="357"/>
      </w:pPr>
      <w:r w:rsidRPr="00A831FA">
        <w:tab/>
        <w:t xml:space="preserve">pozměňovací návrh F.1 až F.9 </w:t>
      </w:r>
      <w:r w:rsidRPr="00A831FA">
        <w:tab/>
      </w:r>
      <w:r w:rsidRPr="00A831FA">
        <w:tab/>
      </w:r>
      <w:r>
        <w:t>doporučuje</w:t>
      </w:r>
      <w:r>
        <w:tab/>
      </w:r>
    </w:p>
    <w:p w14:paraId="354CA951" w14:textId="77777777" w:rsidR="009A31C7" w:rsidRDefault="009A31C7" w:rsidP="003A7600">
      <w:pPr>
        <w:pStyle w:val="PS-slovanseznam"/>
        <w:spacing w:after="120" w:line="240" w:lineRule="auto"/>
        <w:ind w:left="357" w:hanging="357"/>
      </w:pPr>
    </w:p>
    <w:p w14:paraId="590856CD" w14:textId="77777777" w:rsidR="009A31C7" w:rsidRDefault="009A31C7" w:rsidP="00FA4020">
      <w:pPr>
        <w:pStyle w:val="PS-slovanseznam"/>
        <w:numPr>
          <w:ilvl w:val="0"/>
          <w:numId w:val="2"/>
        </w:numPr>
        <w:spacing w:line="240" w:lineRule="auto"/>
        <w:ind w:left="426" w:hanging="142"/>
      </w:pPr>
      <w:r>
        <w:rPr>
          <w:rStyle w:val="proloenChar"/>
          <w:b/>
        </w:rPr>
        <w:t xml:space="preserve">pověřuje </w:t>
      </w:r>
      <w:r>
        <w:t xml:space="preserve">zpravodaje výboru, aby ve spolupráci s navrhovatelem a legislativním odborem Kanceláře Poslanecké </w:t>
      </w:r>
      <w:proofErr w:type="gramStart"/>
      <w:r>
        <w:t>sněmovny</w:t>
      </w:r>
      <w:proofErr w:type="gramEnd"/>
      <w:r>
        <w:t xml:space="preserve"> popřípadě navrhnul nezbytné legislativně technické úpravy podle § 95 odst. 2 zákona o jednacím řádu Poslanecké sněmovny;</w:t>
      </w:r>
    </w:p>
    <w:p w14:paraId="2FF6D02A" w14:textId="77777777" w:rsidR="007D74F0" w:rsidRDefault="007D74F0" w:rsidP="00FA4020">
      <w:pPr>
        <w:pStyle w:val="PS-slovanseznam"/>
        <w:numPr>
          <w:ilvl w:val="0"/>
          <w:numId w:val="2"/>
        </w:numPr>
        <w:tabs>
          <w:tab w:val="clear" w:pos="0"/>
          <w:tab w:val="left" w:pos="426"/>
        </w:tabs>
        <w:spacing w:line="240" w:lineRule="auto"/>
        <w:ind w:left="426" w:hanging="142"/>
      </w:pPr>
      <w:r>
        <w:rPr>
          <w:rStyle w:val="proloenChar"/>
          <w:b/>
        </w:rPr>
        <w:t xml:space="preserve">pověřuje </w:t>
      </w:r>
      <w:r>
        <w:t>zpravodaje výboru, aby na schůzi Poslanecké sněmovny ve třetím čtení návrhu zákona přednášel stanoviska výboru;</w:t>
      </w:r>
    </w:p>
    <w:p w14:paraId="2A9C9EFF" w14:textId="77777777" w:rsidR="009A31C7" w:rsidRPr="008A448F" w:rsidRDefault="009A31C7" w:rsidP="00FA4020">
      <w:pPr>
        <w:pStyle w:val="PS-slovanseznam"/>
        <w:numPr>
          <w:ilvl w:val="0"/>
          <w:numId w:val="2"/>
        </w:numPr>
        <w:ind w:left="426" w:hanging="142"/>
      </w:pPr>
      <w:r>
        <w:rPr>
          <w:rStyle w:val="proloenChar"/>
          <w:b/>
        </w:rPr>
        <w:t xml:space="preserve">pověřuje </w:t>
      </w:r>
      <w:r>
        <w:t>předsedkyni výboru, aby toto usnesení předložila předsedkyni Poslanecké sněmovny.</w:t>
      </w:r>
    </w:p>
    <w:p w14:paraId="558C57E7" w14:textId="77777777" w:rsidR="009A31C7" w:rsidRDefault="009A31C7" w:rsidP="009A31C7">
      <w:pPr>
        <w:jc w:val="both"/>
        <w:rPr>
          <w:rFonts w:ascii="Times New Roman" w:eastAsia="Times New Roman" w:hAnsi="Times New Roman" w:cs="Times New Roman"/>
          <w:sz w:val="24"/>
          <w:szCs w:val="24"/>
        </w:rPr>
      </w:pPr>
      <w:r w:rsidRPr="00AF39EC">
        <w:rPr>
          <w:rFonts w:ascii="Times New Roman" w:eastAsia="Times New Roman" w:hAnsi="Times New Roman" w:cs="Times New Roman"/>
          <w:sz w:val="24"/>
          <w:szCs w:val="24"/>
        </w:rPr>
        <w:t xml:space="preserve">Hlasování č. </w:t>
      </w:r>
      <w:r>
        <w:rPr>
          <w:rFonts w:ascii="Times New Roman" w:eastAsia="Times New Roman" w:hAnsi="Times New Roman" w:cs="Times New Roman"/>
          <w:sz w:val="24"/>
          <w:szCs w:val="24"/>
        </w:rPr>
        <w:t xml:space="preserve">22: Pro 17            </w:t>
      </w:r>
      <w:r>
        <w:rPr>
          <w:rFonts w:ascii="Times New Roman" w:eastAsia="Times New Roman" w:hAnsi="Times New Roman" w:cs="Times New Roman"/>
          <w:sz w:val="24"/>
          <w:szCs w:val="24"/>
        </w:rPr>
        <w:tab/>
      </w:r>
      <w:r w:rsidRPr="00AF39EC">
        <w:rPr>
          <w:rFonts w:ascii="Times New Roman" w:eastAsia="Times New Roman" w:hAnsi="Times New Roman" w:cs="Times New Roman"/>
          <w:sz w:val="24"/>
          <w:szCs w:val="24"/>
        </w:rPr>
        <w:t>Proti</w:t>
      </w:r>
      <w:r>
        <w:rPr>
          <w:rFonts w:ascii="Times New Roman" w:eastAsia="Times New Roman" w:hAnsi="Times New Roman" w:cs="Times New Roman"/>
          <w:sz w:val="24"/>
          <w:szCs w:val="24"/>
        </w:rPr>
        <w:t xml:space="preserve"> 0</w:t>
      </w:r>
      <w:r>
        <w:rPr>
          <w:rFonts w:ascii="Times New Roman" w:eastAsia="Times New Roman" w:hAnsi="Times New Roman" w:cs="Times New Roman"/>
          <w:sz w:val="24"/>
          <w:szCs w:val="24"/>
        </w:rPr>
        <w:tab/>
      </w:r>
      <w:r w:rsidRPr="00AF39EC">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F39EC">
        <w:rPr>
          <w:rFonts w:ascii="Times New Roman" w:eastAsia="Times New Roman" w:hAnsi="Times New Roman" w:cs="Times New Roman"/>
          <w:sz w:val="24"/>
          <w:szCs w:val="24"/>
        </w:rPr>
        <w:t>Zdržel</w:t>
      </w:r>
      <w:r>
        <w:rPr>
          <w:rFonts w:ascii="Times New Roman" w:eastAsia="Times New Roman" w:hAnsi="Times New Roman" w:cs="Times New Roman"/>
          <w:sz w:val="24"/>
          <w:szCs w:val="24"/>
        </w:rPr>
        <w:t xml:space="preserve"> se</w:t>
      </w:r>
      <w:r w:rsidRPr="00AF39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p>
    <w:p w14:paraId="04152CC3" w14:textId="77777777" w:rsidR="009A31C7" w:rsidRDefault="009A31C7" w:rsidP="009A31C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Usnesení č. </w:t>
      </w:r>
      <w:r w:rsidRPr="0093139E">
        <w:rPr>
          <w:rFonts w:ascii="Times New Roman" w:eastAsia="Times New Roman" w:hAnsi="Times New Roman" w:cs="Times New Roman"/>
          <w:sz w:val="24"/>
          <w:szCs w:val="24"/>
        </w:rPr>
        <w:t>117</w:t>
      </w:r>
      <w:r>
        <w:rPr>
          <w:rFonts w:ascii="Times New Roman" w:eastAsia="Times New Roman" w:hAnsi="Times New Roman" w:cs="Times New Roman"/>
          <w:sz w:val="24"/>
          <w:szCs w:val="24"/>
        </w:rPr>
        <w:t xml:space="preserve">: </w:t>
      </w:r>
      <w:hyperlink r:id="rId13" w:history="1">
        <w:r w:rsidR="0093139E" w:rsidRPr="0093139E">
          <w:rPr>
            <w:rStyle w:val="Hypertextovodkaz"/>
            <w:rFonts w:ascii="Times New Roman" w:eastAsia="Times New Roman" w:hAnsi="Times New Roman" w:cs="Times New Roman"/>
            <w:sz w:val="24"/>
            <w:szCs w:val="24"/>
          </w:rPr>
          <w:t>https://www.psp.cz/sqw/text/text2.sqw?idd=234904</w:t>
        </w:r>
      </w:hyperlink>
    </w:p>
    <w:p w14:paraId="3B62E146" w14:textId="08233210" w:rsidR="00D00990" w:rsidRDefault="009A31C7" w:rsidP="003A760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Usnesení bylo </w:t>
      </w:r>
      <w:r>
        <w:rPr>
          <w:rFonts w:ascii="Times New Roman" w:eastAsia="Times New Roman" w:hAnsi="Times New Roman" w:cs="Times New Roman"/>
          <w:b/>
          <w:sz w:val="24"/>
          <w:szCs w:val="24"/>
        </w:rPr>
        <w:t xml:space="preserve">přijato </w:t>
      </w:r>
      <w:r>
        <w:rPr>
          <w:rFonts w:ascii="Times New Roman" w:eastAsia="Times New Roman" w:hAnsi="Times New Roman" w:cs="Times New Roman"/>
          <w:sz w:val="24"/>
          <w:szCs w:val="24"/>
        </w:rPr>
        <w:t>a předsedkyně ukončila 3. bod.</w:t>
      </w:r>
    </w:p>
    <w:p w14:paraId="494440F7" w14:textId="77777777" w:rsidR="008000F6" w:rsidRPr="00363585" w:rsidRDefault="008000F6" w:rsidP="003A7600">
      <w:pPr>
        <w:spacing w:line="276" w:lineRule="auto"/>
        <w:jc w:val="both"/>
        <w:rPr>
          <w:rFonts w:ascii="Times New Roman" w:eastAsia="Times New Roman" w:hAnsi="Times New Roman" w:cs="Times New Roman"/>
          <w:sz w:val="24"/>
          <w:szCs w:val="24"/>
        </w:rPr>
      </w:pPr>
    </w:p>
    <w:p w14:paraId="5B690941" w14:textId="77777777" w:rsidR="00CD21BE" w:rsidRPr="00CD21BE" w:rsidRDefault="00CD21BE" w:rsidP="001C00DD">
      <w:pP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lastRenderedPageBreak/>
        <w:t xml:space="preserve">4. </w:t>
      </w:r>
      <w:r w:rsidRPr="00CD21BE">
        <w:rPr>
          <w:rFonts w:ascii="Times New Roman" w:eastAsia="SimSun" w:hAnsi="Times New Roman"/>
          <w:b/>
          <w:kern w:val="1"/>
          <w:sz w:val="24"/>
          <w:szCs w:val="24"/>
          <w:lang w:eastAsia="hi-IN" w:bidi="hi-IN"/>
        </w:rPr>
        <w:t>Vládní návrh zákona, kterým se mění zákon č. 334/1992 Sb., o ochraně zemědělského půdního fondu, ve znění pozdějších předpisů /ST 579/</w:t>
      </w:r>
    </w:p>
    <w:p w14:paraId="6794DFBF" w14:textId="77777777" w:rsidR="007D74F0" w:rsidRDefault="007D74F0" w:rsidP="007D74F0">
      <w:pPr>
        <w:spacing w:line="276" w:lineRule="auto"/>
        <w:jc w:val="both"/>
        <w:rPr>
          <w:rFonts w:ascii="Times New Roman" w:eastAsia="Times New Roman" w:hAnsi="Times New Roman" w:cs="Times New Roman"/>
          <w:sz w:val="24"/>
          <w:szCs w:val="24"/>
        </w:rPr>
      </w:pPr>
      <w:r w:rsidRPr="004F584A">
        <w:rPr>
          <w:rFonts w:ascii="Times New Roman" w:hAnsi="Times New Roman" w:cs="Times New Roman"/>
          <w:sz w:val="24"/>
          <w:szCs w:val="24"/>
        </w:rPr>
        <w:t>Předsedkyně Kru</w:t>
      </w:r>
      <w:r>
        <w:rPr>
          <w:rFonts w:ascii="Times New Roman" w:hAnsi="Times New Roman" w:cs="Times New Roman"/>
          <w:sz w:val="24"/>
          <w:szCs w:val="24"/>
        </w:rPr>
        <w:t xml:space="preserve">táková zahájila 4. bod jednání 28. schůze a požádala zpravodaje </w:t>
      </w:r>
      <w:r w:rsidRPr="00651946">
        <w:rPr>
          <w:rFonts w:ascii="Times New Roman" w:hAnsi="Times New Roman" w:cs="Times New Roman"/>
          <w:sz w:val="24"/>
          <w:szCs w:val="24"/>
          <w:u w:val="single"/>
        </w:rPr>
        <w:t xml:space="preserve">Ing. Karla </w:t>
      </w:r>
      <w:r>
        <w:rPr>
          <w:rFonts w:ascii="Times New Roman" w:hAnsi="Times New Roman" w:cs="Times New Roman"/>
          <w:sz w:val="24"/>
          <w:szCs w:val="24"/>
          <w:u w:val="single"/>
        </w:rPr>
        <w:t>Smetanu</w:t>
      </w:r>
      <w:r w:rsidRPr="00B658DA">
        <w:rPr>
          <w:rFonts w:ascii="Times New Roman" w:hAnsi="Times New Roman" w:cs="Times New Roman"/>
          <w:sz w:val="24"/>
          <w:szCs w:val="24"/>
        </w:rPr>
        <w:t xml:space="preserve"> </w:t>
      </w:r>
      <w:r>
        <w:rPr>
          <w:rFonts w:ascii="Times New Roman" w:hAnsi="Times New Roman" w:cs="Times New Roman"/>
          <w:sz w:val="24"/>
          <w:szCs w:val="24"/>
        </w:rPr>
        <w:t xml:space="preserve">o </w:t>
      </w:r>
      <w:r>
        <w:rPr>
          <w:rFonts w:ascii="Times New Roman" w:eastAsia="Times New Roman" w:hAnsi="Times New Roman" w:cs="Times New Roman"/>
          <w:sz w:val="24"/>
          <w:szCs w:val="24"/>
        </w:rPr>
        <w:t>podání zprávy o projednání návrhu zákona ve druhém čtení.</w:t>
      </w:r>
    </w:p>
    <w:p w14:paraId="55589A1F" w14:textId="77777777" w:rsidR="007D74F0" w:rsidRDefault="007D74F0" w:rsidP="007D74F0">
      <w:pPr>
        <w:tabs>
          <w:tab w:val="left" w:pos="1400"/>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Zpravodaj uvedl, že mezi prvním a druhým čtením měli 3 měsíce plné intenzivních jednání. Poděkoval, že dospěli ke kompromisnímu pozměňovacímu návrhu (dále jen PN), který byl předložen poslancem Burešem jako PN I. Při projednávání na plénu ve druhém čtení bylo načteno dalších 10 PN od zástupců koaličních i opozičních poslanců. Závěrem sdělil, že má připravený návrh hlasovací procedury.</w:t>
      </w:r>
    </w:p>
    <w:p w14:paraId="431D7B24" w14:textId="77777777" w:rsidR="007D74F0" w:rsidRDefault="007D74F0" w:rsidP="007D74F0">
      <w:pPr>
        <w:tabs>
          <w:tab w:val="left" w:pos="1400"/>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Předsedkyně poděkovala zpravodaji za úvodní slovo. Přivítala zástupce Ministerstva životního prostředí (dále jen MŽP), zástupce Ministerstva zemědělství (dále jen </w:t>
      </w:r>
      <w:proofErr w:type="spellStart"/>
      <w:r>
        <w:rPr>
          <w:rFonts w:ascii="Times New Roman" w:eastAsia="Times New Roman" w:hAnsi="Times New Roman" w:cs="Times New Roman"/>
          <w:sz w:val="24"/>
          <w:szCs w:val="24"/>
        </w:rPr>
        <w:t>MZe</w:t>
      </w:r>
      <w:proofErr w:type="spellEnd"/>
      <w:r>
        <w:rPr>
          <w:rFonts w:ascii="Times New Roman" w:eastAsia="Times New Roman" w:hAnsi="Times New Roman" w:cs="Times New Roman"/>
          <w:sz w:val="24"/>
          <w:szCs w:val="24"/>
        </w:rPr>
        <w:t>) a Ministerstva pro místní rozvoj (dále jen MMR). Dotázala se, zda se předkladatel chce vyjádřit k tomuto tisku.</w:t>
      </w:r>
    </w:p>
    <w:p w14:paraId="5D09F2C9" w14:textId="77777777" w:rsidR="007D74F0" w:rsidRDefault="007D74F0" w:rsidP="007D74F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Ministr životního prostředí </w:t>
      </w:r>
      <w:r w:rsidRPr="00B0390E">
        <w:rPr>
          <w:rFonts w:ascii="Times New Roman" w:eastAsia="Times New Roman" w:hAnsi="Times New Roman" w:cs="Times New Roman"/>
          <w:sz w:val="24"/>
          <w:szCs w:val="24"/>
          <w:u w:val="single"/>
        </w:rPr>
        <w:t>Mgr. Petr Hladík</w:t>
      </w:r>
      <w:r>
        <w:rPr>
          <w:rFonts w:ascii="Times New Roman" w:eastAsia="Times New Roman" w:hAnsi="Times New Roman" w:cs="Times New Roman"/>
          <w:sz w:val="24"/>
          <w:szCs w:val="24"/>
        </w:rPr>
        <w:t xml:space="preserve"> řekl, že již bylo řečeno vše</w:t>
      </w:r>
      <w:r w:rsidRPr="00B0390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Myslí si, že krajinné prvky jsou naprosto klíčovou věcí, proč tuto novelu dělají. Účinnost od 1. 7. je nastavena proto, aby do volné krajiny dokázali dostat více adaptačních prvků. (MŽP </w:t>
      </w:r>
      <w:r w:rsidRPr="00933B5F">
        <w:rPr>
          <w:rFonts w:ascii="Times New Roman" w:eastAsia="Times New Roman" w:hAnsi="Times New Roman" w:cs="Times New Roman"/>
          <w:sz w:val="24"/>
          <w:szCs w:val="24"/>
        </w:rPr>
        <w:t>vypracovalo a zaslalo svá stanoviska</w:t>
      </w:r>
      <w:r>
        <w:rPr>
          <w:rFonts w:ascii="Times New Roman" w:eastAsia="Times New Roman" w:hAnsi="Times New Roman" w:cs="Times New Roman"/>
          <w:sz w:val="24"/>
          <w:szCs w:val="24"/>
        </w:rPr>
        <w:t xml:space="preserve"> k PN</w:t>
      </w:r>
      <w:r w:rsidRPr="00933B5F">
        <w:rPr>
          <w:rFonts w:ascii="Times New Roman" w:eastAsia="Times New Roman" w:hAnsi="Times New Roman" w:cs="Times New Roman"/>
          <w:sz w:val="24"/>
          <w:szCs w:val="24"/>
        </w:rPr>
        <w:t>, viz příloha zápisu</w:t>
      </w:r>
      <w:r>
        <w:rPr>
          <w:rFonts w:ascii="Times New Roman" w:eastAsia="Times New Roman" w:hAnsi="Times New Roman" w:cs="Times New Roman"/>
          <w:sz w:val="24"/>
          <w:szCs w:val="24"/>
        </w:rPr>
        <w:t>)</w:t>
      </w:r>
      <w:r w:rsidRPr="00933B5F">
        <w:rPr>
          <w:rFonts w:ascii="Times New Roman" w:eastAsia="Times New Roman" w:hAnsi="Times New Roman" w:cs="Times New Roman"/>
          <w:sz w:val="24"/>
          <w:szCs w:val="24"/>
        </w:rPr>
        <w:t>.</w:t>
      </w:r>
    </w:p>
    <w:p w14:paraId="61B3F9A3" w14:textId="77777777" w:rsidR="007D74F0" w:rsidRDefault="007D74F0" w:rsidP="007D74F0">
      <w:pPr>
        <w:tabs>
          <w:tab w:val="left" w:pos="1400"/>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Předsedkyně poděkovala ministru Hladíkovi. Dotázala se zástupců </w:t>
      </w:r>
      <w:proofErr w:type="spellStart"/>
      <w:r>
        <w:rPr>
          <w:rFonts w:ascii="Times New Roman" w:eastAsia="Times New Roman" w:hAnsi="Times New Roman" w:cs="Times New Roman"/>
          <w:sz w:val="24"/>
          <w:szCs w:val="24"/>
        </w:rPr>
        <w:t>MZe</w:t>
      </w:r>
      <w:proofErr w:type="spellEnd"/>
      <w:r>
        <w:rPr>
          <w:rFonts w:ascii="Times New Roman" w:eastAsia="Times New Roman" w:hAnsi="Times New Roman" w:cs="Times New Roman"/>
          <w:sz w:val="24"/>
          <w:szCs w:val="24"/>
        </w:rPr>
        <w:t xml:space="preserve"> a MMR, zda se chtějí vyjádřit. Zástupci </w:t>
      </w:r>
      <w:proofErr w:type="spellStart"/>
      <w:r>
        <w:rPr>
          <w:rFonts w:ascii="Times New Roman" w:eastAsia="Times New Roman" w:hAnsi="Times New Roman" w:cs="Times New Roman"/>
          <w:sz w:val="24"/>
          <w:szCs w:val="24"/>
        </w:rPr>
        <w:t>MZe</w:t>
      </w:r>
      <w:proofErr w:type="spellEnd"/>
      <w:r>
        <w:rPr>
          <w:rFonts w:ascii="Times New Roman" w:eastAsia="Times New Roman" w:hAnsi="Times New Roman" w:cs="Times New Roman"/>
          <w:sz w:val="24"/>
          <w:szCs w:val="24"/>
        </w:rPr>
        <w:t xml:space="preserve"> a MMR o vyjádření zájem neměli. Předsedkyně otevřela rozpravu a požádala zpravodaje o seznámení s návrhem hlasovací procedury pro třetí čtení.</w:t>
      </w:r>
    </w:p>
    <w:p w14:paraId="507CBC47" w14:textId="77777777" w:rsidR="00DC23F9" w:rsidRDefault="007D74F0" w:rsidP="007D74F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Zpravodaj navrhl, aby hlasování ve třetím čtení o návrzích podaných k návrhu zákona proběhlo v následujícím pořadí:</w:t>
      </w:r>
    </w:p>
    <w:p w14:paraId="5C4FD65E" w14:textId="77777777" w:rsidR="00DC23F9" w:rsidRDefault="00DC23F9" w:rsidP="00FA4020">
      <w:pPr>
        <w:pStyle w:val="PS-slovanseznam"/>
        <w:numPr>
          <w:ilvl w:val="0"/>
          <w:numId w:val="47"/>
        </w:numPr>
        <w:spacing w:after="120" w:line="240" w:lineRule="auto"/>
      </w:pPr>
      <w:r>
        <w:t xml:space="preserve">návrh legislativně </w:t>
      </w:r>
      <w:r w:rsidRPr="008A0BCF">
        <w:t xml:space="preserve">technických úprav podle § 95 odst. 2 </w:t>
      </w:r>
      <w:r>
        <w:t>jednacího řádu</w:t>
      </w:r>
      <w:r w:rsidRPr="008A0BCF">
        <w:t>, budou-li v rozpravě ve třetím čtení předneseny</w:t>
      </w:r>
      <w:r>
        <w:t>,</w:t>
      </w:r>
    </w:p>
    <w:p w14:paraId="7DDFC789" w14:textId="77777777" w:rsidR="00DC23F9" w:rsidRPr="000637AA" w:rsidRDefault="00DC23F9" w:rsidP="00FA4020">
      <w:pPr>
        <w:pStyle w:val="PS-slovanseznam"/>
        <w:numPr>
          <w:ilvl w:val="0"/>
          <w:numId w:val="47"/>
        </w:numPr>
        <w:spacing w:after="120" w:line="240" w:lineRule="auto"/>
        <w:rPr>
          <w:i/>
        </w:rPr>
      </w:pPr>
      <w:r w:rsidRPr="000637AA">
        <w:t xml:space="preserve">návrhy </w:t>
      </w:r>
      <w:r>
        <w:t xml:space="preserve">I. </w:t>
      </w:r>
      <w:r w:rsidRPr="00235076">
        <w:t>(sněmovní dokument 4177)</w:t>
      </w:r>
      <w:r>
        <w:t xml:space="preserve"> jedním hlasováním </w:t>
      </w:r>
    </w:p>
    <w:p w14:paraId="0CF6C87C" w14:textId="77777777" w:rsidR="00DC23F9" w:rsidRDefault="00DC23F9" w:rsidP="00FA4020">
      <w:pPr>
        <w:pStyle w:val="PS-slovanseznam"/>
        <w:numPr>
          <w:ilvl w:val="0"/>
          <w:numId w:val="40"/>
        </w:numPr>
        <w:spacing w:after="120" w:line="240" w:lineRule="auto"/>
      </w:pPr>
      <w:r w:rsidRPr="000637AA">
        <w:t xml:space="preserve">pokud budou přijaty, jsou </w:t>
      </w:r>
      <w:proofErr w:type="spellStart"/>
      <w:r>
        <w:t>nehlasovatelné</w:t>
      </w:r>
      <w:proofErr w:type="spellEnd"/>
      <w:r>
        <w:t xml:space="preserve"> </w:t>
      </w:r>
      <w:r w:rsidRPr="000637AA">
        <w:t xml:space="preserve">návrhy </w:t>
      </w:r>
      <w:r>
        <w:t xml:space="preserve">A3. </w:t>
      </w:r>
      <w:r w:rsidRPr="000637AA">
        <w:t>a</w:t>
      </w:r>
      <w:r>
        <w:t>ž</w:t>
      </w:r>
      <w:r w:rsidRPr="000637AA">
        <w:t xml:space="preserve"> </w:t>
      </w:r>
      <w:r>
        <w:t>A8.</w:t>
      </w:r>
      <w:r w:rsidRPr="000637AA">
        <w:t xml:space="preserve"> </w:t>
      </w:r>
      <w:r>
        <w:t xml:space="preserve">garančního výboru pro životní prostředí a návrhy C. hospodářského výboru z důvodu téměř totožného znění s návrhy A3. až A8.; dále jsou </w:t>
      </w:r>
      <w:proofErr w:type="spellStart"/>
      <w:r>
        <w:t>nehlasovatelné</w:t>
      </w:r>
      <w:proofErr w:type="spellEnd"/>
      <w:r>
        <w:t xml:space="preserve"> návrhy D. a K.</w:t>
      </w:r>
    </w:p>
    <w:p w14:paraId="7275FE4F" w14:textId="77777777" w:rsidR="00DC23F9" w:rsidRPr="00162425" w:rsidRDefault="00DC23F9" w:rsidP="00FA4020">
      <w:pPr>
        <w:pStyle w:val="PS-slovanseznam"/>
        <w:numPr>
          <w:ilvl w:val="0"/>
          <w:numId w:val="40"/>
        </w:numPr>
        <w:spacing w:after="120" w:line="240" w:lineRule="auto"/>
        <w:rPr>
          <w:i/>
        </w:rPr>
      </w:pPr>
      <w:r w:rsidRPr="00162425">
        <w:rPr>
          <w:i/>
        </w:rPr>
        <w:t>pokud nebudou přijaty návrhy I.</w:t>
      </w:r>
      <w:r>
        <w:rPr>
          <w:i/>
        </w:rPr>
        <w:t xml:space="preserve">, </w:t>
      </w:r>
      <w:r w:rsidRPr="00162425">
        <w:rPr>
          <w:i/>
        </w:rPr>
        <w:t>hlasovat návrhy</w:t>
      </w:r>
      <w:r w:rsidRPr="00235076">
        <w:rPr>
          <w:i/>
        </w:rPr>
        <w:t xml:space="preserve"> </w:t>
      </w:r>
      <w:r w:rsidRPr="00162425">
        <w:rPr>
          <w:i/>
        </w:rPr>
        <w:t>A3. až A8.</w:t>
      </w:r>
      <w:r>
        <w:rPr>
          <w:i/>
        </w:rPr>
        <w:t xml:space="preserve"> </w:t>
      </w:r>
      <w:r w:rsidRPr="00162425">
        <w:rPr>
          <w:i/>
        </w:rPr>
        <w:t>jedním hlasováním; pokud budou přijaty</w:t>
      </w:r>
      <w:r>
        <w:rPr>
          <w:i/>
        </w:rPr>
        <w:t xml:space="preserve"> návrhy A3. až A8.</w:t>
      </w:r>
      <w:r w:rsidRPr="00162425">
        <w:rPr>
          <w:i/>
        </w:rPr>
        <w:t>, j</w:t>
      </w:r>
      <w:r>
        <w:rPr>
          <w:i/>
        </w:rPr>
        <w:t>sou</w:t>
      </w:r>
      <w:r w:rsidRPr="00162425">
        <w:rPr>
          <w:i/>
        </w:rPr>
        <w:t xml:space="preserve"> dále </w:t>
      </w:r>
      <w:proofErr w:type="spellStart"/>
      <w:r w:rsidRPr="00162425">
        <w:rPr>
          <w:i/>
        </w:rPr>
        <w:t>nehlasovateln</w:t>
      </w:r>
      <w:r>
        <w:rPr>
          <w:i/>
        </w:rPr>
        <w:t>é</w:t>
      </w:r>
      <w:proofErr w:type="spellEnd"/>
      <w:r w:rsidRPr="00162425">
        <w:rPr>
          <w:i/>
        </w:rPr>
        <w:t xml:space="preserve"> návrh</w:t>
      </w:r>
      <w:r>
        <w:rPr>
          <w:i/>
        </w:rPr>
        <w:t>y</w:t>
      </w:r>
      <w:r w:rsidRPr="00162425">
        <w:rPr>
          <w:i/>
        </w:rPr>
        <w:t xml:space="preserve"> D.</w:t>
      </w:r>
      <w:r>
        <w:rPr>
          <w:i/>
        </w:rPr>
        <w:t xml:space="preserve"> a K.</w:t>
      </w:r>
    </w:p>
    <w:p w14:paraId="33A9FE8F" w14:textId="77777777" w:rsidR="00DC23F9" w:rsidRPr="00162425" w:rsidRDefault="00DC23F9" w:rsidP="00FA4020">
      <w:pPr>
        <w:pStyle w:val="PS-slovanseznam"/>
        <w:numPr>
          <w:ilvl w:val="0"/>
          <w:numId w:val="40"/>
        </w:numPr>
        <w:spacing w:after="120" w:line="240" w:lineRule="auto"/>
        <w:rPr>
          <w:i/>
        </w:rPr>
      </w:pPr>
      <w:r>
        <w:rPr>
          <w:i/>
        </w:rPr>
        <w:t xml:space="preserve">návrhy C. jsou </w:t>
      </w:r>
      <w:proofErr w:type="spellStart"/>
      <w:r>
        <w:rPr>
          <w:i/>
        </w:rPr>
        <w:t>nehlasovatelné</w:t>
      </w:r>
      <w:proofErr w:type="spellEnd"/>
      <w:r>
        <w:rPr>
          <w:i/>
        </w:rPr>
        <w:t xml:space="preserve"> z důvodu téměř totožného znění s návrhy A3. až A8.</w:t>
      </w:r>
    </w:p>
    <w:p w14:paraId="1B97701F" w14:textId="77777777" w:rsidR="00DC23F9" w:rsidRDefault="00DC23F9" w:rsidP="00FA4020">
      <w:pPr>
        <w:pStyle w:val="PS-slovanseznam"/>
        <w:numPr>
          <w:ilvl w:val="0"/>
          <w:numId w:val="40"/>
        </w:numPr>
        <w:spacing w:after="120" w:line="240" w:lineRule="auto"/>
        <w:rPr>
          <w:i/>
        </w:rPr>
      </w:pPr>
      <w:r w:rsidRPr="00162425">
        <w:rPr>
          <w:i/>
        </w:rPr>
        <w:t>pokud nebudou přijaty návrhy A3. až A8., hlasovat návrh</w:t>
      </w:r>
      <w:r>
        <w:rPr>
          <w:i/>
        </w:rPr>
        <w:t>y</w:t>
      </w:r>
      <w:r w:rsidRPr="00162425">
        <w:rPr>
          <w:i/>
        </w:rPr>
        <w:t xml:space="preserve"> D. (sněmovní dokument 4183)</w:t>
      </w:r>
      <w:r>
        <w:rPr>
          <w:i/>
        </w:rPr>
        <w:t xml:space="preserve">; pokud budou přijaty návrhy D., je dále </w:t>
      </w:r>
      <w:proofErr w:type="spellStart"/>
      <w:r>
        <w:rPr>
          <w:i/>
        </w:rPr>
        <w:t>nehlasovatelný</w:t>
      </w:r>
      <w:proofErr w:type="spellEnd"/>
      <w:r>
        <w:rPr>
          <w:i/>
        </w:rPr>
        <w:t xml:space="preserve"> návrh K.</w:t>
      </w:r>
      <w:r w:rsidRPr="00162425">
        <w:rPr>
          <w:i/>
        </w:rPr>
        <w:t xml:space="preserve"> </w:t>
      </w:r>
    </w:p>
    <w:p w14:paraId="1BB50345" w14:textId="77777777" w:rsidR="00DC23F9" w:rsidRDefault="00DC23F9" w:rsidP="00FA4020">
      <w:pPr>
        <w:pStyle w:val="PS-slovanseznam"/>
        <w:numPr>
          <w:ilvl w:val="0"/>
          <w:numId w:val="40"/>
        </w:numPr>
        <w:spacing w:after="120" w:line="240" w:lineRule="auto"/>
        <w:rPr>
          <w:i/>
        </w:rPr>
      </w:pPr>
      <w:r>
        <w:rPr>
          <w:i/>
        </w:rPr>
        <w:t>pokud nebudou přijaty návrhy D., hlasovat návrh K. (sněmovní dokument 4181)</w:t>
      </w:r>
    </w:p>
    <w:p w14:paraId="0A4B35C7" w14:textId="77777777" w:rsidR="00DC23F9" w:rsidRDefault="00DC23F9" w:rsidP="00FA4020">
      <w:pPr>
        <w:pStyle w:val="PS-slovanseznam"/>
        <w:numPr>
          <w:ilvl w:val="0"/>
          <w:numId w:val="47"/>
        </w:numPr>
        <w:spacing w:after="120" w:line="240" w:lineRule="auto"/>
      </w:pPr>
      <w:r>
        <w:t>návrhy A1., A2., A9. a A10. garančního výboru jedním hlasováním (změna zákona o dani z nemovitých věcí a změna zákona o pozemních komunikacích)</w:t>
      </w:r>
    </w:p>
    <w:p w14:paraId="025AC041" w14:textId="77777777" w:rsidR="00DC23F9" w:rsidRPr="000637AA" w:rsidRDefault="00DC23F9" w:rsidP="00FA4020">
      <w:pPr>
        <w:pStyle w:val="PS-slovanseznam"/>
        <w:numPr>
          <w:ilvl w:val="0"/>
          <w:numId w:val="47"/>
        </w:numPr>
        <w:spacing w:after="120" w:line="240" w:lineRule="auto"/>
      </w:pPr>
      <w:r w:rsidRPr="000637AA">
        <w:t xml:space="preserve">návrh </w:t>
      </w:r>
      <w:r>
        <w:t>B3. zemědělského výboru</w:t>
      </w:r>
    </w:p>
    <w:p w14:paraId="6E8E307D" w14:textId="77777777" w:rsidR="00DC23F9" w:rsidRPr="006021DF" w:rsidRDefault="00DC23F9" w:rsidP="00FA4020">
      <w:pPr>
        <w:pStyle w:val="PS-slovanseznam"/>
        <w:numPr>
          <w:ilvl w:val="0"/>
          <w:numId w:val="47"/>
        </w:numPr>
        <w:spacing w:after="120" w:line="240" w:lineRule="auto"/>
        <w:rPr>
          <w:i/>
        </w:rPr>
      </w:pPr>
      <w:r>
        <w:t xml:space="preserve">návrhy B1., B2., B5. a B6. zemědělského výboru jedním hlasováním (změna zákona o státním pozemkovém úřadu) </w:t>
      </w:r>
      <w:r w:rsidRPr="006021DF">
        <w:rPr>
          <w:i/>
        </w:rPr>
        <w:t xml:space="preserve">– návrh B5. je v části </w:t>
      </w:r>
      <w:r>
        <w:rPr>
          <w:i/>
        </w:rPr>
        <w:t>„Z</w:t>
      </w:r>
      <w:r w:rsidRPr="006021DF">
        <w:rPr>
          <w:i/>
        </w:rPr>
        <w:t>měna zákona o dani z nemovitých věcí</w:t>
      </w:r>
      <w:r>
        <w:rPr>
          <w:i/>
        </w:rPr>
        <w:t>“</w:t>
      </w:r>
      <w:r w:rsidRPr="006021DF">
        <w:rPr>
          <w:i/>
        </w:rPr>
        <w:t xml:space="preserve"> totožný s návrhem A9</w:t>
      </w:r>
      <w:r>
        <w:rPr>
          <w:i/>
        </w:rPr>
        <w:t xml:space="preserve">., a proto je v této části </w:t>
      </w:r>
      <w:proofErr w:type="spellStart"/>
      <w:r>
        <w:rPr>
          <w:i/>
        </w:rPr>
        <w:t>nehlasovatelný</w:t>
      </w:r>
      <w:proofErr w:type="spellEnd"/>
    </w:p>
    <w:p w14:paraId="5FE71210" w14:textId="77777777" w:rsidR="00DC23F9" w:rsidRDefault="00DC23F9" w:rsidP="00FA4020">
      <w:pPr>
        <w:pStyle w:val="PS-slovanseznam"/>
        <w:numPr>
          <w:ilvl w:val="0"/>
          <w:numId w:val="47"/>
        </w:numPr>
        <w:spacing w:after="120" w:line="240" w:lineRule="auto"/>
      </w:pPr>
      <w:r>
        <w:lastRenderedPageBreak/>
        <w:t xml:space="preserve">návrh B4 zemědělského výboru </w:t>
      </w:r>
    </w:p>
    <w:p w14:paraId="3EACDAE3" w14:textId="77777777" w:rsidR="00DC23F9" w:rsidRPr="005C7810" w:rsidRDefault="00DC23F9" w:rsidP="00FA4020">
      <w:pPr>
        <w:pStyle w:val="PS-slovanseznam"/>
        <w:numPr>
          <w:ilvl w:val="0"/>
          <w:numId w:val="40"/>
        </w:numPr>
        <w:spacing w:after="120" w:line="240" w:lineRule="auto"/>
      </w:pPr>
      <w:r>
        <w:rPr>
          <w:i/>
        </w:rPr>
        <w:t xml:space="preserve">pokud bude přijat, jsou dále </w:t>
      </w:r>
      <w:proofErr w:type="spellStart"/>
      <w:r>
        <w:rPr>
          <w:i/>
        </w:rPr>
        <w:t>nehlasovatelné</w:t>
      </w:r>
      <w:proofErr w:type="spellEnd"/>
      <w:r>
        <w:rPr>
          <w:i/>
        </w:rPr>
        <w:t xml:space="preserve"> </w:t>
      </w:r>
      <w:r>
        <w:t>návrhy E. (sněmovní dokument 4168) (změna stavebního zákona)</w:t>
      </w:r>
    </w:p>
    <w:p w14:paraId="0855FF99" w14:textId="77777777" w:rsidR="00DC23F9" w:rsidRDefault="00DC23F9" w:rsidP="00FA4020">
      <w:pPr>
        <w:pStyle w:val="PS-slovanseznam"/>
        <w:numPr>
          <w:ilvl w:val="0"/>
          <w:numId w:val="40"/>
        </w:numPr>
        <w:spacing w:after="120" w:line="240" w:lineRule="auto"/>
      </w:pPr>
      <w:r>
        <w:rPr>
          <w:i/>
        </w:rPr>
        <w:t xml:space="preserve">pokud nebude přijat návrh B4., hlasovat návrhy E. </w:t>
      </w:r>
      <w:r>
        <w:t xml:space="preserve"> </w:t>
      </w:r>
    </w:p>
    <w:p w14:paraId="663B4ED8" w14:textId="77777777" w:rsidR="00DC23F9" w:rsidRDefault="00DC23F9" w:rsidP="00FA4020">
      <w:pPr>
        <w:pStyle w:val="PS-slovanseznam"/>
        <w:numPr>
          <w:ilvl w:val="0"/>
          <w:numId w:val="47"/>
        </w:numPr>
        <w:spacing w:after="120" w:line="240" w:lineRule="auto"/>
      </w:pPr>
      <w:r w:rsidRPr="001C4543">
        <w:t>návrh</w:t>
      </w:r>
      <w:r>
        <w:t xml:space="preserve"> F. (sněmovní dokument 4174)</w:t>
      </w:r>
    </w:p>
    <w:p w14:paraId="0C4CB280" w14:textId="77777777" w:rsidR="00DC23F9" w:rsidRDefault="00DC23F9" w:rsidP="00FA4020">
      <w:pPr>
        <w:pStyle w:val="PS-slovanseznam"/>
        <w:numPr>
          <w:ilvl w:val="0"/>
          <w:numId w:val="47"/>
        </w:numPr>
        <w:spacing w:after="120" w:line="240" w:lineRule="auto"/>
      </w:pPr>
      <w:r>
        <w:t>návrh G. (sněmovní dokument 4176) jedním hlasováním</w:t>
      </w:r>
    </w:p>
    <w:p w14:paraId="75689FE7" w14:textId="77777777" w:rsidR="00DC23F9" w:rsidRDefault="00DC23F9" w:rsidP="00FA4020">
      <w:pPr>
        <w:pStyle w:val="PS-slovanseznam"/>
        <w:numPr>
          <w:ilvl w:val="0"/>
          <w:numId w:val="47"/>
        </w:numPr>
        <w:spacing w:after="120" w:line="240" w:lineRule="auto"/>
      </w:pPr>
      <w:r>
        <w:t>návrhy H. (sněmovní dokumenty 4048 a 4188) jedním hlasováním</w:t>
      </w:r>
    </w:p>
    <w:p w14:paraId="49CB6517" w14:textId="77777777" w:rsidR="00DC23F9" w:rsidRDefault="00DC23F9" w:rsidP="00FA4020">
      <w:pPr>
        <w:pStyle w:val="PS-slovanseznam"/>
        <w:numPr>
          <w:ilvl w:val="0"/>
          <w:numId w:val="47"/>
        </w:numPr>
        <w:spacing w:after="120" w:line="240" w:lineRule="auto"/>
      </w:pPr>
      <w:r>
        <w:t>návrhy J. (sněmovní dokumenty 4040 a 4081) jedním hlasováním</w:t>
      </w:r>
    </w:p>
    <w:p w14:paraId="1AF20D15" w14:textId="77777777" w:rsidR="00DC23F9" w:rsidRDefault="00DC23F9" w:rsidP="00FA4020">
      <w:pPr>
        <w:pStyle w:val="PS-slovanseznam"/>
        <w:numPr>
          <w:ilvl w:val="0"/>
          <w:numId w:val="47"/>
        </w:numPr>
        <w:spacing w:after="120" w:line="240" w:lineRule="auto"/>
      </w:pPr>
      <w:r>
        <w:t>návrhy L1.1. až L1.5 (sněmovní dokument 4187) jedním hlasováním (změna stavebního zákona)</w:t>
      </w:r>
    </w:p>
    <w:p w14:paraId="52EC9D6B" w14:textId="77777777" w:rsidR="00DC23F9" w:rsidRDefault="00DC23F9" w:rsidP="00FA4020">
      <w:pPr>
        <w:pStyle w:val="PS-slovanseznam"/>
        <w:numPr>
          <w:ilvl w:val="0"/>
          <w:numId w:val="47"/>
        </w:numPr>
        <w:spacing w:after="120" w:line="240" w:lineRule="auto"/>
      </w:pPr>
      <w:r>
        <w:t>návrhy L2.1. až L2.5. (sněmovní dokument 4185) jedním hlasováním (změna zákona o urychlení výstavby strategicky významné infrastruktury)</w:t>
      </w:r>
    </w:p>
    <w:p w14:paraId="5A5FF3F3" w14:textId="77777777" w:rsidR="00DC23F9" w:rsidRDefault="00DC23F9" w:rsidP="00FA4020">
      <w:pPr>
        <w:pStyle w:val="PS-slovanseznam"/>
        <w:numPr>
          <w:ilvl w:val="0"/>
          <w:numId w:val="47"/>
        </w:numPr>
        <w:spacing w:after="120" w:line="240" w:lineRule="auto"/>
      </w:pPr>
      <w:r>
        <w:t>o návrhu zákona jako celku;</w:t>
      </w:r>
    </w:p>
    <w:p w14:paraId="2E1EA891" w14:textId="77777777" w:rsidR="00DC23F9" w:rsidRDefault="00DC23F9" w:rsidP="00DC23F9">
      <w:pPr>
        <w:pStyle w:val="PS-slovanseznam"/>
        <w:spacing w:after="120" w:line="240" w:lineRule="auto"/>
        <w:ind w:left="717"/>
      </w:pPr>
    </w:p>
    <w:p w14:paraId="69357CBE" w14:textId="77777777" w:rsidR="007D74F0" w:rsidRDefault="007D74F0" w:rsidP="007D74F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Poslankyně </w:t>
      </w:r>
      <w:r w:rsidRPr="00835BF0">
        <w:rPr>
          <w:rFonts w:ascii="Times New Roman" w:eastAsia="Times New Roman" w:hAnsi="Times New Roman" w:cs="Times New Roman"/>
          <w:sz w:val="24"/>
          <w:szCs w:val="24"/>
          <w:u w:val="single"/>
        </w:rPr>
        <w:t>Klára Kocmanová</w:t>
      </w:r>
      <w:r>
        <w:rPr>
          <w:rFonts w:ascii="Times New Roman" w:eastAsia="Times New Roman" w:hAnsi="Times New Roman" w:cs="Times New Roman"/>
          <w:sz w:val="24"/>
          <w:szCs w:val="24"/>
        </w:rPr>
        <w:t xml:space="preserve"> sdělila, že v rámci druhého čtení na plénu nahrála PN, který je totožný s PN, který zde na Výboru přednesl poslanec Šimek, při minulém projednávání tohoto zákona. Protože Výbor PN poslance Šimka nepodpořil, proto poslankyně Kocmanová přistoupila k načtení tohoto PN ještě jednou. Konzultovala to s MMR. Vzhledem k tomu, že jí záleží na podpoře rozvoje </w:t>
      </w:r>
      <w:proofErr w:type="spellStart"/>
      <w:r>
        <w:rPr>
          <w:rFonts w:ascii="Times New Roman" w:eastAsia="Times New Roman" w:hAnsi="Times New Roman" w:cs="Times New Roman"/>
          <w:sz w:val="24"/>
          <w:szCs w:val="24"/>
        </w:rPr>
        <w:t>agrivoltaiky</w:t>
      </w:r>
      <w:proofErr w:type="spellEnd"/>
      <w:r>
        <w:rPr>
          <w:rFonts w:ascii="Times New Roman" w:eastAsia="Times New Roman" w:hAnsi="Times New Roman" w:cs="Times New Roman"/>
          <w:sz w:val="24"/>
          <w:szCs w:val="24"/>
        </w:rPr>
        <w:t xml:space="preserve">, chtěla vědět, který z návrhů by podpořilo ministerstvo. Bylo jí sděleno, že tak jak navrhuje poslanec Bendl, aby se </w:t>
      </w:r>
      <w:proofErr w:type="spellStart"/>
      <w:r>
        <w:rPr>
          <w:rFonts w:ascii="Times New Roman" w:eastAsia="Times New Roman" w:hAnsi="Times New Roman" w:cs="Times New Roman"/>
          <w:sz w:val="24"/>
          <w:szCs w:val="24"/>
        </w:rPr>
        <w:t>agrivoltaika</w:t>
      </w:r>
      <w:proofErr w:type="spellEnd"/>
      <w:r>
        <w:rPr>
          <w:rFonts w:ascii="Times New Roman" w:eastAsia="Times New Roman" w:hAnsi="Times New Roman" w:cs="Times New Roman"/>
          <w:sz w:val="24"/>
          <w:szCs w:val="24"/>
        </w:rPr>
        <w:t xml:space="preserve"> stala stavbou pro zemědělství, tak nedojde ke zjednodušení procesu, protože to bude vyžadovat povolení stavby. Zároveň návrh poslance Bendla vylučuje posouzení charakteru území, ale podle jejích informací stejně bude docházet k posouzení krajinného rázu. Domnívá se, že lepší a jednodušší cesta je její PN, tzn. zařazení </w:t>
      </w:r>
      <w:proofErr w:type="spellStart"/>
      <w:r>
        <w:rPr>
          <w:rFonts w:ascii="Times New Roman" w:eastAsia="Times New Roman" w:hAnsi="Times New Roman" w:cs="Times New Roman"/>
          <w:sz w:val="24"/>
          <w:szCs w:val="24"/>
        </w:rPr>
        <w:t>agrivoltaiky</w:t>
      </w:r>
      <w:proofErr w:type="spellEnd"/>
      <w:r>
        <w:rPr>
          <w:rFonts w:ascii="Times New Roman" w:eastAsia="Times New Roman" w:hAnsi="Times New Roman" w:cs="Times New Roman"/>
          <w:sz w:val="24"/>
          <w:szCs w:val="24"/>
        </w:rPr>
        <w:t xml:space="preserve"> do výčtu přímo ve stavebním zákoně. Tím pádem nebude muset docházet ke změně územního plánu, pokud se dodrží dvě podmínky (pokud to územní plán předem nevyloučí a také pokud to bude v souladu s charakterem území). Poslankyně Kocmanová podala protinávrh u bodu 6. navržené hlasovací procedury: navrhla, aby se jako první hlasovaly návrhy E., které podala, a až poté by se hlasoval návrh B4. </w:t>
      </w:r>
    </w:p>
    <w:p w14:paraId="43FF7C76" w14:textId="77777777" w:rsidR="007D74F0" w:rsidRDefault="007D74F0" w:rsidP="007D74F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Poslanec </w:t>
      </w:r>
      <w:r w:rsidRPr="004C43E6">
        <w:rPr>
          <w:rFonts w:ascii="Times New Roman" w:eastAsia="Times New Roman" w:hAnsi="Times New Roman" w:cs="Times New Roman"/>
          <w:sz w:val="24"/>
          <w:szCs w:val="24"/>
          <w:u w:val="single"/>
        </w:rPr>
        <w:t>Ing. et Ing. Miloš Nový</w:t>
      </w:r>
      <w:r>
        <w:rPr>
          <w:rFonts w:ascii="Times New Roman" w:eastAsia="Times New Roman" w:hAnsi="Times New Roman" w:cs="Times New Roman"/>
          <w:sz w:val="24"/>
          <w:szCs w:val="24"/>
        </w:rPr>
        <w:t xml:space="preserve"> si konzultací s ostatními upřesnil, kde jsou v hlasovací proceduře návrhy E.</w:t>
      </w:r>
    </w:p>
    <w:p w14:paraId="3B5682E0" w14:textId="77777777" w:rsidR="007D74F0" w:rsidRDefault="007D74F0" w:rsidP="007D74F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Poslankyně </w:t>
      </w:r>
      <w:r w:rsidRPr="004C43E6">
        <w:rPr>
          <w:rFonts w:ascii="Times New Roman" w:eastAsia="Times New Roman" w:hAnsi="Times New Roman" w:cs="Times New Roman"/>
          <w:sz w:val="24"/>
          <w:szCs w:val="24"/>
          <w:u w:val="single"/>
        </w:rPr>
        <w:t>Ing. Eva Fialová</w:t>
      </w:r>
      <w:r>
        <w:rPr>
          <w:rFonts w:ascii="Times New Roman" w:eastAsia="Times New Roman" w:hAnsi="Times New Roman" w:cs="Times New Roman"/>
          <w:sz w:val="24"/>
          <w:szCs w:val="24"/>
        </w:rPr>
        <w:t xml:space="preserve"> vznesla dotaz k PN poslance </w:t>
      </w:r>
      <w:proofErr w:type="spellStart"/>
      <w:r>
        <w:rPr>
          <w:rFonts w:ascii="Times New Roman" w:eastAsia="Times New Roman" w:hAnsi="Times New Roman" w:cs="Times New Roman"/>
          <w:sz w:val="24"/>
          <w:szCs w:val="24"/>
        </w:rPr>
        <w:t>Letochy</w:t>
      </w:r>
      <w:proofErr w:type="spellEnd"/>
      <w:r>
        <w:rPr>
          <w:rFonts w:ascii="Times New Roman" w:eastAsia="Times New Roman" w:hAnsi="Times New Roman" w:cs="Times New Roman"/>
          <w:sz w:val="24"/>
          <w:szCs w:val="24"/>
        </w:rPr>
        <w:t>, k části D3, kde se definuje:</w:t>
      </w:r>
    </w:p>
    <w:p w14:paraId="00E79436" w14:textId="77777777" w:rsidR="007D74F0" w:rsidRDefault="007D74F0" w:rsidP="007D74F0">
      <w:pPr>
        <w:spacing w:line="276" w:lineRule="auto"/>
        <w:jc w:val="both"/>
        <w:rPr>
          <w:rFonts w:ascii="Times New Roman" w:eastAsia="Times New Roman" w:hAnsi="Times New Roman" w:cs="Times New Roman"/>
          <w:sz w:val="24"/>
          <w:szCs w:val="24"/>
        </w:rPr>
      </w:pPr>
      <w:r w:rsidRPr="004C43E6">
        <w:rPr>
          <w:rFonts w:ascii="Times New Roman" w:eastAsia="Times New Roman" w:hAnsi="Times New Roman" w:cs="Times New Roman"/>
          <w:sz w:val="24"/>
          <w:szCs w:val="24"/>
        </w:rPr>
        <w:t>„</w:t>
      </w:r>
      <w:r w:rsidRPr="00491A67">
        <w:rPr>
          <w:rFonts w:ascii="Times New Roman" w:eastAsia="Times New Roman" w:hAnsi="Times New Roman" w:cs="Times New Roman"/>
          <w:i/>
          <w:sz w:val="24"/>
          <w:szCs w:val="24"/>
        </w:rPr>
        <w:t>Strategická investiční stavba vymezená v územně plánovací dokumentaci a stavba a zařízení s ní související nebo podmiňující její realizaci, je veřejně prospěšnou stavbou. Jedná se o stavbou nebo zařízení veřejné infrastruktury sloužící k zajištění strategických zájmů České republiky.</w:t>
      </w:r>
      <w:r w:rsidRPr="004C43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Poslankyně Fialová požádala zástupce MMR o vysvětlení, co se tím přesně myslí. K zákonu č. 416 si dokáže představit např. trasování vysokorychlostních tratí a k tomu příslušných místních komunikací, které budou muset být vybudovány pro tuto stavbu. Jaká je přesná definice, co bylo tímto zamýšleno? Pokud dojde k dalšímu rozvolnění, tak obce mají ještě tzv. územně analytické podklady, kam svoje strategické stavby zanášejí. Je tím myšleno i toto? Jaký je přesný výklad D3 u PN poslance </w:t>
      </w:r>
      <w:proofErr w:type="spellStart"/>
      <w:r>
        <w:rPr>
          <w:rFonts w:ascii="Times New Roman" w:eastAsia="Times New Roman" w:hAnsi="Times New Roman" w:cs="Times New Roman"/>
          <w:sz w:val="24"/>
          <w:szCs w:val="24"/>
        </w:rPr>
        <w:t>Letochy</w:t>
      </w:r>
      <w:proofErr w:type="spellEnd"/>
      <w:r>
        <w:rPr>
          <w:rFonts w:ascii="Times New Roman" w:eastAsia="Times New Roman" w:hAnsi="Times New Roman" w:cs="Times New Roman"/>
          <w:sz w:val="24"/>
          <w:szCs w:val="24"/>
        </w:rPr>
        <w:t>?</w:t>
      </w:r>
    </w:p>
    <w:p w14:paraId="4F2D7E02" w14:textId="77777777" w:rsidR="007D74F0" w:rsidRDefault="007D74F0" w:rsidP="007D74F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Vrchní ministerský rada, odbor legislativně právní MMR, </w:t>
      </w:r>
      <w:r w:rsidRPr="003D4D02">
        <w:rPr>
          <w:rFonts w:ascii="Times New Roman" w:eastAsia="Times New Roman" w:hAnsi="Times New Roman" w:cs="Times New Roman"/>
          <w:sz w:val="24"/>
          <w:szCs w:val="24"/>
          <w:u w:val="single"/>
        </w:rPr>
        <w:t>JUDr. Aleš Mácha, Ph.D.</w:t>
      </w:r>
      <w:r>
        <w:rPr>
          <w:rFonts w:ascii="Times New Roman" w:eastAsia="Times New Roman" w:hAnsi="Times New Roman" w:cs="Times New Roman"/>
          <w:sz w:val="24"/>
          <w:szCs w:val="24"/>
        </w:rPr>
        <w:t xml:space="preserve">, uvedl, že PN poslance </w:t>
      </w:r>
      <w:proofErr w:type="spellStart"/>
      <w:r>
        <w:rPr>
          <w:rFonts w:ascii="Times New Roman" w:eastAsia="Times New Roman" w:hAnsi="Times New Roman" w:cs="Times New Roman"/>
          <w:sz w:val="24"/>
          <w:szCs w:val="24"/>
        </w:rPr>
        <w:t>Letochy</w:t>
      </w:r>
      <w:proofErr w:type="spellEnd"/>
      <w:r>
        <w:rPr>
          <w:rFonts w:ascii="Times New Roman" w:eastAsia="Times New Roman" w:hAnsi="Times New Roman" w:cs="Times New Roman"/>
          <w:sz w:val="24"/>
          <w:szCs w:val="24"/>
        </w:rPr>
        <w:t xml:space="preserve"> část D3 trochu koliduje s částí D2 z hlediska definice. To, že se to prohlásí zákonem za veřejně prospěšnou stavbu má fakticky dopad do toho, že takovouto stavbu bude možné vyvlastnit, tzn., že z hlediska stavebního zákona je to spíše účel pro vyvlastnění. Z hlediska stavebních procesů to žádný relevantní dopad nemá. Závěrem řekl, že za MMR podporují PN E. poslankyně Kocmanové ve hlasovací proceduře, protože podle nich lépe dosáhne toho účelu a lépe pomůže rozvoji </w:t>
      </w:r>
      <w:proofErr w:type="spellStart"/>
      <w:r>
        <w:rPr>
          <w:rFonts w:ascii="Times New Roman" w:eastAsia="Times New Roman" w:hAnsi="Times New Roman" w:cs="Times New Roman"/>
          <w:sz w:val="24"/>
          <w:szCs w:val="24"/>
        </w:rPr>
        <w:t>agrovoltaiky</w:t>
      </w:r>
      <w:proofErr w:type="spellEnd"/>
      <w:r>
        <w:rPr>
          <w:rFonts w:ascii="Times New Roman" w:eastAsia="Times New Roman" w:hAnsi="Times New Roman" w:cs="Times New Roman"/>
          <w:sz w:val="24"/>
          <w:szCs w:val="24"/>
        </w:rPr>
        <w:t xml:space="preserve"> do toho území.</w:t>
      </w:r>
    </w:p>
    <w:p w14:paraId="1F47FAE1" w14:textId="77777777" w:rsidR="007D74F0" w:rsidRDefault="007D74F0" w:rsidP="007D74F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Poslankyně Fialová se doptala, zda tím jsou myšleny stavby, které jsou přidružené k základním strategickým stavbám? Které jsou vynucené strategickou stavbou. Uvedla např. obslužnou komunikaci, aby se dopravil materiál na danou strategickou stavbu. Vrchní ministerský rada Mácha potvrdil správnost výkladu poslankyně Fialové.</w:t>
      </w:r>
    </w:p>
    <w:p w14:paraId="27705B1D" w14:textId="77777777" w:rsidR="007D74F0" w:rsidRDefault="007D74F0" w:rsidP="007D74F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Ministr Hladík uvedl, že MŽP dalo paradoxně souhlasy ke dvěma návrhům, které stojí proti sobě, k B4. zemědělského výboru i E. poslankyně Kocmanové. Je to z toho důvodu, že oba dva návrhy řeší stejnou problematiku a to je, aby vlastník/hospodařící zemědělec nemusel podstupovat složité stavební povolení při instalaci </w:t>
      </w:r>
      <w:proofErr w:type="spellStart"/>
      <w:r>
        <w:rPr>
          <w:rFonts w:ascii="Times New Roman" w:eastAsia="Times New Roman" w:hAnsi="Times New Roman" w:cs="Times New Roman"/>
          <w:sz w:val="24"/>
          <w:szCs w:val="24"/>
        </w:rPr>
        <w:t>agrovoltaické</w:t>
      </w:r>
      <w:proofErr w:type="spellEnd"/>
      <w:r>
        <w:rPr>
          <w:rFonts w:ascii="Times New Roman" w:eastAsia="Times New Roman" w:hAnsi="Times New Roman" w:cs="Times New Roman"/>
          <w:sz w:val="24"/>
          <w:szCs w:val="24"/>
        </w:rPr>
        <w:t xml:space="preserve"> elektrárny. Každý z těchto návrhů to řeší jiným způsobem. Cíl je stejný, ale není úplně zřejmé, který z těchto dvou návrhů by šel rychleji a příměji k cíli. Ministr Hladík chápe postoj MMR, který podporuje návrh poslankyně Kocmanové. </w:t>
      </w:r>
    </w:p>
    <w:p w14:paraId="1C64250E" w14:textId="77777777" w:rsidR="007D74F0" w:rsidRDefault="007D74F0" w:rsidP="007D74F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Předsedkyně nechala hlasovat o protinávrhu poslankyně Kocmanové.</w:t>
      </w:r>
    </w:p>
    <w:p w14:paraId="48EE426F" w14:textId="77777777" w:rsidR="007D74F0" w:rsidRDefault="007D74F0" w:rsidP="007D74F0">
      <w:pPr>
        <w:tabs>
          <w:tab w:val="left" w:pos="1560"/>
          <w:tab w:val="left" w:pos="3544"/>
          <w:tab w:val="left" w:pos="5670"/>
        </w:tabs>
        <w:rPr>
          <w:rFonts w:ascii="Times New Roman" w:eastAsia="Times New Roman" w:hAnsi="Times New Roman" w:cs="Times New Roman"/>
          <w:sz w:val="24"/>
          <w:szCs w:val="24"/>
        </w:rPr>
      </w:pPr>
      <w:r w:rsidRPr="00A62FCE">
        <w:rPr>
          <w:rFonts w:ascii="Times New Roman" w:eastAsia="Times New Roman" w:hAnsi="Times New Roman" w:cs="Times New Roman"/>
          <w:sz w:val="24"/>
          <w:szCs w:val="24"/>
        </w:rPr>
        <w:t xml:space="preserve">Hlasování č. </w:t>
      </w:r>
      <w:r>
        <w:rPr>
          <w:rFonts w:ascii="Times New Roman" w:eastAsia="Times New Roman" w:hAnsi="Times New Roman" w:cs="Times New Roman"/>
          <w:sz w:val="24"/>
          <w:szCs w:val="24"/>
        </w:rPr>
        <w:t>23</w:t>
      </w:r>
      <w:r w:rsidRPr="00A62FCE">
        <w:rPr>
          <w:rFonts w:ascii="Times New Roman" w:eastAsia="Times New Roman" w:hAnsi="Times New Roman" w:cs="Times New Roman"/>
          <w:sz w:val="24"/>
          <w:szCs w:val="24"/>
        </w:rPr>
        <w:t xml:space="preserve">: Pro </w:t>
      </w:r>
      <w:r>
        <w:rPr>
          <w:rFonts w:ascii="Times New Roman" w:eastAsia="Times New Roman" w:hAnsi="Times New Roman" w:cs="Times New Roman"/>
          <w:sz w:val="24"/>
          <w:szCs w:val="24"/>
        </w:rPr>
        <w:t xml:space="preserve">4 </w:t>
      </w:r>
      <w:r w:rsidRPr="00A62F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A62FCE">
        <w:rPr>
          <w:rFonts w:ascii="Times New Roman" w:eastAsia="Times New Roman" w:hAnsi="Times New Roman" w:cs="Times New Roman"/>
          <w:sz w:val="24"/>
          <w:szCs w:val="24"/>
        </w:rPr>
        <w:t xml:space="preserve">Proti </w:t>
      </w:r>
      <w:r>
        <w:rPr>
          <w:rFonts w:ascii="Times New Roman" w:eastAsia="Times New Roman" w:hAnsi="Times New Roman" w:cs="Times New Roman"/>
          <w:sz w:val="24"/>
          <w:szCs w:val="24"/>
        </w:rPr>
        <w:t>4</w:t>
      </w:r>
      <w:r w:rsidRPr="00A62FCE">
        <w:rPr>
          <w:rFonts w:ascii="Times New Roman" w:eastAsia="Times New Roman" w:hAnsi="Times New Roman" w:cs="Times New Roman"/>
          <w:sz w:val="24"/>
          <w:szCs w:val="24"/>
        </w:rPr>
        <w:t xml:space="preserve"> </w:t>
      </w:r>
      <w:r w:rsidRPr="00A62FCE">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A62FCE">
        <w:rPr>
          <w:rFonts w:ascii="Times New Roman" w:eastAsia="Times New Roman" w:hAnsi="Times New Roman" w:cs="Times New Roman"/>
          <w:sz w:val="24"/>
          <w:szCs w:val="24"/>
        </w:rPr>
        <w:t xml:space="preserve">Zdržel se </w:t>
      </w:r>
      <w:r>
        <w:rPr>
          <w:rFonts w:ascii="Times New Roman" w:eastAsia="Times New Roman" w:hAnsi="Times New Roman" w:cs="Times New Roman"/>
          <w:sz w:val="24"/>
          <w:szCs w:val="24"/>
        </w:rPr>
        <w:t>10</w:t>
      </w:r>
    </w:p>
    <w:p w14:paraId="77776693" w14:textId="77777777" w:rsidR="007D74F0" w:rsidRPr="006D6643" w:rsidRDefault="007D74F0" w:rsidP="007D74F0">
      <w:pPr>
        <w:tabs>
          <w:tab w:val="left" w:pos="1560"/>
          <w:tab w:val="left" w:pos="3544"/>
          <w:tab w:val="left" w:pos="5670"/>
        </w:tabs>
        <w:rPr>
          <w:rFonts w:ascii="Times New Roman" w:eastAsia="Times New Roman" w:hAnsi="Times New Roman" w:cs="Times New Roman"/>
          <w:sz w:val="24"/>
          <w:szCs w:val="24"/>
        </w:rPr>
      </w:pPr>
      <w:r w:rsidRPr="006D6643">
        <w:rPr>
          <w:rFonts w:ascii="Times New Roman" w:eastAsia="Times New Roman" w:hAnsi="Times New Roman" w:cs="Times New Roman"/>
          <w:sz w:val="24"/>
          <w:szCs w:val="24"/>
        </w:rPr>
        <w:t xml:space="preserve">Protinávrh </w:t>
      </w:r>
      <w:r w:rsidRPr="009F24C6">
        <w:rPr>
          <w:rFonts w:ascii="Times New Roman" w:eastAsia="Times New Roman" w:hAnsi="Times New Roman" w:cs="Times New Roman"/>
          <w:b/>
          <w:sz w:val="24"/>
          <w:szCs w:val="24"/>
        </w:rPr>
        <w:t>nebyl</w:t>
      </w:r>
      <w:r w:rsidRPr="006D6643">
        <w:rPr>
          <w:rFonts w:ascii="Times New Roman" w:eastAsia="Times New Roman" w:hAnsi="Times New Roman" w:cs="Times New Roman"/>
          <w:sz w:val="24"/>
          <w:szCs w:val="24"/>
        </w:rPr>
        <w:t xml:space="preserve"> přijat.</w:t>
      </w:r>
    </w:p>
    <w:p w14:paraId="3AA715D5" w14:textId="77777777" w:rsidR="007D74F0" w:rsidRDefault="007D74F0" w:rsidP="007D74F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Předsedkyně nechala hlasovat o návrhu hlasovací procedury pro třetí čtení.</w:t>
      </w:r>
    </w:p>
    <w:p w14:paraId="36FD4CBE" w14:textId="77777777" w:rsidR="007D74F0" w:rsidRPr="00A62FCE" w:rsidRDefault="007D74F0" w:rsidP="007D74F0">
      <w:pPr>
        <w:tabs>
          <w:tab w:val="left" w:pos="1560"/>
          <w:tab w:val="left" w:pos="3544"/>
          <w:tab w:val="left" w:pos="5670"/>
        </w:tabs>
      </w:pPr>
      <w:r w:rsidRPr="00A62FCE">
        <w:rPr>
          <w:rFonts w:ascii="Times New Roman" w:eastAsia="Times New Roman" w:hAnsi="Times New Roman" w:cs="Times New Roman"/>
          <w:sz w:val="24"/>
          <w:szCs w:val="24"/>
        </w:rPr>
        <w:t xml:space="preserve">Hlasování č. </w:t>
      </w:r>
      <w:r>
        <w:rPr>
          <w:rFonts w:ascii="Times New Roman" w:eastAsia="Times New Roman" w:hAnsi="Times New Roman" w:cs="Times New Roman"/>
          <w:sz w:val="24"/>
          <w:szCs w:val="24"/>
        </w:rPr>
        <w:t>24</w:t>
      </w:r>
      <w:r w:rsidRPr="00A62FCE">
        <w:rPr>
          <w:rFonts w:ascii="Times New Roman" w:eastAsia="Times New Roman" w:hAnsi="Times New Roman" w:cs="Times New Roman"/>
          <w:sz w:val="24"/>
          <w:szCs w:val="24"/>
        </w:rPr>
        <w:t>: Pro 1</w:t>
      </w:r>
      <w:r>
        <w:rPr>
          <w:rFonts w:ascii="Times New Roman" w:eastAsia="Times New Roman" w:hAnsi="Times New Roman" w:cs="Times New Roman"/>
          <w:sz w:val="24"/>
          <w:szCs w:val="24"/>
        </w:rPr>
        <w:t xml:space="preserve">7 </w:t>
      </w:r>
      <w:r w:rsidRPr="00A62F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A62FCE">
        <w:rPr>
          <w:rFonts w:ascii="Times New Roman" w:eastAsia="Times New Roman" w:hAnsi="Times New Roman" w:cs="Times New Roman"/>
          <w:sz w:val="24"/>
          <w:szCs w:val="24"/>
        </w:rPr>
        <w:t xml:space="preserve">Proti 0 </w:t>
      </w:r>
      <w:r w:rsidRPr="00A62FCE">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A62FCE">
        <w:rPr>
          <w:rFonts w:ascii="Times New Roman" w:eastAsia="Times New Roman" w:hAnsi="Times New Roman" w:cs="Times New Roman"/>
          <w:sz w:val="24"/>
          <w:szCs w:val="24"/>
        </w:rPr>
        <w:t xml:space="preserve">Zdržel se </w:t>
      </w:r>
      <w:r>
        <w:rPr>
          <w:rFonts w:ascii="Times New Roman" w:eastAsia="Times New Roman" w:hAnsi="Times New Roman" w:cs="Times New Roman"/>
          <w:sz w:val="24"/>
          <w:szCs w:val="24"/>
        </w:rPr>
        <w:t>1</w:t>
      </w:r>
    </w:p>
    <w:p w14:paraId="2E75EFFD" w14:textId="77777777" w:rsidR="007D74F0" w:rsidRDefault="007D74F0" w:rsidP="007D74F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Předsedkyně požádala zpravodaje, aby Výbor provedl jednotlivými PN a zahájila hlasování o jednotlivých PN:</w:t>
      </w:r>
    </w:p>
    <w:p w14:paraId="7D848404" w14:textId="77777777" w:rsidR="007D74F0" w:rsidRPr="00C961D5" w:rsidRDefault="007D74F0" w:rsidP="007D74F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Hlasování o </w:t>
      </w:r>
      <w:r w:rsidRPr="00F82E56">
        <w:rPr>
          <w:rFonts w:ascii="Times New Roman" w:eastAsia="Times New Roman" w:hAnsi="Times New Roman" w:cs="Times New Roman"/>
          <w:b/>
          <w:sz w:val="24"/>
          <w:szCs w:val="24"/>
        </w:rPr>
        <w:t xml:space="preserve">PN </w:t>
      </w:r>
      <w:r>
        <w:rPr>
          <w:rFonts w:ascii="Times New Roman" w:eastAsia="Times New Roman" w:hAnsi="Times New Roman" w:cs="Times New Roman"/>
          <w:b/>
          <w:sz w:val="24"/>
          <w:szCs w:val="24"/>
        </w:rPr>
        <w:t>I</w:t>
      </w:r>
      <w:r>
        <w:rPr>
          <w:rFonts w:ascii="Times New Roman" w:eastAsia="Times New Roman" w:hAnsi="Times New Roman" w:cs="Times New Roman"/>
          <w:sz w:val="24"/>
          <w:szCs w:val="24"/>
        </w:rPr>
        <w:t>.</w:t>
      </w:r>
    </w:p>
    <w:p w14:paraId="5FC975C0" w14:textId="77777777" w:rsidR="007D74F0" w:rsidRDefault="007D74F0" w:rsidP="007D74F0">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Stanovisko zpravodaje – souhlasné</w:t>
      </w:r>
    </w:p>
    <w:p w14:paraId="4EB740F5" w14:textId="77777777" w:rsidR="007D74F0" w:rsidRDefault="007D74F0" w:rsidP="007D74F0">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sidRPr="007702EB">
        <w:rPr>
          <w:rFonts w:ascii="Times New Roman" w:eastAsia="Times New Roman" w:hAnsi="Times New Roman" w:cs="Times New Roman"/>
          <w:color w:val="000000"/>
          <w:sz w:val="24"/>
          <w:szCs w:val="24"/>
        </w:rPr>
        <w:t>tanovisko</w:t>
      </w:r>
      <w:r>
        <w:rPr>
          <w:rFonts w:ascii="Times New Roman" w:eastAsia="Times New Roman" w:hAnsi="Times New Roman" w:cs="Times New Roman"/>
          <w:color w:val="000000"/>
          <w:sz w:val="24"/>
          <w:szCs w:val="24"/>
        </w:rPr>
        <w:t xml:space="preserve"> MŽP – souhlasné</w:t>
      </w:r>
    </w:p>
    <w:p w14:paraId="6743DAA8" w14:textId="77777777" w:rsidR="007D74F0" w:rsidRDefault="007D74F0" w:rsidP="007D74F0">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Hlasování o </w:t>
      </w:r>
      <w:r w:rsidRPr="007702EB">
        <w:rPr>
          <w:rFonts w:ascii="Times New Roman" w:eastAsia="Times New Roman" w:hAnsi="Times New Roman" w:cs="Times New Roman"/>
          <w:color w:val="000000"/>
          <w:sz w:val="24"/>
          <w:szCs w:val="24"/>
        </w:rPr>
        <w:t>doporučujícím stanovisku</w:t>
      </w:r>
    </w:p>
    <w:p w14:paraId="31284F33" w14:textId="77777777" w:rsidR="007D74F0" w:rsidRDefault="007D74F0" w:rsidP="007D74F0">
      <w:pPr>
        <w:tabs>
          <w:tab w:val="left" w:pos="3544"/>
        </w:tabs>
        <w:spacing w:after="0" w:line="276" w:lineRule="auto"/>
        <w:jc w:val="both"/>
        <w:rPr>
          <w:rFonts w:ascii="Times New Roman" w:eastAsia="Times New Roman" w:hAnsi="Times New Roman" w:cs="Times New Roman"/>
          <w:sz w:val="24"/>
          <w:szCs w:val="24"/>
        </w:rPr>
      </w:pPr>
      <w:r w:rsidRPr="00AF39EC">
        <w:rPr>
          <w:rFonts w:ascii="Times New Roman" w:eastAsia="Times New Roman" w:hAnsi="Times New Roman" w:cs="Times New Roman"/>
          <w:sz w:val="24"/>
          <w:szCs w:val="24"/>
        </w:rPr>
        <w:t xml:space="preserve">Hlasování č. </w:t>
      </w:r>
      <w:r>
        <w:rPr>
          <w:rFonts w:ascii="Times New Roman" w:eastAsia="Times New Roman" w:hAnsi="Times New Roman" w:cs="Times New Roman"/>
          <w:sz w:val="24"/>
          <w:szCs w:val="24"/>
        </w:rPr>
        <w:t>25</w:t>
      </w:r>
      <w:r w:rsidRPr="00AF39EC">
        <w:rPr>
          <w:rFonts w:ascii="Times New Roman" w:eastAsia="Times New Roman" w:hAnsi="Times New Roman" w:cs="Times New Roman"/>
          <w:sz w:val="24"/>
          <w:szCs w:val="24"/>
        </w:rPr>
        <w:t xml:space="preserve">: Pro </w:t>
      </w:r>
      <w:r>
        <w:rPr>
          <w:rFonts w:ascii="Times New Roman" w:eastAsia="Times New Roman" w:hAnsi="Times New Roman" w:cs="Times New Roman"/>
          <w:sz w:val="24"/>
          <w:szCs w:val="24"/>
        </w:rPr>
        <w:t xml:space="preserve">18 </w:t>
      </w:r>
      <w:r>
        <w:rPr>
          <w:rFonts w:ascii="Times New Roman" w:eastAsia="Times New Roman" w:hAnsi="Times New Roman" w:cs="Times New Roman"/>
          <w:sz w:val="24"/>
          <w:szCs w:val="24"/>
        </w:rPr>
        <w:tab/>
      </w:r>
      <w:r w:rsidRPr="00AF39EC">
        <w:rPr>
          <w:rFonts w:ascii="Times New Roman" w:eastAsia="Times New Roman" w:hAnsi="Times New Roman" w:cs="Times New Roman"/>
          <w:sz w:val="24"/>
          <w:szCs w:val="24"/>
        </w:rPr>
        <w:t>Proti</w:t>
      </w:r>
      <w:r>
        <w:rPr>
          <w:rFonts w:ascii="Times New Roman" w:eastAsia="Times New Roman" w:hAnsi="Times New Roman" w:cs="Times New Roman"/>
          <w:sz w:val="24"/>
          <w:szCs w:val="24"/>
        </w:rPr>
        <w:t xml:space="preserve"> 0</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sidRPr="00AF39EC">
        <w:rPr>
          <w:rFonts w:ascii="Times New Roman" w:eastAsia="Times New Roman" w:hAnsi="Times New Roman" w:cs="Times New Roman"/>
          <w:sz w:val="24"/>
          <w:szCs w:val="24"/>
        </w:rPr>
        <w:t>Zdržel</w:t>
      </w:r>
      <w:r>
        <w:rPr>
          <w:rFonts w:ascii="Times New Roman" w:eastAsia="Times New Roman" w:hAnsi="Times New Roman" w:cs="Times New Roman"/>
          <w:sz w:val="24"/>
          <w:szCs w:val="24"/>
        </w:rPr>
        <w:t xml:space="preserve"> se</w:t>
      </w:r>
      <w:r w:rsidRPr="00AF39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w:t>
      </w:r>
    </w:p>
    <w:p w14:paraId="72732E24" w14:textId="77777777" w:rsidR="003A7600" w:rsidRPr="00F82E56" w:rsidRDefault="007D74F0" w:rsidP="007D74F0">
      <w:pPr>
        <w:spacing w:line="276" w:lineRule="auto"/>
        <w:jc w:val="both"/>
        <w:rPr>
          <w:rFonts w:ascii="Times New Roman" w:eastAsia="Times New Roman" w:hAnsi="Times New Roman" w:cs="Times New Roman"/>
          <w:b/>
          <w:sz w:val="24"/>
          <w:szCs w:val="24"/>
        </w:rPr>
      </w:pPr>
      <w:r w:rsidRPr="00F82E56">
        <w:rPr>
          <w:rFonts w:ascii="Times New Roman" w:eastAsia="Times New Roman" w:hAnsi="Times New Roman" w:cs="Times New Roman"/>
          <w:b/>
          <w:sz w:val="24"/>
          <w:szCs w:val="24"/>
        </w:rPr>
        <w:t xml:space="preserve">Výbor přijal </w:t>
      </w:r>
      <w:r>
        <w:rPr>
          <w:rFonts w:ascii="Times New Roman" w:eastAsia="Times New Roman" w:hAnsi="Times New Roman" w:cs="Times New Roman"/>
          <w:b/>
          <w:sz w:val="24"/>
          <w:szCs w:val="24"/>
        </w:rPr>
        <w:t xml:space="preserve">k PN I. </w:t>
      </w:r>
      <w:r w:rsidRPr="00F82E56">
        <w:rPr>
          <w:rFonts w:ascii="Times New Roman" w:eastAsia="Times New Roman" w:hAnsi="Times New Roman" w:cs="Times New Roman"/>
          <w:b/>
          <w:sz w:val="24"/>
          <w:szCs w:val="24"/>
        </w:rPr>
        <w:t>doporučující stanovisko.</w:t>
      </w:r>
    </w:p>
    <w:p w14:paraId="47BE1A62" w14:textId="77777777" w:rsidR="007D74F0" w:rsidRPr="00C961D5" w:rsidRDefault="007D74F0" w:rsidP="007D74F0">
      <w:pPr>
        <w:spacing w:after="0"/>
        <w:rPr>
          <w:rFonts w:ascii="Times New Roman" w:eastAsia="Times New Roman" w:hAnsi="Times New Roman" w:cs="Times New Roman"/>
          <w:i/>
          <w:sz w:val="24"/>
          <w:szCs w:val="24"/>
        </w:rPr>
      </w:pPr>
      <w:r w:rsidRPr="00D45ACF">
        <w:rPr>
          <w:rFonts w:ascii="Times New Roman" w:eastAsia="Times New Roman" w:hAnsi="Times New Roman" w:cs="Times New Roman"/>
          <w:sz w:val="24"/>
          <w:szCs w:val="24"/>
        </w:rPr>
        <w:t xml:space="preserve">Hlasování o </w:t>
      </w:r>
      <w:r w:rsidRPr="00F82E56">
        <w:rPr>
          <w:rFonts w:ascii="Times New Roman" w:eastAsia="Times New Roman" w:hAnsi="Times New Roman" w:cs="Times New Roman"/>
          <w:b/>
          <w:sz w:val="24"/>
          <w:szCs w:val="24"/>
        </w:rPr>
        <w:t>PN A</w:t>
      </w:r>
      <w:r>
        <w:rPr>
          <w:rFonts w:ascii="Times New Roman" w:eastAsia="Times New Roman" w:hAnsi="Times New Roman" w:cs="Times New Roman"/>
          <w:b/>
          <w:sz w:val="24"/>
          <w:szCs w:val="24"/>
        </w:rPr>
        <w:t>3. až A8.</w:t>
      </w:r>
      <w:r>
        <w:rPr>
          <w:rFonts w:ascii="Times New Roman" w:eastAsia="Times New Roman" w:hAnsi="Times New Roman" w:cs="Times New Roman"/>
          <w:sz w:val="24"/>
          <w:szCs w:val="24"/>
        </w:rPr>
        <w:t xml:space="preserve"> </w:t>
      </w:r>
    </w:p>
    <w:p w14:paraId="6306EC74" w14:textId="77777777" w:rsidR="007D74F0" w:rsidRDefault="007D74F0" w:rsidP="007D74F0">
      <w:pPr>
        <w:tabs>
          <w:tab w:val="left" w:pos="3402"/>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Stanovisko zpravodaje – nesouhlasné</w:t>
      </w:r>
    </w:p>
    <w:p w14:paraId="1BAA0997" w14:textId="77777777" w:rsidR="007D74F0" w:rsidRDefault="007D74F0" w:rsidP="007D74F0">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sidRPr="007702EB">
        <w:rPr>
          <w:rFonts w:ascii="Times New Roman" w:eastAsia="Times New Roman" w:hAnsi="Times New Roman" w:cs="Times New Roman"/>
          <w:color w:val="000000"/>
          <w:sz w:val="24"/>
          <w:szCs w:val="24"/>
        </w:rPr>
        <w:t>tanovisko</w:t>
      </w:r>
      <w:r>
        <w:rPr>
          <w:rFonts w:ascii="Times New Roman" w:eastAsia="Times New Roman" w:hAnsi="Times New Roman" w:cs="Times New Roman"/>
          <w:color w:val="000000"/>
          <w:sz w:val="24"/>
          <w:szCs w:val="24"/>
        </w:rPr>
        <w:t xml:space="preserve"> MŽP – nesouhlasné</w:t>
      </w:r>
    </w:p>
    <w:p w14:paraId="653EAB76" w14:textId="77777777" w:rsidR="007D74F0" w:rsidRDefault="007D74F0" w:rsidP="007D74F0">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Hlasování o ne</w:t>
      </w:r>
      <w:r w:rsidRPr="007702EB">
        <w:rPr>
          <w:rFonts w:ascii="Times New Roman" w:eastAsia="Times New Roman" w:hAnsi="Times New Roman" w:cs="Times New Roman"/>
          <w:color w:val="000000"/>
          <w:sz w:val="24"/>
          <w:szCs w:val="24"/>
        </w:rPr>
        <w:t>doporučujícím stanovisku</w:t>
      </w:r>
    </w:p>
    <w:p w14:paraId="3044C441" w14:textId="77777777" w:rsidR="007D74F0" w:rsidRDefault="007D74F0" w:rsidP="007D74F0">
      <w:pPr>
        <w:tabs>
          <w:tab w:val="left" w:pos="3402"/>
          <w:tab w:val="left" w:pos="3544"/>
          <w:tab w:val="left" w:pos="4962"/>
          <w:tab w:val="left" w:pos="5670"/>
        </w:tabs>
        <w:spacing w:after="0" w:line="276" w:lineRule="auto"/>
        <w:rPr>
          <w:rFonts w:ascii="Times New Roman" w:eastAsia="Times New Roman" w:hAnsi="Times New Roman" w:cs="Times New Roman"/>
          <w:sz w:val="24"/>
          <w:szCs w:val="24"/>
        </w:rPr>
      </w:pPr>
      <w:r w:rsidRPr="00AF39EC">
        <w:rPr>
          <w:rFonts w:ascii="Times New Roman" w:eastAsia="Times New Roman" w:hAnsi="Times New Roman" w:cs="Times New Roman"/>
          <w:sz w:val="24"/>
          <w:szCs w:val="24"/>
        </w:rPr>
        <w:t xml:space="preserve">Hlasování č. </w:t>
      </w:r>
      <w:r>
        <w:rPr>
          <w:rFonts w:ascii="Times New Roman" w:eastAsia="Times New Roman" w:hAnsi="Times New Roman" w:cs="Times New Roman"/>
          <w:sz w:val="24"/>
          <w:szCs w:val="24"/>
        </w:rPr>
        <w:t xml:space="preserve">26: Pro 3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Proti 1</w:t>
      </w:r>
      <w:r>
        <w:rPr>
          <w:rFonts w:ascii="Times New Roman" w:eastAsia="Times New Roman" w:hAnsi="Times New Roman" w:cs="Times New Roman"/>
          <w:sz w:val="24"/>
          <w:szCs w:val="24"/>
        </w:rPr>
        <w:tab/>
      </w:r>
      <w:r w:rsidRPr="00AF39EC">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AF39EC">
        <w:rPr>
          <w:rFonts w:ascii="Times New Roman" w:eastAsia="Times New Roman" w:hAnsi="Times New Roman" w:cs="Times New Roman"/>
          <w:sz w:val="24"/>
          <w:szCs w:val="24"/>
        </w:rPr>
        <w:t>Zdržel</w:t>
      </w:r>
      <w:r>
        <w:rPr>
          <w:rFonts w:ascii="Times New Roman" w:eastAsia="Times New Roman" w:hAnsi="Times New Roman" w:cs="Times New Roman"/>
          <w:sz w:val="24"/>
          <w:szCs w:val="24"/>
        </w:rPr>
        <w:t xml:space="preserve"> se</w:t>
      </w:r>
      <w:r w:rsidRPr="00AF39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11</w:t>
      </w:r>
    </w:p>
    <w:p w14:paraId="5929CB27" w14:textId="77777777" w:rsidR="007D74F0" w:rsidRDefault="007D74F0" w:rsidP="007D74F0">
      <w:pPr>
        <w:spacing w:line="276" w:lineRule="auto"/>
        <w:jc w:val="both"/>
        <w:rPr>
          <w:rFonts w:ascii="Times New Roman" w:eastAsia="Times New Roman" w:hAnsi="Times New Roman" w:cs="Times New Roman"/>
          <w:sz w:val="24"/>
          <w:szCs w:val="24"/>
        </w:rPr>
      </w:pPr>
      <w:r w:rsidRPr="00F71CB3">
        <w:rPr>
          <w:rFonts w:ascii="Times New Roman" w:eastAsia="Times New Roman" w:hAnsi="Times New Roman" w:cs="Times New Roman"/>
          <w:sz w:val="24"/>
          <w:szCs w:val="24"/>
        </w:rPr>
        <w:t xml:space="preserve">Výbor </w:t>
      </w:r>
      <w:r>
        <w:rPr>
          <w:rFonts w:ascii="Times New Roman" w:eastAsia="Times New Roman" w:hAnsi="Times New Roman" w:cs="Times New Roman"/>
          <w:sz w:val="24"/>
          <w:szCs w:val="24"/>
        </w:rPr>
        <w:t>ne</w:t>
      </w:r>
      <w:r w:rsidRPr="00F71CB3">
        <w:rPr>
          <w:rFonts w:ascii="Times New Roman" w:eastAsia="Times New Roman" w:hAnsi="Times New Roman" w:cs="Times New Roman"/>
          <w:sz w:val="24"/>
          <w:szCs w:val="24"/>
        </w:rPr>
        <w:t xml:space="preserve">přijal </w:t>
      </w:r>
      <w:r>
        <w:rPr>
          <w:rFonts w:ascii="Times New Roman" w:eastAsia="Times New Roman" w:hAnsi="Times New Roman" w:cs="Times New Roman"/>
          <w:sz w:val="24"/>
          <w:szCs w:val="24"/>
        </w:rPr>
        <w:t>ne</w:t>
      </w:r>
      <w:r w:rsidRPr="00F71CB3">
        <w:rPr>
          <w:rFonts w:ascii="Times New Roman" w:eastAsia="Times New Roman" w:hAnsi="Times New Roman" w:cs="Times New Roman"/>
          <w:sz w:val="24"/>
          <w:szCs w:val="24"/>
        </w:rPr>
        <w:t>doporučující stanovisko.</w:t>
      </w:r>
    </w:p>
    <w:p w14:paraId="33637355" w14:textId="77777777" w:rsidR="00363585" w:rsidRDefault="00363585" w:rsidP="007D74F0">
      <w:pPr>
        <w:spacing w:line="276" w:lineRule="auto"/>
        <w:jc w:val="both"/>
        <w:rPr>
          <w:rFonts w:ascii="Times New Roman" w:eastAsia="Times New Roman" w:hAnsi="Times New Roman" w:cs="Times New Roman"/>
          <w:sz w:val="24"/>
          <w:szCs w:val="24"/>
        </w:rPr>
      </w:pPr>
    </w:p>
    <w:p w14:paraId="094C4765" w14:textId="77777777" w:rsidR="007D74F0" w:rsidRPr="006D6643" w:rsidRDefault="007D74F0" w:rsidP="007D74F0">
      <w:pPr>
        <w:spacing w:after="0"/>
        <w:rPr>
          <w:rFonts w:ascii="Times New Roman" w:eastAsia="Times New Roman" w:hAnsi="Times New Roman" w:cs="Times New Roman"/>
          <w:sz w:val="24"/>
          <w:szCs w:val="24"/>
        </w:rPr>
      </w:pPr>
      <w:r w:rsidRPr="006D6643">
        <w:rPr>
          <w:rFonts w:ascii="Times New Roman" w:eastAsia="Times New Roman" w:hAnsi="Times New Roman" w:cs="Times New Roman"/>
          <w:sz w:val="24"/>
          <w:szCs w:val="24"/>
        </w:rPr>
        <w:lastRenderedPageBreak/>
        <w:t>Hlasování o doporučujícím stanovisku</w:t>
      </w:r>
    </w:p>
    <w:p w14:paraId="4E5B940E" w14:textId="77777777" w:rsidR="007D74F0" w:rsidRPr="006D6643" w:rsidRDefault="007D74F0" w:rsidP="007D74F0">
      <w:pPr>
        <w:spacing w:after="0"/>
        <w:rPr>
          <w:rFonts w:ascii="Times New Roman" w:eastAsia="Times New Roman" w:hAnsi="Times New Roman" w:cs="Times New Roman"/>
          <w:sz w:val="24"/>
          <w:szCs w:val="24"/>
        </w:rPr>
      </w:pPr>
      <w:r w:rsidRPr="006D6643">
        <w:rPr>
          <w:rFonts w:ascii="Times New Roman" w:eastAsia="Times New Roman" w:hAnsi="Times New Roman" w:cs="Times New Roman"/>
          <w:sz w:val="24"/>
          <w:szCs w:val="24"/>
        </w:rPr>
        <w:t>Stanovisko zpravodaje – nesouhlasné</w:t>
      </w:r>
    </w:p>
    <w:p w14:paraId="2A4BB6ED" w14:textId="77777777" w:rsidR="007D74F0" w:rsidRDefault="007D74F0" w:rsidP="007D74F0">
      <w:pPr>
        <w:spacing w:after="0"/>
        <w:rPr>
          <w:rFonts w:ascii="Times New Roman" w:eastAsia="Times New Roman" w:hAnsi="Times New Roman" w:cs="Times New Roman"/>
          <w:color w:val="000000"/>
          <w:sz w:val="24"/>
          <w:szCs w:val="24"/>
        </w:rPr>
      </w:pPr>
      <w:r w:rsidRPr="006D6643">
        <w:rPr>
          <w:rFonts w:ascii="Times New Roman" w:eastAsia="Times New Roman" w:hAnsi="Times New Roman" w:cs="Times New Roman"/>
          <w:sz w:val="24"/>
          <w:szCs w:val="24"/>
        </w:rPr>
        <w:t>Stanovisko</w:t>
      </w:r>
      <w:r>
        <w:rPr>
          <w:rFonts w:ascii="Times New Roman" w:eastAsia="Times New Roman" w:hAnsi="Times New Roman" w:cs="Times New Roman"/>
          <w:color w:val="000000"/>
          <w:sz w:val="24"/>
          <w:szCs w:val="24"/>
        </w:rPr>
        <w:t xml:space="preserve"> MŽP – nesouhlasné</w:t>
      </w:r>
    </w:p>
    <w:p w14:paraId="35B573C5" w14:textId="77777777" w:rsidR="007D74F0" w:rsidRDefault="007D74F0" w:rsidP="007D74F0">
      <w:pPr>
        <w:spacing w:after="0" w:line="276" w:lineRule="auto"/>
        <w:jc w:val="both"/>
        <w:rPr>
          <w:rFonts w:ascii="Times New Roman" w:eastAsia="Times New Roman" w:hAnsi="Times New Roman" w:cs="Times New Roman"/>
          <w:color w:val="000000"/>
          <w:sz w:val="24"/>
          <w:szCs w:val="24"/>
        </w:rPr>
      </w:pPr>
    </w:p>
    <w:p w14:paraId="0D2725F6" w14:textId="77777777" w:rsidR="007D74F0" w:rsidRDefault="007D74F0" w:rsidP="007D74F0">
      <w:pPr>
        <w:tabs>
          <w:tab w:val="left" w:pos="3402"/>
          <w:tab w:val="left" w:pos="3544"/>
          <w:tab w:val="left" w:pos="4962"/>
        </w:tabs>
        <w:spacing w:after="0" w:line="276" w:lineRule="auto"/>
        <w:rPr>
          <w:rFonts w:ascii="Times New Roman" w:eastAsia="Times New Roman" w:hAnsi="Times New Roman" w:cs="Times New Roman"/>
          <w:sz w:val="24"/>
          <w:szCs w:val="24"/>
        </w:rPr>
      </w:pPr>
      <w:r w:rsidRPr="00AF39EC">
        <w:rPr>
          <w:rFonts w:ascii="Times New Roman" w:eastAsia="Times New Roman" w:hAnsi="Times New Roman" w:cs="Times New Roman"/>
          <w:sz w:val="24"/>
          <w:szCs w:val="24"/>
        </w:rPr>
        <w:t xml:space="preserve">Hlasování č. </w:t>
      </w:r>
      <w:r>
        <w:rPr>
          <w:rFonts w:ascii="Times New Roman" w:eastAsia="Times New Roman" w:hAnsi="Times New Roman" w:cs="Times New Roman"/>
          <w:sz w:val="24"/>
          <w:szCs w:val="24"/>
        </w:rPr>
        <w:t xml:space="preserve">27: Pro 0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AF39EC">
        <w:rPr>
          <w:rFonts w:ascii="Times New Roman" w:eastAsia="Times New Roman" w:hAnsi="Times New Roman" w:cs="Times New Roman"/>
          <w:sz w:val="24"/>
          <w:szCs w:val="24"/>
        </w:rPr>
        <w:t>Proti</w:t>
      </w:r>
      <w:r>
        <w:rPr>
          <w:rFonts w:ascii="Times New Roman" w:eastAsia="Times New Roman" w:hAnsi="Times New Roman" w:cs="Times New Roman"/>
          <w:sz w:val="24"/>
          <w:szCs w:val="24"/>
        </w:rPr>
        <w:t xml:space="preserve"> 1</w:t>
      </w:r>
      <w:r>
        <w:rPr>
          <w:rFonts w:ascii="Times New Roman" w:eastAsia="Times New Roman" w:hAnsi="Times New Roman" w:cs="Times New Roman"/>
          <w:sz w:val="24"/>
          <w:szCs w:val="24"/>
        </w:rPr>
        <w:tab/>
      </w:r>
      <w:r w:rsidRPr="00AF39EC">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AF39EC">
        <w:rPr>
          <w:rFonts w:ascii="Times New Roman" w:eastAsia="Times New Roman" w:hAnsi="Times New Roman" w:cs="Times New Roman"/>
          <w:sz w:val="24"/>
          <w:szCs w:val="24"/>
        </w:rPr>
        <w:t>Zdržel</w:t>
      </w:r>
      <w:r>
        <w:rPr>
          <w:rFonts w:ascii="Times New Roman" w:eastAsia="Times New Roman" w:hAnsi="Times New Roman" w:cs="Times New Roman"/>
          <w:sz w:val="24"/>
          <w:szCs w:val="24"/>
        </w:rPr>
        <w:t xml:space="preserve"> se</w:t>
      </w:r>
      <w:r w:rsidRPr="00AF39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16</w:t>
      </w:r>
    </w:p>
    <w:p w14:paraId="31E7F63B" w14:textId="77777777" w:rsidR="007D74F0" w:rsidRDefault="007D74F0" w:rsidP="007D74F0">
      <w:pPr>
        <w:tabs>
          <w:tab w:val="left" w:pos="3544"/>
        </w:tabs>
        <w:spacing w:line="276" w:lineRule="auto"/>
        <w:jc w:val="both"/>
        <w:rPr>
          <w:rFonts w:ascii="Times New Roman" w:eastAsia="Times New Roman" w:hAnsi="Times New Roman" w:cs="Times New Roman"/>
          <w:sz w:val="24"/>
          <w:szCs w:val="24"/>
        </w:rPr>
      </w:pPr>
      <w:r w:rsidRPr="00F71CB3">
        <w:rPr>
          <w:rFonts w:ascii="Times New Roman" w:eastAsia="Times New Roman" w:hAnsi="Times New Roman" w:cs="Times New Roman"/>
          <w:sz w:val="24"/>
          <w:szCs w:val="24"/>
        </w:rPr>
        <w:t xml:space="preserve">Výbor </w:t>
      </w:r>
      <w:r>
        <w:rPr>
          <w:rFonts w:ascii="Times New Roman" w:eastAsia="Times New Roman" w:hAnsi="Times New Roman" w:cs="Times New Roman"/>
          <w:sz w:val="24"/>
          <w:szCs w:val="24"/>
        </w:rPr>
        <w:t>ne</w:t>
      </w:r>
      <w:r w:rsidRPr="00F71CB3">
        <w:rPr>
          <w:rFonts w:ascii="Times New Roman" w:eastAsia="Times New Roman" w:hAnsi="Times New Roman" w:cs="Times New Roman"/>
          <w:sz w:val="24"/>
          <w:szCs w:val="24"/>
        </w:rPr>
        <w:t>přijal doporučující stanovisko.</w:t>
      </w:r>
    </w:p>
    <w:p w14:paraId="2ADE0130" w14:textId="77777777" w:rsidR="007D74F0" w:rsidRPr="00F82E56" w:rsidRDefault="007D74F0" w:rsidP="007D74F0">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Výbor nepřijal k </w:t>
      </w:r>
      <w:r w:rsidRPr="00F82E56">
        <w:rPr>
          <w:rFonts w:ascii="Times New Roman" w:eastAsia="Times New Roman" w:hAnsi="Times New Roman" w:cs="Times New Roman"/>
          <w:b/>
          <w:sz w:val="24"/>
          <w:szCs w:val="24"/>
        </w:rPr>
        <w:t>PN A</w:t>
      </w:r>
      <w:r>
        <w:rPr>
          <w:rFonts w:ascii="Times New Roman" w:eastAsia="Times New Roman" w:hAnsi="Times New Roman" w:cs="Times New Roman"/>
          <w:b/>
          <w:sz w:val="24"/>
          <w:szCs w:val="24"/>
        </w:rPr>
        <w:t>3. až A8.</w:t>
      </w:r>
      <w:r w:rsidRPr="00F82E5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žádné stanovisko</w:t>
      </w:r>
      <w:r w:rsidRPr="00F82E56">
        <w:rPr>
          <w:rFonts w:ascii="Times New Roman" w:eastAsia="Times New Roman" w:hAnsi="Times New Roman" w:cs="Times New Roman"/>
          <w:b/>
          <w:sz w:val="24"/>
          <w:szCs w:val="24"/>
        </w:rPr>
        <w:t>.</w:t>
      </w:r>
    </w:p>
    <w:p w14:paraId="21E05A6B" w14:textId="77777777" w:rsidR="007D74F0" w:rsidRPr="00231A41" w:rsidRDefault="007D74F0" w:rsidP="007D74F0">
      <w:pPr>
        <w:spacing w:after="0"/>
        <w:rPr>
          <w:rFonts w:ascii="Times New Roman" w:eastAsia="Times New Roman" w:hAnsi="Times New Roman" w:cs="Times New Roman"/>
          <w:i/>
          <w:sz w:val="24"/>
          <w:szCs w:val="24"/>
        </w:rPr>
      </w:pPr>
      <w:r w:rsidRPr="00D45ACF">
        <w:rPr>
          <w:rFonts w:ascii="Times New Roman" w:eastAsia="Times New Roman" w:hAnsi="Times New Roman" w:cs="Times New Roman"/>
          <w:sz w:val="24"/>
          <w:szCs w:val="24"/>
        </w:rPr>
        <w:t xml:space="preserve">Hlasování o </w:t>
      </w:r>
      <w:r w:rsidRPr="00F82E56">
        <w:rPr>
          <w:rFonts w:ascii="Times New Roman" w:eastAsia="Times New Roman" w:hAnsi="Times New Roman" w:cs="Times New Roman"/>
          <w:b/>
          <w:sz w:val="24"/>
          <w:szCs w:val="24"/>
        </w:rPr>
        <w:t xml:space="preserve">PN </w:t>
      </w:r>
      <w:r>
        <w:rPr>
          <w:rFonts w:ascii="Times New Roman" w:eastAsia="Times New Roman" w:hAnsi="Times New Roman" w:cs="Times New Roman"/>
          <w:b/>
          <w:sz w:val="24"/>
          <w:szCs w:val="24"/>
        </w:rPr>
        <w:t xml:space="preserve">C. </w:t>
      </w:r>
      <w:r w:rsidRPr="006D6643">
        <w:rPr>
          <w:rFonts w:ascii="Times New Roman" w:eastAsia="Times New Roman" w:hAnsi="Times New Roman" w:cs="Times New Roman"/>
          <w:i/>
          <w:sz w:val="24"/>
          <w:szCs w:val="24"/>
        </w:rPr>
        <w:t>(plošná ochrana ZPF)</w:t>
      </w:r>
    </w:p>
    <w:p w14:paraId="36F97564" w14:textId="77777777" w:rsidR="007D74F0" w:rsidRDefault="007D74F0" w:rsidP="007D74F0">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Stanovisko zpravodaje – nesouhlasné</w:t>
      </w:r>
    </w:p>
    <w:p w14:paraId="1B1951DA" w14:textId="77777777" w:rsidR="007D74F0" w:rsidRDefault="007D74F0" w:rsidP="007D74F0">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sidRPr="007702EB">
        <w:rPr>
          <w:rFonts w:ascii="Times New Roman" w:eastAsia="Times New Roman" w:hAnsi="Times New Roman" w:cs="Times New Roman"/>
          <w:color w:val="000000"/>
          <w:sz w:val="24"/>
          <w:szCs w:val="24"/>
        </w:rPr>
        <w:t>tanovisko</w:t>
      </w:r>
      <w:r>
        <w:rPr>
          <w:rFonts w:ascii="Times New Roman" w:eastAsia="Times New Roman" w:hAnsi="Times New Roman" w:cs="Times New Roman"/>
          <w:color w:val="000000"/>
          <w:sz w:val="24"/>
          <w:szCs w:val="24"/>
        </w:rPr>
        <w:t xml:space="preserve"> MŽP – nesouhlasné</w:t>
      </w:r>
    </w:p>
    <w:p w14:paraId="3565C77A" w14:textId="77777777" w:rsidR="007D74F0" w:rsidRDefault="007D74F0" w:rsidP="007D74F0">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Hlasování o </w:t>
      </w:r>
      <w:r w:rsidRPr="007702EB">
        <w:rPr>
          <w:rFonts w:ascii="Times New Roman" w:eastAsia="Times New Roman" w:hAnsi="Times New Roman" w:cs="Times New Roman"/>
          <w:color w:val="000000"/>
          <w:sz w:val="24"/>
          <w:szCs w:val="24"/>
        </w:rPr>
        <w:t>doporučujícím stanovisku</w:t>
      </w:r>
    </w:p>
    <w:p w14:paraId="1CA25E67" w14:textId="77777777" w:rsidR="007D74F0" w:rsidRDefault="007D74F0" w:rsidP="007D74F0">
      <w:pPr>
        <w:tabs>
          <w:tab w:val="left" w:pos="3402"/>
          <w:tab w:val="left" w:pos="3544"/>
          <w:tab w:val="left" w:pos="4962"/>
        </w:tabs>
        <w:spacing w:after="0" w:line="276" w:lineRule="auto"/>
        <w:rPr>
          <w:rFonts w:ascii="Times New Roman" w:eastAsia="Times New Roman" w:hAnsi="Times New Roman" w:cs="Times New Roman"/>
          <w:sz w:val="24"/>
          <w:szCs w:val="24"/>
        </w:rPr>
      </w:pPr>
      <w:r w:rsidRPr="00AF39EC">
        <w:rPr>
          <w:rFonts w:ascii="Times New Roman" w:eastAsia="Times New Roman" w:hAnsi="Times New Roman" w:cs="Times New Roman"/>
          <w:sz w:val="24"/>
          <w:szCs w:val="24"/>
        </w:rPr>
        <w:t xml:space="preserve">Hlasování č. </w:t>
      </w:r>
      <w:r>
        <w:rPr>
          <w:rFonts w:ascii="Times New Roman" w:eastAsia="Times New Roman" w:hAnsi="Times New Roman" w:cs="Times New Roman"/>
          <w:sz w:val="24"/>
          <w:szCs w:val="24"/>
        </w:rPr>
        <w:t xml:space="preserve">28: Pro 0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AF39EC">
        <w:rPr>
          <w:rFonts w:ascii="Times New Roman" w:eastAsia="Times New Roman" w:hAnsi="Times New Roman" w:cs="Times New Roman"/>
          <w:sz w:val="24"/>
          <w:szCs w:val="24"/>
        </w:rPr>
        <w:t>Proti</w:t>
      </w:r>
      <w:r>
        <w:rPr>
          <w:rFonts w:ascii="Times New Roman" w:eastAsia="Times New Roman" w:hAnsi="Times New Roman" w:cs="Times New Roman"/>
          <w:sz w:val="24"/>
          <w:szCs w:val="24"/>
        </w:rPr>
        <w:t xml:space="preserve"> 2</w:t>
      </w:r>
      <w:r>
        <w:rPr>
          <w:rFonts w:ascii="Times New Roman" w:eastAsia="Times New Roman" w:hAnsi="Times New Roman" w:cs="Times New Roman"/>
          <w:sz w:val="24"/>
          <w:szCs w:val="24"/>
        </w:rPr>
        <w:tab/>
      </w:r>
      <w:r w:rsidRPr="00AF39EC">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AF39EC">
        <w:rPr>
          <w:rFonts w:ascii="Times New Roman" w:eastAsia="Times New Roman" w:hAnsi="Times New Roman" w:cs="Times New Roman"/>
          <w:sz w:val="24"/>
          <w:szCs w:val="24"/>
        </w:rPr>
        <w:t>Zdržel</w:t>
      </w:r>
      <w:r>
        <w:rPr>
          <w:rFonts w:ascii="Times New Roman" w:eastAsia="Times New Roman" w:hAnsi="Times New Roman" w:cs="Times New Roman"/>
          <w:sz w:val="24"/>
          <w:szCs w:val="24"/>
        </w:rPr>
        <w:t xml:space="preserve"> se</w:t>
      </w:r>
      <w:r w:rsidRPr="00AF39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16</w:t>
      </w:r>
    </w:p>
    <w:p w14:paraId="1C0C490C" w14:textId="77777777" w:rsidR="007D74F0" w:rsidRDefault="007D74F0" w:rsidP="007D74F0">
      <w:pPr>
        <w:tabs>
          <w:tab w:val="left" w:pos="3544"/>
        </w:tabs>
        <w:spacing w:line="276" w:lineRule="auto"/>
        <w:jc w:val="both"/>
        <w:rPr>
          <w:rFonts w:ascii="Times New Roman" w:eastAsia="Times New Roman" w:hAnsi="Times New Roman" w:cs="Times New Roman"/>
          <w:sz w:val="24"/>
          <w:szCs w:val="24"/>
        </w:rPr>
      </w:pPr>
      <w:r w:rsidRPr="00F71CB3">
        <w:rPr>
          <w:rFonts w:ascii="Times New Roman" w:eastAsia="Times New Roman" w:hAnsi="Times New Roman" w:cs="Times New Roman"/>
          <w:sz w:val="24"/>
          <w:szCs w:val="24"/>
        </w:rPr>
        <w:t xml:space="preserve">Výbor </w:t>
      </w:r>
      <w:r>
        <w:rPr>
          <w:rFonts w:ascii="Times New Roman" w:eastAsia="Times New Roman" w:hAnsi="Times New Roman" w:cs="Times New Roman"/>
          <w:sz w:val="24"/>
          <w:szCs w:val="24"/>
        </w:rPr>
        <w:t>ne</w:t>
      </w:r>
      <w:r w:rsidRPr="00F71CB3">
        <w:rPr>
          <w:rFonts w:ascii="Times New Roman" w:eastAsia="Times New Roman" w:hAnsi="Times New Roman" w:cs="Times New Roman"/>
          <w:sz w:val="24"/>
          <w:szCs w:val="24"/>
        </w:rPr>
        <w:t>přijal doporučující stanovisko.</w:t>
      </w:r>
    </w:p>
    <w:p w14:paraId="1E5B0A9B" w14:textId="77777777" w:rsidR="007D74F0" w:rsidRDefault="007D74F0" w:rsidP="007D74F0">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Hlasování o ne</w:t>
      </w:r>
      <w:r w:rsidRPr="007702EB">
        <w:rPr>
          <w:rFonts w:ascii="Times New Roman" w:eastAsia="Times New Roman" w:hAnsi="Times New Roman" w:cs="Times New Roman"/>
          <w:color w:val="000000"/>
          <w:sz w:val="24"/>
          <w:szCs w:val="24"/>
        </w:rPr>
        <w:t>doporučujícím stanovisku</w:t>
      </w:r>
    </w:p>
    <w:p w14:paraId="25B2AD75" w14:textId="77777777" w:rsidR="007D74F0" w:rsidRDefault="007D74F0" w:rsidP="007D74F0">
      <w:pPr>
        <w:tabs>
          <w:tab w:val="left" w:pos="3402"/>
          <w:tab w:val="left" w:pos="3544"/>
          <w:tab w:val="left" w:pos="4962"/>
          <w:tab w:val="left" w:pos="5670"/>
        </w:tabs>
        <w:spacing w:after="0" w:line="276" w:lineRule="auto"/>
        <w:rPr>
          <w:rFonts w:ascii="Times New Roman" w:eastAsia="Times New Roman" w:hAnsi="Times New Roman" w:cs="Times New Roman"/>
          <w:sz w:val="24"/>
          <w:szCs w:val="24"/>
        </w:rPr>
      </w:pPr>
      <w:r w:rsidRPr="00AF39EC">
        <w:rPr>
          <w:rFonts w:ascii="Times New Roman" w:eastAsia="Times New Roman" w:hAnsi="Times New Roman" w:cs="Times New Roman"/>
          <w:sz w:val="24"/>
          <w:szCs w:val="24"/>
        </w:rPr>
        <w:t xml:space="preserve">Hlasování č. </w:t>
      </w:r>
      <w:r>
        <w:rPr>
          <w:rFonts w:ascii="Times New Roman" w:eastAsia="Times New Roman" w:hAnsi="Times New Roman" w:cs="Times New Roman"/>
          <w:sz w:val="24"/>
          <w:szCs w:val="24"/>
        </w:rPr>
        <w:t xml:space="preserve">29: Pro 1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Proti 0</w:t>
      </w:r>
      <w:r>
        <w:rPr>
          <w:rFonts w:ascii="Times New Roman" w:eastAsia="Times New Roman" w:hAnsi="Times New Roman" w:cs="Times New Roman"/>
          <w:sz w:val="24"/>
          <w:szCs w:val="24"/>
        </w:rPr>
        <w:tab/>
      </w:r>
      <w:r w:rsidRPr="00AF39EC">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AF39EC">
        <w:rPr>
          <w:rFonts w:ascii="Times New Roman" w:eastAsia="Times New Roman" w:hAnsi="Times New Roman" w:cs="Times New Roman"/>
          <w:sz w:val="24"/>
          <w:szCs w:val="24"/>
        </w:rPr>
        <w:t>Zdržel</w:t>
      </w:r>
      <w:r>
        <w:rPr>
          <w:rFonts w:ascii="Times New Roman" w:eastAsia="Times New Roman" w:hAnsi="Times New Roman" w:cs="Times New Roman"/>
          <w:sz w:val="24"/>
          <w:szCs w:val="24"/>
        </w:rPr>
        <w:t xml:space="preserve"> se</w:t>
      </w:r>
      <w:r w:rsidRPr="00AF39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16</w:t>
      </w:r>
    </w:p>
    <w:p w14:paraId="52B5307A" w14:textId="77777777" w:rsidR="007D74F0" w:rsidRDefault="007D74F0" w:rsidP="007D74F0">
      <w:pPr>
        <w:spacing w:line="276" w:lineRule="auto"/>
        <w:jc w:val="both"/>
        <w:rPr>
          <w:rFonts w:ascii="Times New Roman" w:eastAsia="Times New Roman" w:hAnsi="Times New Roman" w:cs="Times New Roman"/>
          <w:sz w:val="24"/>
          <w:szCs w:val="24"/>
        </w:rPr>
      </w:pPr>
      <w:r w:rsidRPr="00F71CB3">
        <w:rPr>
          <w:rFonts w:ascii="Times New Roman" w:eastAsia="Times New Roman" w:hAnsi="Times New Roman" w:cs="Times New Roman"/>
          <w:sz w:val="24"/>
          <w:szCs w:val="24"/>
        </w:rPr>
        <w:t xml:space="preserve">Výbor </w:t>
      </w:r>
      <w:r>
        <w:rPr>
          <w:rFonts w:ascii="Times New Roman" w:eastAsia="Times New Roman" w:hAnsi="Times New Roman" w:cs="Times New Roman"/>
          <w:sz w:val="24"/>
          <w:szCs w:val="24"/>
        </w:rPr>
        <w:t>ne</w:t>
      </w:r>
      <w:r w:rsidRPr="00F71CB3">
        <w:rPr>
          <w:rFonts w:ascii="Times New Roman" w:eastAsia="Times New Roman" w:hAnsi="Times New Roman" w:cs="Times New Roman"/>
          <w:sz w:val="24"/>
          <w:szCs w:val="24"/>
        </w:rPr>
        <w:t xml:space="preserve">přijal </w:t>
      </w:r>
      <w:r>
        <w:rPr>
          <w:rFonts w:ascii="Times New Roman" w:eastAsia="Times New Roman" w:hAnsi="Times New Roman" w:cs="Times New Roman"/>
          <w:sz w:val="24"/>
          <w:szCs w:val="24"/>
        </w:rPr>
        <w:t>ne</w:t>
      </w:r>
      <w:r w:rsidRPr="00F71CB3">
        <w:rPr>
          <w:rFonts w:ascii="Times New Roman" w:eastAsia="Times New Roman" w:hAnsi="Times New Roman" w:cs="Times New Roman"/>
          <w:sz w:val="24"/>
          <w:szCs w:val="24"/>
        </w:rPr>
        <w:t>doporučující stanovisko.</w:t>
      </w:r>
    </w:p>
    <w:p w14:paraId="0C11A365" w14:textId="77777777" w:rsidR="007D74F0" w:rsidRDefault="007D74F0" w:rsidP="007D74F0">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Výbor nepřijal k </w:t>
      </w:r>
      <w:r w:rsidRPr="00F82E56">
        <w:rPr>
          <w:rFonts w:ascii="Times New Roman" w:eastAsia="Times New Roman" w:hAnsi="Times New Roman" w:cs="Times New Roman"/>
          <w:b/>
          <w:sz w:val="24"/>
          <w:szCs w:val="24"/>
        </w:rPr>
        <w:t xml:space="preserve">PN </w:t>
      </w:r>
      <w:r>
        <w:rPr>
          <w:rFonts w:ascii="Times New Roman" w:eastAsia="Times New Roman" w:hAnsi="Times New Roman" w:cs="Times New Roman"/>
          <w:b/>
          <w:sz w:val="24"/>
          <w:szCs w:val="24"/>
        </w:rPr>
        <w:t>C.</w:t>
      </w:r>
      <w:r w:rsidRPr="00F82E5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žádné stanovisko</w:t>
      </w:r>
      <w:r w:rsidRPr="00F82E56">
        <w:rPr>
          <w:rFonts w:ascii="Times New Roman" w:eastAsia="Times New Roman" w:hAnsi="Times New Roman" w:cs="Times New Roman"/>
          <w:b/>
          <w:sz w:val="24"/>
          <w:szCs w:val="24"/>
        </w:rPr>
        <w:t>.</w:t>
      </w:r>
    </w:p>
    <w:p w14:paraId="1BB622D3" w14:textId="77777777" w:rsidR="007D74F0" w:rsidRPr="00076EBE" w:rsidRDefault="007D74F0" w:rsidP="007D74F0">
      <w:pPr>
        <w:spacing w:line="276" w:lineRule="auto"/>
        <w:jc w:val="both"/>
        <w:rPr>
          <w:rFonts w:ascii="Times New Roman" w:eastAsia="Times New Roman" w:hAnsi="Times New Roman" w:cs="Times New Roman"/>
          <w:sz w:val="24"/>
          <w:szCs w:val="24"/>
        </w:rPr>
      </w:pPr>
      <w:r w:rsidRPr="00076EBE">
        <w:rPr>
          <w:rFonts w:ascii="Times New Roman" w:eastAsia="Times New Roman" w:hAnsi="Times New Roman" w:cs="Times New Roman"/>
          <w:sz w:val="24"/>
          <w:szCs w:val="24"/>
        </w:rPr>
        <w:t xml:space="preserve">Tajemník Výboru </w:t>
      </w:r>
      <w:r w:rsidRPr="00076EBE">
        <w:rPr>
          <w:rFonts w:ascii="Times New Roman" w:eastAsia="Times New Roman" w:hAnsi="Times New Roman" w:cs="Times New Roman"/>
          <w:sz w:val="24"/>
          <w:szCs w:val="24"/>
          <w:u w:val="single"/>
        </w:rPr>
        <w:t>Mgr. Štěpán Drtina</w:t>
      </w:r>
      <w:r w:rsidRPr="00076EBE">
        <w:rPr>
          <w:rFonts w:ascii="Times New Roman" w:eastAsia="Times New Roman" w:hAnsi="Times New Roman" w:cs="Times New Roman"/>
          <w:sz w:val="24"/>
          <w:szCs w:val="24"/>
        </w:rPr>
        <w:t xml:space="preserve"> upřesnil, že stačí pouze jedno vyjádření souhlasu či nesouhlasu </w:t>
      </w:r>
      <w:r>
        <w:rPr>
          <w:rFonts w:ascii="Times New Roman" w:eastAsia="Times New Roman" w:hAnsi="Times New Roman" w:cs="Times New Roman"/>
          <w:sz w:val="24"/>
          <w:szCs w:val="24"/>
        </w:rPr>
        <w:t xml:space="preserve">k PN </w:t>
      </w:r>
      <w:r w:rsidRPr="00076EBE">
        <w:rPr>
          <w:rFonts w:ascii="Times New Roman" w:eastAsia="Times New Roman" w:hAnsi="Times New Roman" w:cs="Times New Roman"/>
          <w:sz w:val="24"/>
          <w:szCs w:val="24"/>
        </w:rPr>
        <w:t>ze strany zpravodaje a ministerstva a poté se již může 2x hlasovat.</w:t>
      </w:r>
    </w:p>
    <w:p w14:paraId="3562B6EB" w14:textId="77777777" w:rsidR="007D74F0" w:rsidRPr="00231A41" w:rsidRDefault="007D74F0" w:rsidP="007D74F0">
      <w:pPr>
        <w:spacing w:after="0"/>
        <w:rPr>
          <w:rFonts w:ascii="Times New Roman" w:eastAsia="Times New Roman" w:hAnsi="Times New Roman" w:cs="Times New Roman"/>
          <w:i/>
          <w:sz w:val="24"/>
          <w:szCs w:val="24"/>
        </w:rPr>
      </w:pPr>
      <w:r w:rsidRPr="00D45ACF">
        <w:rPr>
          <w:rFonts w:ascii="Times New Roman" w:eastAsia="Times New Roman" w:hAnsi="Times New Roman" w:cs="Times New Roman"/>
          <w:sz w:val="24"/>
          <w:szCs w:val="24"/>
        </w:rPr>
        <w:t xml:space="preserve">Hlasování o </w:t>
      </w:r>
      <w:r w:rsidRPr="00F82E56">
        <w:rPr>
          <w:rFonts w:ascii="Times New Roman" w:eastAsia="Times New Roman" w:hAnsi="Times New Roman" w:cs="Times New Roman"/>
          <w:b/>
          <w:sz w:val="24"/>
          <w:szCs w:val="24"/>
        </w:rPr>
        <w:t xml:space="preserve">PN </w:t>
      </w:r>
      <w:r>
        <w:rPr>
          <w:rFonts w:ascii="Times New Roman" w:eastAsia="Times New Roman" w:hAnsi="Times New Roman" w:cs="Times New Roman"/>
          <w:b/>
          <w:sz w:val="24"/>
          <w:szCs w:val="24"/>
        </w:rPr>
        <w:t>D.</w:t>
      </w:r>
    </w:p>
    <w:p w14:paraId="27102D0A" w14:textId="77777777" w:rsidR="007D74F0" w:rsidRDefault="007D74F0" w:rsidP="007D74F0">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Stanovisko zpravodaje – nesouhlasné</w:t>
      </w:r>
    </w:p>
    <w:p w14:paraId="329CA00A" w14:textId="77777777" w:rsidR="007D74F0" w:rsidRDefault="007D74F0" w:rsidP="007D74F0">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sidRPr="007702EB">
        <w:rPr>
          <w:rFonts w:ascii="Times New Roman" w:eastAsia="Times New Roman" w:hAnsi="Times New Roman" w:cs="Times New Roman"/>
          <w:color w:val="000000"/>
          <w:sz w:val="24"/>
          <w:szCs w:val="24"/>
        </w:rPr>
        <w:t>tanovisko</w:t>
      </w:r>
      <w:r>
        <w:rPr>
          <w:rFonts w:ascii="Times New Roman" w:eastAsia="Times New Roman" w:hAnsi="Times New Roman" w:cs="Times New Roman"/>
          <w:color w:val="000000"/>
          <w:sz w:val="24"/>
          <w:szCs w:val="24"/>
        </w:rPr>
        <w:t xml:space="preserve"> MŽP – nesouhlasné</w:t>
      </w:r>
    </w:p>
    <w:p w14:paraId="3DB47D72" w14:textId="77777777" w:rsidR="007D74F0" w:rsidRDefault="007D74F0" w:rsidP="007D74F0">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Hlasování o </w:t>
      </w:r>
      <w:r w:rsidRPr="007702EB">
        <w:rPr>
          <w:rFonts w:ascii="Times New Roman" w:eastAsia="Times New Roman" w:hAnsi="Times New Roman" w:cs="Times New Roman"/>
          <w:color w:val="000000"/>
          <w:sz w:val="24"/>
          <w:szCs w:val="24"/>
        </w:rPr>
        <w:t>doporučujícím stanovisku</w:t>
      </w:r>
    </w:p>
    <w:p w14:paraId="503D41C6" w14:textId="77777777" w:rsidR="007D74F0" w:rsidRDefault="007D74F0" w:rsidP="007D74F0">
      <w:pPr>
        <w:tabs>
          <w:tab w:val="left" w:pos="3402"/>
          <w:tab w:val="left" w:pos="3544"/>
          <w:tab w:val="left" w:pos="4962"/>
        </w:tabs>
        <w:spacing w:after="0" w:line="276" w:lineRule="auto"/>
        <w:rPr>
          <w:rFonts w:ascii="Times New Roman" w:eastAsia="Times New Roman" w:hAnsi="Times New Roman" w:cs="Times New Roman"/>
          <w:sz w:val="24"/>
          <w:szCs w:val="24"/>
        </w:rPr>
      </w:pPr>
      <w:r w:rsidRPr="00AF39EC">
        <w:rPr>
          <w:rFonts w:ascii="Times New Roman" w:eastAsia="Times New Roman" w:hAnsi="Times New Roman" w:cs="Times New Roman"/>
          <w:sz w:val="24"/>
          <w:szCs w:val="24"/>
        </w:rPr>
        <w:t xml:space="preserve">Hlasování č. </w:t>
      </w:r>
      <w:r>
        <w:rPr>
          <w:rFonts w:ascii="Times New Roman" w:eastAsia="Times New Roman" w:hAnsi="Times New Roman" w:cs="Times New Roman"/>
          <w:sz w:val="24"/>
          <w:szCs w:val="24"/>
        </w:rPr>
        <w:t xml:space="preserve">30: Pro 1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AF39EC">
        <w:rPr>
          <w:rFonts w:ascii="Times New Roman" w:eastAsia="Times New Roman" w:hAnsi="Times New Roman" w:cs="Times New Roman"/>
          <w:sz w:val="24"/>
          <w:szCs w:val="24"/>
        </w:rPr>
        <w:t>Proti</w:t>
      </w:r>
      <w:r>
        <w:rPr>
          <w:rFonts w:ascii="Times New Roman" w:eastAsia="Times New Roman" w:hAnsi="Times New Roman" w:cs="Times New Roman"/>
          <w:sz w:val="24"/>
          <w:szCs w:val="24"/>
        </w:rPr>
        <w:t xml:space="preserve"> 2</w:t>
      </w:r>
      <w:r>
        <w:rPr>
          <w:rFonts w:ascii="Times New Roman" w:eastAsia="Times New Roman" w:hAnsi="Times New Roman" w:cs="Times New Roman"/>
          <w:sz w:val="24"/>
          <w:szCs w:val="24"/>
        </w:rPr>
        <w:tab/>
      </w:r>
      <w:r w:rsidRPr="00AF39EC">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AF39EC">
        <w:rPr>
          <w:rFonts w:ascii="Times New Roman" w:eastAsia="Times New Roman" w:hAnsi="Times New Roman" w:cs="Times New Roman"/>
          <w:sz w:val="24"/>
          <w:szCs w:val="24"/>
        </w:rPr>
        <w:t>Zdržel</w:t>
      </w:r>
      <w:r>
        <w:rPr>
          <w:rFonts w:ascii="Times New Roman" w:eastAsia="Times New Roman" w:hAnsi="Times New Roman" w:cs="Times New Roman"/>
          <w:sz w:val="24"/>
          <w:szCs w:val="24"/>
        </w:rPr>
        <w:t xml:space="preserve"> se</w:t>
      </w:r>
      <w:r w:rsidRPr="00AF39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15</w:t>
      </w:r>
    </w:p>
    <w:p w14:paraId="59112E15" w14:textId="77777777" w:rsidR="007D74F0" w:rsidRDefault="007D74F0" w:rsidP="007D74F0">
      <w:pPr>
        <w:tabs>
          <w:tab w:val="left" w:pos="3544"/>
        </w:tabs>
        <w:spacing w:line="276" w:lineRule="auto"/>
        <w:jc w:val="both"/>
        <w:rPr>
          <w:rFonts w:ascii="Times New Roman" w:eastAsia="Times New Roman" w:hAnsi="Times New Roman" w:cs="Times New Roman"/>
          <w:sz w:val="24"/>
          <w:szCs w:val="24"/>
        </w:rPr>
      </w:pPr>
      <w:r w:rsidRPr="00F71CB3">
        <w:rPr>
          <w:rFonts w:ascii="Times New Roman" w:eastAsia="Times New Roman" w:hAnsi="Times New Roman" w:cs="Times New Roman"/>
          <w:sz w:val="24"/>
          <w:szCs w:val="24"/>
        </w:rPr>
        <w:t xml:space="preserve">Výbor </w:t>
      </w:r>
      <w:r>
        <w:rPr>
          <w:rFonts w:ascii="Times New Roman" w:eastAsia="Times New Roman" w:hAnsi="Times New Roman" w:cs="Times New Roman"/>
          <w:sz w:val="24"/>
          <w:szCs w:val="24"/>
        </w:rPr>
        <w:t>ne</w:t>
      </w:r>
      <w:r w:rsidRPr="00F71CB3">
        <w:rPr>
          <w:rFonts w:ascii="Times New Roman" w:eastAsia="Times New Roman" w:hAnsi="Times New Roman" w:cs="Times New Roman"/>
          <w:sz w:val="24"/>
          <w:szCs w:val="24"/>
        </w:rPr>
        <w:t>přijal doporučující stanovisko.</w:t>
      </w:r>
    </w:p>
    <w:p w14:paraId="0321BDB7" w14:textId="77777777" w:rsidR="007D74F0" w:rsidRDefault="007D74F0" w:rsidP="007D74F0">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Hlasování o ne</w:t>
      </w:r>
      <w:r w:rsidRPr="007702EB">
        <w:rPr>
          <w:rFonts w:ascii="Times New Roman" w:eastAsia="Times New Roman" w:hAnsi="Times New Roman" w:cs="Times New Roman"/>
          <w:color w:val="000000"/>
          <w:sz w:val="24"/>
          <w:szCs w:val="24"/>
        </w:rPr>
        <w:t>doporučujícím stanovisku</w:t>
      </w:r>
    </w:p>
    <w:p w14:paraId="4077C00A" w14:textId="77777777" w:rsidR="007D74F0" w:rsidRDefault="007D74F0" w:rsidP="007D74F0">
      <w:pPr>
        <w:tabs>
          <w:tab w:val="left" w:pos="3402"/>
          <w:tab w:val="left" w:pos="3544"/>
          <w:tab w:val="left" w:pos="4962"/>
          <w:tab w:val="left" w:pos="5670"/>
        </w:tabs>
        <w:spacing w:after="0" w:line="276" w:lineRule="auto"/>
        <w:rPr>
          <w:rFonts w:ascii="Times New Roman" w:eastAsia="Times New Roman" w:hAnsi="Times New Roman" w:cs="Times New Roman"/>
          <w:sz w:val="24"/>
          <w:szCs w:val="24"/>
        </w:rPr>
      </w:pPr>
      <w:r w:rsidRPr="00AF39EC">
        <w:rPr>
          <w:rFonts w:ascii="Times New Roman" w:eastAsia="Times New Roman" w:hAnsi="Times New Roman" w:cs="Times New Roman"/>
          <w:sz w:val="24"/>
          <w:szCs w:val="24"/>
        </w:rPr>
        <w:t xml:space="preserve">Hlasování č. </w:t>
      </w:r>
      <w:r>
        <w:rPr>
          <w:rFonts w:ascii="Times New Roman" w:eastAsia="Times New Roman" w:hAnsi="Times New Roman" w:cs="Times New Roman"/>
          <w:sz w:val="24"/>
          <w:szCs w:val="24"/>
        </w:rPr>
        <w:t xml:space="preserve">31: Pro 2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Proti 0</w:t>
      </w:r>
      <w:r>
        <w:rPr>
          <w:rFonts w:ascii="Times New Roman" w:eastAsia="Times New Roman" w:hAnsi="Times New Roman" w:cs="Times New Roman"/>
          <w:sz w:val="24"/>
          <w:szCs w:val="24"/>
        </w:rPr>
        <w:tab/>
      </w:r>
      <w:r w:rsidRPr="00AF39EC">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AF39EC">
        <w:rPr>
          <w:rFonts w:ascii="Times New Roman" w:eastAsia="Times New Roman" w:hAnsi="Times New Roman" w:cs="Times New Roman"/>
          <w:sz w:val="24"/>
          <w:szCs w:val="24"/>
        </w:rPr>
        <w:t>Zdržel</w:t>
      </w:r>
      <w:r>
        <w:rPr>
          <w:rFonts w:ascii="Times New Roman" w:eastAsia="Times New Roman" w:hAnsi="Times New Roman" w:cs="Times New Roman"/>
          <w:sz w:val="24"/>
          <w:szCs w:val="24"/>
        </w:rPr>
        <w:t xml:space="preserve"> se</w:t>
      </w:r>
      <w:r w:rsidRPr="00AF39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14</w:t>
      </w:r>
    </w:p>
    <w:p w14:paraId="4D0F2011" w14:textId="77777777" w:rsidR="007D74F0" w:rsidRDefault="007D74F0" w:rsidP="007D74F0">
      <w:pPr>
        <w:spacing w:line="276" w:lineRule="auto"/>
        <w:jc w:val="both"/>
        <w:rPr>
          <w:rFonts w:ascii="Times New Roman" w:eastAsia="Times New Roman" w:hAnsi="Times New Roman" w:cs="Times New Roman"/>
          <w:sz w:val="24"/>
          <w:szCs w:val="24"/>
        </w:rPr>
      </w:pPr>
      <w:r w:rsidRPr="00F71CB3">
        <w:rPr>
          <w:rFonts w:ascii="Times New Roman" w:eastAsia="Times New Roman" w:hAnsi="Times New Roman" w:cs="Times New Roman"/>
          <w:sz w:val="24"/>
          <w:szCs w:val="24"/>
        </w:rPr>
        <w:t xml:space="preserve">Výbor </w:t>
      </w:r>
      <w:r>
        <w:rPr>
          <w:rFonts w:ascii="Times New Roman" w:eastAsia="Times New Roman" w:hAnsi="Times New Roman" w:cs="Times New Roman"/>
          <w:sz w:val="24"/>
          <w:szCs w:val="24"/>
        </w:rPr>
        <w:t>ne</w:t>
      </w:r>
      <w:r w:rsidRPr="00F71CB3">
        <w:rPr>
          <w:rFonts w:ascii="Times New Roman" w:eastAsia="Times New Roman" w:hAnsi="Times New Roman" w:cs="Times New Roman"/>
          <w:sz w:val="24"/>
          <w:szCs w:val="24"/>
        </w:rPr>
        <w:t xml:space="preserve">přijal </w:t>
      </w:r>
      <w:r>
        <w:rPr>
          <w:rFonts w:ascii="Times New Roman" w:eastAsia="Times New Roman" w:hAnsi="Times New Roman" w:cs="Times New Roman"/>
          <w:sz w:val="24"/>
          <w:szCs w:val="24"/>
        </w:rPr>
        <w:t>ne</w:t>
      </w:r>
      <w:r w:rsidRPr="00F71CB3">
        <w:rPr>
          <w:rFonts w:ascii="Times New Roman" w:eastAsia="Times New Roman" w:hAnsi="Times New Roman" w:cs="Times New Roman"/>
          <w:sz w:val="24"/>
          <w:szCs w:val="24"/>
        </w:rPr>
        <w:t>doporučující stanovisko.</w:t>
      </w:r>
    </w:p>
    <w:p w14:paraId="584E1440" w14:textId="77777777" w:rsidR="007D74F0" w:rsidRPr="00F82E56" w:rsidRDefault="007D74F0" w:rsidP="007D74F0">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Výbor nepřijal k </w:t>
      </w:r>
      <w:r w:rsidRPr="00F82E56">
        <w:rPr>
          <w:rFonts w:ascii="Times New Roman" w:eastAsia="Times New Roman" w:hAnsi="Times New Roman" w:cs="Times New Roman"/>
          <w:b/>
          <w:sz w:val="24"/>
          <w:szCs w:val="24"/>
        </w:rPr>
        <w:t xml:space="preserve">PN </w:t>
      </w:r>
      <w:r>
        <w:rPr>
          <w:rFonts w:ascii="Times New Roman" w:eastAsia="Times New Roman" w:hAnsi="Times New Roman" w:cs="Times New Roman"/>
          <w:b/>
          <w:sz w:val="24"/>
          <w:szCs w:val="24"/>
        </w:rPr>
        <w:t>D.</w:t>
      </w:r>
      <w:r w:rsidRPr="00F82E5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žádné stanovisko</w:t>
      </w:r>
      <w:r w:rsidRPr="00F82E56">
        <w:rPr>
          <w:rFonts w:ascii="Times New Roman" w:eastAsia="Times New Roman" w:hAnsi="Times New Roman" w:cs="Times New Roman"/>
          <w:b/>
          <w:sz w:val="24"/>
          <w:szCs w:val="24"/>
        </w:rPr>
        <w:t>.</w:t>
      </w:r>
    </w:p>
    <w:p w14:paraId="466BC08E" w14:textId="77777777" w:rsidR="007D74F0" w:rsidRPr="00F82E56" w:rsidRDefault="007D74F0" w:rsidP="007D74F0">
      <w:pPr>
        <w:spacing w:after="0"/>
        <w:rPr>
          <w:rFonts w:ascii="Times New Roman" w:eastAsia="Times New Roman" w:hAnsi="Times New Roman" w:cs="Times New Roman"/>
          <w:i/>
          <w:sz w:val="24"/>
          <w:szCs w:val="24"/>
        </w:rPr>
      </w:pPr>
      <w:r w:rsidRPr="00D45ACF">
        <w:rPr>
          <w:rFonts w:ascii="Times New Roman" w:eastAsia="Times New Roman" w:hAnsi="Times New Roman" w:cs="Times New Roman"/>
          <w:sz w:val="24"/>
          <w:szCs w:val="24"/>
        </w:rPr>
        <w:t xml:space="preserve">Hlasování o </w:t>
      </w:r>
      <w:r w:rsidRPr="00F82E56">
        <w:rPr>
          <w:rFonts w:ascii="Times New Roman" w:eastAsia="Times New Roman" w:hAnsi="Times New Roman" w:cs="Times New Roman"/>
          <w:b/>
          <w:sz w:val="24"/>
          <w:szCs w:val="24"/>
        </w:rPr>
        <w:t xml:space="preserve">PN </w:t>
      </w:r>
      <w:r>
        <w:rPr>
          <w:rFonts w:ascii="Times New Roman" w:eastAsia="Times New Roman" w:hAnsi="Times New Roman" w:cs="Times New Roman"/>
          <w:b/>
          <w:sz w:val="24"/>
          <w:szCs w:val="24"/>
        </w:rPr>
        <w:t>K.</w:t>
      </w:r>
    </w:p>
    <w:p w14:paraId="2EC6D13E" w14:textId="77777777" w:rsidR="007D74F0" w:rsidRDefault="007D74F0" w:rsidP="007D74F0">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Stanovisko zpravodaje – nesouhlasné</w:t>
      </w:r>
    </w:p>
    <w:p w14:paraId="1C560035" w14:textId="77777777" w:rsidR="007D74F0" w:rsidRDefault="007D74F0" w:rsidP="007D74F0">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sidRPr="007702EB">
        <w:rPr>
          <w:rFonts w:ascii="Times New Roman" w:eastAsia="Times New Roman" w:hAnsi="Times New Roman" w:cs="Times New Roman"/>
          <w:color w:val="000000"/>
          <w:sz w:val="24"/>
          <w:szCs w:val="24"/>
        </w:rPr>
        <w:t>tanovisko</w:t>
      </w:r>
      <w:r>
        <w:rPr>
          <w:rFonts w:ascii="Times New Roman" w:eastAsia="Times New Roman" w:hAnsi="Times New Roman" w:cs="Times New Roman"/>
          <w:color w:val="000000"/>
          <w:sz w:val="24"/>
          <w:szCs w:val="24"/>
        </w:rPr>
        <w:t xml:space="preserve"> MŽP – nesouhlasné</w:t>
      </w:r>
    </w:p>
    <w:p w14:paraId="2A52AC13" w14:textId="77777777" w:rsidR="007D74F0" w:rsidRDefault="007D74F0" w:rsidP="007D74F0">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Hlasování o </w:t>
      </w:r>
      <w:r w:rsidRPr="007702EB">
        <w:rPr>
          <w:rFonts w:ascii="Times New Roman" w:eastAsia="Times New Roman" w:hAnsi="Times New Roman" w:cs="Times New Roman"/>
          <w:color w:val="000000"/>
          <w:sz w:val="24"/>
          <w:szCs w:val="24"/>
        </w:rPr>
        <w:t>doporučujícím stanovisku</w:t>
      </w:r>
    </w:p>
    <w:p w14:paraId="40A01EEF" w14:textId="77777777" w:rsidR="007D74F0" w:rsidRDefault="007D74F0" w:rsidP="007D74F0">
      <w:pPr>
        <w:tabs>
          <w:tab w:val="left" w:pos="3402"/>
          <w:tab w:val="left" w:pos="3544"/>
          <w:tab w:val="left" w:pos="4962"/>
        </w:tabs>
        <w:spacing w:after="0" w:line="276" w:lineRule="auto"/>
        <w:rPr>
          <w:rFonts w:ascii="Times New Roman" w:eastAsia="Times New Roman" w:hAnsi="Times New Roman" w:cs="Times New Roman"/>
          <w:sz w:val="24"/>
          <w:szCs w:val="24"/>
        </w:rPr>
      </w:pPr>
      <w:r w:rsidRPr="00AF39EC">
        <w:rPr>
          <w:rFonts w:ascii="Times New Roman" w:eastAsia="Times New Roman" w:hAnsi="Times New Roman" w:cs="Times New Roman"/>
          <w:sz w:val="24"/>
          <w:szCs w:val="24"/>
        </w:rPr>
        <w:t xml:space="preserve">Hlasování č. </w:t>
      </w:r>
      <w:r>
        <w:rPr>
          <w:rFonts w:ascii="Times New Roman" w:eastAsia="Times New Roman" w:hAnsi="Times New Roman" w:cs="Times New Roman"/>
          <w:sz w:val="24"/>
          <w:szCs w:val="24"/>
        </w:rPr>
        <w:t xml:space="preserve">32: Pro 0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AF39EC">
        <w:rPr>
          <w:rFonts w:ascii="Times New Roman" w:eastAsia="Times New Roman" w:hAnsi="Times New Roman" w:cs="Times New Roman"/>
          <w:sz w:val="24"/>
          <w:szCs w:val="24"/>
        </w:rPr>
        <w:t>Proti</w:t>
      </w:r>
      <w:r>
        <w:rPr>
          <w:rFonts w:ascii="Times New Roman" w:eastAsia="Times New Roman" w:hAnsi="Times New Roman" w:cs="Times New Roman"/>
          <w:sz w:val="24"/>
          <w:szCs w:val="24"/>
        </w:rPr>
        <w:t xml:space="preserve"> 8</w:t>
      </w:r>
      <w:r>
        <w:rPr>
          <w:rFonts w:ascii="Times New Roman" w:eastAsia="Times New Roman" w:hAnsi="Times New Roman" w:cs="Times New Roman"/>
          <w:sz w:val="24"/>
          <w:szCs w:val="24"/>
        </w:rPr>
        <w:tab/>
      </w:r>
      <w:r w:rsidRPr="00AF39EC">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AF39EC">
        <w:rPr>
          <w:rFonts w:ascii="Times New Roman" w:eastAsia="Times New Roman" w:hAnsi="Times New Roman" w:cs="Times New Roman"/>
          <w:sz w:val="24"/>
          <w:szCs w:val="24"/>
        </w:rPr>
        <w:t>Zdržel</w:t>
      </w:r>
      <w:r>
        <w:rPr>
          <w:rFonts w:ascii="Times New Roman" w:eastAsia="Times New Roman" w:hAnsi="Times New Roman" w:cs="Times New Roman"/>
          <w:sz w:val="24"/>
          <w:szCs w:val="24"/>
        </w:rPr>
        <w:t xml:space="preserve"> se</w:t>
      </w:r>
      <w:r w:rsidRPr="00AF39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10</w:t>
      </w:r>
    </w:p>
    <w:p w14:paraId="59CF7BFB" w14:textId="77777777" w:rsidR="007D74F0" w:rsidRDefault="007D74F0" w:rsidP="007D74F0">
      <w:pPr>
        <w:tabs>
          <w:tab w:val="left" w:pos="3544"/>
        </w:tabs>
        <w:spacing w:line="276" w:lineRule="auto"/>
        <w:jc w:val="both"/>
        <w:rPr>
          <w:rFonts w:ascii="Times New Roman" w:eastAsia="Times New Roman" w:hAnsi="Times New Roman" w:cs="Times New Roman"/>
          <w:sz w:val="24"/>
          <w:szCs w:val="24"/>
        </w:rPr>
      </w:pPr>
      <w:r w:rsidRPr="00F71CB3">
        <w:rPr>
          <w:rFonts w:ascii="Times New Roman" w:eastAsia="Times New Roman" w:hAnsi="Times New Roman" w:cs="Times New Roman"/>
          <w:sz w:val="24"/>
          <w:szCs w:val="24"/>
        </w:rPr>
        <w:t xml:space="preserve">Výbor </w:t>
      </w:r>
      <w:r>
        <w:rPr>
          <w:rFonts w:ascii="Times New Roman" w:eastAsia="Times New Roman" w:hAnsi="Times New Roman" w:cs="Times New Roman"/>
          <w:sz w:val="24"/>
          <w:szCs w:val="24"/>
        </w:rPr>
        <w:t>ne</w:t>
      </w:r>
      <w:r w:rsidRPr="00F71CB3">
        <w:rPr>
          <w:rFonts w:ascii="Times New Roman" w:eastAsia="Times New Roman" w:hAnsi="Times New Roman" w:cs="Times New Roman"/>
          <w:sz w:val="24"/>
          <w:szCs w:val="24"/>
        </w:rPr>
        <w:t>přijal doporučující stanovisko.</w:t>
      </w:r>
    </w:p>
    <w:p w14:paraId="07D43F21" w14:textId="77777777" w:rsidR="007D74F0" w:rsidRDefault="007D74F0" w:rsidP="007D74F0">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Hlasování o ne</w:t>
      </w:r>
      <w:r w:rsidRPr="007702EB">
        <w:rPr>
          <w:rFonts w:ascii="Times New Roman" w:eastAsia="Times New Roman" w:hAnsi="Times New Roman" w:cs="Times New Roman"/>
          <w:color w:val="000000"/>
          <w:sz w:val="24"/>
          <w:szCs w:val="24"/>
        </w:rPr>
        <w:t>doporučujícím stanovisku</w:t>
      </w:r>
    </w:p>
    <w:p w14:paraId="74867A86" w14:textId="77777777" w:rsidR="007D74F0" w:rsidRDefault="007D74F0" w:rsidP="007D74F0">
      <w:pPr>
        <w:tabs>
          <w:tab w:val="left" w:pos="3402"/>
          <w:tab w:val="left" w:pos="3544"/>
          <w:tab w:val="left" w:pos="4962"/>
          <w:tab w:val="left" w:pos="5670"/>
        </w:tabs>
        <w:spacing w:after="0" w:line="276" w:lineRule="auto"/>
        <w:rPr>
          <w:rFonts w:ascii="Times New Roman" w:eastAsia="Times New Roman" w:hAnsi="Times New Roman" w:cs="Times New Roman"/>
          <w:sz w:val="24"/>
          <w:szCs w:val="24"/>
        </w:rPr>
      </w:pPr>
      <w:r w:rsidRPr="00AF39EC">
        <w:rPr>
          <w:rFonts w:ascii="Times New Roman" w:eastAsia="Times New Roman" w:hAnsi="Times New Roman" w:cs="Times New Roman"/>
          <w:sz w:val="24"/>
          <w:szCs w:val="24"/>
        </w:rPr>
        <w:t xml:space="preserve">Hlasování č. </w:t>
      </w:r>
      <w:r>
        <w:rPr>
          <w:rFonts w:ascii="Times New Roman" w:eastAsia="Times New Roman" w:hAnsi="Times New Roman" w:cs="Times New Roman"/>
          <w:sz w:val="24"/>
          <w:szCs w:val="24"/>
        </w:rPr>
        <w:t xml:space="preserve">33: Pro 8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Proti 0</w:t>
      </w:r>
      <w:r>
        <w:rPr>
          <w:rFonts w:ascii="Times New Roman" w:eastAsia="Times New Roman" w:hAnsi="Times New Roman" w:cs="Times New Roman"/>
          <w:sz w:val="24"/>
          <w:szCs w:val="24"/>
        </w:rPr>
        <w:tab/>
      </w:r>
      <w:r w:rsidRPr="00AF39EC">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AF39EC">
        <w:rPr>
          <w:rFonts w:ascii="Times New Roman" w:eastAsia="Times New Roman" w:hAnsi="Times New Roman" w:cs="Times New Roman"/>
          <w:sz w:val="24"/>
          <w:szCs w:val="24"/>
        </w:rPr>
        <w:t>Zdržel</w:t>
      </w:r>
      <w:r>
        <w:rPr>
          <w:rFonts w:ascii="Times New Roman" w:eastAsia="Times New Roman" w:hAnsi="Times New Roman" w:cs="Times New Roman"/>
          <w:sz w:val="24"/>
          <w:szCs w:val="24"/>
        </w:rPr>
        <w:t xml:space="preserve"> se</w:t>
      </w:r>
      <w:r w:rsidRPr="00AF39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10</w:t>
      </w:r>
    </w:p>
    <w:p w14:paraId="661766F4" w14:textId="77777777" w:rsidR="007D74F0" w:rsidRDefault="007D74F0" w:rsidP="007D74F0">
      <w:pPr>
        <w:spacing w:line="276" w:lineRule="auto"/>
        <w:jc w:val="both"/>
        <w:rPr>
          <w:rFonts w:ascii="Times New Roman" w:eastAsia="Times New Roman" w:hAnsi="Times New Roman" w:cs="Times New Roman"/>
          <w:sz w:val="24"/>
          <w:szCs w:val="24"/>
        </w:rPr>
      </w:pPr>
      <w:r w:rsidRPr="00F71CB3">
        <w:rPr>
          <w:rFonts w:ascii="Times New Roman" w:eastAsia="Times New Roman" w:hAnsi="Times New Roman" w:cs="Times New Roman"/>
          <w:sz w:val="24"/>
          <w:szCs w:val="24"/>
        </w:rPr>
        <w:t xml:space="preserve">Výbor </w:t>
      </w:r>
      <w:r>
        <w:rPr>
          <w:rFonts w:ascii="Times New Roman" w:eastAsia="Times New Roman" w:hAnsi="Times New Roman" w:cs="Times New Roman"/>
          <w:sz w:val="24"/>
          <w:szCs w:val="24"/>
        </w:rPr>
        <w:t>ne</w:t>
      </w:r>
      <w:r w:rsidRPr="00F71CB3">
        <w:rPr>
          <w:rFonts w:ascii="Times New Roman" w:eastAsia="Times New Roman" w:hAnsi="Times New Roman" w:cs="Times New Roman"/>
          <w:sz w:val="24"/>
          <w:szCs w:val="24"/>
        </w:rPr>
        <w:t xml:space="preserve">přijal </w:t>
      </w:r>
      <w:r>
        <w:rPr>
          <w:rFonts w:ascii="Times New Roman" w:eastAsia="Times New Roman" w:hAnsi="Times New Roman" w:cs="Times New Roman"/>
          <w:sz w:val="24"/>
          <w:szCs w:val="24"/>
        </w:rPr>
        <w:t>ne</w:t>
      </w:r>
      <w:r w:rsidRPr="00F71CB3">
        <w:rPr>
          <w:rFonts w:ascii="Times New Roman" w:eastAsia="Times New Roman" w:hAnsi="Times New Roman" w:cs="Times New Roman"/>
          <w:sz w:val="24"/>
          <w:szCs w:val="24"/>
        </w:rPr>
        <w:t>doporučující stanovisko.</w:t>
      </w:r>
    </w:p>
    <w:p w14:paraId="2AD59DA5" w14:textId="77777777" w:rsidR="007D74F0" w:rsidRPr="00F82E56" w:rsidRDefault="007D74F0" w:rsidP="007D74F0">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Výbor nepřijal k </w:t>
      </w:r>
      <w:r w:rsidRPr="00F82E56">
        <w:rPr>
          <w:rFonts w:ascii="Times New Roman" w:eastAsia="Times New Roman" w:hAnsi="Times New Roman" w:cs="Times New Roman"/>
          <w:b/>
          <w:sz w:val="24"/>
          <w:szCs w:val="24"/>
        </w:rPr>
        <w:t xml:space="preserve">PN </w:t>
      </w:r>
      <w:r>
        <w:rPr>
          <w:rFonts w:ascii="Times New Roman" w:eastAsia="Times New Roman" w:hAnsi="Times New Roman" w:cs="Times New Roman"/>
          <w:b/>
          <w:sz w:val="24"/>
          <w:szCs w:val="24"/>
        </w:rPr>
        <w:t>K.</w:t>
      </w:r>
      <w:r w:rsidRPr="00F82E5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žádné stanovisko</w:t>
      </w:r>
      <w:r w:rsidRPr="00F82E56">
        <w:rPr>
          <w:rFonts w:ascii="Times New Roman" w:eastAsia="Times New Roman" w:hAnsi="Times New Roman" w:cs="Times New Roman"/>
          <w:b/>
          <w:sz w:val="24"/>
          <w:szCs w:val="24"/>
        </w:rPr>
        <w:t>.</w:t>
      </w:r>
    </w:p>
    <w:p w14:paraId="600D9835" w14:textId="77777777" w:rsidR="007D74F0" w:rsidRDefault="007D74F0" w:rsidP="007D74F0">
      <w:pPr>
        <w:spacing w:after="0"/>
        <w:rPr>
          <w:rFonts w:ascii="Times New Roman" w:eastAsia="Times New Roman" w:hAnsi="Times New Roman" w:cs="Times New Roman"/>
          <w:sz w:val="24"/>
          <w:szCs w:val="24"/>
        </w:rPr>
      </w:pPr>
      <w:r w:rsidRPr="00D45ACF">
        <w:rPr>
          <w:rFonts w:ascii="Times New Roman" w:eastAsia="Times New Roman" w:hAnsi="Times New Roman" w:cs="Times New Roman"/>
          <w:sz w:val="24"/>
          <w:szCs w:val="24"/>
        </w:rPr>
        <w:t xml:space="preserve">Hlasování o </w:t>
      </w:r>
      <w:r w:rsidRPr="00FA76C1">
        <w:rPr>
          <w:rFonts w:ascii="Times New Roman" w:eastAsia="Times New Roman" w:hAnsi="Times New Roman" w:cs="Times New Roman"/>
          <w:b/>
          <w:sz w:val="24"/>
          <w:szCs w:val="24"/>
        </w:rPr>
        <w:t xml:space="preserve">PN </w:t>
      </w:r>
      <w:r>
        <w:rPr>
          <w:rFonts w:ascii="Times New Roman" w:eastAsia="Times New Roman" w:hAnsi="Times New Roman" w:cs="Times New Roman"/>
          <w:b/>
          <w:sz w:val="24"/>
          <w:szCs w:val="24"/>
        </w:rPr>
        <w:t>A1., A2., A9. a A10.</w:t>
      </w:r>
    </w:p>
    <w:p w14:paraId="04951E39" w14:textId="77777777" w:rsidR="007D74F0" w:rsidRDefault="007D74F0" w:rsidP="007D74F0">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Stanovisko zpravodaje – souhlasné</w:t>
      </w:r>
    </w:p>
    <w:p w14:paraId="67B51293" w14:textId="77777777" w:rsidR="007D74F0" w:rsidRDefault="007D74F0" w:rsidP="007D74F0">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sidRPr="007702EB">
        <w:rPr>
          <w:rFonts w:ascii="Times New Roman" w:eastAsia="Times New Roman" w:hAnsi="Times New Roman" w:cs="Times New Roman"/>
          <w:color w:val="000000"/>
          <w:sz w:val="24"/>
          <w:szCs w:val="24"/>
        </w:rPr>
        <w:t>tanovisko</w:t>
      </w:r>
      <w:r>
        <w:rPr>
          <w:rFonts w:ascii="Times New Roman" w:eastAsia="Times New Roman" w:hAnsi="Times New Roman" w:cs="Times New Roman"/>
          <w:color w:val="000000"/>
          <w:sz w:val="24"/>
          <w:szCs w:val="24"/>
        </w:rPr>
        <w:t xml:space="preserve"> MŽP – souhlasné</w:t>
      </w:r>
    </w:p>
    <w:p w14:paraId="28966F24" w14:textId="77777777" w:rsidR="007D74F0" w:rsidRDefault="007D74F0" w:rsidP="007D74F0">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Hlasování o </w:t>
      </w:r>
      <w:r w:rsidRPr="007702EB">
        <w:rPr>
          <w:rFonts w:ascii="Times New Roman" w:eastAsia="Times New Roman" w:hAnsi="Times New Roman" w:cs="Times New Roman"/>
          <w:color w:val="000000"/>
          <w:sz w:val="24"/>
          <w:szCs w:val="24"/>
        </w:rPr>
        <w:t>doporučujícím stanovisku</w:t>
      </w:r>
    </w:p>
    <w:p w14:paraId="2E327479" w14:textId="77777777" w:rsidR="007D74F0" w:rsidRDefault="007D74F0" w:rsidP="007D74F0">
      <w:pPr>
        <w:tabs>
          <w:tab w:val="left" w:pos="3402"/>
          <w:tab w:val="left" w:pos="3544"/>
          <w:tab w:val="left" w:pos="4962"/>
        </w:tabs>
        <w:spacing w:after="0" w:line="276" w:lineRule="auto"/>
        <w:rPr>
          <w:rFonts w:ascii="Times New Roman" w:eastAsia="Times New Roman" w:hAnsi="Times New Roman" w:cs="Times New Roman"/>
          <w:sz w:val="24"/>
          <w:szCs w:val="24"/>
        </w:rPr>
      </w:pPr>
      <w:r w:rsidRPr="00AF39EC">
        <w:rPr>
          <w:rFonts w:ascii="Times New Roman" w:eastAsia="Times New Roman" w:hAnsi="Times New Roman" w:cs="Times New Roman"/>
          <w:sz w:val="24"/>
          <w:szCs w:val="24"/>
        </w:rPr>
        <w:t xml:space="preserve">Hlasování č. </w:t>
      </w:r>
      <w:r>
        <w:rPr>
          <w:rFonts w:ascii="Times New Roman" w:eastAsia="Times New Roman" w:hAnsi="Times New Roman" w:cs="Times New Roman"/>
          <w:sz w:val="24"/>
          <w:szCs w:val="24"/>
        </w:rPr>
        <w:t xml:space="preserve">34: Pro 18                       </w:t>
      </w:r>
      <w:r w:rsidRPr="00AF39EC">
        <w:rPr>
          <w:rFonts w:ascii="Times New Roman" w:eastAsia="Times New Roman" w:hAnsi="Times New Roman" w:cs="Times New Roman"/>
          <w:sz w:val="24"/>
          <w:szCs w:val="24"/>
        </w:rPr>
        <w:t>Proti</w:t>
      </w:r>
      <w:r>
        <w:rPr>
          <w:rFonts w:ascii="Times New Roman" w:eastAsia="Times New Roman" w:hAnsi="Times New Roman" w:cs="Times New Roman"/>
          <w:sz w:val="24"/>
          <w:szCs w:val="24"/>
        </w:rPr>
        <w:t xml:space="preserve"> 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F39EC">
        <w:rPr>
          <w:rFonts w:ascii="Times New Roman" w:eastAsia="Times New Roman" w:hAnsi="Times New Roman" w:cs="Times New Roman"/>
          <w:sz w:val="24"/>
          <w:szCs w:val="24"/>
        </w:rPr>
        <w:t>Zdržel</w:t>
      </w:r>
      <w:r>
        <w:rPr>
          <w:rFonts w:ascii="Times New Roman" w:eastAsia="Times New Roman" w:hAnsi="Times New Roman" w:cs="Times New Roman"/>
          <w:sz w:val="24"/>
          <w:szCs w:val="24"/>
        </w:rPr>
        <w:t xml:space="preserve"> se</w:t>
      </w:r>
      <w:r w:rsidRPr="00AF39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w:t>
      </w:r>
    </w:p>
    <w:p w14:paraId="60AB08DE" w14:textId="77777777" w:rsidR="007D74F0" w:rsidRPr="00FA76C1" w:rsidRDefault="007D74F0" w:rsidP="007D74F0">
      <w:pPr>
        <w:spacing w:line="276" w:lineRule="auto"/>
        <w:jc w:val="both"/>
        <w:rPr>
          <w:rFonts w:ascii="Times New Roman" w:eastAsia="Times New Roman" w:hAnsi="Times New Roman" w:cs="Times New Roman"/>
          <w:b/>
          <w:sz w:val="24"/>
          <w:szCs w:val="24"/>
        </w:rPr>
      </w:pPr>
      <w:r w:rsidRPr="00FA76C1">
        <w:rPr>
          <w:rFonts w:ascii="Times New Roman" w:eastAsia="Times New Roman" w:hAnsi="Times New Roman" w:cs="Times New Roman"/>
          <w:b/>
          <w:sz w:val="24"/>
          <w:szCs w:val="24"/>
        </w:rPr>
        <w:t xml:space="preserve">Výbor přijal k PN </w:t>
      </w:r>
      <w:r>
        <w:rPr>
          <w:rFonts w:ascii="Times New Roman" w:eastAsia="Times New Roman" w:hAnsi="Times New Roman" w:cs="Times New Roman"/>
          <w:b/>
          <w:sz w:val="24"/>
          <w:szCs w:val="24"/>
        </w:rPr>
        <w:t>A1., A2., A9. a A10.</w:t>
      </w:r>
      <w:r w:rsidRPr="00FA76C1">
        <w:rPr>
          <w:rFonts w:ascii="Times New Roman" w:eastAsia="Times New Roman" w:hAnsi="Times New Roman" w:cs="Times New Roman"/>
          <w:b/>
          <w:sz w:val="24"/>
          <w:szCs w:val="24"/>
        </w:rPr>
        <w:t xml:space="preserve"> doporučující stanovisko.</w:t>
      </w:r>
    </w:p>
    <w:p w14:paraId="1C800E5B" w14:textId="77777777" w:rsidR="007D74F0" w:rsidRPr="00FA76C1" w:rsidRDefault="007D74F0" w:rsidP="007D74F0">
      <w:pPr>
        <w:spacing w:after="0"/>
        <w:rPr>
          <w:rFonts w:ascii="Times New Roman" w:eastAsia="Times New Roman" w:hAnsi="Times New Roman" w:cs="Times New Roman"/>
          <w:sz w:val="24"/>
          <w:szCs w:val="24"/>
        </w:rPr>
      </w:pPr>
      <w:r w:rsidRPr="00D45ACF">
        <w:rPr>
          <w:rFonts w:ascii="Times New Roman" w:eastAsia="Times New Roman" w:hAnsi="Times New Roman" w:cs="Times New Roman"/>
          <w:sz w:val="24"/>
          <w:szCs w:val="24"/>
        </w:rPr>
        <w:t xml:space="preserve">Hlasování o </w:t>
      </w:r>
      <w:r w:rsidRPr="00FA76C1">
        <w:rPr>
          <w:rFonts w:ascii="Times New Roman" w:eastAsia="Times New Roman" w:hAnsi="Times New Roman" w:cs="Times New Roman"/>
          <w:b/>
          <w:sz w:val="24"/>
          <w:szCs w:val="24"/>
        </w:rPr>
        <w:t>PN B</w:t>
      </w:r>
      <w:r>
        <w:rPr>
          <w:rFonts w:ascii="Times New Roman" w:eastAsia="Times New Roman" w:hAnsi="Times New Roman" w:cs="Times New Roman"/>
          <w:b/>
          <w:sz w:val="24"/>
          <w:szCs w:val="24"/>
        </w:rPr>
        <w:t xml:space="preserve">3. </w:t>
      </w:r>
      <w:r w:rsidRPr="00076EBE">
        <w:rPr>
          <w:rFonts w:ascii="Times New Roman" w:eastAsia="Times New Roman" w:hAnsi="Times New Roman" w:cs="Times New Roman"/>
          <w:i/>
          <w:sz w:val="24"/>
          <w:szCs w:val="24"/>
        </w:rPr>
        <w:t>(omezení nabývání vlastnického práva</w:t>
      </w:r>
      <w:r>
        <w:rPr>
          <w:rFonts w:ascii="Times New Roman" w:eastAsia="Times New Roman" w:hAnsi="Times New Roman" w:cs="Times New Roman"/>
          <w:i/>
          <w:sz w:val="24"/>
          <w:szCs w:val="24"/>
        </w:rPr>
        <w:t xml:space="preserve"> k zemědělské půdě pro osoby mimo EHP)</w:t>
      </w:r>
      <w:r>
        <w:rPr>
          <w:rFonts w:ascii="Times New Roman" w:eastAsia="Times New Roman" w:hAnsi="Times New Roman" w:cs="Times New Roman"/>
          <w:b/>
          <w:sz w:val="24"/>
          <w:szCs w:val="24"/>
        </w:rPr>
        <w:t xml:space="preserve"> </w:t>
      </w:r>
    </w:p>
    <w:p w14:paraId="77B38D80" w14:textId="77777777" w:rsidR="007D74F0" w:rsidRDefault="007D74F0" w:rsidP="007D74F0">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Stanovisko zpravodaje – souhlasné</w:t>
      </w:r>
    </w:p>
    <w:p w14:paraId="3E485C8A" w14:textId="77777777" w:rsidR="007D74F0" w:rsidRDefault="007D74F0" w:rsidP="007D74F0">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sidRPr="007702EB">
        <w:rPr>
          <w:rFonts w:ascii="Times New Roman" w:eastAsia="Times New Roman" w:hAnsi="Times New Roman" w:cs="Times New Roman"/>
          <w:color w:val="000000"/>
          <w:sz w:val="24"/>
          <w:szCs w:val="24"/>
        </w:rPr>
        <w:t>tanovisko</w:t>
      </w:r>
      <w:r>
        <w:rPr>
          <w:rFonts w:ascii="Times New Roman" w:eastAsia="Times New Roman" w:hAnsi="Times New Roman" w:cs="Times New Roman"/>
          <w:color w:val="000000"/>
          <w:sz w:val="24"/>
          <w:szCs w:val="24"/>
        </w:rPr>
        <w:t xml:space="preserve"> MŽP – souhlasné</w:t>
      </w:r>
    </w:p>
    <w:p w14:paraId="7912E97B" w14:textId="77777777" w:rsidR="007D74F0" w:rsidRDefault="007D74F0" w:rsidP="007D74F0">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Hlasování o </w:t>
      </w:r>
      <w:r w:rsidRPr="007702EB">
        <w:rPr>
          <w:rFonts w:ascii="Times New Roman" w:eastAsia="Times New Roman" w:hAnsi="Times New Roman" w:cs="Times New Roman"/>
          <w:color w:val="000000"/>
          <w:sz w:val="24"/>
          <w:szCs w:val="24"/>
        </w:rPr>
        <w:t>doporučujícím stanovisku</w:t>
      </w:r>
    </w:p>
    <w:p w14:paraId="6593FB3C" w14:textId="77777777" w:rsidR="007D74F0" w:rsidRDefault="007D74F0" w:rsidP="007D74F0">
      <w:pPr>
        <w:tabs>
          <w:tab w:val="left" w:pos="3402"/>
          <w:tab w:val="left" w:pos="3544"/>
          <w:tab w:val="left" w:pos="4962"/>
        </w:tabs>
        <w:spacing w:after="0" w:line="276" w:lineRule="auto"/>
        <w:rPr>
          <w:rFonts w:ascii="Times New Roman" w:eastAsia="Times New Roman" w:hAnsi="Times New Roman" w:cs="Times New Roman"/>
          <w:sz w:val="24"/>
          <w:szCs w:val="24"/>
        </w:rPr>
      </w:pPr>
      <w:r w:rsidRPr="00AF39EC">
        <w:rPr>
          <w:rFonts w:ascii="Times New Roman" w:eastAsia="Times New Roman" w:hAnsi="Times New Roman" w:cs="Times New Roman"/>
          <w:sz w:val="24"/>
          <w:szCs w:val="24"/>
        </w:rPr>
        <w:t xml:space="preserve">Hlasování č. </w:t>
      </w:r>
      <w:r>
        <w:rPr>
          <w:rFonts w:ascii="Times New Roman" w:eastAsia="Times New Roman" w:hAnsi="Times New Roman" w:cs="Times New Roman"/>
          <w:sz w:val="24"/>
          <w:szCs w:val="24"/>
        </w:rPr>
        <w:t xml:space="preserve">35: Pro 17                </w:t>
      </w:r>
      <w:r>
        <w:rPr>
          <w:rFonts w:ascii="Times New Roman" w:eastAsia="Times New Roman" w:hAnsi="Times New Roman" w:cs="Times New Roman"/>
          <w:sz w:val="24"/>
          <w:szCs w:val="24"/>
        </w:rPr>
        <w:tab/>
        <w:t xml:space="preserve">    </w:t>
      </w:r>
      <w:r w:rsidRPr="00AF39EC">
        <w:rPr>
          <w:rFonts w:ascii="Times New Roman" w:eastAsia="Times New Roman" w:hAnsi="Times New Roman" w:cs="Times New Roman"/>
          <w:sz w:val="24"/>
          <w:szCs w:val="24"/>
        </w:rPr>
        <w:t>Proti</w:t>
      </w:r>
      <w:r>
        <w:rPr>
          <w:rFonts w:ascii="Times New Roman" w:eastAsia="Times New Roman" w:hAnsi="Times New Roman" w:cs="Times New Roman"/>
          <w:sz w:val="24"/>
          <w:szCs w:val="24"/>
        </w:rPr>
        <w:t xml:space="preserve"> 0</w:t>
      </w:r>
      <w:r>
        <w:rPr>
          <w:rFonts w:ascii="Times New Roman" w:eastAsia="Times New Roman" w:hAnsi="Times New Roman" w:cs="Times New Roman"/>
          <w:sz w:val="24"/>
          <w:szCs w:val="24"/>
        </w:rPr>
        <w:tab/>
      </w:r>
      <w:r w:rsidRPr="00AF39EC">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AF39EC">
        <w:rPr>
          <w:rFonts w:ascii="Times New Roman" w:eastAsia="Times New Roman" w:hAnsi="Times New Roman" w:cs="Times New Roman"/>
          <w:sz w:val="24"/>
          <w:szCs w:val="24"/>
        </w:rPr>
        <w:t>Zdržel</w:t>
      </w:r>
      <w:r>
        <w:rPr>
          <w:rFonts w:ascii="Times New Roman" w:eastAsia="Times New Roman" w:hAnsi="Times New Roman" w:cs="Times New Roman"/>
          <w:sz w:val="24"/>
          <w:szCs w:val="24"/>
        </w:rPr>
        <w:t xml:space="preserve"> se</w:t>
      </w:r>
      <w:r w:rsidRPr="00AF39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p>
    <w:p w14:paraId="791A07D5" w14:textId="77777777" w:rsidR="007D74F0" w:rsidRDefault="007D74F0" w:rsidP="007D74F0">
      <w:pPr>
        <w:tabs>
          <w:tab w:val="left" w:pos="5510"/>
        </w:tabs>
        <w:spacing w:line="276" w:lineRule="auto"/>
        <w:jc w:val="both"/>
        <w:rPr>
          <w:rFonts w:ascii="Times New Roman" w:eastAsia="Times New Roman" w:hAnsi="Times New Roman" w:cs="Times New Roman"/>
          <w:b/>
          <w:sz w:val="24"/>
          <w:szCs w:val="24"/>
        </w:rPr>
      </w:pPr>
      <w:r w:rsidRPr="009009DC">
        <w:rPr>
          <w:rFonts w:ascii="Times New Roman" w:eastAsia="Times New Roman" w:hAnsi="Times New Roman" w:cs="Times New Roman"/>
          <w:b/>
          <w:sz w:val="24"/>
          <w:szCs w:val="24"/>
        </w:rPr>
        <w:t>Výbor přijal k PN B</w:t>
      </w:r>
      <w:r>
        <w:rPr>
          <w:rFonts w:ascii="Times New Roman" w:eastAsia="Times New Roman" w:hAnsi="Times New Roman" w:cs="Times New Roman"/>
          <w:b/>
          <w:sz w:val="24"/>
          <w:szCs w:val="24"/>
        </w:rPr>
        <w:t>3.</w:t>
      </w:r>
      <w:r w:rsidRPr="009009DC">
        <w:rPr>
          <w:rFonts w:ascii="Times New Roman" w:eastAsia="Times New Roman" w:hAnsi="Times New Roman" w:cs="Times New Roman"/>
          <w:b/>
          <w:sz w:val="24"/>
          <w:szCs w:val="24"/>
        </w:rPr>
        <w:t xml:space="preserve"> doporučující stanovisko.</w:t>
      </w:r>
      <w:r>
        <w:rPr>
          <w:rFonts w:ascii="Times New Roman" w:eastAsia="Times New Roman" w:hAnsi="Times New Roman" w:cs="Times New Roman"/>
          <w:b/>
          <w:sz w:val="24"/>
          <w:szCs w:val="24"/>
        </w:rPr>
        <w:tab/>
      </w:r>
    </w:p>
    <w:p w14:paraId="76AB6AD1" w14:textId="77777777" w:rsidR="007D74F0" w:rsidRPr="00FA76C1" w:rsidRDefault="007D74F0" w:rsidP="007D74F0">
      <w:pPr>
        <w:spacing w:after="0"/>
        <w:rPr>
          <w:rFonts w:ascii="Times New Roman" w:eastAsia="Times New Roman" w:hAnsi="Times New Roman" w:cs="Times New Roman"/>
          <w:sz w:val="24"/>
          <w:szCs w:val="24"/>
        </w:rPr>
      </w:pPr>
      <w:r w:rsidRPr="00D45ACF">
        <w:rPr>
          <w:rFonts w:ascii="Times New Roman" w:eastAsia="Times New Roman" w:hAnsi="Times New Roman" w:cs="Times New Roman"/>
          <w:sz w:val="24"/>
          <w:szCs w:val="24"/>
        </w:rPr>
        <w:t xml:space="preserve">Hlasování o </w:t>
      </w:r>
      <w:r w:rsidRPr="00FA76C1">
        <w:rPr>
          <w:rFonts w:ascii="Times New Roman" w:eastAsia="Times New Roman" w:hAnsi="Times New Roman" w:cs="Times New Roman"/>
          <w:b/>
          <w:sz w:val="24"/>
          <w:szCs w:val="24"/>
        </w:rPr>
        <w:t>PN B</w:t>
      </w:r>
      <w:r>
        <w:rPr>
          <w:rFonts w:ascii="Times New Roman" w:eastAsia="Times New Roman" w:hAnsi="Times New Roman" w:cs="Times New Roman"/>
          <w:b/>
          <w:sz w:val="24"/>
          <w:szCs w:val="24"/>
        </w:rPr>
        <w:t>1., B2., B5. a B6.</w:t>
      </w:r>
    </w:p>
    <w:p w14:paraId="292DB842" w14:textId="77777777" w:rsidR="007D74F0" w:rsidRDefault="007D74F0" w:rsidP="007D74F0">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Stanovisko zpravodaje – souhlasné</w:t>
      </w:r>
    </w:p>
    <w:p w14:paraId="5A0277D8" w14:textId="77777777" w:rsidR="007D74F0" w:rsidRDefault="007D74F0" w:rsidP="007D74F0">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sidRPr="007702EB">
        <w:rPr>
          <w:rFonts w:ascii="Times New Roman" w:eastAsia="Times New Roman" w:hAnsi="Times New Roman" w:cs="Times New Roman"/>
          <w:color w:val="000000"/>
          <w:sz w:val="24"/>
          <w:szCs w:val="24"/>
        </w:rPr>
        <w:t>tanovisko</w:t>
      </w:r>
      <w:r>
        <w:rPr>
          <w:rFonts w:ascii="Times New Roman" w:eastAsia="Times New Roman" w:hAnsi="Times New Roman" w:cs="Times New Roman"/>
          <w:color w:val="000000"/>
          <w:sz w:val="24"/>
          <w:szCs w:val="24"/>
        </w:rPr>
        <w:t xml:space="preserve"> MŽP – souhlasné</w:t>
      </w:r>
    </w:p>
    <w:p w14:paraId="2BBC7854" w14:textId="77777777" w:rsidR="007D74F0" w:rsidRDefault="007D74F0" w:rsidP="007D74F0">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Hlasování o </w:t>
      </w:r>
      <w:r w:rsidRPr="007702EB">
        <w:rPr>
          <w:rFonts w:ascii="Times New Roman" w:eastAsia="Times New Roman" w:hAnsi="Times New Roman" w:cs="Times New Roman"/>
          <w:color w:val="000000"/>
          <w:sz w:val="24"/>
          <w:szCs w:val="24"/>
        </w:rPr>
        <w:t>doporučujícím stanovisku</w:t>
      </w:r>
    </w:p>
    <w:p w14:paraId="786106B4" w14:textId="77777777" w:rsidR="007D74F0" w:rsidRDefault="007D74F0" w:rsidP="007D74F0">
      <w:pPr>
        <w:tabs>
          <w:tab w:val="left" w:pos="3402"/>
          <w:tab w:val="left" w:pos="3544"/>
          <w:tab w:val="left" w:pos="4962"/>
        </w:tabs>
        <w:spacing w:after="0" w:line="276" w:lineRule="auto"/>
        <w:rPr>
          <w:rFonts w:ascii="Times New Roman" w:eastAsia="Times New Roman" w:hAnsi="Times New Roman" w:cs="Times New Roman"/>
          <w:sz w:val="24"/>
          <w:szCs w:val="24"/>
        </w:rPr>
      </w:pPr>
      <w:r w:rsidRPr="00AF39EC">
        <w:rPr>
          <w:rFonts w:ascii="Times New Roman" w:eastAsia="Times New Roman" w:hAnsi="Times New Roman" w:cs="Times New Roman"/>
          <w:sz w:val="24"/>
          <w:szCs w:val="24"/>
        </w:rPr>
        <w:t xml:space="preserve">Hlasování č. </w:t>
      </w:r>
      <w:r>
        <w:rPr>
          <w:rFonts w:ascii="Times New Roman" w:eastAsia="Times New Roman" w:hAnsi="Times New Roman" w:cs="Times New Roman"/>
          <w:sz w:val="24"/>
          <w:szCs w:val="24"/>
        </w:rPr>
        <w:t xml:space="preserve">36: Pro 18                </w:t>
      </w:r>
      <w:r>
        <w:rPr>
          <w:rFonts w:ascii="Times New Roman" w:eastAsia="Times New Roman" w:hAnsi="Times New Roman" w:cs="Times New Roman"/>
          <w:sz w:val="24"/>
          <w:szCs w:val="24"/>
        </w:rPr>
        <w:tab/>
        <w:t xml:space="preserve">    </w:t>
      </w:r>
      <w:r w:rsidRPr="00AF39EC">
        <w:rPr>
          <w:rFonts w:ascii="Times New Roman" w:eastAsia="Times New Roman" w:hAnsi="Times New Roman" w:cs="Times New Roman"/>
          <w:sz w:val="24"/>
          <w:szCs w:val="24"/>
        </w:rPr>
        <w:t>Proti</w:t>
      </w:r>
      <w:r>
        <w:rPr>
          <w:rFonts w:ascii="Times New Roman" w:eastAsia="Times New Roman" w:hAnsi="Times New Roman" w:cs="Times New Roman"/>
          <w:sz w:val="24"/>
          <w:szCs w:val="24"/>
        </w:rPr>
        <w:t xml:space="preserve"> 0</w:t>
      </w:r>
      <w:r>
        <w:rPr>
          <w:rFonts w:ascii="Times New Roman" w:eastAsia="Times New Roman" w:hAnsi="Times New Roman" w:cs="Times New Roman"/>
          <w:sz w:val="24"/>
          <w:szCs w:val="24"/>
        </w:rPr>
        <w:tab/>
      </w:r>
      <w:r w:rsidRPr="00AF39EC">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AF39EC">
        <w:rPr>
          <w:rFonts w:ascii="Times New Roman" w:eastAsia="Times New Roman" w:hAnsi="Times New Roman" w:cs="Times New Roman"/>
          <w:sz w:val="24"/>
          <w:szCs w:val="24"/>
        </w:rPr>
        <w:t>Zdržel</w:t>
      </w:r>
      <w:r>
        <w:rPr>
          <w:rFonts w:ascii="Times New Roman" w:eastAsia="Times New Roman" w:hAnsi="Times New Roman" w:cs="Times New Roman"/>
          <w:sz w:val="24"/>
          <w:szCs w:val="24"/>
        </w:rPr>
        <w:t xml:space="preserve"> se</w:t>
      </w:r>
      <w:r w:rsidRPr="00AF39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w:t>
      </w:r>
    </w:p>
    <w:p w14:paraId="3D4B1F93" w14:textId="77777777" w:rsidR="007D74F0" w:rsidRDefault="007D74F0" w:rsidP="007D74F0">
      <w:pPr>
        <w:spacing w:line="276" w:lineRule="auto"/>
        <w:jc w:val="both"/>
        <w:rPr>
          <w:rFonts w:ascii="Times New Roman" w:eastAsia="Times New Roman" w:hAnsi="Times New Roman" w:cs="Times New Roman"/>
          <w:b/>
          <w:sz w:val="24"/>
          <w:szCs w:val="24"/>
        </w:rPr>
      </w:pPr>
      <w:r w:rsidRPr="009009DC">
        <w:rPr>
          <w:rFonts w:ascii="Times New Roman" w:eastAsia="Times New Roman" w:hAnsi="Times New Roman" w:cs="Times New Roman"/>
          <w:b/>
          <w:sz w:val="24"/>
          <w:szCs w:val="24"/>
        </w:rPr>
        <w:t>Výbor přijal k PN B</w:t>
      </w:r>
      <w:r>
        <w:rPr>
          <w:rFonts w:ascii="Times New Roman" w:eastAsia="Times New Roman" w:hAnsi="Times New Roman" w:cs="Times New Roman"/>
          <w:b/>
          <w:sz w:val="24"/>
          <w:szCs w:val="24"/>
        </w:rPr>
        <w:t>1., B2., B5. a B6.</w:t>
      </w:r>
      <w:r w:rsidRPr="009009DC">
        <w:rPr>
          <w:rFonts w:ascii="Times New Roman" w:eastAsia="Times New Roman" w:hAnsi="Times New Roman" w:cs="Times New Roman"/>
          <w:b/>
          <w:sz w:val="24"/>
          <w:szCs w:val="24"/>
        </w:rPr>
        <w:t xml:space="preserve"> doporučující stanovisko.</w:t>
      </w:r>
    </w:p>
    <w:p w14:paraId="060731BB" w14:textId="77777777" w:rsidR="007D74F0" w:rsidRPr="00FD53AA" w:rsidRDefault="007D74F0" w:rsidP="007D74F0">
      <w:pPr>
        <w:spacing w:after="0"/>
        <w:rPr>
          <w:rFonts w:ascii="Times New Roman" w:eastAsia="Times New Roman" w:hAnsi="Times New Roman" w:cs="Times New Roman"/>
          <w:i/>
          <w:sz w:val="24"/>
          <w:szCs w:val="24"/>
        </w:rPr>
      </w:pPr>
      <w:r w:rsidRPr="00D45ACF">
        <w:rPr>
          <w:rFonts w:ascii="Times New Roman" w:eastAsia="Times New Roman" w:hAnsi="Times New Roman" w:cs="Times New Roman"/>
          <w:sz w:val="24"/>
          <w:szCs w:val="24"/>
        </w:rPr>
        <w:t xml:space="preserve">Hlasování o </w:t>
      </w:r>
      <w:r w:rsidRPr="00FA76C1">
        <w:rPr>
          <w:rFonts w:ascii="Times New Roman" w:eastAsia="Times New Roman" w:hAnsi="Times New Roman" w:cs="Times New Roman"/>
          <w:b/>
          <w:sz w:val="24"/>
          <w:szCs w:val="24"/>
        </w:rPr>
        <w:t>PN B</w:t>
      </w:r>
      <w:r>
        <w:rPr>
          <w:rFonts w:ascii="Times New Roman" w:eastAsia="Times New Roman" w:hAnsi="Times New Roman" w:cs="Times New Roman"/>
          <w:b/>
          <w:sz w:val="24"/>
          <w:szCs w:val="24"/>
        </w:rPr>
        <w:t xml:space="preserve">4. </w:t>
      </w:r>
      <w:r w:rsidRPr="00FD53AA">
        <w:rPr>
          <w:rFonts w:ascii="Times New Roman" w:eastAsia="Times New Roman" w:hAnsi="Times New Roman" w:cs="Times New Roman"/>
          <w:i/>
          <w:sz w:val="24"/>
          <w:szCs w:val="24"/>
        </w:rPr>
        <w:t>(</w:t>
      </w:r>
      <w:proofErr w:type="spellStart"/>
      <w:r w:rsidRPr="00FD53AA">
        <w:rPr>
          <w:rFonts w:ascii="Times New Roman" w:eastAsia="Times New Roman" w:hAnsi="Times New Roman" w:cs="Times New Roman"/>
          <w:i/>
          <w:sz w:val="24"/>
          <w:szCs w:val="24"/>
        </w:rPr>
        <w:t>agrivoltaická</w:t>
      </w:r>
      <w:proofErr w:type="spellEnd"/>
      <w:r w:rsidRPr="00FD53AA">
        <w:rPr>
          <w:rFonts w:ascii="Times New Roman" w:eastAsia="Times New Roman" w:hAnsi="Times New Roman" w:cs="Times New Roman"/>
          <w:i/>
          <w:sz w:val="24"/>
          <w:szCs w:val="24"/>
        </w:rPr>
        <w:t xml:space="preserve"> elektřina)</w:t>
      </w:r>
    </w:p>
    <w:p w14:paraId="5D0B98EA" w14:textId="77777777" w:rsidR="007D74F0" w:rsidRDefault="007D74F0" w:rsidP="007D74F0">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Stanovisko zpravodaje – souhlasné</w:t>
      </w:r>
    </w:p>
    <w:p w14:paraId="20F63BE0" w14:textId="77777777" w:rsidR="007D74F0" w:rsidRDefault="007D74F0" w:rsidP="007D74F0">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sidRPr="007702EB">
        <w:rPr>
          <w:rFonts w:ascii="Times New Roman" w:eastAsia="Times New Roman" w:hAnsi="Times New Roman" w:cs="Times New Roman"/>
          <w:color w:val="000000"/>
          <w:sz w:val="24"/>
          <w:szCs w:val="24"/>
        </w:rPr>
        <w:t>tanovisko</w:t>
      </w:r>
      <w:r>
        <w:rPr>
          <w:rFonts w:ascii="Times New Roman" w:eastAsia="Times New Roman" w:hAnsi="Times New Roman" w:cs="Times New Roman"/>
          <w:color w:val="000000"/>
          <w:sz w:val="24"/>
          <w:szCs w:val="24"/>
        </w:rPr>
        <w:t xml:space="preserve"> MŽP – souhlasné</w:t>
      </w:r>
    </w:p>
    <w:p w14:paraId="2163C550" w14:textId="77777777" w:rsidR="007D74F0" w:rsidRDefault="007D74F0" w:rsidP="007D74F0">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Hlasování o </w:t>
      </w:r>
      <w:r w:rsidRPr="007702EB">
        <w:rPr>
          <w:rFonts w:ascii="Times New Roman" w:eastAsia="Times New Roman" w:hAnsi="Times New Roman" w:cs="Times New Roman"/>
          <w:color w:val="000000"/>
          <w:sz w:val="24"/>
          <w:szCs w:val="24"/>
        </w:rPr>
        <w:t>doporučujícím stanovisku</w:t>
      </w:r>
    </w:p>
    <w:p w14:paraId="0B9545BD" w14:textId="77777777" w:rsidR="007D74F0" w:rsidRDefault="007D74F0" w:rsidP="007D74F0">
      <w:pPr>
        <w:tabs>
          <w:tab w:val="left" w:pos="3402"/>
          <w:tab w:val="left" w:pos="3544"/>
          <w:tab w:val="left" w:pos="4962"/>
        </w:tabs>
        <w:spacing w:after="0" w:line="276" w:lineRule="auto"/>
        <w:rPr>
          <w:rFonts w:ascii="Times New Roman" w:eastAsia="Times New Roman" w:hAnsi="Times New Roman" w:cs="Times New Roman"/>
          <w:sz w:val="24"/>
          <w:szCs w:val="24"/>
        </w:rPr>
      </w:pPr>
      <w:r w:rsidRPr="00AF39EC">
        <w:rPr>
          <w:rFonts w:ascii="Times New Roman" w:eastAsia="Times New Roman" w:hAnsi="Times New Roman" w:cs="Times New Roman"/>
          <w:sz w:val="24"/>
          <w:szCs w:val="24"/>
        </w:rPr>
        <w:t xml:space="preserve">Hlasování č. </w:t>
      </w:r>
      <w:r>
        <w:rPr>
          <w:rFonts w:ascii="Times New Roman" w:eastAsia="Times New Roman" w:hAnsi="Times New Roman" w:cs="Times New Roman"/>
          <w:sz w:val="24"/>
          <w:szCs w:val="24"/>
        </w:rPr>
        <w:t xml:space="preserve">37: Pro 16                </w:t>
      </w:r>
      <w:r>
        <w:rPr>
          <w:rFonts w:ascii="Times New Roman" w:eastAsia="Times New Roman" w:hAnsi="Times New Roman" w:cs="Times New Roman"/>
          <w:sz w:val="24"/>
          <w:szCs w:val="24"/>
        </w:rPr>
        <w:tab/>
        <w:t xml:space="preserve">    </w:t>
      </w:r>
      <w:r w:rsidRPr="00AF39EC">
        <w:rPr>
          <w:rFonts w:ascii="Times New Roman" w:eastAsia="Times New Roman" w:hAnsi="Times New Roman" w:cs="Times New Roman"/>
          <w:sz w:val="24"/>
          <w:szCs w:val="24"/>
        </w:rPr>
        <w:t>Proti</w:t>
      </w:r>
      <w:r>
        <w:rPr>
          <w:rFonts w:ascii="Times New Roman" w:eastAsia="Times New Roman" w:hAnsi="Times New Roman" w:cs="Times New Roman"/>
          <w:sz w:val="24"/>
          <w:szCs w:val="24"/>
        </w:rPr>
        <w:t xml:space="preserve"> 0</w:t>
      </w:r>
      <w:r>
        <w:rPr>
          <w:rFonts w:ascii="Times New Roman" w:eastAsia="Times New Roman" w:hAnsi="Times New Roman" w:cs="Times New Roman"/>
          <w:sz w:val="24"/>
          <w:szCs w:val="24"/>
        </w:rPr>
        <w:tab/>
      </w:r>
      <w:r w:rsidRPr="00AF39EC">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AF39EC">
        <w:rPr>
          <w:rFonts w:ascii="Times New Roman" w:eastAsia="Times New Roman" w:hAnsi="Times New Roman" w:cs="Times New Roman"/>
          <w:sz w:val="24"/>
          <w:szCs w:val="24"/>
        </w:rPr>
        <w:t>Zdržel</w:t>
      </w:r>
      <w:r>
        <w:rPr>
          <w:rFonts w:ascii="Times New Roman" w:eastAsia="Times New Roman" w:hAnsi="Times New Roman" w:cs="Times New Roman"/>
          <w:sz w:val="24"/>
          <w:szCs w:val="24"/>
        </w:rPr>
        <w:t xml:space="preserve"> se</w:t>
      </w:r>
      <w:r w:rsidRPr="00AF39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p>
    <w:p w14:paraId="78A1158F" w14:textId="77777777" w:rsidR="007D74F0" w:rsidRPr="009009DC" w:rsidRDefault="007D74F0" w:rsidP="007D74F0">
      <w:pPr>
        <w:spacing w:line="276" w:lineRule="auto"/>
        <w:jc w:val="both"/>
        <w:rPr>
          <w:rFonts w:ascii="Times New Roman" w:eastAsia="Times New Roman" w:hAnsi="Times New Roman" w:cs="Times New Roman"/>
          <w:b/>
          <w:sz w:val="24"/>
          <w:szCs w:val="24"/>
        </w:rPr>
      </w:pPr>
      <w:r w:rsidRPr="009009DC">
        <w:rPr>
          <w:rFonts w:ascii="Times New Roman" w:eastAsia="Times New Roman" w:hAnsi="Times New Roman" w:cs="Times New Roman"/>
          <w:b/>
          <w:sz w:val="24"/>
          <w:szCs w:val="24"/>
        </w:rPr>
        <w:t>Výbor přijal k PN B</w:t>
      </w:r>
      <w:r>
        <w:rPr>
          <w:rFonts w:ascii="Times New Roman" w:eastAsia="Times New Roman" w:hAnsi="Times New Roman" w:cs="Times New Roman"/>
          <w:b/>
          <w:sz w:val="24"/>
          <w:szCs w:val="24"/>
        </w:rPr>
        <w:t>4.</w:t>
      </w:r>
      <w:r w:rsidRPr="009009DC">
        <w:rPr>
          <w:rFonts w:ascii="Times New Roman" w:eastAsia="Times New Roman" w:hAnsi="Times New Roman" w:cs="Times New Roman"/>
          <w:b/>
          <w:sz w:val="24"/>
          <w:szCs w:val="24"/>
        </w:rPr>
        <w:t xml:space="preserve"> doporučující stanovisko.</w:t>
      </w:r>
    </w:p>
    <w:p w14:paraId="56C50E1A" w14:textId="77777777" w:rsidR="007D74F0" w:rsidRPr="00FA76C1" w:rsidRDefault="007D74F0" w:rsidP="007D74F0">
      <w:pPr>
        <w:spacing w:after="0"/>
        <w:rPr>
          <w:rFonts w:ascii="Times New Roman" w:eastAsia="Times New Roman" w:hAnsi="Times New Roman" w:cs="Times New Roman"/>
          <w:sz w:val="24"/>
          <w:szCs w:val="24"/>
        </w:rPr>
      </w:pPr>
      <w:r w:rsidRPr="00D45ACF">
        <w:rPr>
          <w:rFonts w:ascii="Times New Roman" w:eastAsia="Times New Roman" w:hAnsi="Times New Roman" w:cs="Times New Roman"/>
          <w:sz w:val="24"/>
          <w:szCs w:val="24"/>
        </w:rPr>
        <w:t xml:space="preserve">Hlasování o </w:t>
      </w:r>
      <w:r w:rsidRPr="00FA76C1">
        <w:rPr>
          <w:rFonts w:ascii="Times New Roman" w:eastAsia="Times New Roman" w:hAnsi="Times New Roman" w:cs="Times New Roman"/>
          <w:b/>
          <w:sz w:val="24"/>
          <w:szCs w:val="24"/>
        </w:rPr>
        <w:t xml:space="preserve">PN </w:t>
      </w:r>
      <w:r>
        <w:rPr>
          <w:rFonts w:ascii="Times New Roman" w:eastAsia="Times New Roman" w:hAnsi="Times New Roman" w:cs="Times New Roman"/>
          <w:b/>
          <w:sz w:val="24"/>
          <w:szCs w:val="24"/>
        </w:rPr>
        <w:t>E.</w:t>
      </w:r>
    </w:p>
    <w:p w14:paraId="60BADEB9" w14:textId="77777777" w:rsidR="007D74F0" w:rsidRDefault="007D74F0" w:rsidP="007D74F0">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Stanovisko zpravodaje – souhlasné</w:t>
      </w:r>
    </w:p>
    <w:p w14:paraId="7BFF52E5" w14:textId="77777777" w:rsidR="007D74F0" w:rsidRDefault="007D74F0" w:rsidP="007D74F0">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sidRPr="007702EB">
        <w:rPr>
          <w:rFonts w:ascii="Times New Roman" w:eastAsia="Times New Roman" w:hAnsi="Times New Roman" w:cs="Times New Roman"/>
          <w:color w:val="000000"/>
          <w:sz w:val="24"/>
          <w:szCs w:val="24"/>
        </w:rPr>
        <w:t>tanovisko</w:t>
      </w:r>
      <w:r>
        <w:rPr>
          <w:rFonts w:ascii="Times New Roman" w:eastAsia="Times New Roman" w:hAnsi="Times New Roman" w:cs="Times New Roman"/>
          <w:color w:val="000000"/>
          <w:sz w:val="24"/>
          <w:szCs w:val="24"/>
        </w:rPr>
        <w:t xml:space="preserve"> MŽP – souhlasné</w:t>
      </w:r>
    </w:p>
    <w:p w14:paraId="0D1C066B" w14:textId="77777777" w:rsidR="007D74F0" w:rsidRDefault="007D74F0" w:rsidP="007D74F0">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Hlasování o </w:t>
      </w:r>
      <w:r w:rsidRPr="007702EB">
        <w:rPr>
          <w:rFonts w:ascii="Times New Roman" w:eastAsia="Times New Roman" w:hAnsi="Times New Roman" w:cs="Times New Roman"/>
          <w:color w:val="000000"/>
          <w:sz w:val="24"/>
          <w:szCs w:val="24"/>
        </w:rPr>
        <w:t>doporučujícím stanovisku</w:t>
      </w:r>
    </w:p>
    <w:p w14:paraId="072EE7A7" w14:textId="77777777" w:rsidR="007D74F0" w:rsidRDefault="007D74F0" w:rsidP="007D74F0">
      <w:pPr>
        <w:spacing w:after="0" w:line="276" w:lineRule="auto"/>
        <w:jc w:val="both"/>
        <w:rPr>
          <w:rFonts w:ascii="Times New Roman" w:eastAsia="Times New Roman" w:hAnsi="Times New Roman" w:cs="Times New Roman"/>
          <w:color w:val="000000"/>
          <w:sz w:val="24"/>
          <w:szCs w:val="24"/>
        </w:rPr>
      </w:pPr>
      <w:r w:rsidRPr="001A06DD">
        <w:rPr>
          <w:rFonts w:ascii="Times New Roman" w:eastAsia="Times New Roman" w:hAnsi="Times New Roman" w:cs="Times New Roman"/>
          <w:color w:val="000000"/>
          <w:sz w:val="24"/>
          <w:szCs w:val="24"/>
        </w:rPr>
        <w:t xml:space="preserve">Hlasování č. 38: Pro 8                </w:t>
      </w:r>
      <w:r w:rsidRPr="001A06DD">
        <w:rPr>
          <w:rFonts w:ascii="Times New Roman" w:eastAsia="Times New Roman" w:hAnsi="Times New Roman" w:cs="Times New Roman"/>
          <w:color w:val="000000"/>
          <w:sz w:val="24"/>
          <w:szCs w:val="24"/>
        </w:rPr>
        <w:tab/>
        <w:t xml:space="preserve">    Proti 0</w:t>
      </w:r>
      <w:r w:rsidRPr="001A06DD">
        <w:rPr>
          <w:rFonts w:ascii="Times New Roman" w:eastAsia="Times New Roman" w:hAnsi="Times New Roman" w:cs="Times New Roman"/>
          <w:color w:val="000000"/>
          <w:sz w:val="24"/>
          <w:szCs w:val="24"/>
        </w:rPr>
        <w:tab/>
      </w:r>
      <w:r w:rsidRPr="001A06DD">
        <w:rPr>
          <w:rFonts w:ascii="Times New Roman" w:eastAsia="Times New Roman" w:hAnsi="Times New Roman" w:cs="Times New Roman"/>
          <w:color w:val="000000"/>
          <w:sz w:val="24"/>
          <w:szCs w:val="24"/>
        </w:rPr>
        <w:tab/>
        <w:t xml:space="preserve"> Zdržel se 10</w:t>
      </w:r>
    </w:p>
    <w:p w14:paraId="2D79AEA9" w14:textId="77777777" w:rsidR="007D74F0" w:rsidRDefault="007D74F0" w:rsidP="007D74F0">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Výbor nepřijal doporučující stanovisko.</w:t>
      </w:r>
    </w:p>
    <w:p w14:paraId="302E5DB1" w14:textId="77777777" w:rsidR="007D74F0" w:rsidRDefault="007D74F0" w:rsidP="007D74F0">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Hlasování o ne</w:t>
      </w:r>
      <w:r w:rsidRPr="007702EB">
        <w:rPr>
          <w:rFonts w:ascii="Times New Roman" w:eastAsia="Times New Roman" w:hAnsi="Times New Roman" w:cs="Times New Roman"/>
          <w:color w:val="000000"/>
          <w:sz w:val="24"/>
          <w:szCs w:val="24"/>
        </w:rPr>
        <w:t>doporučujícím stanovisku</w:t>
      </w:r>
    </w:p>
    <w:p w14:paraId="7DCD1009" w14:textId="77777777" w:rsidR="007D74F0" w:rsidRDefault="007D74F0" w:rsidP="007D74F0">
      <w:pPr>
        <w:tabs>
          <w:tab w:val="left" w:pos="3402"/>
          <w:tab w:val="left" w:pos="3544"/>
          <w:tab w:val="left" w:pos="4962"/>
          <w:tab w:val="left" w:pos="5670"/>
        </w:tabs>
        <w:spacing w:after="0" w:line="276" w:lineRule="auto"/>
        <w:rPr>
          <w:rFonts w:ascii="Times New Roman" w:eastAsia="Times New Roman" w:hAnsi="Times New Roman" w:cs="Times New Roman"/>
          <w:sz w:val="24"/>
          <w:szCs w:val="24"/>
        </w:rPr>
      </w:pPr>
      <w:r w:rsidRPr="00AF39EC">
        <w:rPr>
          <w:rFonts w:ascii="Times New Roman" w:eastAsia="Times New Roman" w:hAnsi="Times New Roman" w:cs="Times New Roman"/>
          <w:sz w:val="24"/>
          <w:szCs w:val="24"/>
        </w:rPr>
        <w:t xml:space="preserve">Hlasování č. </w:t>
      </w:r>
      <w:r>
        <w:rPr>
          <w:rFonts w:ascii="Times New Roman" w:eastAsia="Times New Roman" w:hAnsi="Times New Roman" w:cs="Times New Roman"/>
          <w:sz w:val="24"/>
          <w:szCs w:val="24"/>
        </w:rPr>
        <w:t xml:space="preserve">39: Pro 0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Proti 9</w:t>
      </w:r>
      <w:r>
        <w:rPr>
          <w:rFonts w:ascii="Times New Roman" w:eastAsia="Times New Roman" w:hAnsi="Times New Roman" w:cs="Times New Roman"/>
          <w:sz w:val="24"/>
          <w:szCs w:val="24"/>
        </w:rPr>
        <w:tab/>
      </w:r>
      <w:r w:rsidRPr="00AF39EC">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AF39EC">
        <w:rPr>
          <w:rFonts w:ascii="Times New Roman" w:eastAsia="Times New Roman" w:hAnsi="Times New Roman" w:cs="Times New Roman"/>
          <w:sz w:val="24"/>
          <w:szCs w:val="24"/>
        </w:rPr>
        <w:t>Zdržel</w:t>
      </w:r>
      <w:r>
        <w:rPr>
          <w:rFonts w:ascii="Times New Roman" w:eastAsia="Times New Roman" w:hAnsi="Times New Roman" w:cs="Times New Roman"/>
          <w:sz w:val="24"/>
          <w:szCs w:val="24"/>
        </w:rPr>
        <w:t xml:space="preserve"> se</w:t>
      </w:r>
      <w:r w:rsidRPr="00AF39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8</w:t>
      </w:r>
    </w:p>
    <w:p w14:paraId="3EED2713" w14:textId="77777777" w:rsidR="007D74F0" w:rsidRDefault="007D74F0" w:rsidP="007D74F0">
      <w:pPr>
        <w:spacing w:line="276" w:lineRule="auto"/>
        <w:jc w:val="both"/>
        <w:rPr>
          <w:rFonts w:ascii="Times New Roman" w:eastAsia="Times New Roman" w:hAnsi="Times New Roman" w:cs="Times New Roman"/>
          <w:sz w:val="24"/>
          <w:szCs w:val="24"/>
        </w:rPr>
      </w:pPr>
      <w:r w:rsidRPr="00F71CB3">
        <w:rPr>
          <w:rFonts w:ascii="Times New Roman" w:eastAsia="Times New Roman" w:hAnsi="Times New Roman" w:cs="Times New Roman"/>
          <w:sz w:val="24"/>
          <w:szCs w:val="24"/>
        </w:rPr>
        <w:t xml:space="preserve">Výbor </w:t>
      </w:r>
      <w:r>
        <w:rPr>
          <w:rFonts w:ascii="Times New Roman" w:eastAsia="Times New Roman" w:hAnsi="Times New Roman" w:cs="Times New Roman"/>
          <w:sz w:val="24"/>
          <w:szCs w:val="24"/>
        </w:rPr>
        <w:t>ne</w:t>
      </w:r>
      <w:r w:rsidRPr="00F71CB3">
        <w:rPr>
          <w:rFonts w:ascii="Times New Roman" w:eastAsia="Times New Roman" w:hAnsi="Times New Roman" w:cs="Times New Roman"/>
          <w:sz w:val="24"/>
          <w:szCs w:val="24"/>
        </w:rPr>
        <w:t xml:space="preserve">přijal </w:t>
      </w:r>
      <w:r>
        <w:rPr>
          <w:rFonts w:ascii="Times New Roman" w:eastAsia="Times New Roman" w:hAnsi="Times New Roman" w:cs="Times New Roman"/>
          <w:sz w:val="24"/>
          <w:szCs w:val="24"/>
        </w:rPr>
        <w:t>ne</w:t>
      </w:r>
      <w:r w:rsidRPr="00F71CB3">
        <w:rPr>
          <w:rFonts w:ascii="Times New Roman" w:eastAsia="Times New Roman" w:hAnsi="Times New Roman" w:cs="Times New Roman"/>
          <w:sz w:val="24"/>
          <w:szCs w:val="24"/>
        </w:rPr>
        <w:t>doporučující stanovisko.</w:t>
      </w:r>
    </w:p>
    <w:p w14:paraId="2B00DCD8" w14:textId="77777777" w:rsidR="007D74F0" w:rsidRDefault="007D74F0" w:rsidP="007D74F0">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Výbor nepřijal k </w:t>
      </w:r>
      <w:r w:rsidRPr="00F82E56">
        <w:rPr>
          <w:rFonts w:ascii="Times New Roman" w:eastAsia="Times New Roman" w:hAnsi="Times New Roman" w:cs="Times New Roman"/>
          <w:b/>
          <w:sz w:val="24"/>
          <w:szCs w:val="24"/>
        </w:rPr>
        <w:t xml:space="preserve">PN </w:t>
      </w:r>
      <w:r>
        <w:rPr>
          <w:rFonts w:ascii="Times New Roman" w:eastAsia="Times New Roman" w:hAnsi="Times New Roman" w:cs="Times New Roman"/>
          <w:b/>
          <w:sz w:val="24"/>
          <w:szCs w:val="24"/>
        </w:rPr>
        <w:t>E.</w:t>
      </w:r>
      <w:r w:rsidRPr="00F82E5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žádné stanovisko</w:t>
      </w:r>
      <w:r w:rsidRPr="00F82E56">
        <w:rPr>
          <w:rFonts w:ascii="Times New Roman" w:eastAsia="Times New Roman" w:hAnsi="Times New Roman" w:cs="Times New Roman"/>
          <w:b/>
          <w:sz w:val="24"/>
          <w:szCs w:val="24"/>
        </w:rPr>
        <w:t>.</w:t>
      </w:r>
    </w:p>
    <w:p w14:paraId="5B25153F" w14:textId="77777777" w:rsidR="00363585" w:rsidRPr="00F82E56" w:rsidRDefault="00363585" w:rsidP="007D74F0">
      <w:pPr>
        <w:spacing w:line="276" w:lineRule="auto"/>
        <w:jc w:val="both"/>
        <w:rPr>
          <w:rFonts w:ascii="Times New Roman" w:eastAsia="Times New Roman" w:hAnsi="Times New Roman" w:cs="Times New Roman"/>
          <w:b/>
          <w:sz w:val="24"/>
          <w:szCs w:val="24"/>
        </w:rPr>
      </w:pPr>
    </w:p>
    <w:p w14:paraId="38ACF65E" w14:textId="77777777" w:rsidR="007D74F0" w:rsidRDefault="007D74F0" w:rsidP="007D74F0">
      <w:pPr>
        <w:spacing w:after="0"/>
        <w:rPr>
          <w:rFonts w:ascii="Times New Roman" w:eastAsia="Times New Roman" w:hAnsi="Times New Roman" w:cs="Times New Roman"/>
          <w:b/>
          <w:sz w:val="24"/>
          <w:szCs w:val="24"/>
        </w:rPr>
      </w:pPr>
      <w:r w:rsidRPr="00D45ACF">
        <w:rPr>
          <w:rFonts w:ascii="Times New Roman" w:eastAsia="Times New Roman" w:hAnsi="Times New Roman" w:cs="Times New Roman"/>
          <w:sz w:val="24"/>
          <w:szCs w:val="24"/>
        </w:rPr>
        <w:lastRenderedPageBreak/>
        <w:t xml:space="preserve">Hlasování o </w:t>
      </w:r>
      <w:r w:rsidRPr="00FA76C1">
        <w:rPr>
          <w:rFonts w:ascii="Times New Roman" w:eastAsia="Times New Roman" w:hAnsi="Times New Roman" w:cs="Times New Roman"/>
          <w:b/>
          <w:sz w:val="24"/>
          <w:szCs w:val="24"/>
        </w:rPr>
        <w:t xml:space="preserve">PN </w:t>
      </w:r>
      <w:r>
        <w:rPr>
          <w:rFonts w:ascii="Times New Roman" w:eastAsia="Times New Roman" w:hAnsi="Times New Roman" w:cs="Times New Roman"/>
          <w:b/>
          <w:sz w:val="24"/>
          <w:szCs w:val="24"/>
        </w:rPr>
        <w:t>F.</w:t>
      </w:r>
    </w:p>
    <w:p w14:paraId="5E743DE0" w14:textId="77777777" w:rsidR="007D74F0" w:rsidRDefault="007D74F0" w:rsidP="007D74F0">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Stanovisko zpravodaje – nesouhlasné</w:t>
      </w:r>
    </w:p>
    <w:p w14:paraId="2C76B063" w14:textId="77777777" w:rsidR="007D74F0" w:rsidRDefault="007D74F0" w:rsidP="007D74F0">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sidRPr="007702EB">
        <w:rPr>
          <w:rFonts w:ascii="Times New Roman" w:eastAsia="Times New Roman" w:hAnsi="Times New Roman" w:cs="Times New Roman"/>
          <w:color w:val="000000"/>
          <w:sz w:val="24"/>
          <w:szCs w:val="24"/>
        </w:rPr>
        <w:t>tanovisko</w:t>
      </w:r>
      <w:r>
        <w:rPr>
          <w:rFonts w:ascii="Times New Roman" w:eastAsia="Times New Roman" w:hAnsi="Times New Roman" w:cs="Times New Roman"/>
          <w:color w:val="000000"/>
          <w:sz w:val="24"/>
          <w:szCs w:val="24"/>
        </w:rPr>
        <w:t xml:space="preserve"> MŽP – nesouhlasné</w:t>
      </w:r>
    </w:p>
    <w:p w14:paraId="6059A306" w14:textId="77777777" w:rsidR="007D74F0" w:rsidRDefault="007D74F0" w:rsidP="007D74F0">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Hlasování o </w:t>
      </w:r>
      <w:r w:rsidRPr="007702EB">
        <w:rPr>
          <w:rFonts w:ascii="Times New Roman" w:eastAsia="Times New Roman" w:hAnsi="Times New Roman" w:cs="Times New Roman"/>
          <w:color w:val="000000"/>
          <w:sz w:val="24"/>
          <w:szCs w:val="24"/>
        </w:rPr>
        <w:t>doporučujícím stanovisku</w:t>
      </w:r>
    </w:p>
    <w:p w14:paraId="69D00DF2" w14:textId="77777777" w:rsidR="007D74F0" w:rsidRDefault="007D74F0" w:rsidP="007D74F0">
      <w:pPr>
        <w:tabs>
          <w:tab w:val="left" w:pos="3402"/>
          <w:tab w:val="left" w:pos="3544"/>
          <w:tab w:val="left" w:pos="4962"/>
        </w:tabs>
        <w:spacing w:after="0" w:line="276" w:lineRule="auto"/>
        <w:rPr>
          <w:rFonts w:ascii="Times New Roman" w:eastAsia="Times New Roman" w:hAnsi="Times New Roman" w:cs="Times New Roman"/>
          <w:sz w:val="24"/>
          <w:szCs w:val="24"/>
        </w:rPr>
      </w:pPr>
      <w:r w:rsidRPr="00AF39EC">
        <w:rPr>
          <w:rFonts w:ascii="Times New Roman" w:eastAsia="Times New Roman" w:hAnsi="Times New Roman" w:cs="Times New Roman"/>
          <w:sz w:val="24"/>
          <w:szCs w:val="24"/>
        </w:rPr>
        <w:t xml:space="preserve">Hlasování č. </w:t>
      </w:r>
      <w:r>
        <w:rPr>
          <w:rFonts w:ascii="Times New Roman" w:eastAsia="Times New Roman" w:hAnsi="Times New Roman" w:cs="Times New Roman"/>
          <w:sz w:val="24"/>
          <w:szCs w:val="24"/>
        </w:rPr>
        <w:t xml:space="preserve">40: Pro 0                </w:t>
      </w:r>
      <w:r>
        <w:rPr>
          <w:rFonts w:ascii="Times New Roman" w:eastAsia="Times New Roman" w:hAnsi="Times New Roman" w:cs="Times New Roman"/>
          <w:sz w:val="24"/>
          <w:szCs w:val="24"/>
        </w:rPr>
        <w:tab/>
        <w:t xml:space="preserve">    </w:t>
      </w:r>
      <w:r w:rsidRPr="00AF39EC">
        <w:rPr>
          <w:rFonts w:ascii="Times New Roman" w:eastAsia="Times New Roman" w:hAnsi="Times New Roman" w:cs="Times New Roman"/>
          <w:sz w:val="24"/>
          <w:szCs w:val="24"/>
        </w:rPr>
        <w:t>Proti</w:t>
      </w:r>
      <w:r>
        <w:rPr>
          <w:rFonts w:ascii="Times New Roman" w:eastAsia="Times New Roman" w:hAnsi="Times New Roman" w:cs="Times New Roman"/>
          <w:sz w:val="24"/>
          <w:szCs w:val="24"/>
        </w:rPr>
        <w:t xml:space="preserve"> 10</w:t>
      </w:r>
      <w:r>
        <w:rPr>
          <w:rFonts w:ascii="Times New Roman" w:eastAsia="Times New Roman" w:hAnsi="Times New Roman" w:cs="Times New Roman"/>
          <w:sz w:val="24"/>
          <w:szCs w:val="24"/>
        </w:rPr>
        <w:tab/>
      </w:r>
      <w:r w:rsidRPr="00AF39EC">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AF39EC">
        <w:rPr>
          <w:rFonts w:ascii="Times New Roman" w:eastAsia="Times New Roman" w:hAnsi="Times New Roman" w:cs="Times New Roman"/>
          <w:sz w:val="24"/>
          <w:szCs w:val="24"/>
        </w:rPr>
        <w:t>Zdržel</w:t>
      </w:r>
      <w:r>
        <w:rPr>
          <w:rFonts w:ascii="Times New Roman" w:eastAsia="Times New Roman" w:hAnsi="Times New Roman" w:cs="Times New Roman"/>
          <w:sz w:val="24"/>
          <w:szCs w:val="24"/>
        </w:rPr>
        <w:t xml:space="preserve"> se</w:t>
      </w:r>
      <w:r w:rsidRPr="00AF39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8</w:t>
      </w:r>
    </w:p>
    <w:p w14:paraId="6DB3E4E9" w14:textId="77777777" w:rsidR="007D74F0" w:rsidRPr="001053BD" w:rsidRDefault="007D74F0" w:rsidP="007D74F0">
      <w:pPr>
        <w:spacing w:line="276" w:lineRule="auto"/>
        <w:jc w:val="both"/>
        <w:rPr>
          <w:rFonts w:ascii="Times New Roman" w:eastAsia="Times New Roman" w:hAnsi="Times New Roman" w:cs="Times New Roman"/>
          <w:sz w:val="24"/>
          <w:szCs w:val="24"/>
        </w:rPr>
      </w:pPr>
      <w:r w:rsidRPr="001053BD">
        <w:rPr>
          <w:rFonts w:ascii="Times New Roman" w:eastAsia="Times New Roman" w:hAnsi="Times New Roman" w:cs="Times New Roman"/>
          <w:sz w:val="24"/>
          <w:szCs w:val="24"/>
        </w:rPr>
        <w:t>Výbor nepřijal doporučující stanovisko.</w:t>
      </w:r>
    </w:p>
    <w:p w14:paraId="2961C358" w14:textId="77777777" w:rsidR="007D74F0" w:rsidRDefault="007D74F0" w:rsidP="007D74F0">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Hlasování o ne</w:t>
      </w:r>
      <w:r w:rsidRPr="007702EB">
        <w:rPr>
          <w:rFonts w:ascii="Times New Roman" w:eastAsia="Times New Roman" w:hAnsi="Times New Roman" w:cs="Times New Roman"/>
          <w:color w:val="000000"/>
          <w:sz w:val="24"/>
          <w:szCs w:val="24"/>
        </w:rPr>
        <w:t>doporučujícím stanovisku</w:t>
      </w:r>
    </w:p>
    <w:p w14:paraId="268FD4D2" w14:textId="77777777" w:rsidR="007D74F0" w:rsidRDefault="007D74F0" w:rsidP="007D74F0">
      <w:pPr>
        <w:spacing w:after="0" w:line="276" w:lineRule="auto"/>
        <w:jc w:val="both"/>
        <w:rPr>
          <w:rFonts w:ascii="Times New Roman" w:eastAsia="Times New Roman" w:hAnsi="Times New Roman" w:cs="Times New Roman"/>
          <w:sz w:val="24"/>
          <w:szCs w:val="24"/>
        </w:rPr>
      </w:pPr>
      <w:r w:rsidRPr="00AF39EC">
        <w:rPr>
          <w:rFonts w:ascii="Times New Roman" w:eastAsia="Times New Roman" w:hAnsi="Times New Roman" w:cs="Times New Roman"/>
          <w:sz w:val="24"/>
          <w:szCs w:val="24"/>
        </w:rPr>
        <w:t xml:space="preserve">Hlasování č. </w:t>
      </w:r>
      <w:r>
        <w:rPr>
          <w:rFonts w:ascii="Times New Roman" w:eastAsia="Times New Roman" w:hAnsi="Times New Roman" w:cs="Times New Roman"/>
          <w:sz w:val="24"/>
          <w:szCs w:val="24"/>
        </w:rPr>
        <w:t xml:space="preserve">41: Pro 12                </w:t>
      </w:r>
      <w:r>
        <w:rPr>
          <w:rFonts w:ascii="Times New Roman" w:eastAsia="Times New Roman" w:hAnsi="Times New Roman" w:cs="Times New Roman"/>
          <w:sz w:val="24"/>
          <w:szCs w:val="24"/>
        </w:rPr>
        <w:tab/>
        <w:t xml:space="preserve"> </w:t>
      </w:r>
      <w:r w:rsidRPr="00AF39EC">
        <w:rPr>
          <w:rFonts w:ascii="Times New Roman" w:eastAsia="Times New Roman" w:hAnsi="Times New Roman" w:cs="Times New Roman"/>
          <w:sz w:val="24"/>
          <w:szCs w:val="24"/>
        </w:rPr>
        <w:t>Proti</w:t>
      </w:r>
      <w:r>
        <w:rPr>
          <w:rFonts w:ascii="Times New Roman" w:eastAsia="Times New Roman" w:hAnsi="Times New Roman" w:cs="Times New Roman"/>
          <w:sz w:val="24"/>
          <w:szCs w:val="24"/>
        </w:rPr>
        <w:t xml:space="preserve"> 0</w:t>
      </w:r>
      <w:r>
        <w:rPr>
          <w:rFonts w:ascii="Times New Roman" w:eastAsia="Times New Roman" w:hAnsi="Times New Roman" w:cs="Times New Roman"/>
          <w:sz w:val="24"/>
          <w:szCs w:val="24"/>
        </w:rPr>
        <w:tab/>
      </w:r>
      <w:r w:rsidRPr="00AF39EC">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AF39EC">
        <w:rPr>
          <w:rFonts w:ascii="Times New Roman" w:eastAsia="Times New Roman" w:hAnsi="Times New Roman" w:cs="Times New Roman"/>
          <w:sz w:val="24"/>
          <w:szCs w:val="24"/>
        </w:rPr>
        <w:t>Zdržel</w:t>
      </w:r>
      <w:r>
        <w:rPr>
          <w:rFonts w:ascii="Times New Roman" w:eastAsia="Times New Roman" w:hAnsi="Times New Roman" w:cs="Times New Roman"/>
          <w:sz w:val="24"/>
          <w:szCs w:val="24"/>
        </w:rPr>
        <w:t xml:space="preserve"> se</w:t>
      </w:r>
      <w:r w:rsidRPr="00AF39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w:t>
      </w:r>
    </w:p>
    <w:p w14:paraId="76E44B8F" w14:textId="77777777" w:rsidR="007D74F0" w:rsidRPr="00802FA7" w:rsidRDefault="007D74F0" w:rsidP="007D74F0">
      <w:pPr>
        <w:spacing w:line="276" w:lineRule="auto"/>
        <w:jc w:val="both"/>
        <w:rPr>
          <w:rFonts w:ascii="Times New Roman" w:eastAsia="Times New Roman" w:hAnsi="Times New Roman" w:cs="Times New Roman"/>
          <w:b/>
          <w:sz w:val="24"/>
          <w:szCs w:val="24"/>
        </w:rPr>
      </w:pPr>
      <w:r w:rsidRPr="00802FA7">
        <w:rPr>
          <w:rFonts w:ascii="Times New Roman" w:eastAsia="Times New Roman" w:hAnsi="Times New Roman" w:cs="Times New Roman"/>
          <w:b/>
          <w:sz w:val="24"/>
          <w:szCs w:val="24"/>
        </w:rPr>
        <w:t xml:space="preserve">Výbor přijal </w:t>
      </w:r>
      <w:r>
        <w:rPr>
          <w:rFonts w:ascii="Times New Roman" w:eastAsia="Times New Roman" w:hAnsi="Times New Roman" w:cs="Times New Roman"/>
          <w:b/>
          <w:sz w:val="24"/>
          <w:szCs w:val="24"/>
        </w:rPr>
        <w:t xml:space="preserve">k PN F. </w:t>
      </w:r>
      <w:r w:rsidRPr="00802FA7">
        <w:rPr>
          <w:rFonts w:ascii="Times New Roman" w:eastAsia="Times New Roman" w:hAnsi="Times New Roman" w:cs="Times New Roman"/>
          <w:b/>
          <w:sz w:val="24"/>
          <w:szCs w:val="24"/>
        </w:rPr>
        <w:t>nedoporučující stanovisko.</w:t>
      </w:r>
    </w:p>
    <w:p w14:paraId="2F33B3E5" w14:textId="77777777" w:rsidR="007D74F0" w:rsidRPr="00F721A2" w:rsidRDefault="007D74F0" w:rsidP="007D74F0">
      <w:pPr>
        <w:spacing w:after="0"/>
        <w:rPr>
          <w:rFonts w:ascii="Times New Roman" w:eastAsia="Times New Roman" w:hAnsi="Times New Roman" w:cs="Times New Roman"/>
          <w:i/>
          <w:sz w:val="24"/>
          <w:szCs w:val="24"/>
        </w:rPr>
      </w:pPr>
      <w:r w:rsidRPr="00D45ACF">
        <w:rPr>
          <w:rFonts w:ascii="Times New Roman" w:eastAsia="Times New Roman" w:hAnsi="Times New Roman" w:cs="Times New Roman"/>
          <w:sz w:val="24"/>
          <w:szCs w:val="24"/>
        </w:rPr>
        <w:t xml:space="preserve">Hlasování o </w:t>
      </w:r>
      <w:r w:rsidRPr="00FA76C1">
        <w:rPr>
          <w:rFonts w:ascii="Times New Roman" w:eastAsia="Times New Roman" w:hAnsi="Times New Roman" w:cs="Times New Roman"/>
          <w:b/>
          <w:sz w:val="24"/>
          <w:szCs w:val="24"/>
        </w:rPr>
        <w:t xml:space="preserve">PN </w:t>
      </w:r>
      <w:r>
        <w:rPr>
          <w:rFonts w:ascii="Times New Roman" w:eastAsia="Times New Roman" w:hAnsi="Times New Roman" w:cs="Times New Roman"/>
          <w:b/>
          <w:sz w:val="24"/>
          <w:szCs w:val="24"/>
        </w:rPr>
        <w:t xml:space="preserve">G. </w:t>
      </w:r>
      <w:r w:rsidRPr="00F721A2">
        <w:rPr>
          <w:rFonts w:ascii="Times New Roman" w:eastAsia="Times New Roman" w:hAnsi="Times New Roman" w:cs="Times New Roman"/>
          <w:i/>
          <w:sz w:val="24"/>
          <w:szCs w:val="24"/>
        </w:rPr>
        <w:t>(výjimka pro stožáry mobilních sítí)</w:t>
      </w:r>
    </w:p>
    <w:p w14:paraId="6D893746" w14:textId="77777777" w:rsidR="007D74F0" w:rsidRDefault="007D74F0" w:rsidP="007D74F0">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Stanovisko zpravodaje – neutrální</w:t>
      </w:r>
    </w:p>
    <w:p w14:paraId="441A6586" w14:textId="77777777" w:rsidR="007D74F0" w:rsidRDefault="007D74F0" w:rsidP="007D74F0">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sidRPr="007702EB">
        <w:rPr>
          <w:rFonts w:ascii="Times New Roman" w:eastAsia="Times New Roman" w:hAnsi="Times New Roman" w:cs="Times New Roman"/>
          <w:color w:val="000000"/>
          <w:sz w:val="24"/>
          <w:szCs w:val="24"/>
        </w:rPr>
        <w:t>tanovisko</w:t>
      </w:r>
      <w:r>
        <w:rPr>
          <w:rFonts w:ascii="Times New Roman" w:eastAsia="Times New Roman" w:hAnsi="Times New Roman" w:cs="Times New Roman"/>
          <w:color w:val="000000"/>
          <w:sz w:val="24"/>
          <w:szCs w:val="24"/>
        </w:rPr>
        <w:t xml:space="preserve"> MŽP – neutrální</w:t>
      </w:r>
    </w:p>
    <w:p w14:paraId="43B5B180" w14:textId="77777777" w:rsidR="007D74F0" w:rsidRDefault="007D74F0" w:rsidP="007D74F0">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Hlasování o </w:t>
      </w:r>
      <w:r w:rsidRPr="007702EB">
        <w:rPr>
          <w:rFonts w:ascii="Times New Roman" w:eastAsia="Times New Roman" w:hAnsi="Times New Roman" w:cs="Times New Roman"/>
          <w:color w:val="000000"/>
          <w:sz w:val="24"/>
          <w:szCs w:val="24"/>
        </w:rPr>
        <w:t>doporučujícím stanovisku</w:t>
      </w:r>
    </w:p>
    <w:p w14:paraId="2C6763F4" w14:textId="77777777" w:rsidR="007D74F0" w:rsidRDefault="007D74F0" w:rsidP="007D74F0">
      <w:pPr>
        <w:tabs>
          <w:tab w:val="left" w:pos="3402"/>
          <w:tab w:val="left" w:pos="3544"/>
          <w:tab w:val="left" w:pos="4962"/>
        </w:tabs>
        <w:spacing w:after="0" w:line="276" w:lineRule="auto"/>
        <w:rPr>
          <w:rFonts w:ascii="Times New Roman" w:eastAsia="Times New Roman" w:hAnsi="Times New Roman" w:cs="Times New Roman"/>
          <w:sz w:val="24"/>
          <w:szCs w:val="24"/>
        </w:rPr>
      </w:pPr>
      <w:r w:rsidRPr="00AF39EC">
        <w:rPr>
          <w:rFonts w:ascii="Times New Roman" w:eastAsia="Times New Roman" w:hAnsi="Times New Roman" w:cs="Times New Roman"/>
          <w:sz w:val="24"/>
          <w:szCs w:val="24"/>
        </w:rPr>
        <w:t xml:space="preserve">Hlasování č. </w:t>
      </w:r>
      <w:r>
        <w:rPr>
          <w:rFonts w:ascii="Times New Roman" w:eastAsia="Times New Roman" w:hAnsi="Times New Roman" w:cs="Times New Roman"/>
          <w:sz w:val="24"/>
          <w:szCs w:val="24"/>
        </w:rPr>
        <w:t xml:space="preserve">42: Pro 6                </w:t>
      </w:r>
      <w:r>
        <w:rPr>
          <w:rFonts w:ascii="Times New Roman" w:eastAsia="Times New Roman" w:hAnsi="Times New Roman" w:cs="Times New Roman"/>
          <w:sz w:val="24"/>
          <w:szCs w:val="24"/>
        </w:rPr>
        <w:tab/>
        <w:t xml:space="preserve">    </w:t>
      </w:r>
      <w:r w:rsidRPr="00AF39EC">
        <w:rPr>
          <w:rFonts w:ascii="Times New Roman" w:eastAsia="Times New Roman" w:hAnsi="Times New Roman" w:cs="Times New Roman"/>
          <w:sz w:val="24"/>
          <w:szCs w:val="24"/>
        </w:rPr>
        <w:t>Proti</w:t>
      </w:r>
      <w:r>
        <w:rPr>
          <w:rFonts w:ascii="Times New Roman" w:eastAsia="Times New Roman" w:hAnsi="Times New Roman" w:cs="Times New Roman"/>
          <w:sz w:val="24"/>
          <w:szCs w:val="24"/>
        </w:rPr>
        <w:t xml:space="preserve"> 0</w:t>
      </w:r>
      <w:r>
        <w:rPr>
          <w:rFonts w:ascii="Times New Roman" w:eastAsia="Times New Roman" w:hAnsi="Times New Roman" w:cs="Times New Roman"/>
          <w:sz w:val="24"/>
          <w:szCs w:val="24"/>
        </w:rPr>
        <w:tab/>
      </w:r>
      <w:r w:rsidRPr="00AF39EC">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AF39EC">
        <w:rPr>
          <w:rFonts w:ascii="Times New Roman" w:eastAsia="Times New Roman" w:hAnsi="Times New Roman" w:cs="Times New Roman"/>
          <w:sz w:val="24"/>
          <w:szCs w:val="24"/>
        </w:rPr>
        <w:t>Zdržel</w:t>
      </w:r>
      <w:r>
        <w:rPr>
          <w:rFonts w:ascii="Times New Roman" w:eastAsia="Times New Roman" w:hAnsi="Times New Roman" w:cs="Times New Roman"/>
          <w:sz w:val="24"/>
          <w:szCs w:val="24"/>
        </w:rPr>
        <w:t xml:space="preserve"> se</w:t>
      </w:r>
      <w:r w:rsidRPr="00AF39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12</w:t>
      </w:r>
    </w:p>
    <w:p w14:paraId="15724310" w14:textId="77777777" w:rsidR="007D74F0" w:rsidRPr="001053BD" w:rsidRDefault="007D74F0" w:rsidP="007D74F0">
      <w:pPr>
        <w:spacing w:line="276" w:lineRule="auto"/>
        <w:jc w:val="both"/>
        <w:rPr>
          <w:rFonts w:ascii="Times New Roman" w:eastAsia="Times New Roman" w:hAnsi="Times New Roman" w:cs="Times New Roman"/>
          <w:sz w:val="24"/>
          <w:szCs w:val="24"/>
        </w:rPr>
      </w:pPr>
      <w:r w:rsidRPr="001053BD">
        <w:rPr>
          <w:rFonts w:ascii="Times New Roman" w:eastAsia="Times New Roman" w:hAnsi="Times New Roman" w:cs="Times New Roman"/>
          <w:sz w:val="24"/>
          <w:szCs w:val="24"/>
        </w:rPr>
        <w:t>Výbor nepřijal doporučující stanovisko.</w:t>
      </w:r>
    </w:p>
    <w:p w14:paraId="5B8371DC" w14:textId="77777777" w:rsidR="007D74F0" w:rsidRDefault="007D74F0" w:rsidP="007D74F0">
      <w:pPr>
        <w:spacing w:after="0" w:line="276" w:lineRule="auto"/>
        <w:jc w:val="both"/>
        <w:rPr>
          <w:rFonts w:ascii="Times New Roman" w:eastAsia="Times New Roman" w:hAnsi="Times New Roman" w:cs="Times New Roman"/>
          <w:color w:val="000000"/>
          <w:sz w:val="24"/>
          <w:szCs w:val="24"/>
        </w:rPr>
      </w:pPr>
      <w:r w:rsidRPr="00494406">
        <w:rPr>
          <w:rFonts w:ascii="Times New Roman" w:eastAsia="Times New Roman" w:hAnsi="Times New Roman" w:cs="Times New Roman"/>
          <w:color w:val="000000"/>
          <w:sz w:val="24"/>
          <w:szCs w:val="24"/>
        </w:rPr>
        <w:t>Hlasování o nedoporučujícím stanovisku</w:t>
      </w:r>
    </w:p>
    <w:p w14:paraId="5CB3F5D6" w14:textId="77777777" w:rsidR="007D74F0" w:rsidRDefault="007D74F0" w:rsidP="007D74F0">
      <w:pPr>
        <w:spacing w:after="0" w:line="276" w:lineRule="auto"/>
        <w:jc w:val="both"/>
        <w:rPr>
          <w:rFonts w:ascii="Times New Roman" w:eastAsia="Times New Roman" w:hAnsi="Times New Roman" w:cs="Times New Roman"/>
          <w:sz w:val="24"/>
          <w:szCs w:val="24"/>
        </w:rPr>
      </w:pPr>
      <w:r w:rsidRPr="00AF39EC">
        <w:rPr>
          <w:rFonts w:ascii="Times New Roman" w:eastAsia="Times New Roman" w:hAnsi="Times New Roman" w:cs="Times New Roman"/>
          <w:sz w:val="24"/>
          <w:szCs w:val="24"/>
        </w:rPr>
        <w:t xml:space="preserve">Hlasování č. </w:t>
      </w:r>
      <w:r>
        <w:rPr>
          <w:rFonts w:ascii="Times New Roman" w:eastAsia="Times New Roman" w:hAnsi="Times New Roman" w:cs="Times New Roman"/>
          <w:sz w:val="24"/>
          <w:szCs w:val="24"/>
        </w:rPr>
        <w:t xml:space="preserve">43: Pro 0                </w:t>
      </w:r>
      <w:r>
        <w:rPr>
          <w:rFonts w:ascii="Times New Roman" w:eastAsia="Times New Roman" w:hAnsi="Times New Roman" w:cs="Times New Roman"/>
          <w:sz w:val="24"/>
          <w:szCs w:val="24"/>
        </w:rPr>
        <w:tab/>
        <w:t xml:space="preserve"> </w:t>
      </w:r>
      <w:r w:rsidRPr="00AF39EC">
        <w:rPr>
          <w:rFonts w:ascii="Times New Roman" w:eastAsia="Times New Roman" w:hAnsi="Times New Roman" w:cs="Times New Roman"/>
          <w:sz w:val="24"/>
          <w:szCs w:val="24"/>
        </w:rPr>
        <w:t>Proti</w:t>
      </w:r>
      <w:r>
        <w:rPr>
          <w:rFonts w:ascii="Times New Roman" w:eastAsia="Times New Roman" w:hAnsi="Times New Roman" w:cs="Times New Roman"/>
          <w:sz w:val="24"/>
          <w:szCs w:val="24"/>
        </w:rPr>
        <w:t xml:space="preserve"> 4</w:t>
      </w:r>
      <w:r>
        <w:rPr>
          <w:rFonts w:ascii="Times New Roman" w:eastAsia="Times New Roman" w:hAnsi="Times New Roman" w:cs="Times New Roman"/>
          <w:sz w:val="24"/>
          <w:szCs w:val="24"/>
        </w:rPr>
        <w:tab/>
      </w:r>
      <w:r w:rsidRPr="00AF39EC">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AF39EC">
        <w:rPr>
          <w:rFonts w:ascii="Times New Roman" w:eastAsia="Times New Roman" w:hAnsi="Times New Roman" w:cs="Times New Roman"/>
          <w:sz w:val="24"/>
          <w:szCs w:val="24"/>
        </w:rPr>
        <w:t>Zdržel</w:t>
      </w:r>
      <w:r>
        <w:rPr>
          <w:rFonts w:ascii="Times New Roman" w:eastAsia="Times New Roman" w:hAnsi="Times New Roman" w:cs="Times New Roman"/>
          <w:sz w:val="24"/>
          <w:szCs w:val="24"/>
        </w:rPr>
        <w:t xml:space="preserve"> se</w:t>
      </w:r>
      <w:r w:rsidRPr="00AF39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14</w:t>
      </w:r>
    </w:p>
    <w:p w14:paraId="7EEB08AD" w14:textId="77777777" w:rsidR="007D74F0" w:rsidRDefault="007D74F0" w:rsidP="007D74F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Výbor nepřijal nedoporučující stanovisko.</w:t>
      </w:r>
    </w:p>
    <w:p w14:paraId="19B8D14E" w14:textId="77777777" w:rsidR="007D74F0" w:rsidRPr="00802FA7" w:rsidRDefault="007D74F0" w:rsidP="007D74F0">
      <w:pPr>
        <w:spacing w:line="276" w:lineRule="auto"/>
        <w:jc w:val="both"/>
        <w:rPr>
          <w:rFonts w:ascii="Times New Roman" w:eastAsia="Times New Roman" w:hAnsi="Times New Roman" w:cs="Times New Roman"/>
          <w:b/>
          <w:sz w:val="24"/>
          <w:szCs w:val="24"/>
        </w:rPr>
      </w:pPr>
      <w:r w:rsidRPr="00802FA7">
        <w:rPr>
          <w:rFonts w:ascii="Times New Roman" w:eastAsia="Times New Roman" w:hAnsi="Times New Roman" w:cs="Times New Roman"/>
          <w:b/>
          <w:sz w:val="24"/>
          <w:szCs w:val="24"/>
        </w:rPr>
        <w:t>Výbor nepřijal k PN G</w:t>
      </w:r>
      <w:r>
        <w:rPr>
          <w:rFonts w:ascii="Times New Roman" w:eastAsia="Times New Roman" w:hAnsi="Times New Roman" w:cs="Times New Roman"/>
          <w:b/>
          <w:sz w:val="24"/>
          <w:szCs w:val="24"/>
        </w:rPr>
        <w:t>.</w:t>
      </w:r>
      <w:r w:rsidRPr="00802FA7">
        <w:rPr>
          <w:rFonts w:ascii="Times New Roman" w:eastAsia="Times New Roman" w:hAnsi="Times New Roman" w:cs="Times New Roman"/>
          <w:b/>
          <w:sz w:val="24"/>
          <w:szCs w:val="24"/>
        </w:rPr>
        <w:t xml:space="preserve"> žádné stanovisko.</w:t>
      </w:r>
    </w:p>
    <w:p w14:paraId="62426BEF" w14:textId="77777777" w:rsidR="007D74F0" w:rsidRPr="00FA76C1" w:rsidRDefault="007D74F0" w:rsidP="007D74F0">
      <w:pPr>
        <w:spacing w:after="0"/>
        <w:rPr>
          <w:rFonts w:ascii="Times New Roman" w:eastAsia="Times New Roman" w:hAnsi="Times New Roman" w:cs="Times New Roman"/>
          <w:sz w:val="24"/>
          <w:szCs w:val="24"/>
        </w:rPr>
      </w:pPr>
      <w:r w:rsidRPr="00D45ACF">
        <w:rPr>
          <w:rFonts w:ascii="Times New Roman" w:eastAsia="Times New Roman" w:hAnsi="Times New Roman" w:cs="Times New Roman"/>
          <w:sz w:val="24"/>
          <w:szCs w:val="24"/>
        </w:rPr>
        <w:t xml:space="preserve">Hlasování o </w:t>
      </w:r>
      <w:r w:rsidRPr="00FA76C1">
        <w:rPr>
          <w:rFonts w:ascii="Times New Roman" w:eastAsia="Times New Roman" w:hAnsi="Times New Roman" w:cs="Times New Roman"/>
          <w:b/>
          <w:sz w:val="24"/>
          <w:szCs w:val="24"/>
        </w:rPr>
        <w:t xml:space="preserve">PN </w:t>
      </w:r>
      <w:r>
        <w:rPr>
          <w:rFonts w:ascii="Times New Roman" w:eastAsia="Times New Roman" w:hAnsi="Times New Roman" w:cs="Times New Roman"/>
          <w:b/>
          <w:sz w:val="24"/>
          <w:szCs w:val="24"/>
        </w:rPr>
        <w:t xml:space="preserve">H. </w:t>
      </w:r>
      <w:r w:rsidRPr="000A4F91">
        <w:rPr>
          <w:rFonts w:ascii="Times New Roman" w:eastAsia="Times New Roman" w:hAnsi="Times New Roman" w:cs="Times New Roman"/>
          <w:i/>
          <w:sz w:val="24"/>
          <w:szCs w:val="24"/>
        </w:rPr>
        <w:t>(podpora rekultivace)</w:t>
      </w:r>
    </w:p>
    <w:p w14:paraId="29339E6C" w14:textId="77777777" w:rsidR="007D74F0" w:rsidRDefault="007D74F0" w:rsidP="007D74F0">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Stanovisko zpravodaje – souhlasné</w:t>
      </w:r>
    </w:p>
    <w:p w14:paraId="3C514C9B" w14:textId="77777777" w:rsidR="007D74F0" w:rsidRDefault="007D74F0" w:rsidP="007D74F0">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sidRPr="007702EB">
        <w:rPr>
          <w:rFonts w:ascii="Times New Roman" w:eastAsia="Times New Roman" w:hAnsi="Times New Roman" w:cs="Times New Roman"/>
          <w:color w:val="000000"/>
          <w:sz w:val="24"/>
          <w:szCs w:val="24"/>
        </w:rPr>
        <w:t>tanovisko</w:t>
      </w:r>
      <w:r>
        <w:rPr>
          <w:rFonts w:ascii="Times New Roman" w:eastAsia="Times New Roman" w:hAnsi="Times New Roman" w:cs="Times New Roman"/>
          <w:color w:val="000000"/>
          <w:sz w:val="24"/>
          <w:szCs w:val="24"/>
        </w:rPr>
        <w:t xml:space="preserve"> MŽP – souhlasné</w:t>
      </w:r>
    </w:p>
    <w:p w14:paraId="15F4B911" w14:textId="77777777" w:rsidR="007D74F0" w:rsidRDefault="007D74F0" w:rsidP="007D74F0">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Hlasování o </w:t>
      </w:r>
      <w:r w:rsidRPr="007702EB">
        <w:rPr>
          <w:rFonts w:ascii="Times New Roman" w:eastAsia="Times New Roman" w:hAnsi="Times New Roman" w:cs="Times New Roman"/>
          <w:color w:val="000000"/>
          <w:sz w:val="24"/>
          <w:szCs w:val="24"/>
        </w:rPr>
        <w:t>doporučujícím stanovisku</w:t>
      </w:r>
    </w:p>
    <w:p w14:paraId="686C8416" w14:textId="77777777" w:rsidR="007D74F0" w:rsidRDefault="007D74F0" w:rsidP="007D74F0">
      <w:pPr>
        <w:tabs>
          <w:tab w:val="left" w:pos="3402"/>
          <w:tab w:val="left" w:pos="3544"/>
          <w:tab w:val="left" w:pos="4962"/>
        </w:tabs>
        <w:spacing w:after="0" w:line="276" w:lineRule="auto"/>
        <w:rPr>
          <w:rFonts w:ascii="Times New Roman" w:eastAsia="Times New Roman" w:hAnsi="Times New Roman" w:cs="Times New Roman"/>
          <w:sz w:val="24"/>
          <w:szCs w:val="24"/>
        </w:rPr>
      </w:pPr>
      <w:r w:rsidRPr="00AF39EC">
        <w:rPr>
          <w:rFonts w:ascii="Times New Roman" w:eastAsia="Times New Roman" w:hAnsi="Times New Roman" w:cs="Times New Roman"/>
          <w:sz w:val="24"/>
          <w:szCs w:val="24"/>
        </w:rPr>
        <w:t xml:space="preserve">Hlasování č. </w:t>
      </w:r>
      <w:r>
        <w:rPr>
          <w:rFonts w:ascii="Times New Roman" w:eastAsia="Times New Roman" w:hAnsi="Times New Roman" w:cs="Times New Roman"/>
          <w:sz w:val="24"/>
          <w:szCs w:val="24"/>
        </w:rPr>
        <w:t xml:space="preserve">44: Pro 16               </w:t>
      </w:r>
      <w:r>
        <w:rPr>
          <w:rFonts w:ascii="Times New Roman" w:eastAsia="Times New Roman" w:hAnsi="Times New Roman" w:cs="Times New Roman"/>
          <w:sz w:val="24"/>
          <w:szCs w:val="24"/>
        </w:rPr>
        <w:tab/>
        <w:t xml:space="preserve">    </w:t>
      </w:r>
      <w:r w:rsidRPr="00AF39EC">
        <w:rPr>
          <w:rFonts w:ascii="Times New Roman" w:eastAsia="Times New Roman" w:hAnsi="Times New Roman" w:cs="Times New Roman"/>
          <w:sz w:val="24"/>
          <w:szCs w:val="24"/>
        </w:rPr>
        <w:t>Proti</w:t>
      </w:r>
      <w:r>
        <w:rPr>
          <w:rFonts w:ascii="Times New Roman" w:eastAsia="Times New Roman" w:hAnsi="Times New Roman" w:cs="Times New Roman"/>
          <w:sz w:val="24"/>
          <w:szCs w:val="24"/>
        </w:rPr>
        <w:t xml:space="preserve"> 0</w:t>
      </w:r>
      <w:r>
        <w:rPr>
          <w:rFonts w:ascii="Times New Roman" w:eastAsia="Times New Roman" w:hAnsi="Times New Roman" w:cs="Times New Roman"/>
          <w:sz w:val="24"/>
          <w:szCs w:val="24"/>
        </w:rPr>
        <w:tab/>
      </w:r>
      <w:r w:rsidRPr="00AF39EC">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AF39EC">
        <w:rPr>
          <w:rFonts w:ascii="Times New Roman" w:eastAsia="Times New Roman" w:hAnsi="Times New Roman" w:cs="Times New Roman"/>
          <w:sz w:val="24"/>
          <w:szCs w:val="24"/>
        </w:rPr>
        <w:t>Zdržel</w:t>
      </w:r>
      <w:r>
        <w:rPr>
          <w:rFonts w:ascii="Times New Roman" w:eastAsia="Times New Roman" w:hAnsi="Times New Roman" w:cs="Times New Roman"/>
          <w:sz w:val="24"/>
          <w:szCs w:val="24"/>
        </w:rPr>
        <w:t xml:space="preserve"> se</w:t>
      </w:r>
      <w:r w:rsidRPr="00AF39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p>
    <w:p w14:paraId="261421B3" w14:textId="77777777" w:rsidR="007D74F0" w:rsidRDefault="007D74F0" w:rsidP="007D74F0">
      <w:pPr>
        <w:spacing w:line="276" w:lineRule="auto"/>
        <w:jc w:val="both"/>
        <w:rPr>
          <w:rFonts w:ascii="Times New Roman" w:eastAsia="Times New Roman" w:hAnsi="Times New Roman" w:cs="Times New Roman"/>
          <w:b/>
          <w:sz w:val="24"/>
          <w:szCs w:val="24"/>
        </w:rPr>
      </w:pPr>
      <w:r w:rsidRPr="009009DC">
        <w:rPr>
          <w:rFonts w:ascii="Times New Roman" w:eastAsia="Times New Roman" w:hAnsi="Times New Roman" w:cs="Times New Roman"/>
          <w:b/>
          <w:sz w:val="24"/>
          <w:szCs w:val="24"/>
        </w:rPr>
        <w:t>Výbor přijal k</w:t>
      </w:r>
      <w:r>
        <w:rPr>
          <w:rFonts w:ascii="Times New Roman" w:eastAsia="Times New Roman" w:hAnsi="Times New Roman" w:cs="Times New Roman"/>
          <w:b/>
          <w:sz w:val="24"/>
          <w:szCs w:val="24"/>
        </w:rPr>
        <w:t xml:space="preserve"> PN H. </w:t>
      </w:r>
      <w:r w:rsidRPr="009009DC">
        <w:rPr>
          <w:rFonts w:ascii="Times New Roman" w:eastAsia="Times New Roman" w:hAnsi="Times New Roman" w:cs="Times New Roman"/>
          <w:b/>
          <w:sz w:val="24"/>
          <w:szCs w:val="24"/>
        </w:rPr>
        <w:t>doporučující stanovisko.</w:t>
      </w:r>
    </w:p>
    <w:p w14:paraId="6D5DA478" w14:textId="77777777" w:rsidR="007D74F0" w:rsidRPr="00FA76C1" w:rsidRDefault="007D74F0" w:rsidP="007D74F0">
      <w:pPr>
        <w:tabs>
          <w:tab w:val="left" w:pos="5529"/>
          <w:tab w:val="left" w:pos="5812"/>
        </w:tabs>
        <w:spacing w:after="0"/>
        <w:rPr>
          <w:rFonts w:ascii="Times New Roman" w:eastAsia="Times New Roman" w:hAnsi="Times New Roman" w:cs="Times New Roman"/>
          <w:sz w:val="24"/>
          <w:szCs w:val="24"/>
        </w:rPr>
      </w:pPr>
      <w:r w:rsidRPr="00D45ACF">
        <w:rPr>
          <w:rFonts w:ascii="Times New Roman" w:eastAsia="Times New Roman" w:hAnsi="Times New Roman" w:cs="Times New Roman"/>
          <w:sz w:val="24"/>
          <w:szCs w:val="24"/>
        </w:rPr>
        <w:t xml:space="preserve">Hlasování o </w:t>
      </w:r>
      <w:r w:rsidRPr="00FA76C1">
        <w:rPr>
          <w:rFonts w:ascii="Times New Roman" w:eastAsia="Times New Roman" w:hAnsi="Times New Roman" w:cs="Times New Roman"/>
          <w:b/>
          <w:sz w:val="24"/>
          <w:szCs w:val="24"/>
        </w:rPr>
        <w:t xml:space="preserve">PN </w:t>
      </w:r>
      <w:r>
        <w:rPr>
          <w:rFonts w:ascii="Times New Roman" w:eastAsia="Times New Roman" w:hAnsi="Times New Roman" w:cs="Times New Roman"/>
          <w:b/>
          <w:sz w:val="24"/>
          <w:szCs w:val="24"/>
        </w:rPr>
        <w:t xml:space="preserve">J. </w:t>
      </w:r>
      <w:r w:rsidRPr="000A4F91">
        <w:rPr>
          <w:rFonts w:ascii="Times New Roman" w:eastAsia="Times New Roman" w:hAnsi="Times New Roman" w:cs="Times New Roman"/>
          <w:i/>
          <w:sz w:val="24"/>
          <w:szCs w:val="24"/>
        </w:rPr>
        <w:t>(předkupní právo k zemědělským pozemkům)</w:t>
      </w:r>
    </w:p>
    <w:p w14:paraId="3C7B84A2" w14:textId="77777777" w:rsidR="007D74F0" w:rsidRDefault="007D74F0" w:rsidP="007D74F0">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Stanovisko zpravodaje – nesouhlasné</w:t>
      </w:r>
    </w:p>
    <w:p w14:paraId="699C0A33" w14:textId="77777777" w:rsidR="007D74F0" w:rsidRDefault="007D74F0" w:rsidP="007D74F0">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sidRPr="007702EB">
        <w:rPr>
          <w:rFonts w:ascii="Times New Roman" w:eastAsia="Times New Roman" w:hAnsi="Times New Roman" w:cs="Times New Roman"/>
          <w:color w:val="000000"/>
          <w:sz w:val="24"/>
          <w:szCs w:val="24"/>
        </w:rPr>
        <w:t>tanovisko</w:t>
      </w:r>
      <w:r>
        <w:rPr>
          <w:rFonts w:ascii="Times New Roman" w:eastAsia="Times New Roman" w:hAnsi="Times New Roman" w:cs="Times New Roman"/>
          <w:color w:val="000000"/>
          <w:sz w:val="24"/>
          <w:szCs w:val="24"/>
        </w:rPr>
        <w:t xml:space="preserve"> MŽP – nesouhlasné</w:t>
      </w:r>
    </w:p>
    <w:p w14:paraId="22402E15" w14:textId="77777777" w:rsidR="007D74F0" w:rsidRDefault="007D74F0" w:rsidP="007D74F0">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Hlasování o </w:t>
      </w:r>
      <w:r w:rsidRPr="007702EB">
        <w:rPr>
          <w:rFonts w:ascii="Times New Roman" w:eastAsia="Times New Roman" w:hAnsi="Times New Roman" w:cs="Times New Roman"/>
          <w:color w:val="000000"/>
          <w:sz w:val="24"/>
          <w:szCs w:val="24"/>
        </w:rPr>
        <w:t>doporučujícím stanovisku</w:t>
      </w:r>
    </w:p>
    <w:p w14:paraId="13349028" w14:textId="77777777" w:rsidR="007D74F0" w:rsidRDefault="007D74F0" w:rsidP="007D74F0">
      <w:pPr>
        <w:tabs>
          <w:tab w:val="left" w:pos="3402"/>
          <w:tab w:val="left" w:pos="3544"/>
          <w:tab w:val="left" w:pos="4962"/>
        </w:tabs>
        <w:spacing w:after="0" w:line="276" w:lineRule="auto"/>
        <w:rPr>
          <w:rFonts w:ascii="Times New Roman" w:eastAsia="Times New Roman" w:hAnsi="Times New Roman" w:cs="Times New Roman"/>
          <w:sz w:val="24"/>
          <w:szCs w:val="24"/>
        </w:rPr>
      </w:pPr>
      <w:r w:rsidRPr="00AF39EC">
        <w:rPr>
          <w:rFonts w:ascii="Times New Roman" w:eastAsia="Times New Roman" w:hAnsi="Times New Roman" w:cs="Times New Roman"/>
          <w:sz w:val="24"/>
          <w:szCs w:val="24"/>
        </w:rPr>
        <w:t xml:space="preserve">Hlasování č. </w:t>
      </w:r>
      <w:r>
        <w:rPr>
          <w:rFonts w:ascii="Times New Roman" w:eastAsia="Times New Roman" w:hAnsi="Times New Roman" w:cs="Times New Roman"/>
          <w:sz w:val="24"/>
          <w:szCs w:val="24"/>
        </w:rPr>
        <w:t xml:space="preserve">45: Pro 7               </w:t>
      </w:r>
      <w:r>
        <w:rPr>
          <w:rFonts w:ascii="Times New Roman" w:eastAsia="Times New Roman" w:hAnsi="Times New Roman" w:cs="Times New Roman"/>
          <w:sz w:val="24"/>
          <w:szCs w:val="24"/>
        </w:rPr>
        <w:tab/>
        <w:t xml:space="preserve">    </w:t>
      </w:r>
      <w:r w:rsidRPr="00AF39EC">
        <w:rPr>
          <w:rFonts w:ascii="Times New Roman" w:eastAsia="Times New Roman" w:hAnsi="Times New Roman" w:cs="Times New Roman"/>
          <w:sz w:val="24"/>
          <w:szCs w:val="24"/>
        </w:rPr>
        <w:t>Proti</w:t>
      </w:r>
      <w:r>
        <w:rPr>
          <w:rFonts w:ascii="Times New Roman" w:eastAsia="Times New Roman" w:hAnsi="Times New Roman" w:cs="Times New Roman"/>
          <w:sz w:val="24"/>
          <w:szCs w:val="24"/>
        </w:rPr>
        <w:t xml:space="preserve"> 7</w:t>
      </w:r>
      <w:r>
        <w:rPr>
          <w:rFonts w:ascii="Times New Roman" w:eastAsia="Times New Roman" w:hAnsi="Times New Roman" w:cs="Times New Roman"/>
          <w:sz w:val="24"/>
          <w:szCs w:val="24"/>
        </w:rPr>
        <w:tab/>
      </w:r>
      <w:r w:rsidRPr="00AF39EC">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AF39EC">
        <w:rPr>
          <w:rFonts w:ascii="Times New Roman" w:eastAsia="Times New Roman" w:hAnsi="Times New Roman" w:cs="Times New Roman"/>
          <w:sz w:val="24"/>
          <w:szCs w:val="24"/>
        </w:rPr>
        <w:t>Zdržel</w:t>
      </w:r>
      <w:r>
        <w:rPr>
          <w:rFonts w:ascii="Times New Roman" w:eastAsia="Times New Roman" w:hAnsi="Times New Roman" w:cs="Times New Roman"/>
          <w:sz w:val="24"/>
          <w:szCs w:val="24"/>
        </w:rPr>
        <w:t xml:space="preserve"> se</w:t>
      </w:r>
      <w:r w:rsidRPr="00AF39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w:t>
      </w:r>
    </w:p>
    <w:p w14:paraId="628B0EAB" w14:textId="77777777" w:rsidR="007D74F0" w:rsidRPr="00D2548C" w:rsidRDefault="007D74F0" w:rsidP="007D74F0">
      <w:pPr>
        <w:spacing w:line="276" w:lineRule="auto"/>
        <w:jc w:val="both"/>
        <w:rPr>
          <w:rFonts w:ascii="Times New Roman" w:eastAsia="Times New Roman" w:hAnsi="Times New Roman" w:cs="Times New Roman"/>
          <w:sz w:val="24"/>
          <w:szCs w:val="24"/>
        </w:rPr>
      </w:pPr>
      <w:r w:rsidRPr="00D2548C">
        <w:rPr>
          <w:rFonts w:ascii="Times New Roman" w:eastAsia="Times New Roman" w:hAnsi="Times New Roman" w:cs="Times New Roman"/>
          <w:sz w:val="24"/>
          <w:szCs w:val="24"/>
        </w:rPr>
        <w:t>Výbor nepřijal doporučující stanovisko.</w:t>
      </w:r>
    </w:p>
    <w:p w14:paraId="0BBEA28C" w14:textId="77777777" w:rsidR="007D74F0" w:rsidRDefault="007D74F0" w:rsidP="007D74F0">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Hlasování o ne</w:t>
      </w:r>
      <w:r w:rsidRPr="007702EB">
        <w:rPr>
          <w:rFonts w:ascii="Times New Roman" w:eastAsia="Times New Roman" w:hAnsi="Times New Roman" w:cs="Times New Roman"/>
          <w:color w:val="000000"/>
          <w:sz w:val="24"/>
          <w:szCs w:val="24"/>
        </w:rPr>
        <w:t>doporučujícím stanovisku</w:t>
      </w:r>
    </w:p>
    <w:p w14:paraId="2B6E81F8" w14:textId="77777777" w:rsidR="007D74F0" w:rsidRDefault="007D74F0" w:rsidP="007D74F0">
      <w:pPr>
        <w:tabs>
          <w:tab w:val="left" w:pos="3402"/>
          <w:tab w:val="left" w:pos="3544"/>
          <w:tab w:val="left" w:pos="4962"/>
        </w:tabs>
        <w:spacing w:after="0" w:line="276" w:lineRule="auto"/>
        <w:rPr>
          <w:rFonts w:ascii="Times New Roman" w:eastAsia="Times New Roman" w:hAnsi="Times New Roman" w:cs="Times New Roman"/>
          <w:sz w:val="24"/>
          <w:szCs w:val="24"/>
        </w:rPr>
      </w:pPr>
      <w:r w:rsidRPr="00AF39EC">
        <w:rPr>
          <w:rFonts w:ascii="Times New Roman" w:eastAsia="Times New Roman" w:hAnsi="Times New Roman" w:cs="Times New Roman"/>
          <w:sz w:val="24"/>
          <w:szCs w:val="24"/>
        </w:rPr>
        <w:t xml:space="preserve">Hlasování č. </w:t>
      </w:r>
      <w:r>
        <w:rPr>
          <w:rFonts w:ascii="Times New Roman" w:eastAsia="Times New Roman" w:hAnsi="Times New Roman" w:cs="Times New Roman"/>
          <w:sz w:val="24"/>
          <w:szCs w:val="24"/>
        </w:rPr>
        <w:t xml:space="preserve">46: Pro 9               </w:t>
      </w:r>
      <w:r>
        <w:rPr>
          <w:rFonts w:ascii="Times New Roman" w:eastAsia="Times New Roman" w:hAnsi="Times New Roman" w:cs="Times New Roman"/>
          <w:sz w:val="24"/>
          <w:szCs w:val="24"/>
        </w:rPr>
        <w:tab/>
        <w:t xml:space="preserve">    </w:t>
      </w:r>
      <w:r w:rsidRPr="00AF39EC">
        <w:rPr>
          <w:rFonts w:ascii="Times New Roman" w:eastAsia="Times New Roman" w:hAnsi="Times New Roman" w:cs="Times New Roman"/>
          <w:sz w:val="24"/>
          <w:szCs w:val="24"/>
        </w:rPr>
        <w:t>Proti</w:t>
      </w:r>
      <w:r>
        <w:rPr>
          <w:rFonts w:ascii="Times New Roman" w:eastAsia="Times New Roman" w:hAnsi="Times New Roman" w:cs="Times New Roman"/>
          <w:sz w:val="24"/>
          <w:szCs w:val="24"/>
        </w:rPr>
        <w:t xml:space="preserve"> 7</w:t>
      </w:r>
      <w:r>
        <w:rPr>
          <w:rFonts w:ascii="Times New Roman" w:eastAsia="Times New Roman" w:hAnsi="Times New Roman" w:cs="Times New Roman"/>
          <w:sz w:val="24"/>
          <w:szCs w:val="24"/>
        </w:rPr>
        <w:tab/>
      </w:r>
      <w:r w:rsidRPr="00AF39EC">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AF39EC">
        <w:rPr>
          <w:rFonts w:ascii="Times New Roman" w:eastAsia="Times New Roman" w:hAnsi="Times New Roman" w:cs="Times New Roman"/>
          <w:sz w:val="24"/>
          <w:szCs w:val="24"/>
        </w:rPr>
        <w:t>Zdržel</w:t>
      </w:r>
      <w:r>
        <w:rPr>
          <w:rFonts w:ascii="Times New Roman" w:eastAsia="Times New Roman" w:hAnsi="Times New Roman" w:cs="Times New Roman"/>
          <w:sz w:val="24"/>
          <w:szCs w:val="24"/>
        </w:rPr>
        <w:t xml:space="preserve"> se</w:t>
      </w:r>
      <w:r w:rsidRPr="00AF39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p>
    <w:p w14:paraId="497CC7E8" w14:textId="77777777" w:rsidR="007D74F0" w:rsidRDefault="007D74F0" w:rsidP="007D74F0">
      <w:pPr>
        <w:spacing w:line="276" w:lineRule="auto"/>
        <w:jc w:val="both"/>
        <w:rPr>
          <w:rFonts w:ascii="Times New Roman" w:eastAsia="Times New Roman" w:hAnsi="Times New Roman" w:cs="Times New Roman"/>
          <w:sz w:val="24"/>
          <w:szCs w:val="24"/>
        </w:rPr>
      </w:pPr>
      <w:r w:rsidRPr="00D2548C">
        <w:rPr>
          <w:rFonts w:ascii="Times New Roman" w:eastAsia="Times New Roman" w:hAnsi="Times New Roman" w:cs="Times New Roman"/>
          <w:sz w:val="24"/>
          <w:szCs w:val="24"/>
        </w:rPr>
        <w:t xml:space="preserve">Výbor </w:t>
      </w:r>
      <w:r>
        <w:rPr>
          <w:rFonts w:ascii="Times New Roman" w:eastAsia="Times New Roman" w:hAnsi="Times New Roman" w:cs="Times New Roman"/>
          <w:sz w:val="24"/>
          <w:szCs w:val="24"/>
        </w:rPr>
        <w:t>ne</w:t>
      </w:r>
      <w:r w:rsidRPr="00D2548C">
        <w:rPr>
          <w:rFonts w:ascii="Times New Roman" w:eastAsia="Times New Roman" w:hAnsi="Times New Roman" w:cs="Times New Roman"/>
          <w:sz w:val="24"/>
          <w:szCs w:val="24"/>
        </w:rPr>
        <w:t xml:space="preserve">přijal </w:t>
      </w:r>
      <w:r>
        <w:rPr>
          <w:rFonts w:ascii="Times New Roman" w:eastAsia="Times New Roman" w:hAnsi="Times New Roman" w:cs="Times New Roman"/>
          <w:sz w:val="24"/>
          <w:szCs w:val="24"/>
        </w:rPr>
        <w:t>ne</w:t>
      </w:r>
      <w:r w:rsidRPr="00D2548C">
        <w:rPr>
          <w:rFonts w:ascii="Times New Roman" w:eastAsia="Times New Roman" w:hAnsi="Times New Roman" w:cs="Times New Roman"/>
          <w:sz w:val="24"/>
          <w:szCs w:val="24"/>
        </w:rPr>
        <w:t>doporučující stanovisko.</w:t>
      </w:r>
    </w:p>
    <w:p w14:paraId="530DEDB1" w14:textId="77777777" w:rsidR="007D74F0" w:rsidRPr="00D2548C" w:rsidRDefault="007D74F0" w:rsidP="007D74F0">
      <w:pPr>
        <w:spacing w:line="276" w:lineRule="auto"/>
        <w:jc w:val="both"/>
        <w:rPr>
          <w:rFonts w:ascii="Times New Roman" w:eastAsia="Times New Roman" w:hAnsi="Times New Roman" w:cs="Times New Roman"/>
          <w:b/>
          <w:sz w:val="24"/>
          <w:szCs w:val="24"/>
        </w:rPr>
      </w:pPr>
      <w:r w:rsidRPr="00D2548C">
        <w:rPr>
          <w:rFonts w:ascii="Times New Roman" w:eastAsia="Times New Roman" w:hAnsi="Times New Roman" w:cs="Times New Roman"/>
          <w:b/>
          <w:sz w:val="24"/>
          <w:szCs w:val="24"/>
        </w:rPr>
        <w:t>Výbor nepřijal k PN J. žádné stanovisko.</w:t>
      </w:r>
    </w:p>
    <w:p w14:paraId="5864740B" w14:textId="77777777" w:rsidR="007D74F0" w:rsidRPr="00FA76C1" w:rsidRDefault="007D74F0" w:rsidP="007D74F0">
      <w:pPr>
        <w:spacing w:after="0"/>
        <w:rPr>
          <w:rFonts w:ascii="Times New Roman" w:eastAsia="Times New Roman" w:hAnsi="Times New Roman" w:cs="Times New Roman"/>
          <w:sz w:val="24"/>
          <w:szCs w:val="24"/>
        </w:rPr>
      </w:pPr>
      <w:r w:rsidRPr="00D45ACF">
        <w:rPr>
          <w:rFonts w:ascii="Times New Roman" w:eastAsia="Times New Roman" w:hAnsi="Times New Roman" w:cs="Times New Roman"/>
          <w:sz w:val="24"/>
          <w:szCs w:val="24"/>
        </w:rPr>
        <w:t xml:space="preserve">Hlasování o </w:t>
      </w:r>
      <w:r w:rsidRPr="00FA76C1">
        <w:rPr>
          <w:rFonts w:ascii="Times New Roman" w:eastAsia="Times New Roman" w:hAnsi="Times New Roman" w:cs="Times New Roman"/>
          <w:b/>
          <w:sz w:val="24"/>
          <w:szCs w:val="24"/>
        </w:rPr>
        <w:t xml:space="preserve">PN </w:t>
      </w:r>
      <w:r>
        <w:rPr>
          <w:rFonts w:ascii="Times New Roman" w:eastAsia="Times New Roman" w:hAnsi="Times New Roman" w:cs="Times New Roman"/>
          <w:b/>
          <w:sz w:val="24"/>
          <w:szCs w:val="24"/>
        </w:rPr>
        <w:t>L1.1. až L1.5.</w:t>
      </w:r>
    </w:p>
    <w:p w14:paraId="20C4B48C" w14:textId="77777777" w:rsidR="007D74F0" w:rsidRDefault="007D74F0" w:rsidP="007D74F0">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Stanovisko zpravodaje – souhlasné</w:t>
      </w:r>
    </w:p>
    <w:p w14:paraId="354F1D93" w14:textId="77777777" w:rsidR="007D74F0" w:rsidRDefault="007D74F0" w:rsidP="007D74F0">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sidRPr="007702EB">
        <w:rPr>
          <w:rFonts w:ascii="Times New Roman" w:eastAsia="Times New Roman" w:hAnsi="Times New Roman" w:cs="Times New Roman"/>
          <w:color w:val="000000"/>
          <w:sz w:val="24"/>
          <w:szCs w:val="24"/>
        </w:rPr>
        <w:t>tanovisko</w:t>
      </w:r>
      <w:r>
        <w:rPr>
          <w:rFonts w:ascii="Times New Roman" w:eastAsia="Times New Roman" w:hAnsi="Times New Roman" w:cs="Times New Roman"/>
          <w:color w:val="000000"/>
          <w:sz w:val="24"/>
          <w:szCs w:val="24"/>
        </w:rPr>
        <w:t xml:space="preserve"> MŽP – neutrální</w:t>
      </w:r>
    </w:p>
    <w:p w14:paraId="372E6B84" w14:textId="77777777" w:rsidR="007D74F0" w:rsidRDefault="007D74F0" w:rsidP="007D74F0">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Hlasování o </w:t>
      </w:r>
      <w:r w:rsidRPr="007702EB">
        <w:rPr>
          <w:rFonts w:ascii="Times New Roman" w:eastAsia="Times New Roman" w:hAnsi="Times New Roman" w:cs="Times New Roman"/>
          <w:color w:val="000000"/>
          <w:sz w:val="24"/>
          <w:szCs w:val="24"/>
        </w:rPr>
        <w:t>doporučujícím stanovisku</w:t>
      </w:r>
    </w:p>
    <w:p w14:paraId="0ADF7C00" w14:textId="77777777" w:rsidR="007D74F0" w:rsidRDefault="007D74F0" w:rsidP="007D74F0">
      <w:pPr>
        <w:tabs>
          <w:tab w:val="left" w:pos="3402"/>
          <w:tab w:val="left" w:pos="3544"/>
          <w:tab w:val="left" w:pos="4962"/>
        </w:tabs>
        <w:spacing w:after="0" w:line="276" w:lineRule="auto"/>
        <w:rPr>
          <w:rFonts w:ascii="Times New Roman" w:eastAsia="Times New Roman" w:hAnsi="Times New Roman" w:cs="Times New Roman"/>
          <w:sz w:val="24"/>
          <w:szCs w:val="24"/>
        </w:rPr>
      </w:pPr>
      <w:r w:rsidRPr="00AF39EC">
        <w:rPr>
          <w:rFonts w:ascii="Times New Roman" w:eastAsia="Times New Roman" w:hAnsi="Times New Roman" w:cs="Times New Roman"/>
          <w:sz w:val="24"/>
          <w:szCs w:val="24"/>
        </w:rPr>
        <w:t xml:space="preserve">Hlasování č. </w:t>
      </w:r>
      <w:r>
        <w:rPr>
          <w:rFonts w:ascii="Times New Roman" w:eastAsia="Times New Roman" w:hAnsi="Times New Roman" w:cs="Times New Roman"/>
          <w:sz w:val="24"/>
          <w:szCs w:val="24"/>
        </w:rPr>
        <w:t xml:space="preserve">47: Pro 16               </w:t>
      </w:r>
      <w:r>
        <w:rPr>
          <w:rFonts w:ascii="Times New Roman" w:eastAsia="Times New Roman" w:hAnsi="Times New Roman" w:cs="Times New Roman"/>
          <w:sz w:val="24"/>
          <w:szCs w:val="24"/>
        </w:rPr>
        <w:tab/>
        <w:t xml:space="preserve">    </w:t>
      </w:r>
      <w:r w:rsidRPr="00AF39EC">
        <w:rPr>
          <w:rFonts w:ascii="Times New Roman" w:eastAsia="Times New Roman" w:hAnsi="Times New Roman" w:cs="Times New Roman"/>
          <w:sz w:val="24"/>
          <w:szCs w:val="24"/>
        </w:rPr>
        <w:t>Proti</w:t>
      </w:r>
      <w:r>
        <w:rPr>
          <w:rFonts w:ascii="Times New Roman" w:eastAsia="Times New Roman" w:hAnsi="Times New Roman" w:cs="Times New Roman"/>
          <w:sz w:val="24"/>
          <w:szCs w:val="24"/>
        </w:rPr>
        <w:t xml:space="preserve"> 0</w:t>
      </w:r>
      <w:r>
        <w:rPr>
          <w:rFonts w:ascii="Times New Roman" w:eastAsia="Times New Roman" w:hAnsi="Times New Roman" w:cs="Times New Roman"/>
          <w:sz w:val="24"/>
          <w:szCs w:val="24"/>
        </w:rPr>
        <w:tab/>
      </w:r>
      <w:r w:rsidRPr="00AF39EC">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AF39EC">
        <w:rPr>
          <w:rFonts w:ascii="Times New Roman" w:eastAsia="Times New Roman" w:hAnsi="Times New Roman" w:cs="Times New Roman"/>
          <w:sz w:val="24"/>
          <w:szCs w:val="24"/>
        </w:rPr>
        <w:t>Zdržel</w:t>
      </w:r>
      <w:r>
        <w:rPr>
          <w:rFonts w:ascii="Times New Roman" w:eastAsia="Times New Roman" w:hAnsi="Times New Roman" w:cs="Times New Roman"/>
          <w:sz w:val="24"/>
          <w:szCs w:val="24"/>
        </w:rPr>
        <w:t xml:space="preserve"> se</w:t>
      </w:r>
      <w:r w:rsidRPr="00AF39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p>
    <w:p w14:paraId="3AA4C5B2" w14:textId="77777777" w:rsidR="007D74F0" w:rsidRDefault="007D74F0" w:rsidP="007D74F0">
      <w:pPr>
        <w:tabs>
          <w:tab w:val="left" w:pos="6790"/>
        </w:tabs>
        <w:spacing w:line="276" w:lineRule="auto"/>
        <w:jc w:val="both"/>
        <w:rPr>
          <w:rFonts w:ascii="Times New Roman" w:eastAsia="Times New Roman" w:hAnsi="Times New Roman" w:cs="Times New Roman"/>
          <w:b/>
          <w:sz w:val="24"/>
          <w:szCs w:val="24"/>
        </w:rPr>
      </w:pPr>
      <w:r w:rsidRPr="009009DC">
        <w:rPr>
          <w:rFonts w:ascii="Times New Roman" w:eastAsia="Times New Roman" w:hAnsi="Times New Roman" w:cs="Times New Roman"/>
          <w:b/>
          <w:sz w:val="24"/>
          <w:szCs w:val="24"/>
        </w:rPr>
        <w:t>Výbor přijal k</w:t>
      </w:r>
      <w:r>
        <w:rPr>
          <w:rFonts w:ascii="Times New Roman" w:eastAsia="Times New Roman" w:hAnsi="Times New Roman" w:cs="Times New Roman"/>
          <w:b/>
          <w:sz w:val="24"/>
          <w:szCs w:val="24"/>
        </w:rPr>
        <w:t xml:space="preserve"> PN L1.1. až L1.5. </w:t>
      </w:r>
      <w:r w:rsidRPr="009009DC">
        <w:rPr>
          <w:rFonts w:ascii="Times New Roman" w:eastAsia="Times New Roman" w:hAnsi="Times New Roman" w:cs="Times New Roman"/>
          <w:b/>
          <w:sz w:val="24"/>
          <w:szCs w:val="24"/>
        </w:rPr>
        <w:t>doporučující stanovisko.</w:t>
      </w:r>
      <w:r>
        <w:rPr>
          <w:rFonts w:ascii="Times New Roman" w:eastAsia="Times New Roman" w:hAnsi="Times New Roman" w:cs="Times New Roman"/>
          <w:b/>
          <w:sz w:val="24"/>
          <w:szCs w:val="24"/>
        </w:rPr>
        <w:tab/>
      </w:r>
    </w:p>
    <w:p w14:paraId="5E411242" w14:textId="77777777" w:rsidR="007D74F0" w:rsidRPr="00FA76C1" w:rsidRDefault="007D74F0" w:rsidP="007D74F0">
      <w:pPr>
        <w:spacing w:after="0"/>
        <w:rPr>
          <w:rFonts w:ascii="Times New Roman" w:eastAsia="Times New Roman" w:hAnsi="Times New Roman" w:cs="Times New Roman"/>
          <w:sz w:val="24"/>
          <w:szCs w:val="24"/>
        </w:rPr>
      </w:pPr>
      <w:r w:rsidRPr="00D45ACF">
        <w:rPr>
          <w:rFonts w:ascii="Times New Roman" w:eastAsia="Times New Roman" w:hAnsi="Times New Roman" w:cs="Times New Roman"/>
          <w:sz w:val="24"/>
          <w:szCs w:val="24"/>
        </w:rPr>
        <w:t xml:space="preserve">Hlasování o </w:t>
      </w:r>
      <w:r w:rsidRPr="00FA76C1">
        <w:rPr>
          <w:rFonts w:ascii="Times New Roman" w:eastAsia="Times New Roman" w:hAnsi="Times New Roman" w:cs="Times New Roman"/>
          <w:b/>
          <w:sz w:val="24"/>
          <w:szCs w:val="24"/>
        </w:rPr>
        <w:t xml:space="preserve">PN </w:t>
      </w:r>
      <w:r>
        <w:rPr>
          <w:rFonts w:ascii="Times New Roman" w:eastAsia="Times New Roman" w:hAnsi="Times New Roman" w:cs="Times New Roman"/>
          <w:b/>
          <w:sz w:val="24"/>
          <w:szCs w:val="24"/>
        </w:rPr>
        <w:t>L2.1. až L2.5.</w:t>
      </w:r>
    </w:p>
    <w:p w14:paraId="01664A98" w14:textId="77777777" w:rsidR="007D74F0" w:rsidRDefault="007D74F0" w:rsidP="007D74F0">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Stanovisko zpravodaje – souhlasné</w:t>
      </w:r>
    </w:p>
    <w:p w14:paraId="4C4849D0" w14:textId="77777777" w:rsidR="007D74F0" w:rsidRDefault="007D74F0" w:rsidP="007D74F0">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sidRPr="007702EB">
        <w:rPr>
          <w:rFonts w:ascii="Times New Roman" w:eastAsia="Times New Roman" w:hAnsi="Times New Roman" w:cs="Times New Roman"/>
          <w:color w:val="000000"/>
          <w:sz w:val="24"/>
          <w:szCs w:val="24"/>
        </w:rPr>
        <w:t>tanovisko</w:t>
      </w:r>
      <w:r>
        <w:rPr>
          <w:rFonts w:ascii="Times New Roman" w:eastAsia="Times New Roman" w:hAnsi="Times New Roman" w:cs="Times New Roman"/>
          <w:color w:val="000000"/>
          <w:sz w:val="24"/>
          <w:szCs w:val="24"/>
        </w:rPr>
        <w:t xml:space="preserve"> MŽP – neutrální</w:t>
      </w:r>
    </w:p>
    <w:p w14:paraId="0C448AEE" w14:textId="77777777" w:rsidR="007D74F0" w:rsidRDefault="007D74F0" w:rsidP="007D74F0">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Hlasování o </w:t>
      </w:r>
      <w:r w:rsidRPr="007702EB">
        <w:rPr>
          <w:rFonts w:ascii="Times New Roman" w:eastAsia="Times New Roman" w:hAnsi="Times New Roman" w:cs="Times New Roman"/>
          <w:color w:val="000000"/>
          <w:sz w:val="24"/>
          <w:szCs w:val="24"/>
        </w:rPr>
        <w:t>doporučujícím stanovisku</w:t>
      </w:r>
    </w:p>
    <w:p w14:paraId="3C928DA6" w14:textId="77777777" w:rsidR="007D74F0" w:rsidRDefault="007D74F0" w:rsidP="007D74F0">
      <w:pPr>
        <w:tabs>
          <w:tab w:val="left" w:pos="3402"/>
          <w:tab w:val="left" w:pos="3544"/>
          <w:tab w:val="left" w:pos="4962"/>
        </w:tabs>
        <w:spacing w:after="0" w:line="276" w:lineRule="auto"/>
        <w:rPr>
          <w:rFonts w:ascii="Times New Roman" w:eastAsia="Times New Roman" w:hAnsi="Times New Roman" w:cs="Times New Roman"/>
          <w:sz w:val="24"/>
          <w:szCs w:val="24"/>
        </w:rPr>
      </w:pPr>
      <w:r w:rsidRPr="00AF39EC">
        <w:rPr>
          <w:rFonts w:ascii="Times New Roman" w:eastAsia="Times New Roman" w:hAnsi="Times New Roman" w:cs="Times New Roman"/>
          <w:sz w:val="24"/>
          <w:szCs w:val="24"/>
        </w:rPr>
        <w:t xml:space="preserve">Hlasování č. </w:t>
      </w:r>
      <w:r>
        <w:rPr>
          <w:rFonts w:ascii="Times New Roman" w:eastAsia="Times New Roman" w:hAnsi="Times New Roman" w:cs="Times New Roman"/>
          <w:sz w:val="24"/>
          <w:szCs w:val="24"/>
        </w:rPr>
        <w:t xml:space="preserve">48: Pro 16               </w:t>
      </w:r>
      <w:r>
        <w:rPr>
          <w:rFonts w:ascii="Times New Roman" w:eastAsia="Times New Roman" w:hAnsi="Times New Roman" w:cs="Times New Roman"/>
          <w:sz w:val="24"/>
          <w:szCs w:val="24"/>
        </w:rPr>
        <w:tab/>
        <w:t xml:space="preserve">    </w:t>
      </w:r>
      <w:r w:rsidRPr="00AF39EC">
        <w:rPr>
          <w:rFonts w:ascii="Times New Roman" w:eastAsia="Times New Roman" w:hAnsi="Times New Roman" w:cs="Times New Roman"/>
          <w:sz w:val="24"/>
          <w:szCs w:val="24"/>
        </w:rPr>
        <w:t>Proti</w:t>
      </w:r>
      <w:r>
        <w:rPr>
          <w:rFonts w:ascii="Times New Roman" w:eastAsia="Times New Roman" w:hAnsi="Times New Roman" w:cs="Times New Roman"/>
          <w:sz w:val="24"/>
          <w:szCs w:val="24"/>
        </w:rPr>
        <w:t xml:space="preserve"> 0</w:t>
      </w:r>
      <w:r>
        <w:rPr>
          <w:rFonts w:ascii="Times New Roman" w:eastAsia="Times New Roman" w:hAnsi="Times New Roman" w:cs="Times New Roman"/>
          <w:sz w:val="24"/>
          <w:szCs w:val="24"/>
        </w:rPr>
        <w:tab/>
      </w:r>
      <w:r w:rsidRPr="00AF39EC">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AF39EC">
        <w:rPr>
          <w:rFonts w:ascii="Times New Roman" w:eastAsia="Times New Roman" w:hAnsi="Times New Roman" w:cs="Times New Roman"/>
          <w:sz w:val="24"/>
          <w:szCs w:val="24"/>
        </w:rPr>
        <w:t>Zdržel</w:t>
      </w:r>
      <w:r>
        <w:rPr>
          <w:rFonts w:ascii="Times New Roman" w:eastAsia="Times New Roman" w:hAnsi="Times New Roman" w:cs="Times New Roman"/>
          <w:sz w:val="24"/>
          <w:szCs w:val="24"/>
        </w:rPr>
        <w:t xml:space="preserve"> se</w:t>
      </w:r>
      <w:r w:rsidRPr="00AF39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p>
    <w:p w14:paraId="5D50F431" w14:textId="77777777" w:rsidR="007D74F0" w:rsidRPr="00F82E56" w:rsidRDefault="007D74F0" w:rsidP="007D74F0">
      <w:pPr>
        <w:spacing w:line="276" w:lineRule="auto"/>
        <w:jc w:val="both"/>
        <w:rPr>
          <w:rFonts w:ascii="Times New Roman" w:eastAsia="Times New Roman" w:hAnsi="Times New Roman" w:cs="Times New Roman"/>
          <w:b/>
          <w:sz w:val="24"/>
          <w:szCs w:val="24"/>
        </w:rPr>
      </w:pPr>
      <w:r w:rsidRPr="009009DC">
        <w:rPr>
          <w:rFonts w:ascii="Times New Roman" w:eastAsia="Times New Roman" w:hAnsi="Times New Roman" w:cs="Times New Roman"/>
          <w:b/>
          <w:sz w:val="24"/>
          <w:szCs w:val="24"/>
        </w:rPr>
        <w:t>Výbor přijal k</w:t>
      </w:r>
      <w:r>
        <w:rPr>
          <w:rFonts w:ascii="Times New Roman" w:eastAsia="Times New Roman" w:hAnsi="Times New Roman" w:cs="Times New Roman"/>
          <w:b/>
          <w:sz w:val="24"/>
          <w:szCs w:val="24"/>
        </w:rPr>
        <w:t xml:space="preserve"> PN L2.1. až L2.5. </w:t>
      </w:r>
      <w:r w:rsidRPr="009009DC">
        <w:rPr>
          <w:rFonts w:ascii="Times New Roman" w:eastAsia="Times New Roman" w:hAnsi="Times New Roman" w:cs="Times New Roman"/>
          <w:b/>
          <w:sz w:val="24"/>
          <w:szCs w:val="24"/>
        </w:rPr>
        <w:t>doporučující stanovisko.</w:t>
      </w:r>
    </w:p>
    <w:p w14:paraId="05B4E24E" w14:textId="77777777" w:rsidR="007D74F0" w:rsidRDefault="007D74F0" w:rsidP="007D74F0">
      <w:pPr>
        <w:tabs>
          <w:tab w:val="left" w:pos="3402"/>
          <w:tab w:val="left" w:pos="3544"/>
          <w:tab w:val="left" w:pos="4962"/>
        </w:tabs>
        <w:spacing w:after="0"/>
        <w:rPr>
          <w:rFonts w:ascii="Times New Roman" w:eastAsia="Times New Roman" w:hAnsi="Times New Roman" w:cs="Times New Roman"/>
          <w:sz w:val="24"/>
          <w:szCs w:val="24"/>
        </w:rPr>
      </w:pPr>
    </w:p>
    <w:p w14:paraId="075A9066" w14:textId="77777777" w:rsidR="007D74F0" w:rsidRDefault="007D74F0" w:rsidP="007D74F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Předsedkyně požádala zpravodaje o seznámení s navrženým usnesením.</w:t>
      </w:r>
    </w:p>
    <w:p w14:paraId="3862462A" w14:textId="77777777" w:rsidR="007D74F0" w:rsidRDefault="007D74F0" w:rsidP="007D74F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Zpravodaj přednesl návrh usnesení v následujícím znění:</w:t>
      </w:r>
    </w:p>
    <w:p w14:paraId="2D2A7A12" w14:textId="77777777" w:rsidR="007D74F0" w:rsidRDefault="007D74F0" w:rsidP="007D74F0">
      <w:pPr>
        <w:pStyle w:val="PS-uvodnodstavec"/>
        <w:spacing w:after="0"/>
        <w:ind w:firstLine="0"/>
      </w:pPr>
      <w:r>
        <w:t>Výbor pro životní prostředí Poslanecké sněmovny Parlamentu ČR jako garanční výbor po projednání návrhu zákona po druhém čtení</w:t>
      </w:r>
    </w:p>
    <w:p w14:paraId="5199E2F3" w14:textId="77777777" w:rsidR="007D74F0" w:rsidRDefault="007D74F0" w:rsidP="007D74F0"/>
    <w:p w14:paraId="17A45906" w14:textId="77777777" w:rsidR="007D74F0" w:rsidRDefault="007D74F0" w:rsidP="00FA4020">
      <w:pPr>
        <w:pStyle w:val="PS-slovanseznam"/>
        <w:numPr>
          <w:ilvl w:val="0"/>
          <w:numId w:val="43"/>
        </w:numPr>
        <w:spacing w:after="360"/>
        <w:ind w:left="426" w:hanging="284"/>
      </w:pPr>
      <w:r>
        <w:rPr>
          <w:rStyle w:val="proloenChar"/>
          <w:b/>
        </w:rPr>
        <w:t>d</w:t>
      </w:r>
      <w:r w:rsidRPr="00423236">
        <w:rPr>
          <w:rStyle w:val="proloenChar"/>
          <w:b/>
        </w:rPr>
        <w:t>oporučuje</w:t>
      </w:r>
      <w:r>
        <w:rPr>
          <w:rStyle w:val="proloenChar"/>
          <w:b/>
        </w:rPr>
        <w:t xml:space="preserve"> </w:t>
      </w:r>
      <w:r>
        <w:t>Poslanecké sněmovně hlasovat ve třetím čtení o návrzích podaných k návrhu zákona (podle sněmovního tisku 579/7) v následujícím pořadí:</w:t>
      </w:r>
    </w:p>
    <w:p w14:paraId="16F7FF5E" w14:textId="77777777" w:rsidR="007D74F0" w:rsidRDefault="007D74F0" w:rsidP="00FA4020">
      <w:pPr>
        <w:pStyle w:val="PS-slovanseznam"/>
        <w:numPr>
          <w:ilvl w:val="0"/>
          <w:numId w:val="44"/>
        </w:numPr>
        <w:spacing w:after="120" w:line="240" w:lineRule="auto"/>
        <w:ind w:left="709" w:hanging="283"/>
      </w:pPr>
      <w:r>
        <w:t xml:space="preserve">návrh legislativně </w:t>
      </w:r>
      <w:r w:rsidRPr="008A0BCF">
        <w:t xml:space="preserve">technických úprav podle § 95 odst. 2 </w:t>
      </w:r>
      <w:r>
        <w:t>jednacího řádu</w:t>
      </w:r>
      <w:r w:rsidRPr="008A0BCF">
        <w:t>, budou-li v rozpravě ve třetím čtení předneseny</w:t>
      </w:r>
      <w:r>
        <w:t>,</w:t>
      </w:r>
    </w:p>
    <w:p w14:paraId="430C77DD" w14:textId="77777777" w:rsidR="007D74F0" w:rsidRPr="000637AA" w:rsidRDefault="007D74F0" w:rsidP="00FA4020">
      <w:pPr>
        <w:pStyle w:val="PS-slovanseznam"/>
        <w:numPr>
          <w:ilvl w:val="0"/>
          <w:numId w:val="44"/>
        </w:numPr>
        <w:spacing w:after="120" w:line="240" w:lineRule="auto"/>
        <w:ind w:left="709" w:hanging="283"/>
        <w:rPr>
          <w:i/>
        </w:rPr>
      </w:pPr>
      <w:r w:rsidRPr="000637AA">
        <w:t xml:space="preserve">návrhy </w:t>
      </w:r>
      <w:r>
        <w:t xml:space="preserve">I. </w:t>
      </w:r>
      <w:r w:rsidRPr="00235076">
        <w:t>(sněmovní dokument 4177)</w:t>
      </w:r>
      <w:r>
        <w:t xml:space="preserve"> jedním hlasováním </w:t>
      </w:r>
    </w:p>
    <w:p w14:paraId="505F3466" w14:textId="77777777" w:rsidR="007D74F0" w:rsidRDefault="007D74F0" w:rsidP="00FA4020">
      <w:pPr>
        <w:pStyle w:val="PS-slovanseznam"/>
        <w:numPr>
          <w:ilvl w:val="0"/>
          <w:numId w:val="40"/>
        </w:numPr>
        <w:spacing w:after="120" w:line="240" w:lineRule="auto"/>
      </w:pPr>
      <w:r w:rsidRPr="000637AA">
        <w:t xml:space="preserve">pokud budou přijaty, jsou </w:t>
      </w:r>
      <w:proofErr w:type="spellStart"/>
      <w:r>
        <w:t>nehlasovatelné</w:t>
      </w:r>
      <w:proofErr w:type="spellEnd"/>
      <w:r>
        <w:t xml:space="preserve"> </w:t>
      </w:r>
      <w:r w:rsidRPr="000637AA">
        <w:t xml:space="preserve">návrhy </w:t>
      </w:r>
      <w:r>
        <w:t xml:space="preserve">A3. </w:t>
      </w:r>
      <w:r w:rsidRPr="000637AA">
        <w:t>a</w:t>
      </w:r>
      <w:r>
        <w:t>ž</w:t>
      </w:r>
      <w:r w:rsidRPr="000637AA">
        <w:t xml:space="preserve"> </w:t>
      </w:r>
      <w:r>
        <w:t>A8.</w:t>
      </w:r>
      <w:r w:rsidRPr="000637AA">
        <w:t xml:space="preserve"> </w:t>
      </w:r>
      <w:r>
        <w:t xml:space="preserve">garančního výboru pro životní prostředí a návrhy C. hospodářského výboru z důvodu téměř totožného znění s návrhy A3. až A8.; dále jsou </w:t>
      </w:r>
      <w:proofErr w:type="spellStart"/>
      <w:r>
        <w:t>nehlasovatelné</w:t>
      </w:r>
      <w:proofErr w:type="spellEnd"/>
      <w:r>
        <w:t xml:space="preserve"> návrhy D. a K.</w:t>
      </w:r>
    </w:p>
    <w:p w14:paraId="6F6A0219" w14:textId="77777777" w:rsidR="007D74F0" w:rsidRPr="00162425" w:rsidRDefault="007D74F0" w:rsidP="00FA4020">
      <w:pPr>
        <w:pStyle w:val="PS-slovanseznam"/>
        <w:numPr>
          <w:ilvl w:val="0"/>
          <w:numId w:val="40"/>
        </w:numPr>
        <w:spacing w:after="120" w:line="240" w:lineRule="auto"/>
        <w:rPr>
          <w:i/>
        </w:rPr>
      </w:pPr>
      <w:r w:rsidRPr="00162425">
        <w:rPr>
          <w:i/>
        </w:rPr>
        <w:t>pokud nebudou přijaty návrhy I.</w:t>
      </w:r>
      <w:r>
        <w:rPr>
          <w:i/>
        </w:rPr>
        <w:t xml:space="preserve">, </w:t>
      </w:r>
      <w:r w:rsidRPr="00162425">
        <w:rPr>
          <w:i/>
        </w:rPr>
        <w:t>hlasovat návrhy</w:t>
      </w:r>
      <w:r w:rsidRPr="00235076">
        <w:rPr>
          <w:i/>
        </w:rPr>
        <w:t xml:space="preserve"> </w:t>
      </w:r>
      <w:r w:rsidRPr="00162425">
        <w:rPr>
          <w:i/>
        </w:rPr>
        <w:t>A3. až A8.</w:t>
      </w:r>
      <w:r>
        <w:rPr>
          <w:i/>
        </w:rPr>
        <w:t xml:space="preserve"> </w:t>
      </w:r>
      <w:r w:rsidRPr="00162425">
        <w:rPr>
          <w:i/>
        </w:rPr>
        <w:t>jedním hlasováním; pokud budou přijaty</w:t>
      </w:r>
      <w:r>
        <w:rPr>
          <w:i/>
        </w:rPr>
        <w:t xml:space="preserve"> návrhy A3. až A8.</w:t>
      </w:r>
      <w:r w:rsidRPr="00162425">
        <w:rPr>
          <w:i/>
        </w:rPr>
        <w:t>, j</w:t>
      </w:r>
      <w:r>
        <w:rPr>
          <w:i/>
        </w:rPr>
        <w:t>sou</w:t>
      </w:r>
      <w:r w:rsidRPr="00162425">
        <w:rPr>
          <w:i/>
        </w:rPr>
        <w:t xml:space="preserve"> dále </w:t>
      </w:r>
      <w:proofErr w:type="spellStart"/>
      <w:r w:rsidRPr="00162425">
        <w:rPr>
          <w:i/>
        </w:rPr>
        <w:t>nehlasovateln</w:t>
      </w:r>
      <w:r>
        <w:rPr>
          <w:i/>
        </w:rPr>
        <w:t>é</w:t>
      </w:r>
      <w:proofErr w:type="spellEnd"/>
      <w:r w:rsidRPr="00162425">
        <w:rPr>
          <w:i/>
        </w:rPr>
        <w:t xml:space="preserve"> návrh</w:t>
      </w:r>
      <w:r>
        <w:rPr>
          <w:i/>
        </w:rPr>
        <w:t>y</w:t>
      </w:r>
      <w:r w:rsidRPr="00162425">
        <w:rPr>
          <w:i/>
        </w:rPr>
        <w:t xml:space="preserve"> D.</w:t>
      </w:r>
      <w:r>
        <w:rPr>
          <w:i/>
        </w:rPr>
        <w:t xml:space="preserve"> a K.</w:t>
      </w:r>
    </w:p>
    <w:p w14:paraId="50DF5924" w14:textId="77777777" w:rsidR="007D74F0" w:rsidRPr="00162425" w:rsidRDefault="007D74F0" w:rsidP="00FA4020">
      <w:pPr>
        <w:pStyle w:val="PS-slovanseznam"/>
        <w:numPr>
          <w:ilvl w:val="0"/>
          <w:numId w:val="40"/>
        </w:numPr>
        <w:spacing w:after="120" w:line="240" w:lineRule="auto"/>
        <w:rPr>
          <w:i/>
        </w:rPr>
      </w:pPr>
      <w:r>
        <w:rPr>
          <w:i/>
        </w:rPr>
        <w:t xml:space="preserve">návrhy C. jsou </w:t>
      </w:r>
      <w:proofErr w:type="spellStart"/>
      <w:r>
        <w:rPr>
          <w:i/>
        </w:rPr>
        <w:t>nehlasovatelné</w:t>
      </w:r>
      <w:proofErr w:type="spellEnd"/>
      <w:r>
        <w:rPr>
          <w:i/>
        </w:rPr>
        <w:t xml:space="preserve"> z důvodu téměř totožného znění s návrhy A3. až A8.</w:t>
      </w:r>
    </w:p>
    <w:p w14:paraId="236B8ED3" w14:textId="77777777" w:rsidR="007D74F0" w:rsidRDefault="007D74F0" w:rsidP="00FA4020">
      <w:pPr>
        <w:pStyle w:val="PS-slovanseznam"/>
        <w:numPr>
          <w:ilvl w:val="0"/>
          <w:numId w:val="40"/>
        </w:numPr>
        <w:spacing w:after="120" w:line="240" w:lineRule="auto"/>
        <w:rPr>
          <w:i/>
        </w:rPr>
      </w:pPr>
      <w:r w:rsidRPr="00162425">
        <w:rPr>
          <w:i/>
        </w:rPr>
        <w:t>pokud nebudou přijaty návrhy A3. až A8., hlasovat návrh</w:t>
      </w:r>
      <w:r>
        <w:rPr>
          <w:i/>
        </w:rPr>
        <w:t>y</w:t>
      </w:r>
      <w:r w:rsidRPr="00162425">
        <w:rPr>
          <w:i/>
        </w:rPr>
        <w:t xml:space="preserve"> D. (sněmovní dokument 4183)</w:t>
      </w:r>
      <w:r>
        <w:rPr>
          <w:i/>
        </w:rPr>
        <w:t xml:space="preserve">; pokud budou přijaty návrhy D., je dále </w:t>
      </w:r>
      <w:proofErr w:type="spellStart"/>
      <w:r>
        <w:rPr>
          <w:i/>
        </w:rPr>
        <w:t>nehlasovatelný</w:t>
      </w:r>
      <w:proofErr w:type="spellEnd"/>
      <w:r>
        <w:rPr>
          <w:i/>
        </w:rPr>
        <w:t xml:space="preserve"> návrh K.</w:t>
      </w:r>
      <w:r w:rsidRPr="00162425">
        <w:rPr>
          <w:i/>
        </w:rPr>
        <w:t xml:space="preserve"> </w:t>
      </w:r>
    </w:p>
    <w:p w14:paraId="7052F8D6" w14:textId="77777777" w:rsidR="007D74F0" w:rsidRDefault="007D74F0" w:rsidP="00FA4020">
      <w:pPr>
        <w:pStyle w:val="PS-slovanseznam"/>
        <w:numPr>
          <w:ilvl w:val="0"/>
          <w:numId w:val="40"/>
        </w:numPr>
        <w:spacing w:after="120" w:line="240" w:lineRule="auto"/>
        <w:rPr>
          <w:i/>
        </w:rPr>
      </w:pPr>
      <w:r>
        <w:rPr>
          <w:i/>
        </w:rPr>
        <w:t>pokud nebudou přijaty návrhy D., hlasovat návrh K. (sněmovní dokument 4181)</w:t>
      </w:r>
    </w:p>
    <w:p w14:paraId="3A210ED2" w14:textId="77777777" w:rsidR="007D74F0" w:rsidRDefault="007D74F0" w:rsidP="00FA4020">
      <w:pPr>
        <w:pStyle w:val="PS-slovanseznam"/>
        <w:numPr>
          <w:ilvl w:val="0"/>
          <w:numId w:val="44"/>
        </w:numPr>
        <w:spacing w:after="120" w:line="240" w:lineRule="auto"/>
        <w:ind w:left="709" w:hanging="283"/>
      </w:pPr>
      <w:r>
        <w:t>návrhy A1., A2., A9. a A10. garančního výboru jedním hlasováním (změna zákona o dani z nemovitých věcí a změna zákona o pozemních komunikacích)</w:t>
      </w:r>
    </w:p>
    <w:p w14:paraId="2142697B" w14:textId="77777777" w:rsidR="007D74F0" w:rsidRPr="000637AA" w:rsidRDefault="007D74F0" w:rsidP="00FA4020">
      <w:pPr>
        <w:pStyle w:val="PS-slovanseznam"/>
        <w:numPr>
          <w:ilvl w:val="0"/>
          <w:numId w:val="44"/>
        </w:numPr>
        <w:spacing w:after="120" w:line="240" w:lineRule="auto"/>
        <w:ind w:left="709" w:hanging="283"/>
      </w:pPr>
      <w:r w:rsidRPr="000637AA">
        <w:t xml:space="preserve">návrh </w:t>
      </w:r>
      <w:r>
        <w:t>B3. zemědělského výboru</w:t>
      </w:r>
    </w:p>
    <w:p w14:paraId="0BD54956" w14:textId="77777777" w:rsidR="007D74F0" w:rsidRPr="006021DF" w:rsidRDefault="007D74F0" w:rsidP="00FA4020">
      <w:pPr>
        <w:pStyle w:val="PS-slovanseznam"/>
        <w:numPr>
          <w:ilvl w:val="0"/>
          <w:numId w:val="44"/>
        </w:numPr>
        <w:spacing w:after="120" w:line="240" w:lineRule="auto"/>
        <w:ind w:left="709" w:hanging="283"/>
        <w:rPr>
          <w:i/>
        </w:rPr>
      </w:pPr>
      <w:r>
        <w:t xml:space="preserve">návrhy B1., B2., B5. a B6. zemědělského výboru jedním hlasováním (změna zákona o státním pozemkovém úřadu) </w:t>
      </w:r>
      <w:r w:rsidRPr="006021DF">
        <w:rPr>
          <w:i/>
        </w:rPr>
        <w:t xml:space="preserve">– návrh B5. je v části </w:t>
      </w:r>
      <w:r>
        <w:rPr>
          <w:i/>
        </w:rPr>
        <w:t>„Z</w:t>
      </w:r>
      <w:r w:rsidRPr="006021DF">
        <w:rPr>
          <w:i/>
        </w:rPr>
        <w:t>měna zákona o dani z nemovitých věcí</w:t>
      </w:r>
      <w:r>
        <w:rPr>
          <w:i/>
        </w:rPr>
        <w:t>“</w:t>
      </w:r>
      <w:r w:rsidRPr="006021DF">
        <w:rPr>
          <w:i/>
        </w:rPr>
        <w:t xml:space="preserve"> totožný s návrhem A9</w:t>
      </w:r>
      <w:r>
        <w:rPr>
          <w:i/>
        </w:rPr>
        <w:t xml:space="preserve">., a proto je v této části </w:t>
      </w:r>
      <w:proofErr w:type="spellStart"/>
      <w:r>
        <w:rPr>
          <w:i/>
        </w:rPr>
        <w:t>nehlasovatelný</w:t>
      </w:r>
      <w:proofErr w:type="spellEnd"/>
    </w:p>
    <w:p w14:paraId="106B1DD2" w14:textId="77777777" w:rsidR="007D74F0" w:rsidRDefault="007D74F0" w:rsidP="00FA4020">
      <w:pPr>
        <w:pStyle w:val="PS-slovanseznam"/>
        <w:numPr>
          <w:ilvl w:val="0"/>
          <w:numId w:val="44"/>
        </w:numPr>
        <w:spacing w:after="120" w:line="240" w:lineRule="auto"/>
        <w:ind w:left="709" w:hanging="283"/>
      </w:pPr>
      <w:r>
        <w:t xml:space="preserve">návrh B4 zemědělského výboru </w:t>
      </w:r>
    </w:p>
    <w:p w14:paraId="7863AFE4" w14:textId="77777777" w:rsidR="007D74F0" w:rsidRPr="005C7810" w:rsidRDefault="007D74F0" w:rsidP="00FA4020">
      <w:pPr>
        <w:pStyle w:val="PS-slovanseznam"/>
        <w:numPr>
          <w:ilvl w:val="0"/>
          <w:numId w:val="40"/>
        </w:numPr>
        <w:spacing w:after="120" w:line="240" w:lineRule="auto"/>
      </w:pPr>
      <w:r>
        <w:rPr>
          <w:i/>
        </w:rPr>
        <w:t xml:space="preserve">pokud bude přijat, jsou dále </w:t>
      </w:r>
      <w:proofErr w:type="spellStart"/>
      <w:r>
        <w:rPr>
          <w:i/>
        </w:rPr>
        <w:t>nehlasovatelné</w:t>
      </w:r>
      <w:proofErr w:type="spellEnd"/>
      <w:r>
        <w:rPr>
          <w:i/>
        </w:rPr>
        <w:t xml:space="preserve"> </w:t>
      </w:r>
      <w:r>
        <w:t>návrhy E. (sněmovní dokument 4168) (změna stavebního zákona)</w:t>
      </w:r>
    </w:p>
    <w:p w14:paraId="235FBD49" w14:textId="77777777" w:rsidR="007D74F0" w:rsidRDefault="007D74F0" w:rsidP="00FA4020">
      <w:pPr>
        <w:pStyle w:val="PS-slovanseznam"/>
        <w:numPr>
          <w:ilvl w:val="0"/>
          <w:numId w:val="40"/>
        </w:numPr>
        <w:spacing w:after="120" w:line="240" w:lineRule="auto"/>
      </w:pPr>
      <w:r>
        <w:rPr>
          <w:i/>
        </w:rPr>
        <w:lastRenderedPageBreak/>
        <w:t xml:space="preserve">pokud nebude přijat návrh B4., hlasovat návrhy E. </w:t>
      </w:r>
      <w:r>
        <w:t xml:space="preserve"> </w:t>
      </w:r>
    </w:p>
    <w:p w14:paraId="2AED4BF3" w14:textId="77777777" w:rsidR="007D74F0" w:rsidRDefault="007D74F0" w:rsidP="00FA4020">
      <w:pPr>
        <w:pStyle w:val="PS-slovanseznam"/>
        <w:numPr>
          <w:ilvl w:val="0"/>
          <w:numId w:val="44"/>
        </w:numPr>
        <w:spacing w:after="120" w:line="240" w:lineRule="auto"/>
        <w:ind w:left="709" w:hanging="283"/>
      </w:pPr>
      <w:r w:rsidRPr="001C4543">
        <w:t>návrh</w:t>
      </w:r>
      <w:r>
        <w:t xml:space="preserve"> F. (sněmovní dokument 4174)</w:t>
      </w:r>
    </w:p>
    <w:p w14:paraId="6C87661E" w14:textId="77777777" w:rsidR="007D74F0" w:rsidRDefault="007D74F0" w:rsidP="00FA4020">
      <w:pPr>
        <w:pStyle w:val="PS-slovanseznam"/>
        <w:numPr>
          <w:ilvl w:val="0"/>
          <w:numId w:val="44"/>
        </w:numPr>
        <w:spacing w:after="120" w:line="240" w:lineRule="auto"/>
        <w:ind w:left="709" w:hanging="283"/>
      </w:pPr>
      <w:r>
        <w:t>návrh G. (sněmovní dokument 4176) jedním hlasováním</w:t>
      </w:r>
    </w:p>
    <w:p w14:paraId="2165799F" w14:textId="77777777" w:rsidR="007D74F0" w:rsidRDefault="007D74F0" w:rsidP="00FA4020">
      <w:pPr>
        <w:pStyle w:val="PS-slovanseznam"/>
        <w:numPr>
          <w:ilvl w:val="0"/>
          <w:numId w:val="44"/>
        </w:numPr>
        <w:spacing w:after="120" w:line="240" w:lineRule="auto"/>
        <w:ind w:left="709" w:hanging="283"/>
      </w:pPr>
      <w:r>
        <w:t>návrhy H. (sněmovní dokumenty 4048 a 4188) jedním hlasováním</w:t>
      </w:r>
    </w:p>
    <w:p w14:paraId="4CF791D1" w14:textId="77777777" w:rsidR="007D74F0" w:rsidRDefault="007D74F0" w:rsidP="00FA4020">
      <w:pPr>
        <w:pStyle w:val="PS-slovanseznam"/>
        <w:numPr>
          <w:ilvl w:val="0"/>
          <w:numId w:val="44"/>
        </w:numPr>
        <w:spacing w:after="120" w:line="240" w:lineRule="auto"/>
        <w:ind w:left="709" w:hanging="425"/>
      </w:pPr>
      <w:r>
        <w:t>návrhy J. (sněmovní dokumenty 4040 a 4081) jedním hlasováním</w:t>
      </w:r>
    </w:p>
    <w:p w14:paraId="50A1DC96" w14:textId="77777777" w:rsidR="007D74F0" w:rsidRDefault="007D74F0" w:rsidP="00FA4020">
      <w:pPr>
        <w:pStyle w:val="PS-slovanseznam"/>
        <w:numPr>
          <w:ilvl w:val="0"/>
          <w:numId w:val="44"/>
        </w:numPr>
        <w:spacing w:after="120" w:line="240" w:lineRule="auto"/>
        <w:ind w:left="709" w:hanging="425"/>
      </w:pPr>
      <w:r>
        <w:t>návrhy L1.1. až L1.5 (sněmovní dokument 4187) jedním hlasováním (změna stavebního zákona)</w:t>
      </w:r>
    </w:p>
    <w:p w14:paraId="6C984247" w14:textId="77777777" w:rsidR="007D74F0" w:rsidRDefault="007D74F0" w:rsidP="00FA4020">
      <w:pPr>
        <w:pStyle w:val="PS-slovanseznam"/>
        <w:numPr>
          <w:ilvl w:val="0"/>
          <w:numId w:val="44"/>
        </w:numPr>
        <w:spacing w:after="120" w:line="240" w:lineRule="auto"/>
        <w:ind w:left="709" w:hanging="425"/>
      </w:pPr>
      <w:r>
        <w:t>návrhy L2.1. až L2.5. (sněmovní dokument 4185) jedním hlasováním (změna zákona o urychlení výstavby strategicky významné infrastruktury)</w:t>
      </w:r>
    </w:p>
    <w:p w14:paraId="28338B31" w14:textId="77777777" w:rsidR="007D74F0" w:rsidRDefault="007D74F0" w:rsidP="00FA4020">
      <w:pPr>
        <w:pStyle w:val="PS-slovanseznam"/>
        <w:numPr>
          <w:ilvl w:val="0"/>
          <w:numId w:val="44"/>
        </w:numPr>
        <w:spacing w:after="120" w:line="240" w:lineRule="auto"/>
        <w:ind w:left="709" w:hanging="425"/>
      </w:pPr>
      <w:r>
        <w:t>o návrhu zákona jako celku;</w:t>
      </w:r>
    </w:p>
    <w:p w14:paraId="5C6F91C5" w14:textId="77777777" w:rsidR="007D74F0" w:rsidRDefault="007D74F0" w:rsidP="007D74F0">
      <w:pPr>
        <w:pStyle w:val="PS-slovanseznam"/>
        <w:spacing w:after="120" w:line="240" w:lineRule="auto"/>
        <w:ind w:left="357" w:hanging="357"/>
      </w:pPr>
    </w:p>
    <w:p w14:paraId="3F380A88" w14:textId="77777777" w:rsidR="007D74F0" w:rsidRDefault="007D74F0" w:rsidP="00FA4020">
      <w:pPr>
        <w:pStyle w:val="PS-slovanseznam"/>
        <w:numPr>
          <w:ilvl w:val="0"/>
          <w:numId w:val="45"/>
        </w:numPr>
        <w:ind w:left="567" w:hanging="283"/>
      </w:pPr>
      <w:r w:rsidRPr="00421EAB">
        <w:rPr>
          <w:rStyle w:val="proloenChar"/>
          <w:b/>
        </w:rPr>
        <w:t xml:space="preserve">zaujímá </w:t>
      </w:r>
      <w:r>
        <w:t>následující stanoviska k předloženým návrhům:</w:t>
      </w:r>
    </w:p>
    <w:p w14:paraId="63F8E6AF" w14:textId="77777777" w:rsidR="007D74F0" w:rsidRDefault="007D74F0" w:rsidP="007D74F0">
      <w:pPr>
        <w:pStyle w:val="PS-slovanseznam"/>
        <w:spacing w:after="120"/>
        <w:ind w:left="357"/>
      </w:pPr>
      <w:r>
        <w:t>pozměňovací návrhy</w:t>
      </w:r>
      <w:r w:rsidRPr="005B37F8">
        <w:t xml:space="preserve"> </w:t>
      </w:r>
      <w:r>
        <w:t>I.</w:t>
      </w:r>
      <w:r>
        <w:tab/>
      </w:r>
      <w:r>
        <w:tab/>
      </w:r>
      <w:r>
        <w:tab/>
        <w:t>doporučuje</w:t>
      </w:r>
      <w:r>
        <w:tab/>
      </w:r>
    </w:p>
    <w:p w14:paraId="5EB6BB43" w14:textId="77777777" w:rsidR="007D74F0" w:rsidRDefault="007D74F0" w:rsidP="007D74F0">
      <w:pPr>
        <w:pStyle w:val="PS-slovanseznam"/>
        <w:spacing w:after="120"/>
        <w:ind w:left="357"/>
      </w:pPr>
      <w:r>
        <w:t>pozměňovací návrhy A3. až A8.</w:t>
      </w:r>
      <w:r>
        <w:tab/>
      </w:r>
      <w:r>
        <w:tab/>
        <w:t>bez stanoviska</w:t>
      </w:r>
    </w:p>
    <w:p w14:paraId="233AE490" w14:textId="77777777" w:rsidR="007D74F0" w:rsidRDefault="007D74F0" w:rsidP="007D74F0">
      <w:pPr>
        <w:pStyle w:val="PS-slovanseznam"/>
        <w:spacing w:after="120"/>
        <w:ind w:left="357"/>
        <w:jc w:val="left"/>
      </w:pPr>
      <w:r>
        <w:t>pozměňovací návrhy C.</w:t>
      </w:r>
      <w:r>
        <w:tab/>
      </w:r>
      <w:r>
        <w:tab/>
      </w:r>
      <w:r>
        <w:tab/>
        <w:t>bez stanoviska</w:t>
      </w:r>
    </w:p>
    <w:p w14:paraId="255F3F62" w14:textId="77777777" w:rsidR="007D74F0" w:rsidRDefault="007D74F0" w:rsidP="007D74F0">
      <w:pPr>
        <w:pStyle w:val="PS-slovanseznam"/>
        <w:spacing w:after="120"/>
        <w:ind w:left="357"/>
      </w:pPr>
      <w:r>
        <w:t>pozměňovací návrhy D.</w:t>
      </w:r>
      <w:r>
        <w:tab/>
      </w:r>
      <w:r>
        <w:tab/>
      </w:r>
      <w:r>
        <w:tab/>
        <w:t>bez stanoviska</w:t>
      </w:r>
    </w:p>
    <w:p w14:paraId="520F48A0" w14:textId="77777777" w:rsidR="007D74F0" w:rsidRDefault="007D74F0" w:rsidP="007D74F0">
      <w:pPr>
        <w:pStyle w:val="PS-slovanseznam"/>
        <w:spacing w:after="120"/>
        <w:ind w:left="357"/>
      </w:pPr>
      <w:r>
        <w:t>pozměňovací návrh K.</w:t>
      </w:r>
      <w:r>
        <w:tab/>
      </w:r>
      <w:r>
        <w:tab/>
      </w:r>
      <w:r>
        <w:tab/>
        <w:t>bez stanoviska</w:t>
      </w:r>
    </w:p>
    <w:p w14:paraId="2F61FA8B" w14:textId="77777777" w:rsidR="007D74F0" w:rsidRDefault="007D74F0" w:rsidP="007D74F0">
      <w:pPr>
        <w:pStyle w:val="PS-slovanseznam"/>
        <w:spacing w:after="120"/>
        <w:ind w:left="357"/>
      </w:pPr>
      <w:r>
        <w:t>pozměňovací návrhy A1., A2., A9. a</w:t>
      </w:r>
    </w:p>
    <w:p w14:paraId="5CD566DC" w14:textId="77777777" w:rsidR="007D74F0" w:rsidRDefault="007D74F0" w:rsidP="007D74F0">
      <w:pPr>
        <w:pStyle w:val="PS-slovanseznam"/>
        <w:spacing w:after="120"/>
        <w:ind w:left="357"/>
      </w:pPr>
      <w:r>
        <w:t>A10.</w:t>
      </w:r>
      <w:r>
        <w:tab/>
      </w:r>
      <w:r>
        <w:tab/>
      </w:r>
      <w:r>
        <w:tab/>
      </w:r>
      <w:r>
        <w:tab/>
      </w:r>
      <w:r>
        <w:tab/>
        <w:t>doporučuje</w:t>
      </w:r>
      <w:r>
        <w:tab/>
      </w:r>
    </w:p>
    <w:p w14:paraId="01D7E0E4" w14:textId="77777777" w:rsidR="007D74F0" w:rsidRDefault="007D74F0" w:rsidP="007D74F0">
      <w:pPr>
        <w:pStyle w:val="PS-slovanseznam"/>
        <w:spacing w:after="120"/>
        <w:ind w:left="357"/>
      </w:pPr>
      <w:r>
        <w:t>pozměňovací návrh B3.</w:t>
      </w:r>
      <w:r>
        <w:tab/>
      </w:r>
      <w:r>
        <w:tab/>
      </w:r>
      <w:r>
        <w:tab/>
        <w:t>doporučuje</w:t>
      </w:r>
      <w:r>
        <w:tab/>
      </w:r>
    </w:p>
    <w:p w14:paraId="51DB2B92" w14:textId="77777777" w:rsidR="007D74F0" w:rsidRDefault="007D74F0" w:rsidP="007D74F0">
      <w:pPr>
        <w:pStyle w:val="PS-slovanseznam"/>
        <w:spacing w:after="120"/>
        <w:ind w:left="357"/>
      </w:pPr>
      <w:r>
        <w:t>pozměňovací návrhy B1., B2, B5. a</w:t>
      </w:r>
    </w:p>
    <w:p w14:paraId="60236857" w14:textId="77777777" w:rsidR="007D74F0" w:rsidRDefault="007D74F0" w:rsidP="007D74F0">
      <w:pPr>
        <w:pStyle w:val="PS-slovanseznam"/>
        <w:spacing w:after="120"/>
        <w:ind w:left="357"/>
      </w:pPr>
      <w:r>
        <w:t>B6.</w:t>
      </w:r>
      <w:r>
        <w:tab/>
      </w:r>
      <w:r>
        <w:tab/>
      </w:r>
      <w:r>
        <w:tab/>
      </w:r>
      <w:r>
        <w:tab/>
      </w:r>
      <w:r>
        <w:tab/>
      </w:r>
      <w:r>
        <w:tab/>
        <w:t>doporučuje</w:t>
      </w:r>
      <w:r>
        <w:tab/>
      </w:r>
    </w:p>
    <w:p w14:paraId="4966BC74" w14:textId="77777777" w:rsidR="007D74F0" w:rsidRDefault="007D74F0" w:rsidP="007D74F0">
      <w:pPr>
        <w:pStyle w:val="PS-slovanseznam"/>
        <w:spacing w:after="120"/>
        <w:ind w:left="357"/>
      </w:pPr>
      <w:r>
        <w:t>pozměňovací návrh B4.</w:t>
      </w:r>
      <w:r>
        <w:tab/>
      </w:r>
      <w:r>
        <w:tab/>
      </w:r>
      <w:r>
        <w:tab/>
        <w:t>doporučuje</w:t>
      </w:r>
      <w:r>
        <w:tab/>
      </w:r>
    </w:p>
    <w:p w14:paraId="055888BC" w14:textId="77777777" w:rsidR="007D74F0" w:rsidRDefault="007D74F0" w:rsidP="007D74F0">
      <w:pPr>
        <w:pStyle w:val="PS-slovanseznam"/>
        <w:spacing w:after="120"/>
        <w:ind w:left="357"/>
      </w:pPr>
      <w:r>
        <w:t>pozměňovací návrhy E.</w:t>
      </w:r>
      <w:r>
        <w:tab/>
      </w:r>
      <w:r>
        <w:tab/>
      </w:r>
      <w:r>
        <w:tab/>
        <w:t>bez stanoviska</w:t>
      </w:r>
    </w:p>
    <w:p w14:paraId="30823890" w14:textId="77777777" w:rsidR="007D74F0" w:rsidRDefault="007D74F0" w:rsidP="007D74F0">
      <w:pPr>
        <w:pStyle w:val="PS-slovanseznam"/>
        <w:spacing w:after="120"/>
        <w:ind w:left="357"/>
      </w:pPr>
      <w:r>
        <w:t>pozměňovací návrh F.</w:t>
      </w:r>
      <w:r>
        <w:tab/>
      </w:r>
      <w:r>
        <w:tab/>
      </w:r>
      <w:r>
        <w:tab/>
        <w:t>nedoporučuje</w:t>
      </w:r>
      <w:r>
        <w:tab/>
      </w:r>
    </w:p>
    <w:p w14:paraId="0EC0C2DC" w14:textId="77777777" w:rsidR="007D74F0" w:rsidRDefault="007D74F0" w:rsidP="007D74F0">
      <w:pPr>
        <w:pStyle w:val="PS-slovanseznam"/>
        <w:spacing w:after="120"/>
        <w:ind w:left="357"/>
      </w:pPr>
      <w:r>
        <w:t>pozměňovací návrhy G.</w:t>
      </w:r>
      <w:r>
        <w:tab/>
      </w:r>
      <w:r>
        <w:tab/>
      </w:r>
      <w:r>
        <w:tab/>
        <w:t>bez stanoviska</w:t>
      </w:r>
    </w:p>
    <w:p w14:paraId="14001D88" w14:textId="77777777" w:rsidR="007D74F0" w:rsidRDefault="007D74F0" w:rsidP="007D74F0">
      <w:pPr>
        <w:pStyle w:val="PS-slovanseznam"/>
        <w:spacing w:after="120"/>
        <w:ind w:left="357"/>
      </w:pPr>
      <w:r>
        <w:t>pozměňovací návrhy H.</w:t>
      </w:r>
      <w:r>
        <w:tab/>
      </w:r>
      <w:r w:rsidRPr="005B37F8">
        <w:tab/>
      </w:r>
      <w:r>
        <w:tab/>
        <w:t>doporučuje</w:t>
      </w:r>
      <w:r>
        <w:tab/>
      </w:r>
    </w:p>
    <w:p w14:paraId="6379B94E" w14:textId="77777777" w:rsidR="007D74F0" w:rsidRDefault="007D74F0" w:rsidP="007D74F0">
      <w:pPr>
        <w:pStyle w:val="PS-slovanseznam"/>
        <w:spacing w:after="120"/>
        <w:ind w:left="357"/>
      </w:pPr>
      <w:r>
        <w:t>pozměňovací návrhy J.</w:t>
      </w:r>
      <w:r>
        <w:tab/>
        <w:t xml:space="preserve"> </w:t>
      </w:r>
      <w:r>
        <w:tab/>
      </w:r>
      <w:r>
        <w:tab/>
        <w:t>bez stanoviska</w:t>
      </w:r>
    </w:p>
    <w:p w14:paraId="4FC6C971" w14:textId="77777777" w:rsidR="007D74F0" w:rsidRDefault="007D74F0" w:rsidP="007D74F0">
      <w:pPr>
        <w:pStyle w:val="PS-slovanseznam"/>
        <w:spacing w:after="120"/>
        <w:ind w:left="357"/>
      </w:pPr>
      <w:r>
        <w:t>pozměňovací návrhy L1.1. až L1.5</w:t>
      </w:r>
      <w:r>
        <w:tab/>
        <w:t>doporučuje</w:t>
      </w:r>
      <w:r>
        <w:tab/>
      </w:r>
    </w:p>
    <w:p w14:paraId="182AC14E" w14:textId="77777777" w:rsidR="007D74F0" w:rsidRDefault="007D74F0" w:rsidP="007D74F0">
      <w:pPr>
        <w:pStyle w:val="PS-slovanseznam"/>
        <w:spacing w:after="120"/>
        <w:ind w:left="357"/>
      </w:pPr>
      <w:r>
        <w:t>pozměňovací návrhy L2.1. až L2.5.</w:t>
      </w:r>
      <w:r>
        <w:tab/>
        <w:t>doporučuje</w:t>
      </w:r>
      <w:r>
        <w:tab/>
      </w:r>
    </w:p>
    <w:p w14:paraId="3B468B3A" w14:textId="77777777" w:rsidR="007D74F0" w:rsidRDefault="007D74F0" w:rsidP="007D74F0">
      <w:pPr>
        <w:pStyle w:val="PS-slovanseznam"/>
        <w:spacing w:after="120"/>
        <w:ind w:left="357" w:hanging="357"/>
      </w:pPr>
    </w:p>
    <w:p w14:paraId="1C580B43" w14:textId="77777777" w:rsidR="007D74F0" w:rsidRDefault="007D74F0" w:rsidP="00FA4020">
      <w:pPr>
        <w:pStyle w:val="PS-slovanseznam"/>
        <w:numPr>
          <w:ilvl w:val="0"/>
          <w:numId w:val="2"/>
        </w:numPr>
        <w:tabs>
          <w:tab w:val="clear" w:pos="0"/>
          <w:tab w:val="left" w:pos="426"/>
        </w:tabs>
        <w:spacing w:line="256" w:lineRule="auto"/>
        <w:ind w:left="284" w:hanging="142"/>
      </w:pPr>
      <w:r>
        <w:rPr>
          <w:rStyle w:val="proloenChar"/>
          <w:b/>
        </w:rPr>
        <w:t xml:space="preserve">pověřuje </w:t>
      </w:r>
      <w:r>
        <w:t xml:space="preserve">zpravodaje výboru, aby ve spolupráci s navrhovatelem a legislativním odborem Kanceláře Poslanecké </w:t>
      </w:r>
      <w:proofErr w:type="gramStart"/>
      <w:r>
        <w:t>sněmovny</w:t>
      </w:r>
      <w:proofErr w:type="gramEnd"/>
      <w:r>
        <w:t xml:space="preserve"> popřípadě navrhnul nezbytné legislativně technické úpravy podle § 95 odst. 2 zákona o jednacím řádu Poslanecké sněmovny;</w:t>
      </w:r>
    </w:p>
    <w:p w14:paraId="78B4BEFC" w14:textId="77777777" w:rsidR="007D74F0" w:rsidRDefault="007D74F0" w:rsidP="00FA4020">
      <w:pPr>
        <w:pStyle w:val="PS-slovanseznam"/>
        <w:numPr>
          <w:ilvl w:val="0"/>
          <w:numId w:val="2"/>
        </w:numPr>
        <w:tabs>
          <w:tab w:val="clear" w:pos="0"/>
          <w:tab w:val="left" w:pos="426"/>
        </w:tabs>
        <w:spacing w:line="256" w:lineRule="auto"/>
        <w:ind w:left="284" w:hanging="142"/>
      </w:pPr>
      <w:r>
        <w:rPr>
          <w:rStyle w:val="proloenChar"/>
          <w:b/>
        </w:rPr>
        <w:lastRenderedPageBreak/>
        <w:t xml:space="preserve">pověřuje </w:t>
      </w:r>
      <w:r>
        <w:t>zpravodaje výboru, aby na schůzi Poslanecké sněmovny ve třetím čtení návrhu zákona přednášel stanoviska výboru;</w:t>
      </w:r>
    </w:p>
    <w:p w14:paraId="490FCBD9" w14:textId="77777777" w:rsidR="007D74F0" w:rsidRPr="003A7600" w:rsidRDefault="007D74F0" w:rsidP="00FA4020">
      <w:pPr>
        <w:pStyle w:val="PS-slovanseznam"/>
        <w:numPr>
          <w:ilvl w:val="0"/>
          <w:numId w:val="2"/>
        </w:numPr>
        <w:tabs>
          <w:tab w:val="clear" w:pos="0"/>
        </w:tabs>
        <w:spacing w:line="256" w:lineRule="auto"/>
        <w:ind w:left="284" w:hanging="142"/>
      </w:pPr>
      <w:r>
        <w:rPr>
          <w:rStyle w:val="proloenChar"/>
          <w:b/>
        </w:rPr>
        <w:t xml:space="preserve">pověřuje </w:t>
      </w:r>
      <w:r>
        <w:t>předsedkyni výboru, aby toto usnesení předložila předsedkyni Poslanecké sněmovny.</w:t>
      </w:r>
    </w:p>
    <w:p w14:paraId="7E0C18DF" w14:textId="77777777" w:rsidR="007D74F0" w:rsidRDefault="007D74F0" w:rsidP="007D74F0">
      <w:pPr>
        <w:jc w:val="both"/>
        <w:rPr>
          <w:rFonts w:ascii="Times New Roman" w:eastAsia="Times New Roman" w:hAnsi="Times New Roman" w:cs="Times New Roman"/>
          <w:sz w:val="24"/>
          <w:szCs w:val="24"/>
        </w:rPr>
      </w:pPr>
      <w:r w:rsidRPr="00AF39EC">
        <w:rPr>
          <w:rFonts w:ascii="Times New Roman" w:eastAsia="Times New Roman" w:hAnsi="Times New Roman" w:cs="Times New Roman"/>
          <w:sz w:val="24"/>
          <w:szCs w:val="24"/>
        </w:rPr>
        <w:t xml:space="preserve">Hlasování č. </w:t>
      </w:r>
      <w:r>
        <w:rPr>
          <w:rFonts w:ascii="Times New Roman" w:eastAsia="Times New Roman" w:hAnsi="Times New Roman" w:cs="Times New Roman"/>
          <w:sz w:val="24"/>
          <w:szCs w:val="24"/>
        </w:rPr>
        <w:t xml:space="preserve">49: Pro 15            </w:t>
      </w:r>
      <w:r>
        <w:rPr>
          <w:rFonts w:ascii="Times New Roman" w:eastAsia="Times New Roman" w:hAnsi="Times New Roman" w:cs="Times New Roman"/>
          <w:sz w:val="24"/>
          <w:szCs w:val="24"/>
        </w:rPr>
        <w:tab/>
      </w:r>
      <w:r w:rsidRPr="00AF39EC">
        <w:rPr>
          <w:rFonts w:ascii="Times New Roman" w:eastAsia="Times New Roman" w:hAnsi="Times New Roman" w:cs="Times New Roman"/>
          <w:sz w:val="24"/>
          <w:szCs w:val="24"/>
        </w:rPr>
        <w:t>Proti</w:t>
      </w:r>
      <w:r>
        <w:rPr>
          <w:rFonts w:ascii="Times New Roman" w:eastAsia="Times New Roman" w:hAnsi="Times New Roman" w:cs="Times New Roman"/>
          <w:sz w:val="24"/>
          <w:szCs w:val="24"/>
        </w:rPr>
        <w:t xml:space="preserve"> 0</w:t>
      </w:r>
      <w:r>
        <w:rPr>
          <w:rFonts w:ascii="Times New Roman" w:eastAsia="Times New Roman" w:hAnsi="Times New Roman" w:cs="Times New Roman"/>
          <w:sz w:val="24"/>
          <w:szCs w:val="24"/>
        </w:rPr>
        <w:tab/>
      </w:r>
      <w:r w:rsidRPr="00AF39EC">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F39EC">
        <w:rPr>
          <w:rFonts w:ascii="Times New Roman" w:eastAsia="Times New Roman" w:hAnsi="Times New Roman" w:cs="Times New Roman"/>
          <w:sz w:val="24"/>
          <w:szCs w:val="24"/>
        </w:rPr>
        <w:t>Zdržel</w:t>
      </w:r>
      <w:r>
        <w:rPr>
          <w:rFonts w:ascii="Times New Roman" w:eastAsia="Times New Roman" w:hAnsi="Times New Roman" w:cs="Times New Roman"/>
          <w:sz w:val="24"/>
          <w:szCs w:val="24"/>
        </w:rPr>
        <w:t xml:space="preserve"> se</w:t>
      </w:r>
      <w:r w:rsidRPr="00AF39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w:t>
      </w:r>
    </w:p>
    <w:p w14:paraId="3123296F" w14:textId="77777777" w:rsidR="007D74F0" w:rsidRDefault="007D74F0" w:rsidP="007D74F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Usnesení č. </w:t>
      </w:r>
      <w:r w:rsidRPr="007D74F0">
        <w:rPr>
          <w:rFonts w:ascii="Times New Roman" w:eastAsia="Times New Roman" w:hAnsi="Times New Roman" w:cs="Times New Roman"/>
          <w:sz w:val="24"/>
          <w:szCs w:val="24"/>
        </w:rPr>
        <w:t>118:</w:t>
      </w:r>
      <w:r>
        <w:rPr>
          <w:rFonts w:ascii="Times New Roman" w:eastAsia="Times New Roman" w:hAnsi="Times New Roman" w:cs="Times New Roman"/>
          <w:sz w:val="24"/>
          <w:szCs w:val="24"/>
        </w:rPr>
        <w:t xml:space="preserve"> </w:t>
      </w:r>
      <w:hyperlink r:id="rId14" w:history="1">
        <w:r w:rsidR="003A7600" w:rsidRPr="003A7600">
          <w:rPr>
            <w:rStyle w:val="Hypertextovodkaz"/>
            <w:rFonts w:ascii="Times New Roman" w:eastAsia="Times New Roman" w:hAnsi="Times New Roman" w:cs="Times New Roman"/>
            <w:sz w:val="24"/>
            <w:szCs w:val="24"/>
          </w:rPr>
          <w:t>https://www.psp.cz/sqw/text/text2.sqw?idd=234905</w:t>
        </w:r>
      </w:hyperlink>
    </w:p>
    <w:p w14:paraId="2CF95C12" w14:textId="77777777" w:rsidR="007D74F0" w:rsidRDefault="007D74F0" w:rsidP="007D74F0">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Usnesení bylo </w:t>
      </w:r>
      <w:r>
        <w:rPr>
          <w:rFonts w:ascii="Times New Roman" w:eastAsia="Times New Roman" w:hAnsi="Times New Roman" w:cs="Times New Roman"/>
          <w:b/>
          <w:sz w:val="24"/>
          <w:szCs w:val="24"/>
        </w:rPr>
        <w:t xml:space="preserve">přijato </w:t>
      </w:r>
      <w:r>
        <w:rPr>
          <w:rFonts w:ascii="Times New Roman" w:eastAsia="Times New Roman" w:hAnsi="Times New Roman" w:cs="Times New Roman"/>
          <w:sz w:val="24"/>
          <w:szCs w:val="24"/>
        </w:rPr>
        <w:t>a předsedkyně ukončila 4. bod.</w:t>
      </w:r>
    </w:p>
    <w:p w14:paraId="754DE2B9" w14:textId="77777777" w:rsidR="001C00DD" w:rsidRDefault="001C00DD" w:rsidP="00635B71">
      <w:pPr>
        <w:pStyle w:val="Standard"/>
        <w:spacing w:before="240" w:line="276" w:lineRule="auto"/>
        <w:jc w:val="both"/>
        <w:rPr>
          <w:rFonts w:ascii="Times New Roman" w:eastAsia="Times New Roman" w:hAnsi="Times New Roman" w:cs="Times New Roman"/>
          <w:sz w:val="24"/>
          <w:szCs w:val="24"/>
        </w:rPr>
      </w:pPr>
    </w:p>
    <w:p w14:paraId="47FFB849" w14:textId="77777777" w:rsidR="00635B71" w:rsidRDefault="00E71FFA" w:rsidP="00635B71">
      <w:pPr>
        <w:autoSpaceDE w:val="0"/>
        <w:autoSpaceDN w:val="0"/>
        <w:adjustRightInd w:val="0"/>
        <w:spacing w:line="276" w:lineRule="auto"/>
        <w:jc w:val="both"/>
        <w:rPr>
          <w:rFonts w:ascii="Times New Roman" w:eastAsia="Times New Roman" w:hAnsi="Times New Roman" w:cs="Times New Roman"/>
          <w:b/>
          <w:color w:val="000000"/>
          <w:sz w:val="24"/>
          <w:szCs w:val="24"/>
        </w:rPr>
      </w:pPr>
      <w:r w:rsidRPr="00CD21BE">
        <w:rPr>
          <w:rFonts w:ascii="Times New Roman" w:eastAsia="Times New Roman" w:hAnsi="Times New Roman" w:cs="Times New Roman"/>
          <w:b/>
          <w:color w:val="000000"/>
          <w:sz w:val="24"/>
          <w:szCs w:val="24"/>
        </w:rPr>
        <w:t xml:space="preserve">5. Návrh ROZHODNUTÍ RADY o postoji, který má být zaujat jménem Evropské unie k předložení návrhů na změnu příloh II a III Úmluvy o ochraně evropských planě rostoucích rostlin, volně žijících živočichů a přírodních stanovišť s ohledem na zasedání stálého výboru úmluvy, 17071/23, </w:t>
      </w:r>
      <w:proofErr w:type="gramStart"/>
      <w:r w:rsidRPr="00CD21BE">
        <w:rPr>
          <w:rFonts w:ascii="Times New Roman" w:eastAsia="Times New Roman" w:hAnsi="Times New Roman" w:cs="Times New Roman"/>
          <w:b/>
          <w:color w:val="000000"/>
          <w:sz w:val="24"/>
          <w:szCs w:val="24"/>
        </w:rPr>
        <w:t>COM(</w:t>
      </w:r>
      <w:proofErr w:type="gramEnd"/>
      <w:r w:rsidRPr="00CD21BE">
        <w:rPr>
          <w:rFonts w:ascii="Times New Roman" w:eastAsia="Times New Roman" w:hAnsi="Times New Roman" w:cs="Times New Roman"/>
          <w:b/>
          <w:color w:val="000000"/>
          <w:sz w:val="24"/>
          <w:szCs w:val="24"/>
        </w:rPr>
        <w:t xml:space="preserve">2023) 799 </w:t>
      </w:r>
      <w:proofErr w:type="spellStart"/>
      <w:r w:rsidRPr="00CD21BE">
        <w:rPr>
          <w:rFonts w:ascii="Times New Roman" w:eastAsia="Times New Roman" w:hAnsi="Times New Roman" w:cs="Times New Roman"/>
          <w:b/>
          <w:color w:val="000000"/>
          <w:sz w:val="24"/>
          <w:szCs w:val="24"/>
        </w:rPr>
        <w:t>final</w:t>
      </w:r>
      <w:proofErr w:type="spellEnd"/>
    </w:p>
    <w:p w14:paraId="384DA3B5" w14:textId="77777777" w:rsidR="00CD21BE" w:rsidRDefault="00CD21BE" w:rsidP="00635B71">
      <w:pPr>
        <w:autoSpaceDE w:val="0"/>
        <w:autoSpaceDN w:val="0"/>
        <w:adjustRightInd w:val="0"/>
        <w:spacing w:line="276" w:lineRule="auto"/>
        <w:jc w:val="both"/>
        <w:rPr>
          <w:rFonts w:ascii="Times New Roman" w:eastAsia="Times New Roman" w:hAnsi="Times New Roman" w:cs="Times New Roman"/>
          <w:color w:val="000000"/>
          <w:sz w:val="24"/>
          <w:szCs w:val="24"/>
        </w:rPr>
      </w:pPr>
      <w:r w:rsidRPr="00CD21BE">
        <w:rPr>
          <w:rFonts w:ascii="Times New Roman" w:eastAsia="Times New Roman" w:hAnsi="Times New Roman" w:cs="Times New Roman"/>
          <w:color w:val="000000"/>
          <w:sz w:val="24"/>
          <w:szCs w:val="24"/>
        </w:rPr>
        <w:t>Předsedkyně otevřela 5. bod jednání</w:t>
      </w:r>
      <w:r>
        <w:rPr>
          <w:rFonts w:ascii="Times New Roman" w:eastAsia="Times New Roman" w:hAnsi="Times New Roman" w:cs="Times New Roman"/>
          <w:color w:val="000000"/>
          <w:sz w:val="24"/>
          <w:szCs w:val="24"/>
        </w:rPr>
        <w:t xml:space="preserve">, přivítala hosty a požádala o úvodní slovo. </w:t>
      </w:r>
    </w:p>
    <w:p w14:paraId="158E32C5" w14:textId="3C78F48A" w:rsidR="00933328" w:rsidRDefault="00CD21BE" w:rsidP="00635B71">
      <w:pPr>
        <w:autoSpaceDE w:val="0"/>
        <w:autoSpaceDN w:val="0"/>
        <w:adjustRightInd w:val="0"/>
        <w:spacing w:line="276" w:lineRule="auto"/>
        <w:jc w:val="both"/>
        <w:rPr>
          <w:rFonts w:ascii="Times New Roman" w:eastAsia="Times New Roman" w:hAnsi="Times New Roman" w:cs="Times New Roman"/>
          <w:color w:val="000000"/>
          <w:sz w:val="24"/>
          <w:szCs w:val="24"/>
        </w:rPr>
      </w:pPr>
      <w:r w:rsidRPr="00CD21BE">
        <w:rPr>
          <w:rFonts w:ascii="Times New Roman" w:eastAsia="Times New Roman" w:hAnsi="Times New Roman" w:cs="Times New Roman"/>
          <w:color w:val="000000"/>
          <w:sz w:val="24"/>
          <w:szCs w:val="24"/>
        </w:rPr>
        <w:t xml:space="preserve">Ministr životního prostředí </w:t>
      </w:r>
      <w:r w:rsidRPr="00CD21BE">
        <w:rPr>
          <w:rFonts w:ascii="Times New Roman" w:eastAsia="Times New Roman" w:hAnsi="Times New Roman" w:cs="Times New Roman"/>
          <w:color w:val="000000"/>
          <w:sz w:val="24"/>
          <w:szCs w:val="24"/>
          <w:u w:val="single"/>
        </w:rPr>
        <w:t>Mgr. Petr Hladík</w:t>
      </w:r>
      <w:r w:rsidRPr="00A87CCE">
        <w:rPr>
          <w:rFonts w:ascii="Times New Roman" w:eastAsia="Times New Roman" w:hAnsi="Times New Roman" w:cs="Times New Roman"/>
          <w:color w:val="000000"/>
          <w:sz w:val="24"/>
          <w:szCs w:val="24"/>
        </w:rPr>
        <w:t xml:space="preserve"> uvedl</w:t>
      </w:r>
      <w:r w:rsidR="00A87CCE">
        <w:rPr>
          <w:rFonts w:ascii="Times New Roman" w:eastAsia="Times New Roman" w:hAnsi="Times New Roman" w:cs="Times New Roman"/>
          <w:color w:val="000000"/>
          <w:sz w:val="24"/>
          <w:szCs w:val="24"/>
        </w:rPr>
        <w:t>,</w:t>
      </w:r>
      <w:r w:rsidRPr="00A87CCE">
        <w:rPr>
          <w:rFonts w:ascii="Times New Roman" w:eastAsia="Times New Roman" w:hAnsi="Times New Roman" w:cs="Times New Roman"/>
          <w:color w:val="000000"/>
          <w:sz w:val="24"/>
          <w:szCs w:val="24"/>
        </w:rPr>
        <w:t xml:space="preserve"> </w:t>
      </w:r>
      <w:r w:rsidR="00A87CCE">
        <w:rPr>
          <w:rFonts w:ascii="Times New Roman" w:eastAsia="Times New Roman" w:hAnsi="Times New Roman" w:cs="Times New Roman"/>
          <w:color w:val="000000"/>
          <w:sz w:val="24"/>
          <w:szCs w:val="24"/>
        </w:rPr>
        <w:t>ž</w:t>
      </w:r>
      <w:r w:rsidRPr="00A87CCE">
        <w:rPr>
          <w:rFonts w:ascii="Times New Roman" w:eastAsia="Times New Roman" w:hAnsi="Times New Roman" w:cs="Times New Roman"/>
          <w:color w:val="000000"/>
          <w:sz w:val="24"/>
          <w:szCs w:val="24"/>
        </w:rPr>
        <w:t>e 20.</w:t>
      </w:r>
      <w:r w:rsidR="00A87CCE">
        <w:rPr>
          <w:rFonts w:ascii="Times New Roman" w:eastAsia="Times New Roman" w:hAnsi="Times New Roman" w:cs="Times New Roman"/>
          <w:color w:val="000000"/>
          <w:sz w:val="24"/>
          <w:szCs w:val="24"/>
        </w:rPr>
        <w:t xml:space="preserve"> prosince 2023 EK navrhla v rámci </w:t>
      </w:r>
      <w:r w:rsidR="00A87CCE" w:rsidRPr="00A87CCE">
        <w:rPr>
          <w:rFonts w:ascii="Times New Roman" w:eastAsia="Times New Roman" w:hAnsi="Times New Roman" w:cs="Times New Roman"/>
          <w:color w:val="000000"/>
          <w:sz w:val="24"/>
          <w:szCs w:val="24"/>
        </w:rPr>
        <w:t>Úmluv</w:t>
      </w:r>
      <w:r w:rsidR="00A87CCE">
        <w:rPr>
          <w:rFonts w:ascii="Times New Roman" w:eastAsia="Times New Roman" w:hAnsi="Times New Roman" w:cs="Times New Roman"/>
          <w:color w:val="000000"/>
          <w:sz w:val="24"/>
          <w:szCs w:val="24"/>
        </w:rPr>
        <w:t>y</w:t>
      </w:r>
      <w:r w:rsidR="00A87CCE" w:rsidRPr="00A87CCE">
        <w:rPr>
          <w:rFonts w:ascii="Times New Roman" w:eastAsia="Times New Roman" w:hAnsi="Times New Roman" w:cs="Times New Roman"/>
          <w:color w:val="000000"/>
          <w:sz w:val="24"/>
          <w:szCs w:val="24"/>
        </w:rPr>
        <w:t xml:space="preserve"> o ochraně evropské fauny, flóry a přírodních stanovišť (Bernská úmluva)</w:t>
      </w:r>
      <w:r w:rsidR="00A87CCE">
        <w:rPr>
          <w:rFonts w:ascii="Times New Roman" w:eastAsia="Times New Roman" w:hAnsi="Times New Roman" w:cs="Times New Roman"/>
          <w:color w:val="000000"/>
          <w:sz w:val="24"/>
          <w:szCs w:val="24"/>
        </w:rPr>
        <w:t xml:space="preserve"> </w:t>
      </w:r>
      <w:r w:rsidR="0082794A">
        <w:rPr>
          <w:rFonts w:ascii="Times New Roman" w:eastAsia="Times New Roman" w:hAnsi="Times New Roman" w:cs="Times New Roman"/>
          <w:color w:val="000000"/>
          <w:sz w:val="24"/>
          <w:szCs w:val="24"/>
        </w:rPr>
        <w:t>snížení</w:t>
      </w:r>
      <w:r w:rsidR="00A87CCE">
        <w:rPr>
          <w:rFonts w:ascii="Times New Roman" w:eastAsia="Times New Roman" w:hAnsi="Times New Roman" w:cs="Times New Roman"/>
          <w:color w:val="000000"/>
          <w:sz w:val="24"/>
          <w:szCs w:val="24"/>
        </w:rPr>
        <w:t xml:space="preserve"> míry ochrany vlka obecného</w:t>
      </w:r>
      <w:r w:rsidR="00A93018">
        <w:rPr>
          <w:rFonts w:ascii="Times New Roman" w:eastAsia="Times New Roman" w:hAnsi="Times New Roman" w:cs="Times New Roman"/>
          <w:color w:val="000000"/>
          <w:sz w:val="24"/>
          <w:szCs w:val="24"/>
        </w:rPr>
        <w:t>,</w:t>
      </w:r>
      <w:r w:rsidR="00A87CCE">
        <w:rPr>
          <w:rFonts w:ascii="Times New Roman" w:eastAsia="Times New Roman" w:hAnsi="Times New Roman" w:cs="Times New Roman"/>
          <w:color w:val="000000"/>
          <w:sz w:val="24"/>
          <w:szCs w:val="24"/>
        </w:rPr>
        <w:t xml:space="preserve"> </w:t>
      </w:r>
      <w:r w:rsidR="00A93018">
        <w:rPr>
          <w:rFonts w:ascii="Times New Roman" w:eastAsia="Times New Roman" w:hAnsi="Times New Roman" w:cs="Times New Roman"/>
          <w:color w:val="000000"/>
          <w:sz w:val="24"/>
          <w:szCs w:val="24"/>
        </w:rPr>
        <w:t>p</w:t>
      </w:r>
      <w:r w:rsidR="00A87CCE">
        <w:rPr>
          <w:rFonts w:ascii="Times New Roman" w:eastAsia="Times New Roman" w:hAnsi="Times New Roman" w:cs="Times New Roman"/>
          <w:color w:val="000000"/>
          <w:sz w:val="24"/>
          <w:szCs w:val="24"/>
        </w:rPr>
        <w:t>řeřazením druhu formou změny přílohy z kategorie zvláště přísně chráněni do kategorie chráněni. EK to odůvodnila rostoucím počtem vlků a zlepšením stavu jejich populace v EU. ČR uplatnila již v době přistoupení k Bernské úmluvě výhradu k ochraně vlka a není tak v případě tohoto druhu úmluvou vázána. Z toho důvodu bylo navrženo zastávat neutrální stanovisko.</w:t>
      </w:r>
      <w:r w:rsidR="00F6272A">
        <w:rPr>
          <w:rFonts w:ascii="Times New Roman" w:eastAsia="Times New Roman" w:hAnsi="Times New Roman" w:cs="Times New Roman"/>
          <w:color w:val="000000"/>
          <w:sz w:val="24"/>
          <w:szCs w:val="24"/>
        </w:rPr>
        <w:t xml:space="preserve"> Bylo to navrženo i z praktických důvodů. ČR je jednou z mála zemí, která má nastavený systém prevence ochrany stád koz a ovcí. Existuje metodika, jak mají být tato stáda zabezpečena. Dále je nastavena investiční podpora na tuto ochranu, náhrady škod a čerpání újmy. ČR je pravděpodobně jedinou zemí</w:t>
      </w:r>
      <w:r w:rsidR="00100F60">
        <w:rPr>
          <w:rFonts w:ascii="Times New Roman" w:eastAsia="Times New Roman" w:hAnsi="Times New Roman" w:cs="Times New Roman"/>
          <w:color w:val="000000"/>
          <w:sz w:val="24"/>
          <w:szCs w:val="24"/>
        </w:rPr>
        <w:t xml:space="preserve"> EU</w:t>
      </w:r>
      <w:r w:rsidR="00F6272A">
        <w:rPr>
          <w:rFonts w:ascii="Times New Roman" w:eastAsia="Times New Roman" w:hAnsi="Times New Roman" w:cs="Times New Roman"/>
          <w:color w:val="000000"/>
          <w:sz w:val="24"/>
          <w:szCs w:val="24"/>
        </w:rPr>
        <w:t xml:space="preserve">, která toto financuje z peněz MŽP. V ostatních zemích není buďto žádná podpora (ani metodická ani </w:t>
      </w:r>
      <w:proofErr w:type="spellStart"/>
      <w:r w:rsidR="00F6272A">
        <w:rPr>
          <w:rFonts w:ascii="Times New Roman" w:eastAsia="Times New Roman" w:hAnsi="Times New Roman" w:cs="Times New Roman"/>
          <w:color w:val="000000"/>
          <w:sz w:val="24"/>
          <w:szCs w:val="24"/>
        </w:rPr>
        <w:t>újmová</w:t>
      </w:r>
      <w:proofErr w:type="spellEnd"/>
      <w:r w:rsidR="00F6272A">
        <w:rPr>
          <w:rFonts w:ascii="Times New Roman" w:eastAsia="Times New Roman" w:hAnsi="Times New Roman" w:cs="Times New Roman"/>
          <w:color w:val="000000"/>
          <w:sz w:val="24"/>
          <w:szCs w:val="24"/>
        </w:rPr>
        <w:t xml:space="preserve"> ani náhradová ani investiční). Pokud se v jiné zemi kompenzace vyplácí</w:t>
      </w:r>
      <w:r w:rsidR="00A93018">
        <w:rPr>
          <w:rFonts w:ascii="Times New Roman" w:eastAsia="Times New Roman" w:hAnsi="Times New Roman" w:cs="Times New Roman"/>
          <w:color w:val="000000"/>
          <w:sz w:val="24"/>
          <w:szCs w:val="24"/>
        </w:rPr>
        <w:t>,</w:t>
      </w:r>
      <w:r w:rsidR="00F6272A">
        <w:rPr>
          <w:rFonts w:ascii="Times New Roman" w:eastAsia="Times New Roman" w:hAnsi="Times New Roman" w:cs="Times New Roman"/>
          <w:color w:val="000000"/>
          <w:sz w:val="24"/>
          <w:szCs w:val="24"/>
        </w:rPr>
        <w:t xml:space="preserve"> tak ze společné zemědělské politiky, která gesčně patří pod </w:t>
      </w:r>
      <w:proofErr w:type="spellStart"/>
      <w:r w:rsidR="00F6272A">
        <w:rPr>
          <w:rFonts w:ascii="Times New Roman" w:eastAsia="Times New Roman" w:hAnsi="Times New Roman" w:cs="Times New Roman"/>
          <w:color w:val="000000"/>
          <w:sz w:val="24"/>
          <w:szCs w:val="24"/>
        </w:rPr>
        <w:t>MZe</w:t>
      </w:r>
      <w:proofErr w:type="spellEnd"/>
      <w:r w:rsidR="00F6272A">
        <w:rPr>
          <w:rFonts w:ascii="Times New Roman" w:eastAsia="Times New Roman" w:hAnsi="Times New Roman" w:cs="Times New Roman"/>
          <w:color w:val="000000"/>
          <w:sz w:val="24"/>
          <w:szCs w:val="24"/>
        </w:rPr>
        <w:t>. Pro</w:t>
      </w:r>
      <w:r w:rsidR="006B3561">
        <w:rPr>
          <w:rFonts w:ascii="Times New Roman" w:eastAsia="Times New Roman" w:hAnsi="Times New Roman" w:cs="Times New Roman"/>
          <w:color w:val="000000"/>
          <w:sz w:val="24"/>
          <w:szCs w:val="24"/>
        </w:rPr>
        <w:t>to</w:t>
      </w:r>
      <w:r w:rsidR="00F6272A">
        <w:rPr>
          <w:rFonts w:ascii="Times New Roman" w:eastAsia="Times New Roman" w:hAnsi="Times New Roman" w:cs="Times New Roman"/>
          <w:color w:val="000000"/>
          <w:sz w:val="24"/>
          <w:szCs w:val="24"/>
        </w:rPr>
        <w:t xml:space="preserve"> MŽP chtělo prostor pro projednání </w:t>
      </w:r>
      <w:r w:rsidR="00100F60">
        <w:rPr>
          <w:rFonts w:ascii="Times New Roman" w:eastAsia="Times New Roman" w:hAnsi="Times New Roman" w:cs="Times New Roman"/>
          <w:color w:val="000000"/>
          <w:sz w:val="24"/>
          <w:szCs w:val="24"/>
        </w:rPr>
        <w:t>a možnost ČR se zeptat v průběhu diskuse</w:t>
      </w:r>
      <w:r w:rsidR="00A93018">
        <w:rPr>
          <w:rFonts w:ascii="Times New Roman" w:eastAsia="Times New Roman" w:hAnsi="Times New Roman" w:cs="Times New Roman"/>
          <w:color w:val="000000"/>
          <w:sz w:val="24"/>
          <w:szCs w:val="24"/>
        </w:rPr>
        <w:t>,</w:t>
      </w:r>
      <w:r w:rsidR="00100F60">
        <w:rPr>
          <w:rFonts w:ascii="Times New Roman" w:eastAsia="Times New Roman" w:hAnsi="Times New Roman" w:cs="Times New Roman"/>
          <w:color w:val="000000"/>
          <w:sz w:val="24"/>
          <w:szCs w:val="24"/>
        </w:rPr>
        <w:t xml:space="preserve"> co by znamenalo snížení ochrany vlka ve svém důsledku pro celou řadu podpor, které dnes jsou hrazeny ze zdrojů EU. MŽP se chce vyhnout tomu, že sníží ochranu vlka a pak nebude moci z prostředků EU hradit ani kompenzace ani újmy ani finanční prostředky na investice do zabezpečení stád. MŽP tam řadí pastevce anebo psy. To byl praktický důvod proč MŽP v tuto chvíli nechtělo pozici ČR definovat. </w:t>
      </w:r>
      <w:r w:rsidR="002569B4">
        <w:rPr>
          <w:rFonts w:ascii="Times New Roman" w:eastAsia="Times New Roman" w:hAnsi="Times New Roman" w:cs="Times New Roman"/>
          <w:color w:val="000000"/>
          <w:sz w:val="24"/>
          <w:szCs w:val="24"/>
        </w:rPr>
        <w:t xml:space="preserve">Legislativně technický důvod je otázka Bernské úmluvy, kde ČR už při přístupu k této úmluvě vyjádřila výhradu ohledně vlka obecného, tedy v tomto </w:t>
      </w:r>
      <w:r w:rsidR="00A93018">
        <w:rPr>
          <w:rFonts w:ascii="Times New Roman" w:eastAsia="Times New Roman" w:hAnsi="Times New Roman" w:cs="Times New Roman"/>
          <w:color w:val="000000"/>
          <w:sz w:val="24"/>
          <w:szCs w:val="24"/>
        </w:rPr>
        <w:t>o</w:t>
      </w:r>
      <w:r w:rsidR="002569B4">
        <w:rPr>
          <w:rFonts w:ascii="Times New Roman" w:eastAsia="Times New Roman" w:hAnsi="Times New Roman" w:cs="Times New Roman"/>
          <w:color w:val="000000"/>
          <w:sz w:val="24"/>
          <w:szCs w:val="24"/>
        </w:rPr>
        <w:t xml:space="preserve">hledu ČR není touto úmluvou vázána. </w:t>
      </w:r>
      <w:r w:rsidR="00BB555B">
        <w:rPr>
          <w:rFonts w:ascii="Times New Roman" w:eastAsia="Times New Roman" w:hAnsi="Times New Roman" w:cs="Times New Roman"/>
          <w:color w:val="000000"/>
          <w:sz w:val="24"/>
          <w:szCs w:val="24"/>
        </w:rPr>
        <w:t xml:space="preserve">Pokud by se snižovala ochrana vlka, tak by prvně musela být na celosvětové úrovni změněna tato příloha Bernské úmluvy a až potom mohla být upravena </w:t>
      </w:r>
      <w:r w:rsidR="00BB555B" w:rsidRPr="00BB555B">
        <w:rPr>
          <w:rFonts w:ascii="Times New Roman" w:eastAsia="Times New Roman" w:hAnsi="Times New Roman" w:cs="Times New Roman"/>
          <w:color w:val="000000"/>
          <w:sz w:val="24"/>
          <w:szCs w:val="24"/>
        </w:rPr>
        <w:t xml:space="preserve">Směrnice o stanovištích </w:t>
      </w:r>
      <w:r w:rsidR="00BB555B">
        <w:rPr>
          <w:rFonts w:ascii="Times New Roman" w:eastAsia="Times New Roman" w:hAnsi="Times New Roman" w:cs="Times New Roman"/>
          <w:color w:val="000000"/>
          <w:sz w:val="24"/>
          <w:szCs w:val="24"/>
        </w:rPr>
        <w:t>(</w:t>
      </w:r>
      <w:r w:rsidR="00BB555B" w:rsidRPr="00BB555B">
        <w:rPr>
          <w:rFonts w:ascii="Times New Roman" w:eastAsia="Times New Roman" w:hAnsi="Times New Roman" w:cs="Times New Roman"/>
          <w:color w:val="000000"/>
          <w:sz w:val="24"/>
          <w:szCs w:val="24"/>
        </w:rPr>
        <w:t>o ochraně přírodních stanovišť, volně žijících živočichů</w:t>
      </w:r>
      <w:r w:rsidR="00BB555B">
        <w:rPr>
          <w:rFonts w:ascii="Times New Roman" w:eastAsia="Times New Roman" w:hAnsi="Times New Roman" w:cs="Times New Roman"/>
          <w:color w:val="000000"/>
          <w:sz w:val="24"/>
          <w:szCs w:val="24"/>
        </w:rPr>
        <w:t xml:space="preserve">). V tomto kontextu je důležité změnit </w:t>
      </w:r>
      <w:r w:rsidR="0090305D">
        <w:rPr>
          <w:rFonts w:ascii="Times New Roman" w:eastAsia="Times New Roman" w:hAnsi="Times New Roman" w:cs="Times New Roman"/>
          <w:color w:val="000000"/>
          <w:sz w:val="24"/>
          <w:szCs w:val="24"/>
        </w:rPr>
        <w:t>n</w:t>
      </w:r>
      <w:r w:rsidR="00BB555B">
        <w:rPr>
          <w:rFonts w:ascii="Times New Roman" w:eastAsia="Times New Roman" w:hAnsi="Times New Roman" w:cs="Times New Roman"/>
          <w:color w:val="000000"/>
          <w:sz w:val="24"/>
          <w:szCs w:val="24"/>
        </w:rPr>
        <w:t xml:space="preserve">ovelu zákona o myslivosti a </w:t>
      </w:r>
      <w:r w:rsidR="0090305D">
        <w:rPr>
          <w:rFonts w:ascii="Times New Roman" w:eastAsia="Times New Roman" w:hAnsi="Times New Roman" w:cs="Times New Roman"/>
          <w:color w:val="000000"/>
          <w:sz w:val="24"/>
          <w:szCs w:val="24"/>
        </w:rPr>
        <w:t>n</w:t>
      </w:r>
      <w:r w:rsidR="00BB555B">
        <w:rPr>
          <w:rFonts w:ascii="Times New Roman" w:eastAsia="Times New Roman" w:hAnsi="Times New Roman" w:cs="Times New Roman"/>
          <w:color w:val="000000"/>
          <w:sz w:val="24"/>
          <w:szCs w:val="24"/>
        </w:rPr>
        <w:t>ovel</w:t>
      </w:r>
      <w:r w:rsidR="000B1131">
        <w:rPr>
          <w:rFonts w:ascii="Times New Roman" w:eastAsia="Times New Roman" w:hAnsi="Times New Roman" w:cs="Times New Roman"/>
          <w:color w:val="000000"/>
          <w:sz w:val="24"/>
          <w:szCs w:val="24"/>
        </w:rPr>
        <w:t>u</w:t>
      </w:r>
      <w:r w:rsidR="00BB555B">
        <w:rPr>
          <w:rFonts w:ascii="Times New Roman" w:eastAsia="Times New Roman" w:hAnsi="Times New Roman" w:cs="Times New Roman"/>
          <w:color w:val="000000"/>
          <w:sz w:val="24"/>
          <w:szCs w:val="24"/>
        </w:rPr>
        <w:t xml:space="preserve"> zákona o ochraně přírody a krajiny, kde po dohodě s </w:t>
      </w:r>
      <w:proofErr w:type="spellStart"/>
      <w:r w:rsidR="00BB555B">
        <w:rPr>
          <w:rFonts w:ascii="Times New Roman" w:eastAsia="Times New Roman" w:hAnsi="Times New Roman" w:cs="Times New Roman"/>
          <w:color w:val="000000"/>
          <w:sz w:val="24"/>
          <w:szCs w:val="24"/>
        </w:rPr>
        <w:t>MZe</w:t>
      </w:r>
      <w:proofErr w:type="spellEnd"/>
      <w:r w:rsidR="00BB555B">
        <w:rPr>
          <w:rFonts w:ascii="Times New Roman" w:eastAsia="Times New Roman" w:hAnsi="Times New Roman" w:cs="Times New Roman"/>
          <w:color w:val="000000"/>
          <w:sz w:val="24"/>
          <w:szCs w:val="24"/>
        </w:rPr>
        <w:t xml:space="preserve"> dochází k narovnání v otázce lovné zvěře, chráněných druhů</w:t>
      </w:r>
      <w:r w:rsidR="00A93018">
        <w:rPr>
          <w:rFonts w:ascii="Times New Roman" w:eastAsia="Times New Roman" w:hAnsi="Times New Roman" w:cs="Times New Roman"/>
          <w:color w:val="000000"/>
          <w:sz w:val="24"/>
          <w:szCs w:val="24"/>
        </w:rPr>
        <w:t>,</w:t>
      </w:r>
      <w:r w:rsidR="00BB555B">
        <w:rPr>
          <w:rFonts w:ascii="Times New Roman" w:eastAsia="Times New Roman" w:hAnsi="Times New Roman" w:cs="Times New Roman"/>
          <w:color w:val="000000"/>
          <w:sz w:val="24"/>
          <w:szCs w:val="24"/>
        </w:rPr>
        <w:t xml:space="preserve"> stavu a populace kontrolova</w:t>
      </w:r>
      <w:r w:rsidR="0090305D">
        <w:rPr>
          <w:rFonts w:ascii="Times New Roman" w:eastAsia="Times New Roman" w:hAnsi="Times New Roman" w:cs="Times New Roman"/>
          <w:color w:val="000000"/>
          <w:sz w:val="24"/>
          <w:szCs w:val="24"/>
        </w:rPr>
        <w:t>ných</w:t>
      </w:r>
      <w:r w:rsidR="00BB555B">
        <w:rPr>
          <w:rFonts w:ascii="Times New Roman" w:eastAsia="Times New Roman" w:hAnsi="Times New Roman" w:cs="Times New Roman"/>
          <w:color w:val="000000"/>
          <w:sz w:val="24"/>
          <w:szCs w:val="24"/>
        </w:rPr>
        <w:t xml:space="preserve"> druhů, </w:t>
      </w:r>
      <w:r w:rsidR="00BB555B">
        <w:rPr>
          <w:rFonts w:ascii="Times New Roman" w:eastAsia="Times New Roman" w:hAnsi="Times New Roman" w:cs="Times New Roman"/>
          <w:color w:val="000000"/>
          <w:sz w:val="24"/>
          <w:szCs w:val="24"/>
        </w:rPr>
        <w:lastRenderedPageBreak/>
        <w:t>které jsou primárně chráněny, ale za určit</w:t>
      </w:r>
      <w:r w:rsidR="00933328">
        <w:rPr>
          <w:rFonts w:ascii="Times New Roman" w:eastAsia="Times New Roman" w:hAnsi="Times New Roman" w:cs="Times New Roman"/>
          <w:color w:val="000000"/>
          <w:sz w:val="24"/>
          <w:szCs w:val="24"/>
        </w:rPr>
        <w:t xml:space="preserve">ého předpokladu vývoje tohoto druhu mohou být jejich stavy </w:t>
      </w:r>
      <w:r w:rsidR="0090305D">
        <w:rPr>
          <w:rFonts w:ascii="Times New Roman" w:eastAsia="Times New Roman" w:hAnsi="Times New Roman" w:cs="Times New Roman"/>
          <w:color w:val="000000"/>
          <w:sz w:val="24"/>
          <w:szCs w:val="24"/>
        </w:rPr>
        <w:t>r</w:t>
      </w:r>
      <w:r w:rsidR="000B1131">
        <w:rPr>
          <w:rFonts w:ascii="Times New Roman" w:eastAsia="Times New Roman" w:hAnsi="Times New Roman" w:cs="Times New Roman"/>
          <w:color w:val="000000"/>
          <w:sz w:val="24"/>
          <w:szCs w:val="24"/>
        </w:rPr>
        <w:t>e</w:t>
      </w:r>
      <w:r w:rsidR="0090305D">
        <w:rPr>
          <w:rFonts w:ascii="Times New Roman" w:eastAsia="Times New Roman" w:hAnsi="Times New Roman" w:cs="Times New Roman"/>
          <w:color w:val="000000"/>
          <w:sz w:val="24"/>
          <w:szCs w:val="24"/>
        </w:rPr>
        <w:t>gulovány</w:t>
      </w:r>
      <w:r w:rsidR="00933328">
        <w:rPr>
          <w:rFonts w:ascii="Times New Roman" w:eastAsia="Times New Roman" w:hAnsi="Times New Roman" w:cs="Times New Roman"/>
          <w:color w:val="000000"/>
          <w:sz w:val="24"/>
          <w:szCs w:val="24"/>
        </w:rPr>
        <w:t>. Hodnota této vzájemně provázané legislativy je ve zjednodušení výjimkového povolovacího procesu, který je dnes složitý. Jedná se dnes o výjimku ze dvou zákonů (mysliveckého a zákona o ochraně přírody a krajiny). Tyto parametry vedou MŽP k předběžné opatrnosti zařadit se mezi státy, které teď bojují za snížení ochrany vlka. Před tím, než k tomu dojde</w:t>
      </w:r>
      <w:r w:rsidR="000B1131">
        <w:rPr>
          <w:rFonts w:ascii="Times New Roman" w:eastAsia="Times New Roman" w:hAnsi="Times New Roman" w:cs="Times New Roman"/>
          <w:color w:val="000000"/>
          <w:sz w:val="24"/>
          <w:szCs w:val="24"/>
        </w:rPr>
        <w:t>,</w:t>
      </w:r>
      <w:r w:rsidR="00933328">
        <w:rPr>
          <w:rFonts w:ascii="Times New Roman" w:eastAsia="Times New Roman" w:hAnsi="Times New Roman" w:cs="Times New Roman"/>
          <w:color w:val="000000"/>
          <w:sz w:val="24"/>
          <w:szCs w:val="24"/>
        </w:rPr>
        <w:t xml:space="preserve"> by ČR měla znát všechny důsledky, které z toho pro ni budou plynout. ČR se nyní nachází v jiné situaci než Polsko a Slovensko, protože čeští zemědělci a pastevci mají podporu ze strany veřejné správy ČR nesrovnatelnou s podporou v jiných zemích. MŽP zatím neví, jak bude ČR hlasovat, není ani zjevné kdy bude návrh předložen. Pracovní skupiny probíhají, i když je belgické předsednictví nesvolává příliš intenzivně. </w:t>
      </w:r>
    </w:p>
    <w:p w14:paraId="0B3E6525" w14:textId="77777777" w:rsidR="00582693" w:rsidRDefault="00582693" w:rsidP="00635B71">
      <w:pPr>
        <w:autoSpaceDE w:val="0"/>
        <w:autoSpaceDN w:val="0"/>
        <w:adjustRightInd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Předsedkyně předala slovo zpravodajce tohoto bodu </w:t>
      </w:r>
      <w:r w:rsidRPr="00582693">
        <w:rPr>
          <w:rFonts w:ascii="Times New Roman" w:eastAsia="Times New Roman" w:hAnsi="Times New Roman" w:cs="Times New Roman"/>
          <w:color w:val="000000"/>
          <w:sz w:val="24"/>
          <w:szCs w:val="24"/>
          <w:u w:val="single"/>
        </w:rPr>
        <w:t>Kláře Kocmanové</w:t>
      </w:r>
      <w:r>
        <w:rPr>
          <w:rFonts w:ascii="Times New Roman" w:eastAsia="Times New Roman" w:hAnsi="Times New Roman" w:cs="Times New Roman"/>
          <w:color w:val="000000"/>
          <w:sz w:val="24"/>
          <w:szCs w:val="24"/>
        </w:rPr>
        <w:t xml:space="preserve">. </w:t>
      </w:r>
    </w:p>
    <w:p w14:paraId="73BAEB0B" w14:textId="77777777" w:rsidR="007E492D" w:rsidRDefault="00582693" w:rsidP="00635B71">
      <w:pPr>
        <w:autoSpaceDE w:val="0"/>
        <w:autoSpaceDN w:val="0"/>
        <w:adjustRightInd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Zpravodajka shrnula, že se jedná o Návrh rozhodnutí Rady na snížení stupně ochrany vlka obecného. V této souvislosti v roce 2023 nechala EK zpracovat analýzu, za účelem zjištění přítomnosti vlka obecného v EU. Analýza potvrdila, že počet vlků v EU roste. Zmínila pozitivní roli vlka na ekosystém např. na regulaci přemnožených kopytníků. Také upozorňuje na problémy spojené s náročností ochrany hospodářských zvířat, která jsou vlky také napadána. Stanovisko v pozici české vlády k tomu návrhu je neutrální. Kromě důvodů, které zmínil ministr zpravodajka doplnila, že součástí stanoviska je, že těch druhů, u </w:t>
      </w:r>
      <w:r w:rsidR="000772B7">
        <w:rPr>
          <w:rFonts w:ascii="Times New Roman" w:eastAsia="Times New Roman" w:hAnsi="Times New Roman" w:cs="Times New Roman"/>
          <w:color w:val="000000"/>
          <w:sz w:val="24"/>
          <w:szCs w:val="24"/>
        </w:rPr>
        <w:t xml:space="preserve">kterých došlo k obnově populace </w:t>
      </w:r>
      <w:r w:rsidR="007E492D">
        <w:rPr>
          <w:rFonts w:ascii="Times New Roman" w:eastAsia="Times New Roman" w:hAnsi="Times New Roman" w:cs="Times New Roman"/>
          <w:color w:val="000000"/>
          <w:sz w:val="24"/>
          <w:szCs w:val="24"/>
        </w:rPr>
        <w:t xml:space="preserve">je více a systematičtějším řešením by bylo provedení komplexního hodnocení. Zpravodajka uvedla, že načte usnesení, kterým stanovisko vlády podpoří. </w:t>
      </w:r>
    </w:p>
    <w:p w14:paraId="64D80472" w14:textId="77777777" w:rsidR="007E492D" w:rsidRDefault="007E492D" w:rsidP="00635B71">
      <w:pPr>
        <w:autoSpaceDE w:val="0"/>
        <w:autoSpaceDN w:val="0"/>
        <w:adjustRightInd w:val="0"/>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Předsedkyně pověřila vedením schůze místopředsedu </w:t>
      </w:r>
      <w:r>
        <w:rPr>
          <w:rFonts w:ascii="Times New Roman" w:eastAsia="Times New Roman" w:hAnsi="Times New Roman" w:cs="Times New Roman"/>
          <w:sz w:val="24"/>
          <w:szCs w:val="24"/>
        </w:rPr>
        <w:t xml:space="preserve">Výboru </w:t>
      </w:r>
      <w:r w:rsidRPr="007518E8">
        <w:rPr>
          <w:rFonts w:ascii="Times New Roman" w:eastAsia="Times New Roman" w:hAnsi="Times New Roman" w:cs="Times New Roman"/>
          <w:sz w:val="24"/>
          <w:szCs w:val="24"/>
          <w:u w:val="single"/>
        </w:rPr>
        <w:t>Ing. Jana Bureše, DBA</w:t>
      </w:r>
      <w:r>
        <w:rPr>
          <w:rFonts w:ascii="Times New Roman" w:eastAsia="Times New Roman" w:hAnsi="Times New Roman" w:cs="Times New Roman"/>
          <w:sz w:val="24"/>
          <w:szCs w:val="24"/>
        </w:rPr>
        <w:t xml:space="preserve">. </w:t>
      </w:r>
    </w:p>
    <w:p w14:paraId="4E2F8891" w14:textId="77777777" w:rsidR="007E492D" w:rsidRDefault="007E492D" w:rsidP="00635B71">
      <w:pPr>
        <w:autoSpaceDE w:val="0"/>
        <w:autoSpaceDN w:val="0"/>
        <w:adjustRightInd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Místopředseda otevřel obecnou rozpravu.</w:t>
      </w:r>
    </w:p>
    <w:p w14:paraId="109705E2" w14:textId="406984F4" w:rsidR="0097750D" w:rsidRDefault="007E492D" w:rsidP="00635B71">
      <w:pPr>
        <w:autoSpaceDE w:val="0"/>
        <w:autoSpaceDN w:val="0"/>
        <w:adjustRightInd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Poslanec </w:t>
      </w:r>
      <w:r w:rsidRPr="007E492D">
        <w:rPr>
          <w:rFonts w:ascii="Times New Roman" w:eastAsia="Times New Roman" w:hAnsi="Times New Roman" w:cs="Times New Roman"/>
          <w:color w:val="000000"/>
          <w:sz w:val="24"/>
          <w:szCs w:val="24"/>
          <w:u w:val="single"/>
        </w:rPr>
        <w:t>Mgr. Richard Brabec</w:t>
      </w:r>
      <w:r>
        <w:rPr>
          <w:rFonts w:ascii="Times New Roman" w:eastAsia="Times New Roman" w:hAnsi="Times New Roman" w:cs="Times New Roman"/>
          <w:color w:val="000000"/>
          <w:sz w:val="24"/>
          <w:szCs w:val="24"/>
        </w:rPr>
        <w:t xml:space="preserve"> uvedl, že v současné době jsou dva extrémy. Prvním je extrémní případ Slovenska s medvědem. Poslanec si nemyslí, že se ČR může dostat do podobné situace s</w:t>
      </w:r>
      <w:r w:rsidR="00ED0C73">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vlke</w:t>
      </w:r>
      <w:r w:rsidR="00ED0C73">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z w:val="24"/>
          <w:szCs w:val="24"/>
        </w:rPr>
        <w:t xml:space="preserve"> ale dobře víme, že jsou tak</w:t>
      </w:r>
      <w:r w:rsidR="000B1131">
        <w:rPr>
          <w:rFonts w:ascii="Times New Roman" w:eastAsia="Times New Roman" w:hAnsi="Times New Roman" w:cs="Times New Roman"/>
          <w:color w:val="000000"/>
          <w:sz w:val="24"/>
          <w:szCs w:val="24"/>
        </w:rPr>
        <w:t>é</w:t>
      </w:r>
      <w:r>
        <w:rPr>
          <w:rFonts w:ascii="Times New Roman" w:eastAsia="Times New Roman" w:hAnsi="Times New Roman" w:cs="Times New Roman"/>
          <w:color w:val="000000"/>
          <w:sz w:val="24"/>
          <w:szCs w:val="24"/>
        </w:rPr>
        <w:t xml:space="preserve"> skupin</w:t>
      </w:r>
      <w:r w:rsidR="0090305D">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z w:val="24"/>
          <w:szCs w:val="24"/>
        </w:rPr>
        <w:t>, které dlouhodobě tlačí na MŽP a veřejné mínění</w:t>
      </w:r>
      <w:r w:rsidR="00ED0C7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ED0C73">
        <w:rPr>
          <w:rFonts w:ascii="Times New Roman" w:eastAsia="Times New Roman" w:hAnsi="Times New Roman" w:cs="Times New Roman"/>
          <w:color w:val="000000"/>
          <w:sz w:val="24"/>
          <w:szCs w:val="24"/>
        </w:rPr>
        <w:t>aby regulace byla možná. Za</w:t>
      </w:r>
      <w:r>
        <w:rPr>
          <w:rFonts w:ascii="Times New Roman" w:eastAsia="Times New Roman" w:hAnsi="Times New Roman" w:cs="Times New Roman"/>
          <w:color w:val="000000"/>
          <w:sz w:val="24"/>
          <w:szCs w:val="24"/>
        </w:rPr>
        <w:t xml:space="preserve"> </w:t>
      </w:r>
      <w:r w:rsidR="00ED0C73">
        <w:rPr>
          <w:rFonts w:ascii="Times New Roman" w:eastAsia="Times New Roman" w:hAnsi="Times New Roman" w:cs="Times New Roman"/>
          <w:color w:val="000000"/>
          <w:sz w:val="24"/>
          <w:szCs w:val="24"/>
        </w:rPr>
        <w:t xml:space="preserve">působení poslance Brabce na postě ministra ŽP byla připravena metodika, jak postupovat vůči problematickému zvířeti, které opakovaně napadá hospodářská zvířata. Kdyby došlo k napadení člověka, tam je to jasné. Poslanec se chtěl zeptat, jestli od té doby došlo k praktické realizaci takového případu. Jestli byl geneticky vytypován konkrétní případ vlka, který opravdu napadal stáda, byl opakovaně identifikován a jestli byl </w:t>
      </w:r>
      <w:r w:rsidR="0090305D">
        <w:rPr>
          <w:rFonts w:ascii="Times New Roman" w:eastAsia="Times New Roman" w:hAnsi="Times New Roman" w:cs="Times New Roman"/>
          <w:color w:val="000000"/>
          <w:sz w:val="24"/>
          <w:szCs w:val="24"/>
        </w:rPr>
        <w:t xml:space="preserve">i </w:t>
      </w:r>
      <w:r w:rsidR="00ED0C73">
        <w:rPr>
          <w:rFonts w:ascii="Times New Roman" w:eastAsia="Times New Roman" w:hAnsi="Times New Roman" w:cs="Times New Roman"/>
          <w:color w:val="000000"/>
          <w:sz w:val="24"/>
          <w:szCs w:val="24"/>
        </w:rPr>
        <w:t>eliminován. V ČR není situace, která by umožňovala plošný odstřel vlka, nicméně je jasné, že ochrana stád je důležitá pro pastevce a zemědělce. Konflikty nastávají, bude jich přibývat s tím, jak přibývá vlků. Nyní se jich vyskytuje v ČR 120</w:t>
      </w:r>
      <w:r w:rsidR="0097750D">
        <w:rPr>
          <w:rFonts w:ascii="Times New Roman" w:eastAsia="Times New Roman" w:hAnsi="Times New Roman" w:cs="Times New Roman"/>
          <w:color w:val="000000"/>
          <w:sz w:val="24"/>
          <w:szCs w:val="24"/>
        </w:rPr>
        <w:t>–</w:t>
      </w:r>
      <w:r w:rsidR="00ED0C73">
        <w:rPr>
          <w:rFonts w:ascii="Times New Roman" w:eastAsia="Times New Roman" w:hAnsi="Times New Roman" w:cs="Times New Roman"/>
          <w:color w:val="000000"/>
          <w:sz w:val="24"/>
          <w:szCs w:val="24"/>
        </w:rPr>
        <w:t>150.</w:t>
      </w:r>
      <w:r w:rsidR="0097750D">
        <w:rPr>
          <w:rFonts w:ascii="Times New Roman" w:eastAsia="Times New Roman" w:hAnsi="Times New Roman" w:cs="Times New Roman"/>
          <w:color w:val="000000"/>
          <w:sz w:val="24"/>
          <w:szCs w:val="24"/>
        </w:rPr>
        <w:t xml:space="preserve"> Může jich být o něco více, ale určitě jich nebudou tisíce, budou to první stovky. Je společným zájmem, </w:t>
      </w:r>
      <w:r w:rsidR="0090305D">
        <w:rPr>
          <w:rFonts w:ascii="Times New Roman" w:eastAsia="Times New Roman" w:hAnsi="Times New Roman" w:cs="Times New Roman"/>
          <w:color w:val="000000"/>
          <w:sz w:val="24"/>
          <w:szCs w:val="24"/>
        </w:rPr>
        <w:t xml:space="preserve">aby </w:t>
      </w:r>
      <w:r w:rsidR="0097750D">
        <w:rPr>
          <w:rFonts w:ascii="Times New Roman" w:eastAsia="Times New Roman" w:hAnsi="Times New Roman" w:cs="Times New Roman"/>
          <w:color w:val="000000"/>
          <w:sz w:val="24"/>
          <w:szCs w:val="24"/>
        </w:rPr>
        <w:t xml:space="preserve">vývoj nedospěl do situace, kdy útoky budou růst do té míry, až veřejnost bude volat po tvrdší akci. </w:t>
      </w:r>
    </w:p>
    <w:p w14:paraId="0CC97576" w14:textId="2B1E54AA" w:rsidR="00035EC7" w:rsidRDefault="0097750D" w:rsidP="00635B71">
      <w:pPr>
        <w:autoSpaceDE w:val="0"/>
        <w:autoSpaceDN w:val="0"/>
        <w:adjustRightInd w:val="0"/>
        <w:spacing w:line="276" w:lineRule="auto"/>
        <w:jc w:val="both"/>
        <w:rPr>
          <w:rFonts w:ascii="Times New Roman" w:hAnsi="Times New Roman" w:cs="Times New Roman"/>
          <w:bCs/>
          <w:sz w:val="24"/>
          <w:szCs w:val="24"/>
        </w:rPr>
      </w:pPr>
      <w:r>
        <w:rPr>
          <w:rFonts w:ascii="Times New Roman" w:eastAsia="Times New Roman" w:hAnsi="Times New Roman" w:cs="Times New Roman"/>
          <w:color w:val="000000"/>
          <w:sz w:val="24"/>
          <w:szCs w:val="24"/>
        </w:rPr>
        <w:t>Ř</w:t>
      </w:r>
      <w:r w:rsidRPr="00BA5A4F">
        <w:rPr>
          <w:rFonts w:ascii="Times New Roman" w:eastAsia="Times New Roman" w:hAnsi="Times New Roman" w:cs="Times New Roman"/>
          <w:color w:val="000000"/>
          <w:sz w:val="24"/>
          <w:szCs w:val="24"/>
        </w:rPr>
        <w:t>editel odboru druhové ochrany a implementace mezinárodních</w:t>
      </w:r>
      <w:r w:rsidR="0090305D" w:rsidRPr="0090305D">
        <w:rPr>
          <w:rFonts w:ascii="Times New Roman" w:eastAsia="Times New Roman" w:hAnsi="Times New Roman" w:cs="Times New Roman"/>
          <w:color w:val="000000"/>
          <w:sz w:val="24"/>
          <w:szCs w:val="24"/>
        </w:rPr>
        <w:t xml:space="preserve"> </w:t>
      </w:r>
      <w:r w:rsidR="0090305D" w:rsidRPr="00BA5A4F">
        <w:rPr>
          <w:rFonts w:ascii="Times New Roman" w:eastAsia="Times New Roman" w:hAnsi="Times New Roman" w:cs="Times New Roman"/>
          <w:color w:val="000000"/>
          <w:sz w:val="24"/>
          <w:szCs w:val="24"/>
        </w:rPr>
        <w:t>závazků</w:t>
      </w:r>
      <w:r>
        <w:rPr>
          <w:rFonts w:ascii="Times New Roman" w:eastAsia="Times New Roman" w:hAnsi="Times New Roman" w:cs="Times New Roman"/>
          <w:color w:val="000000"/>
          <w:sz w:val="24"/>
          <w:szCs w:val="24"/>
        </w:rPr>
        <w:t xml:space="preserve">, MŽP, </w:t>
      </w:r>
      <w:r w:rsidRPr="0097750D">
        <w:rPr>
          <w:rFonts w:ascii="Times New Roman" w:hAnsi="Times New Roman" w:cs="Times New Roman"/>
          <w:bCs/>
          <w:sz w:val="24"/>
          <w:szCs w:val="24"/>
          <w:u w:val="single"/>
        </w:rPr>
        <w:t>Ing. Jan Šíma</w:t>
      </w:r>
      <w:r>
        <w:rPr>
          <w:rFonts w:ascii="Times New Roman" w:hAnsi="Times New Roman" w:cs="Times New Roman"/>
          <w:bCs/>
          <w:sz w:val="24"/>
          <w:szCs w:val="24"/>
        </w:rPr>
        <w:t xml:space="preserve"> potvrdil, že </w:t>
      </w:r>
      <w:r w:rsidR="0028170C" w:rsidRPr="0028170C">
        <w:rPr>
          <w:rFonts w:ascii="Times New Roman" w:hAnsi="Times New Roman" w:cs="Times New Roman"/>
          <w:bCs/>
          <w:sz w:val="24"/>
          <w:szCs w:val="24"/>
        </w:rPr>
        <w:t>Pohotovostní plán pro řešení situací při výskytu problematických jedinců vlka obecného</w:t>
      </w:r>
      <w:r>
        <w:rPr>
          <w:rFonts w:ascii="Times New Roman" w:hAnsi="Times New Roman" w:cs="Times New Roman"/>
          <w:bCs/>
          <w:sz w:val="24"/>
          <w:szCs w:val="24"/>
        </w:rPr>
        <w:t xml:space="preserve"> byl dokončen. Teď se dostává do praxe. Je potřeba zajistit administrativní proces povolení výjimek podle zákona o ochraně přírody a krajiny v současném znění i povolení rozhodnutí podle zákona o myslivosti. Text vznikal ve spolupráci s </w:t>
      </w:r>
      <w:proofErr w:type="spellStart"/>
      <w:r>
        <w:rPr>
          <w:rFonts w:ascii="Times New Roman" w:hAnsi="Times New Roman" w:cs="Times New Roman"/>
          <w:bCs/>
          <w:sz w:val="24"/>
          <w:szCs w:val="24"/>
        </w:rPr>
        <w:t>MZe</w:t>
      </w:r>
      <w:proofErr w:type="spellEnd"/>
      <w:r>
        <w:rPr>
          <w:rFonts w:ascii="Times New Roman" w:hAnsi="Times New Roman" w:cs="Times New Roman"/>
          <w:bCs/>
          <w:sz w:val="24"/>
          <w:szCs w:val="24"/>
        </w:rPr>
        <w:t xml:space="preserve">. V tuto chvíli je vydané povolení výjimek podle zákona o ochraně přírody a krajiny v gesci Agentury ochrany </w:t>
      </w:r>
      <w:r>
        <w:rPr>
          <w:rFonts w:ascii="Times New Roman" w:hAnsi="Times New Roman" w:cs="Times New Roman"/>
          <w:bCs/>
          <w:sz w:val="24"/>
          <w:szCs w:val="24"/>
        </w:rPr>
        <w:lastRenderedPageBreak/>
        <w:t>přírody a krajiny</w:t>
      </w:r>
      <w:r w:rsidR="0028170C">
        <w:rPr>
          <w:rFonts w:ascii="Times New Roman" w:hAnsi="Times New Roman" w:cs="Times New Roman"/>
          <w:bCs/>
          <w:sz w:val="24"/>
          <w:szCs w:val="24"/>
        </w:rPr>
        <w:t xml:space="preserve"> (dále jen AOPK)</w:t>
      </w:r>
      <w:r>
        <w:rPr>
          <w:rFonts w:ascii="Times New Roman" w:hAnsi="Times New Roman" w:cs="Times New Roman"/>
          <w:bCs/>
          <w:sz w:val="24"/>
          <w:szCs w:val="24"/>
        </w:rPr>
        <w:t xml:space="preserve">. Na území všech CHKO je podle zákona o ochraně přírody z právního hlediska možné zajistit postup. Podle zákona o myslivosti ty procesy ještě nedoběhly. </w:t>
      </w:r>
      <w:r w:rsidR="0028170C">
        <w:rPr>
          <w:rFonts w:ascii="Times New Roman" w:hAnsi="Times New Roman" w:cs="Times New Roman"/>
          <w:bCs/>
          <w:sz w:val="24"/>
          <w:szCs w:val="24"/>
        </w:rPr>
        <w:t>V</w:t>
      </w:r>
      <w:r>
        <w:rPr>
          <w:rFonts w:ascii="Times New Roman" w:hAnsi="Times New Roman" w:cs="Times New Roman"/>
          <w:bCs/>
          <w:sz w:val="24"/>
          <w:szCs w:val="24"/>
        </w:rPr>
        <w:t xml:space="preserve">ýjimky </w:t>
      </w:r>
      <w:r w:rsidR="0028170C">
        <w:rPr>
          <w:rFonts w:ascii="Times New Roman" w:hAnsi="Times New Roman" w:cs="Times New Roman"/>
          <w:bCs/>
          <w:sz w:val="24"/>
          <w:szCs w:val="24"/>
        </w:rPr>
        <w:t xml:space="preserve">postupně </w:t>
      </w:r>
      <w:r>
        <w:rPr>
          <w:rFonts w:ascii="Times New Roman" w:hAnsi="Times New Roman" w:cs="Times New Roman"/>
          <w:bCs/>
          <w:sz w:val="24"/>
          <w:szCs w:val="24"/>
        </w:rPr>
        <w:t>vydávají krajské úřady pro území mimo chráněná území</w:t>
      </w:r>
      <w:r w:rsidR="00C16AEB">
        <w:rPr>
          <w:rFonts w:ascii="Times New Roman" w:hAnsi="Times New Roman" w:cs="Times New Roman"/>
          <w:bCs/>
          <w:sz w:val="24"/>
          <w:szCs w:val="24"/>
        </w:rPr>
        <w:t>. V momentě, kdy by nastala situace s výskytem problematického jedince, tam kde ty procesy doběhly</w:t>
      </w:r>
      <w:r w:rsidR="000B1131">
        <w:rPr>
          <w:rFonts w:ascii="Times New Roman" w:hAnsi="Times New Roman" w:cs="Times New Roman"/>
          <w:bCs/>
          <w:sz w:val="24"/>
          <w:szCs w:val="24"/>
        </w:rPr>
        <w:t>,</w:t>
      </w:r>
      <w:r w:rsidR="00C16AEB">
        <w:rPr>
          <w:rFonts w:ascii="Times New Roman" w:hAnsi="Times New Roman" w:cs="Times New Roman"/>
          <w:bCs/>
          <w:sz w:val="24"/>
          <w:szCs w:val="24"/>
        </w:rPr>
        <w:t xml:space="preserve"> bude možné konat. Na úrovni regionů se ustaví pohotovostní štáby, kde je zástupce orgánu ochrany přírody, orgánu státní správy myslivosti, policie z hlediska bezpečnosti, kteří pak budou koordinovat praktické provedení se zapojením uživatelů honiteb, protože lovit dne</w:t>
      </w:r>
      <w:r w:rsidR="0028170C">
        <w:rPr>
          <w:rFonts w:ascii="Times New Roman" w:hAnsi="Times New Roman" w:cs="Times New Roman"/>
          <w:bCs/>
          <w:sz w:val="24"/>
          <w:szCs w:val="24"/>
        </w:rPr>
        <w:t>s</w:t>
      </w:r>
      <w:r w:rsidR="00C16AEB">
        <w:rPr>
          <w:rFonts w:ascii="Times New Roman" w:hAnsi="Times New Roman" w:cs="Times New Roman"/>
          <w:bCs/>
          <w:sz w:val="24"/>
          <w:szCs w:val="24"/>
        </w:rPr>
        <w:t xml:space="preserve"> může pouze myslivec. Problematické situace v pohotovostním plánu jsou definované a jsou to ty nebezpečné, kdy by docházelo k ohrožení člověka nebo pohybu vlků v obci, napadání psů u domu atd. Dále jsou to případy opakovaného napadání zabezpečených stád. Zatím se k této situaci blíží Jablůnkovsko, kde v loňském roce docházelo k řadě útoků. Obtíž je vtom, že většina chovů nebyla dostatečně zabezpečena. Opakované překonání bylo ze 42 případů na dobře zabezpečený chov jenom ve 2 případech. Díky genetice se podařilo určit, že se na tom podílel jeden jedinec. To se odehrálo v</w:t>
      </w:r>
      <w:r w:rsidR="00035EC7">
        <w:rPr>
          <w:rFonts w:ascii="Times New Roman" w:hAnsi="Times New Roman" w:cs="Times New Roman"/>
          <w:bCs/>
          <w:sz w:val="24"/>
          <w:szCs w:val="24"/>
        </w:rPr>
        <w:t> </w:t>
      </w:r>
      <w:r w:rsidR="00C16AEB">
        <w:rPr>
          <w:rFonts w:ascii="Times New Roman" w:hAnsi="Times New Roman" w:cs="Times New Roman"/>
          <w:bCs/>
          <w:sz w:val="24"/>
          <w:szCs w:val="24"/>
        </w:rPr>
        <w:t>době</w:t>
      </w:r>
      <w:r w:rsidR="00035EC7">
        <w:rPr>
          <w:rFonts w:ascii="Times New Roman" w:hAnsi="Times New Roman" w:cs="Times New Roman"/>
          <w:bCs/>
          <w:sz w:val="24"/>
          <w:szCs w:val="24"/>
        </w:rPr>
        <w:t xml:space="preserve">, než byl celý proces spuštěn. V letošním roce by už na to systém měl být připraven. V momentě, kdy půjde o tyto problematické jedince je nutné je z populace odstraňovat. Pro vlky je to dobře z hlediska jejich společenského vnímání i z hlediska přenosu nevhodného chování do populace. </w:t>
      </w:r>
    </w:p>
    <w:p w14:paraId="27ABF8D9" w14:textId="77777777" w:rsidR="00035EC7" w:rsidRDefault="00035EC7" w:rsidP="00635B71">
      <w:pPr>
        <w:autoSpaceDE w:val="0"/>
        <w:autoSpaceDN w:val="0"/>
        <w:adjustRightInd w:val="0"/>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Poslanec </w:t>
      </w:r>
      <w:r w:rsidRPr="00035EC7">
        <w:rPr>
          <w:rFonts w:ascii="Times New Roman" w:hAnsi="Times New Roman" w:cs="Times New Roman"/>
          <w:bCs/>
          <w:sz w:val="24"/>
          <w:szCs w:val="24"/>
          <w:u w:val="single"/>
        </w:rPr>
        <w:t>Ing. Václav Král</w:t>
      </w:r>
      <w:r>
        <w:rPr>
          <w:rFonts w:ascii="Times New Roman" w:hAnsi="Times New Roman" w:cs="Times New Roman"/>
          <w:bCs/>
          <w:sz w:val="24"/>
          <w:szCs w:val="24"/>
        </w:rPr>
        <w:t xml:space="preserve"> se zeptal, </w:t>
      </w:r>
      <w:r w:rsidR="00135C9F">
        <w:rPr>
          <w:rFonts w:ascii="Times New Roman" w:hAnsi="Times New Roman" w:cs="Times New Roman"/>
          <w:bCs/>
          <w:sz w:val="24"/>
          <w:szCs w:val="24"/>
        </w:rPr>
        <w:t xml:space="preserve">kam </w:t>
      </w:r>
      <w:r>
        <w:rPr>
          <w:rFonts w:ascii="Times New Roman" w:hAnsi="Times New Roman" w:cs="Times New Roman"/>
          <w:bCs/>
          <w:sz w:val="24"/>
          <w:szCs w:val="24"/>
        </w:rPr>
        <w:t>je tato debata směrována. Jestli se čeká na první oběť. Co má být účelem dnešní debaty?</w:t>
      </w:r>
    </w:p>
    <w:p w14:paraId="0B767387" w14:textId="2AAD5817" w:rsidR="0097750D" w:rsidRDefault="00035EC7" w:rsidP="00635B71">
      <w:pPr>
        <w:autoSpaceDE w:val="0"/>
        <w:autoSpaceDN w:val="0"/>
        <w:adjustRightInd w:val="0"/>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Ministr Hladík bere tuto diskusi čistě informativně. Není na škodu přiblížit členům </w:t>
      </w:r>
      <w:r w:rsidR="00135C9F">
        <w:rPr>
          <w:rFonts w:ascii="Times New Roman" w:hAnsi="Times New Roman" w:cs="Times New Roman"/>
          <w:bCs/>
          <w:sz w:val="24"/>
          <w:szCs w:val="24"/>
        </w:rPr>
        <w:t>V</w:t>
      </w:r>
      <w:r>
        <w:rPr>
          <w:rFonts w:ascii="Times New Roman" w:hAnsi="Times New Roman" w:cs="Times New Roman"/>
          <w:bCs/>
          <w:sz w:val="24"/>
          <w:szCs w:val="24"/>
        </w:rPr>
        <w:t>ýboru, jaká je aktuální situace, která může vyvolávat případné konsekvence.</w:t>
      </w:r>
      <w:r w:rsidR="00C16AEB">
        <w:rPr>
          <w:rFonts w:ascii="Times New Roman" w:hAnsi="Times New Roman" w:cs="Times New Roman"/>
          <w:bCs/>
          <w:sz w:val="24"/>
          <w:szCs w:val="24"/>
        </w:rPr>
        <w:t xml:space="preserve"> </w:t>
      </w:r>
      <w:r>
        <w:rPr>
          <w:rFonts w:ascii="Times New Roman" w:hAnsi="Times New Roman" w:cs="Times New Roman"/>
          <w:bCs/>
          <w:sz w:val="24"/>
          <w:szCs w:val="24"/>
        </w:rPr>
        <w:t>Dle ministra je důležitý aspekt</w:t>
      </w:r>
      <w:r w:rsidR="00135C9F">
        <w:rPr>
          <w:rFonts w:ascii="Times New Roman" w:hAnsi="Times New Roman" w:cs="Times New Roman"/>
          <w:bCs/>
          <w:sz w:val="24"/>
          <w:szCs w:val="24"/>
        </w:rPr>
        <w:t>,</w:t>
      </w:r>
      <w:r>
        <w:rPr>
          <w:rFonts w:ascii="Times New Roman" w:hAnsi="Times New Roman" w:cs="Times New Roman"/>
          <w:bCs/>
          <w:sz w:val="24"/>
          <w:szCs w:val="24"/>
        </w:rPr>
        <w:t xml:space="preserve"> </w:t>
      </w:r>
      <w:r w:rsidR="00942C93">
        <w:rPr>
          <w:rFonts w:ascii="Times New Roman" w:hAnsi="Times New Roman" w:cs="Times New Roman"/>
          <w:bCs/>
          <w:sz w:val="24"/>
          <w:szCs w:val="24"/>
        </w:rPr>
        <w:t xml:space="preserve">že vlk loví to, co je pro něj nejjednodušší. ČR je v tomto velmi popředu v porovnání s ostatními státy. Ti, kteří mají stáda zabezpečena i z veřejných peněz potvrdí to, </w:t>
      </w:r>
      <w:r w:rsidR="00135C9F">
        <w:rPr>
          <w:rFonts w:ascii="Times New Roman" w:hAnsi="Times New Roman" w:cs="Times New Roman"/>
          <w:bCs/>
          <w:sz w:val="24"/>
          <w:szCs w:val="24"/>
        </w:rPr>
        <w:t>že</w:t>
      </w:r>
      <w:r w:rsidR="00942C93">
        <w:rPr>
          <w:rFonts w:ascii="Times New Roman" w:hAnsi="Times New Roman" w:cs="Times New Roman"/>
          <w:bCs/>
          <w:sz w:val="24"/>
          <w:szCs w:val="24"/>
        </w:rPr>
        <w:t xml:space="preserve"> ČR</w:t>
      </w:r>
      <w:r w:rsidR="00135C9F">
        <w:rPr>
          <w:rFonts w:ascii="Times New Roman" w:hAnsi="Times New Roman" w:cs="Times New Roman"/>
          <w:bCs/>
          <w:sz w:val="24"/>
          <w:szCs w:val="24"/>
        </w:rPr>
        <w:t xml:space="preserve"> to má</w:t>
      </w:r>
      <w:r w:rsidR="00942C93">
        <w:rPr>
          <w:rFonts w:ascii="Times New Roman" w:hAnsi="Times New Roman" w:cs="Times New Roman"/>
          <w:bCs/>
          <w:sz w:val="24"/>
          <w:szCs w:val="24"/>
        </w:rPr>
        <w:t xml:space="preserve"> nastaveno velmi dobře. Vlk je pozitivní zvíře</w:t>
      </w:r>
      <w:r w:rsidR="0017402B">
        <w:rPr>
          <w:rFonts w:ascii="Times New Roman" w:hAnsi="Times New Roman" w:cs="Times New Roman"/>
          <w:bCs/>
          <w:sz w:val="24"/>
          <w:szCs w:val="24"/>
        </w:rPr>
        <w:t>,</w:t>
      </w:r>
      <w:r w:rsidR="00942C93">
        <w:rPr>
          <w:rFonts w:ascii="Times New Roman" w:hAnsi="Times New Roman" w:cs="Times New Roman"/>
          <w:bCs/>
          <w:sz w:val="24"/>
          <w:szCs w:val="24"/>
        </w:rPr>
        <w:t xml:space="preserve"> co se týče přírody a nastavování přirozeného stavu především spárkaté</w:t>
      </w:r>
      <w:r w:rsidR="00942C93">
        <w:rPr>
          <w:rStyle w:val="Znakapoznpodarou"/>
          <w:rFonts w:ascii="Times New Roman" w:hAnsi="Times New Roman" w:cs="Times New Roman"/>
          <w:bCs/>
          <w:sz w:val="24"/>
          <w:szCs w:val="24"/>
        </w:rPr>
        <w:footnoteReference w:id="1"/>
      </w:r>
      <w:r w:rsidR="00942C93">
        <w:rPr>
          <w:rFonts w:ascii="Times New Roman" w:hAnsi="Times New Roman" w:cs="Times New Roman"/>
          <w:bCs/>
          <w:sz w:val="24"/>
          <w:szCs w:val="24"/>
        </w:rPr>
        <w:t xml:space="preserve"> zvěře</w:t>
      </w:r>
      <w:r w:rsidR="00135C9F">
        <w:rPr>
          <w:rFonts w:ascii="Times New Roman" w:hAnsi="Times New Roman" w:cs="Times New Roman"/>
          <w:bCs/>
          <w:sz w:val="24"/>
          <w:szCs w:val="24"/>
        </w:rPr>
        <w:t>. Vlk</w:t>
      </w:r>
      <w:r w:rsidR="00942C93">
        <w:rPr>
          <w:rFonts w:ascii="Times New Roman" w:hAnsi="Times New Roman" w:cs="Times New Roman"/>
          <w:bCs/>
          <w:sz w:val="24"/>
          <w:szCs w:val="24"/>
        </w:rPr>
        <w:t xml:space="preserve"> je taky jediným predátorem celé řady druhů jako bobr a další</w:t>
      </w:r>
      <w:r w:rsidR="00135C9F">
        <w:rPr>
          <w:rFonts w:ascii="Times New Roman" w:hAnsi="Times New Roman" w:cs="Times New Roman"/>
          <w:bCs/>
          <w:sz w:val="24"/>
          <w:szCs w:val="24"/>
        </w:rPr>
        <w:t>ch</w:t>
      </w:r>
      <w:r w:rsidR="00942C93">
        <w:rPr>
          <w:rFonts w:ascii="Times New Roman" w:hAnsi="Times New Roman" w:cs="Times New Roman"/>
          <w:bCs/>
          <w:sz w:val="24"/>
          <w:szCs w:val="24"/>
        </w:rPr>
        <w:t xml:space="preserve"> druh</w:t>
      </w:r>
      <w:r w:rsidR="00135C9F">
        <w:rPr>
          <w:rFonts w:ascii="Times New Roman" w:hAnsi="Times New Roman" w:cs="Times New Roman"/>
          <w:bCs/>
          <w:sz w:val="24"/>
          <w:szCs w:val="24"/>
        </w:rPr>
        <w:t>ů</w:t>
      </w:r>
      <w:r w:rsidR="00942C93">
        <w:rPr>
          <w:rFonts w:ascii="Times New Roman" w:hAnsi="Times New Roman" w:cs="Times New Roman"/>
          <w:bCs/>
          <w:sz w:val="24"/>
          <w:szCs w:val="24"/>
        </w:rPr>
        <w:t xml:space="preserve"> které nemají jiného přirozeného nepřítele v přírodě.</w:t>
      </w:r>
      <w:r w:rsidR="0017402B">
        <w:rPr>
          <w:rFonts w:ascii="Times New Roman" w:hAnsi="Times New Roman" w:cs="Times New Roman"/>
          <w:bCs/>
          <w:sz w:val="24"/>
          <w:szCs w:val="24"/>
        </w:rPr>
        <w:t xml:space="preserve"> ČR musí mít takovou právní úpravu, která umožní eliminaci nestandardního chování velmi rychle a velmi flexibilně. </w:t>
      </w:r>
      <w:r w:rsidR="00C16AEB">
        <w:rPr>
          <w:rFonts w:ascii="Times New Roman" w:hAnsi="Times New Roman" w:cs="Times New Roman"/>
          <w:bCs/>
          <w:sz w:val="24"/>
          <w:szCs w:val="24"/>
        </w:rPr>
        <w:t xml:space="preserve">  </w:t>
      </w:r>
    </w:p>
    <w:p w14:paraId="5A3ABB96" w14:textId="24A1DCEE" w:rsidR="0017402B" w:rsidRDefault="0017402B" w:rsidP="00635B71">
      <w:pPr>
        <w:autoSpaceDE w:val="0"/>
        <w:autoSpaceDN w:val="0"/>
        <w:adjustRightInd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Poslankyně </w:t>
      </w:r>
      <w:r w:rsidRPr="0017402B">
        <w:rPr>
          <w:rFonts w:ascii="Times New Roman" w:eastAsia="Times New Roman" w:hAnsi="Times New Roman" w:cs="Times New Roman"/>
          <w:color w:val="000000"/>
          <w:sz w:val="24"/>
          <w:szCs w:val="24"/>
          <w:u w:val="single"/>
        </w:rPr>
        <w:t xml:space="preserve">MUDr. Zdenka Němečková </w:t>
      </w:r>
      <w:proofErr w:type="spellStart"/>
      <w:r w:rsidRPr="0017402B">
        <w:rPr>
          <w:rFonts w:ascii="Times New Roman" w:eastAsia="Times New Roman" w:hAnsi="Times New Roman" w:cs="Times New Roman"/>
          <w:color w:val="000000"/>
          <w:sz w:val="24"/>
          <w:szCs w:val="24"/>
          <w:u w:val="single"/>
        </w:rPr>
        <w:t>Crkvenjaš</w:t>
      </w:r>
      <w:proofErr w:type="spellEnd"/>
      <w:r w:rsidRPr="0017402B">
        <w:rPr>
          <w:rFonts w:ascii="Times New Roman" w:eastAsia="Times New Roman" w:hAnsi="Times New Roman" w:cs="Times New Roman"/>
          <w:color w:val="000000"/>
          <w:sz w:val="24"/>
          <w:szCs w:val="24"/>
          <w:u w:val="single"/>
        </w:rPr>
        <w:t>, MBA</w:t>
      </w:r>
      <w:r w:rsidRPr="0017402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z pozice radní pro ŽP Moravskoslezského kraje uvedla, že v tomto kraji byla situace velmi závažná. Hlavně na Jablůnkovsku spousta stád nebyla zabezpečena. Bohužel v tu dobu žádné dotace neběžely, proto během 2 měsíců byl </w:t>
      </w:r>
      <w:r w:rsidR="002B69CD">
        <w:rPr>
          <w:rFonts w:ascii="Times New Roman" w:eastAsia="Times New Roman" w:hAnsi="Times New Roman" w:cs="Times New Roman"/>
          <w:color w:val="000000"/>
          <w:sz w:val="24"/>
          <w:szCs w:val="24"/>
        </w:rPr>
        <w:t>vytvořen</w:t>
      </w:r>
      <w:r>
        <w:rPr>
          <w:rFonts w:ascii="Times New Roman" w:eastAsia="Times New Roman" w:hAnsi="Times New Roman" w:cs="Times New Roman"/>
          <w:color w:val="000000"/>
          <w:sz w:val="24"/>
          <w:szCs w:val="24"/>
        </w:rPr>
        <w:t xml:space="preserve"> dotační program a vyplatily se peníze rychle, aby se stáda zabezpečila. Kraj </w:t>
      </w:r>
      <w:r w:rsidR="00135C9F">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 xml:space="preserve">o toho vložil asi 8 milionů. I potom vlk byl schopen překonat i některé ploty vysoké přes 2 metry. Dle poslankyně je velký problém nedostatek ovčáckých psů, kteří nebyli v průběhu let kultivováni. Dokud jich nebude dostatek tak problém se zabezpečením stád se nepodaří vyřešit. U pohotovostního plánu poslankyně uvedla, že nebylo </w:t>
      </w:r>
      <w:r w:rsidR="002B69CD">
        <w:rPr>
          <w:rFonts w:ascii="Times New Roman" w:eastAsia="Times New Roman" w:hAnsi="Times New Roman" w:cs="Times New Roman"/>
          <w:color w:val="000000"/>
          <w:sz w:val="24"/>
          <w:szCs w:val="24"/>
        </w:rPr>
        <w:t>jasné,</w:t>
      </w:r>
      <w:r>
        <w:rPr>
          <w:rFonts w:ascii="Times New Roman" w:eastAsia="Times New Roman" w:hAnsi="Times New Roman" w:cs="Times New Roman"/>
          <w:color w:val="000000"/>
          <w:sz w:val="24"/>
          <w:szCs w:val="24"/>
        </w:rPr>
        <w:t xml:space="preserve"> </w:t>
      </w:r>
      <w:r w:rsidR="00084685">
        <w:rPr>
          <w:rFonts w:ascii="Times New Roman" w:eastAsia="Times New Roman" w:hAnsi="Times New Roman" w:cs="Times New Roman"/>
          <w:color w:val="000000"/>
          <w:sz w:val="24"/>
          <w:szCs w:val="24"/>
        </w:rPr>
        <w:t xml:space="preserve">kdo </w:t>
      </w:r>
      <w:r w:rsidR="00135C9F">
        <w:rPr>
          <w:rFonts w:ascii="Times New Roman" w:eastAsia="Times New Roman" w:hAnsi="Times New Roman" w:cs="Times New Roman"/>
          <w:color w:val="000000"/>
          <w:sz w:val="24"/>
          <w:szCs w:val="24"/>
        </w:rPr>
        <w:t xml:space="preserve">má </w:t>
      </w:r>
      <w:r w:rsidR="00084685">
        <w:rPr>
          <w:rFonts w:ascii="Times New Roman" w:eastAsia="Times New Roman" w:hAnsi="Times New Roman" w:cs="Times New Roman"/>
          <w:color w:val="000000"/>
          <w:sz w:val="24"/>
          <w:szCs w:val="24"/>
        </w:rPr>
        <w:t>svolat štáb. Jedinec, který se identifikuje, by měl být zastřelen, ale jak toho docílit. My ho označíme ale jak víme, který to je?</w:t>
      </w:r>
    </w:p>
    <w:p w14:paraId="1A3B5684" w14:textId="77777777" w:rsidR="00084685" w:rsidRDefault="00084685" w:rsidP="00635B71">
      <w:pPr>
        <w:autoSpaceDE w:val="0"/>
        <w:autoSpaceDN w:val="0"/>
        <w:adjustRightInd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Poslanec </w:t>
      </w:r>
      <w:r w:rsidRPr="00084685">
        <w:rPr>
          <w:rFonts w:ascii="Times New Roman" w:eastAsia="Times New Roman" w:hAnsi="Times New Roman" w:cs="Times New Roman"/>
          <w:color w:val="000000"/>
          <w:sz w:val="24"/>
          <w:szCs w:val="24"/>
          <w:u w:val="single"/>
        </w:rPr>
        <w:t>Mgr. Jiří Kobza</w:t>
      </w:r>
      <w:r>
        <w:rPr>
          <w:rFonts w:ascii="Times New Roman" w:eastAsia="Times New Roman" w:hAnsi="Times New Roman" w:cs="Times New Roman"/>
          <w:color w:val="000000"/>
          <w:sz w:val="24"/>
          <w:szCs w:val="24"/>
        </w:rPr>
        <w:t xml:space="preserve"> uvedl, že ochranou vlků jsme v nich potlačili vědomí, že člověk je vrcholový predátor. Vlci se naučili beztrestně chodit pro jídlo. Když se sníží ochrana vlka a prvních pár jedinců kteří napadnou stáda bude zastřeleno </w:t>
      </w:r>
      <w:r w:rsidR="00135C9F">
        <w:rPr>
          <w:rFonts w:ascii="Times New Roman" w:eastAsia="Times New Roman" w:hAnsi="Times New Roman" w:cs="Times New Roman"/>
          <w:color w:val="000000"/>
          <w:sz w:val="24"/>
          <w:szCs w:val="24"/>
        </w:rPr>
        <w:t>tak</w:t>
      </w:r>
      <w:r>
        <w:rPr>
          <w:rFonts w:ascii="Times New Roman" w:eastAsia="Times New Roman" w:hAnsi="Times New Roman" w:cs="Times New Roman"/>
          <w:color w:val="000000"/>
          <w:sz w:val="24"/>
          <w:szCs w:val="24"/>
        </w:rPr>
        <w:t xml:space="preserve"> ti </w:t>
      </w:r>
      <w:r w:rsidR="008C3F23">
        <w:rPr>
          <w:rFonts w:ascii="Times New Roman" w:eastAsia="Times New Roman" w:hAnsi="Times New Roman" w:cs="Times New Roman"/>
          <w:color w:val="000000"/>
          <w:sz w:val="24"/>
          <w:szCs w:val="24"/>
        </w:rPr>
        <w:t>ostatní</w:t>
      </w:r>
      <w:r>
        <w:rPr>
          <w:rFonts w:ascii="Times New Roman" w:eastAsia="Times New Roman" w:hAnsi="Times New Roman" w:cs="Times New Roman"/>
          <w:color w:val="000000"/>
          <w:sz w:val="24"/>
          <w:szCs w:val="24"/>
        </w:rPr>
        <w:t xml:space="preserve"> si pak budou dávat pozor</w:t>
      </w:r>
      <w:r w:rsidR="00135C9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135C9F">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ím se sníží počet napadání. Řešení tedy nevidí ve vysokých plotech</w:t>
      </w:r>
      <w:r w:rsidR="00135C9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vyšších kompenzacích a přísné ochraně vlka.  </w:t>
      </w:r>
    </w:p>
    <w:p w14:paraId="7172C471" w14:textId="28D7677C" w:rsidR="00667EF5" w:rsidRDefault="001E034F" w:rsidP="00667EF5">
      <w:pPr>
        <w:autoSpaceDE w:val="0"/>
        <w:autoSpaceDN w:val="0"/>
        <w:adjustRightInd w:val="0"/>
        <w:spacing w:line="276" w:lineRule="auto"/>
        <w:jc w:val="both"/>
        <w:rPr>
          <w:rFonts w:ascii="Times New Roman" w:hAnsi="Times New Roman" w:cs="Times New Roman"/>
          <w:bCs/>
          <w:sz w:val="24"/>
          <w:szCs w:val="24"/>
        </w:rPr>
      </w:pPr>
      <w:r w:rsidRPr="001E034F">
        <w:rPr>
          <w:rFonts w:ascii="Times New Roman" w:hAnsi="Times New Roman" w:cs="Times New Roman"/>
          <w:bCs/>
          <w:sz w:val="24"/>
          <w:szCs w:val="24"/>
        </w:rPr>
        <w:t xml:space="preserve">Vedoucí oddělení druhové ochrany živočichů </w:t>
      </w:r>
      <w:r w:rsidR="00084685" w:rsidRPr="00A35377">
        <w:rPr>
          <w:rFonts w:ascii="Times New Roman" w:hAnsi="Times New Roman" w:cs="Times New Roman"/>
          <w:bCs/>
          <w:sz w:val="24"/>
          <w:szCs w:val="24"/>
        </w:rPr>
        <w:t>A</w:t>
      </w:r>
      <w:r>
        <w:rPr>
          <w:rFonts w:ascii="Times New Roman" w:hAnsi="Times New Roman" w:cs="Times New Roman"/>
          <w:bCs/>
          <w:sz w:val="24"/>
          <w:szCs w:val="24"/>
        </w:rPr>
        <w:t>OPK</w:t>
      </w:r>
      <w:r w:rsidR="00084685">
        <w:rPr>
          <w:rFonts w:ascii="Times New Roman" w:hAnsi="Times New Roman" w:cs="Times New Roman"/>
          <w:bCs/>
          <w:sz w:val="24"/>
          <w:szCs w:val="24"/>
        </w:rPr>
        <w:t>,</w:t>
      </w:r>
      <w:r w:rsidR="00084685" w:rsidRPr="00A35377">
        <w:rPr>
          <w:rFonts w:ascii="Times New Roman" w:hAnsi="Times New Roman" w:cs="Times New Roman"/>
          <w:bCs/>
          <w:sz w:val="24"/>
          <w:szCs w:val="24"/>
        </w:rPr>
        <w:t xml:space="preserve"> </w:t>
      </w:r>
      <w:r w:rsidR="00084685" w:rsidRPr="00C31AA6">
        <w:rPr>
          <w:rFonts w:ascii="Times New Roman" w:hAnsi="Times New Roman" w:cs="Times New Roman"/>
          <w:bCs/>
          <w:sz w:val="24"/>
          <w:szCs w:val="24"/>
          <w:u w:val="single"/>
        </w:rPr>
        <w:t>RNDr. Jindřiška Jelínková, Ph.D.</w:t>
      </w:r>
      <w:r w:rsidR="00084685">
        <w:rPr>
          <w:rFonts w:ascii="Times New Roman" w:hAnsi="Times New Roman" w:cs="Times New Roman"/>
          <w:bCs/>
          <w:sz w:val="24"/>
          <w:szCs w:val="24"/>
        </w:rPr>
        <w:t xml:space="preserve">, </w:t>
      </w:r>
      <w:r w:rsidR="008C3F23">
        <w:rPr>
          <w:rFonts w:ascii="Times New Roman" w:hAnsi="Times New Roman" w:cs="Times New Roman"/>
          <w:bCs/>
          <w:sz w:val="24"/>
          <w:szCs w:val="24"/>
        </w:rPr>
        <w:t>je přesvědčena, že to, co je v ČR nastaveno je unikátní. Jedná se o tři druhy podpor pro chovatel</w:t>
      </w:r>
      <w:r>
        <w:rPr>
          <w:rFonts w:ascii="Times New Roman" w:hAnsi="Times New Roman" w:cs="Times New Roman"/>
          <w:bCs/>
          <w:sz w:val="24"/>
          <w:szCs w:val="24"/>
        </w:rPr>
        <w:t>e</w:t>
      </w:r>
      <w:r w:rsidR="008C3F23">
        <w:rPr>
          <w:rFonts w:ascii="Times New Roman" w:hAnsi="Times New Roman" w:cs="Times New Roman"/>
          <w:bCs/>
          <w:sz w:val="24"/>
          <w:szCs w:val="24"/>
        </w:rPr>
        <w:t xml:space="preserve">. První je systém náhrady škod, když vlk hospodářské zvíře zabije, chovatel dostane náhradu škody. V úzké spolupráci se </w:t>
      </w:r>
      <w:r w:rsidR="00BF022B">
        <w:rPr>
          <w:rFonts w:ascii="Times New Roman" w:hAnsi="Times New Roman" w:cs="Times New Roman"/>
          <w:bCs/>
          <w:sz w:val="24"/>
          <w:szCs w:val="24"/>
        </w:rPr>
        <w:t>S</w:t>
      </w:r>
      <w:r w:rsidR="008C3F23">
        <w:rPr>
          <w:rFonts w:ascii="Times New Roman" w:hAnsi="Times New Roman" w:cs="Times New Roman"/>
          <w:bCs/>
          <w:sz w:val="24"/>
          <w:szCs w:val="24"/>
        </w:rPr>
        <w:t xml:space="preserve">vazem chovatelů </w:t>
      </w:r>
      <w:r w:rsidR="00BF022B">
        <w:rPr>
          <w:rFonts w:ascii="Times New Roman" w:hAnsi="Times New Roman" w:cs="Times New Roman"/>
          <w:bCs/>
          <w:sz w:val="24"/>
          <w:szCs w:val="24"/>
        </w:rPr>
        <w:t>ovcí a koz</w:t>
      </w:r>
      <w:r w:rsidR="00135C9F">
        <w:rPr>
          <w:rFonts w:ascii="Times New Roman" w:hAnsi="Times New Roman" w:cs="Times New Roman"/>
          <w:bCs/>
          <w:sz w:val="24"/>
          <w:szCs w:val="24"/>
        </w:rPr>
        <w:t xml:space="preserve"> a</w:t>
      </w:r>
      <w:r w:rsidR="00BF022B">
        <w:rPr>
          <w:rFonts w:ascii="Times New Roman" w:hAnsi="Times New Roman" w:cs="Times New Roman"/>
          <w:bCs/>
          <w:sz w:val="24"/>
          <w:szCs w:val="24"/>
        </w:rPr>
        <w:t xml:space="preserve"> se Svazem chovatelů masného skotu sestavilo ministerstvo ceníky pro hospodářská zvířata, aby náhrada škody byla adekvátní. MŽP je schopn</w:t>
      </w:r>
      <w:r w:rsidR="00643836">
        <w:rPr>
          <w:rFonts w:ascii="Times New Roman" w:hAnsi="Times New Roman" w:cs="Times New Roman"/>
          <w:bCs/>
          <w:sz w:val="24"/>
          <w:szCs w:val="24"/>
        </w:rPr>
        <w:t>o</w:t>
      </w:r>
      <w:r w:rsidR="00BF022B">
        <w:rPr>
          <w:rFonts w:ascii="Times New Roman" w:hAnsi="Times New Roman" w:cs="Times New Roman"/>
          <w:bCs/>
          <w:sz w:val="24"/>
          <w:szCs w:val="24"/>
        </w:rPr>
        <w:t xml:space="preserve"> ceníky průběžně </w:t>
      </w:r>
      <w:r w:rsidR="00643836">
        <w:rPr>
          <w:rFonts w:ascii="Times New Roman" w:hAnsi="Times New Roman" w:cs="Times New Roman"/>
          <w:bCs/>
          <w:sz w:val="24"/>
          <w:szCs w:val="24"/>
        </w:rPr>
        <w:t>aktualizovat, aby chovatelé dostali skutečně co nejlepší kompenzaci. Peněžní náhrada neznamená pro chovatele náhradu emoční, nicméně je to systém, který je funkční a ve kterém MŽP hodlá pokračovat. MŽP má připravenu komplexní novelu zákon</w:t>
      </w:r>
      <w:r w:rsidR="00966151">
        <w:rPr>
          <w:rFonts w:ascii="Times New Roman" w:hAnsi="Times New Roman" w:cs="Times New Roman"/>
          <w:bCs/>
          <w:sz w:val="24"/>
          <w:szCs w:val="24"/>
        </w:rPr>
        <w:t>a</w:t>
      </w:r>
      <w:r w:rsidR="00643836">
        <w:rPr>
          <w:rFonts w:ascii="Times New Roman" w:hAnsi="Times New Roman" w:cs="Times New Roman"/>
          <w:bCs/>
          <w:sz w:val="24"/>
          <w:szCs w:val="24"/>
        </w:rPr>
        <w:t xml:space="preserve"> 115, který to řeší. Dalším podpůrným mechanismem je financování preventivních opatření proti vlku. Hlavním zdrojem je Operační program Životní prostředí a podkladem pro financování opatření je agenturní Standard péče o přírodu a krajinu, kde je přesně popsáno</w:t>
      </w:r>
      <w:r w:rsidR="00223A1A">
        <w:rPr>
          <w:rFonts w:ascii="Times New Roman" w:hAnsi="Times New Roman" w:cs="Times New Roman"/>
          <w:bCs/>
          <w:sz w:val="24"/>
          <w:szCs w:val="24"/>
        </w:rPr>
        <w:t>,</w:t>
      </w:r>
      <w:r w:rsidR="00643836">
        <w:rPr>
          <w:rFonts w:ascii="Times New Roman" w:hAnsi="Times New Roman" w:cs="Times New Roman"/>
          <w:bCs/>
          <w:sz w:val="24"/>
          <w:szCs w:val="24"/>
        </w:rPr>
        <w:t xml:space="preserve"> jaká opatření jsou proti vlku</w:t>
      </w:r>
      <w:r w:rsidR="00966151">
        <w:rPr>
          <w:rFonts w:ascii="Times New Roman" w:hAnsi="Times New Roman" w:cs="Times New Roman"/>
          <w:bCs/>
          <w:sz w:val="24"/>
          <w:szCs w:val="24"/>
        </w:rPr>
        <w:t xml:space="preserve"> </w:t>
      </w:r>
      <w:r w:rsidR="00643836">
        <w:rPr>
          <w:rFonts w:ascii="Times New Roman" w:hAnsi="Times New Roman" w:cs="Times New Roman"/>
          <w:bCs/>
          <w:sz w:val="24"/>
          <w:szCs w:val="24"/>
        </w:rPr>
        <w:t xml:space="preserve">nejvíce účinná. Nelze nikdy říci, že něco funguje proti vlku </w:t>
      </w:r>
      <w:proofErr w:type="gramStart"/>
      <w:r w:rsidR="00223A1A">
        <w:rPr>
          <w:rFonts w:ascii="Times New Roman" w:hAnsi="Times New Roman" w:cs="Times New Roman"/>
          <w:bCs/>
          <w:sz w:val="24"/>
          <w:szCs w:val="24"/>
        </w:rPr>
        <w:t>100%</w:t>
      </w:r>
      <w:proofErr w:type="gramEnd"/>
      <w:r w:rsidR="00223A1A">
        <w:rPr>
          <w:rFonts w:ascii="Times New Roman" w:hAnsi="Times New Roman" w:cs="Times New Roman"/>
          <w:bCs/>
          <w:sz w:val="24"/>
          <w:szCs w:val="24"/>
        </w:rPr>
        <w:t xml:space="preserve">. Ve standardu je popsána škála opatření, která chovatel může kombinovat podle toho, jaké má podmínky na konkrétní farmě. Řada chovatelů </w:t>
      </w:r>
      <w:r w:rsidR="00966151">
        <w:rPr>
          <w:rFonts w:ascii="Times New Roman" w:hAnsi="Times New Roman" w:cs="Times New Roman"/>
          <w:bCs/>
          <w:sz w:val="24"/>
          <w:szCs w:val="24"/>
        </w:rPr>
        <w:t xml:space="preserve">k </w:t>
      </w:r>
      <w:r w:rsidR="00223A1A">
        <w:rPr>
          <w:rFonts w:ascii="Times New Roman" w:hAnsi="Times New Roman" w:cs="Times New Roman"/>
          <w:bCs/>
          <w:sz w:val="24"/>
          <w:szCs w:val="24"/>
        </w:rPr>
        <w:t xml:space="preserve">opatřením již přistoupila. S řadou chovatelů AOPK úzce spolupracuje, díky čemu se daří nastavit standard smysluplně. Většina chovatelů na řadě míst preventivní opatření zatím nerealizuje, proto dochází k tomu, že vlci tato nechráněna stáda napadají. Pokud si má vlk vybrat, jestli bude honit divokou zvěř, nebo si dojde na pastvinu k ovcím, tak si vybere ovce. Bylo by naivní domnívat se, že pokud začneme eliminovat vlky, snížíme stupeň jejich ochrany, že dojde ke snížení útoků na hospodářská zvířata. Existují četné studie, které </w:t>
      </w:r>
      <w:r w:rsidR="00431A0D">
        <w:rPr>
          <w:rFonts w:ascii="Times New Roman" w:hAnsi="Times New Roman" w:cs="Times New Roman"/>
          <w:bCs/>
          <w:sz w:val="24"/>
          <w:szCs w:val="24"/>
        </w:rPr>
        <w:t xml:space="preserve">potvrzují, že jakmile se začne do smeček vlků a do jejich hierarchické struktury střílet, může dojít k eskalaci škod na hospodářských zvířatech. Smečka ztratí hierarchii a staří jedinci, kteří učí mladé, jak lovit tam najednou nebudou. Mladí jedinci se začnou chovat atypicky a budou chodit na snáze dostupnou potravu více často. Nedochází k tomu, aby v ČR kdokoliv vlky cíleně vypouštěl. Jedná se o přirozené osídlení Evropy zejména z populace lužické. AOPK prozatím nezaznamenalo žádného křížence vlka se psem. Jsou systematicky odebírány genetické vzorky, které jsou analyzovány podle nejnovějších metod. Dle připraveného </w:t>
      </w:r>
      <w:r w:rsidR="00966151">
        <w:rPr>
          <w:rFonts w:ascii="Times New Roman" w:hAnsi="Times New Roman" w:cs="Times New Roman"/>
          <w:bCs/>
          <w:sz w:val="24"/>
          <w:szCs w:val="24"/>
        </w:rPr>
        <w:t>p</w:t>
      </w:r>
      <w:r w:rsidR="00431A0D">
        <w:rPr>
          <w:rFonts w:ascii="Times New Roman" w:hAnsi="Times New Roman" w:cs="Times New Roman"/>
          <w:bCs/>
          <w:sz w:val="24"/>
          <w:szCs w:val="24"/>
        </w:rPr>
        <w:t xml:space="preserve">ohotovostního plánu, pokud se vyskytne kříženec, bude se postupovat stejně, jako v případě problematického vlka. Bude z volné přírody co nejdříve eliminován. </w:t>
      </w:r>
      <w:r w:rsidR="0031770D">
        <w:rPr>
          <w:rFonts w:ascii="Times New Roman" w:hAnsi="Times New Roman" w:cs="Times New Roman"/>
          <w:bCs/>
          <w:sz w:val="24"/>
          <w:szCs w:val="24"/>
        </w:rPr>
        <w:t>Ohledně s</w:t>
      </w:r>
      <w:r w:rsidR="00431A0D">
        <w:rPr>
          <w:rFonts w:ascii="Times New Roman" w:hAnsi="Times New Roman" w:cs="Times New Roman"/>
          <w:bCs/>
          <w:sz w:val="24"/>
          <w:szCs w:val="24"/>
        </w:rPr>
        <w:t xml:space="preserve">ituace v Moravskoslezském kraji </w:t>
      </w:r>
      <w:r w:rsidR="0031770D">
        <w:rPr>
          <w:rFonts w:ascii="Times New Roman" w:hAnsi="Times New Roman" w:cs="Times New Roman"/>
          <w:bCs/>
          <w:sz w:val="24"/>
          <w:szCs w:val="24"/>
        </w:rPr>
        <w:t>Jelínková uvedla, že zástupci AOPK se tam také bylo podívat za poškozenými chovateli i za účasti zástupců Svazu chovatelů ovcí a koz. Při obhlídce pastvin do</w:t>
      </w:r>
      <w:r w:rsidR="00966151">
        <w:rPr>
          <w:rFonts w:ascii="Times New Roman" w:hAnsi="Times New Roman" w:cs="Times New Roman"/>
          <w:bCs/>
          <w:sz w:val="24"/>
          <w:szCs w:val="24"/>
        </w:rPr>
        <w:t>spěli</w:t>
      </w:r>
      <w:r w:rsidR="0031770D">
        <w:rPr>
          <w:rFonts w:ascii="Times New Roman" w:hAnsi="Times New Roman" w:cs="Times New Roman"/>
          <w:bCs/>
          <w:sz w:val="24"/>
          <w:szCs w:val="24"/>
        </w:rPr>
        <w:t xml:space="preserve"> k závěru, že došlo k překonání velice dobrých plotů ve dvou případech. Plot o výšce 160 cm a elektrický ohradník byl vlkem překonán. AOPK letos vlka intenzivně monitoruje na Jablůnkovsku. Jelikož v dubnu začala pastevní sezóna, pokusí se AOPK identifikovat, co se s tou smečkou přes zimu stalo. </w:t>
      </w:r>
      <w:r w:rsidR="00667EF5">
        <w:rPr>
          <w:rFonts w:ascii="Times New Roman" w:hAnsi="Times New Roman" w:cs="Times New Roman"/>
          <w:bCs/>
          <w:sz w:val="24"/>
          <w:szCs w:val="24"/>
        </w:rPr>
        <w:t>Dojednává</w:t>
      </w:r>
      <w:r w:rsidR="0031770D">
        <w:rPr>
          <w:rFonts w:ascii="Times New Roman" w:hAnsi="Times New Roman" w:cs="Times New Roman"/>
          <w:bCs/>
          <w:sz w:val="24"/>
          <w:szCs w:val="24"/>
        </w:rPr>
        <w:t xml:space="preserve"> se intenzivní monitoring, aby bylo v ideálním případě možné vlka ze smečky odchytit, sledovat jeho pohyb a vyhodnocovat škody které </w:t>
      </w:r>
      <w:r w:rsidR="002E14D0">
        <w:rPr>
          <w:rFonts w:ascii="Times New Roman" w:hAnsi="Times New Roman" w:cs="Times New Roman"/>
          <w:bCs/>
          <w:sz w:val="24"/>
          <w:szCs w:val="24"/>
        </w:rPr>
        <w:t xml:space="preserve">nastaly. Pohotovostní plán je scénář, ke kterému jinde v Evropě přistupují. Systém náhrady újmy je novinka. Letos se vyplácí druhým rokem. Kompenzuje to, co doposud chybělo. Pokud financujeme ploty, zabitá zvířata, tak dosud nebyly financovány vícepráce, které </w:t>
      </w:r>
      <w:r w:rsidR="002E14D0">
        <w:rPr>
          <w:rFonts w:ascii="Times New Roman" w:hAnsi="Times New Roman" w:cs="Times New Roman"/>
          <w:bCs/>
          <w:sz w:val="24"/>
          <w:szCs w:val="24"/>
        </w:rPr>
        <w:lastRenderedPageBreak/>
        <w:t>chovatele mají s tím, že musí o preventivní opatření pečovat. Psa lze pořídit z operačního programu, ale nelze jej z operačního programu živit. Formou náhrady újmy zatížen</w:t>
      </w:r>
      <w:r w:rsidR="00966151">
        <w:rPr>
          <w:rFonts w:ascii="Times New Roman" w:hAnsi="Times New Roman" w:cs="Times New Roman"/>
          <w:bCs/>
          <w:sz w:val="24"/>
          <w:szCs w:val="24"/>
        </w:rPr>
        <w:t xml:space="preserve">í </w:t>
      </w:r>
      <w:r w:rsidR="002E14D0">
        <w:rPr>
          <w:rFonts w:ascii="Times New Roman" w:hAnsi="Times New Roman" w:cs="Times New Roman"/>
          <w:bCs/>
          <w:sz w:val="24"/>
          <w:szCs w:val="24"/>
        </w:rPr>
        <w:t>hospodaření lze živit psa. Tyto tři finanční mechanismy začaly velice dobře fungovat</w:t>
      </w:r>
      <w:r w:rsidR="006E7C49">
        <w:rPr>
          <w:rFonts w:ascii="Times New Roman" w:hAnsi="Times New Roman" w:cs="Times New Roman"/>
          <w:bCs/>
          <w:sz w:val="24"/>
          <w:szCs w:val="24"/>
        </w:rPr>
        <w:t>.</w:t>
      </w:r>
      <w:r w:rsidR="002E14D0">
        <w:rPr>
          <w:rFonts w:ascii="Times New Roman" w:hAnsi="Times New Roman" w:cs="Times New Roman"/>
          <w:bCs/>
          <w:sz w:val="24"/>
          <w:szCs w:val="24"/>
        </w:rPr>
        <w:t xml:space="preserve"> </w:t>
      </w:r>
      <w:r w:rsidR="006E7C49">
        <w:rPr>
          <w:rFonts w:ascii="Times New Roman" w:hAnsi="Times New Roman" w:cs="Times New Roman"/>
          <w:bCs/>
          <w:sz w:val="24"/>
          <w:szCs w:val="24"/>
        </w:rPr>
        <w:t>S</w:t>
      </w:r>
      <w:r w:rsidR="002E14D0">
        <w:rPr>
          <w:rFonts w:ascii="Times New Roman" w:hAnsi="Times New Roman" w:cs="Times New Roman"/>
          <w:bCs/>
          <w:sz w:val="24"/>
          <w:szCs w:val="24"/>
        </w:rPr>
        <w:t>nížení ochrany vlka ve chvíli</w:t>
      </w:r>
      <w:r w:rsidR="006E7C49">
        <w:rPr>
          <w:rFonts w:ascii="Times New Roman" w:hAnsi="Times New Roman" w:cs="Times New Roman"/>
          <w:bCs/>
          <w:sz w:val="24"/>
          <w:szCs w:val="24"/>
        </w:rPr>
        <w:t>,</w:t>
      </w:r>
      <w:r w:rsidR="002E14D0">
        <w:rPr>
          <w:rFonts w:ascii="Times New Roman" w:hAnsi="Times New Roman" w:cs="Times New Roman"/>
          <w:bCs/>
          <w:sz w:val="24"/>
          <w:szCs w:val="24"/>
        </w:rPr>
        <w:t xml:space="preserve"> kdy systém</w:t>
      </w:r>
      <w:r w:rsidR="006E7C49">
        <w:rPr>
          <w:rFonts w:ascii="Times New Roman" w:hAnsi="Times New Roman" w:cs="Times New Roman"/>
          <w:bCs/>
          <w:sz w:val="24"/>
          <w:szCs w:val="24"/>
        </w:rPr>
        <w:t>,</w:t>
      </w:r>
      <w:r w:rsidR="002E14D0">
        <w:rPr>
          <w:rFonts w:ascii="Times New Roman" w:hAnsi="Times New Roman" w:cs="Times New Roman"/>
          <w:bCs/>
          <w:sz w:val="24"/>
          <w:szCs w:val="24"/>
        </w:rPr>
        <w:t xml:space="preserve"> který funguje v ČR nemá řada evropských zemí, by nepřispěl</w:t>
      </w:r>
      <w:r w:rsidR="006E7C49">
        <w:rPr>
          <w:rFonts w:ascii="Times New Roman" w:hAnsi="Times New Roman" w:cs="Times New Roman"/>
          <w:bCs/>
          <w:sz w:val="24"/>
          <w:szCs w:val="24"/>
        </w:rPr>
        <w:t>o</w:t>
      </w:r>
      <w:r w:rsidR="002E14D0">
        <w:rPr>
          <w:rFonts w:ascii="Times New Roman" w:hAnsi="Times New Roman" w:cs="Times New Roman"/>
          <w:bCs/>
          <w:sz w:val="24"/>
          <w:szCs w:val="24"/>
        </w:rPr>
        <w:t xml:space="preserve"> ke snížení škod na hospodářských zvířatech. </w:t>
      </w:r>
      <w:r w:rsidR="006E7C49">
        <w:rPr>
          <w:rFonts w:ascii="Times New Roman" w:hAnsi="Times New Roman" w:cs="Times New Roman"/>
          <w:bCs/>
          <w:sz w:val="24"/>
          <w:szCs w:val="24"/>
        </w:rPr>
        <w:t>Opatření na zabezpečení hospodářských zvířat bude muset</w:t>
      </w:r>
      <w:r w:rsidR="002E14D0">
        <w:rPr>
          <w:rFonts w:ascii="Times New Roman" w:hAnsi="Times New Roman" w:cs="Times New Roman"/>
          <w:bCs/>
          <w:sz w:val="24"/>
          <w:szCs w:val="24"/>
        </w:rPr>
        <w:t xml:space="preserve"> </w:t>
      </w:r>
      <w:r w:rsidR="006E7C49">
        <w:rPr>
          <w:rFonts w:ascii="Times New Roman" w:hAnsi="Times New Roman" w:cs="Times New Roman"/>
          <w:bCs/>
          <w:sz w:val="24"/>
          <w:szCs w:val="24"/>
        </w:rPr>
        <w:t xml:space="preserve">chovatelská veřejnost udělat stejně. </w:t>
      </w:r>
    </w:p>
    <w:p w14:paraId="5AE70F9F" w14:textId="77777777" w:rsidR="00C215CA" w:rsidRDefault="00667EF5" w:rsidP="00667EF5">
      <w:pPr>
        <w:autoSpaceDE w:val="0"/>
        <w:autoSpaceDN w:val="0"/>
        <w:adjustRightInd w:val="0"/>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Poslanec </w:t>
      </w:r>
      <w:r w:rsidRPr="00C215CA">
        <w:rPr>
          <w:rFonts w:ascii="Times New Roman" w:hAnsi="Times New Roman" w:cs="Times New Roman"/>
          <w:bCs/>
          <w:sz w:val="24"/>
          <w:szCs w:val="24"/>
          <w:u w:val="single"/>
        </w:rPr>
        <w:t>Ing. Stanislav Fridrich</w:t>
      </w:r>
      <w:r>
        <w:rPr>
          <w:rFonts w:ascii="Times New Roman" w:hAnsi="Times New Roman" w:cs="Times New Roman"/>
          <w:bCs/>
          <w:sz w:val="24"/>
          <w:szCs w:val="24"/>
        </w:rPr>
        <w:t xml:space="preserve"> připomněl, že se diskuse zúžila pouze na vlka, přičemž návrh se týká volně žijících živočichů. Poslanec míní, že není dobré tuto diskusi z</w:t>
      </w:r>
      <w:r w:rsidR="00C215CA">
        <w:rPr>
          <w:rFonts w:ascii="Times New Roman" w:hAnsi="Times New Roman" w:cs="Times New Roman"/>
          <w:bCs/>
          <w:sz w:val="24"/>
          <w:szCs w:val="24"/>
        </w:rPr>
        <w:t>ú</w:t>
      </w:r>
      <w:r>
        <w:rPr>
          <w:rFonts w:ascii="Times New Roman" w:hAnsi="Times New Roman" w:cs="Times New Roman"/>
          <w:bCs/>
          <w:sz w:val="24"/>
          <w:szCs w:val="24"/>
        </w:rPr>
        <w:t>žit</w:t>
      </w:r>
      <w:r w:rsidR="00C215CA">
        <w:rPr>
          <w:rFonts w:ascii="Times New Roman" w:hAnsi="Times New Roman" w:cs="Times New Roman"/>
          <w:bCs/>
          <w:sz w:val="24"/>
          <w:szCs w:val="24"/>
        </w:rPr>
        <w:t xml:space="preserve"> jenom na vlka </w:t>
      </w:r>
      <w:r w:rsidR="00B06CF5">
        <w:rPr>
          <w:rFonts w:ascii="Times New Roman" w:hAnsi="Times New Roman" w:cs="Times New Roman"/>
          <w:bCs/>
          <w:sz w:val="24"/>
          <w:szCs w:val="24"/>
        </w:rPr>
        <w:t>a</w:t>
      </w:r>
      <w:r w:rsidR="00C215CA">
        <w:rPr>
          <w:rFonts w:ascii="Times New Roman" w:hAnsi="Times New Roman" w:cs="Times New Roman"/>
          <w:bCs/>
          <w:sz w:val="24"/>
          <w:szCs w:val="24"/>
        </w:rPr>
        <w:t xml:space="preserve"> škody na hospodářských zvířatech. Bod se jmenuje Návrh Rozhodnutí Rady. Dle poslance by bod měl být přeformulován jako informace a Výbor by tuto informaci měl vzít na vědomí, protože dnes není o čem rozhodovat.  </w:t>
      </w:r>
    </w:p>
    <w:p w14:paraId="6D4F283E" w14:textId="77777777" w:rsidR="00C215CA" w:rsidRDefault="00C215CA" w:rsidP="00667EF5">
      <w:pPr>
        <w:autoSpaceDE w:val="0"/>
        <w:autoSpaceDN w:val="0"/>
        <w:adjustRightInd w:val="0"/>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Ministr Hladík uvedl, že se snažil téma zarámovat dvěma legislativními změnami. Regulační část se netýká pouze vlka obecného, ale také bobra, vydry a do budoucna </w:t>
      </w:r>
      <w:r w:rsidR="00B06CF5">
        <w:rPr>
          <w:rFonts w:ascii="Times New Roman" w:hAnsi="Times New Roman" w:cs="Times New Roman"/>
          <w:bCs/>
          <w:sz w:val="24"/>
          <w:szCs w:val="24"/>
        </w:rPr>
        <w:t xml:space="preserve">i </w:t>
      </w:r>
      <w:r>
        <w:rPr>
          <w:rFonts w:ascii="Times New Roman" w:hAnsi="Times New Roman" w:cs="Times New Roman"/>
          <w:bCs/>
          <w:sz w:val="24"/>
          <w:szCs w:val="24"/>
        </w:rPr>
        <w:t>další</w:t>
      </w:r>
      <w:r w:rsidR="00B06CF5">
        <w:rPr>
          <w:rFonts w:ascii="Times New Roman" w:hAnsi="Times New Roman" w:cs="Times New Roman"/>
          <w:bCs/>
          <w:sz w:val="24"/>
          <w:szCs w:val="24"/>
        </w:rPr>
        <w:t>ch</w:t>
      </w:r>
      <w:r>
        <w:rPr>
          <w:rFonts w:ascii="Times New Roman" w:hAnsi="Times New Roman" w:cs="Times New Roman"/>
          <w:bCs/>
          <w:sz w:val="24"/>
          <w:szCs w:val="24"/>
        </w:rPr>
        <w:t xml:space="preserve"> druh</w:t>
      </w:r>
      <w:r w:rsidR="00B06CF5">
        <w:rPr>
          <w:rFonts w:ascii="Times New Roman" w:hAnsi="Times New Roman" w:cs="Times New Roman"/>
          <w:bCs/>
          <w:sz w:val="24"/>
          <w:szCs w:val="24"/>
        </w:rPr>
        <w:t>ů,</w:t>
      </w:r>
      <w:r>
        <w:rPr>
          <w:rFonts w:ascii="Times New Roman" w:hAnsi="Times New Roman" w:cs="Times New Roman"/>
          <w:bCs/>
          <w:sz w:val="24"/>
          <w:szCs w:val="24"/>
        </w:rPr>
        <w:t xml:space="preserve"> které jsou chráněné a jejich populace se může rozšířit</w:t>
      </w:r>
      <w:r w:rsidR="00B06CF5">
        <w:rPr>
          <w:rFonts w:ascii="Times New Roman" w:hAnsi="Times New Roman" w:cs="Times New Roman"/>
          <w:bCs/>
          <w:sz w:val="24"/>
          <w:szCs w:val="24"/>
        </w:rPr>
        <w:t>.</w:t>
      </w:r>
      <w:r>
        <w:rPr>
          <w:rFonts w:ascii="Times New Roman" w:hAnsi="Times New Roman" w:cs="Times New Roman"/>
          <w:bCs/>
          <w:sz w:val="24"/>
          <w:szCs w:val="24"/>
        </w:rPr>
        <w:t xml:space="preserve"> </w:t>
      </w:r>
      <w:r w:rsidR="00B06CF5">
        <w:rPr>
          <w:rFonts w:ascii="Times New Roman" w:hAnsi="Times New Roman" w:cs="Times New Roman"/>
          <w:bCs/>
          <w:sz w:val="24"/>
          <w:szCs w:val="24"/>
        </w:rPr>
        <w:t>P</w:t>
      </w:r>
      <w:r>
        <w:rPr>
          <w:rFonts w:ascii="Times New Roman" w:hAnsi="Times New Roman" w:cs="Times New Roman"/>
          <w:bCs/>
          <w:sz w:val="24"/>
          <w:szCs w:val="24"/>
        </w:rPr>
        <w:t xml:space="preserve">okud jsou bez přirozeného predátora, je potřeba je regulovat a udržovat populaci na rozumném stavu. Tyto dvě legislativy by měli vytvořit </w:t>
      </w:r>
      <w:r w:rsidR="009304D2">
        <w:rPr>
          <w:rFonts w:ascii="Times New Roman" w:hAnsi="Times New Roman" w:cs="Times New Roman"/>
          <w:bCs/>
          <w:sz w:val="24"/>
          <w:szCs w:val="24"/>
        </w:rPr>
        <w:t>seznam chráněných druhů zvířat, které za určitých předpokladů budou regulovány.</w:t>
      </w:r>
    </w:p>
    <w:p w14:paraId="10C7B86E" w14:textId="77777777" w:rsidR="009304D2" w:rsidRDefault="009304D2" w:rsidP="00667EF5">
      <w:pPr>
        <w:autoSpaceDE w:val="0"/>
        <w:autoSpaceDN w:val="0"/>
        <w:adjustRightInd w:val="0"/>
        <w:spacing w:line="276" w:lineRule="auto"/>
        <w:jc w:val="both"/>
        <w:rPr>
          <w:rFonts w:ascii="Times New Roman" w:hAnsi="Times New Roman" w:cs="Times New Roman"/>
          <w:bCs/>
          <w:sz w:val="24"/>
          <w:szCs w:val="24"/>
        </w:rPr>
      </w:pPr>
      <w:r>
        <w:rPr>
          <w:rFonts w:ascii="Times New Roman" w:hAnsi="Times New Roman" w:cs="Times New Roman"/>
          <w:bCs/>
          <w:sz w:val="24"/>
          <w:szCs w:val="24"/>
        </w:rPr>
        <w:t>Poslanec Kobza připomněl, že ani odstřely nejsou jednoduše proveditelné, protože jiný zákon zakazuje použití olova všude kde jsou mokřady.</w:t>
      </w:r>
    </w:p>
    <w:p w14:paraId="58FB08A2" w14:textId="77777777" w:rsidR="009304D2" w:rsidRDefault="009304D2" w:rsidP="00667EF5">
      <w:pPr>
        <w:autoSpaceDE w:val="0"/>
        <w:autoSpaceDN w:val="0"/>
        <w:adjustRightInd w:val="0"/>
        <w:spacing w:line="276" w:lineRule="auto"/>
        <w:jc w:val="both"/>
        <w:rPr>
          <w:rFonts w:ascii="Times New Roman" w:hAnsi="Times New Roman" w:cs="Times New Roman"/>
          <w:bCs/>
          <w:sz w:val="24"/>
          <w:szCs w:val="24"/>
        </w:rPr>
      </w:pPr>
      <w:r>
        <w:rPr>
          <w:rFonts w:ascii="Times New Roman" w:hAnsi="Times New Roman" w:cs="Times New Roman"/>
          <w:bCs/>
          <w:sz w:val="24"/>
          <w:szCs w:val="24"/>
        </w:rPr>
        <w:t>Ř</w:t>
      </w:r>
      <w:r w:rsidRPr="009304D2">
        <w:rPr>
          <w:rFonts w:ascii="Times New Roman" w:hAnsi="Times New Roman" w:cs="Times New Roman"/>
          <w:bCs/>
          <w:sz w:val="24"/>
          <w:szCs w:val="24"/>
        </w:rPr>
        <w:t>editel AOPK</w:t>
      </w:r>
      <w:r>
        <w:rPr>
          <w:rFonts w:ascii="Times New Roman" w:hAnsi="Times New Roman" w:cs="Times New Roman"/>
          <w:bCs/>
          <w:sz w:val="24"/>
          <w:szCs w:val="24"/>
        </w:rPr>
        <w:t>,</w:t>
      </w:r>
      <w:r w:rsidRPr="009304D2">
        <w:rPr>
          <w:rFonts w:ascii="Times New Roman" w:hAnsi="Times New Roman" w:cs="Times New Roman"/>
          <w:bCs/>
          <w:sz w:val="24"/>
          <w:szCs w:val="24"/>
        </w:rPr>
        <w:t xml:space="preserve"> </w:t>
      </w:r>
      <w:r w:rsidRPr="009304D2">
        <w:rPr>
          <w:rFonts w:ascii="Times New Roman" w:hAnsi="Times New Roman" w:cs="Times New Roman"/>
          <w:bCs/>
          <w:sz w:val="24"/>
          <w:szCs w:val="24"/>
          <w:u w:val="single"/>
        </w:rPr>
        <w:t>RNDr. František Pelc</w:t>
      </w:r>
      <w:r>
        <w:rPr>
          <w:rFonts w:ascii="Times New Roman" w:hAnsi="Times New Roman" w:cs="Times New Roman"/>
          <w:bCs/>
          <w:sz w:val="24"/>
          <w:szCs w:val="24"/>
        </w:rPr>
        <w:t xml:space="preserve"> z hlediska proporce potravy vlka </w:t>
      </w:r>
      <w:r w:rsidR="00B06CF5">
        <w:rPr>
          <w:rFonts w:ascii="Times New Roman" w:hAnsi="Times New Roman" w:cs="Times New Roman"/>
          <w:bCs/>
          <w:sz w:val="24"/>
          <w:szCs w:val="24"/>
        </w:rPr>
        <w:t xml:space="preserve">uvedl, že </w:t>
      </w:r>
      <w:r>
        <w:rPr>
          <w:rFonts w:ascii="Times New Roman" w:hAnsi="Times New Roman" w:cs="Times New Roman"/>
          <w:bCs/>
          <w:sz w:val="24"/>
          <w:szCs w:val="24"/>
        </w:rPr>
        <w:t xml:space="preserve">asi 98 % </w:t>
      </w:r>
      <w:r w:rsidR="00B06CF5">
        <w:rPr>
          <w:rFonts w:ascii="Times New Roman" w:hAnsi="Times New Roman" w:cs="Times New Roman"/>
          <w:bCs/>
          <w:sz w:val="24"/>
          <w:szCs w:val="24"/>
        </w:rPr>
        <w:t xml:space="preserve">tvoří </w:t>
      </w:r>
      <w:r>
        <w:rPr>
          <w:rFonts w:ascii="Times New Roman" w:hAnsi="Times New Roman" w:cs="Times New Roman"/>
          <w:bCs/>
          <w:sz w:val="24"/>
          <w:szCs w:val="24"/>
        </w:rPr>
        <w:t>divok</w:t>
      </w:r>
      <w:r w:rsidR="00B06CF5">
        <w:rPr>
          <w:rFonts w:ascii="Times New Roman" w:hAnsi="Times New Roman" w:cs="Times New Roman"/>
          <w:bCs/>
          <w:sz w:val="24"/>
          <w:szCs w:val="24"/>
        </w:rPr>
        <w:t>á</w:t>
      </w:r>
      <w:r>
        <w:rPr>
          <w:rFonts w:ascii="Times New Roman" w:hAnsi="Times New Roman" w:cs="Times New Roman"/>
          <w:bCs/>
          <w:sz w:val="24"/>
          <w:szCs w:val="24"/>
        </w:rPr>
        <w:t xml:space="preserve"> spárkat</w:t>
      </w:r>
      <w:r w:rsidR="00B06CF5">
        <w:rPr>
          <w:rFonts w:ascii="Times New Roman" w:hAnsi="Times New Roman" w:cs="Times New Roman"/>
          <w:bCs/>
          <w:sz w:val="24"/>
          <w:szCs w:val="24"/>
        </w:rPr>
        <w:t>á</w:t>
      </w:r>
      <w:r>
        <w:rPr>
          <w:rFonts w:ascii="Times New Roman" w:hAnsi="Times New Roman" w:cs="Times New Roman"/>
          <w:bCs/>
          <w:sz w:val="24"/>
          <w:szCs w:val="24"/>
        </w:rPr>
        <w:t xml:space="preserve"> zvěř, zajíc</w:t>
      </w:r>
      <w:r w:rsidR="00B06CF5">
        <w:rPr>
          <w:rFonts w:ascii="Times New Roman" w:hAnsi="Times New Roman" w:cs="Times New Roman"/>
          <w:bCs/>
          <w:sz w:val="24"/>
          <w:szCs w:val="24"/>
        </w:rPr>
        <w:t>i</w:t>
      </w:r>
      <w:r>
        <w:rPr>
          <w:rFonts w:ascii="Times New Roman" w:hAnsi="Times New Roman" w:cs="Times New Roman"/>
          <w:bCs/>
          <w:sz w:val="24"/>
          <w:szCs w:val="24"/>
        </w:rPr>
        <w:t xml:space="preserve"> a další zvířat</w:t>
      </w:r>
      <w:r w:rsidR="00B06CF5">
        <w:rPr>
          <w:rFonts w:ascii="Times New Roman" w:hAnsi="Times New Roman" w:cs="Times New Roman"/>
          <w:bCs/>
          <w:sz w:val="24"/>
          <w:szCs w:val="24"/>
        </w:rPr>
        <w:t>a</w:t>
      </w:r>
      <w:r w:rsidR="00F101E4">
        <w:rPr>
          <w:rFonts w:ascii="Times New Roman" w:hAnsi="Times New Roman" w:cs="Times New Roman"/>
          <w:bCs/>
          <w:sz w:val="24"/>
          <w:szCs w:val="24"/>
        </w:rPr>
        <w:t xml:space="preserve"> a cca 2 </w:t>
      </w:r>
      <w:r w:rsidR="001B713B">
        <w:rPr>
          <w:rFonts w:ascii="Times New Roman" w:hAnsi="Times New Roman" w:cs="Times New Roman"/>
          <w:bCs/>
          <w:sz w:val="24"/>
          <w:szCs w:val="24"/>
        </w:rPr>
        <w:t>% domácí zvířat</w:t>
      </w:r>
      <w:r w:rsidR="00B06CF5">
        <w:rPr>
          <w:rFonts w:ascii="Times New Roman" w:hAnsi="Times New Roman" w:cs="Times New Roman"/>
          <w:bCs/>
          <w:sz w:val="24"/>
          <w:szCs w:val="24"/>
        </w:rPr>
        <w:t>a</w:t>
      </w:r>
      <w:r w:rsidR="001B713B">
        <w:rPr>
          <w:rFonts w:ascii="Times New Roman" w:hAnsi="Times New Roman" w:cs="Times New Roman"/>
          <w:bCs/>
          <w:sz w:val="24"/>
          <w:szCs w:val="24"/>
        </w:rPr>
        <w:t>. Opatření proti vlkům bylo zatím provedeno málo, ale v německém Sasku, kde byla ta opatření provedena</w:t>
      </w:r>
      <w:r w:rsidR="00B06CF5">
        <w:rPr>
          <w:rFonts w:ascii="Times New Roman" w:hAnsi="Times New Roman" w:cs="Times New Roman"/>
          <w:bCs/>
          <w:sz w:val="24"/>
          <w:szCs w:val="24"/>
        </w:rPr>
        <w:t>,</w:t>
      </w:r>
      <w:r w:rsidR="001B713B">
        <w:rPr>
          <w:rFonts w:ascii="Times New Roman" w:hAnsi="Times New Roman" w:cs="Times New Roman"/>
          <w:bCs/>
          <w:sz w:val="24"/>
          <w:szCs w:val="24"/>
        </w:rPr>
        <w:t xml:space="preserve"> klesly škody o 90 %. Tedy se snížily škody a výplaty. Strategie ČR je taková, že vlk má veliký význam, protože podíl spárkaté zvěře v jeho potravě není bezvýznamný. Škody spárkaté zvěři v polnohospodářské a lesnické krajině jsou hierarchicky jiné. ČR potřebuje vytvořit co největší prostor pro koexistenci farmářů, kteří jsou důležití pro českou krajinu a také vlka kterého význam je tak</w:t>
      </w:r>
      <w:r w:rsidR="00B06CF5">
        <w:rPr>
          <w:rFonts w:ascii="Times New Roman" w:hAnsi="Times New Roman" w:cs="Times New Roman"/>
          <w:bCs/>
          <w:sz w:val="24"/>
          <w:szCs w:val="24"/>
        </w:rPr>
        <w:t>é</w:t>
      </w:r>
      <w:r w:rsidR="001B713B">
        <w:rPr>
          <w:rFonts w:ascii="Times New Roman" w:hAnsi="Times New Roman" w:cs="Times New Roman"/>
          <w:bCs/>
          <w:sz w:val="24"/>
          <w:szCs w:val="24"/>
        </w:rPr>
        <w:t xml:space="preserve"> nepochybný. Problémy s dostupností pro menší chovatele se řešily založením systému </w:t>
      </w:r>
      <w:r w:rsidR="00B06CF5">
        <w:rPr>
          <w:rFonts w:ascii="Times New Roman" w:hAnsi="Times New Roman" w:cs="Times New Roman"/>
          <w:bCs/>
          <w:sz w:val="24"/>
          <w:szCs w:val="24"/>
        </w:rPr>
        <w:t>z</w:t>
      </w:r>
      <w:r w:rsidR="001B713B">
        <w:rPr>
          <w:rFonts w:ascii="Times New Roman" w:hAnsi="Times New Roman" w:cs="Times New Roman"/>
          <w:bCs/>
          <w:sz w:val="24"/>
          <w:szCs w:val="24"/>
        </w:rPr>
        <w:t xml:space="preserve">jednodušených metod vykazování. U opatření, která jsou preventivní do 5 milionů Kč žadatel má komfortnější podmínky než dříve. Snaha o to, aby vlk v české přírodě měl trvalé místo znamená, že je potřeba </w:t>
      </w:r>
      <w:r w:rsidR="00070820">
        <w:rPr>
          <w:rFonts w:ascii="Times New Roman" w:hAnsi="Times New Roman" w:cs="Times New Roman"/>
          <w:bCs/>
          <w:sz w:val="24"/>
          <w:szCs w:val="24"/>
        </w:rPr>
        <w:t xml:space="preserve">zajistit i další faktory. V konečném důsledku, aby vlk, který se chová nestandardně měl omezený přístup, případně tady nebyl. </w:t>
      </w:r>
    </w:p>
    <w:p w14:paraId="3187234B" w14:textId="77777777" w:rsidR="00070820" w:rsidRDefault="00070820" w:rsidP="00667EF5">
      <w:pPr>
        <w:autoSpaceDE w:val="0"/>
        <w:autoSpaceDN w:val="0"/>
        <w:adjustRightInd w:val="0"/>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Místopředseda uzavřel obecnou rozpravu a otevřel rozpravu podrobnou, v níž požádal zpravodajku o přednesení návrhu usnesení. </w:t>
      </w:r>
    </w:p>
    <w:p w14:paraId="2861B210" w14:textId="77777777" w:rsidR="00070820" w:rsidRDefault="00070820" w:rsidP="00667EF5">
      <w:pPr>
        <w:autoSpaceDE w:val="0"/>
        <w:autoSpaceDN w:val="0"/>
        <w:adjustRightInd w:val="0"/>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Zpravodajka přednesla návrh usnesení. </w:t>
      </w:r>
    </w:p>
    <w:p w14:paraId="46F8E408" w14:textId="77777777" w:rsidR="00070820" w:rsidRPr="00144F29" w:rsidRDefault="00070820" w:rsidP="00070820">
      <w:pPr>
        <w:pStyle w:val="Standard"/>
        <w:tabs>
          <w:tab w:val="left" w:pos="1210"/>
        </w:tabs>
        <w:jc w:val="both"/>
        <w:rPr>
          <w:rFonts w:ascii="Times New Roman" w:hAnsi="Times New Roman" w:cs="Times New Roman"/>
          <w:bCs/>
          <w:sz w:val="24"/>
          <w:szCs w:val="24"/>
          <w:highlight w:val="yellow"/>
        </w:rPr>
      </w:pPr>
      <w:r>
        <w:rPr>
          <w:rFonts w:ascii="Times New Roman" w:eastAsia="Times New Roman" w:hAnsi="Times New Roman"/>
          <w:spacing w:val="-3"/>
          <w:sz w:val="24"/>
          <w:szCs w:val="20"/>
          <w:lang w:bidi="hi-IN"/>
        </w:rPr>
        <w:t>Výbor pro životní prostředí Poslanecké sněmovny Parlamentu ČR</w:t>
      </w:r>
    </w:p>
    <w:p w14:paraId="5550E70A" w14:textId="77777777" w:rsidR="00070820" w:rsidRDefault="00070820" w:rsidP="00070820">
      <w:pPr>
        <w:tabs>
          <w:tab w:val="left" w:pos="-720"/>
        </w:tabs>
        <w:suppressAutoHyphens/>
        <w:spacing w:after="0" w:line="240" w:lineRule="auto"/>
        <w:jc w:val="both"/>
        <w:rPr>
          <w:rFonts w:ascii="Times New Roman" w:eastAsia="Times New Roman" w:hAnsi="Times New Roman"/>
          <w:spacing w:val="-3"/>
          <w:sz w:val="24"/>
          <w:szCs w:val="24"/>
          <w:lang w:eastAsia="cs-CZ" w:bidi="hi-IN"/>
        </w:rPr>
      </w:pPr>
    </w:p>
    <w:p w14:paraId="1BBC4633" w14:textId="77777777" w:rsidR="00070820" w:rsidRPr="00826B9D" w:rsidRDefault="00070820" w:rsidP="00FA4020">
      <w:pPr>
        <w:widowControl w:val="0"/>
        <w:numPr>
          <w:ilvl w:val="0"/>
          <w:numId w:val="4"/>
        </w:numPr>
        <w:suppressAutoHyphens/>
        <w:spacing w:after="120" w:line="252" w:lineRule="auto"/>
        <w:jc w:val="both"/>
        <w:rPr>
          <w:rFonts w:ascii="Times New Roman" w:eastAsia="SimSun" w:hAnsi="Times New Roman"/>
          <w:color w:val="000000"/>
          <w:kern w:val="2"/>
          <w:sz w:val="24"/>
          <w:szCs w:val="24"/>
          <w:lang w:eastAsia="hi-IN" w:bidi="hi-IN"/>
        </w:rPr>
      </w:pPr>
      <w:r>
        <w:rPr>
          <w:rFonts w:ascii="Times New Roman" w:eastAsia="SimSun" w:hAnsi="Times New Roman"/>
          <w:b/>
          <w:bCs/>
          <w:spacing w:val="20"/>
          <w:kern w:val="1"/>
          <w:sz w:val="24"/>
          <w:szCs w:val="24"/>
          <w:lang w:eastAsia="hi-IN" w:bidi="hi-IN"/>
        </w:rPr>
        <w:t>b</w:t>
      </w:r>
      <w:r w:rsidRPr="005A2E9D">
        <w:rPr>
          <w:rFonts w:ascii="Times New Roman" w:eastAsia="SimSun" w:hAnsi="Times New Roman"/>
          <w:b/>
          <w:bCs/>
          <w:spacing w:val="20"/>
          <w:kern w:val="1"/>
          <w:sz w:val="24"/>
          <w:szCs w:val="24"/>
          <w:lang w:eastAsia="hi-IN" w:bidi="hi-IN"/>
        </w:rPr>
        <w:t>ere na</w:t>
      </w:r>
      <w:r>
        <w:rPr>
          <w:rFonts w:ascii="Times New Roman" w:eastAsia="SimSun" w:hAnsi="Times New Roman"/>
          <w:b/>
          <w:bCs/>
          <w:spacing w:val="20"/>
          <w:kern w:val="1"/>
          <w:sz w:val="24"/>
          <w:szCs w:val="24"/>
          <w:lang w:eastAsia="hi-IN" w:bidi="hi-IN"/>
        </w:rPr>
        <w:t xml:space="preserve"> </w:t>
      </w:r>
      <w:r w:rsidRPr="005A2E9D">
        <w:rPr>
          <w:rFonts w:ascii="Times New Roman" w:eastAsia="SimSun" w:hAnsi="Times New Roman"/>
          <w:b/>
          <w:bCs/>
          <w:spacing w:val="20"/>
          <w:kern w:val="1"/>
          <w:sz w:val="24"/>
          <w:szCs w:val="24"/>
          <w:lang w:eastAsia="hi-IN" w:bidi="hi-IN"/>
        </w:rPr>
        <w:t>vědomí</w:t>
      </w:r>
      <w:r>
        <w:rPr>
          <w:rFonts w:ascii="Times New Roman" w:eastAsia="SimSun" w:hAnsi="Times New Roman"/>
          <w:color w:val="000000"/>
          <w:kern w:val="2"/>
          <w:sz w:val="24"/>
          <w:szCs w:val="24"/>
          <w:lang w:eastAsia="hi-IN" w:bidi="hi-IN"/>
        </w:rPr>
        <w:t xml:space="preserve"> </w:t>
      </w:r>
      <w:r w:rsidRPr="00497534">
        <w:rPr>
          <w:rFonts w:ascii="Times New Roman" w:eastAsia="SimSun" w:hAnsi="Times New Roman"/>
          <w:color w:val="000000"/>
          <w:kern w:val="2"/>
          <w:sz w:val="24"/>
          <w:szCs w:val="24"/>
          <w:lang w:eastAsia="hi-IN" w:bidi="hi-IN"/>
        </w:rPr>
        <w:t xml:space="preserve">Návrh ROZHODNUTÍ RADY o postoji, který má být zaujat jménem Evropské unie k předložení návrhů na změnu příloh II a III Úmluvy o ochraně evropských planě rostoucích rostlin, volně žijících živočichů a přírodních stanovišť s ohledem na zasedání stálého výboru úmluvy, 17071/23, </w:t>
      </w:r>
      <w:proofErr w:type="gramStart"/>
      <w:r w:rsidRPr="00497534">
        <w:rPr>
          <w:rFonts w:ascii="Times New Roman" w:eastAsia="SimSun" w:hAnsi="Times New Roman"/>
          <w:color w:val="000000"/>
          <w:kern w:val="2"/>
          <w:sz w:val="24"/>
          <w:szCs w:val="24"/>
          <w:lang w:eastAsia="hi-IN" w:bidi="hi-IN"/>
        </w:rPr>
        <w:t>COM(</w:t>
      </w:r>
      <w:proofErr w:type="gramEnd"/>
      <w:r w:rsidRPr="00497534">
        <w:rPr>
          <w:rFonts w:ascii="Times New Roman" w:eastAsia="SimSun" w:hAnsi="Times New Roman"/>
          <w:color w:val="000000"/>
          <w:kern w:val="2"/>
          <w:sz w:val="24"/>
          <w:szCs w:val="24"/>
          <w:lang w:eastAsia="hi-IN" w:bidi="hi-IN"/>
        </w:rPr>
        <w:t xml:space="preserve">2023) 799 </w:t>
      </w:r>
      <w:proofErr w:type="spellStart"/>
      <w:r w:rsidRPr="00497534">
        <w:rPr>
          <w:rFonts w:ascii="Times New Roman" w:eastAsia="SimSun" w:hAnsi="Times New Roman"/>
          <w:color w:val="000000"/>
          <w:kern w:val="2"/>
          <w:sz w:val="24"/>
          <w:szCs w:val="24"/>
          <w:lang w:eastAsia="hi-IN" w:bidi="hi-IN"/>
        </w:rPr>
        <w:t>final</w:t>
      </w:r>
      <w:proofErr w:type="spellEnd"/>
      <w:r w:rsidRPr="004146BB">
        <w:t>;</w:t>
      </w:r>
    </w:p>
    <w:p w14:paraId="20DDC4A8" w14:textId="77777777" w:rsidR="00070820" w:rsidRPr="00826B9D" w:rsidRDefault="00070820" w:rsidP="00FA4020">
      <w:pPr>
        <w:widowControl w:val="0"/>
        <w:numPr>
          <w:ilvl w:val="0"/>
          <w:numId w:val="4"/>
        </w:numPr>
        <w:suppressAutoHyphens/>
        <w:spacing w:after="120" w:line="252" w:lineRule="auto"/>
        <w:jc w:val="both"/>
        <w:rPr>
          <w:rFonts w:ascii="Times New Roman" w:eastAsia="SimSun" w:hAnsi="Times New Roman"/>
          <w:kern w:val="2"/>
          <w:sz w:val="24"/>
          <w:szCs w:val="24"/>
          <w:shd w:val="clear" w:color="auto" w:fill="FFFF00"/>
          <w:lang w:eastAsia="hi-IN" w:bidi="hi-IN"/>
        </w:rPr>
      </w:pPr>
      <w:r w:rsidRPr="005A2E9D">
        <w:rPr>
          <w:rFonts w:ascii="Times New Roman" w:eastAsia="SimSun" w:hAnsi="Times New Roman"/>
          <w:b/>
          <w:bCs/>
          <w:spacing w:val="20"/>
          <w:kern w:val="1"/>
          <w:sz w:val="24"/>
          <w:szCs w:val="24"/>
          <w:lang w:eastAsia="hi-IN" w:bidi="hi-IN"/>
        </w:rPr>
        <w:t>podporuje</w:t>
      </w:r>
      <w:r w:rsidRPr="00126566">
        <w:rPr>
          <w:rFonts w:ascii="Times New Roman" w:eastAsia="SimSun" w:hAnsi="Times New Roman"/>
          <w:b/>
          <w:bCs/>
          <w:spacing w:val="20"/>
          <w:kern w:val="2"/>
          <w:sz w:val="24"/>
          <w:szCs w:val="24"/>
          <w:lang w:eastAsia="hi-IN" w:bidi="hi-IN"/>
        </w:rPr>
        <w:t xml:space="preserve"> </w:t>
      </w:r>
      <w:r w:rsidRPr="00126566">
        <w:rPr>
          <w:rFonts w:ascii="Times New Roman" w:eastAsia="SimSun" w:hAnsi="Times New Roman"/>
          <w:color w:val="000000"/>
          <w:kern w:val="2"/>
          <w:sz w:val="24"/>
          <w:szCs w:val="24"/>
          <w:lang w:eastAsia="hi-IN" w:bidi="hi-IN"/>
        </w:rPr>
        <w:t>stanovisko vlády, které je obsaženo v rámcové pozici</w:t>
      </w:r>
      <w:r w:rsidRPr="004146BB">
        <w:t>;</w:t>
      </w:r>
    </w:p>
    <w:p w14:paraId="76CE285C" w14:textId="77777777" w:rsidR="00070820" w:rsidRPr="000E6E18" w:rsidRDefault="00070820" w:rsidP="00FA4020">
      <w:pPr>
        <w:widowControl w:val="0"/>
        <w:numPr>
          <w:ilvl w:val="0"/>
          <w:numId w:val="4"/>
        </w:numPr>
        <w:suppressAutoHyphens/>
        <w:spacing w:after="0" w:line="252" w:lineRule="auto"/>
        <w:jc w:val="both"/>
        <w:rPr>
          <w:rFonts w:ascii="Times New Roman" w:eastAsia="SimSun" w:hAnsi="Times New Roman"/>
          <w:kern w:val="1"/>
          <w:sz w:val="24"/>
          <w:szCs w:val="24"/>
          <w:lang w:eastAsia="hi-IN" w:bidi="hi-IN"/>
        </w:rPr>
      </w:pPr>
      <w:r w:rsidRPr="00126566">
        <w:rPr>
          <w:rFonts w:ascii="Times New Roman" w:eastAsia="SimSun" w:hAnsi="Times New Roman"/>
          <w:b/>
          <w:bCs/>
          <w:spacing w:val="20"/>
          <w:kern w:val="1"/>
          <w:sz w:val="24"/>
          <w:szCs w:val="24"/>
          <w:lang w:eastAsia="hi-IN" w:bidi="hi-IN"/>
        </w:rPr>
        <w:lastRenderedPageBreak/>
        <w:t>pověřuje</w:t>
      </w:r>
      <w:r w:rsidRPr="00126566">
        <w:rPr>
          <w:rFonts w:ascii="Times New Roman" w:eastAsia="SimSun" w:hAnsi="Times New Roman"/>
          <w:b/>
          <w:kern w:val="1"/>
          <w:sz w:val="24"/>
          <w:szCs w:val="24"/>
          <w:lang w:eastAsia="hi-IN" w:bidi="hi-IN"/>
        </w:rPr>
        <w:t xml:space="preserve"> </w:t>
      </w:r>
      <w:r w:rsidRPr="00126566">
        <w:rPr>
          <w:rFonts w:ascii="Times New Roman" w:eastAsia="SimSun" w:hAnsi="Times New Roman"/>
          <w:color w:val="000000"/>
          <w:kern w:val="1"/>
          <w:sz w:val="24"/>
          <w:szCs w:val="24"/>
          <w:lang w:eastAsia="hi-IN" w:bidi="hi-IN"/>
        </w:rPr>
        <w:t>předsedkyni výboru, aby o tomto usnesení informovala</w:t>
      </w:r>
      <w:r>
        <w:rPr>
          <w:rFonts w:ascii="Times New Roman" w:eastAsia="SimSun" w:hAnsi="Times New Roman"/>
          <w:color w:val="000000"/>
          <w:kern w:val="1"/>
          <w:sz w:val="24"/>
          <w:szCs w:val="24"/>
          <w:lang w:eastAsia="hi-IN" w:bidi="hi-IN"/>
        </w:rPr>
        <w:t xml:space="preserve"> </w:t>
      </w:r>
      <w:r w:rsidRPr="00126566">
        <w:rPr>
          <w:rFonts w:ascii="Times New Roman" w:eastAsia="SimSun" w:hAnsi="Times New Roman"/>
          <w:color w:val="000000"/>
          <w:kern w:val="1"/>
          <w:sz w:val="24"/>
          <w:szCs w:val="24"/>
          <w:lang w:eastAsia="hi-IN" w:bidi="hi-IN"/>
        </w:rPr>
        <w:t>předsedu výboru pro evropské záležitosti</w:t>
      </w:r>
      <w:r>
        <w:rPr>
          <w:rFonts w:ascii="Times New Roman" w:eastAsia="SimSun" w:hAnsi="Times New Roman"/>
          <w:color w:val="000000"/>
          <w:kern w:val="1"/>
          <w:sz w:val="24"/>
          <w:szCs w:val="24"/>
          <w:lang w:eastAsia="hi-IN" w:bidi="hi-IN"/>
        </w:rPr>
        <w:t>.</w:t>
      </w:r>
    </w:p>
    <w:p w14:paraId="5DEF4EA0" w14:textId="77777777" w:rsidR="000E6E18" w:rsidRDefault="000E6E18" w:rsidP="004F3427">
      <w:pPr>
        <w:widowControl w:val="0"/>
        <w:suppressAutoHyphens/>
        <w:spacing w:after="0" w:line="252" w:lineRule="auto"/>
        <w:jc w:val="both"/>
        <w:rPr>
          <w:rFonts w:ascii="Times New Roman" w:eastAsia="SimSun" w:hAnsi="Times New Roman"/>
          <w:kern w:val="1"/>
          <w:sz w:val="24"/>
          <w:szCs w:val="24"/>
          <w:lang w:eastAsia="hi-IN" w:bidi="hi-IN"/>
        </w:rPr>
      </w:pPr>
    </w:p>
    <w:p w14:paraId="40A83E0C" w14:textId="77777777" w:rsidR="004F3427" w:rsidRPr="00126566" w:rsidRDefault="004F3427" w:rsidP="004F3427">
      <w:pPr>
        <w:widowControl w:val="0"/>
        <w:suppressAutoHyphens/>
        <w:spacing w:after="0" w:line="252" w:lineRule="auto"/>
        <w:jc w:val="both"/>
        <w:rPr>
          <w:rFonts w:ascii="Times New Roman" w:eastAsia="SimSun" w:hAnsi="Times New Roman"/>
          <w:kern w:val="1"/>
          <w:sz w:val="24"/>
          <w:szCs w:val="24"/>
          <w:lang w:eastAsia="hi-IN" w:bidi="hi-IN"/>
        </w:rPr>
      </w:pPr>
    </w:p>
    <w:p w14:paraId="116117BF" w14:textId="77777777" w:rsidR="004F3427" w:rsidRDefault="004F3427" w:rsidP="004F3427">
      <w:pPr>
        <w:autoSpaceDE w:val="0"/>
        <w:autoSpaceDN w:val="0"/>
        <w:adjustRightInd w:val="0"/>
        <w:spacing w:line="240" w:lineRule="auto"/>
        <w:jc w:val="both"/>
        <w:rPr>
          <w:rFonts w:ascii="Times New Roman" w:eastAsia="Times New Roman" w:hAnsi="Times New Roman" w:cs="Times New Roman"/>
          <w:sz w:val="24"/>
          <w:szCs w:val="24"/>
        </w:rPr>
      </w:pPr>
      <w:r w:rsidRPr="00895597">
        <w:rPr>
          <w:rFonts w:ascii="Times New Roman" w:eastAsia="Times New Roman" w:hAnsi="Times New Roman" w:cs="Times New Roman"/>
          <w:sz w:val="24"/>
          <w:szCs w:val="24"/>
        </w:rPr>
        <w:t xml:space="preserve">Hlasování č. </w:t>
      </w:r>
      <w:r>
        <w:rPr>
          <w:rFonts w:ascii="Times New Roman" w:eastAsia="Times New Roman" w:hAnsi="Times New Roman" w:cs="Times New Roman"/>
          <w:sz w:val="24"/>
          <w:szCs w:val="24"/>
        </w:rPr>
        <w:t>50</w:t>
      </w:r>
      <w:r w:rsidRPr="00895597">
        <w:rPr>
          <w:rFonts w:ascii="Times New Roman" w:eastAsia="Times New Roman" w:hAnsi="Times New Roman" w:cs="Times New Roman"/>
          <w:sz w:val="24"/>
          <w:szCs w:val="24"/>
        </w:rPr>
        <w:t xml:space="preserve">: Pro </w:t>
      </w:r>
      <w:r>
        <w:rPr>
          <w:rFonts w:ascii="Times New Roman" w:eastAsia="Times New Roman" w:hAnsi="Times New Roman" w:cs="Times New Roman"/>
          <w:sz w:val="24"/>
          <w:szCs w:val="24"/>
        </w:rPr>
        <w:t>8</w:t>
      </w:r>
      <w:r w:rsidRPr="00895597">
        <w:rPr>
          <w:rFonts w:ascii="Times New Roman" w:eastAsia="Times New Roman" w:hAnsi="Times New Roman" w:cs="Times New Roman"/>
          <w:sz w:val="24"/>
          <w:szCs w:val="24"/>
        </w:rPr>
        <w:t xml:space="preserve">                  Proti 0 </w:t>
      </w:r>
      <w:r w:rsidRPr="00895597">
        <w:rPr>
          <w:rFonts w:ascii="Times New Roman" w:eastAsia="Times New Roman" w:hAnsi="Times New Roman" w:cs="Times New Roman"/>
          <w:sz w:val="24"/>
          <w:szCs w:val="24"/>
        </w:rPr>
        <w:tab/>
      </w:r>
      <w:r w:rsidRPr="00895597">
        <w:rPr>
          <w:rFonts w:ascii="Times New Roman" w:eastAsia="Times New Roman" w:hAnsi="Times New Roman" w:cs="Times New Roman"/>
          <w:sz w:val="24"/>
          <w:szCs w:val="24"/>
        </w:rPr>
        <w:tab/>
        <w:t xml:space="preserve">Zdržel se </w:t>
      </w:r>
      <w:r>
        <w:rPr>
          <w:rFonts w:ascii="Times New Roman" w:eastAsia="Times New Roman" w:hAnsi="Times New Roman" w:cs="Times New Roman"/>
          <w:sz w:val="24"/>
          <w:szCs w:val="24"/>
        </w:rPr>
        <w:t>3</w:t>
      </w:r>
    </w:p>
    <w:p w14:paraId="54D8B581" w14:textId="77777777" w:rsidR="004F3427" w:rsidRDefault="004F3427" w:rsidP="004F3427">
      <w:pPr>
        <w:autoSpaceDE w:val="0"/>
        <w:autoSpaceDN w:val="0"/>
        <w:adjustRightInd w:val="0"/>
        <w:spacing w:line="240" w:lineRule="auto"/>
        <w:jc w:val="both"/>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Usnesení č. 119:</w:t>
      </w:r>
      <w:r w:rsidR="00913DD4">
        <w:rPr>
          <w:rFonts w:ascii="Times New Roman" w:eastAsia="SimSun" w:hAnsi="Times New Roman"/>
          <w:kern w:val="1"/>
          <w:sz w:val="24"/>
          <w:szCs w:val="24"/>
          <w:lang w:eastAsia="hi-IN" w:bidi="hi-IN"/>
        </w:rPr>
        <w:t xml:space="preserve"> </w:t>
      </w:r>
      <w:hyperlink r:id="rId15" w:history="1">
        <w:r w:rsidR="00363585" w:rsidRPr="00363585">
          <w:rPr>
            <w:rStyle w:val="Hypertextovodkaz"/>
            <w:rFonts w:ascii="Times New Roman" w:eastAsia="SimSun" w:hAnsi="Times New Roman"/>
            <w:kern w:val="1"/>
            <w:sz w:val="24"/>
            <w:szCs w:val="24"/>
            <w:lang w:eastAsia="hi-IN" w:bidi="hi-IN"/>
          </w:rPr>
          <w:t>https://www.ps</w:t>
        </w:r>
        <w:bookmarkStart w:id="0" w:name="_GoBack"/>
        <w:bookmarkEnd w:id="0"/>
        <w:r w:rsidR="00363585" w:rsidRPr="00363585">
          <w:rPr>
            <w:rStyle w:val="Hypertextovodkaz"/>
            <w:rFonts w:ascii="Times New Roman" w:eastAsia="SimSun" w:hAnsi="Times New Roman"/>
            <w:kern w:val="1"/>
            <w:sz w:val="24"/>
            <w:szCs w:val="24"/>
            <w:lang w:eastAsia="hi-IN" w:bidi="hi-IN"/>
          </w:rPr>
          <w:t>p</w:t>
        </w:r>
        <w:r w:rsidR="00363585" w:rsidRPr="00363585">
          <w:rPr>
            <w:rStyle w:val="Hypertextovodkaz"/>
            <w:rFonts w:ascii="Times New Roman" w:eastAsia="SimSun" w:hAnsi="Times New Roman"/>
            <w:kern w:val="1"/>
            <w:sz w:val="24"/>
            <w:szCs w:val="24"/>
            <w:lang w:eastAsia="hi-IN" w:bidi="hi-IN"/>
          </w:rPr>
          <w:t>.cz/sqw/text/text2.sqw?idd=235136</w:t>
        </w:r>
      </w:hyperlink>
    </w:p>
    <w:p w14:paraId="18B7FBC5" w14:textId="77777777" w:rsidR="004F3427" w:rsidRDefault="004F3427" w:rsidP="004F342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Usnesení bylo </w:t>
      </w:r>
      <w:r w:rsidRPr="002E66C9">
        <w:rPr>
          <w:rFonts w:ascii="Times New Roman" w:eastAsia="Times New Roman" w:hAnsi="Times New Roman" w:cs="Times New Roman"/>
          <w:b/>
          <w:sz w:val="24"/>
          <w:szCs w:val="24"/>
        </w:rPr>
        <w:t>přijato</w:t>
      </w:r>
      <w:r>
        <w:rPr>
          <w:rFonts w:ascii="Times New Roman" w:eastAsia="Times New Roman" w:hAnsi="Times New Roman" w:cs="Times New Roman"/>
          <w:b/>
          <w:sz w:val="24"/>
          <w:szCs w:val="24"/>
        </w:rPr>
        <w:t xml:space="preserve"> </w:t>
      </w:r>
      <w:r w:rsidRPr="006D38B1">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místopředseda</w:t>
      </w:r>
      <w:r w:rsidRPr="006D38B1">
        <w:rPr>
          <w:rFonts w:ascii="Times New Roman" w:eastAsia="Times New Roman" w:hAnsi="Times New Roman" w:cs="Times New Roman"/>
          <w:sz w:val="24"/>
          <w:szCs w:val="24"/>
        </w:rPr>
        <w:t xml:space="preserve"> ukončil </w:t>
      </w:r>
      <w:r>
        <w:rPr>
          <w:rFonts w:ascii="Times New Roman" w:eastAsia="Times New Roman" w:hAnsi="Times New Roman" w:cs="Times New Roman"/>
          <w:sz w:val="24"/>
          <w:szCs w:val="24"/>
        </w:rPr>
        <w:t>5</w:t>
      </w:r>
      <w:r w:rsidRPr="006D38B1">
        <w:rPr>
          <w:rFonts w:ascii="Times New Roman" w:eastAsia="Times New Roman" w:hAnsi="Times New Roman" w:cs="Times New Roman"/>
          <w:sz w:val="24"/>
          <w:szCs w:val="24"/>
        </w:rPr>
        <w:t>. bod.</w:t>
      </w:r>
    </w:p>
    <w:p w14:paraId="6542693D" w14:textId="77777777" w:rsidR="004F3427" w:rsidRDefault="004F3427" w:rsidP="004F3427">
      <w:pPr>
        <w:spacing w:line="276" w:lineRule="auto"/>
        <w:rPr>
          <w:rFonts w:ascii="Times New Roman" w:eastAsia="Times New Roman" w:hAnsi="Times New Roman" w:cs="Times New Roman"/>
          <w:b/>
          <w:sz w:val="24"/>
          <w:szCs w:val="24"/>
        </w:rPr>
      </w:pPr>
    </w:p>
    <w:p w14:paraId="3FCC3D99" w14:textId="77777777" w:rsidR="004F3427" w:rsidRDefault="004F3427" w:rsidP="004F3427">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6. </w:t>
      </w:r>
      <w:r w:rsidRPr="004F3427">
        <w:rPr>
          <w:rFonts w:ascii="Times New Roman" w:eastAsia="Times New Roman" w:hAnsi="Times New Roman" w:cs="Times New Roman"/>
          <w:b/>
          <w:sz w:val="24"/>
          <w:szCs w:val="24"/>
        </w:rPr>
        <w:t>Návrh termínu a pořadu příští schůze Výboru</w:t>
      </w:r>
    </w:p>
    <w:p w14:paraId="1963FAC4" w14:textId="77777777" w:rsidR="004F3427" w:rsidRPr="004F3427" w:rsidRDefault="004F3427" w:rsidP="004F342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Místopředseda v tomto bod</w:t>
      </w:r>
      <w:r w:rsidR="00B06CF5">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 sdělil, že příští schůze Výboru bude svolána dle potřeby. V příštím výborovém týdnu se schůze konat nebude, jelikož v tuto chvíli není žádná agenda k</w:t>
      </w:r>
      <w:r w:rsidR="0015405E">
        <w:rPr>
          <w:rFonts w:ascii="Times New Roman" w:eastAsia="Times New Roman" w:hAnsi="Times New Roman" w:cs="Times New Roman"/>
          <w:sz w:val="24"/>
          <w:szCs w:val="24"/>
        </w:rPr>
        <w:t> projednání.</w:t>
      </w:r>
      <w:r>
        <w:rPr>
          <w:rFonts w:ascii="Times New Roman" w:eastAsia="Times New Roman" w:hAnsi="Times New Roman" w:cs="Times New Roman"/>
          <w:sz w:val="24"/>
          <w:szCs w:val="24"/>
        </w:rPr>
        <w:t xml:space="preserve"> Místopředseda poděkoval všem za účast a jednání </w:t>
      </w:r>
      <w:r w:rsidR="0015405E">
        <w:rPr>
          <w:rFonts w:ascii="Times New Roman" w:eastAsia="Times New Roman" w:hAnsi="Times New Roman" w:cs="Times New Roman"/>
          <w:sz w:val="24"/>
          <w:szCs w:val="24"/>
        </w:rPr>
        <w:t xml:space="preserve">v 16:47 </w:t>
      </w:r>
      <w:r>
        <w:rPr>
          <w:rFonts w:ascii="Times New Roman" w:eastAsia="Times New Roman" w:hAnsi="Times New Roman" w:cs="Times New Roman"/>
          <w:sz w:val="24"/>
          <w:szCs w:val="24"/>
        </w:rPr>
        <w:t xml:space="preserve">ukončil. </w:t>
      </w:r>
    </w:p>
    <w:p w14:paraId="2B97DF10" w14:textId="77777777" w:rsidR="004F3427" w:rsidRDefault="004F3427" w:rsidP="004F3427">
      <w:pPr>
        <w:autoSpaceDE w:val="0"/>
        <w:autoSpaceDN w:val="0"/>
        <w:adjustRightInd w:val="0"/>
        <w:spacing w:line="240" w:lineRule="auto"/>
        <w:jc w:val="both"/>
        <w:rPr>
          <w:rFonts w:ascii="Times New Roman" w:eastAsia="Times New Roman" w:hAnsi="Times New Roman" w:cs="Times New Roman"/>
          <w:sz w:val="24"/>
          <w:szCs w:val="24"/>
        </w:rPr>
      </w:pPr>
    </w:p>
    <w:tbl>
      <w:tblPr>
        <w:tblW w:w="9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19"/>
        <w:gridCol w:w="4436"/>
      </w:tblGrid>
      <w:tr w:rsidR="0015405E" w:rsidRPr="00683F64" w14:paraId="69681DCE" w14:textId="77777777" w:rsidTr="002F7B20">
        <w:trPr>
          <w:trHeight w:val="947"/>
        </w:trPr>
        <w:tc>
          <w:tcPr>
            <w:tcW w:w="4719" w:type="dxa"/>
            <w:tcBorders>
              <w:top w:val="nil"/>
              <w:left w:val="nil"/>
              <w:bottom w:val="nil"/>
              <w:right w:val="nil"/>
            </w:tcBorders>
          </w:tcPr>
          <w:p w14:paraId="7C552294" w14:textId="77777777" w:rsidR="0015405E" w:rsidRDefault="0015405E" w:rsidP="0015405E">
            <w:pPr>
              <w:jc w:val="center"/>
              <w:rPr>
                <w:rFonts w:ascii="Times New Roman" w:eastAsia="Times New Roman" w:hAnsi="Times New Roman" w:cs="Times New Roman"/>
                <w:sz w:val="24"/>
                <w:szCs w:val="24"/>
              </w:rPr>
            </w:pPr>
          </w:p>
          <w:p w14:paraId="691C89B0" w14:textId="77777777" w:rsidR="0015405E" w:rsidRDefault="0015405E" w:rsidP="0015405E">
            <w:pPr>
              <w:jc w:val="center"/>
              <w:rPr>
                <w:rFonts w:ascii="Times New Roman" w:eastAsia="Times New Roman" w:hAnsi="Times New Roman" w:cs="Times New Roman"/>
                <w:sz w:val="24"/>
                <w:szCs w:val="24"/>
              </w:rPr>
            </w:pPr>
          </w:p>
          <w:p w14:paraId="06DB23F2" w14:textId="77777777" w:rsidR="0015405E" w:rsidRDefault="0015405E" w:rsidP="0015405E">
            <w:pPr>
              <w:jc w:val="center"/>
              <w:rPr>
                <w:rFonts w:ascii="Times New Roman" w:eastAsia="Times New Roman" w:hAnsi="Times New Roman" w:cs="Times New Roman"/>
                <w:sz w:val="24"/>
                <w:szCs w:val="24"/>
              </w:rPr>
            </w:pPr>
          </w:p>
          <w:p w14:paraId="1FFEA9D2" w14:textId="77777777" w:rsidR="0015405E" w:rsidRDefault="0015405E" w:rsidP="0015405E">
            <w:pPr>
              <w:jc w:val="center"/>
              <w:rPr>
                <w:rFonts w:ascii="Times New Roman" w:eastAsia="Times New Roman" w:hAnsi="Times New Roman" w:cs="Times New Roman"/>
                <w:sz w:val="24"/>
                <w:szCs w:val="24"/>
              </w:rPr>
            </w:pPr>
          </w:p>
          <w:p w14:paraId="07C5ABE5" w14:textId="77777777" w:rsidR="0015405E" w:rsidRDefault="0015405E" w:rsidP="0015405E">
            <w:pPr>
              <w:jc w:val="center"/>
              <w:rPr>
                <w:rFonts w:ascii="Times New Roman" w:eastAsia="Times New Roman" w:hAnsi="Times New Roman" w:cs="Times New Roman"/>
                <w:sz w:val="24"/>
                <w:szCs w:val="24"/>
              </w:rPr>
            </w:pPr>
          </w:p>
          <w:p w14:paraId="4560120F" w14:textId="1AF620BE" w:rsidR="0015405E" w:rsidRDefault="002F7B20" w:rsidP="0015405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Ing. et Ing. Miloš N</w:t>
            </w:r>
            <w:r w:rsidR="00363585">
              <w:rPr>
                <w:rFonts w:ascii="Times New Roman" w:eastAsia="Times New Roman" w:hAnsi="Times New Roman" w:cs="Times New Roman"/>
                <w:sz w:val="24"/>
                <w:szCs w:val="24"/>
              </w:rPr>
              <w:t>OVÝ</w:t>
            </w:r>
            <w:r w:rsidR="007A7E65">
              <w:rPr>
                <w:rFonts w:ascii="Times New Roman" w:eastAsia="Times New Roman" w:hAnsi="Times New Roman" w:cs="Times New Roman"/>
                <w:sz w:val="24"/>
                <w:szCs w:val="24"/>
              </w:rPr>
              <w:t xml:space="preserve"> v. r.</w:t>
            </w:r>
            <w:r w:rsidR="0015405E">
              <w:rPr>
                <w:rFonts w:ascii="Times New Roman" w:eastAsia="Times New Roman" w:hAnsi="Times New Roman" w:cs="Times New Roman"/>
                <w:sz w:val="24"/>
                <w:szCs w:val="24"/>
              </w:rPr>
              <w:t xml:space="preserve"> </w:t>
            </w:r>
          </w:p>
          <w:p w14:paraId="11A1A730" w14:textId="77777777" w:rsidR="0015405E" w:rsidRDefault="0015405E" w:rsidP="0015405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ověřovatel</w:t>
            </w:r>
          </w:p>
          <w:p w14:paraId="019798D5" w14:textId="77777777" w:rsidR="0015405E" w:rsidRDefault="0015405E" w:rsidP="0015405E">
            <w:pPr>
              <w:jc w:val="center"/>
              <w:rPr>
                <w:rFonts w:ascii="Times New Roman" w:eastAsia="Times New Roman" w:hAnsi="Times New Roman" w:cs="Times New Roman"/>
                <w:sz w:val="24"/>
                <w:szCs w:val="24"/>
              </w:rPr>
            </w:pPr>
          </w:p>
          <w:p w14:paraId="2FCEE64B" w14:textId="77777777" w:rsidR="0015405E" w:rsidRDefault="0015405E" w:rsidP="0015405E">
            <w:pPr>
              <w:jc w:val="center"/>
              <w:rPr>
                <w:rFonts w:ascii="Times New Roman" w:eastAsia="Times New Roman" w:hAnsi="Times New Roman" w:cs="Times New Roman"/>
                <w:sz w:val="24"/>
                <w:szCs w:val="24"/>
              </w:rPr>
            </w:pPr>
          </w:p>
          <w:p w14:paraId="2F658698" w14:textId="77777777" w:rsidR="0015405E" w:rsidRDefault="0015405E" w:rsidP="002F7B20">
            <w:pPr>
              <w:rPr>
                <w:rFonts w:ascii="Times New Roman" w:eastAsia="Times New Roman" w:hAnsi="Times New Roman" w:cs="Times New Roman"/>
                <w:sz w:val="24"/>
                <w:szCs w:val="24"/>
              </w:rPr>
            </w:pPr>
          </w:p>
          <w:p w14:paraId="64E92ECD" w14:textId="77777777" w:rsidR="0015405E" w:rsidRDefault="0015405E" w:rsidP="0015405E">
            <w:pPr>
              <w:jc w:val="center"/>
              <w:rPr>
                <w:rFonts w:ascii="Times New Roman" w:eastAsia="Times New Roman" w:hAnsi="Times New Roman" w:cs="Times New Roman"/>
                <w:sz w:val="24"/>
                <w:szCs w:val="24"/>
              </w:rPr>
            </w:pPr>
          </w:p>
          <w:p w14:paraId="60B54BCB" w14:textId="77777777" w:rsidR="0015405E" w:rsidRDefault="0015405E" w:rsidP="0015405E">
            <w:pPr>
              <w:jc w:val="center"/>
              <w:rPr>
                <w:rFonts w:ascii="Times New Roman" w:eastAsia="Times New Roman" w:hAnsi="Times New Roman" w:cs="Times New Roman"/>
                <w:sz w:val="24"/>
                <w:szCs w:val="24"/>
              </w:rPr>
            </w:pPr>
          </w:p>
          <w:p w14:paraId="2629A0AF" w14:textId="77777777" w:rsidR="0015405E" w:rsidRPr="0015405E" w:rsidRDefault="0015405E" w:rsidP="0015405E">
            <w:pPr>
              <w:jc w:val="center"/>
              <w:rPr>
                <w:rFonts w:ascii="Times New Roman" w:eastAsia="Times New Roman" w:hAnsi="Times New Roman" w:cs="Times New Roman"/>
                <w:sz w:val="24"/>
                <w:szCs w:val="24"/>
              </w:rPr>
            </w:pPr>
          </w:p>
        </w:tc>
        <w:tc>
          <w:tcPr>
            <w:tcW w:w="4436" w:type="dxa"/>
            <w:tcBorders>
              <w:top w:val="nil"/>
              <w:left w:val="nil"/>
              <w:bottom w:val="nil"/>
              <w:right w:val="nil"/>
            </w:tcBorders>
          </w:tcPr>
          <w:p w14:paraId="26062FAB" w14:textId="77777777" w:rsidR="0015405E" w:rsidRDefault="0015405E" w:rsidP="0015405E">
            <w:pPr>
              <w:jc w:val="center"/>
              <w:rPr>
                <w:rFonts w:ascii="Times New Roman" w:eastAsia="Times New Roman" w:hAnsi="Times New Roman" w:cs="Times New Roman"/>
                <w:sz w:val="24"/>
                <w:szCs w:val="24"/>
              </w:rPr>
            </w:pPr>
          </w:p>
          <w:p w14:paraId="565F81A5" w14:textId="77777777" w:rsidR="0015405E" w:rsidRDefault="0015405E" w:rsidP="0015405E">
            <w:pPr>
              <w:jc w:val="center"/>
              <w:rPr>
                <w:rFonts w:ascii="Times New Roman" w:eastAsia="Times New Roman" w:hAnsi="Times New Roman" w:cs="Times New Roman"/>
                <w:sz w:val="24"/>
                <w:szCs w:val="24"/>
              </w:rPr>
            </w:pPr>
          </w:p>
          <w:p w14:paraId="28FD7E92" w14:textId="77777777" w:rsidR="0015405E" w:rsidRDefault="0015405E" w:rsidP="0015405E">
            <w:pPr>
              <w:jc w:val="center"/>
              <w:rPr>
                <w:rFonts w:ascii="Times New Roman" w:eastAsia="Times New Roman" w:hAnsi="Times New Roman" w:cs="Times New Roman"/>
                <w:sz w:val="24"/>
                <w:szCs w:val="24"/>
              </w:rPr>
            </w:pPr>
          </w:p>
          <w:p w14:paraId="1FED6289" w14:textId="77777777" w:rsidR="0015405E" w:rsidRDefault="0015405E" w:rsidP="0015405E">
            <w:pPr>
              <w:jc w:val="center"/>
              <w:rPr>
                <w:rFonts w:ascii="Times New Roman" w:eastAsia="Times New Roman" w:hAnsi="Times New Roman" w:cs="Times New Roman"/>
                <w:sz w:val="24"/>
                <w:szCs w:val="24"/>
              </w:rPr>
            </w:pPr>
          </w:p>
          <w:p w14:paraId="70E9DDC9" w14:textId="77777777" w:rsidR="0015405E" w:rsidRDefault="0015405E" w:rsidP="0015405E">
            <w:pPr>
              <w:jc w:val="center"/>
              <w:rPr>
                <w:rFonts w:ascii="Times New Roman" w:eastAsia="Times New Roman" w:hAnsi="Times New Roman" w:cs="Times New Roman"/>
                <w:sz w:val="24"/>
                <w:szCs w:val="24"/>
              </w:rPr>
            </w:pPr>
          </w:p>
          <w:p w14:paraId="56EE54D0" w14:textId="000F30C3" w:rsidR="0015405E" w:rsidRPr="00683F64" w:rsidRDefault="0015405E" w:rsidP="0015405E">
            <w:pPr>
              <w:jc w:val="center"/>
              <w:rPr>
                <w:rFonts w:ascii="Times New Roman" w:eastAsia="Times New Roman" w:hAnsi="Times New Roman" w:cs="Times New Roman"/>
                <w:sz w:val="24"/>
                <w:szCs w:val="24"/>
              </w:rPr>
            </w:pPr>
            <w:r w:rsidRPr="00683F64">
              <w:rPr>
                <w:rFonts w:ascii="Times New Roman" w:eastAsia="Times New Roman" w:hAnsi="Times New Roman" w:cs="Times New Roman"/>
                <w:sz w:val="24"/>
                <w:szCs w:val="24"/>
              </w:rPr>
              <w:t>Ing. Jana KRUTÁKOVÁ</w:t>
            </w:r>
            <w:r w:rsidR="007A7E65">
              <w:rPr>
                <w:rFonts w:ascii="Times New Roman" w:eastAsia="Times New Roman" w:hAnsi="Times New Roman" w:cs="Times New Roman"/>
                <w:sz w:val="24"/>
                <w:szCs w:val="24"/>
              </w:rPr>
              <w:t xml:space="preserve"> v. r.</w:t>
            </w:r>
            <w:r>
              <w:rPr>
                <w:rFonts w:ascii="Times New Roman" w:eastAsia="Times New Roman" w:hAnsi="Times New Roman" w:cs="Times New Roman"/>
                <w:sz w:val="24"/>
                <w:szCs w:val="24"/>
              </w:rPr>
              <w:t xml:space="preserve"> </w:t>
            </w:r>
          </w:p>
          <w:p w14:paraId="1038A5E1" w14:textId="77777777" w:rsidR="0015405E" w:rsidRPr="00683F64" w:rsidRDefault="0015405E" w:rsidP="0015405E">
            <w:pPr>
              <w:jc w:val="center"/>
              <w:rPr>
                <w:rFonts w:ascii="Times New Roman" w:eastAsia="Times New Roman" w:hAnsi="Times New Roman" w:cs="Times New Roman"/>
                <w:sz w:val="24"/>
                <w:szCs w:val="24"/>
              </w:rPr>
            </w:pPr>
            <w:r w:rsidRPr="00683F64">
              <w:rPr>
                <w:rFonts w:ascii="Times New Roman" w:eastAsia="Times New Roman" w:hAnsi="Times New Roman" w:cs="Times New Roman"/>
                <w:sz w:val="24"/>
                <w:szCs w:val="24"/>
              </w:rPr>
              <w:t>předsedkyně</w:t>
            </w:r>
          </w:p>
          <w:p w14:paraId="684054F2" w14:textId="77777777" w:rsidR="0015405E" w:rsidRDefault="0015405E" w:rsidP="0015405E">
            <w:pPr>
              <w:jc w:val="center"/>
              <w:rPr>
                <w:rFonts w:ascii="Times New Roman" w:eastAsia="Times New Roman" w:hAnsi="Times New Roman" w:cs="Times New Roman"/>
                <w:sz w:val="24"/>
                <w:szCs w:val="24"/>
              </w:rPr>
            </w:pPr>
          </w:p>
          <w:p w14:paraId="0707A833" w14:textId="77777777" w:rsidR="002F7B20" w:rsidRDefault="002F7B20" w:rsidP="002F7B20">
            <w:pPr>
              <w:rPr>
                <w:rFonts w:ascii="Times New Roman" w:eastAsia="Times New Roman" w:hAnsi="Times New Roman" w:cs="Times New Roman"/>
                <w:sz w:val="24"/>
                <w:szCs w:val="24"/>
              </w:rPr>
            </w:pPr>
          </w:p>
          <w:p w14:paraId="4BCC6FAA" w14:textId="77777777" w:rsidR="002F7B20" w:rsidRDefault="002F7B20" w:rsidP="002F7B20">
            <w:pPr>
              <w:jc w:val="center"/>
              <w:rPr>
                <w:rFonts w:ascii="Times New Roman" w:eastAsia="Times New Roman" w:hAnsi="Times New Roman" w:cs="Times New Roman"/>
                <w:sz w:val="24"/>
                <w:szCs w:val="24"/>
              </w:rPr>
            </w:pPr>
          </w:p>
          <w:p w14:paraId="7CE49D01" w14:textId="77777777" w:rsidR="002F7B20" w:rsidRPr="00683F64" w:rsidRDefault="002F7B20" w:rsidP="002F7B20">
            <w:pPr>
              <w:jc w:val="center"/>
              <w:rPr>
                <w:rFonts w:ascii="Times New Roman" w:eastAsia="Times New Roman" w:hAnsi="Times New Roman" w:cs="Times New Roman"/>
                <w:sz w:val="24"/>
                <w:szCs w:val="24"/>
              </w:rPr>
            </w:pPr>
          </w:p>
        </w:tc>
      </w:tr>
    </w:tbl>
    <w:p w14:paraId="5A4C5E25" w14:textId="77777777" w:rsidR="00070820" w:rsidRDefault="00070820" w:rsidP="004F3427">
      <w:pPr>
        <w:jc w:val="both"/>
        <w:rPr>
          <w:rFonts w:ascii="Times New Roman" w:hAnsi="Times New Roman"/>
          <w:sz w:val="24"/>
        </w:rPr>
      </w:pPr>
    </w:p>
    <w:p w14:paraId="3EC4AA60" w14:textId="77777777" w:rsidR="00363585" w:rsidRDefault="00363585" w:rsidP="004F3427">
      <w:pPr>
        <w:jc w:val="both"/>
        <w:rPr>
          <w:rFonts w:ascii="Times New Roman" w:hAnsi="Times New Roman"/>
          <w:sz w:val="24"/>
        </w:rPr>
      </w:pPr>
    </w:p>
    <w:p w14:paraId="19C90529" w14:textId="77777777" w:rsidR="00363585" w:rsidRDefault="00363585" w:rsidP="004F3427">
      <w:pPr>
        <w:jc w:val="both"/>
        <w:rPr>
          <w:rFonts w:ascii="Times New Roman" w:hAnsi="Times New Roman"/>
          <w:sz w:val="24"/>
        </w:rPr>
      </w:pPr>
    </w:p>
    <w:p w14:paraId="4FD7B908" w14:textId="77777777" w:rsidR="00363585" w:rsidRDefault="00363585" w:rsidP="004F3427">
      <w:pPr>
        <w:jc w:val="both"/>
        <w:rPr>
          <w:rFonts w:ascii="Times New Roman" w:hAnsi="Times New Roman"/>
          <w:sz w:val="24"/>
        </w:rPr>
      </w:pPr>
    </w:p>
    <w:p w14:paraId="21E23828" w14:textId="77777777" w:rsidR="00363585" w:rsidRDefault="00363585" w:rsidP="004F3427">
      <w:pPr>
        <w:jc w:val="both"/>
        <w:rPr>
          <w:rFonts w:ascii="Times New Roman" w:hAnsi="Times New Roman"/>
          <w:sz w:val="24"/>
        </w:rPr>
      </w:pPr>
    </w:p>
    <w:p w14:paraId="7E911E9C" w14:textId="77777777" w:rsidR="00363585" w:rsidRDefault="00363585" w:rsidP="004F3427">
      <w:pPr>
        <w:jc w:val="both"/>
        <w:rPr>
          <w:rFonts w:ascii="Times New Roman" w:hAnsi="Times New Roman"/>
          <w:sz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072"/>
      </w:tblGrid>
      <w:tr w:rsidR="00B06CF5" w:rsidRPr="00B06CF5" w14:paraId="4E120CB2" w14:textId="77777777" w:rsidTr="00B06CF5">
        <w:trPr>
          <w:tblCellSpacing w:w="15" w:type="dxa"/>
          <w:jc w:val="center"/>
        </w:trPr>
        <w:tc>
          <w:tcPr>
            <w:tcW w:w="5000" w:type="pct"/>
            <w:vAlign w:val="center"/>
            <w:hideMark/>
          </w:tcPr>
          <w:p w14:paraId="20503CD6"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sz w:val="24"/>
                <w:szCs w:val="24"/>
                <w:lang w:eastAsia="cs-CZ"/>
              </w:rPr>
            </w:pPr>
            <w:r w:rsidRPr="00B06CF5">
              <w:rPr>
                <w:rFonts w:ascii="Times" w:eastAsia="Times New Roman" w:hAnsi="Times" w:cs="Times"/>
                <w:b/>
                <w:bCs/>
                <w:sz w:val="24"/>
                <w:szCs w:val="24"/>
                <w:lang w:eastAsia="cs-CZ"/>
              </w:rPr>
              <w:lastRenderedPageBreak/>
              <w:t>Výbor pro životní prostředí PSP</w:t>
            </w:r>
            <w:r w:rsidRPr="00B06CF5">
              <w:rPr>
                <w:rFonts w:ascii="Times" w:eastAsia="Times New Roman" w:hAnsi="Times" w:cs="Times"/>
                <w:b/>
                <w:bCs/>
                <w:sz w:val="24"/>
                <w:szCs w:val="24"/>
                <w:lang w:eastAsia="cs-CZ"/>
              </w:rPr>
              <w:br/>
              <w:t>28. schůze</w:t>
            </w:r>
            <w:r w:rsidRPr="00B06CF5">
              <w:rPr>
                <w:rFonts w:ascii="Times" w:eastAsia="Times New Roman" w:hAnsi="Times" w:cs="Times"/>
                <w:b/>
                <w:bCs/>
                <w:sz w:val="24"/>
                <w:szCs w:val="24"/>
                <w:lang w:eastAsia="cs-CZ"/>
              </w:rPr>
              <w:br/>
              <w:t>17.04.2024 - 14:46:58</w:t>
            </w:r>
          </w:p>
          <w:p w14:paraId="413AA274"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sz w:val="24"/>
                <w:szCs w:val="24"/>
                <w:lang w:eastAsia="cs-CZ"/>
              </w:rPr>
            </w:pPr>
            <w:r w:rsidRPr="00B06CF5">
              <w:rPr>
                <w:rFonts w:ascii="Times" w:eastAsia="Times New Roman" w:hAnsi="Times" w:cs="Times"/>
                <w:b/>
                <w:bCs/>
                <w:sz w:val="24"/>
                <w:szCs w:val="24"/>
                <w:lang w:eastAsia="cs-CZ"/>
              </w:rPr>
              <w:t>1. hlasování, návrh</w:t>
            </w:r>
          </w:p>
          <w:p w14:paraId="01770546"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lang w:eastAsia="cs-CZ"/>
              </w:rPr>
            </w:pPr>
            <w:r w:rsidRPr="00B06CF5">
              <w:rPr>
                <w:rFonts w:ascii="Times" w:eastAsia="Times New Roman" w:hAnsi="Times" w:cs="Times"/>
                <w:b/>
                <w:bCs/>
                <w:lang w:eastAsia="cs-CZ"/>
              </w:rPr>
              <w:t>Zahájení</w:t>
            </w:r>
          </w:p>
        </w:tc>
      </w:tr>
    </w:tbl>
    <w:p w14:paraId="257DE055" w14:textId="77777777" w:rsidR="00B06CF5" w:rsidRPr="00B06CF5" w:rsidRDefault="00B06CF5" w:rsidP="00B06CF5">
      <w:pPr>
        <w:spacing w:after="0" w:line="240" w:lineRule="auto"/>
        <w:jc w:val="center"/>
        <w:rPr>
          <w:rFonts w:ascii="Times" w:eastAsia="Times New Roman" w:hAnsi="Times" w:cs="Times"/>
          <w:vanish/>
          <w:color w:val="000000"/>
          <w:sz w:val="24"/>
          <w:szCs w:val="24"/>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56"/>
      </w:tblGrid>
      <w:tr w:rsidR="00B06CF5" w:rsidRPr="00B06CF5" w14:paraId="3E49D1ED" w14:textId="77777777" w:rsidTr="00B06CF5">
        <w:trPr>
          <w:tblCellSpacing w:w="0"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64"/>
              <w:gridCol w:w="2249"/>
              <w:gridCol w:w="2249"/>
              <w:gridCol w:w="2264"/>
            </w:tblGrid>
            <w:tr w:rsidR="00B06CF5" w:rsidRPr="00B06CF5" w14:paraId="7C768599" w14:textId="77777777">
              <w:trPr>
                <w:tblCellSpacing w:w="15" w:type="dxa"/>
              </w:trPr>
              <w:tc>
                <w:tcPr>
                  <w:tcW w:w="1250" w:type="pct"/>
                  <w:vAlign w:val="center"/>
                  <w:hideMark/>
                </w:tcPr>
                <w:p w14:paraId="6913EFBF" w14:textId="77777777" w:rsidR="00B06CF5" w:rsidRPr="00B06CF5" w:rsidRDefault="00B06CF5" w:rsidP="00B06CF5">
                  <w:pPr>
                    <w:spacing w:after="0" w:line="240" w:lineRule="auto"/>
                    <w:rPr>
                      <w:rFonts w:ascii="Times" w:eastAsia="Times New Roman" w:hAnsi="Times" w:cs="Times"/>
                      <w:sz w:val="24"/>
                      <w:szCs w:val="24"/>
                      <w:lang w:eastAsia="cs-CZ"/>
                    </w:rPr>
                  </w:pPr>
                  <w:r w:rsidRPr="00B06CF5">
                    <w:rPr>
                      <w:rFonts w:ascii="Times" w:eastAsia="Times New Roman" w:hAnsi="Times" w:cs="Times"/>
                      <w:sz w:val="24"/>
                      <w:szCs w:val="24"/>
                      <w:lang w:eastAsia="cs-CZ"/>
                    </w:rPr>
                    <w:t>Aktivně hlasovalo: 15</w:t>
                  </w:r>
                </w:p>
              </w:tc>
              <w:tc>
                <w:tcPr>
                  <w:tcW w:w="1250" w:type="pct"/>
                  <w:vAlign w:val="center"/>
                  <w:hideMark/>
                </w:tcPr>
                <w:p w14:paraId="3CE16E8B"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Pro: 15</w:t>
                  </w:r>
                </w:p>
              </w:tc>
              <w:tc>
                <w:tcPr>
                  <w:tcW w:w="1250" w:type="pct"/>
                  <w:vAlign w:val="center"/>
                  <w:hideMark/>
                </w:tcPr>
                <w:p w14:paraId="2F5AA383"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Proti: 0</w:t>
                  </w:r>
                </w:p>
              </w:tc>
              <w:tc>
                <w:tcPr>
                  <w:tcW w:w="1250" w:type="pct"/>
                  <w:vAlign w:val="center"/>
                  <w:hideMark/>
                </w:tcPr>
                <w:p w14:paraId="433FAA56"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Zdržel se: 0</w:t>
                  </w:r>
                </w:p>
              </w:tc>
            </w:tr>
          </w:tbl>
          <w:p w14:paraId="69F02F0C" w14:textId="77777777" w:rsidR="00B06CF5" w:rsidRPr="00B06CF5" w:rsidRDefault="00B06CF5" w:rsidP="00B06CF5">
            <w:pPr>
              <w:spacing w:after="0" w:line="240" w:lineRule="auto"/>
              <w:rPr>
                <w:rFonts w:ascii="Times" w:eastAsia="Times New Roman" w:hAnsi="Times" w:cs="Times"/>
                <w:sz w:val="24"/>
                <w:szCs w:val="24"/>
                <w:lang w:eastAsia="cs-CZ"/>
              </w:rPr>
            </w:pPr>
          </w:p>
        </w:tc>
      </w:tr>
    </w:tbl>
    <w:p w14:paraId="31074086" w14:textId="77777777" w:rsidR="00B06CF5" w:rsidRPr="00B06CF5" w:rsidRDefault="00B06CF5" w:rsidP="00B06CF5">
      <w:pPr>
        <w:spacing w:after="0" w:line="240" w:lineRule="auto"/>
        <w:jc w:val="center"/>
        <w:rPr>
          <w:rFonts w:ascii="Times" w:eastAsia="Times New Roman" w:hAnsi="Times" w:cs="Times"/>
          <w:vanish/>
          <w:color w:val="000000"/>
          <w:sz w:val="24"/>
          <w:szCs w:val="24"/>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56"/>
      </w:tblGrid>
      <w:tr w:rsidR="00B06CF5" w:rsidRPr="00B06CF5" w14:paraId="531FDC29" w14:textId="77777777" w:rsidTr="00B06CF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96"/>
            </w:tblGrid>
            <w:tr w:rsidR="00B06CF5" w:rsidRPr="00B06CF5" w14:paraId="6FB61482" w14:textId="77777777">
              <w:trPr>
                <w:tblCellSpacing w:w="15" w:type="dxa"/>
              </w:trPr>
              <w:tc>
                <w:tcPr>
                  <w:tcW w:w="0" w:type="auto"/>
                  <w:noWrap/>
                  <w:vAlign w:val="center"/>
                  <w:hideMark/>
                </w:tcPr>
                <w:p w14:paraId="7E431CD5" w14:textId="77777777" w:rsidR="00B06CF5" w:rsidRPr="00B06CF5" w:rsidRDefault="00B06CF5" w:rsidP="00B06CF5">
                  <w:pPr>
                    <w:spacing w:after="0" w:line="240" w:lineRule="auto"/>
                    <w:jc w:val="center"/>
                    <w:rPr>
                      <w:rFonts w:ascii="Times" w:eastAsia="Times New Roman" w:hAnsi="Times" w:cs="Times"/>
                      <w:color w:val="000000"/>
                      <w:sz w:val="24"/>
                      <w:szCs w:val="24"/>
                      <w:lang w:eastAsia="cs-CZ"/>
                    </w:rPr>
                  </w:pPr>
                </w:p>
              </w:tc>
            </w:tr>
          </w:tbl>
          <w:p w14:paraId="373DA641" w14:textId="77777777" w:rsidR="00B06CF5" w:rsidRPr="00B06CF5" w:rsidRDefault="00B06CF5" w:rsidP="00B06CF5">
            <w:pPr>
              <w:spacing w:after="113" w:line="240" w:lineRule="auto"/>
              <w:rPr>
                <w:rFonts w:ascii="Times" w:eastAsia="Times New Roman" w:hAnsi="Times" w:cs="Times"/>
                <w:sz w:val="24"/>
                <w:szCs w:val="24"/>
                <w:lang w:eastAsia="cs-CZ"/>
              </w:rPr>
            </w:pPr>
          </w:p>
        </w:tc>
      </w:tr>
      <w:tr w:rsidR="00B06CF5" w:rsidRPr="00B06CF5" w14:paraId="7C7AABE4" w14:textId="77777777" w:rsidTr="00B06CF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76"/>
              <w:gridCol w:w="1349"/>
              <w:gridCol w:w="1479"/>
              <w:gridCol w:w="1349"/>
              <w:gridCol w:w="1378"/>
              <w:gridCol w:w="1365"/>
            </w:tblGrid>
            <w:tr w:rsidR="00B06CF5" w:rsidRPr="00B06CF5" w14:paraId="75C50974" w14:textId="77777777">
              <w:trPr>
                <w:tblCellSpacing w:w="15" w:type="dxa"/>
              </w:trPr>
              <w:tc>
                <w:tcPr>
                  <w:tcW w:w="2662" w:type="dxa"/>
                  <w:noWrap/>
                  <w:vAlign w:val="center"/>
                  <w:hideMark/>
                </w:tcPr>
                <w:p w14:paraId="084DF4DA"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Ondřej Babka, ANO:</w:t>
                  </w:r>
                </w:p>
              </w:tc>
              <w:tc>
                <w:tcPr>
                  <w:tcW w:w="1727" w:type="dxa"/>
                  <w:noWrap/>
                  <w:vAlign w:val="center"/>
                  <w:hideMark/>
                </w:tcPr>
                <w:p w14:paraId="31B70E83"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56B47DB9"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Josef Bernard, STAN:</w:t>
                  </w:r>
                </w:p>
              </w:tc>
              <w:tc>
                <w:tcPr>
                  <w:tcW w:w="1727" w:type="dxa"/>
                  <w:noWrap/>
                  <w:vAlign w:val="center"/>
                  <w:hideMark/>
                </w:tcPr>
                <w:p w14:paraId="6547FCA5"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15B42900"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Richard Brabec, ANO:</w:t>
                  </w:r>
                </w:p>
              </w:tc>
              <w:tc>
                <w:tcPr>
                  <w:tcW w:w="1728" w:type="dxa"/>
                  <w:noWrap/>
                  <w:vAlign w:val="center"/>
                  <w:hideMark/>
                </w:tcPr>
                <w:p w14:paraId="3B959D6C"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788A1AB6" w14:textId="77777777">
              <w:trPr>
                <w:tblCellSpacing w:w="15" w:type="dxa"/>
              </w:trPr>
              <w:tc>
                <w:tcPr>
                  <w:tcW w:w="2662" w:type="dxa"/>
                  <w:noWrap/>
                  <w:vAlign w:val="center"/>
                  <w:hideMark/>
                </w:tcPr>
                <w:p w14:paraId="2308A373"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 Bureš, ODS:</w:t>
                  </w:r>
                </w:p>
              </w:tc>
              <w:tc>
                <w:tcPr>
                  <w:tcW w:w="1727" w:type="dxa"/>
                  <w:noWrap/>
                  <w:vAlign w:val="center"/>
                  <w:hideMark/>
                </w:tcPr>
                <w:p w14:paraId="1D733371"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67894686"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Eva Fialová, ANO:</w:t>
                  </w:r>
                </w:p>
              </w:tc>
              <w:tc>
                <w:tcPr>
                  <w:tcW w:w="1727" w:type="dxa"/>
                  <w:noWrap/>
                  <w:vAlign w:val="center"/>
                  <w:hideMark/>
                </w:tcPr>
                <w:p w14:paraId="18635FAB"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3759E68F"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Stanislav Fridrich, ANO:</w:t>
                  </w:r>
                </w:p>
              </w:tc>
              <w:tc>
                <w:tcPr>
                  <w:tcW w:w="1728" w:type="dxa"/>
                  <w:noWrap/>
                  <w:vAlign w:val="center"/>
                  <w:hideMark/>
                </w:tcPr>
                <w:p w14:paraId="0EEEC1B6"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6701598D" w14:textId="77777777">
              <w:trPr>
                <w:tblCellSpacing w:w="15" w:type="dxa"/>
              </w:trPr>
              <w:tc>
                <w:tcPr>
                  <w:tcW w:w="2662" w:type="dxa"/>
                  <w:noWrap/>
                  <w:vAlign w:val="center"/>
                  <w:hideMark/>
                </w:tcPr>
                <w:p w14:paraId="652FAFC7"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 Hofmann, ODS:</w:t>
                  </w:r>
                </w:p>
              </w:tc>
              <w:tc>
                <w:tcPr>
                  <w:tcW w:w="1727" w:type="dxa"/>
                  <w:noWrap/>
                  <w:vAlign w:val="center"/>
                  <w:hideMark/>
                </w:tcPr>
                <w:p w14:paraId="71774247"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07368798"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Jiří Kobza, SPD:</w:t>
                  </w:r>
                </w:p>
              </w:tc>
              <w:tc>
                <w:tcPr>
                  <w:tcW w:w="1727" w:type="dxa"/>
                  <w:noWrap/>
                  <w:vAlign w:val="center"/>
                  <w:hideMark/>
                </w:tcPr>
                <w:p w14:paraId="51FC97FA"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625F2FC7"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xml:space="preserve">Klára Kocmanová, </w:t>
                  </w:r>
                  <w:proofErr w:type="gramStart"/>
                  <w:r w:rsidRPr="00B06CF5">
                    <w:rPr>
                      <w:rFonts w:ascii="Arial" w:eastAsia="Times New Roman" w:hAnsi="Arial" w:cs="Arial"/>
                      <w:sz w:val="16"/>
                      <w:szCs w:val="16"/>
                      <w:lang w:eastAsia="cs-CZ"/>
                    </w:rPr>
                    <w:t>Piráti</w:t>
                  </w:r>
                  <w:proofErr w:type="gramEnd"/>
                  <w:r w:rsidRPr="00B06CF5">
                    <w:rPr>
                      <w:rFonts w:ascii="Arial" w:eastAsia="Times New Roman" w:hAnsi="Arial" w:cs="Arial"/>
                      <w:sz w:val="16"/>
                      <w:szCs w:val="16"/>
                      <w:lang w:eastAsia="cs-CZ"/>
                    </w:rPr>
                    <w:t>:</w:t>
                  </w:r>
                </w:p>
              </w:tc>
              <w:tc>
                <w:tcPr>
                  <w:tcW w:w="1728" w:type="dxa"/>
                  <w:noWrap/>
                  <w:vAlign w:val="center"/>
                  <w:hideMark/>
                </w:tcPr>
                <w:p w14:paraId="78B8DCF3"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2CBEEC58" w14:textId="77777777">
              <w:trPr>
                <w:tblCellSpacing w:w="15" w:type="dxa"/>
              </w:trPr>
              <w:tc>
                <w:tcPr>
                  <w:tcW w:w="2662" w:type="dxa"/>
                  <w:noWrap/>
                  <w:vAlign w:val="center"/>
                  <w:hideMark/>
                </w:tcPr>
                <w:p w14:paraId="39D5590E"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Václav Král, ODS:</w:t>
                  </w:r>
                </w:p>
              </w:tc>
              <w:tc>
                <w:tcPr>
                  <w:tcW w:w="1727" w:type="dxa"/>
                  <w:noWrap/>
                  <w:vAlign w:val="center"/>
                  <w:hideMark/>
                </w:tcPr>
                <w:p w14:paraId="48C637F7"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c>
                <w:tcPr>
                  <w:tcW w:w="1898" w:type="dxa"/>
                  <w:noWrap/>
                  <w:vAlign w:val="center"/>
                  <w:hideMark/>
                </w:tcPr>
                <w:p w14:paraId="775DDC50"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Jana Krutáková, STAN:</w:t>
                  </w:r>
                </w:p>
              </w:tc>
              <w:tc>
                <w:tcPr>
                  <w:tcW w:w="1727" w:type="dxa"/>
                  <w:noWrap/>
                  <w:vAlign w:val="center"/>
                  <w:hideMark/>
                </w:tcPr>
                <w:p w14:paraId="66D9E43E"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5016100A"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Karla Maříková, SPD:</w:t>
                  </w:r>
                </w:p>
              </w:tc>
              <w:tc>
                <w:tcPr>
                  <w:tcW w:w="1728" w:type="dxa"/>
                  <w:noWrap/>
                  <w:vAlign w:val="center"/>
                  <w:hideMark/>
                </w:tcPr>
                <w:p w14:paraId="79723096"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r>
            <w:tr w:rsidR="00B06CF5" w:rsidRPr="00B06CF5" w14:paraId="3CC6087D" w14:textId="77777777">
              <w:trPr>
                <w:tblCellSpacing w:w="15" w:type="dxa"/>
              </w:trPr>
              <w:tc>
                <w:tcPr>
                  <w:tcW w:w="2662" w:type="dxa"/>
                  <w:noWrap/>
                  <w:vAlign w:val="center"/>
                  <w:hideMark/>
                </w:tcPr>
                <w:p w14:paraId="337DBD91"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xml:space="preserve">Zdenka Němečková </w:t>
                  </w:r>
                  <w:proofErr w:type="spellStart"/>
                  <w:r w:rsidRPr="00B06CF5">
                    <w:rPr>
                      <w:rFonts w:ascii="Arial" w:eastAsia="Times New Roman" w:hAnsi="Arial" w:cs="Arial"/>
                      <w:sz w:val="16"/>
                      <w:szCs w:val="16"/>
                      <w:lang w:eastAsia="cs-CZ"/>
                    </w:rPr>
                    <w:t>Crkvenjaš</w:t>
                  </w:r>
                  <w:proofErr w:type="spellEnd"/>
                  <w:r w:rsidRPr="00B06CF5">
                    <w:rPr>
                      <w:rFonts w:ascii="Arial" w:eastAsia="Times New Roman" w:hAnsi="Arial" w:cs="Arial"/>
                      <w:sz w:val="16"/>
                      <w:szCs w:val="16"/>
                      <w:lang w:eastAsia="cs-CZ"/>
                    </w:rPr>
                    <w:t>, ODS:</w:t>
                  </w:r>
                </w:p>
              </w:tc>
              <w:tc>
                <w:tcPr>
                  <w:tcW w:w="1727" w:type="dxa"/>
                  <w:noWrap/>
                  <w:vAlign w:val="center"/>
                  <w:hideMark/>
                </w:tcPr>
                <w:p w14:paraId="79DE3618"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c>
                <w:tcPr>
                  <w:tcW w:w="1898" w:type="dxa"/>
                  <w:noWrap/>
                  <w:vAlign w:val="center"/>
                  <w:hideMark/>
                </w:tcPr>
                <w:p w14:paraId="5CCE2F6D"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Miloš Nový, TOP09:</w:t>
                  </w:r>
                </w:p>
              </w:tc>
              <w:tc>
                <w:tcPr>
                  <w:tcW w:w="1727" w:type="dxa"/>
                  <w:noWrap/>
                  <w:vAlign w:val="center"/>
                  <w:hideMark/>
                </w:tcPr>
                <w:p w14:paraId="6CFE5A69"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74DF6AF9"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Berenika Peštová, ANO:</w:t>
                  </w:r>
                </w:p>
              </w:tc>
              <w:tc>
                <w:tcPr>
                  <w:tcW w:w="1728" w:type="dxa"/>
                  <w:noWrap/>
                  <w:vAlign w:val="center"/>
                  <w:hideMark/>
                </w:tcPr>
                <w:p w14:paraId="3A17C3F9"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68759542" w14:textId="77777777">
              <w:trPr>
                <w:tblCellSpacing w:w="15" w:type="dxa"/>
              </w:trPr>
              <w:tc>
                <w:tcPr>
                  <w:tcW w:w="2662" w:type="dxa"/>
                  <w:noWrap/>
                  <w:vAlign w:val="center"/>
                  <w:hideMark/>
                </w:tcPr>
                <w:p w14:paraId="144085DE"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David Pražák, ANO:</w:t>
                  </w:r>
                </w:p>
              </w:tc>
              <w:tc>
                <w:tcPr>
                  <w:tcW w:w="1727" w:type="dxa"/>
                  <w:noWrap/>
                  <w:vAlign w:val="center"/>
                  <w:hideMark/>
                </w:tcPr>
                <w:p w14:paraId="0A5C630E"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1550B58E"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Karel Smetana, KDU-ČSL:</w:t>
                  </w:r>
                </w:p>
              </w:tc>
              <w:tc>
                <w:tcPr>
                  <w:tcW w:w="1727" w:type="dxa"/>
                  <w:noWrap/>
                  <w:vAlign w:val="center"/>
                  <w:hideMark/>
                </w:tcPr>
                <w:p w14:paraId="5451B52B"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5DA00F61"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David Šimek, KDU-ČSL:</w:t>
                  </w:r>
                </w:p>
              </w:tc>
              <w:tc>
                <w:tcPr>
                  <w:tcW w:w="1728" w:type="dxa"/>
                  <w:noWrap/>
                  <w:vAlign w:val="center"/>
                  <w:hideMark/>
                </w:tcPr>
                <w:p w14:paraId="607AF77E"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r>
            <w:tr w:rsidR="00B06CF5" w:rsidRPr="00B06CF5" w14:paraId="7F3CCF28" w14:textId="77777777">
              <w:trPr>
                <w:tblCellSpacing w:w="15" w:type="dxa"/>
              </w:trPr>
              <w:tc>
                <w:tcPr>
                  <w:tcW w:w="2662" w:type="dxa"/>
                  <w:noWrap/>
                  <w:vAlign w:val="center"/>
                  <w:hideMark/>
                </w:tcPr>
                <w:p w14:paraId="01EBE1D1"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Karel Tureček, ANO:</w:t>
                  </w:r>
                </w:p>
              </w:tc>
              <w:tc>
                <w:tcPr>
                  <w:tcW w:w="1727" w:type="dxa"/>
                  <w:noWrap/>
                  <w:vAlign w:val="center"/>
                  <w:hideMark/>
                </w:tcPr>
                <w:p w14:paraId="5142C46D"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0976579B"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Lukáš Vlček, STAN:</w:t>
                  </w:r>
                </w:p>
              </w:tc>
              <w:tc>
                <w:tcPr>
                  <w:tcW w:w="1727" w:type="dxa"/>
                  <w:noWrap/>
                  <w:vAlign w:val="center"/>
                  <w:hideMark/>
                </w:tcPr>
                <w:p w14:paraId="1C0B7CCC"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c>
                <w:tcPr>
                  <w:tcW w:w="1764" w:type="dxa"/>
                  <w:noWrap/>
                  <w:vAlign w:val="center"/>
                  <w:hideMark/>
                </w:tcPr>
                <w:p w14:paraId="7FBF6D61"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w:t>
                  </w:r>
                </w:p>
              </w:tc>
              <w:tc>
                <w:tcPr>
                  <w:tcW w:w="1728" w:type="dxa"/>
                  <w:noWrap/>
                  <w:vAlign w:val="center"/>
                  <w:hideMark/>
                </w:tcPr>
                <w:p w14:paraId="6DD4292F"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 </w:t>
                  </w:r>
                </w:p>
              </w:tc>
            </w:tr>
          </w:tbl>
          <w:p w14:paraId="5AE41EB3" w14:textId="77777777" w:rsidR="00B06CF5" w:rsidRPr="00B06CF5" w:rsidRDefault="00B06CF5" w:rsidP="00B06CF5">
            <w:pPr>
              <w:spacing w:after="113" w:line="240" w:lineRule="auto"/>
              <w:rPr>
                <w:rFonts w:ascii="Times" w:eastAsia="Times New Roman" w:hAnsi="Times" w:cs="Times"/>
                <w:sz w:val="24"/>
                <w:szCs w:val="24"/>
                <w:lang w:eastAsia="cs-CZ"/>
              </w:rPr>
            </w:pPr>
          </w:p>
        </w:tc>
      </w:tr>
    </w:tbl>
    <w:p w14:paraId="09213521" w14:textId="77777777" w:rsidR="00B06CF5" w:rsidRPr="00B06CF5" w:rsidRDefault="00B06CF5" w:rsidP="00B06CF5">
      <w:pPr>
        <w:spacing w:after="0" w:line="240" w:lineRule="auto"/>
        <w:rPr>
          <w:rFonts w:ascii="Times New Roman" w:eastAsia="Times New Roman" w:hAnsi="Times New Roman" w:cs="Times New Roman"/>
          <w:sz w:val="24"/>
          <w:szCs w:val="24"/>
          <w:lang w:eastAsia="cs-CZ"/>
        </w:rPr>
      </w:pPr>
      <w:r w:rsidRPr="00B06CF5">
        <w:rPr>
          <w:rFonts w:ascii="Times" w:eastAsia="Times New Roman" w:hAnsi="Times" w:cs="Times"/>
          <w:color w:val="000000"/>
          <w:sz w:val="24"/>
          <w:szCs w:val="24"/>
          <w:lang w:eastAsia="cs-CZ"/>
        </w:rPr>
        <w:br/>
      </w:r>
      <w:r w:rsidRPr="00B06CF5">
        <w:rPr>
          <w:rFonts w:ascii="Times" w:eastAsia="Times New Roman" w:hAnsi="Times" w:cs="Times"/>
          <w:color w:val="000000"/>
          <w:sz w:val="20"/>
          <w:szCs w:val="20"/>
          <w:lang w:eastAsia="cs-CZ"/>
        </w:rPr>
        <w:t>ID hlasování: 1, schůze č. 28, čas 14:46:58</w:t>
      </w:r>
    </w:p>
    <w:p w14:paraId="59FFEAA9" w14:textId="77777777" w:rsidR="00B06CF5" w:rsidRPr="00B06CF5" w:rsidRDefault="007A7E65" w:rsidP="00B06CF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4F8644E2">
          <v:rect id="_x0000_i1025" style="width:0;height:1.5pt" o:hralign="center" o:hrstd="t" o:hrnoshade="t" o:hr="t" fillcolor="black" stroked="f"/>
        </w:pict>
      </w:r>
    </w:p>
    <w:p w14:paraId="49DA2DA9" w14:textId="77777777" w:rsidR="00B06CF5" w:rsidRPr="00B06CF5" w:rsidRDefault="007A7E65" w:rsidP="00B06CF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6D0D79BA">
          <v:rect id="_x0000_i1026" style="width:0;height:1.5pt" o:hralign="center" o:hrstd="t" o:hrnoshade="t" o:hr="t" fillcolor="black" stroked="f"/>
        </w:pic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1"/>
        <w:gridCol w:w="8991"/>
      </w:tblGrid>
      <w:tr w:rsidR="00B06CF5" w:rsidRPr="00B06CF5" w14:paraId="5D6E4284" w14:textId="77777777" w:rsidTr="00B06CF5">
        <w:trPr>
          <w:tblCellSpacing w:w="15" w:type="dxa"/>
          <w:jc w:val="center"/>
        </w:trPr>
        <w:tc>
          <w:tcPr>
            <w:tcW w:w="0" w:type="auto"/>
            <w:vAlign w:val="center"/>
            <w:hideMark/>
          </w:tcPr>
          <w:p w14:paraId="5216852F" w14:textId="77777777" w:rsidR="00B06CF5" w:rsidRPr="00B06CF5" w:rsidRDefault="00B06CF5" w:rsidP="00B06CF5">
            <w:pPr>
              <w:spacing w:after="0" w:line="240" w:lineRule="auto"/>
              <w:rPr>
                <w:rFonts w:ascii="Times New Roman" w:eastAsia="Times New Roman" w:hAnsi="Times New Roman" w:cs="Times New Roman"/>
                <w:sz w:val="24"/>
                <w:szCs w:val="24"/>
                <w:lang w:eastAsia="cs-CZ"/>
              </w:rPr>
            </w:pPr>
          </w:p>
        </w:tc>
        <w:tc>
          <w:tcPr>
            <w:tcW w:w="5000" w:type="pct"/>
            <w:vAlign w:val="center"/>
            <w:hideMark/>
          </w:tcPr>
          <w:p w14:paraId="45003F47"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sz w:val="24"/>
                <w:szCs w:val="24"/>
                <w:lang w:eastAsia="cs-CZ"/>
              </w:rPr>
            </w:pPr>
            <w:r w:rsidRPr="00B06CF5">
              <w:rPr>
                <w:rFonts w:ascii="Times" w:eastAsia="Times New Roman" w:hAnsi="Times" w:cs="Times"/>
                <w:b/>
                <w:bCs/>
                <w:sz w:val="24"/>
                <w:szCs w:val="24"/>
                <w:lang w:eastAsia="cs-CZ"/>
              </w:rPr>
              <w:t>Výbor pro životní prostředí PSP</w:t>
            </w:r>
            <w:r w:rsidRPr="00B06CF5">
              <w:rPr>
                <w:rFonts w:ascii="Times" w:eastAsia="Times New Roman" w:hAnsi="Times" w:cs="Times"/>
                <w:b/>
                <w:bCs/>
                <w:sz w:val="24"/>
                <w:szCs w:val="24"/>
                <w:lang w:eastAsia="cs-CZ"/>
              </w:rPr>
              <w:br/>
              <w:t>28. schůze</w:t>
            </w:r>
            <w:r w:rsidRPr="00B06CF5">
              <w:rPr>
                <w:rFonts w:ascii="Times" w:eastAsia="Times New Roman" w:hAnsi="Times" w:cs="Times"/>
                <w:b/>
                <w:bCs/>
                <w:sz w:val="24"/>
                <w:szCs w:val="24"/>
                <w:lang w:eastAsia="cs-CZ"/>
              </w:rPr>
              <w:br/>
              <w:t>17.04.2024 - 14:47:47</w:t>
            </w:r>
          </w:p>
          <w:p w14:paraId="35887384"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sz w:val="24"/>
                <w:szCs w:val="24"/>
                <w:lang w:eastAsia="cs-CZ"/>
              </w:rPr>
            </w:pPr>
            <w:r w:rsidRPr="00B06CF5">
              <w:rPr>
                <w:rFonts w:ascii="Times" w:eastAsia="Times New Roman" w:hAnsi="Times" w:cs="Times"/>
                <w:b/>
                <w:bCs/>
                <w:sz w:val="24"/>
                <w:szCs w:val="24"/>
                <w:lang w:eastAsia="cs-CZ"/>
              </w:rPr>
              <w:t>2. hlasování, návrh</w:t>
            </w:r>
          </w:p>
          <w:p w14:paraId="4EC457EF"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lang w:eastAsia="cs-CZ"/>
              </w:rPr>
            </w:pPr>
            <w:r w:rsidRPr="00B06CF5">
              <w:rPr>
                <w:rFonts w:ascii="Times" w:eastAsia="Times New Roman" w:hAnsi="Times" w:cs="Times"/>
                <w:b/>
                <w:bCs/>
                <w:lang w:eastAsia="cs-CZ"/>
              </w:rPr>
              <w:t>Zahájení</w:t>
            </w:r>
          </w:p>
        </w:tc>
      </w:tr>
    </w:tbl>
    <w:p w14:paraId="69FAA1DC" w14:textId="77777777" w:rsidR="00B06CF5" w:rsidRPr="00B06CF5" w:rsidRDefault="00B06CF5" w:rsidP="00B06CF5">
      <w:pPr>
        <w:spacing w:after="0" w:line="240" w:lineRule="auto"/>
        <w:jc w:val="center"/>
        <w:rPr>
          <w:rFonts w:ascii="Times" w:eastAsia="Times New Roman" w:hAnsi="Times" w:cs="Times"/>
          <w:vanish/>
          <w:color w:val="000000"/>
          <w:sz w:val="24"/>
          <w:szCs w:val="24"/>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56"/>
      </w:tblGrid>
      <w:tr w:rsidR="00B06CF5" w:rsidRPr="00B06CF5" w14:paraId="0A0B30B4" w14:textId="77777777" w:rsidTr="00B06CF5">
        <w:trPr>
          <w:tblCellSpacing w:w="0"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64"/>
              <w:gridCol w:w="2249"/>
              <w:gridCol w:w="2249"/>
              <w:gridCol w:w="2264"/>
            </w:tblGrid>
            <w:tr w:rsidR="00B06CF5" w:rsidRPr="00B06CF5" w14:paraId="5C1C6F5C" w14:textId="77777777">
              <w:trPr>
                <w:tblCellSpacing w:w="15" w:type="dxa"/>
              </w:trPr>
              <w:tc>
                <w:tcPr>
                  <w:tcW w:w="1250" w:type="pct"/>
                  <w:vAlign w:val="center"/>
                  <w:hideMark/>
                </w:tcPr>
                <w:p w14:paraId="4F2061F1" w14:textId="77777777" w:rsidR="00B06CF5" w:rsidRPr="00B06CF5" w:rsidRDefault="00B06CF5" w:rsidP="00B06CF5">
                  <w:pPr>
                    <w:spacing w:after="0" w:line="240" w:lineRule="auto"/>
                    <w:rPr>
                      <w:rFonts w:ascii="Times" w:eastAsia="Times New Roman" w:hAnsi="Times" w:cs="Times"/>
                      <w:sz w:val="24"/>
                      <w:szCs w:val="24"/>
                      <w:lang w:eastAsia="cs-CZ"/>
                    </w:rPr>
                  </w:pPr>
                  <w:r w:rsidRPr="00B06CF5">
                    <w:rPr>
                      <w:rFonts w:ascii="Times" w:eastAsia="Times New Roman" w:hAnsi="Times" w:cs="Times"/>
                      <w:sz w:val="24"/>
                      <w:szCs w:val="24"/>
                      <w:lang w:eastAsia="cs-CZ"/>
                    </w:rPr>
                    <w:t>Aktivně hlasovalo: 14</w:t>
                  </w:r>
                </w:p>
              </w:tc>
              <w:tc>
                <w:tcPr>
                  <w:tcW w:w="1250" w:type="pct"/>
                  <w:vAlign w:val="center"/>
                  <w:hideMark/>
                </w:tcPr>
                <w:p w14:paraId="285A3F68"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Pro: 14</w:t>
                  </w:r>
                </w:p>
              </w:tc>
              <w:tc>
                <w:tcPr>
                  <w:tcW w:w="1250" w:type="pct"/>
                  <w:vAlign w:val="center"/>
                  <w:hideMark/>
                </w:tcPr>
                <w:p w14:paraId="293F3EFE"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Proti: 0</w:t>
                  </w:r>
                </w:p>
              </w:tc>
              <w:tc>
                <w:tcPr>
                  <w:tcW w:w="1250" w:type="pct"/>
                  <w:vAlign w:val="center"/>
                  <w:hideMark/>
                </w:tcPr>
                <w:p w14:paraId="7A605150"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Zdržel se: 0</w:t>
                  </w:r>
                </w:p>
              </w:tc>
            </w:tr>
          </w:tbl>
          <w:p w14:paraId="49E8FBA8" w14:textId="77777777" w:rsidR="00B06CF5" w:rsidRPr="00B06CF5" w:rsidRDefault="00B06CF5" w:rsidP="00B06CF5">
            <w:pPr>
              <w:spacing w:after="0" w:line="240" w:lineRule="auto"/>
              <w:rPr>
                <w:rFonts w:ascii="Times" w:eastAsia="Times New Roman" w:hAnsi="Times" w:cs="Times"/>
                <w:sz w:val="24"/>
                <w:szCs w:val="24"/>
                <w:lang w:eastAsia="cs-CZ"/>
              </w:rPr>
            </w:pPr>
          </w:p>
        </w:tc>
      </w:tr>
    </w:tbl>
    <w:p w14:paraId="6A58269B" w14:textId="77777777" w:rsidR="00B06CF5" w:rsidRPr="00B06CF5" w:rsidRDefault="00B06CF5" w:rsidP="00B06CF5">
      <w:pPr>
        <w:spacing w:after="0" w:line="240" w:lineRule="auto"/>
        <w:jc w:val="center"/>
        <w:rPr>
          <w:rFonts w:ascii="Times" w:eastAsia="Times New Roman" w:hAnsi="Times" w:cs="Times"/>
          <w:vanish/>
          <w:color w:val="000000"/>
          <w:sz w:val="24"/>
          <w:szCs w:val="24"/>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56"/>
      </w:tblGrid>
      <w:tr w:rsidR="00B06CF5" w:rsidRPr="00B06CF5" w14:paraId="1E4E8FE9" w14:textId="77777777" w:rsidTr="00B06CF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96"/>
            </w:tblGrid>
            <w:tr w:rsidR="00B06CF5" w:rsidRPr="00B06CF5" w14:paraId="41B6E2F7" w14:textId="77777777">
              <w:trPr>
                <w:tblCellSpacing w:w="15" w:type="dxa"/>
              </w:trPr>
              <w:tc>
                <w:tcPr>
                  <w:tcW w:w="0" w:type="auto"/>
                  <w:noWrap/>
                  <w:vAlign w:val="center"/>
                  <w:hideMark/>
                </w:tcPr>
                <w:p w14:paraId="52CDF182" w14:textId="77777777" w:rsidR="00B06CF5" w:rsidRPr="00B06CF5" w:rsidRDefault="00B06CF5" w:rsidP="00B06CF5">
                  <w:pPr>
                    <w:spacing w:after="0" w:line="240" w:lineRule="auto"/>
                    <w:jc w:val="center"/>
                    <w:rPr>
                      <w:rFonts w:ascii="Times" w:eastAsia="Times New Roman" w:hAnsi="Times" w:cs="Times"/>
                      <w:color w:val="000000"/>
                      <w:sz w:val="24"/>
                      <w:szCs w:val="24"/>
                      <w:lang w:eastAsia="cs-CZ"/>
                    </w:rPr>
                  </w:pPr>
                </w:p>
              </w:tc>
            </w:tr>
          </w:tbl>
          <w:p w14:paraId="202DF64C" w14:textId="77777777" w:rsidR="00B06CF5" w:rsidRPr="00B06CF5" w:rsidRDefault="00B06CF5" w:rsidP="00B06CF5">
            <w:pPr>
              <w:spacing w:after="113" w:line="240" w:lineRule="auto"/>
              <w:rPr>
                <w:rFonts w:ascii="Times" w:eastAsia="Times New Roman" w:hAnsi="Times" w:cs="Times"/>
                <w:sz w:val="24"/>
                <w:szCs w:val="24"/>
                <w:lang w:eastAsia="cs-CZ"/>
              </w:rPr>
            </w:pPr>
          </w:p>
        </w:tc>
      </w:tr>
      <w:tr w:rsidR="00B06CF5" w:rsidRPr="00B06CF5" w14:paraId="3B83B679" w14:textId="77777777" w:rsidTr="00B06CF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76"/>
              <w:gridCol w:w="1349"/>
              <w:gridCol w:w="1479"/>
              <w:gridCol w:w="1349"/>
              <w:gridCol w:w="1378"/>
              <w:gridCol w:w="1365"/>
            </w:tblGrid>
            <w:tr w:rsidR="00B06CF5" w:rsidRPr="00B06CF5" w14:paraId="156D64C2" w14:textId="77777777">
              <w:trPr>
                <w:tblCellSpacing w:w="15" w:type="dxa"/>
              </w:trPr>
              <w:tc>
                <w:tcPr>
                  <w:tcW w:w="2662" w:type="dxa"/>
                  <w:noWrap/>
                  <w:vAlign w:val="center"/>
                  <w:hideMark/>
                </w:tcPr>
                <w:p w14:paraId="46F3B05E"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Ondřej Babka, ANO:</w:t>
                  </w:r>
                </w:p>
              </w:tc>
              <w:tc>
                <w:tcPr>
                  <w:tcW w:w="1727" w:type="dxa"/>
                  <w:noWrap/>
                  <w:vAlign w:val="center"/>
                  <w:hideMark/>
                </w:tcPr>
                <w:p w14:paraId="0DC1CE02"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5F08DD9E"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Josef Bernard, STAN:</w:t>
                  </w:r>
                </w:p>
              </w:tc>
              <w:tc>
                <w:tcPr>
                  <w:tcW w:w="1727" w:type="dxa"/>
                  <w:noWrap/>
                  <w:vAlign w:val="center"/>
                  <w:hideMark/>
                </w:tcPr>
                <w:p w14:paraId="722AEDC2"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73F012E0"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Richard Brabec, ANO:</w:t>
                  </w:r>
                </w:p>
              </w:tc>
              <w:tc>
                <w:tcPr>
                  <w:tcW w:w="1728" w:type="dxa"/>
                  <w:noWrap/>
                  <w:vAlign w:val="center"/>
                  <w:hideMark/>
                </w:tcPr>
                <w:p w14:paraId="5C110EB0"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332B4433" w14:textId="77777777">
              <w:trPr>
                <w:tblCellSpacing w:w="15" w:type="dxa"/>
              </w:trPr>
              <w:tc>
                <w:tcPr>
                  <w:tcW w:w="2662" w:type="dxa"/>
                  <w:noWrap/>
                  <w:vAlign w:val="center"/>
                  <w:hideMark/>
                </w:tcPr>
                <w:p w14:paraId="20BF32C1"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 Bureš, ODS:</w:t>
                  </w:r>
                </w:p>
              </w:tc>
              <w:tc>
                <w:tcPr>
                  <w:tcW w:w="1727" w:type="dxa"/>
                  <w:noWrap/>
                  <w:vAlign w:val="center"/>
                  <w:hideMark/>
                </w:tcPr>
                <w:p w14:paraId="620AEC81"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581FFB43"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Eva Fialová, ANO:</w:t>
                  </w:r>
                </w:p>
              </w:tc>
              <w:tc>
                <w:tcPr>
                  <w:tcW w:w="1727" w:type="dxa"/>
                  <w:noWrap/>
                  <w:vAlign w:val="center"/>
                  <w:hideMark/>
                </w:tcPr>
                <w:p w14:paraId="5DF7107B"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6A402209"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Stanislav Fridrich, ANO:</w:t>
                  </w:r>
                </w:p>
              </w:tc>
              <w:tc>
                <w:tcPr>
                  <w:tcW w:w="1728" w:type="dxa"/>
                  <w:noWrap/>
                  <w:vAlign w:val="center"/>
                  <w:hideMark/>
                </w:tcPr>
                <w:p w14:paraId="3966ADEE"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30464E7C" w14:textId="77777777">
              <w:trPr>
                <w:tblCellSpacing w:w="15" w:type="dxa"/>
              </w:trPr>
              <w:tc>
                <w:tcPr>
                  <w:tcW w:w="2662" w:type="dxa"/>
                  <w:noWrap/>
                  <w:vAlign w:val="center"/>
                  <w:hideMark/>
                </w:tcPr>
                <w:p w14:paraId="1DE42FF9"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 Hofmann, ODS:</w:t>
                  </w:r>
                </w:p>
              </w:tc>
              <w:tc>
                <w:tcPr>
                  <w:tcW w:w="1727" w:type="dxa"/>
                  <w:noWrap/>
                  <w:vAlign w:val="center"/>
                  <w:hideMark/>
                </w:tcPr>
                <w:p w14:paraId="561115F5"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6884422D"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Jiří Kobza, SPD:</w:t>
                  </w:r>
                </w:p>
              </w:tc>
              <w:tc>
                <w:tcPr>
                  <w:tcW w:w="1727" w:type="dxa"/>
                  <w:noWrap/>
                  <w:vAlign w:val="center"/>
                  <w:hideMark/>
                </w:tcPr>
                <w:p w14:paraId="34EBA0F3"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4E8A53A2"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xml:space="preserve">Klára Kocmanová, </w:t>
                  </w:r>
                  <w:proofErr w:type="gramStart"/>
                  <w:r w:rsidRPr="00B06CF5">
                    <w:rPr>
                      <w:rFonts w:ascii="Arial" w:eastAsia="Times New Roman" w:hAnsi="Arial" w:cs="Arial"/>
                      <w:sz w:val="16"/>
                      <w:szCs w:val="16"/>
                      <w:lang w:eastAsia="cs-CZ"/>
                    </w:rPr>
                    <w:t>Piráti</w:t>
                  </w:r>
                  <w:proofErr w:type="gramEnd"/>
                  <w:r w:rsidRPr="00B06CF5">
                    <w:rPr>
                      <w:rFonts w:ascii="Arial" w:eastAsia="Times New Roman" w:hAnsi="Arial" w:cs="Arial"/>
                      <w:sz w:val="16"/>
                      <w:szCs w:val="16"/>
                      <w:lang w:eastAsia="cs-CZ"/>
                    </w:rPr>
                    <w:t>:</w:t>
                  </w:r>
                </w:p>
              </w:tc>
              <w:tc>
                <w:tcPr>
                  <w:tcW w:w="1728" w:type="dxa"/>
                  <w:noWrap/>
                  <w:vAlign w:val="center"/>
                  <w:hideMark/>
                </w:tcPr>
                <w:p w14:paraId="2BB74106"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Nehlasoval</w:t>
                  </w:r>
                </w:p>
              </w:tc>
            </w:tr>
            <w:tr w:rsidR="00B06CF5" w:rsidRPr="00B06CF5" w14:paraId="74094EBB" w14:textId="77777777">
              <w:trPr>
                <w:tblCellSpacing w:w="15" w:type="dxa"/>
              </w:trPr>
              <w:tc>
                <w:tcPr>
                  <w:tcW w:w="2662" w:type="dxa"/>
                  <w:noWrap/>
                  <w:vAlign w:val="center"/>
                  <w:hideMark/>
                </w:tcPr>
                <w:p w14:paraId="143DB395"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Václav Král, ODS:</w:t>
                  </w:r>
                </w:p>
              </w:tc>
              <w:tc>
                <w:tcPr>
                  <w:tcW w:w="1727" w:type="dxa"/>
                  <w:noWrap/>
                  <w:vAlign w:val="center"/>
                  <w:hideMark/>
                </w:tcPr>
                <w:p w14:paraId="1E1F0803"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c>
                <w:tcPr>
                  <w:tcW w:w="1898" w:type="dxa"/>
                  <w:noWrap/>
                  <w:vAlign w:val="center"/>
                  <w:hideMark/>
                </w:tcPr>
                <w:p w14:paraId="27832D5D"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Jana Krutáková, STAN:</w:t>
                  </w:r>
                </w:p>
              </w:tc>
              <w:tc>
                <w:tcPr>
                  <w:tcW w:w="1727" w:type="dxa"/>
                  <w:noWrap/>
                  <w:vAlign w:val="center"/>
                  <w:hideMark/>
                </w:tcPr>
                <w:p w14:paraId="6E700D31"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5BB70AC8"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Karla Maříková, SPD:</w:t>
                  </w:r>
                </w:p>
              </w:tc>
              <w:tc>
                <w:tcPr>
                  <w:tcW w:w="1728" w:type="dxa"/>
                  <w:noWrap/>
                  <w:vAlign w:val="center"/>
                  <w:hideMark/>
                </w:tcPr>
                <w:p w14:paraId="18258FC6"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r>
            <w:tr w:rsidR="00B06CF5" w:rsidRPr="00B06CF5" w14:paraId="0588319E" w14:textId="77777777">
              <w:trPr>
                <w:tblCellSpacing w:w="15" w:type="dxa"/>
              </w:trPr>
              <w:tc>
                <w:tcPr>
                  <w:tcW w:w="2662" w:type="dxa"/>
                  <w:noWrap/>
                  <w:vAlign w:val="center"/>
                  <w:hideMark/>
                </w:tcPr>
                <w:p w14:paraId="241E57CB"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xml:space="preserve">Zdenka Němečková </w:t>
                  </w:r>
                  <w:proofErr w:type="spellStart"/>
                  <w:r w:rsidRPr="00B06CF5">
                    <w:rPr>
                      <w:rFonts w:ascii="Arial" w:eastAsia="Times New Roman" w:hAnsi="Arial" w:cs="Arial"/>
                      <w:sz w:val="16"/>
                      <w:szCs w:val="16"/>
                      <w:lang w:eastAsia="cs-CZ"/>
                    </w:rPr>
                    <w:t>Crkvenjaš</w:t>
                  </w:r>
                  <w:proofErr w:type="spellEnd"/>
                  <w:r w:rsidRPr="00B06CF5">
                    <w:rPr>
                      <w:rFonts w:ascii="Arial" w:eastAsia="Times New Roman" w:hAnsi="Arial" w:cs="Arial"/>
                      <w:sz w:val="16"/>
                      <w:szCs w:val="16"/>
                      <w:lang w:eastAsia="cs-CZ"/>
                    </w:rPr>
                    <w:t>, ODS:</w:t>
                  </w:r>
                </w:p>
              </w:tc>
              <w:tc>
                <w:tcPr>
                  <w:tcW w:w="1727" w:type="dxa"/>
                  <w:noWrap/>
                  <w:vAlign w:val="center"/>
                  <w:hideMark/>
                </w:tcPr>
                <w:p w14:paraId="3B1AC3F7"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c>
                <w:tcPr>
                  <w:tcW w:w="1898" w:type="dxa"/>
                  <w:noWrap/>
                  <w:vAlign w:val="center"/>
                  <w:hideMark/>
                </w:tcPr>
                <w:p w14:paraId="0CDC9D92"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Miloš Nový, TOP09:</w:t>
                  </w:r>
                </w:p>
              </w:tc>
              <w:tc>
                <w:tcPr>
                  <w:tcW w:w="1727" w:type="dxa"/>
                  <w:noWrap/>
                  <w:vAlign w:val="center"/>
                  <w:hideMark/>
                </w:tcPr>
                <w:p w14:paraId="06959E6B"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34EB2113"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Berenika Peštová, ANO:</w:t>
                  </w:r>
                </w:p>
              </w:tc>
              <w:tc>
                <w:tcPr>
                  <w:tcW w:w="1728" w:type="dxa"/>
                  <w:noWrap/>
                  <w:vAlign w:val="center"/>
                  <w:hideMark/>
                </w:tcPr>
                <w:p w14:paraId="3B60A434"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4D503DEC" w14:textId="77777777">
              <w:trPr>
                <w:tblCellSpacing w:w="15" w:type="dxa"/>
              </w:trPr>
              <w:tc>
                <w:tcPr>
                  <w:tcW w:w="2662" w:type="dxa"/>
                  <w:noWrap/>
                  <w:vAlign w:val="center"/>
                  <w:hideMark/>
                </w:tcPr>
                <w:p w14:paraId="54E41BE4"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David Pražák, ANO:</w:t>
                  </w:r>
                </w:p>
              </w:tc>
              <w:tc>
                <w:tcPr>
                  <w:tcW w:w="1727" w:type="dxa"/>
                  <w:noWrap/>
                  <w:vAlign w:val="center"/>
                  <w:hideMark/>
                </w:tcPr>
                <w:p w14:paraId="4E0EDB16"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2AF7ABFE"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Karel Smetana, KDU-ČSL:</w:t>
                  </w:r>
                </w:p>
              </w:tc>
              <w:tc>
                <w:tcPr>
                  <w:tcW w:w="1727" w:type="dxa"/>
                  <w:noWrap/>
                  <w:vAlign w:val="center"/>
                  <w:hideMark/>
                </w:tcPr>
                <w:p w14:paraId="7A8DF04F"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3248FA04"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David Šimek, KDU-ČSL:</w:t>
                  </w:r>
                </w:p>
              </w:tc>
              <w:tc>
                <w:tcPr>
                  <w:tcW w:w="1728" w:type="dxa"/>
                  <w:noWrap/>
                  <w:vAlign w:val="center"/>
                  <w:hideMark/>
                </w:tcPr>
                <w:p w14:paraId="34AC33E9"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r>
            <w:tr w:rsidR="00B06CF5" w:rsidRPr="00B06CF5" w14:paraId="00BC5F81" w14:textId="77777777">
              <w:trPr>
                <w:tblCellSpacing w:w="15" w:type="dxa"/>
              </w:trPr>
              <w:tc>
                <w:tcPr>
                  <w:tcW w:w="2662" w:type="dxa"/>
                  <w:noWrap/>
                  <w:vAlign w:val="center"/>
                  <w:hideMark/>
                </w:tcPr>
                <w:p w14:paraId="1A645D21"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Karel Tureček, ANO:</w:t>
                  </w:r>
                </w:p>
              </w:tc>
              <w:tc>
                <w:tcPr>
                  <w:tcW w:w="1727" w:type="dxa"/>
                  <w:noWrap/>
                  <w:vAlign w:val="center"/>
                  <w:hideMark/>
                </w:tcPr>
                <w:p w14:paraId="17557F07"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45F6E052"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Lukáš Vlček, STAN:</w:t>
                  </w:r>
                </w:p>
              </w:tc>
              <w:tc>
                <w:tcPr>
                  <w:tcW w:w="1727" w:type="dxa"/>
                  <w:noWrap/>
                  <w:vAlign w:val="center"/>
                  <w:hideMark/>
                </w:tcPr>
                <w:p w14:paraId="2B088D25"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c>
                <w:tcPr>
                  <w:tcW w:w="1764" w:type="dxa"/>
                  <w:noWrap/>
                  <w:vAlign w:val="center"/>
                  <w:hideMark/>
                </w:tcPr>
                <w:p w14:paraId="021B98BD"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w:t>
                  </w:r>
                </w:p>
              </w:tc>
              <w:tc>
                <w:tcPr>
                  <w:tcW w:w="1728" w:type="dxa"/>
                  <w:noWrap/>
                  <w:vAlign w:val="center"/>
                  <w:hideMark/>
                </w:tcPr>
                <w:p w14:paraId="77BF4B65"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 </w:t>
                  </w:r>
                </w:p>
              </w:tc>
            </w:tr>
          </w:tbl>
          <w:p w14:paraId="55A87B01" w14:textId="77777777" w:rsidR="00B06CF5" w:rsidRPr="00B06CF5" w:rsidRDefault="00B06CF5" w:rsidP="00B06CF5">
            <w:pPr>
              <w:spacing w:after="113" w:line="240" w:lineRule="auto"/>
              <w:rPr>
                <w:rFonts w:ascii="Times" w:eastAsia="Times New Roman" w:hAnsi="Times" w:cs="Times"/>
                <w:sz w:val="24"/>
                <w:szCs w:val="24"/>
                <w:lang w:eastAsia="cs-CZ"/>
              </w:rPr>
            </w:pPr>
          </w:p>
        </w:tc>
      </w:tr>
    </w:tbl>
    <w:p w14:paraId="46FC0E7B" w14:textId="77777777" w:rsidR="00B06CF5" w:rsidRPr="00B06CF5" w:rsidRDefault="00B06CF5" w:rsidP="00B06CF5">
      <w:pPr>
        <w:spacing w:after="0" w:line="240" w:lineRule="auto"/>
        <w:rPr>
          <w:rFonts w:ascii="Times New Roman" w:eastAsia="Times New Roman" w:hAnsi="Times New Roman" w:cs="Times New Roman"/>
          <w:sz w:val="24"/>
          <w:szCs w:val="24"/>
          <w:lang w:eastAsia="cs-CZ"/>
        </w:rPr>
      </w:pPr>
      <w:r w:rsidRPr="00B06CF5">
        <w:rPr>
          <w:rFonts w:ascii="Times" w:eastAsia="Times New Roman" w:hAnsi="Times" w:cs="Times"/>
          <w:color w:val="000000"/>
          <w:sz w:val="24"/>
          <w:szCs w:val="24"/>
          <w:lang w:eastAsia="cs-CZ"/>
        </w:rPr>
        <w:br/>
      </w:r>
      <w:r w:rsidRPr="00B06CF5">
        <w:rPr>
          <w:rFonts w:ascii="Times" w:eastAsia="Times New Roman" w:hAnsi="Times" w:cs="Times"/>
          <w:color w:val="000000"/>
          <w:sz w:val="20"/>
          <w:szCs w:val="20"/>
          <w:lang w:eastAsia="cs-CZ"/>
        </w:rPr>
        <w:t>ID hlasování: 2, schůze č. 28, čas 14:47:47</w:t>
      </w:r>
    </w:p>
    <w:p w14:paraId="4EC46C4F" w14:textId="77777777" w:rsidR="00B06CF5" w:rsidRPr="00B06CF5" w:rsidRDefault="007A7E65" w:rsidP="00B06CF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3903B66D">
          <v:rect id="_x0000_i1027" style="width:0;height:1.5pt" o:hralign="center" o:hrstd="t" o:hrnoshade="t" o:hr="t" fillcolor="black" stroked="f"/>
        </w:pict>
      </w:r>
    </w:p>
    <w:p w14:paraId="607BF48E" w14:textId="77777777" w:rsidR="00B06CF5" w:rsidRPr="00B06CF5" w:rsidRDefault="007A7E65" w:rsidP="00B06CF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5E7A5620">
          <v:rect id="_x0000_i1028" style="width:0;height:1.5pt" o:hralign="center" o:hrstd="t" o:hrnoshade="t" o:hr="t" fillcolor="black" stroked="f"/>
        </w:pic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1"/>
        <w:gridCol w:w="8991"/>
      </w:tblGrid>
      <w:tr w:rsidR="00B06CF5" w:rsidRPr="00B06CF5" w14:paraId="44553FC0" w14:textId="77777777" w:rsidTr="00B06CF5">
        <w:trPr>
          <w:tblCellSpacing w:w="15" w:type="dxa"/>
          <w:jc w:val="center"/>
        </w:trPr>
        <w:tc>
          <w:tcPr>
            <w:tcW w:w="0" w:type="auto"/>
            <w:vAlign w:val="center"/>
            <w:hideMark/>
          </w:tcPr>
          <w:p w14:paraId="0E61CDF8" w14:textId="77777777" w:rsidR="00B06CF5" w:rsidRPr="00B06CF5" w:rsidRDefault="00B06CF5" w:rsidP="00B06CF5">
            <w:pPr>
              <w:spacing w:after="0" w:line="240" w:lineRule="auto"/>
              <w:rPr>
                <w:rFonts w:ascii="Times New Roman" w:eastAsia="Times New Roman" w:hAnsi="Times New Roman" w:cs="Times New Roman"/>
                <w:sz w:val="24"/>
                <w:szCs w:val="24"/>
                <w:lang w:eastAsia="cs-CZ"/>
              </w:rPr>
            </w:pPr>
          </w:p>
        </w:tc>
        <w:tc>
          <w:tcPr>
            <w:tcW w:w="5000" w:type="pct"/>
            <w:vAlign w:val="center"/>
            <w:hideMark/>
          </w:tcPr>
          <w:p w14:paraId="59276986"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sz w:val="24"/>
                <w:szCs w:val="24"/>
                <w:lang w:eastAsia="cs-CZ"/>
              </w:rPr>
            </w:pPr>
            <w:r w:rsidRPr="00B06CF5">
              <w:rPr>
                <w:rFonts w:ascii="Times" w:eastAsia="Times New Roman" w:hAnsi="Times" w:cs="Times"/>
                <w:b/>
                <w:bCs/>
                <w:sz w:val="24"/>
                <w:szCs w:val="24"/>
                <w:lang w:eastAsia="cs-CZ"/>
              </w:rPr>
              <w:t>Výbor pro životní prostředí PSP</w:t>
            </w:r>
            <w:r w:rsidRPr="00B06CF5">
              <w:rPr>
                <w:rFonts w:ascii="Times" w:eastAsia="Times New Roman" w:hAnsi="Times" w:cs="Times"/>
                <w:b/>
                <w:bCs/>
                <w:sz w:val="24"/>
                <w:szCs w:val="24"/>
                <w:lang w:eastAsia="cs-CZ"/>
              </w:rPr>
              <w:br/>
              <w:t>28. schůze</w:t>
            </w:r>
            <w:r w:rsidRPr="00B06CF5">
              <w:rPr>
                <w:rFonts w:ascii="Times" w:eastAsia="Times New Roman" w:hAnsi="Times" w:cs="Times"/>
                <w:b/>
                <w:bCs/>
                <w:sz w:val="24"/>
                <w:szCs w:val="24"/>
                <w:lang w:eastAsia="cs-CZ"/>
              </w:rPr>
              <w:br/>
              <w:t>17.04.2024 - 14:52:39</w:t>
            </w:r>
          </w:p>
          <w:p w14:paraId="58082FFE"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sz w:val="24"/>
                <w:szCs w:val="24"/>
                <w:lang w:eastAsia="cs-CZ"/>
              </w:rPr>
            </w:pPr>
            <w:r w:rsidRPr="00B06CF5">
              <w:rPr>
                <w:rFonts w:ascii="Times" w:eastAsia="Times New Roman" w:hAnsi="Times" w:cs="Times"/>
                <w:b/>
                <w:bCs/>
                <w:sz w:val="24"/>
                <w:szCs w:val="24"/>
                <w:lang w:eastAsia="cs-CZ"/>
              </w:rPr>
              <w:t>3. hlasování, návrh</w:t>
            </w:r>
          </w:p>
          <w:p w14:paraId="4D25F5D8"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lang w:eastAsia="cs-CZ"/>
              </w:rPr>
            </w:pPr>
            <w:proofErr w:type="spellStart"/>
            <w:r w:rsidRPr="00B06CF5">
              <w:rPr>
                <w:rFonts w:ascii="Times" w:eastAsia="Times New Roman" w:hAnsi="Times" w:cs="Times"/>
                <w:b/>
                <w:bCs/>
                <w:lang w:eastAsia="cs-CZ"/>
              </w:rPr>
              <w:t>Vl</w:t>
            </w:r>
            <w:proofErr w:type="spellEnd"/>
            <w:r w:rsidRPr="00B06CF5">
              <w:rPr>
                <w:rFonts w:ascii="Times" w:eastAsia="Times New Roman" w:hAnsi="Times" w:cs="Times"/>
                <w:b/>
                <w:bCs/>
                <w:lang w:eastAsia="cs-CZ"/>
              </w:rPr>
              <w:t>. n. z. o veřejné hydrometeorologické službě /ST 637/</w:t>
            </w:r>
          </w:p>
        </w:tc>
      </w:tr>
    </w:tbl>
    <w:p w14:paraId="157B9241" w14:textId="77777777" w:rsidR="00B06CF5" w:rsidRPr="00B06CF5" w:rsidRDefault="00B06CF5" w:rsidP="00B06CF5">
      <w:pPr>
        <w:spacing w:after="0" w:line="240" w:lineRule="auto"/>
        <w:jc w:val="center"/>
        <w:rPr>
          <w:rFonts w:ascii="Times" w:eastAsia="Times New Roman" w:hAnsi="Times" w:cs="Times"/>
          <w:vanish/>
          <w:color w:val="000000"/>
          <w:sz w:val="24"/>
          <w:szCs w:val="24"/>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56"/>
      </w:tblGrid>
      <w:tr w:rsidR="00B06CF5" w:rsidRPr="00B06CF5" w14:paraId="7CAAA9B8" w14:textId="77777777" w:rsidTr="00B06CF5">
        <w:trPr>
          <w:tblCellSpacing w:w="0"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64"/>
              <w:gridCol w:w="2249"/>
              <w:gridCol w:w="2249"/>
              <w:gridCol w:w="2264"/>
            </w:tblGrid>
            <w:tr w:rsidR="00B06CF5" w:rsidRPr="00B06CF5" w14:paraId="29B95E3F" w14:textId="77777777">
              <w:trPr>
                <w:tblCellSpacing w:w="15" w:type="dxa"/>
              </w:trPr>
              <w:tc>
                <w:tcPr>
                  <w:tcW w:w="1250" w:type="pct"/>
                  <w:vAlign w:val="center"/>
                  <w:hideMark/>
                </w:tcPr>
                <w:p w14:paraId="40A67180" w14:textId="77777777" w:rsidR="00B06CF5" w:rsidRPr="00B06CF5" w:rsidRDefault="00B06CF5" w:rsidP="00B06CF5">
                  <w:pPr>
                    <w:spacing w:after="0" w:line="240" w:lineRule="auto"/>
                    <w:rPr>
                      <w:rFonts w:ascii="Times" w:eastAsia="Times New Roman" w:hAnsi="Times" w:cs="Times"/>
                      <w:sz w:val="24"/>
                      <w:szCs w:val="24"/>
                      <w:lang w:eastAsia="cs-CZ"/>
                    </w:rPr>
                  </w:pPr>
                  <w:r w:rsidRPr="00B06CF5">
                    <w:rPr>
                      <w:rFonts w:ascii="Times" w:eastAsia="Times New Roman" w:hAnsi="Times" w:cs="Times"/>
                      <w:sz w:val="24"/>
                      <w:szCs w:val="24"/>
                      <w:lang w:eastAsia="cs-CZ"/>
                    </w:rPr>
                    <w:t>Aktivně hlasovalo: 16</w:t>
                  </w:r>
                </w:p>
              </w:tc>
              <w:tc>
                <w:tcPr>
                  <w:tcW w:w="1250" w:type="pct"/>
                  <w:vAlign w:val="center"/>
                  <w:hideMark/>
                </w:tcPr>
                <w:p w14:paraId="4C5D0395"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Pro: 16</w:t>
                  </w:r>
                </w:p>
              </w:tc>
              <w:tc>
                <w:tcPr>
                  <w:tcW w:w="1250" w:type="pct"/>
                  <w:vAlign w:val="center"/>
                  <w:hideMark/>
                </w:tcPr>
                <w:p w14:paraId="275F3AEE"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Proti: 0</w:t>
                  </w:r>
                </w:p>
              </w:tc>
              <w:tc>
                <w:tcPr>
                  <w:tcW w:w="1250" w:type="pct"/>
                  <w:vAlign w:val="center"/>
                  <w:hideMark/>
                </w:tcPr>
                <w:p w14:paraId="0B648119"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Zdržel se: 0</w:t>
                  </w:r>
                </w:p>
              </w:tc>
            </w:tr>
          </w:tbl>
          <w:p w14:paraId="47615946" w14:textId="77777777" w:rsidR="00B06CF5" w:rsidRPr="00B06CF5" w:rsidRDefault="00B06CF5" w:rsidP="00B06CF5">
            <w:pPr>
              <w:spacing w:after="0" w:line="240" w:lineRule="auto"/>
              <w:rPr>
                <w:rFonts w:ascii="Times" w:eastAsia="Times New Roman" w:hAnsi="Times" w:cs="Times"/>
                <w:sz w:val="24"/>
                <w:szCs w:val="24"/>
                <w:lang w:eastAsia="cs-CZ"/>
              </w:rPr>
            </w:pPr>
          </w:p>
        </w:tc>
      </w:tr>
    </w:tbl>
    <w:p w14:paraId="3A3DE923" w14:textId="77777777" w:rsidR="00B06CF5" w:rsidRPr="00B06CF5" w:rsidRDefault="00B06CF5" w:rsidP="00B06CF5">
      <w:pPr>
        <w:spacing w:after="0" w:line="240" w:lineRule="auto"/>
        <w:jc w:val="center"/>
        <w:rPr>
          <w:rFonts w:ascii="Times" w:eastAsia="Times New Roman" w:hAnsi="Times" w:cs="Times"/>
          <w:vanish/>
          <w:color w:val="000000"/>
          <w:sz w:val="24"/>
          <w:szCs w:val="24"/>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56"/>
      </w:tblGrid>
      <w:tr w:rsidR="00B06CF5" w:rsidRPr="00B06CF5" w14:paraId="1C36F9CF" w14:textId="77777777" w:rsidTr="00B06CF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96"/>
            </w:tblGrid>
            <w:tr w:rsidR="00B06CF5" w:rsidRPr="00B06CF5" w14:paraId="64D4DA0D" w14:textId="77777777">
              <w:trPr>
                <w:tblCellSpacing w:w="15" w:type="dxa"/>
              </w:trPr>
              <w:tc>
                <w:tcPr>
                  <w:tcW w:w="0" w:type="auto"/>
                  <w:noWrap/>
                  <w:vAlign w:val="center"/>
                  <w:hideMark/>
                </w:tcPr>
                <w:p w14:paraId="7425AFC4" w14:textId="77777777" w:rsidR="00B06CF5" w:rsidRPr="00B06CF5" w:rsidRDefault="00B06CF5" w:rsidP="00B06CF5">
                  <w:pPr>
                    <w:spacing w:after="0" w:line="240" w:lineRule="auto"/>
                    <w:jc w:val="center"/>
                    <w:rPr>
                      <w:rFonts w:ascii="Times" w:eastAsia="Times New Roman" w:hAnsi="Times" w:cs="Times"/>
                      <w:color w:val="000000"/>
                      <w:sz w:val="24"/>
                      <w:szCs w:val="24"/>
                      <w:lang w:eastAsia="cs-CZ"/>
                    </w:rPr>
                  </w:pPr>
                </w:p>
              </w:tc>
            </w:tr>
          </w:tbl>
          <w:p w14:paraId="54BE1BA2" w14:textId="77777777" w:rsidR="00B06CF5" w:rsidRPr="00B06CF5" w:rsidRDefault="00B06CF5" w:rsidP="00B06CF5">
            <w:pPr>
              <w:spacing w:after="113" w:line="240" w:lineRule="auto"/>
              <w:rPr>
                <w:rFonts w:ascii="Times" w:eastAsia="Times New Roman" w:hAnsi="Times" w:cs="Times"/>
                <w:sz w:val="24"/>
                <w:szCs w:val="24"/>
                <w:lang w:eastAsia="cs-CZ"/>
              </w:rPr>
            </w:pPr>
          </w:p>
        </w:tc>
      </w:tr>
      <w:tr w:rsidR="00B06CF5" w:rsidRPr="00B06CF5" w14:paraId="2C7B9ED2" w14:textId="77777777" w:rsidTr="00B06CF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76"/>
              <w:gridCol w:w="1349"/>
              <w:gridCol w:w="1479"/>
              <w:gridCol w:w="1349"/>
              <w:gridCol w:w="1378"/>
              <w:gridCol w:w="1365"/>
            </w:tblGrid>
            <w:tr w:rsidR="00B06CF5" w:rsidRPr="00B06CF5" w14:paraId="6879F6BF" w14:textId="77777777">
              <w:trPr>
                <w:tblCellSpacing w:w="15" w:type="dxa"/>
              </w:trPr>
              <w:tc>
                <w:tcPr>
                  <w:tcW w:w="2662" w:type="dxa"/>
                  <w:noWrap/>
                  <w:vAlign w:val="center"/>
                  <w:hideMark/>
                </w:tcPr>
                <w:p w14:paraId="041A3985"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Ondřej Babka, ANO:</w:t>
                  </w:r>
                </w:p>
              </w:tc>
              <w:tc>
                <w:tcPr>
                  <w:tcW w:w="1727" w:type="dxa"/>
                  <w:noWrap/>
                  <w:vAlign w:val="center"/>
                  <w:hideMark/>
                </w:tcPr>
                <w:p w14:paraId="7D1D4315"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66A37D6E"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Josef Bernard, STAN:</w:t>
                  </w:r>
                </w:p>
              </w:tc>
              <w:tc>
                <w:tcPr>
                  <w:tcW w:w="1727" w:type="dxa"/>
                  <w:noWrap/>
                  <w:vAlign w:val="center"/>
                  <w:hideMark/>
                </w:tcPr>
                <w:p w14:paraId="290FC818"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5D7C001B"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Richard Brabec, ANO:</w:t>
                  </w:r>
                </w:p>
              </w:tc>
              <w:tc>
                <w:tcPr>
                  <w:tcW w:w="1728" w:type="dxa"/>
                  <w:noWrap/>
                  <w:vAlign w:val="center"/>
                  <w:hideMark/>
                </w:tcPr>
                <w:p w14:paraId="791CFF45"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77CC40D4" w14:textId="77777777">
              <w:trPr>
                <w:tblCellSpacing w:w="15" w:type="dxa"/>
              </w:trPr>
              <w:tc>
                <w:tcPr>
                  <w:tcW w:w="2662" w:type="dxa"/>
                  <w:noWrap/>
                  <w:vAlign w:val="center"/>
                  <w:hideMark/>
                </w:tcPr>
                <w:p w14:paraId="29FBE0D1"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 Bureš, ODS:</w:t>
                  </w:r>
                </w:p>
              </w:tc>
              <w:tc>
                <w:tcPr>
                  <w:tcW w:w="1727" w:type="dxa"/>
                  <w:noWrap/>
                  <w:vAlign w:val="center"/>
                  <w:hideMark/>
                </w:tcPr>
                <w:p w14:paraId="3EEC8D30"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13F14D6C"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Eva Fialová, ANO:</w:t>
                  </w:r>
                </w:p>
              </w:tc>
              <w:tc>
                <w:tcPr>
                  <w:tcW w:w="1727" w:type="dxa"/>
                  <w:noWrap/>
                  <w:vAlign w:val="center"/>
                  <w:hideMark/>
                </w:tcPr>
                <w:p w14:paraId="2B33D9B0"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7F330A47"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Stanislav Fridrich, ANO:</w:t>
                  </w:r>
                </w:p>
              </w:tc>
              <w:tc>
                <w:tcPr>
                  <w:tcW w:w="1728" w:type="dxa"/>
                  <w:noWrap/>
                  <w:vAlign w:val="center"/>
                  <w:hideMark/>
                </w:tcPr>
                <w:p w14:paraId="641E41B9"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67A87E58" w14:textId="77777777">
              <w:trPr>
                <w:tblCellSpacing w:w="15" w:type="dxa"/>
              </w:trPr>
              <w:tc>
                <w:tcPr>
                  <w:tcW w:w="2662" w:type="dxa"/>
                  <w:noWrap/>
                  <w:vAlign w:val="center"/>
                  <w:hideMark/>
                </w:tcPr>
                <w:p w14:paraId="71DFF10F"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 Hofmann, ODS:</w:t>
                  </w:r>
                </w:p>
              </w:tc>
              <w:tc>
                <w:tcPr>
                  <w:tcW w:w="1727" w:type="dxa"/>
                  <w:noWrap/>
                  <w:vAlign w:val="center"/>
                  <w:hideMark/>
                </w:tcPr>
                <w:p w14:paraId="372FC9F4"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3F637912"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Jiří Kobza, SPD:</w:t>
                  </w:r>
                </w:p>
              </w:tc>
              <w:tc>
                <w:tcPr>
                  <w:tcW w:w="1727" w:type="dxa"/>
                  <w:noWrap/>
                  <w:vAlign w:val="center"/>
                  <w:hideMark/>
                </w:tcPr>
                <w:p w14:paraId="662882CD"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3B2ED574"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xml:space="preserve">Klára Kocmanová, </w:t>
                  </w:r>
                  <w:proofErr w:type="gramStart"/>
                  <w:r w:rsidRPr="00B06CF5">
                    <w:rPr>
                      <w:rFonts w:ascii="Arial" w:eastAsia="Times New Roman" w:hAnsi="Arial" w:cs="Arial"/>
                      <w:sz w:val="16"/>
                      <w:szCs w:val="16"/>
                      <w:lang w:eastAsia="cs-CZ"/>
                    </w:rPr>
                    <w:t>Piráti</w:t>
                  </w:r>
                  <w:proofErr w:type="gramEnd"/>
                  <w:r w:rsidRPr="00B06CF5">
                    <w:rPr>
                      <w:rFonts w:ascii="Arial" w:eastAsia="Times New Roman" w:hAnsi="Arial" w:cs="Arial"/>
                      <w:sz w:val="16"/>
                      <w:szCs w:val="16"/>
                      <w:lang w:eastAsia="cs-CZ"/>
                    </w:rPr>
                    <w:t>:</w:t>
                  </w:r>
                </w:p>
              </w:tc>
              <w:tc>
                <w:tcPr>
                  <w:tcW w:w="1728" w:type="dxa"/>
                  <w:noWrap/>
                  <w:vAlign w:val="center"/>
                  <w:hideMark/>
                </w:tcPr>
                <w:p w14:paraId="0EBF9AF6"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477709BD" w14:textId="77777777">
              <w:trPr>
                <w:tblCellSpacing w:w="15" w:type="dxa"/>
              </w:trPr>
              <w:tc>
                <w:tcPr>
                  <w:tcW w:w="2662" w:type="dxa"/>
                  <w:noWrap/>
                  <w:vAlign w:val="center"/>
                  <w:hideMark/>
                </w:tcPr>
                <w:p w14:paraId="4603F1E6"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Václav Král, ODS:</w:t>
                  </w:r>
                </w:p>
              </w:tc>
              <w:tc>
                <w:tcPr>
                  <w:tcW w:w="1727" w:type="dxa"/>
                  <w:noWrap/>
                  <w:vAlign w:val="center"/>
                  <w:hideMark/>
                </w:tcPr>
                <w:p w14:paraId="2063EF08"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c>
                <w:tcPr>
                  <w:tcW w:w="1898" w:type="dxa"/>
                  <w:noWrap/>
                  <w:vAlign w:val="center"/>
                  <w:hideMark/>
                </w:tcPr>
                <w:p w14:paraId="34D5BDA7"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Jana Krutáková, STAN:</w:t>
                  </w:r>
                </w:p>
              </w:tc>
              <w:tc>
                <w:tcPr>
                  <w:tcW w:w="1727" w:type="dxa"/>
                  <w:noWrap/>
                  <w:vAlign w:val="center"/>
                  <w:hideMark/>
                </w:tcPr>
                <w:p w14:paraId="06D98EE8"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634C0896"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Karla Maříková, SPD:</w:t>
                  </w:r>
                </w:p>
              </w:tc>
              <w:tc>
                <w:tcPr>
                  <w:tcW w:w="1728" w:type="dxa"/>
                  <w:noWrap/>
                  <w:vAlign w:val="center"/>
                  <w:hideMark/>
                </w:tcPr>
                <w:p w14:paraId="76F24612"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r>
            <w:tr w:rsidR="00B06CF5" w:rsidRPr="00B06CF5" w14:paraId="43041F99" w14:textId="77777777">
              <w:trPr>
                <w:tblCellSpacing w:w="15" w:type="dxa"/>
              </w:trPr>
              <w:tc>
                <w:tcPr>
                  <w:tcW w:w="2662" w:type="dxa"/>
                  <w:noWrap/>
                  <w:vAlign w:val="center"/>
                  <w:hideMark/>
                </w:tcPr>
                <w:p w14:paraId="3CBD7266"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xml:space="preserve">Zdenka Němečková </w:t>
                  </w:r>
                  <w:proofErr w:type="spellStart"/>
                  <w:r w:rsidRPr="00B06CF5">
                    <w:rPr>
                      <w:rFonts w:ascii="Arial" w:eastAsia="Times New Roman" w:hAnsi="Arial" w:cs="Arial"/>
                      <w:sz w:val="16"/>
                      <w:szCs w:val="16"/>
                      <w:lang w:eastAsia="cs-CZ"/>
                    </w:rPr>
                    <w:t>Crkvenjaš</w:t>
                  </w:r>
                  <w:proofErr w:type="spellEnd"/>
                  <w:r w:rsidRPr="00B06CF5">
                    <w:rPr>
                      <w:rFonts w:ascii="Arial" w:eastAsia="Times New Roman" w:hAnsi="Arial" w:cs="Arial"/>
                      <w:sz w:val="16"/>
                      <w:szCs w:val="16"/>
                      <w:lang w:eastAsia="cs-CZ"/>
                    </w:rPr>
                    <w:t>, ODS:</w:t>
                  </w:r>
                </w:p>
              </w:tc>
              <w:tc>
                <w:tcPr>
                  <w:tcW w:w="1727" w:type="dxa"/>
                  <w:noWrap/>
                  <w:vAlign w:val="center"/>
                  <w:hideMark/>
                </w:tcPr>
                <w:p w14:paraId="4ADA8B9F"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c>
                <w:tcPr>
                  <w:tcW w:w="1898" w:type="dxa"/>
                  <w:noWrap/>
                  <w:vAlign w:val="center"/>
                  <w:hideMark/>
                </w:tcPr>
                <w:p w14:paraId="3D2B2110"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Miloš Nový, TOP09:</w:t>
                  </w:r>
                </w:p>
              </w:tc>
              <w:tc>
                <w:tcPr>
                  <w:tcW w:w="1727" w:type="dxa"/>
                  <w:noWrap/>
                  <w:vAlign w:val="center"/>
                  <w:hideMark/>
                </w:tcPr>
                <w:p w14:paraId="3AA03589"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2F3290A1"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Berenika Peštová, ANO:</w:t>
                  </w:r>
                </w:p>
              </w:tc>
              <w:tc>
                <w:tcPr>
                  <w:tcW w:w="1728" w:type="dxa"/>
                  <w:noWrap/>
                  <w:vAlign w:val="center"/>
                  <w:hideMark/>
                </w:tcPr>
                <w:p w14:paraId="41E32B62"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5BC074F6" w14:textId="77777777">
              <w:trPr>
                <w:tblCellSpacing w:w="15" w:type="dxa"/>
              </w:trPr>
              <w:tc>
                <w:tcPr>
                  <w:tcW w:w="2662" w:type="dxa"/>
                  <w:noWrap/>
                  <w:vAlign w:val="center"/>
                  <w:hideMark/>
                </w:tcPr>
                <w:p w14:paraId="103D17FC"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David Pražák, ANO:</w:t>
                  </w:r>
                </w:p>
              </w:tc>
              <w:tc>
                <w:tcPr>
                  <w:tcW w:w="1727" w:type="dxa"/>
                  <w:noWrap/>
                  <w:vAlign w:val="center"/>
                  <w:hideMark/>
                </w:tcPr>
                <w:p w14:paraId="12CDEB80"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00D055E3"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Karel Smetana, KDU-ČSL:</w:t>
                  </w:r>
                </w:p>
              </w:tc>
              <w:tc>
                <w:tcPr>
                  <w:tcW w:w="1727" w:type="dxa"/>
                  <w:noWrap/>
                  <w:vAlign w:val="center"/>
                  <w:hideMark/>
                </w:tcPr>
                <w:p w14:paraId="537B8469"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44938AA9"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David Šimek, KDU-ČSL:</w:t>
                  </w:r>
                </w:p>
              </w:tc>
              <w:tc>
                <w:tcPr>
                  <w:tcW w:w="1728" w:type="dxa"/>
                  <w:noWrap/>
                  <w:vAlign w:val="center"/>
                  <w:hideMark/>
                </w:tcPr>
                <w:p w14:paraId="6B3B4484"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1B5D7E68" w14:textId="77777777">
              <w:trPr>
                <w:tblCellSpacing w:w="15" w:type="dxa"/>
              </w:trPr>
              <w:tc>
                <w:tcPr>
                  <w:tcW w:w="2662" w:type="dxa"/>
                  <w:noWrap/>
                  <w:vAlign w:val="center"/>
                  <w:hideMark/>
                </w:tcPr>
                <w:p w14:paraId="0153E8B3"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Karel Tureček, ANO:</w:t>
                  </w:r>
                </w:p>
              </w:tc>
              <w:tc>
                <w:tcPr>
                  <w:tcW w:w="1727" w:type="dxa"/>
                  <w:noWrap/>
                  <w:vAlign w:val="center"/>
                  <w:hideMark/>
                </w:tcPr>
                <w:p w14:paraId="0B12BAA7"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688F3ECE"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Lukáš Vlček, STAN:</w:t>
                  </w:r>
                </w:p>
              </w:tc>
              <w:tc>
                <w:tcPr>
                  <w:tcW w:w="1727" w:type="dxa"/>
                  <w:noWrap/>
                  <w:vAlign w:val="center"/>
                  <w:hideMark/>
                </w:tcPr>
                <w:p w14:paraId="5A695BA2"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c>
                <w:tcPr>
                  <w:tcW w:w="1764" w:type="dxa"/>
                  <w:noWrap/>
                  <w:vAlign w:val="center"/>
                  <w:hideMark/>
                </w:tcPr>
                <w:p w14:paraId="16ED4280"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w:t>
                  </w:r>
                </w:p>
              </w:tc>
              <w:tc>
                <w:tcPr>
                  <w:tcW w:w="1728" w:type="dxa"/>
                  <w:noWrap/>
                  <w:vAlign w:val="center"/>
                  <w:hideMark/>
                </w:tcPr>
                <w:p w14:paraId="271CEA84"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 </w:t>
                  </w:r>
                </w:p>
              </w:tc>
            </w:tr>
          </w:tbl>
          <w:p w14:paraId="6CC714F3" w14:textId="77777777" w:rsidR="00B06CF5" w:rsidRPr="00B06CF5" w:rsidRDefault="00B06CF5" w:rsidP="00B06CF5">
            <w:pPr>
              <w:spacing w:after="113" w:line="240" w:lineRule="auto"/>
              <w:rPr>
                <w:rFonts w:ascii="Times" w:eastAsia="Times New Roman" w:hAnsi="Times" w:cs="Times"/>
                <w:sz w:val="24"/>
                <w:szCs w:val="24"/>
                <w:lang w:eastAsia="cs-CZ"/>
              </w:rPr>
            </w:pPr>
          </w:p>
        </w:tc>
      </w:tr>
    </w:tbl>
    <w:p w14:paraId="1D88B189" w14:textId="77777777" w:rsidR="00B06CF5" w:rsidRPr="00B06CF5" w:rsidRDefault="00B06CF5" w:rsidP="00B06CF5">
      <w:pPr>
        <w:spacing w:after="0" w:line="240" w:lineRule="auto"/>
        <w:rPr>
          <w:rFonts w:ascii="Times New Roman" w:eastAsia="Times New Roman" w:hAnsi="Times New Roman" w:cs="Times New Roman"/>
          <w:sz w:val="24"/>
          <w:szCs w:val="24"/>
          <w:lang w:eastAsia="cs-CZ"/>
        </w:rPr>
      </w:pPr>
      <w:r w:rsidRPr="00B06CF5">
        <w:rPr>
          <w:rFonts w:ascii="Times" w:eastAsia="Times New Roman" w:hAnsi="Times" w:cs="Times"/>
          <w:color w:val="000000"/>
          <w:sz w:val="24"/>
          <w:szCs w:val="24"/>
          <w:lang w:eastAsia="cs-CZ"/>
        </w:rPr>
        <w:br/>
      </w:r>
      <w:r w:rsidRPr="00B06CF5">
        <w:rPr>
          <w:rFonts w:ascii="Times" w:eastAsia="Times New Roman" w:hAnsi="Times" w:cs="Times"/>
          <w:color w:val="000000"/>
          <w:sz w:val="20"/>
          <w:szCs w:val="20"/>
          <w:lang w:eastAsia="cs-CZ"/>
        </w:rPr>
        <w:t>ID hlasování: 3, schůze č. 28, čas 14:52:39</w:t>
      </w:r>
    </w:p>
    <w:p w14:paraId="200FA70B" w14:textId="77777777" w:rsidR="00B06CF5" w:rsidRPr="00B06CF5" w:rsidRDefault="007A7E65" w:rsidP="00B06CF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1647045C">
          <v:rect id="_x0000_i1029" style="width:0;height:1.5pt" o:hralign="center" o:hrstd="t" o:hrnoshade="t" o:hr="t" fillcolor="black" stroked="f"/>
        </w:pict>
      </w:r>
    </w:p>
    <w:p w14:paraId="13881569" w14:textId="77777777" w:rsidR="00B06CF5" w:rsidRPr="00B06CF5" w:rsidRDefault="007A7E65" w:rsidP="00B06CF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3D7F0521">
          <v:rect id="_x0000_i1030" style="width:0;height:1.5pt" o:hralign="center" o:hrstd="t" o:hrnoshade="t" o:hr="t" fillcolor="black" stroked="f"/>
        </w:pic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1"/>
        <w:gridCol w:w="8991"/>
      </w:tblGrid>
      <w:tr w:rsidR="00B06CF5" w:rsidRPr="00B06CF5" w14:paraId="031605E2" w14:textId="77777777" w:rsidTr="00B06CF5">
        <w:trPr>
          <w:tblCellSpacing w:w="15" w:type="dxa"/>
          <w:jc w:val="center"/>
        </w:trPr>
        <w:tc>
          <w:tcPr>
            <w:tcW w:w="0" w:type="auto"/>
            <w:vAlign w:val="center"/>
            <w:hideMark/>
          </w:tcPr>
          <w:p w14:paraId="66AA0A66" w14:textId="77777777" w:rsidR="00B06CF5" w:rsidRPr="00B06CF5" w:rsidRDefault="00B06CF5" w:rsidP="00B06CF5">
            <w:pPr>
              <w:spacing w:after="0" w:line="240" w:lineRule="auto"/>
              <w:rPr>
                <w:rFonts w:ascii="Times New Roman" w:eastAsia="Times New Roman" w:hAnsi="Times New Roman" w:cs="Times New Roman"/>
                <w:sz w:val="24"/>
                <w:szCs w:val="24"/>
                <w:lang w:eastAsia="cs-CZ"/>
              </w:rPr>
            </w:pPr>
          </w:p>
        </w:tc>
        <w:tc>
          <w:tcPr>
            <w:tcW w:w="5000" w:type="pct"/>
            <w:vAlign w:val="center"/>
            <w:hideMark/>
          </w:tcPr>
          <w:p w14:paraId="245DE02B"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sz w:val="24"/>
                <w:szCs w:val="24"/>
                <w:lang w:eastAsia="cs-CZ"/>
              </w:rPr>
            </w:pPr>
            <w:r w:rsidRPr="00B06CF5">
              <w:rPr>
                <w:rFonts w:ascii="Times" w:eastAsia="Times New Roman" w:hAnsi="Times" w:cs="Times"/>
                <w:b/>
                <w:bCs/>
                <w:sz w:val="24"/>
                <w:szCs w:val="24"/>
                <w:lang w:eastAsia="cs-CZ"/>
              </w:rPr>
              <w:t>Výbor pro životní prostředí PSP</w:t>
            </w:r>
            <w:r w:rsidRPr="00B06CF5">
              <w:rPr>
                <w:rFonts w:ascii="Times" w:eastAsia="Times New Roman" w:hAnsi="Times" w:cs="Times"/>
                <w:b/>
                <w:bCs/>
                <w:sz w:val="24"/>
                <w:szCs w:val="24"/>
                <w:lang w:eastAsia="cs-CZ"/>
              </w:rPr>
              <w:br/>
              <w:t>28. schůze</w:t>
            </w:r>
            <w:r w:rsidRPr="00B06CF5">
              <w:rPr>
                <w:rFonts w:ascii="Times" w:eastAsia="Times New Roman" w:hAnsi="Times" w:cs="Times"/>
                <w:b/>
                <w:bCs/>
                <w:sz w:val="24"/>
                <w:szCs w:val="24"/>
                <w:lang w:eastAsia="cs-CZ"/>
              </w:rPr>
              <w:br/>
              <w:t>17.04.2024 - 14:54:22</w:t>
            </w:r>
          </w:p>
          <w:p w14:paraId="406DA7CA"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sz w:val="24"/>
                <w:szCs w:val="24"/>
                <w:lang w:eastAsia="cs-CZ"/>
              </w:rPr>
            </w:pPr>
            <w:r w:rsidRPr="00B06CF5">
              <w:rPr>
                <w:rFonts w:ascii="Times" w:eastAsia="Times New Roman" w:hAnsi="Times" w:cs="Times"/>
                <w:b/>
                <w:bCs/>
                <w:sz w:val="24"/>
                <w:szCs w:val="24"/>
                <w:lang w:eastAsia="cs-CZ"/>
              </w:rPr>
              <w:t>4. hlasování, návrh</w:t>
            </w:r>
          </w:p>
          <w:p w14:paraId="49CAC5E0"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lang w:eastAsia="cs-CZ"/>
              </w:rPr>
            </w:pPr>
            <w:proofErr w:type="spellStart"/>
            <w:r w:rsidRPr="00B06CF5">
              <w:rPr>
                <w:rFonts w:ascii="Times" w:eastAsia="Times New Roman" w:hAnsi="Times" w:cs="Times"/>
                <w:b/>
                <w:bCs/>
                <w:lang w:eastAsia="cs-CZ"/>
              </w:rPr>
              <w:t>Vl</w:t>
            </w:r>
            <w:proofErr w:type="spellEnd"/>
            <w:r w:rsidRPr="00B06CF5">
              <w:rPr>
                <w:rFonts w:ascii="Times" w:eastAsia="Times New Roman" w:hAnsi="Times" w:cs="Times"/>
                <w:b/>
                <w:bCs/>
                <w:lang w:eastAsia="cs-CZ"/>
              </w:rPr>
              <w:t>. n. z. o veřejné hydrometeorologické službě /ST 637/</w:t>
            </w:r>
          </w:p>
        </w:tc>
      </w:tr>
    </w:tbl>
    <w:p w14:paraId="7EEC6AF7" w14:textId="77777777" w:rsidR="00B06CF5" w:rsidRPr="00B06CF5" w:rsidRDefault="00B06CF5" w:rsidP="00B06CF5">
      <w:pPr>
        <w:spacing w:after="0" w:line="240" w:lineRule="auto"/>
        <w:jc w:val="center"/>
        <w:rPr>
          <w:rFonts w:ascii="Times" w:eastAsia="Times New Roman" w:hAnsi="Times" w:cs="Times"/>
          <w:vanish/>
          <w:color w:val="000000"/>
          <w:sz w:val="24"/>
          <w:szCs w:val="24"/>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56"/>
      </w:tblGrid>
      <w:tr w:rsidR="00B06CF5" w:rsidRPr="00B06CF5" w14:paraId="25A4161F" w14:textId="77777777" w:rsidTr="00B06CF5">
        <w:trPr>
          <w:tblCellSpacing w:w="0"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64"/>
              <w:gridCol w:w="2249"/>
              <w:gridCol w:w="2249"/>
              <w:gridCol w:w="2264"/>
            </w:tblGrid>
            <w:tr w:rsidR="00B06CF5" w:rsidRPr="00B06CF5" w14:paraId="2FBDABFF" w14:textId="77777777">
              <w:trPr>
                <w:tblCellSpacing w:w="15" w:type="dxa"/>
              </w:trPr>
              <w:tc>
                <w:tcPr>
                  <w:tcW w:w="1250" w:type="pct"/>
                  <w:vAlign w:val="center"/>
                  <w:hideMark/>
                </w:tcPr>
                <w:p w14:paraId="4ED08AF4" w14:textId="77777777" w:rsidR="00B06CF5" w:rsidRPr="00B06CF5" w:rsidRDefault="00B06CF5" w:rsidP="00B06CF5">
                  <w:pPr>
                    <w:spacing w:after="0" w:line="240" w:lineRule="auto"/>
                    <w:rPr>
                      <w:rFonts w:ascii="Times" w:eastAsia="Times New Roman" w:hAnsi="Times" w:cs="Times"/>
                      <w:sz w:val="24"/>
                      <w:szCs w:val="24"/>
                      <w:lang w:eastAsia="cs-CZ"/>
                    </w:rPr>
                  </w:pPr>
                  <w:r w:rsidRPr="00B06CF5">
                    <w:rPr>
                      <w:rFonts w:ascii="Times" w:eastAsia="Times New Roman" w:hAnsi="Times" w:cs="Times"/>
                      <w:sz w:val="24"/>
                      <w:szCs w:val="24"/>
                      <w:lang w:eastAsia="cs-CZ"/>
                    </w:rPr>
                    <w:t>Aktivně hlasovalo: 16</w:t>
                  </w:r>
                </w:p>
              </w:tc>
              <w:tc>
                <w:tcPr>
                  <w:tcW w:w="1250" w:type="pct"/>
                  <w:vAlign w:val="center"/>
                  <w:hideMark/>
                </w:tcPr>
                <w:p w14:paraId="316FA1E9"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Pro: 16</w:t>
                  </w:r>
                </w:p>
              </w:tc>
              <w:tc>
                <w:tcPr>
                  <w:tcW w:w="1250" w:type="pct"/>
                  <w:vAlign w:val="center"/>
                  <w:hideMark/>
                </w:tcPr>
                <w:p w14:paraId="22A3375F"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Proti: 0</w:t>
                  </w:r>
                </w:p>
              </w:tc>
              <w:tc>
                <w:tcPr>
                  <w:tcW w:w="1250" w:type="pct"/>
                  <w:vAlign w:val="center"/>
                  <w:hideMark/>
                </w:tcPr>
                <w:p w14:paraId="6A8FF52D"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Zdržel se: 0</w:t>
                  </w:r>
                </w:p>
              </w:tc>
            </w:tr>
          </w:tbl>
          <w:p w14:paraId="1A7C17A7" w14:textId="77777777" w:rsidR="00B06CF5" w:rsidRPr="00B06CF5" w:rsidRDefault="00B06CF5" w:rsidP="00B06CF5">
            <w:pPr>
              <w:spacing w:after="0" w:line="240" w:lineRule="auto"/>
              <w:rPr>
                <w:rFonts w:ascii="Times" w:eastAsia="Times New Roman" w:hAnsi="Times" w:cs="Times"/>
                <w:sz w:val="24"/>
                <w:szCs w:val="24"/>
                <w:lang w:eastAsia="cs-CZ"/>
              </w:rPr>
            </w:pPr>
          </w:p>
        </w:tc>
      </w:tr>
    </w:tbl>
    <w:p w14:paraId="22F15C6F" w14:textId="77777777" w:rsidR="00B06CF5" w:rsidRPr="00B06CF5" w:rsidRDefault="00B06CF5" w:rsidP="00B06CF5">
      <w:pPr>
        <w:spacing w:after="0" w:line="240" w:lineRule="auto"/>
        <w:jc w:val="center"/>
        <w:rPr>
          <w:rFonts w:ascii="Times" w:eastAsia="Times New Roman" w:hAnsi="Times" w:cs="Times"/>
          <w:vanish/>
          <w:color w:val="000000"/>
          <w:sz w:val="24"/>
          <w:szCs w:val="24"/>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56"/>
      </w:tblGrid>
      <w:tr w:rsidR="00B06CF5" w:rsidRPr="00B06CF5" w14:paraId="27221A0B" w14:textId="77777777" w:rsidTr="00B06CF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96"/>
            </w:tblGrid>
            <w:tr w:rsidR="00B06CF5" w:rsidRPr="00B06CF5" w14:paraId="17459FF6" w14:textId="77777777">
              <w:trPr>
                <w:tblCellSpacing w:w="15" w:type="dxa"/>
              </w:trPr>
              <w:tc>
                <w:tcPr>
                  <w:tcW w:w="0" w:type="auto"/>
                  <w:noWrap/>
                  <w:vAlign w:val="center"/>
                  <w:hideMark/>
                </w:tcPr>
                <w:p w14:paraId="2073D881" w14:textId="77777777" w:rsidR="00B06CF5" w:rsidRPr="00B06CF5" w:rsidRDefault="00B06CF5" w:rsidP="00B06CF5">
                  <w:pPr>
                    <w:spacing w:after="0" w:line="240" w:lineRule="auto"/>
                    <w:jc w:val="center"/>
                    <w:rPr>
                      <w:rFonts w:ascii="Times" w:eastAsia="Times New Roman" w:hAnsi="Times" w:cs="Times"/>
                      <w:color w:val="000000"/>
                      <w:sz w:val="24"/>
                      <w:szCs w:val="24"/>
                      <w:lang w:eastAsia="cs-CZ"/>
                    </w:rPr>
                  </w:pPr>
                </w:p>
              </w:tc>
            </w:tr>
          </w:tbl>
          <w:p w14:paraId="651664B3" w14:textId="77777777" w:rsidR="00B06CF5" w:rsidRPr="00B06CF5" w:rsidRDefault="00B06CF5" w:rsidP="00B06CF5">
            <w:pPr>
              <w:spacing w:after="113" w:line="240" w:lineRule="auto"/>
              <w:rPr>
                <w:rFonts w:ascii="Times" w:eastAsia="Times New Roman" w:hAnsi="Times" w:cs="Times"/>
                <w:sz w:val="24"/>
                <w:szCs w:val="24"/>
                <w:lang w:eastAsia="cs-CZ"/>
              </w:rPr>
            </w:pPr>
          </w:p>
        </w:tc>
      </w:tr>
      <w:tr w:rsidR="00B06CF5" w:rsidRPr="00B06CF5" w14:paraId="78E05373" w14:textId="77777777" w:rsidTr="00B06CF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76"/>
              <w:gridCol w:w="1349"/>
              <w:gridCol w:w="1479"/>
              <w:gridCol w:w="1349"/>
              <w:gridCol w:w="1378"/>
              <w:gridCol w:w="1365"/>
            </w:tblGrid>
            <w:tr w:rsidR="00B06CF5" w:rsidRPr="00B06CF5" w14:paraId="0F91B7C8" w14:textId="77777777">
              <w:trPr>
                <w:tblCellSpacing w:w="15" w:type="dxa"/>
              </w:trPr>
              <w:tc>
                <w:tcPr>
                  <w:tcW w:w="2662" w:type="dxa"/>
                  <w:noWrap/>
                  <w:vAlign w:val="center"/>
                  <w:hideMark/>
                </w:tcPr>
                <w:p w14:paraId="624DEADD"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Ondřej Babka, ANO:</w:t>
                  </w:r>
                </w:p>
              </w:tc>
              <w:tc>
                <w:tcPr>
                  <w:tcW w:w="1727" w:type="dxa"/>
                  <w:noWrap/>
                  <w:vAlign w:val="center"/>
                  <w:hideMark/>
                </w:tcPr>
                <w:p w14:paraId="62381C71"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1DA7F411"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Josef Bernard, STAN:</w:t>
                  </w:r>
                </w:p>
              </w:tc>
              <w:tc>
                <w:tcPr>
                  <w:tcW w:w="1727" w:type="dxa"/>
                  <w:noWrap/>
                  <w:vAlign w:val="center"/>
                  <w:hideMark/>
                </w:tcPr>
                <w:p w14:paraId="4F4B01EC"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0B959B18"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Richard Brabec, ANO:</w:t>
                  </w:r>
                </w:p>
              </w:tc>
              <w:tc>
                <w:tcPr>
                  <w:tcW w:w="1728" w:type="dxa"/>
                  <w:noWrap/>
                  <w:vAlign w:val="center"/>
                  <w:hideMark/>
                </w:tcPr>
                <w:p w14:paraId="056BB1D4"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61A585AF" w14:textId="77777777">
              <w:trPr>
                <w:tblCellSpacing w:w="15" w:type="dxa"/>
              </w:trPr>
              <w:tc>
                <w:tcPr>
                  <w:tcW w:w="2662" w:type="dxa"/>
                  <w:noWrap/>
                  <w:vAlign w:val="center"/>
                  <w:hideMark/>
                </w:tcPr>
                <w:p w14:paraId="64443C1C"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 Bureš, ODS:</w:t>
                  </w:r>
                </w:p>
              </w:tc>
              <w:tc>
                <w:tcPr>
                  <w:tcW w:w="1727" w:type="dxa"/>
                  <w:noWrap/>
                  <w:vAlign w:val="center"/>
                  <w:hideMark/>
                </w:tcPr>
                <w:p w14:paraId="28C2F0D0"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599D31F4"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Eva Fialová, ANO:</w:t>
                  </w:r>
                </w:p>
              </w:tc>
              <w:tc>
                <w:tcPr>
                  <w:tcW w:w="1727" w:type="dxa"/>
                  <w:noWrap/>
                  <w:vAlign w:val="center"/>
                  <w:hideMark/>
                </w:tcPr>
                <w:p w14:paraId="7E924809"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4CE27EC6"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Stanislav Fridrich, ANO:</w:t>
                  </w:r>
                </w:p>
              </w:tc>
              <w:tc>
                <w:tcPr>
                  <w:tcW w:w="1728" w:type="dxa"/>
                  <w:noWrap/>
                  <w:vAlign w:val="center"/>
                  <w:hideMark/>
                </w:tcPr>
                <w:p w14:paraId="2826555C"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3B8B5D39" w14:textId="77777777">
              <w:trPr>
                <w:tblCellSpacing w:w="15" w:type="dxa"/>
              </w:trPr>
              <w:tc>
                <w:tcPr>
                  <w:tcW w:w="2662" w:type="dxa"/>
                  <w:noWrap/>
                  <w:vAlign w:val="center"/>
                  <w:hideMark/>
                </w:tcPr>
                <w:p w14:paraId="26066D8E"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 Hofmann, ODS:</w:t>
                  </w:r>
                </w:p>
              </w:tc>
              <w:tc>
                <w:tcPr>
                  <w:tcW w:w="1727" w:type="dxa"/>
                  <w:noWrap/>
                  <w:vAlign w:val="center"/>
                  <w:hideMark/>
                </w:tcPr>
                <w:p w14:paraId="5FA5B866"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73A01CC2"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Jiří Kobza, SPD:</w:t>
                  </w:r>
                </w:p>
              </w:tc>
              <w:tc>
                <w:tcPr>
                  <w:tcW w:w="1727" w:type="dxa"/>
                  <w:noWrap/>
                  <w:vAlign w:val="center"/>
                  <w:hideMark/>
                </w:tcPr>
                <w:p w14:paraId="607C3A68"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18D99268"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xml:space="preserve">Klára Kocmanová, </w:t>
                  </w:r>
                  <w:proofErr w:type="gramStart"/>
                  <w:r w:rsidRPr="00B06CF5">
                    <w:rPr>
                      <w:rFonts w:ascii="Arial" w:eastAsia="Times New Roman" w:hAnsi="Arial" w:cs="Arial"/>
                      <w:sz w:val="16"/>
                      <w:szCs w:val="16"/>
                      <w:lang w:eastAsia="cs-CZ"/>
                    </w:rPr>
                    <w:t>Piráti</w:t>
                  </w:r>
                  <w:proofErr w:type="gramEnd"/>
                  <w:r w:rsidRPr="00B06CF5">
                    <w:rPr>
                      <w:rFonts w:ascii="Arial" w:eastAsia="Times New Roman" w:hAnsi="Arial" w:cs="Arial"/>
                      <w:sz w:val="16"/>
                      <w:szCs w:val="16"/>
                      <w:lang w:eastAsia="cs-CZ"/>
                    </w:rPr>
                    <w:t>:</w:t>
                  </w:r>
                </w:p>
              </w:tc>
              <w:tc>
                <w:tcPr>
                  <w:tcW w:w="1728" w:type="dxa"/>
                  <w:noWrap/>
                  <w:vAlign w:val="center"/>
                  <w:hideMark/>
                </w:tcPr>
                <w:p w14:paraId="6DD26576"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00C5B1F7" w14:textId="77777777">
              <w:trPr>
                <w:tblCellSpacing w:w="15" w:type="dxa"/>
              </w:trPr>
              <w:tc>
                <w:tcPr>
                  <w:tcW w:w="2662" w:type="dxa"/>
                  <w:noWrap/>
                  <w:vAlign w:val="center"/>
                  <w:hideMark/>
                </w:tcPr>
                <w:p w14:paraId="6C842933"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Václav Král, ODS:</w:t>
                  </w:r>
                </w:p>
              </w:tc>
              <w:tc>
                <w:tcPr>
                  <w:tcW w:w="1727" w:type="dxa"/>
                  <w:noWrap/>
                  <w:vAlign w:val="center"/>
                  <w:hideMark/>
                </w:tcPr>
                <w:p w14:paraId="252D6D09"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c>
                <w:tcPr>
                  <w:tcW w:w="1898" w:type="dxa"/>
                  <w:noWrap/>
                  <w:vAlign w:val="center"/>
                  <w:hideMark/>
                </w:tcPr>
                <w:p w14:paraId="5ABCAE23"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Jana Krutáková, STAN:</w:t>
                  </w:r>
                </w:p>
              </w:tc>
              <w:tc>
                <w:tcPr>
                  <w:tcW w:w="1727" w:type="dxa"/>
                  <w:noWrap/>
                  <w:vAlign w:val="center"/>
                  <w:hideMark/>
                </w:tcPr>
                <w:p w14:paraId="13715394"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7DA00697"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Karla Maříková, SPD:</w:t>
                  </w:r>
                </w:p>
              </w:tc>
              <w:tc>
                <w:tcPr>
                  <w:tcW w:w="1728" w:type="dxa"/>
                  <w:noWrap/>
                  <w:vAlign w:val="center"/>
                  <w:hideMark/>
                </w:tcPr>
                <w:p w14:paraId="7F29C709"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r>
            <w:tr w:rsidR="00B06CF5" w:rsidRPr="00B06CF5" w14:paraId="443BB082" w14:textId="77777777">
              <w:trPr>
                <w:tblCellSpacing w:w="15" w:type="dxa"/>
              </w:trPr>
              <w:tc>
                <w:tcPr>
                  <w:tcW w:w="2662" w:type="dxa"/>
                  <w:noWrap/>
                  <w:vAlign w:val="center"/>
                  <w:hideMark/>
                </w:tcPr>
                <w:p w14:paraId="3B48F06D"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xml:space="preserve">Zdenka Němečková </w:t>
                  </w:r>
                  <w:proofErr w:type="spellStart"/>
                  <w:r w:rsidRPr="00B06CF5">
                    <w:rPr>
                      <w:rFonts w:ascii="Arial" w:eastAsia="Times New Roman" w:hAnsi="Arial" w:cs="Arial"/>
                      <w:sz w:val="16"/>
                      <w:szCs w:val="16"/>
                      <w:lang w:eastAsia="cs-CZ"/>
                    </w:rPr>
                    <w:t>Crkvenjaš</w:t>
                  </w:r>
                  <w:proofErr w:type="spellEnd"/>
                  <w:r w:rsidRPr="00B06CF5">
                    <w:rPr>
                      <w:rFonts w:ascii="Arial" w:eastAsia="Times New Roman" w:hAnsi="Arial" w:cs="Arial"/>
                      <w:sz w:val="16"/>
                      <w:szCs w:val="16"/>
                      <w:lang w:eastAsia="cs-CZ"/>
                    </w:rPr>
                    <w:t>, ODS:</w:t>
                  </w:r>
                </w:p>
              </w:tc>
              <w:tc>
                <w:tcPr>
                  <w:tcW w:w="1727" w:type="dxa"/>
                  <w:noWrap/>
                  <w:vAlign w:val="center"/>
                  <w:hideMark/>
                </w:tcPr>
                <w:p w14:paraId="783C5911"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c>
                <w:tcPr>
                  <w:tcW w:w="1898" w:type="dxa"/>
                  <w:noWrap/>
                  <w:vAlign w:val="center"/>
                  <w:hideMark/>
                </w:tcPr>
                <w:p w14:paraId="3E31D3D1"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Miloš Nový, TOP09:</w:t>
                  </w:r>
                </w:p>
              </w:tc>
              <w:tc>
                <w:tcPr>
                  <w:tcW w:w="1727" w:type="dxa"/>
                  <w:noWrap/>
                  <w:vAlign w:val="center"/>
                  <w:hideMark/>
                </w:tcPr>
                <w:p w14:paraId="1897CF78"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12FF0092"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Berenika Peštová, ANO:</w:t>
                  </w:r>
                </w:p>
              </w:tc>
              <w:tc>
                <w:tcPr>
                  <w:tcW w:w="1728" w:type="dxa"/>
                  <w:noWrap/>
                  <w:vAlign w:val="center"/>
                  <w:hideMark/>
                </w:tcPr>
                <w:p w14:paraId="5BC58993"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13857CF6" w14:textId="77777777">
              <w:trPr>
                <w:tblCellSpacing w:w="15" w:type="dxa"/>
              </w:trPr>
              <w:tc>
                <w:tcPr>
                  <w:tcW w:w="2662" w:type="dxa"/>
                  <w:noWrap/>
                  <w:vAlign w:val="center"/>
                  <w:hideMark/>
                </w:tcPr>
                <w:p w14:paraId="40EF387A"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David Pražák, ANO:</w:t>
                  </w:r>
                </w:p>
              </w:tc>
              <w:tc>
                <w:tcPr>
                  <w:tcW w:w="1727" w:type="dxa"/>
                  <w:noWrap/>
                  <w:vAlign w:val="center"/>
                  <w:hideMark/>
                </w:tcPr>
                <w:p w14:paraId="34568493"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7628D696"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Karel Smetana, KDU-ČSL:</w:t>
                  </w:r>
                </w:p>
              </w:tc>
              <w:tc>
                <w:tcPr>
                  <w:tcW w:w="1727" w:type="dxa"/>
                  <w:noWrap/>
                  <w:vAlign w:val="center"/>
                  <w:hideMark/>
                </w:tcPr>
                <w:p w14:paraId="17BD3ADF"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51883296"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David Šimek, KDU-ČSL:</w:t>
                  </w:r>
                </w:p>
              </w:tc>
              <w:tc>
                <w:tcPr>
                  <w:tcW w:w="1728" w:type="dxa"/>
                  <w:noWrap/>
                  <w:vAlign w:val="center"/>
                  <w:hideMark/>
                </w:tcPr>
                <w:p w14:paraId="71097975"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7E2A856C" w14:textId="77777777">
              <w:trPr>
                <w:tblCellSpacing w:w="15" w:type="dxa"/>
              </w:trPr>
              <w:tc>
                <w:tcPr>
                  <w:tcW w:w="2662" w:type="dxa"/>
                  <w:noWrap/>
                  <w:vAlign w:val="center"/>
                  <w:hideMark/>
                </w:tcPr>
                <w:p w14:paraId="03179BCC"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Karel Tureček, ANO:</w:t>
                  </w:r>
                </w:p>
              </w:tc>
              <w:tc>
                <w:tcPr>
                  <w:tcW w:w="1727" w:type="dxa"/>
                  <w:noWrap/>
                  <w:vAlign w:val="center"/>
                  <w:hideMark/>
                </w:tcPr>
                <w:p w14:paraId="3BC09DF4"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67786000"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Lukáš Vlček, STAN:</w:t>
                  </w:r>
                </w:p>
              </w:tc>
              <w:tc>
                <w:tcPr>
                  <w:tcW w:w="1727" w:type="dxa"/>
                  <w:noWrap/>
                  <w:vAlign w:val="center"/>
                  <w:hideMark/>
                </w:tcPr>
                <w:p w14:paraId="1007BFFD"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c>
                <w:tcPr>
                  <w:tcW w:w="1764" w:type="dxa"/>
                  <w:noWrap/>
                  <w:vAlign w:val="center"/>
                  <w:hideMark/>
                </w:tcPr>
                <w:p w14:paraId="145CF42D"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w:t>
                  </w:r>
                </w:p>
              </w:tc>
              <w:tc>
                <w:tcPr>
                  <w:tcW w:w="1728" w:type="dxa"/>
                  <w:noWrap/>
                  <w:vAlign w:val="center"/>
                  <w:hideMark/>
                </w:tcPr>
                <w:p w14:paraId="4D101CB7"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 </w:t>
                  </w:r>
                </w:p>
              </w:tc>
            </w:tr>
          </w:tbl>
          <w:p w14:paraId="404D847C" w14:textId="77777777" w:rsidR="00B06CF5" w:rsidRPr="00B06CF5" w:rsidRDefault="00B06CF5" w:rsidP="00B06CF5">
            <w:pPr>
              <w:spacing w:after="113" w:line="240" w:lineRule="auto"/>
              <w:rPr>
                <w:rFonts w:ascii="Times" w:eastAsia="Times New Roman" w:hAnsi="Times" w:cs="Times"/>
                <w:sz w:val="24"/>
                <w:szCs w:val="24"/>
                <w:lang w:eastAsia="cs-CZ"/>
              </w:rPr>
            </w:pPr>
          </w:p>
        </w:tc>
      </w:tr>
    </w:tbl>
    <w:p w14:paraId="50EE4AC7" w14:textId="77777777" w:rsidR="00B06CF5" w:rsidRPr="00B06CF5" w:rsidRDefault="00B06CF5" w:rsidP="00B06CF5">
      <w:pPr>
        <w:spacing w:after="0" w:line="240" w:lineRule="auto"/>
        <w:rPr>
          <w:rFonts w:ascii="Times New Roman" w:eastAsia="Times New Roman" w:hAnsi="Times New Roman" w:cs="Times New Roman"/>
          <w:sz w:val="24"/>
          <w:szCs w:val="24"/>
          <w:lang w:eastAsia="cs-CZ"/>
        </w:rPr>
      </w:pPr>
      <w:r w:rsidRPr="00B06CF5">
        <w:rPr>
          <w:rFonts w:ascii="Times" w:eastAsia="Times New Roman" w:hAnsi="Times" w:cs="Times"/>
          <w:color w:val="000000"/>
          <w:sz w:val="24"/>
          <w:szCs w:val="24"/>
          <w:lang w:eastAsia="cs-CZ"/>
        </w:rPr>
        <w:br/>
      </w:r>
      <w:r w:rsidRPr="00B06CF5">
        <w:rPr>
          <w:rFonts w:ascii="Times" w:eastAsia="Times New Roman" w:hAnsi="Times" w:cs="Times"/>
          <w:color w:val="000000"/>
          <w:sz w:val="20"/>
          <w:szCs w:val="20"/>
          <w:lang w:eastAsia="cs-CZ"/>
        </w:rPr>
        <w:t>ID hlasování: 4, schůze č. 28, čas 14:54:22</w:t>
      </w:r>
    </w:p>
    <w:p w14:paraId="60B792A0" w14:textId="77777777" w:rsidR="00B06CF5" w:rsidRPr="00B06CF5" w:rsidRDefault="007A7E65" w:rsidP="00B06CF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4CF4964F">
          <v:rect id="_x0000_i1031" style="width:0;height:1.5pt" o:hralign="center" o:hrstd="t" o:hrnoshade="t" o:hr="t" fillcolor="black" stroked="f"/>
        </w:pict>
      </w:r>
    </w:p>
    <w:p w14:paraId="7D80F843" w14:textId="77777777" w:rsidR="00B06CF5" w:rsidRPr="00B06CF5" w:rsidRDefault="007A7E65" w:rsidP="00B06CF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5E372DF0">
          <v:rect id="_x0000_i1032" style="width:0;height:1.5pt" o:hralign="center" o:hrstd="t" o:hrnoshade="t" o:hr="t" fillcolor="black" stroked="f"/>
        </w:pic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1"/>
        <w:gridCol w:w="8991"/>
      </w:tblGrid>
      <w:tr w:rsidR="00B06CF5" w:rsidRPr="00B06CF5" w14:paraId="0D0EE30B" w14:textId="77777777" w:rsidTr="00B06CF5">
        <w:trPr>
          <w:tblCellSpacing w:w="15" w:type="dxa"/>
          <w:jc w:val="center"/>
        </w:trPr>
        <w:tc>
          <w:tcPr>
            <w:tcW w:w="0" w:type="auto"/>
            <w:vAlign w:val="center"/>
            <w:hideMark/>
          </w:tcPr>
          <w:p w14:paraId="57C11102" w14:textId="77777777" w:rsidR="00B06CF5" w:rsidRPr="00B06CF5" w:rsidRDefault="00B06CF5" w:rsidP="00B06CF5">
            <w:pPr>
              <w:spacing w:after="0" w:line="240" w:lineRule="auto"/>
              <w:rPr>
                <w:rFonts w:ascii="Times New Roman" w:eastAsia="Times New Roman" w:hAnsi="Times New Roman" w:cs="Times New Roman"/>
                <w:sz w:val="24"/>
                <w:szCs w:val="24"/>
                <w:lang w:eastAsia="cs-CZ"/>
              </w:rPr>
            </w:pPr>
          </w:p>
        </w:tc>
        <w:tc>
          <w:tcPr>
            <w:tcW w:w="5000" w:type="pct"/>
            <w:vAlign w:val="center"/>
            <w:hideMark/>
          </w:tcPr>
          <w:p w14:paraId="24B65E82"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sz w:val="24"/>
                <w:szCs w:val="24"/>
                <w:lang w:eastAsia="cs-CZ"/>
              </w:rPr>
            </w:pPr>
            <w:r w:rsidRPr="00B06CF5">
              <w:rPr>
                <w:rFonts w:ascii="Times" w:eastAsia="Times New Roman" w:hAnsi="Times" w:cs="Times"/>
                <w:b/>
                <w:bCs/>
                <w:sz w:val="24"/>
                <w:szCs w:val="24"/>
                <w:lang w:eastAsia="cs-CZ"/>
              </w:rPr>
              <w:t>Výbor pro životní prostředí PSP</w:t>
            </w:r>
            <w:r w:rsidRPr="00B06CF5">
              <w:rPr>
                <w:rFonts w:ascii="Times" w:eastAsia="Times New Roman" w:hAnsi="Times" w:cs="Times"/>
                <w:b/>
                <w:bCs/>
                <w:sz w:val="24"/>
                <w:szCs w:val="24"/>
                <w:lang w:eastAsia="cs-CZ"/>
              </w:rPr>
              <w:br/>
              <w:t>28. schůze</w:t>
            </w:r>
            <w:r w:rsidRPr="00B06CF5">
              <w:rPr>
                <w:rFonts w:ascii="Times" w:eastAsia="Times New Roman" w:hAnsi="Times" w:cs="Times"/>
                <w:b/>
                <w:bCs/>
                <w:sz w:val="24"/>
                <w:szCs w:val="24"/>
                <w:lang w:eastAsia="cs-CZ"/>
              </w:rPr>
              <w:br/>
              <w:t>17.04.2024 - 15:09:39</w:t>
            </w:r>
          </w:p>
          <w:p w14:paraId="03546078"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sz w:val="24"/>
                <w:szCs w:val="24"/>
                <w:lang w:eastAsia="cs-CZ"/>
              </w:rPr>
            </w:pPr>
            <w:r w:rsidRPr="00B06CF5">
              <w:rPr>
                <w:rFonts w:ascii="Times" w:eastAsia="Times New Roman" w:hAnsi="Times" w:cs="Times"/>
                <w:b/>
                <w:bCs/>
                <w:sz w:val="24"/>
                <w:szCs w:val="24"/>
                <w:lang w:eastAsia="cs-CZ"/>
              </w:rPr>
              <w:t>5. hlasování, návrh</w:t>
            </w:r>
          </w:p>
          <w:p w14:paraId="57059AC2"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lang w:eastAsia="cs-CZ"/>
              </w:rPr>
            </w:pPr>
            <w:proofErr w:type="spellStart"/>
            <w:r w:rsidRPr="00B06CF5">
              <w:rPr>
                <w:rFonts w:ascii="Times" w:eastAsia="Times New Roman" w:hAnsi="Times" w:cs="Times"/>
                <w:b/>
                <w:bCs/>
                <w:lang w:eastAsia="cs-CZ"/>
              </w:rPr>
              <w:t>Vl</w:t>
            </w:r>
            <w:proofErr w:type="spellEnd"/>
            <w:r w:rsidRPr="00B06CF5">
              <w:rPr>
                <w:rFonts w:ascii="Times" w:eastAsia="Times New Roman" w:hAnsi="Times" w:cs="Times"/>
                <w:b/>
                <w:bCs/>
                <w:lang w:eastAsia="cs-CZ"/>
              </w:rPr>
              <w:t>. n. z., kterým se mění zákon č. 254/2001 Sb., o vodách (vodní zákon) /ST 569/</w:t>
            </w:r>
          </w:p>
        </w:tc>
      </w:tr>
    </w:tbl>
    <w:p w14:paraId="0F28C9F5" w14:textId="77777777" w:rsidR="00B06CF5" w:rsidRPr="00B06CF5" w:rsidRDefault="00B06CF5" w:rsidP="00B06CF5">
      <w:pPr>
        <w:spacing w:after="0" w:line="240" w:lineRule="auto"/>
        <w:jc w:val="center"/>
        <w:rPr>
          <w:rFonts w:ascii="Times" w:eastAsia="Times New Roman" w:hAnsi="Times" w:cs="Times"/>
          <w:vanish/>
          <w:color w:val="000000"/>
          <w:sz w:val="24"/>
          <w:szCs w:val="24"/>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56"/>
      </w:tblGrid>
      <w:tr w:rsidR="00B06CF5" w:rsidRPr="00B06CF5" w14:paraId="4BCADA05" w14:textId="77777777" w:rsidTr="00B06CF5">
        <w:trPr>
          <w:tblCellSpacing w:w="0"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64"/>
              <w:gridCol w:w="2249"/>
              <w:gridCol w:w="2249"/>
              <w:gridCol w:w="2264"/>
            </w:tblGrid>
            <w:tr w:rsidR="00B06CF5" w:rsidRPr="00B06CF5" w14:paraId="2FBB142A" w14:textId="77777777">
              <w:trPr>
                <w:tblCellSpacing w:w="15" w:type="dxa"/>
              </w:trPr>
              <w:tc>
                <w:tcPr>
                  <w:tcW w:w="1250" w:type="pct"/>
                  <w:vAlign w:val="center"/>
                  <w:hideMark/>
                </w:tcPr>
                <w:p w14:paraId="2AD86EE2" w14:textId="77777777" w:rsidR="00B06CF5" w:rsidRPr="00B06CF5" w:rsidRDefault="00B06CF5" w:rsidP="00B06CF5">
                  <w:pPr>
                    <w:spacing w:after="0" w:line="240" w:lineRule="auto"/>
                    <w:rPr>
                      <w:rFonts w:ascii="Times" w:eastAsia="Times New Roman" w:hAnsi="Times" w:cs="Times"/>
                      <w:sz w:val="24"/>
                      <w:szCs w:val="24"/>
                      <w:lang w:eastAsia="cs-CZ"/>
                    </w:rPr>
                  </w:pPr>
                  <w:r w:rsidRPr="00B06CF5">
                    <w:rPr>
                      <w:rFonts w:ascii="Times" w:eastAsia="Times New Roman" w:hAnsi="Times" w:cs="Times"/>
                      <w:sz w:val="24"/>
                      <w:szCs w:val="24"/>
                      <w:lang w:eastAsia="cs-CZ"/>
                    </w:rPr>
                    <w:t>Aktivně hlasovalo: 17</w:t>
                  </w:r>
                </w:p>
              </w:tc>
              <w:tc>
                <w:tcPr>
                  <w:tcW w:w="1250" w:type="pct"/>
                  <w:vAlign w:val="center"/>
                  <w:hideMark/>
                </w:tcPr>
                <w:p w14:paraId="4C229464"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Pro: 17</w:t>
                  </w:r>
                </w:p>
              </w:tc>
              <w:tc>
                <w:tcPr>
                  <w:tcW w:w="1250" w:type="pct"/>
                  <w:vAlign w:val="center"/>
                  <w:hideMark/>
                </w:tcPr>
                <w:p w14:paraId="65A39452"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Proti: 0</w:t>
                  </w:r>
                </w:p>
              </w:tc>
              <w:tc>
                <w:tcPr>
                  <w:tcW w:w="1250" w:type="pct"/>
                  <w:vAlign w:val="center"/>
                  <w:hideMark/>
                </w:tcPr>
                <w:p w14:paraId="4F7DFF61"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Zdržel se: 0</w:t>
                  </w:r>
                </w:p>
              </w:tc>
            </w:tr>
          </w:tbl>
          <w:p w14:paraId="370166A0" w14:textId="77777777" w:rsidR="00B06CF5" w:rsidRPr="00B06CF5" w:rsidRDefault="00B06CF5" w:rsidP="00B06CF5">
            <w:pPr>
              <w:spacing w:after="0" w:line="240" w:lineRule="auto"/>
              <w:rPr>
                <w:rFonts w:ascii="Times" w:eastAsia="Times New Roman" w:hAnsi="Times" w:cs="Times"/>
                <w:sz w:val="24"/>
                <w:szCs w:val="24"/>
                <w:lang w:eastAsia="cs-CZ"/>
              </w:rPr>
            </w:pPr>
          </w:p>
        </w:tc>
      </w:tr>
    </w:tbl>
    <w:p w14:paraId="401AE01C" w14:textId="77777777" w:rsidR="00B06CF5" w:rsidRPr="00B06CF5" w:rsidRDefault="00B06CF5" w:rsidP="00B06CF5">
      <w:pPr>
        <w:spacing w:after="0" w:line="240" w:lineRule="auto"/>
        <w:jc w:val="center"/>
        <w:rPr>
          <w:rFonts w:ascii="Times" w:eastAsia="Times New Roman" w:hAnsi="Times" w:cs="Times"/>
          <w:vanish/>
          <w:color w:val="000000"/>
          <w:sz w:val="24"/>
          <w:szCs w:val="24"/>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56"/>
      </w:tblGrid>
      <w:tr w:rsidR="00B06CF5" w:rsidRPr="00B06CF5" w14:paraId="58AAD697" w14:textId="77777777" w:rsidTr="00B06CF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96"/>
            </w:tblGrid>
            <w:tr w:rsidR="00B06CF5" w:rsidRPr="00B06CF5" w14:paraId="46A867EE" w14:textId="77777777">
              <w:trPr>
                <w:tblCellSpacing w:w="15" w:type="dxa"/>
              </w:trPr>
              <w:tc>
                <w:tcPr>
                  <w:tcW w:w="0" w:type="auto"/>
                  <w:noWrap/>
                  <w:vAlign w:val="center"/>
                  <w:hideMark/>
                </w:tcPr>
                <w:p w14:paraId="62147A65" w14:textId="77777777" w:rsidR="00B06CF5" w:rsidRPr="00B06CF5" w:rsidRDefault="00B06CF5" w:rsidP="00B06CF5">
                  <w:pPr>
                    <w:spacing w:after="0" w:line="240" w:lineRule="auto"/>
                    <w:jc w:val="center"/>
                    <w:rPr>
                      <w:rFonts w:ascii="Times" w:eastAsia="Times New Roman" w:hAnsi="Times" w:cs="Times"/>
                      <w:color w:val="000000"/>
                      <w:sz w:val="24"/>
                      <w:szCs w:val="24"/>
                      <w:lang w:eastAsia="cs-CZ"/>
                    </w:rPr>
                  </w:pPr>
                </w:p>
              </w:tc>
            </w:tr>
          </w:tbl>
          <w:p w14:paraId="45A7FD3D" w14:textId="77777777" w:rsidR="00B06CF5" w:rsidRPr="00B06CF5" w:rsidRDefault="00B06CF5" w:rsidP="00B06CF5">
            <w:pPr>
              <w:spacing w:after="113" w:line="240" w:lineRule="auto"/>
              <w:rPr>
                <w:rFonts w:ascii="Times" w:eastAsia="Times New Roman" w:hAnsi="Times" w:cs="Times"/>
                <w:sz w:val="24"/>
                <w:szCs w:val="24"/>
                <w:lang w:eastAsia="cs-CZ"/>
              </w:rPr>
            </w:pPr>
          </w:p>
        </w:tc>
      </w:tr>
      <w:tr w:rsidR="00B06CF5" w:rsidRPr="00B06CF5" w14:paraId="13C0CD65" w14:textId="77777777" w:rsidTr="00B06CF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76"/>
              <w:gridCol w:w="1349"/>
              <w:gridCol w:w="1479"/>
              <w:gridCol w:w="1349"/>
              <w:gridCol w:w="1378"/>
              <w:gridCol w:w="1365"/>
            </w:tblGrid>
            <w:tr w:rsidR="00B06CF5" w:rsidRPr="00B06CF5" w14:paraId="26D8121E" w14:textId="77777777">
              <w:trPr>
                <w:tblCellSpacing w:w="15" w:type="dxa"/>
              </w:trPr>
              <w:tc>
                <w:tcPr>
                  <w:tcW w:w="2662" w:type="dxa"/>
                  <w:noWrap/>
                  <w:vAlign w:val="center"/>
                  <w:hideMark/>
                </w:tcPr>
                <w:p w14:paraId="2CF738FF"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Ondřej Babka, ANO:</w:t>
                  </w:r>
                </w:p>
              </w:tc>
              <w:tc>
                <w:tcPr>
                  <w:tcW w:w="1727" w:type="dxa"/>
                  <w:noWrap/>
                  <w:vAlign w:val="center"/>
                  <w:hideMark/>
                </w:tcPr>
                <w:p w14:paraId="235255D2"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28B32232"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Josef Bernard, STAN:</w:t>
                  </w:r>
                </w:p>
              </w:tc>
              <w:tc>
                <w:tcPr>
                  <w:tcW w:w="1727" w:type="dxa"/>
                  <w:noWrap/>
                  <w:vAlign w:val="center"/>
                  <w:hideMark/>
                </w:tcPr>
                <w:p w14:paraId="7B33A7E2"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Nehlasoval</w:t>
                  </w:r>
                </w:p>
              </w:tc>
              <w:tc>
                <w:tcPr>
                  <w:tcW w:w="1764" w:type="dxa"/>
                  <w:noWrap/>
                  <w:vAlign w:val="center"/>
                  <w:hideMark/>
                </w:tcPr>
                <w:p w14:paraId="07BC937F"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Richard Brabec, ANO:</w:t>
                  </w:r>
                </w:p>
              </w:tc>
              <w:tc>
                <w:tcPr>
                  <w:tcW w:w="1728" w:type="dxa"/>
                  <w:noWrap/>
                  <w:vAlign w:val="center"/>
                  <w:hideMark/>
                </w:tcPr>
                <w:p w14:paraId="6873357E"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4DFB866B" w14:textId="77777777">
              <w:trPr>
                <w:tblCellSpacing w:w="15" w:type="dxa"/>
              </w:trPr>
              <w:tc>
                <w:tcPr>
                  <w:tcW w:w="2662" w:type="dxa"/>
                  <w:noWrap/>
                  <w:vAlign w:val="center"/>
                  <w:hideMark/>
                </w:tcPr>
                <w:p w14:paraId="4A3BDF97"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 Bureš, ODS:</w:t>
                  </w:r>
                </w:p>
              </w:tc>
              <w:tc>
                <w:tcPr>
                  <w:tcW w:w="1727" w:type="dxa"/>
                  <w:noWrap/>
                  <w:vAlign w:val="center"/>
                  <w:hideMark/>
                </w:tcPr>
                <w:p w14:paraId="75FD83C3"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19B4BCDD"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Eva Fialová, ANO:</w:t>
                  </w:r>
                </w:p>
              </w:tc>
              <w:tc>
                <w:tcPr>
                  <w:tcW w:w="1727" w:type="dxa"/>
                  <w:noWrap/>
                  <w:vAlign w:val="center"/>
                  <w:hideMark/>
                </w:tcPr>
                <w:p w14:paraId="45BE28DA"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2B320060"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Stanislav Fridrich, ANO:</w:t>
                  </w:r>
                </w:p>
              </w:tc>
              <w:tc>
                <w:tcPr>
                  <w:tcW w:w="1728" w:type="dxa"/>
                  <w:noWrap/>
                  <w:vAlign w:val="center"/>
                  <w:hideMark/>
                </w:tcPr>
                <w:p w14:paraId="384519CC"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28550DBA" w14:textId="77777777">
              <w:trPr>
                <w:tblCellSpacing w:w="15" w:type="dxa"/>
              </w:trPr>
              <w:tc>
                <w:tcPr>
                  <w:tcW w:w="2662" w:type="dxa"/>
                  <w:noWrap/>
                  <w:vAlign w:val="center"/>
                  <w:hideMark/>
                </w:tcPr>
                <w:p w14:paraId="45609282"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 Hofmann, ODS:</w:t>
                  </w:r>
                </w:p>
              </w:tc>
              <w:tc>
                <w:tcPr>
                  <w:tcW w:w="1727" w:type="dxa"/>
                  <w:noWrap/>
                  <w:vAlign w:val="center"/>
                  <w:hideMark/>
                </w:tcPr>
                <w:p w14:paraId="24E164B0"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75E07725"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Jiří Kobza, SPD:</w:t>
                  </w:r>
                </w:p>
              </w:tc>
              <w:tc>
                <w:tcPr>
                  <w:tcW w:w="1727" w:type="dxa"/>
                  <w:noWrap/>
                  <w:vAlign w:val="center"/>
                  <w:hideMark/>
                </w:tcPr>
                <w:p w14:paraId="3F47C406"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3F37DE24"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xml:space="preserve">Klára Kocmanová, </w:t>
                  </w:r>
                  <w:proofErr w:type="gramStart"/>
                  <w:r w:rsidRPr="00B06CF5">
                    <w:rPr>
                      <w:rFonts w:ascii="Arial" w:eastAsia="Times New Roman" w:hAnsi="Arial" w:cs="Arial"/>
                      <w:sz w:val="16"/>
                      <w:szCs w:val="16"/>
                      <w:lang w:eastAsia="cs-CZ"/>
                    </w:rPr>
                    <w:t>Piráti</w:t>
                  </w:r>
                  <w:proofErr w:type="gramEnd"/>
                  <w:r w:rsidRPr="00B06CF5">
                    <w:rPr>
                      <w:rFonts w:ascii="Arial" w:eastAsia="Times New Roman" w:hAnsi="Arial" w:cs="Arial"/>
                      <w:sz w:val="16"/>
                      <w:szCs w:val="16"/>
                      <w:lang w:eastAsia="cs-CZ"/>
                    </w:rPr>
                    <w:t>:</w:t>
                  </w:r>
                </w:p>
              </w:tc>
              <w:tc>
                <w:tcPr>
                  <w:tcW w:w="1728" w:type="dxa"/>
                  <w:noWrap/>
                  <w:vAlign w:val="center"/>
                  <w:hideMark/>
                </w:tcPr>
                <w:p w14:paraId="5D51DB40"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7B95385E" w14:textId="77777777">
              <w:trPr>
                <w:tblCellSpacing w:w="15" w:type="dxa"/>
              </w:trPr>
              <w:tc>
                <w:tcPr>
                  <w:tcW w:w="2662" w:type="dxa"/>
                  <w:noWrap/>
                  <w:vAlign w:val="center"/>
                  <w:hideMark/>
                </w:tcPr>
                <w:p w14:paraId="61FC6C7D"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Václav Král, ODS:</w:t>
                  </w:r>
                </w:p>
              </w:tc>
              <w:tc>
                <w:tcPr>
                  <w:tcW w:w="1727" w:type="dxa"/>
                  <w:noWrap/>
                  <w:vAlign w:val="center"/>
                  <w:hideMark/>
                </w:tcPr>
                <w:p w14:paraId="2BDAE209"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071E38F5"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Jana Krutáková, STAN:</w:t>
                  </w:r>
                </w:p>
              </w:tc>
              <w:tc>
                <w:tcPr>
                  <w:tcW w:w="1727" w:type="dxa"/>
                  <w:noWrap/>
                  <w:vAlign w:val="center"/>
                  <w:hideMark/>
                </w:tcPr>
                <w:p w14:paraId="2D7BBFA2"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7F737F44"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Karla Maříková, SPD:</w:t>
                  </w:r>
                </w:p>
              </w:tc>
              <w:tc>
                <w:tcPr>
                  <w:tcW w:w="1728" w:type="dxa"/>
                  <w:noWrap/>
                  <w:vAlign w:val="center"/>
                  <w:hideMark/>
                </w:tcPr>
                <w:p w14:paraId="0CE6569B"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r>
            <w:tr w:rsidR="00B06CF5" w:rsidRPr="00B06CF5" w14:paraId="6327B6F4" w14:textId="77777777">
              <w:trPr>
                <w:tblCellSpacing w:w="15" w:type="dxa"/>
              </w:trPr>
              <w:tc>
                <w:tcPr>
                  <w:tcW w:w="2662" w:type="dxa"/>
                  <w:noWrap/>
                  <w:vAlign w:val="center"/>
                  <w:hideMark/>
                </w:tcPr>
                <w:p w14:paraId="26A079F7"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xml:space="preserve">Zdenka Němečková </w:t>
                  </w:r>
                  <w:proofErr w:type="spellStart"/>
                  <w:r w:rsidRPr="00B06CF5">
                    <w:rPr>
                      <w:rFonts w:ascii="Arial" w:eastAsia="Times New Roman" w:hAnsi="Arial" w:cs="Arial"/>
                      <w:sz w:val="16"/>
                      <w:szCs w:val="16"/>
                      <w:lang w:eastAsia="cs-CZ"/>
                    </w:rPr>
                    <w:t>Crkvenjaš</w:t>
                  </w:r>
                  <w:proofErr w:type="spellEnd"/>
                  <w:r w:rsidRPr="00B06CF5">
                    <w:rPr>
                      <w:rFonts w:ascii="Arial" w:eastAsia="Times New Roman" w:hAnsi="Arial" w:cs="Arial"/>
                      <w:sz w:val="16"/>
                      <w:szCs w:val="16"/>
                      <w:lang w:eastAsia="cs-CZ"/>
                    </w:rPr>
                    <w:t>, ODS:</w:t>
                  </w:r>
                </w:p>
              </w:tc>
              <w:tc>
                <w:tcPr>
                  <w:tcW w:w="1727" w:type="dxa"/>
                  <w:noWrap/>
                  <w:vAlign w:val="center"/>
                  <w:hideMark/>
                </w:tcPr>
                <w:p w14:paraId="7573D078"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77118054"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Miloš Nový, TOP09:</w:t>
                  </w:r>
                </w:p>
              </w:tc>
              <w:tc>
                <w:tcPr>
                  <w:tcW w:w="1727" w:type="dxa"/>
                  <w:noWrap/>
                  <w:vAlign w:val="center"/>
                  <w:hideMark/>
                </w:tcPr>
                <w:p w14:paraId="757516B7"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27F56298"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Berenika Peštová, ANO:</w:t>
                  </w:r>
                </w:p>
              </w:tc>
              <w:tc>
                <w:tcPr>
                  <w:tcW w:w="1728" w:type="dxa"/>
                  <w:noWrap/>
                  <w:vAlign w:val="center"/>
                  <w:hideMark/>
                </w:tcPr>
                <w:p w14:paraId="0BD41B4B"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6FB2F693" w14:textId="77777777">
              <w:trPr>
                <w:tblCellSpacing w:w="15" w:type="dxa"/>
              </w:trPr>
              <w:tc>
                <w:tcPr>
                  <w:tcW w:w="2662" w:type="dxa"/>
                  <w:noWrap/>
                  <w:vAlign w:val="center"/>
                  <w:hideMark/>
                </w:tcPr>
                <w:p w14:paraId="05A29D04"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David Pražák, ANO:</w:t>
                  </w:r>
                </w:p>
              </w:tc>
              <w:tc>
                <w:tcPr>
                  <w:tcW w:w="1727" w:type="dxa"/>
                  <w:noWrap/>
                  <w:vAlign w:val="center"/>
                  <w:hideMark/>
                </w:tcPr>
                <w:p w14:paraId="4A6E44EB"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0356DA7E"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Karel Smetana, KDU-ČSL:</w:t>
                  </w:r>
                </w:p>
              </w:tc>
              <w:tc>
                <w:tcPr>
                  <w:tcW w:w="1727" w:type="dxa"/>
                  <w:noWrap/>
                  <w:vAlign w:val="center"/>
                  <w:hideMark/>
                </w:tcPr>
                <w:p w14:paraId="3608D590"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0BF5BB39"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David Šimek, KDU-ČSL:</w:t>
                  </w:r>
                </w:p>
              </w:tc>
              <w:tc>
                <w:tcPr>
                  <w:tcW w:w="1728" w:type="dxa"/>
                  <w:noWrap/>
                  <w:vAlign w:val="center"/>
                  <w:hideMark/>
                </w:tcPr>
                <w:p w14:paraId="6D1C3F3D"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6C292F51" w14:textId="77777777">
              <w:trPr>
                <w:tblCellSpacing w:w="15" w:type="dxa"/>
              </w:trPr>
              <w:tc>
                <w:tcPr>
                  <w:tcW w:w="2662" w:type="dxa"/>
                  <w:noWrap/>
                  <w:vAlign w:val="center"/>
                  <w:hideMark/>
                </w:tcPr>
                <w:p w14:paraId="3FAA6980"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Karel Tureček, ANO:</w:t>
                  </w:r>
                </w:p>
              </w:tc>
              <w:tc>
                <w:tcPr>
                  <w:tcW w:w="1727" w:type="dxa"/>
                  <w:noWrap/>
                  <w:vAlign w:val="center"/>
                  <w:hideMark/>
                </w:tcPr>
                <w:p w14:paraId="079E3656"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5B9724C2"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Lukáš Vlček, STAN:</w:t>
                  </w:r>
                </w:p>
              </w:tc>
              <w:tc>
                <w:tcPr>
                  <w:tcW w:w="1727" w:type="dxa"/>
                  <w:noWrap/>
                  <w:vAlign w:val="center"/>
                  <w:hideMark/>
                </w:tcPr>
                <w:p w14:paraId="506A0410"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c>
                <w:tcPr>
                  <w:tcW w:w="1764" w:type="dxa"/>
                  <w:noWrap/>
                  <w:vAlign w:val="center"/>
                  <w:hideMark/>
                </w:tcPr>
                <w:p w14:paraId="0E2AAEA2"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w:t>
                  </w:r>
                </w:p>
              </w:tc>
              <w:tc>
                <w:tcPr>
                  <w:tcW w:w="1728" w:type="dxa"/>
                  <w:noWrap/>
                  <w:vAlign w:val="center"/>
                  <w:hideMark/>
                </w:tcPr>
                <w:p w14:paraId="167A4802"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 </w:t>
                  </w:r>
                </w:p>
              </w:tc>
            </w:tr>
          </w:tbl>
          <w:p w14:paraId="03093848" w14:textId="77777777" w:rsidR="00B06CF5" w:rsidRPr="00B06CF5" w:rsidRDefault="00B06CF5" w:rsidP="00B06CF5">
            <w:pPr>
              <w:spacing w:after="113" w:line="240" w:lineRule="auto"/>
              <w:rPr>
                <w:rFonts w:ascii="Times" w:eastAsia="Times New Roman" w:hAnsi="Times" w:cs="Times"/>
                <w:sz w:val="24"/>
                <w:szCs w:val="24"/>
                <w:lang w:eastAsia="cs-CZ"/>
              </w:rPr>
            </w:pPr>
          </w:p>
        </w:tc>
      </w:tr>
    </w:tbl>
    <w:p w14:paraId="669447C0" w14:textId="77777777" w:rsidR="00B06CF5" w:rsidRPr="00B06CF5" w:rsidRDefault="00B06CF5" w:rsidP="00B06CF5">
      <w:pPr>
        <w:spacing w:after="0" w:line="240" w:lineRule="auto"/>
        <w:rPr>
          <w:rFonts w:ascii="Times New Roman" w:eastAsia="Times New Roman" w:hAnsi="Times New Roman" w:cs="Times New Roman"/>
          <w:sz w:val="24"/>
          <w:szCs w:val="24"/>
          <w:lang w:eastAsia="cs-CZ"/>
        </w:rPr>
      </w:pPr>
      <w:r w:rsidRPr="00B06CF5">
        <w:rPr>
          <w:rFonts w:ascii="Times" w:eastAsia="Times New Roman" w:hAnsi="Times" w:cs="Times"/>
          <w:color w:val="000000"/>
          <w:sz w:val="24"/>
          <w:szCs w:val="24"/>
          <w:lang w:eastAsia="cs-CZ"/>
        </w:rPr>
        <w:br/>
      </w:r>
      <w:r w:rsidRPr="00B06CF5">
        <w:rPr>
          <w:rFonts w:ascii="Times" w:eastAsia="Times New Roman" w:hAnsi="Times" w:cs="Times"/>
          <w:color w:val="000000"/>
          <w:sz w:val="20"/>
          <w:szCs w:val="20"/>
          <w:lang w:eastAsia="cs-CZ"/>
        </w:rPr>
        <w:t>ID hlasování: 5, schůze č. 28, čas 15:09:39</w:t>
      </w:r>
    </w:p>
    <w:p w14:paraId="61917A19" w14:textId="77777777" w:rsidR="00B06CF5" w:rsidRPr="00B06CF5" w:rsidRDefault="007A7E65" w:rsidP="00B06CF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05EA36D8">
          <v:rect id="_x0000_i1033" style="width:0;height:1.5pt" o:hralign="center" o:hrstd="t" o:hrnoshade="t" o:hr="t" fillcolor="black" stroked="f"/>
        </w:pict>
      </w:r>
    </w:p>
    <w:p w14:paraId="2505F9C2" w14:textId="77777777" w:rsidR="00B06CF5" w:rsidRPr="00B06CF5" w:rsidRDefault="007A7E65" w:rsidP="00B06CF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0546AA1B">
          <v:rect id="_x0000_i1034" style="width:0;height:1.5pt" o:hralign="center" o:hrstd="t" o:hrnoshade="t" o:hr="t" fillcolor="black" stroked="f"/>
        </w:pic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1"/>
        <w:gridCol w:w="8991"/>
      </w:tblGrid>
      <w:tr w:rsidR="00B06CF5" w:rsidRPr="00B06CF5" w14:paraId="0224CACE" w14:textId="77777777" w:rsidTr="00B06CF5">
        <w:trPr>
          <w:tblCellSpacing w:w="15" w:type="dxa"/>
          <w:jc w:val="center"/>
        </w:trPr>
        <w:tc>
          <w:tcPr>
            <w:tcW w:w="0" w:type="auto"/>
            <w:vAlign w:val="center"/>
            <w:hideMark/>
          </w:tcPr>
          <w:p w14:paraId="714B57CC" w14:textId="77777777" w:rsidR="00B06CF5" w:rsidRPr="00B06CF5" w:rsidRDefault="00B06CF5" w:rsidP="00B06CF5">
            <w:pPr>
              <w:spacing w:after="0" w:line="240" w:lineRule="auto"/>
              <w:rPr>
                <w:rFonts w:ascii="Times New Roman" w:eastAsia="Times New Roman" w:hAnsi="Times New Roman" w:cs="Times New Roman"/>
                <w:sz w:val="24"/>
                <w:szCs w:val="24"/>
                <w:lang w:eastAsia="cs-CZ"/>
              </w:rPr>
            </w:pPr>
          </w:p>
        </w:tc>
        <w:tc>
          <w:tcPr>
            <w:tcW w:w="5000" w:type="pct"/>
            <w:vAlign w:val="center"/>
            <w:hideMark/>
          </w:tcPr>
          <w:p w14:paraId="72742285"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sz w:val="24"/>
                <w:szCs w:val="24"/>
                <w:lang w:eastAsia="cs-CZ"/>
              </w:rPr>
            </w:pPr>
            <w:r w:rsidRPr="00B06CF5">
              <w:rPr>
                <w:rFonts w:ascii="Times" w:eastAsia="Times New Roman" w:hAnsi="Times" w:cs="Times"/>
                <w:b/>
                <w:bCs/>
                <w:sz w:val="24"/>
                <w:szCs w:val="24"/>
                <w:lang w:eastAsia="cs-CZ"/>
              </w:rPr>
              <w:t>Výbor pro životní prostředí PSP</w:t>
            </w:r>
            <w:r w:rsidRPr="00B06CF5">
              <w:rPr>
                <w:rFonts w:ascii="Times" w:eastAsia="Times New Roman" w:hAnsi="Times" w:cs="Times"/>
                <w:b/>
                <w:bCs/>
                <w:sz w:val="24"/>
                <w:szCs w:val="24"/>
                <w:lang w:eastAsia="cs-CZ"/>
              </w:rPr>
              <w:br/>
              <w:t>28. schůze</w:t>
            </w:r>
            <w:r w:rsidRPr="00B06CF5">
              <w:rPr>
                <w:rFonts w:ascii="Times" w:eastAsia="Times New Roman" w:hAnsi="Times" w:cs="Times"/>
                <w:b/>
                <w:bCs/>
                <w:sz w:val="24"/>
                <w:szCs w:val="24"/>
                <w:lang w:eastAsia="cs-CZ"/>
              </w:rPr>
              <w:br/>
              <w:t>17.04.2024 - 15:11:06</w:t>
            </w:r>
          </w:p>
          <w:p w14:paraId="6C5D3A6E"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sz w:val="24"/>
                <w:szCs w:val="24"/>
                <w:lang w:eastAsia="cs-CZ"/>
              </w:rPr>
            </w:pPr>
            <w:r w:rsidRPr="00B06CF5">
              <w:rPr>
                <w:rFonts w:ascii="Times" w:eastAsia="Times New Roman" w:hAnsi="Times" w:cs="Times"/>
                <w:b/>
                <w:bCs/>
                <w:sz w:val="24"/>
                <w:szCs w:val="24"/>
                <w:lang w:eastAsia="cs-CZ"/>
              </w:rPr>
              <w:t>6. hlasování, návrh</w:t>
            </w:r>
          </w:p>
          <w:p w14:paraId="4F978060"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lang w:eastAsia="cs-CZ"/>
              </w:rPr>
            </w:pPr>
            <w:proofErr w:type="spellStart"/>
            <w:r w:rsidRPr="00B06CF5">
              <w:rPr>
                <w:rFonts w:ascii="Times" w:eastAsia="Times New Roman" w:hAnsi="Times" w:cs="Times"/>
                <w:b/>
                <w:bCs/>
                <w:lang w:eastAsia="cs-CZ"/>
              </w:rPr>
              <w:t>Vl</w:t>
            </w:r>
            <w:proofErr w:type="spellEnd"/>
            <w:r w:rsidRPr="00B06CF5">
              <w:rPr>
                <w:rFonts w:ascii="Times" w:eastAsia="Times New Roman" w:hAnsi="Times" w:cs="Times"/>
                <w:b/>
                <w:bCs/>
                <w:lang w:eastAsia="cs-CZ"/>
              </w:rPr>
              <w:t>. n. z., kterým se mění zákon č. 254/2001 Sb., o vodách (vodní zákon) /ST 569/</w:t>
            </w:r>
          </w:p>
        </w:tc>
      </w:tr>
    </w:tbl>
    <w:p w14:paraId="5884F1D6" w14:textId="77777777" w:rsidR="00B06CF5" w:rsidRPr="00B06CF5" w:rsidRDefault="00B06CF5" w:rsidP="00B06CF5">
      <w:pPr>
        <w:spacing w:after="0" w:line="240" w:lineRule="auto"/>
        <w:jc w:val="center"/>
        <w:rPr>
          <w:rFonts w:ascii="Times" w:eastAsia="Times New Roman" w:hAnsi="Times" w:cs="Times"/>
          <w:vanish/>
          <w:color w:val="000000"/>
          <w:sz w:val="24"/>
          <w:szCs w:val="24"/>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56"/>
      </w:tblGrid>
      <w:tr w:rsidR="00B06CF5" w:rsidRPr="00B06CF5" w14:paraId="487D9106" w14:textId="77777777" w:rsidTr="00B06CF5">
        <w:trPr>
          <w:tblCellSpacing w:w="0"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64"/>
              <w:gridCol w:w="2249"/>
              <w:gridCol w:w="2249"/>
              <w:gridCol w:w="2264"/>
            </w:tblGrid>
            <w:tr w:rsidR="00B06CF5" w:rsidRPr="00B06CF5" w14:paraId="5FD8DB4B" w14:textId="77777777">
              <w:trPr>
                <w:tblCellSpacing w:w="15" w:type="dxa"/>
              </w:trPr>
              <w:tc>
                <w:tcPr>
                  <w:tcW w:w="1250" w:type="pct"/>
                  <w:vAlign w:val="center"/>
                  <w:hideMark/>
                </w:tcPr>
                <w:p w14:paraId="7F3E9700" w14:textId="77777777" w:rsidR="00B06CF5" w:rsidRPr="00B06CF5" w:rsidRDefault="00B06CF5" w:rsidP="00B06CF5">
                  <w:pPr>
                    <w:spacing w:after="0" w:line="240" w:lineRule="auto"/>
                    <w:rPr>
                      <w:rFonts w:ascii="Times" w:eastAsia="Times New Roman" w:hAnsi="Times" w:cs="Times"/>
                      <w:sz w:val="24"/>
                      <w:szCs w:val="24"/>
                      <w:lang w:eastAsia="cs-CZ"/>
                    </w:rPr>
                  </w:pPr>
                  <w:r w:rsidRPr="00B06CF5">
                    <w:rPr>
                      <w:rFonts w:ascii="Times" w:eastAsia="Times New Roman" w:hAnsi="Times" w:cs="Times"/>
                      <w:sz w:val="24"/>
                      <w:szCs w:val="24"/>
                      <w:lang w:eastAsia="cs-CZ"/>
                    </w:rPr>
                    <w:t>Aktivně hlasovalo: 18</w:t>
                  </w:r>
                </w:p>
              </w:tc>
              <w:tc>
                <w:tcPr>
                  <w:tcW w:w="1250" w:type="pct"/>
                  <w:vAlign w:val="center"/>
                  <w:hideMark/>
                </w:tcPr>
                <w:p w14:paraId="1F33E04D"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Pro: 17</w:t>
                  </w:r>
                </w:p>
              </w:tc>
              <w:tc>
                <w:tcPr>
                  <w:tcW w:w="1250" w:type="pct"/>
                  <w:vAlign w:val="center"/>
                  <w:hideMark/>
                </w:tcPr>
                <w:p w14:paraId="2430A2D8"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Proti: 0</w:t>
                  </w:r>
                </w:p>
              </w:tc>
              <w:tc>
                <w:tcPr>
                  <w:tcW w:w="1250" w:type="pct"/>
                  <w:vAlign w:val="center"/>
                  <w:hideMark/>
                </w:tcPr>
                <w:p w14:paraId="78E40D22"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Zdržel se: 1</w:t>
                  </w:r>
                </w:p>
              </w:tc>
            </w:tr>
          </w:tbl>
          <w:p w14:paraId="1D61B586" w14:textId="77777777" w:rsidR="00B06CF5" w:rsidRPr="00B06CF5" w:rsidRDefault="00B06CF5" w:rsidP="00B06CF5">
            <w:pPr>
              <w:spacing w:after="0" w:line="240" w:lineRule="auto"/>
              <w:rPr>
                <w:rFonts w:ascii="Times" w:eastAsia="Times New Roman" w:hAnsi="Times" w:cs="Times"/>
                <w:sz w:val="24"/>
                <w:szCs w:val="24"/>
                <w:lang w:eastAsia="cs-CZ"/>
              </w:rPr>
            </w:pPr>
          </w:p>
        </w:tc>
      </w:tr>
    </w:tbl>
    <w:p w14:paraId="143167A0" w14:textId="77777777" w:rsidR="00B06CF5" w:rsidRPr="00B06CF5" w:rsidRDefault="00B06CF5" w:rsidP="00B06CF5">
      <w:pPr>
        <w:spacing w:after="0" w:line="240" w:lineRule="auto"/>
        <w:jc w:val="center"/>
        <w:rPr>
          <w:rFonts w:ascii="Times" w:eastAsia="Times New Roman" w:hAnsi="Times" w:cs="Times"/>
          <w:vanish/>
          <w:color w:val="000000"/>
          <w:sz w:val="24"/>
          <w:szCs w:val="24"/>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56"/>
      </w:tblGrid>
      <w:tr w:rsidR="00B06CF5" w:rsidRPr="00B06CF5" w14:paraId="3D6EC036" w14:textId="77777777" w:rsidTr="00B06CF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96"/>
            </w:tblGrid>
            <w:tr w:rsidR="00B06CF5" w:rsidRPr="00B06CF5" w14:paraId="1A0D0EAD" w14:textId="77777777">
              <w:trPr>
                <w:tblCellSpacing w:w="15" w:type="dxa"/>
              </w:trPr>
              <w:tc>
                <w:tcPr>
                  <w:tcW w:w="0" w:type="auto"/>
                  <w:noWrap/>
                  <w:vAlign w:val="center"/>
                  <w:hideMark/>
                </w:tcPr>
                <w:p w14:paraId="466133CD" w14:textId="77777777" w:rsidR="00B06CF5" w:rsidRPr="00B06CF5" w:rsidRDefault="00B06CF5" w:rsidP="00B06CF5">
                  <w:pPr>
                    <w:spacing w:after="0" w:line="240" w:lineRule="auto"/>
                    <w:jc w:val="center"/>
                    <w:rPr>
                      <w:rFonts w:ascii="Times" w:eastAsia="Times New Roman" w:hAnsi="Times" w:cs="Times"/>
                      <w:color w:val="000000"/>
                      <w:sz w:val="24"/>
                      <w:szCs w:val="24"/>
                      <w:lang w:eastAsia="cs-CZ"/>
                    </w:rPr>
                  </w:pPr>
                </w:p>
              </w:tc>
            </w:tr>
          </w:tbl>
          <w:p w14:paraId="01F8B61A" w14:textId="77777777" w:rsidR="00B06CF5" w:rsidRPr="00B06CF5" w:rsidRDefault="00B06CF5" w:rsidP="00B06CF5">
            <w:pPr>
              <w:spacing w:after="113" w:line="240" w:lineRule="auto"/>
              <w:rPr>
                <w:rFonts w:ascii="Times" w:eastAsia="Times New Roman" w:hAnsi="Times" w:cs="Times"/>
                <w:sz w:val="24"/>
                <w:szCs w:val="24"/>
                <w:lang w:eastAsia="cs-CZ"/>
              </w:rPr>
            </w:pPr>
          </w:p>
        </w:tc>
      </w:tr>
      <w:tr w:rsidR="00B06CF5" w:rsidRPr="00B06CF5" w14:paraId="69C12466" w14:textId="77777777" w:rsidTr="00B06CF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76"/>
              <w:gridCol w:w="1349"/>
              <w:gridCol w:w="1479"/>
              <w:gridCol w:w="1349"/>
              <w:gridCol w:w="1378"/>
              <w:gridCol w:w="1365"/>
            </w:tblGrid>
            <w:tr w:rsidR="00B06CF5" w:rsidRPr="00B06CF5" w14:paraId="5B3ED54A" w14:textId="77777777">
              <w:trPr>
                <w:tblCellSpacing w:w="15" w:type="dxa"/>
              </w:trPr>
              <w:tc>
                <w:tcPr>
                  <w:tcW w:w="2662" w:type="dxa"/>
                  <w:noWrap/>
                  <w:vAlign w:val="center"/>
                  <w:hideMark/>
                </w:tcPr>
                <w:p w14:paraId="5CD0BD5F"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Ondřej Babka, ANO:</w:t>
                  </w:r>
                </w:p>
              </w:tc>
              <w:tc>
                <w:tcPr>
                  <w:tcW w:w="1727" w:type="dxa"/>
                  <w:noWrap/>
                  <w:vAlign w:val="center"/>
                  <w:hideMark/>
                </w:tcPr>
                <w:p w14:paraId="4EFDC99E"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792C7FA5"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Josef Bernard, STAN:</w:t>
                  </w:r>
                </w:p>
              </w:tc>
              <w:tc>
                <w:tcPr>
                  <w:tcW w:w="1727" w:type="dxa"/>
                  <w:noWrap/>
                  <w:vAlign w:val="center"/>
                  <w:hideMark/>
                </w:tcPr>
                <w:p w14:paraId="3B29E78F"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51A53449"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Richard Brabec, ANO:</w:t>
                  </w:r>
                </w:p>
              </w:tc>
              <w:tc>
                <w:tcPr>
                  <w:tcW w:w="1728" w:type="dxa"/>
                  <w:noWrap/>
                  <w:vAlign w:val="center"/>
                  <w:hideMark/>
                </w:tcPr>
                <w:p w14:paraId="49D3BE78"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35E2AB39" w14:textId="77777777">
              <w:trPr>
                <w:tblCellSpacing w:w="15" w:type="dxa"/>
              </w:trPr>
              <w:tc>
                <w:tcPr>
                  <w:tcW w:w="2662" w:type="dxa"/>
                  <w:noWrap/>
                  <w:vAlign w:val="center"/>
                  <w:hideMark/>
                </w:tcPr>
                <w:p w14:paraId="14894D9B"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 Bureš, ODS:</w:t>
                  </w:r>
                </w:p>
              </w:tc>
              <w:tc>
                <w:tcPr>
                  <w:tcW w:w="1727" w:type="dxa"/>
                  <w:noWrap/>
                  <w:vAlign w:val="center"/>
                  <w:hideMark/>
                </w:tcPr>
                <w:p w14:paraId="7272DEFD"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3BE18C24"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Eva Fialová, ANO:</w:t>
                  </w:r>
                </w:p>
              </w:tc>
              <w:tc>
                <w:tcPr>
                  <w:tcW w:w="1727" w:type="dxa"/>
                  <w:noWrap/>
                  <w:vAlign w:val="center"/>
                  <w:hideMark/>
                </w:tcPr>
                <w:p w14:paraId="56CA2136"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2368F02E"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Stanislav Fridrich, ANO:</w:t>
                  </w:r>
                </w:p>
              </w:tc>
              <w:tc>
                <w:tcPr>
                  <w:tcW w:w="1728" w:type="dxa"/>
                  <w:noWrap/>
                  <w:vAlign w:val="center"/>
                  <w:hideMark/>
                </w:tcPr>
                <w:p w14:paraId="0BD2ED34"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22769ABE" w14:textId="77777777">
              <w:trPr>
                <w:tblCellSpacing w:w="15" w:type="dxa"/>
              </w:trPr>
              <w:tc>
                <w:tcPr>
                  <w:tcW w:w="2662" w:type="dxa"/>
                  <w:noWrap/>
                  <w:vAlign w:val="center"/>
                  <w:hideMark/>
                </w:tcPr>
                <w:p w14:paraId="53CF808C"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 Hofmann, ODS:</w:t>
                  </w:r>
                </w:p>
              </w:tc>
              <w:tc>
                <w:tcPr>
                  <w:tcW w:w="1727" w:type="dxa"/>
                  <w:noWrap/>
                  <w:vAlign w:val="center"/>
                  <w:hideMark/>
                </w:tcPr>
                <w:p w14:paraId="5A8368B4"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7E54A62A"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Jiří Kobza, SPD:</w:t>
                  </w:r>
                </w:p>
              </w:tc>
              <w:tc>
                <w:tcPr>
                  <w:tcW w:w="1727" w:type="dxa"/>
                  <w:noWrap/>
                  <w:vAlign w:val="center"/>
                  <w:hideMark/>
                </w:tcPr>
                <w:p w14:paraId="1077A53A"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764" w:type="dxa"/>
                  <w:noWrap/>
                  <w:vAlign w:val="center"/>
                  <w:hideMark/>
                </w:tcPr>
                <w:p w14:paraId="590A613C"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xml:space="preserve">Klára Kocmanová, </w:t>
                  </w:r>
                  <w:proofErr w:type="gramStart"/>
                  <w:r w:rsidRPr="00B06CF5">
                    <w:rPr>
                      <w:rFonts w:ascii="Arial" w:eastAsia="Times New Roman" w:hAnsi="Arial" w:cs="Arial"/>
                      <w:sz w:val="16"/>
                      <w:szCs w:val="16"/>
                      <w:lang w:eastAsia="cs-CZ"/>
                    </w:rPr>
                    <w:t>Piráti</w:t>
                  </w:r>
                  <w:proofErr w:type="gramEnd"/>
                  <w:r w:rsidRPr="00B06CF5">
                    <w:rPr>
                      <w:rFonts w:ascii="Arial" w:eastAsia="Times New Roman" w:hAnsi="Arial" w:cs="Arial"/>
                      <w:sz w:val="16"/>
                      <w:szCs w:val="16"/>
                      <w:lang w:eastAsia="cs-CZ"/>
                    </w:rPr>
                    <w:t>:</w:t>
                  </w:r>
                </w:p>
              </w:tc>
              <w:tc>
                <w:tcPr>
                  <w:tcW w:w="1728" w:type="dxa"/>
                  <w:noWrap/>
                  <w:vAlign w:val="center"/>
                  <w:hideMark/>
                </w:tcPr>
                <w:p w14:paraId="7E41195A"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21FE945B" w14:textId="77777777">
              <w:trPr>
                <w:tblCellSpacing w:w="15" w:type="dxa"/>
              </w:trPr>
              <w:tc>
                <w:tcPr>
                  <w:tcW w:w="2662" w:type="dxa"/>
                  <w:noWrap/>
                  <w:vAlign w:val="center"/>
                  <w:hideMark/>
                </w:tcPr>
                <w:p w14:paraId="3B1B270B"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Václav Král, ODS:</w:t>
                  </w:r>
                </w:p>
              </w:tc>
              <w:tc>
                <w:tcPr>
                  <w:tcW w:w="1727" w:type="dxa"/>
                  <w:noWrap/>
                  <w:vAlign w:val="center"/>
                  <w:hideMark/>
                </w:tcPr>
                <w:p w14:paraId="1BB5976E"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207F26E9"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Jana Krutáková, STAN:</w:t>
                  </w:r>
                </w:p>
              </w:tc>
              <w:tc>
                <w:tcPr>
                  <w:tcW w:w="1727" w:type="dxa"/>
                  <w:noWrap/>
                  <w:vAlign w:val="center"/>
                  <w:hideMark/>
                </w:tcPr>
                <w:p w14:paraId="49048B37"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4E5D9D43"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Karla Maříková, SPD:</w:t>
                  </w:r>
                </w:p>
              </w:tc>
              <w:tc>
                <w:tcPr>
                  <w:tcW w:w="1728" w:type="dxa"/>
                  <w:noWrap/>
                  <w:vAlign w:val="center"/>
                  <w:hideMark/>
                </w:tcPr>
                <w:p w14:paraId="7866FCD6"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r>
            <w:tr w:rsidR="00B06CF5" w:rsidRPr="00B06CF5" w14:paraId="681B6A88" w14:textId="77777777">
              <w:trPr>
                <w:tblCellSpacing w:w="15" w:type="dxa"/>
              </w:trPr>
              <w:tc>
                <w:tcPr>
                  <w:tcW w:w="2662" w:type="dxa"/>
                  <w:noWrap/>
                  <w:vAlign w:val="center"/>
                  <w:hideMark/>
                </w:tcPr>
                <w:p w14:paraId="3E8E2F37"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xml:space="preserve">Zdenka Němečková </w:t>
                  </w:r>
                  <w:proofErr w:type="spellStart"/>
                  <w:r w:rsidRPr="00B06CF5">
                    <w:rPr>
                      <w:rFonts w:ascii="Arial" w:eastAsia="Times New Roman" w:hAnsi="Arial" w:cs="Arial"/>
                      <w:sz w:val="16"/>
                      <w:szCs w:val="16"/>
                      <w:lang w:eastAsia="cs-CZ"/>
                    </w:rPr>
                    <w:t>Crkvenjaš</w:t>
                  </w:r>
                  <w:proofErr w:type="spellEnd"/>
                  <w:r w:rsidRPr="00B06CF5">
                    <w:rPr>
                      <w:rFonts w:ascii="Arial" w:eastAsia="Times New Roman" w:hAnsi="Arial" w:cs="Arial"/>
                      <w:sz w:val="16"/>
                      <w:szCs w:val="16"/>
                      <w:lang w:eastAsia="cs-CZ"/>
                    </w:rPr>
                    <w:t>, ODS:</w:t>
                  </w:r>
                </w:p>
              </w:tc>
              <w:tc>
                <w:tcPr>
                  <w:tcW w:w="1727" w:type="dxa"/>
                  <w:noWrap/>
                  <w:vAlign w:val="center"/>
                  <w:hideMark/>
                </w:tcPr>
                <w:p w14:paraId="6FB627BF"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3A1FB144"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Miloš Nový, TOP09:</w:t>
                  </w:r>
                </w:p>
              </w:tc>
              <w:tc>
                <w:tcPr>
                  <w:tcW w:w="1727" w:type="dxa"/>
                  <w:noWrap/>
                  <w:vAlign w:val="center"/>
                  <w:hideMark/>
                </w:tcPr>
                <w:p w14:paraId="6CE04050"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72102942"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Berenika Peštová, ANO:</w:t>
                  </w:r>
                </w:p>
              </w:tc>
              <w:tc>
                <w:tcPr>
                  <w:tcW w:w="1728" w:type="dxa"/>
                  <w:noWrap/>
                  <w:vAlign w:val="center"/>
                  <w:hideMark/>
                </w:tcPr>
                <w:p w14:paraId="710BADE7"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2DCCC7F7" w14:textId="77777777">
              <w:trPr>
                <w:tblCellSpacing w:w="15" w:type="dxa"/>
              </w:trPr>
              <w:tc>
                <w:tcPr>
                  <w:tcW w:w="2662" w:type="dxa"/>
                  <w:noWrap/>
                  <w:vAlign w:val="center"/>
                  <w:hideMark/>
                </w:tcPr>
                <w:p w14:paraId="7ED2C7BB"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David Pražák, ANO:</w:t>
                  </w:r>
                </w:p>
              </w:tc>
              <w:tc>
                <w:tcPr>
                  <w:tcW w:w="1727" w:type="dxa"/>
                  <w:noWrap/>
                  <w:vAlign w:val="center"/>
                  <w:hideMark/>
                </w:tcPr>
                <w:p w14:paraId="77455973"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3A858F2F"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Karel Smetana, KDU-ČSL:</w:t>
                  </w:r>
                </w:p>
              </w:tc>
              <w:tc>
                <w:tcPr>
                  <w:tcW w:w="1727" w:type="dxa"/>
                  <w:noWrap/>
                  <w:vAlign w:val="center"/>
                  <w:hideMark/>
                </w:tcPr>
                <w:p w14:paraId="30D2C209"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206AA372"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David Šimek, KDU-ČSL:</w:t>
                  </w:r>
                </w:p>
              </w:tc>
              <w:tc>
                <w:tcPr>
                  <w:tcW w:w="1728" w:type="dxa"/>
                  <w:noWrap/>
                  <w:vAlign w:val="center"/>
                  <w:hideMark/>
                </w:tcPr>
                <w:p w14:paraId="360D0D87"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4D738E6F" w14:textId="77777777">
              <w:trPr>
                <w:tblCellSpacing w:w="15" w:type="dxa"/>
              </w:trPr>
              <w:tc>
                <w:tcPr>
                  <w:tcW w:w="2662" w:type="dxa"/>
                  <w:noWrap/>
                  <w:vAlign w:val="center"/>
                  <w:hideMark/>
                </w:tcPr>
                <w:p w14:paraId="242012FE"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Karel Tureček, ANO:</w:t>
                  </w:r>
                </w:p>
              </w:tc>
              <w:tc>
                <w:tcPr>
                  <w:tcW w:w="1727" w:type="dxa"/>
                  <w:noWrap/>
                  <w:vAlign w:val="center"/>
                  <w:hideMark/>
                </w:tcPr>
                <w:p w14:paraId="7D855FF4"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00BF1100"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Lukáš Vlček, STAN:</w:t>
                  </w:r>
                </w:p>
              </w:tc>
              <w:tc>
                <w:tcPr>
                  <w:tcW w:w="1727" w:type="dxa"/>
                  <w:noWrap/>
                  <w:vAlign w:val="center"/>
                  <w:hideMark/>
                </w:tcPr>
                <w:p w14:paraId="3CFBDC21"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c>
                <w:tcPr>
                  <w:tcW w:w="1764" w:type="dxa"/>
                  <w:noWrap/>
                  <w:vAlign w:val="center"/>
                  <w:hideMark/>
                </w:tcPr>
                <w:p w14:paraId="2538C17F"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w:t>
                  </w:r>
                </w:p>
              </w:tc>
              <w:tc>
                <w:tcPr>
                  <w:tcW w:w="1728" w:type="dxa"/>
                  <w:noWrap/>
                  <w:vAlign w:val="center"/>
                  <w:hideMark/>
                </w:tcPr>
                <w:p w14:paraId="0D63EC79"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 </w:t>
                  </w:r>
                </w:p>
              </w:tc>
            </w:tr>
          </w:tbl>
          <w:p w14:paraId="652C262B" w14:textId="77777777" w:rsidR="00B06CF5" w:rsidRPr="00B06CF5" w:rsidRDefault="00B06CF5" w:rsidP="00B06CF5">
            <w:pPr>
              <w:spacing w:after="113" w:line="240" w:lineRule="auto"/>
              <w:rPr>
                <w:rFonts w:ascii="Times" w:eastAsia="Times New Roman" w:hAnsi="Times" w:cs="Times"/>
                <w:sz w:val="24"/>
                <w:szCs w:val="24"/>
                <w:lang w:eastAsia="cs-CZ"/>
              </w:rPr>
            </w:pPr>
          </w:p>
        </w:tc>
      </w:tr>
    </w:tbl>
    <w:p w14:paraId="319E42A9" w14:textId="77777777" w:rsidR="00B06CF5" w:rsidRPr="00B06CF5" w:rsidRDefault="00B06CF5" w:rsidP="00B06CF5">
      <w:pPr>
        <w:spacing w:after="0" w:line="240" w:lineRule="auto"/>
        <w:rPr>
          <w:rFonts w:ascii="Times New Roman" w:eastAsia="Times New Roman" w:hAnsi="Times New Roman" w:cs="Times New Roman"/>
          <w:sz w:val="24"/>
          <w:szCs w:val="24"/>
          <w:lang w:eastAsia="cs-CZ"/>
        </w:rPr>
      </w:pPr>
      <w:r w:rsidRPr="00B06CF5">
        <w:rPr>
          <w:rFonts w:ascii="Times" w:eastAsia="Times New Roman" w:hAnsi="Times" w:cs="Times"/>
          <w:color w:val="000000"/>
          <w:sz w:val="24"/>
          <w:szCs w:val="24"/>
          <w:lang w:eastAsia="cs-CZ"/>
        </w:rPr>
        <w:br/>
      </w:r>
      <w:r w:rsidRPr="00B06CF5">
        <w:rPr>
          <w:rFonts w:ascii="Times" w:eastAsia="Times New Roman" w:hAnsi="Times" w:cs="Times"/>
          <w:color w:val="000000"/>
          <w:sz w:val="20"/>
          <w:szCs w:val="20"/>
          <w:lang w:eastAsia="cs-CZ"/>
        </w:rPr>
        <w:t>ID hlasování: 6, schůze č. 28, čas 15:11:06</w:t>
      </w:r>
    </w:p>
    <w:p w14:paraId="1F700C90" w14:textId="77777777" w:rsidR="00B06CF5" w:rsidRPr="00B06CF5" w:rsidRDefault="007A7E65" w:rsidP="00B06CF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02F872AD">
          <v:rect id="_x0000_i1035" style="width:0;height:1.5pt" o:hralign="center" o:hrstd="t" o:hrnoshade="t" o:hr="t" fillcolor="black" stroked="f"/>
        </w:pict>
      </w:r>
    </w:p>
    <w:p w14:paraId="289EA883" w14:textId="77777777" w:rsidR="00B06CF5" w:rsidRPr="00B06CF5" w:rsidRDefault="007A7E65" w:rsidP="00B06CF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1054186A">
          <v:rect id="_x0000_i1036" style="width:0;height:1.5pt" o:hralign="center" o:hrstd="t" o:hrnoshade="t" o:hr="t" fillcolor="black" stroked="f"/>
        </w:pic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1"/>
        <w:gridCol w:w="8991"/>
      </w:tblGrid>
      <w:tr w:rsidR="00B06CF5" w:rsidRPr="00B06CF5" w14:paraId="66F8661E" w14:textId="77777777" w:rsidTr="00B06CF5">
        <w:trPr>
          <w:tblCellSpacing w:w="15" w:type="dxa"/>
          <w:jc w:val="center"/>
        </w:trPr>
        <w:tc>
          <w:tcPr>
            <w:tcW w:w="0" w:type="auto"/>
            <w:vAlign w:val="center"/>
            <w:hideMark/>
          </w:tcPr>
          <w:p w14:paraId="69B365E8" w14:textId="77777777" w:rsidR="00B06CF5" w:rsidRPr="00B06CF5" w:rsidRDefault="00B06CF5" w:rsidP="00B06CF5">
            <w:pPr>
              <w:spacing w:after="0" w:line="240" w:lineRule="auto"/>
              <w:rPr>
                <w:rFonts w:ascii="Times New Roman" w:eastAsia="Times New Roman" w:hAnsi="Times New Roman" w:cs="Times New Roman"/>
                <w:sz w:val="24"/>
                <w:szCs w:val="24"/>
                <w:lang w:eastAsia="cs-CZ"/>
              </w:rPr>
            </w:pPr>
          </w:p>
        </w:tc>
        <w:tc>
          <w:tcPr>
            <w:tcW w:w="5000" w:type="pct"/>
            <w:vAlign w:val="center"/>
            <w:hideMark/>
          </w:tcPr>
          <w:p w14:paraId="22595797"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sz w:val="24"/>
                <w:szCs w:val="24"/>
                <w:lang w:eastAsia="cs-CZ"/>
              </w:rPr>
            </w:pPr>
            <w:r w:rsidRPr="00B06CF5">
              <w:rPr>
                <w:rFonts w:ascii="Times" w:eastAsia="Times New Roman" w:hAnsi="Times" w:cs="Times"/>
                <w:b/>
                <w:bCs/>
                <w:sz w:val="24"/>
                <w:szCs w:val="24"/>
                <w:lang w:eastAsia="cs-CZ"/>
              </w:rPr>
              <w:t>Výbor pro životní prostředí PSP</w:t>
            </w:r>
            <w:r w:rsidRPr="00B06CF5">
              <w:rPr>
                <w:rFonts w:ascii="Times" w:eastAsia="Times New Roman" w:hAnsi="Times" w:cs="Times"/>
                <w:b/>
                <w:bCs/>
                <w:sz w:val="24"/>
                <w:szCs w:val="24"/>
                <w:lang w:eastAsia="cs-CZ"/>
              </w:rPr>
              <w:br/>
              <w:t>28. schůze</w:t>
            </w:r>
            <w:r w:rsidRPr="00B06CF5">
              <w:rPr>
                <w:rFonts w:ascii="Times" w:eastAsia="Times New Roman" w:hAnsi="Times" w:cs="Times"/>
                <w:b/>
                <w:bCs/>
                <w:sz w:val="24"/>
                <w:szCs w:val="24"/>
                <w:lang w:eastAsia="cs-CZ"/>
              </w:rPr>
              <w:br/>
              <w:t>17.04.2024 - 15:12:22</w:t>
            </w:r>
          </w:p>
          <w:p w14:paraId="5881FB52"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sz w:val="24"/>
                <w:szCs w:val="24"/>
                <w:lang w:eastAsia="cs-CZ"/>
              </w:rPr>
            </w:pPr>
            <w:r w:rsidRPr="00B06CF5">
              <w:rPr>
                <w:rFonts w:ascii="Times" w:eastAsia="Times New Roman" w:hAnsi="Times" w:cs="Times"/>
                <w:b/>
                <w:bCs/>
                <w:sz w:val="24"/>
                <w:szCs w:val="24"/>
                <w:lang w:eastAsia="cs-CZ"/>
              </w:rPr>
              <w:t>7. hlasování, návrh</w:t>
            </w:r>
          </w:p>
          <w:p w14:paraId="0D934CDD"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lang w:eastAsia="cs-CZ"/>
              </w:rPr>
            </w:pPr>
            <w:proofErr w:type="spellStart"/>
            <w:r w:rsidRPr="00B06CF5">
              <w:rPr>
                <w:rFonts w:ascii="Times" w:eastAsia="Times New Roman" w:hAnsi="Times" w:cs="Times"/>
                <w:b/>
                <w:bCs/>
                <w:lang w:eastAsia="cs-CZ"/>
              </w:rPr>
              <w:t>Vl</w:t>
            </w:r>
            <w:proofErr w:type="spellEnd"/>
            <w:r w:rsidRPr="00B06CF5">
              <w:rPr>
                <w:rFonts w:ascii="Times" w:eastAsia="Times New Roman" w:hAnsi="Times" w:cs="Times"/>
                <w:b/>
                <w:bCs/>
                <w:lang w:eastAsia="cs-CZ"/>
              </w:rPr>
              <w:t>. n. z., kterým se mění zákon č. 254/2001 Sb., o vodách (vodní zákon) /ST 569/</w:t>
            </w:r>
          </w:p>
        </w:tc>
      </w:tr>
    </w:tbl>
    <w:p w14:paraId="627270B3" w14:textId="77777777" w:rsidR="00B06CF5" w:rsidRPr="00B06CF5" w:rsidRDefault="00B06CF5" w:rsidP="00B06CF5">
      <w:pPr>
        <w:spacing w:after="0" w:line="240" w:lineRule="auto"/>
        <w:jc w:val="center"/>
        <w:rPr>
          <w:rFonts w:ascii="Times" w:eastAsia="Times New Roman" w:hAnsi="Times" w:cs="Times"/>
          <w:vanish/>
          <w:color w:val="000000"/>
          <w:sz w:val="24"/>
          <w:szCs w:val="24"/>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56"/>
      </w:tblGrid>
      <w:tr w:rsidR="00B06CF5" w:rsidRPr="00B06CF5" w14:paraId="5DABC4D5" w14:textId="77777777" w:rsidTr="00B06CF5">
        <w:trPr>
          <w:tblCellSpacing w:w="0"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64"/>
              <w:gridCol w:w="2249"/>
              <w:gridCol w:w="2249"/>
              <w:gridCol w:w="2264"/>
            </w:tblGrid>
            <w:tr w:rsidR="00B06CF5" w:rsidRPr="00B06CF5" w14:paraId="734EA088" w14:textId="77777777">
              <w:trPr>
                <w:tblCellSpacing w:w="15" w:type="dxa"/>
              </w:trPr>
              <w:tc>
                <w:tcPr>
                  <w:tcW w:w="1250" w:type="pct"/>
                  <w:vAlign w:val="center"/>
                  <w:hideMark/>
                </w:tcPr>
                <w:p w14:paraId="5B5A8121" w14:textId="77777777" w:rsidR="00B06CF5" w:rsidRPr="00B06CF5" w:rsidRDefault="00B06CF5" w:rsidP="00B06CF5">
                  <w:pPr>
                    <w:spacing w:after="0" w:line="240" w:lineRule="auto"/>
                    <w:rPr>
                      <w:rFonts w:ascii="Times" w:eastAsia="Times New Roman" w:hAnsi="Times" w:cs="Times"/>
                      <w:sz w:val="24"/>
                      <w:szCs w:val="24"/>
                      <w:lang w:eastAsia="cs-CZ"/>
                    </w:rPr>
                  </w:pPr>
                  <w:r w:rsidRPr="00B06CF5">
                    <w:rPr>
                      <w:rFonts w:ascii="Times" w:eastAsia="Times New Roman" w:hAnsi="Times" w:cs="Times"/>
                      <w:sz w:val="24"/>
                      <w:szCs w:val="24"/>
                      <w:lang w:eastAsia="cs-CZ"/>
                    </w:rPr>
                    <w:t>Aktivně hlasovalo: 9</w:t>
                  </w:r>
                </w:p>
              </w:tc>
              <w:tc>
                <w:tcPr>
                  <w:tcW w:w="1250" w:type="pct"/>
                  <w:vAlign w:val="center"/>
                  <w:hideMark/>
                </w:tcPr>
                <w:p w14:paraId="3A18C3BA"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Pro: 4</w:t>
                  </w:r>
                </w:p>
              </w:tc>
              <w:tc>
                <w:tcPr>
                  <w:tcW w:w="1250" w:type="pct"/>
                  <w:vAlign w:val="center"/>
                  <w:hideMark/>
                </w:tcPr>
                <w:p w14:paraId="63199042"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Proti: 2</w:t>
                  </w:r>
                </w:p>
              </w:tc>
              <w:tc>
                <w:tcPr>
                  <w:tcW w:w="1250" w:type="pct"/>
                  <w:vAlign w:val="center"/>
                  <w:hideMark/>
                </w:tcPr>
                <w:p w14:paraId="66C01E13"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Zdržel se: 3</w:t>
                  </w:r>
                </w:p>
              </w:tc>
            </w:tr>
          </w:tbl>
          <w:p w14:paraId="2A71753F" w14:textId="77777777" w:rsidR="00B06CF5" w:rsidRPr="00B06CF5" w:rsidRDefault="00B06CF5" w:rsidP="00B06CF5">
            <w:pPr>
              <w:spacing w:after="0" w:line="240" w:lineRule="auto"/>
              <w:rPr>
                <w:rFonts w:ascii="Times" w:eastAsia="Times New Roman" w:hAnsi="Times" w:cs="Times"/>
                <w:sz w:val="24"/>
                <w:szCs w:val="24"/>
                <w:lang w:eastAsia="cs-CZ"/>
              </w:rPr>
            </w:pPr>
          </w:p>
        </w:tc>
      </w:tr>
    </w:tbl>
    <w:p w14:paraId="21AAFC24" w14:textId="77777777" w:rsidR="00B06CF5" w:rsidRPr="00B06CF5" w:rsidRDefault="00B06CF5" w:rsidP="00B06CF5">
      <w:pPr>
        <w:spacing w:after="0" w:line="240" w:lineRule="auto"/>
        <w:jc w:val="center"/>
        <w:rPr>
          <w:rFonts w:ascii="Times" w:eastAsia="Times New Roman" w:hAnsi="Times" w:cs="Times"/>
          <w:vanish/>
          <w:color w:val="000000"/>
          <w:sz w:val="24"/>
          <w:szCs w:val="24"/>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56"/>
      </w:tblGrid>
      <w:tr w:rsidR="00B06CF5" w:rsidRPr="00B06CF5" w14:paraId="6CB01CCE" w14:textId="77777777" w:rsidTr="00B06CF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96"/>
            </w:tblGrid>
            <w:tr w:rsidR="00B06CF5" w:rsidRPr="00B06CF5" w14:paraId="5492B394" w14:textId="77777777">
              <w:trPr>
                <w:tblCellSpacing w:w="15" w:type="dxa"/>
              </w:trPr>
              <w:tc>
                <w:tcPr>
                  <w:tcW w:w="0" w:type="auto"/>
                  <w:noWrap/>
                  <w:vAlign w:val="center"/>
                  <w:hideMark/>
                </w:tcPr>
                <w:p w14:paraId="3797C5F9" w14:textId="77777777" w:rsidR="00B06CF5" w:rsidRPr="00B06CF5" w:rsidRDefault="00B06CF5" w:rsidP="00B06CF5">
                  <w:pPr>
                    <w:spacing w:after="0" w:line="240" w:lineRule="auto"/>
                    <w:jc w:val="center"/>
                    <w:rPr>
                      <w:rFonts w:ascii="Times" w:eastAsia="Times New Roman" w:hAnsi="Times" w:cs="Times"/>
                      <w:color w:val="000000"/>
                      <w:sz w:val="24"/>
                      <w:szCs w:val="24"/>
                      <w:lang w:eastAsia="cs-CZ"/>
                    </w:rPr>
                  </w:pPr>
                </w:p>
              </w:tc>
            </w:tr>
          </w:tbl>
          <w:p w14:paraId="1B00119B" w14:textId="77777777" w:rsidR="00B06CF5" w:rsidRPr="00B06CF5" w:rsidRDefault="00B06CF5" w:rsidP="00B06CF5">
            <w:pPr>
              <w:spacing w:after="113" w:line="240" w:lineRule="auto"/>
              <w:rPr>
                <w:rFonts w:ascii="Times" w:eastAsia="Times New Roman" w:hAnsi="Times" w:cs="Times"/>
                <w:sz w:val="24"/>
                <w:szCs w:val="24"/>
                <w:lang w:eastAsia="cs-CZ"/>
              </w:rPr>
            </w:pPr>
          </w:p>
        </w:tc>
      </w:tr>
      <w:tr w:rsidR="00B06CF5" w:rsidRPr="00B06CF5" w14:paraId="4C092DD9" w14:textId="77777777" w:rsidTr="00B06CF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76"/>
              <w:gridCol w:w="1349"/>
              <w:gridCol w:w="1479"/>
              <w:gridCol w:w="1349"/>
              <w:gridCol w:w="1378"/>
              <w:gridCol w:w="1365"/>
            </w:tblGrid>
            <w:tr w:rsidR="00B06CF5" w:rsidRPr="00B06CF5" w14:paraId="6539A677" w14:textId="77777777">
              <w:trPr>
                <w:tblCellSpacing w:w="15" w:type="dxa"/>
              </w:trPr>
              <w:tc>
                <w:tcPr>
                  <w:tcW w:w="2662" w:type="dxa"/>
                  <w:noWrap/>
                  <w:vAlign w:val="center"/>
                  <w:hideMark/>
                </w:tcPr>
                <w:p w14:paraId="3B4DFF33"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Ondřej Babka, ANO:</w:t>
                  </w:r>
                </w:p>
              </w:tc>
              <w:tc>
                <w:tcPr>
                  <w:tcW w:w="1727" w:type="dxa"/>
                  <w:noWrap/>
                  <w:vAlign w:val="center"/>
                  <w:hideMark/>
                </w:tcPr>
                <w:p w14:paraId="3A4424D0"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63451EDF"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Josef Bernard, STAN:</w:t>
                  </w:r>
                </w:p>
              </w:tc>
              <w:tc>
                <w:tcPr>
                  <w:tcW w:w="1727" w:type="dxa"/>
                  <w:noWrap/>
                  <w:vAlign w:val="center"/>
                  <w:hideMark/>
                </w:tcPr>
                <w:p w14:paraId="6DBE2CA6"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33C3BBC4"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Richard Brabec, ANO:</w:t>
                  </w:r>
                </w:p>
              </w:tc>
              <w:tc>
                <w:tcPr>
                  <w:tcW w:w="1728" w:type="dxa"/>
                  <w:noWrap/>
                  <w:vAlign w:val="center"/>
                  <w:hideMark/>
                </w:tcPr>
                <w:p w14:paraId="77071190"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Nehlasoval</w:t>
                  </w:r>
                </w:p>
              </w:tc>
            </w:tr>
            <w:tr w:rsidR="00B06CF5" w:rsidRPr="00B06CF5" w14:paraId="0AB52A82" w14:textId="77777777">
              <w:trPr>
                <w:tblCellSpacing w:w="15" w:type="dxa"/>
              </w:trPr>
              <w:tc>
                <w:tcPr>
                  <w:tcW w:w="2662" w:type="dxa"/>
                  <w:noWrap/>
                  <w:vAlign w:val="center"/>
                  <w:hideMark/>
                </w:tcPr>
                <w:p w14:paraId="6FB40575"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 Bureš, ODS:</w:t>
                  </w:r>
                </w:p>
              </w:tc>
              <w:tc>
                <w:tcPr>
                  <w:tcW w:w="1727" w:type="dxa"/>
                  <w:noWrap/>
                  <w:vAlign w:val="center"/>
                  <w:hideMark/>
                </w:tcPr>
                <w:p w14:paraId="68425EB9"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898" w:type="dxa"/>
                  <w:noWrap/>
                  <w:vAlign w:val="center"/>
                  <w:hideMark/>
                </w:tcPr>
                <w:p w14:paraId="5538DDE9"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Eva Fialová, ANO:</w:t>
                  </w:r>
                </w:p>
              </w:tc>
              <w:tc>
                <w:tcPr>
                  <w:tcW w:w="1727" w:type="dxa"/>
                  <w:noWrap/>
                  <w:vAlign w:val="center"/>
                  <w:hideMark/>
                </w:tcPr>
                <w:p w14:paraId="01A61368"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Nehlasoval</w:t>
                  </w:r>
                </w:p>
              </w:tc>
              <w:tc>
                <w:tcPr>
                  <w:tcW w:w="1764" w:type="dxa"/>
                  <w:noWrap/>
                  <w:vAlign w:val="center"/>
                  <w:hideMark/>
                </w:tcPr>
                <w:p w14:paraId="5B433580"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Stanislav Fridrich, ANO:</w:t>
                  </w:r>
                </w:p>
              </w:tc>
              <w:tc>
                <w:tcPr>
                  <w:tcW w:w="1728" w:type="dxa"/>
                  <w:noWrap/>
                  <w:vAlign w:val="center"/>
                  <w:hideMark/>
                </w:tcPr>
                <w:p w14:paraId="3C685C99"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Nehlasoval</w:t>
                  </w:r>
                </w:p>
              </w:tc>
            </w:tr>
            <w:tr w:rsidR="00B06CF5" w:rsidRPr="00B06CF5" w14:paraId="43653749" w14:textId="77777777">
              <w:trPr>
                <w:tblCellSpacing w:w="15" w:type="dxa"/>
              </w:trPr>
              <w:tc>
                <w:tcPr>
                  <w:tcW w:w="2662" w:type="dxa"/>
                  <w:noWrap/>
                  <w:vAlign w:val="center"/>
                  <w:hideMark/>
                </w:tcPr>
                <w:p w14:paraId="632C774B"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 Hofmann, ODS:</w:t>
                  </w:r>
                </w:p>
              </w:tc>
              <w:tc>
                <w:tcPr>
                  <w:tcW w:w="1727" w:type="dxa"/>
                  <w:noWrap/>
                  <w:vAlign w:val="center"/>
                  <w:hideMark/>
                </w:tcPr>
                <w:p w14:paraId="3BE96FAF"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Nehlasoval</w:t>
                  </w:r>
                </w:p>
              </w:tc>
              <w:tc>
                <w:tcPr>
                  <w:tcW w:w="1898" w:type="dxa"/>
                  <w:noWrap/>
                  <w:vAlign w:val="center"/>
                  <w:hideMark/>
                </w:tcPr>
                <w:p w14:paraId="056E5496"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Jiří Kobza, SPD:</w:t>
                  </w:r>
                </w:p>
              </w:tc>
              <w:tc>
                <w:tcPr>
                  <w:tcW w:w="1727" w:type="dxa"/>
                  <w:noWrap/>
                  <w:vAlign w:val="center"/>
                  <w:hideMark/>
                </w:tcPr>
                <w:p w14:paraId="74AFA0F5"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Nehlasoval</w:t>
                  </w:r>
                </w:p>
              </w:tc>
              <w:tc>
                <w:tcPr>
                  <w:tcW w:w="1764" w:type="dxa"/>
                  <w:noWrap/>
                  <w:vAlign w:val="center"/>
                  <w:hideMark/>
                </w:tcPr>
                <w:p w14:paraId="10BEC620"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xml:space="preserve">Klára Kocmanová, </w:t>
                  </w:r>
                  <w:proofErr w:type="gramStart"/>
                  <w:r w:rsidRPr="00B06CF5">
                    <w:rPr>
                      <w:rFonts w:ascii="Arial" w:eastAsia="Times New Roman" w:hAnsi="Arial" w:cs="Arial"/>
                      <w:sz w:val="16"/>
                      <w:szCs w:val="16"/>
                      <w:lang w:eastAsia="cs-CZ"/>
                    </w:rPr>
                    <w:t>Piráti</w:t>
                  </w:r>
                  <w:proofErr w:type="gramEnd"/>
                  <w:r w:rsidRPr="00B06CF5">
                    <w:rPr>
                      <w:rFonts w:ascii="Arial" w:eastAsia="Times New Roman" w:hAnsi="Arial" w:cs="Arial"/>
                      <w:sz w:val="16"/>
                      <w:szCs w:val="16"/>
                      <w:lang w:eastAsia="cs-CZ"/>
                    </w:rPr>
                    <w:t>:</w:t>
                  </w:r>
                </w:p>
              </w:tc>
              <w:tc>
                <w:tcPr>
                  <w:tcW w:w="1728" w:type="dxa"/>
                  <w:noWrap/>
                  <w:vAlign w:val="center"/>
                  <w:hideMark/>
                </w:tcPr>
                <w:p w14:paraId="01C37B7E"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Proti</w:t>
                  </w:r>
                </w:p>
              </w:tc>
            </w:tr>
            <w:tr w:rsidR="00B06CF5" w:rsidRPr="00B06CF5" w14:paraId="1A58E73D" w14:textId="77777777">
              <w:trPr>
                <w:tblCellSpacing w:w="15" w:type="dxa"/>
              </w:trPr>
              <w:tc>
                <w:tcPr>
                  <w:tcW w:w="2662" w:type="dxa"/>
                  <w:noWrap/>
                  <w:vAlign w:val="center"/>
                  <w:hideMark/>
                </w:tcPr>
                <w:p w14:paraId="1D06D34D"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Václav Král, ODS:</w:t>
                  </w:r>
                </w:p>
              </w:tc>
              <w:tc>
                <w:tcPr>
                  <w:tcW w:w="1727" w:type="dxa"/>
                  <w:noWrap/>
                  <w:vAlign w:val="center"/>
                  <w:hideMark/>
                </w:tcPr>
                <w:p w14:paraId="29E4EB0B"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Nehlasoval</w:t>
                  </w:r>
                </w:p>
              </w:tc>
              <w:tc>
                <w:tcPr>
                  <w:tcW w:w="1898" w:type="dxa"/>
                  <w:noWrap/>
                  <w:vAlign w:val="center"/>
                  <w:hideMark/>
                </w:tcPr>
                <w:p w14:paraId="4E19D611"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Jana Krutáková, STAN:</w:t>
                  </w:r>
                </w:p>
              </w:tc>
              <w:tc>
                <w:tcPr>
                  <w:tcW w:w="1727" w:type="dxa"/>
                  <w:noWrap/>
                  <w:vAlign w:val="center"/>
                  <w:hideMark/>
                </w:tcPr>
                <w:p w14:paraId="5036388B"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Nehlasoval</w:t>
                  </w:r>
                </w:p>
              </w:tc>
              <w:tc>
                <w:tcPr>
                  <w:tcW w:w="1764" w:type="dxa"/>
                  <w:noWrap/>
                  <w:vAlign w:val="center"/>
                  <w:hideMark/>
                </w:tcPr>
                <w:p w14:paraId="4B241BB0"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Karla Maříková, SPD:</w:t>
                  </w:r>
                </w:p>
              </w:tc>
              <w:tc>
                <w:tcPr>
                  <w:tcW w:w="1728" w:type="dxa"/>
                  <w:noWrap/>
                  <w:vAlign w:val="center"/>
                  <w:hideMark/>
                </w:tcPr>
                <w:p w14:paraId="43471E0E"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r>
            <w:tr w:rsidR="00B06CF5" w:rsidRPr="00B06CF5" w14:paraId="5A5D2029" w14:textId="77777777">
              <w:trPr>
                <w:tblCellSpacing w:w="15" w:type="dxa"/>
              </w:trPr>
              <w:tc>
                <w:tcPr>
                  <w:tcW w:w="2662" w:type="dxa"/>
                  <w:noWrap/>
                  <w:vAlign w:val="center"/>
                  <w:hideMark/>
                </w:tcPr>
                <w:p w14:paraId="5FABD511"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xml:space="preserve">Zdenka Němečková </w:t>
                  </w:r>
                  <w:proofErr w:type="spellStart"/>
                  <w:r w:rsidRPr="00B06CF5">
                    <w:rPr>
                      <w:rFonts w:ascii="Arial" w:eastAsia="Times New Roman" w:hAnsi="Arial" w:cs="Arial"/>
                      <w:sz w:val="16"/>
                      <w:szCs w:val="16"/>
                      <w:lang w:eastAsia="cs-CZ"/>
                    </w:rPr>
                    <w:t>Crkvenjaš</w:t>
                  </w:r>
                  <w:proofErr w:type="spellEnd"/>
                  <w:r w:rsidRPr="00B06CF5">
                    <w:rPr>
                      <w:rFonts w:ascii="Arial" w:eastAsia="Times New Roman" w:hAnsi="Arial" w:cs="Arial"/>
                      <w:sz w:val="16"/>
                      <w:szCs w:val="16"/>
                      <w:lang w:eastAsia="cs-CZ"/>
                    </w:rPr>
                    <w:t>, ODS:</w:t>
                  </w:r>
                </w:p>
              </w:tc>
              <w:tc>
                <w:tcPr>
                  <w:tcW w:w="1727" w:type="dxa"/>
                  <w:noWrap/>
                  <w:vAlign w:val="center"/>
                  <w:hideMark/>
                </w:tcPr>
                <w:p w14:paraId="5E19D912"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Nehlasoval</w:t>
                  </w:r>
                </w:p>
              </w:tc>
              <w:tc>
                <w:tcPr>
                  <w:tcW w:w="1898" w:type="dxa"/>
                  <w:noWrap/>
                  <w:vAlign w:val="center"/>
                  <w:hideMark/>
                </w:tcPr>
                <w:p w14:paraId="20A976F6"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Miloš Nový, TOP09:</w:t>
                  </w:r>
                </w:p>
              </w:tc>
              <w:tc>
                <w:tcPr>
                  <w:tcW w:w="1727" w:type="dxa"/>
                  <w:noWrap/>
                  <w:vAlign w:val="center"/>
                  <w:hideMark/>
                </w:tcPr>
                <w:p w14:paraId="204572AB"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Proti</w:t>
                  </w:r>
                </w:p>
              </w:tc>
              <w:tc>
                <w:tcPr>
                  <w:tcW w:w="1764" w:type="dxa"/>
                  <w:noWrap/>
                  <w:vAlign w:val="center"/>
                  <w:hideMark/>
                </w:tcPr>
                <w:p w14:paraId="234CBF8C"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Berenika Peštová, ANO:</w:t>
                  </w:r>
                </w:p>
              </w:tc>
              <w:tc>
                <w:tcPr>
                  <w:tcW w:w="1728" w:type="dxa"/>
                  <w:noWrap/>
                  <w:vAlign w:val="center"/>
                  <w:hideMark/>
                </w:tcPr>
                <w:p w14:paraId="525D24E4"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Nehlasoval</w:t>
                  </w:r>
                </w:p>
              </w:tc>
            </w:tr>
            <w:tr w:rsidR="00B06CF5" w:rsidRPr="00B06CF5" w14:paraId="7715EEA2" w14:textId="77777777">
              <w:trPr>
                <w:tblCellSpacing w:w="15" w:type="dxa"/>
              </w:trPr>
              <w:tc>
                <w:tcPr>
                  <w:tcW w:w="2662" w:type="dxa"/>
                  <w:noWrap/>
                  <w:vAlign w:val="center"/>
                  <w:hideMark/>
                </w:tcPr>
                <w:p w14:paraId="41A79CDC"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David Pražák, ANO:</w:t>
                  </w:r>
                </w:p>
              </w:tc>
              <w:tc>
                <w:tcPr>
                  <w:tcW w:w="1727" w:type="dxa"/>
                  <w:noWrap/>
                  <w:vAlign w:val="center"/>
                  <w:hideMark/>
                </w:tcPr>
                <w:p w14:paraId="56398733"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7804A337"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Karel Smetana, KDU-ČSL:</w:t>
                  </w:r>
                </w:p>
              </w:tc>
              <w:tc>
                <w:tcPr>
                  <w:tcW w:w="1727" w:type="dxa"/>
                  <w:noWrap/>
                  <w:vAlign w:val="center"/>
                  <w:hideMark/>
                </w:tcPr>
                <w:p w14:paraId="64F66033"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764" w:type="dxa"/>
                  <w:noWrap/>
                  <w:vAlign w:val="center"/>
                  <w:hideMark/>
                </w:tcPr>
                <w:p w14:paraId="5AD58208"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David Šimek, KDU-ČSL:</w:t>
                  </w:r>
                </w:p>
              </w:tc>
              <w:tc>
                <w:tcPr>
                  <w:tcW w:w="1728" w:type="dxa"/>
                  <w:noWrap/>
                  <w:vAlign w:val="center"/>
                  <w:hideMark/>
                </w:tcPr>
                <w:p w14:paraId="4BEA5043"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r>
            <w:tr w:rsidR="00B06CF5" w:rsidRPr="00B06CF5" w14:paraId="278F6AF2" w14:textId="77777777">
              <w:trPr>
                <w:tblCellSpacing w:w="15" w:type="dxa"/>
              </w:trPr>
              <w:tc>
                <w:tcPr>
                  <w:tcW w:w="2662" w:type="dxa"/>
                  <w:noWrap/>
                  <w:vAlign w:val="center"/>
                  <w:hideMark/>
                </w:tcPr>
                <w:p w14:paraId="1F70A3F5"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Karel Tureček, ANO:</w:t>
                  </w:r>
                </w:p>
              </w:tc>
              <w:tc>
                <w:tcPr>
                  <w:tcW w:w="1727" w:type="dxa"/>
                  <w:noWrap/>
                  <w:vAlign w:val="center"/>
                  <w:hideMark/>
                </w:tcPr>
                <w:p w14:paraId="3F4E9F15"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4639C17E"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Lukáš Vlček, STAN:</w:t>
                  </w:r>
                </w:p>
              </w:tc>
              <w:tc>
                <w:tcPr>
                  <w:tcW w:w="1727" w:type="dxa"/>
                  <w:noWrap/>
                  <w:vAlign w:val="center"/>
                  <w:hideMark/>
                </w:tcPr>
                <w:p w14:paraId="30C0E8F3"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c>
                <w:tcPr>
                  <w:tcW w:w="1764" w:type="dxa"/>
                  <w:noWrap/>
                  <w:vAlign w:val="center"/>
                  <w:hideMark/>
                </w:tcPr>
                <w:p w14:paraId="73B57483"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w:t>
                  </w:r>
                </w:p>
              </w:tc>
              <w:tc>
                <w:tcPr>
                  <w:tcW w:w="1728" w:type="dxa"/>
                  <w:noWrap/>
                  <w:vAlign w:val="center"/>
                  <w:hideMark/>
                </w:tcPr>
                <w:p w14:paraId="1343B550"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 </w:t>
                  </w:r>
                </w:p>
              </w:tc>
            </w:tr>
          </w:tbl>
          <w:p w14:paraId="4406982F" w14:textId="77777777" w:rsidR="00B06CF5" w:rsidRPr="00B06CF5" w:rsidRDefault="00B06CF5" w:rsidP="00B06CF5">
            <w:pPr>
              <w:spacing w:after="113" w:line="240" w:lineRule="auto"/>
              <w:rPr>
                <w:rFonts w:ascii="Times" w:eastAsia="Times New Roman" w:hAnsi="Times" w:cs="Times"/>
                <w:sz w:val="24"/>
                <w:szCs w:val="24"/>
                <w:lang w:eastAsia="cs-CZ"/>
              </w:rPr>
            </w:pPr>
          </w:p>
        </w:tc>
      </w:tr>
    </w:tbl>
    <w:p w14:paraId="1730B174" w14:textId="77777777" w:rsidR="00B06CF5" w:rsidRPr="00B06CF5" w:rsidRDefault="00B06CF5" w:rsidP="00B06CF5">
      <w:pPr>
        <w:spacing w:after="0" w:line="240" w:lineRule="auto"/>
        <w:rPr>
          <w:rFonts w:ascii="Times New Roman" w:eastAsia="Times New Roman" w:hAnsi="Times New Roman" w:cs="Times New Roman"/>
          <w:sz w:val="24"/>
          <w:szCs w:val="24"/>
          <w:lang w:eastAsia="cs-CZ"/>
        </w:rPr>
      </w:pPr>
      <w:r w:rsidRPr="00B06CF5">
        <w:rPr>
          <w:rFonts w:ascii="Times" w:eastAsia="Times New Roman" w:hAnsi="Times" w:cs="Times"/>
          <w:color w:val="000000"/>
          <w:sz w:val="24"/>
          <w:szCs w:val="24"/>
          <w:lang w:eastAsia="cs-CZ"/>
        </w:rPr>
        <w:br/>
      </w:r>
      <w:r w:rsidRPr="00B06CF5">
        <w:rPr>
          <w:rFonts w:ascii="Times" w:eastAsia="Times New Roman" w:hAnsi="Times" w:cs="Times"/>
          <w:color w:val="000000"/>
          <w:sz w:val="20"/>
          <w:szCs w:val="20"/>
          <w:lang w:eastAsia="cs-CZ"/>
        </w:rPr>
        <w:t>ID hlasování: 7, schůze č. 28, čas 15:12:22</w:t>
      </w:r>
    </w:p>
    <w:p w14:paraId="42147DE4" w14:textId="77777777" w:rsidR="00B06CF5" w:rsidRPr="00B06CF5" w:rsidRDefault="007A7E65" w:rsidP="00B06CF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05394B84">
          <v:rect id="_x0000_i1037" style="width:0;height:1.5pt" o:hralign="center" o:hrstd="t" o:hrnoshade="t" o:hr="t" fillcolor="black" stroked="f"/>
        </w:pict>
      </w:r>
    </w:p>
    <w:p w14:paraId="272E69FF" w14:textId="77777777" w:rsidR="00B06CF5" w:rsidRPr="00B06CF5" w:rsidRDefault="007A7E65" w:rsidP="00B06CF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0212C97E">
          <v:rect id="_x0000_i1038" style="width:0;height:1.5pt" o:hralign="center" o:hrstd="t" o:hrnoshade="t" o:hr="t" fillcolor="black" stroked="f"/>
        </w:pic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1"/>
        <w:gridCol w:w="8991"/>
      </w:tblGrid>
      <w:tr w:rsidR="00B06CF5" w:rsidRPr="00B06CF5" w14:paraId="558B21C4" w14:textId="77777777" w:rsidTr="00B06CF5">
        <w:trPr>
          <w:tblCellSpacing w:w="15" w:type="dxa"/>
          <w:jc w:val="center"/>
        </w:trPr>
        <w:tc>
          <w:tcPr>
            <w:tcW w:w="0" w:type="auto"/>
            <w:vAlign w:val="center"/>
            <w:hideMark/>
          </w:tcPr>
          <w:p w14:paraId="3AA53121" w14:textId="77777777" w:rsidR="00B06CF5" w:rsidRPr="00B06CF5" w:rsidRDefault="00B06CF5" w:rsidP="00B06CF5">
            <w:pPr>
              <w:spacing w:after="0" w:line="240" w:lineRule="auto"/>
              <w:rPr>
                <w:rFonts w:ascii="Times New Roman" w:eastAsia="Times New Roman" w:hAnsi="Times New Roman" w:cs="Times New Roman"/>
                <w:sz w:val="24"/>
                <w:szCs w:val="24"/>
                <w:lang w:eastAsia="cs-CZ"/>
              </w:rPr>
            </w:pPr>
          </w:p>
        </w:tc>
        <w:tc>
          <w:tcPr>
            <w:tcW w:w="5000" w:type="pct"/>
            <w:vAlign w:val="center"/>
            <w:hideMark/>
          </w:tcPr>
          <w:p w14:paraId="6E5AA27E"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sz w:val="24"/>
                <w:szCs w:val="24"/>
                <w:lang w:eastAsia="cs-CZ"/>
              </w:rPr>
            </w:pPr>
            <w:r w:rsidRPr="00B06CF5">
              <w:rPr>
                <w:rFonts w:ascii="Times" w:eastAsia="Times New Roman" w:hAnsi="Times" w:cs="Times"/>
                <w:b/>
                <w:bCs/>
                <w:sz w:val="24"/>
                <w:szCs w:val="24"/>
                <w:lang w:eastAsia="cs-CZ"/>
              </w:rPr>
              <w:t>Výbor pro životní prostředí PSP</w:t>
            </w:r>
            <w:r w:rsidRPr="00B06CF5">
              <w:rPr>
                <w:rFonts w:ascii="Times" w:eastAsia="Times New Roman" w:hAnsi="Times" w:cs="Times"/>
                <w:b/>
                <w:bCs/>
                <w:sz w:val="24"/>
                <w:szCs w:val="24"/>
                <w:lang w:eastAsia="cs-CZ"/>
              </w:rPr>
              <w:br/>
              <w:t>28. schůze</w:t>
            </w:r>
            <w:r w:rsidRPr="00B06CF5">
              <w:rPr>
                <w:rFonts w:ascii="Times" w:eastAsia="Times New Roman" w:hAnsi="Times" w:cs="Times"/>
                <w:b/>
                <w:bCs/>
                <w:sz w:val="24"/>
                <w:szCs w:val="24"/>
                <w:lang w:eastAsia="cs-CZ"/>
              </w:rPr>
              <w:br/>
              <w:t>17.04.2024 - 15:12:54</w:t>
            </w:r>
          </w:p>
          <w:p w14:paraId="26189E02"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sz w:val="24"/>
                <w:szCs w:val="24"/>
                <w:lang w:eastAsia="cs-CZ"/>
              </w:rPr>
            </w:pPr>
            <w:r w:rsidRPr="00B06CF5">
              <w:rPr>
                <w:rFonts w:ascii="Times" w:eastAsia="Times New Roman" w:hAnsi="Times" w:cs="Times"/>
                <w:b/>
                <w:bCs/>
                <w:sz w:val="24"/>
                <w:szCs w:val="24"/>
                <w:lang w:eastAsia="cs-CZ"/>
              </w:rPr>
              <w:t>8. hlasování, návrh</w:t>
            </w:r>
          </w:p>
          <w:p w14:paraId="19726B4D"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lang w:eastAsia="cs-CZ"/>
              </w:rPr>
            </w:pPr>
            <w:proofErr w:type="spellStart"/>
            <w:r w:rsidRPr="00B06CF5">
              <w:rPr>
                <w:rFonts w:ascii="Times" w:eastAsia="Times New Roman" w:hAnsi="Times" w:cs="Times"/>
                <w:b/>
                <w:bCs/>
                <w:lang w:eastAsia="cs-CZ"/>
              </w:rPr>
              <w:t>Vl</w:t>
            </w:r>
            <w:proofErr w:type="spellEnd"/>
            <w:r w:rsidRPr="00B06CF5">
              <w:rPr>
                <w:rFonts w:ascii="Times" w:eastAsia="Times New Roman" w:hAnsi="Times" w:cs="Times"/>
                <w:b/>
                <w:bCs/>
                <w:lang w:eastAsia="cs-CZ"/>
              </w:rPr>
              <w:t>. n. z., kterým se mění zákon č. 254/2001 Sb., o vodách (vodní zákon) /ST 569/</w:t>
            </w:r>
          </w:p>
        </w:tc>
      </w:tr>
    </w:tbl>
    <w:p w14:paraId="559B5044" w14:textId="77777777" w:rsidR="00B06CF5" w:rsidRPr="00B06CF5" w:rsidRDefault="00B06CF5" w:rsidP="00B06CF5">
      <w:pPr>
        <w:spacing w:after="0" w:line="240" w:lineRule="auto"/>
        <w:jc w:val="center"/>
        <w:rPr>
          <w:rFonts w:ascii="Times" w:eastAsia="Times New Roman" w:hAnsi="Times" w:cs="Times"/>
          <w:vanish/>
          <w:color w:val="000000"/>
          <w:sz w:val="24"/>
          <w:szCs w:val="24"/>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56"/>
      </w:tblGrid>
      <w:tr w:rsidR="00B06CF5" w:rsidRPr="00B06CF5" w14:paraId="33E00CCD" w14:textId="77777777" w:rsidTr="00B06CF5">
        <w:trPr>
          <w:tblCellSpacing w:w="0"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64"/>
              <w:gridCol w:w="2249"/>
              <w:gridCol w:w="2249"/>
              <w:gridCol w:w="2264"/>
            </w:tblGrid>
            <w:tr w:rsidR="00B06CF5" w:rsidRPr="00B06CF5" w14:paraId="1C0C4A30" w14:textId="77777777">
              <w:trPr>
                <w:tblCellSpacing w:w="15" w:type="dxa"/>
              </w:trPr>
              <w:tc>
                <w:tcPr>
                  <w:tcW w:w="1250" w:type="pct"/>
                  <w:vAlign w:val="center"/>
                  <w:hideMark/>
                </w:tcPr>
                <w:p w14:paraId="42632867" w14:textId="77777777" w:rsidR="00B06CF5" w:rsidRPr="00B06CF5" w:rsidRDefault="00B06CF5" w:rsidP="00B06CF5">
                  <w:pPr>
                    <w:spacing w:after="0" w:line="240" w:lineRule="auto"/>
                    <w:rPr>
                      <w:rFonts w:ascii="Times" w:eastAsia="Times New Roman" w:hAnsi="Times" w:cs="Times"/>
                      <w:sz w:val="24"/>
                      <w:szCs w:val="24"/>
                      <w:lang w:eastAsia="cs-CZ"/>
                    </w:rPr>
                  </w:pPr>
                  <w:r w:rsidRPr="00B06CF5">
                    <w:rPr>
                      <w:rFonts w:ascii="Times" w:eastAsia="Times New Roman" w:hAnsi="Times" w:cs="Times"/>
                      <w:sz w:val="24"/>
                      <w:szCs w:val="24"/>
                      <w:lang w:eastAsia="cs-CZ"/>
                    </w:rPr>
                    <w:t>Aktivně hlasovalo: 18</w:t>
                  </w:r>
                </w:p>
              </w:tc>
              <w:tc>
                <w:tcPr>
                  <w:tcW w:w="1250" w:type="pct"/>
                  <w:vAlign w:val="center"/>
                  <w:hideMark/>
                </w:tcPr>
                <w:p w14:paraId="7111E03D"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Pro: 9</w:t>
                  </w:r>
                </w:p>
              </w:tc>
              <w:tc>
                <w:tcPr>
                  <w:tcW w:w="1250" w:type="pct"/>
                  <w:vAlign w:val="center"/>
                  <w:hideMark/>
                </w:tcPr>
                <w:p w14:paraId="55D488C8"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Proti: 2</w:t>
                  </w:r>
                </w:p>
              </w:tc>
              <w:tc>
                <w:tcPr>
                  <w:tcW w:w="1250" w:type="pct"/>
                  <w:vAlign w:val="center"/>
                  <w:hideMark/>
                </w:tcPr>
                <w:p w14:paraId="55904DFA"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Zdržel se: 7</w:t>
                  </w:r>
                </w:p>
              </w:tc>
            </w:tr>
          </w:tbl>
          <w:p w14:paraId="1E86C92A" w14:textId="77777777" w:rsidR="00B06CF5" w:rsidRPr="00B06CF5" w:rsidRDefault="00B06CF5" w:rsidP="00B06CF5">
            <w:pPr>
              <w:spacing w:after="0" w:line="240" w:lineRule="auto"/>
              <w:rPr>
                <w:rFonts w:ascii="Times" w:eastAsia="Times New Roman" w:hAnsi="Times" w:cs="Times"/>
                <w:sz w:val="24"/>
                <w:szCs w:val="24"/>
                <w:lang w:eastAsia="cs-CZ"/>
              </w:rPr>
            </w:pPr>
          </w:p>
        </w:tc>
      </w:tr>
    </w:tbl>
    <w:p w14:paraId="3557E552" w14:textId="77777777" w:rsidR="00B06CF5" w:rsidRPr="00B06CF5" w:rsidRDefault="00B06CF5" w:rsidP="00B06CF5">
      <w:pPr>
        <w:spacing w:after="0" w:line="240" w:lineRule="auto"/>
        <w:jc w:val="center"/>
        <w:rPr>
          <w:rFonts w:ascii="Times" w:eastAsia="Times New Roman" w:hAnsi="Times" w:cs="Times"/>
          <w:vanish/>
          <w:color w:val="000000"/>
          <w:sz w:val="24"/>
          <w:szCs w:val="24"/>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56"/>
      </w:tblGrid>
      <w:tr w:rsidR="00B06CF5" w:rsidRPr="00B06CF5" w14:paraId="649B19BB" w14:textId="77777777" w:rsidTr="00B06CF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96"/>
            </w:tblGrid>
            <w:tr w:rsidR="00B06CF5" w:rsidRPr="00B06CF5" w14:paraId="4F7E16CE" w14:textId="77777777">
              <w:trPr>
                <w:tblCellSpacing w:w="15" w:type="dxa"/>
              </w:trPr>
              <w:tc>
                <w:tcPr>
                  <w:tcW w:w="0" w:type="auto"/>
                  <w:noWrap/>
                  <w:vAlign w:val="center"/>
                  <w:hideMark/>
                </w:tcPr>
                <w:p w14:paraId="08055442" w14:textId="77777777" w:rsidR="00B06CF5" w:rsidRPr="00B06CF5" w:rsidRDefault="00B06CF5" w:rsidP="00B06CF5">
                  <w:pPr>
                    <w:spacing w:after="0" w:line="240" w:lineRule="auto"/>
                    <w:jc w:val="center"/>
                    <w:rPr>
                      <w:rFonts w:ascii="Times" w:eastAsia="Times New Roman" w:hAnsi="Times" w:cs="Times"/>
                      <w:color w:val="000000"/>
                      <w:sz w:val="24"/>
                      <w:szCs w:val="24"/>
                      <w:lang w:eastAsia="cs-CZ"/>
                    </w:rPr>
                  </w:pPr>
                </w:p>
              </w:tc>
            </w:tr>
          </w:tbl>
          <w:p w14:paraId="333DCAD5" w14:textId="77777777" w:rsidR="00B06CF5" w:rsidRPr="00B06CF5" w:rsidRDefault="00B06CF5" w:rsidP="00B06CF5">
            <w:pPr>
              <w:spacing w:after="113" w:line="240" w:lineRule="auto"/>
              <w:rPr>
                <w:rFonts w:ascii="Times" w:eastAsia="Times New Roman" w:hAnsi="Times" w:cs="Times"/>
                <w:sz w:val="24"/>
                <w:szCs w:val="24"/>
                <w:lang w:eastAsia="cs-CZ"/>
              </w:rPr>
            </w:pPr>
          </w:p>
        </w:tc>
      </w:tr>
      <w:tr w:rsidR="00B06CF5" w:rsidRPr="00B06CF5" w14:paraId="746B0F28" w14:textId="77777777" w:rsidTr="00B06CF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76"/>
              <w:gridCol w:w="1349"/>
              <w:gridCol w:w="1479"/>
              <w:gridCol w:w="1349"/>
              <w:gridCol w:w="1378"/>
              <w:gridCol w:w="1365"/>
            </w:tblGrid>
            <w:tr w:rsidR="00B06CF5" w:rsidRPr="00B06CF5" w14:paraId="48BF16D7" w14:textId="77777777">
              <w:trPr>
                <w:tblCellSpacing w:w="15" w:type="dxa"/>
              </w:trPr>
              <w:tc>
                <w:tcPr>
                  <w:tcW w:w="2662" w:type="dxa"/>
                  <w:noWrap/>
                  <w:vAlign w:val="center"/>
                  <w:hideMark/>
                </w:tcPr>
                <w:p w14:paraId="2D36F84C"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Ondřej Babka, ANO:</w:t>
                  </w:r>
                </w:p>
              </w:tc>
              <w:tc>
                <w:tcPr>
                  <w:tcW w:w="1727" w:type="dxa"/>
                  <w:noWrap/>
                  <w:vAlign w:val="center"/>
                  <w:hideMark/>
                </w:tcPr>
                <w:p w14:paraId="30E03B86"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25585B33"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Josef Bernard, STAN:</w:t>
                  </w:r>
                </w:p>
              </w:tc>
              <w:tc>
                <w:tcPr>
                  <w:tcW w:w="1727" w:type="dxa"/>
                  <w:noWrap/>
                  <w:vAlign w:val="center"/>
                  <w:hideMark/>
                </w:tcPr>
                <w:p w14:paraId="49AF6CFF"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69F558B0"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Richard Brabec, ANO:</w:t>
                  </w:r>
                </w:p>
              </w:tc>
              <w:tc>
                <w:tcPr>
                  <w:tcW w:w="1728" w:type="dxa"/>
                  <w:noWrap/>
                  <w:vAlign w:val="center"/>
                  <w:hideMark/>
                </w:tcPr>
                <w:p w14:paraId="045840EA"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33FE4DBD" w14:textId="77777777">
              <w:trPr>
                <w:tblCellSpacing w:w="15" w:type="dxa"/>
              </w:trPr>
              <w:tc>
                <w:tcPr>
                  <w:tcW w:w="2662" w:type="dxa"/>
                  <w:noWrap/>
                  <w:vAlign w:val="center"/>
                  <w:hideMark/>
                </w:tcPr>
                <w:p w14:paraId="65DC1B08"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 Bureš, ODS:</w:t>
                  </w:r>
                </w:p>
              </w:tc>
              <w:tc>
                <w:tcPr>
                  <w:tcW w:w="1727" w:type="dxa"/>
                  <w:noWrap/>
                  <w:vAlign w:val="center"/>
                  <w:hideMark/>
                </w:tcPr>
                <w:p w14:paraId="4805F572"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898" w:type="dxa"/>
                  <w:noWrap/>
                  <w:vAlign w:val="center"/>
                  <w:hideMark/>
                </w:tcPr>
                <w:p w14:paraId="27A5F3B4"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Eva Fialová, ANO:</w:t>
                  </w:r>
                </w:p>
              </w:tc>
              <w:tc>
                <w:tcPr>
                  <w:tcW w:w="1727" w:type="dxa"/>
                  <w:noWrap/>
                  <w:vAlign w:val="center"/>
                  <w:hideMark/>
                </w:tcPr>
                <w:p w14:paraId="2482F957"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4FA433E1"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Stanislav Fridrich, ANO:</w:t>
                  </w:r>
                </w:p>
              </w:tc>
              <w:tc>
                <w:tcPr>
                  <w:tcW w:w="1728" w:type="dxa"/>
                  <w:noWrap/>
                  <w:vAlign w:val="center"/>
                  <w:hideMark/>
                </w:tcPr>
                <w:p w14:paraId="69671E32"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4F496C6A" w14:textId="77777777">
              <w:trPr>
                <w:tblCellSpacing w:w="15" w:type="dxa"/>
              </w:trPr>
              <w:tc>
                <w:tcPr>
                  <w:tcW w:w="2662" w:type="dxa"/>
                  <w:noWrap/>
                  <w:vAlign w:val="center"/>
                  <w:hideMark/>
                </w:tcPr>
                <w:p w14:paraId="3DF922E1"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 Hofmann, ODS:</w:t>
                  </w:r>
                </w:p>
              </w:tc>
              <w:tc>
                <w:tcPr>
                  <w:tcW w:w="1727" w:type="dxa"/>
                  <w:noWrap/>
                  <w:vAlign w:val="center"/>
                  <w:hideMark/>
                </w:tcPr>
                <w:p w14:paraId="19BBD5B3"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898" w:type="dxa"/>
                  <w:noWrap/>
                  <w:vAlign w:val="center"/>
                  <w:hideMark/>
                </w:tcPr>
                <w:p w14:paraId="56020433"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Jiří Kobza, SPD:</w:t>
                  </w:r>
                </w:p>
              </w:tc>
              <w:tc>
                <w:tcPr>
                  <w:tcW w:w="1727" w:type="dxa"/>
                  <w:noWrap/>
                  <w:vAlign w:val="center"/>
                  <w:hideMark/>
                </w:tcPr>
                <w:p w14:paraId="26680001"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7ED4FA48"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xml:space="preserve">Klára Kocmanová, </w:t>
                  </w:r>
                  <w:proofErr w:type="gramStart"/>
                  <w:r w:rsidRPr="00B06CF5">
                    <w:rPr>
                      <w:rFonts w:ascii="Arial" w:eastAsia="Times New Roman" w:hAnsi="Arial" w:cs="Arial"/>
                      <w:sz w:val="16"/>
                      <w:szCs w:val="16"/>
                      <w:lang w:eastAsia="cs-CZ"/>
                    </w:rPr>
                    <w:t>Piráti</w:t>
                  </w:r>
                  <w:proofErr w:type="gramEnd"/>
                  <w:r w:rsidRPr="00B06CF5">
                    <w:rPr>
                      <w:rFonts w:ascii="Arial" w:eastAsia="Times New Roman" w:hAnsi="Arial" w:cs="Arial"/>
                      <w:sz w:val="16"/>
                      <w:szCs w:val="16"/>
                      <w:lang w:eastAsia="cs-CZ"/>
                    </w:rPr>
                    <w:t>:</w:t>
                  </w:r>
                </w:p>
              </w:tc>
              <w:tc>
                <w:tcPr>
                  <w:tcW w:w="1728" w:type="dxa"/>
                  <w:noWrap/>
                  <w:vAlign w:val="center"/>
                  <w:hideMark/>
                </w:tcPr>
                <w:p w14:paraId="4B9286C7"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Proti</w:t>
                  </w:r>
                </w:p>
              </w:tc>
            </w:tr>
            <w:tr w:rsidR="00B06CF5" w:rsidRPr="00B06CF5" w14:paraId="0BB5E170" w14:textId="77777777">
              <w:trPr>
                <w:tblCellSpacing w:w="15" w:type="dxa"/>
              </w:trPr>
              <w:tc>
                <w:tcPr>
                  <w:tcW w:w="2662" w:type="dxa"/>
                  <w:noWrap/>
                  <w:vAlign w:val="center"/>
                  <w:hideMark/>
                </w:tcPr>
                <w:p w14:paraId="4ED0FC78"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Václav Král, ODS:</w:t>
                  </w:r>
                </w:p>
              </w:tc>
              <w:tc>
                <w:tcPr>
                  <w:tcW w:w="1727" w:type="dxa"/>
                  <w:noWrap/>
                  <w:vAlign w:val="center"/>
                  <w:hideMark/>
                </w:tcPr>
                <w:p w14:paraId="427258E4"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898" w:type="dxa"/>
                  <w:noWrap/>
                  <w:vAlign w:val="center"/>
                  <w:hideMark/>
                </w:tcPr>
                <w:p w14:paraId="37C8FFBD"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Jana Krutáková, STAN:</w:t>
                  </w:r>
                </w:p>
              </w:tc>
              <w:tc>
                <w:tcPr>
                  <w:tcW w:w="1727" w:type="dxa"/>
                  <w:noWrap/>
                  <w:vAlign w:val="center"/>
                  <w:hideMark/>
                </w:tcPr>
                <w:p w14:paraId="3507D87E"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764" w:type="dxa"/>
                  <w:noWrap/>
                  <w:vAlign w:val="center"/>
                  <w:hideMark/>
                </w:tcPr>
                <w:p w14:paraId="090923A8"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Karla Maříková, SPD:</w:t>
                  </w:r>
                </w:p>
              </w:tc>
              <w:tc>
                <w:tcPr>
                  <w:tcW w:w="1728" w:type="dxa"/>
                  <w:noWrap/>
                  <w:vAlign w:val="center"/>
                  <w:hideMark/>
                </w:tcPr>
                <w:p w14:paraId="3EA99B41"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r>
            <w:tr w:rsidR="00B06CF5" w:rsidRPr="00B06CF5" w14:paraId="1ADF9F3A" w14:textId="77777777">
              <w:trPr>
                <w:tblCellSpacing w:w="15" w:type="dxa"/>
              </w:trPr>
              <w:tc>
                <w:tcPr>
                  <w:tcW w:w="2662" w:type="dxa"/>
                  <w:noWrap/>
                  <w:vAlign w:val="center"/>
                  <w:hideMark/>
                </w:tcPr>
                <w:p w14:paraId="5B962A7A"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xml:space="preserve">Zdenka Němečková </w:t>
                  </w:r>
                  <w:proofErr w:type="spellStart"/>
                  <w:r w:rsidRPr="00B06CF5">
                    <w:rPr>
                      <w:rFonts w:ascii="Arial" w:eastAsia="Times New Roman" w:hAnsi="Arial" w:cs="Arial"/>
                      <w:sz w:val="16"/>
                      <w:szCs w:val="16"/>
                      <w:lang w:eastAsia="cs-CZ"/>
                    </w:rPr>
                    <w:t>Crkvenjaš</w:t>
                  </w:r>
                  <w:proofErr w:type="spellEnd"/>
                  <w:r w:rsidRPr="00B06CF5">
                    <w:rPr>
                      <w:rFonts w:ascii="Arial" w:eastAsia="Times New Roman" w:hAnsi="Arial" w:cs="Arial"/>
                      <w:sz w:val="16"/>
                      <w:szCs w:val="16"/>
                      <w:lang w:eastAsia="cs-CZ"/>
                    </w:rPr>
                    <w:t>, ODS:</w:t>
                  </w:r>
                </w:p>
              </w:tc>
              <w:tc>
                <w:tcPr>
                  <w:tcW w:w="1727" w:type="dxa"/>
                  <w:noWrap/>
                  <w:vAlign w:val="center"/>
                  <w:hideMark/>
                </w:tcPr>
                <w:p w14:paraId="2AE86B47"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898" w:type="dxa"/>
                  <w:noWrap/>
                  <w:vAlign w:val="center"/>
                  <w:hideMark/>
                </w:tcPr>
                <w:p w14:paraId="31685E48"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Miloš Nový, TOP09:</w:t>
                  </w:r>
                </w:p>
              </w:tc>
              <w:tc>
                <w:tcPr>
                  <w:tcW w:w="1727" w:type="dxa"/>
                  <w:noWrap/>
                  <w:vAlign w:val="center"/>
                  <w:hideMark/>
                </w:tcPr>
                <w:p w14:paraId="0BF5C1AF"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Proti</w:t>
                  </w:r>
                </w:p>
              </w:tc>
              <w:tc>
                <w:tcPr>
                  <w:tcW w:w="1764" w:type="dxa"/>
                  <w:noWrap/>
                  <w:vAlign w:val="center"/>
                  <w:hideMark/>
                </w:tcPr>
                <w:p w14:paraId="6E13FBA9"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Berenika Peštová, ANO:</w:t>
                  </w:r>
                </w:p>
              </w:tc>
              <w:tc>
                <w:tcPr>
                  <w:tcW w:w="1728" w:type="dxa"/>
                  <w:noWrap/>
                  <w:vAlign w:val="center"/>
                  <w:hideMark/>
                </w:tcPr>
                <w:p w14:paraId="0FAA7F3A"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6273F3AA" w14:textId="77777777">
              <w:trPr>
                <w:tblCellSpacing w:w="15" w:type="dxa"/>
              </w:trPr>
              <w:tc>
                <w:tcPr>
                  <w:tcW w:w="2662" w:type="dxa"/>
                  <w:noWrap/>
                  <w:vAlign w:val="center"/>
                  <w:hideMark/>
                </w:tcPr>
                <w:p w14:paraId="0FEC2EAB"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David Pražák, ANO:</w:t>
                  </w:r>
                </w:p>
              </w:tc>
              <w:tc>
                <w:tcPr>
                  <w:tcW w:w="1727" w:type="dxa"/>
                  <w:noWrap/>
                  <w:vAlign w:val="center"/>
                  <w:hideMark/>
                </w:tcPr>
                <w:p w14:paraId="72C70B3E"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59074168"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Karel Smetana, KDU-ČSL:</w:t>
                  </w:r>
                </w:p>
              </w:tc>
              <w:tc>
                <w:tcPr>
                  <w:tcW w:w="1727" w:type="dxa"/>
                  <w:noWrap/>
                  <w:vAlign w:val="center"/>
                  <w:hideMark/>
                </w:tcPr>
                <w:p w14:paraId="0665249A"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764" w:type="dxa"/>
                  <w:noWrap/>
                  <w:vAlign w:val="center"/>
                  <w:hideMark/>
                </w:tcPr>
                <w:p w14:paraId="7139D80C"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David Šimek, KDU-ČSL:</w:t>
                  </w:r>
                </w:p>
              </w:tc>
              <w:tc>
                <w:tcPr>
                  <w:tcW w:w="1728" w:type="dxa"/>
                  <w:noWrap/>
                  <w:vAlign w:val="center"/>
                  <w:hideMark/>
                </w:tcPr>
                <w:p w14:paraId="532235BA"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r>
            <w:tr w:rsidR="00B06CF5" w:rsidRPr="00B06CF5" w14:paraId="59B753F0" w14:textId="77777777">
              <w:trPr>
                <w:tblCellSpacing w:w="15" w:type="dxa"/>
              </w:trPr>
              <w:tc>
                <w:tcPr>
                  <w:tcW w:w="2662" w:type="dxa"/>
                  <w:noWrap/>
                  <w:vAlign w:val="center"/>
                  <w:hideMark/>
                </w:tcPr>
                <w:p w14:paraId="1557AB75"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Karel Tureček, ANO:</w:t>
                  </w:r>
                </w:p>
              </w:tc>
              <w:tc>
                <w:tcPr>
                  <w:tcW w:w="1727" w:type="dxa"/>
                  <w:noWrap/>
                  <w:vAlign w:val="center"/>
                  <w:hideMark/>
                </w:tcPr>
                <w:p w14:paraId="5F597427"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05C9F568"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Lukáš Vlček, STAN:</w:t>
                  </w:r>
                </w:p>
              </w:tc>
              <w:tc>
                <w:tcPr>
                  <w:tcW w:w="1727" w:type="dxa"/>
                  <w:noWrap/>
                  <w:vAlign w:val="center"/>
                  <w:hideMark/>
                </w:tcPr>
                <w:p w14:paraId="2FD84636"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c>
                <w:tcPr>
                  <w:tcW w:w="1764" w:type="dxa"/>
                  <w:noWrap/>
                  <w:vAlign w:val="center"/>
                  <w:hideMark/>
                </w:tcPr>
                <w:p w14:paraId="170A5EA3"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w:t>
                  </w:r>
                </w:p>
              </w:tc>
              <w:tc>
                <w:tcPr>
                  <w:tcW w:w="1728" w:type="dxa"/>
                  <w:noWrap/>
                  <w:vAlign w:val="center"/>
                  <w:hideMark/>
                </w:tcPr>
                <w:p w14:paraId="03DD3E9A"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 </w:t>
                  </w:r>
                </w:p>
              </w:tc>
            </w:tr>
          </w:tbl>
          <w:p w14:paraId="691C0EA7" w14:textId="77777777" w:rsidR="00B06CF5" w:rsidRPr="00B06CF5" w:rsidRDefault="00B06CF5" w:rsidP="00B06CF5">
            <w:pPr>
              <w:spacing w:after="113" w:line="240" w:lineRule="auto"/>
              <w:rPr>
                <w:rFonts w:ascii="Times" w:eastAsia="Times New Roman" w:hAnsi="Times" w:cs="Times"/>
                <w:sz w:val="24"/>
                <w:szCs w:val="24"/>
                <w:lang w:eastAsia="cs-CZ"/>
              </w:rPr>
            </w:pPr>
          </w:p>
        </w:tc>
      </w:tr>
    </w:tbl>
    <w:p w14:paraId="4A31605A" w14:textId="77777777" w:rsidR="00B06CF5" w:rsidRPr="00B06CF5" w:rsidRDefault="00B06CF5" w:rsidP="00B06CF5">
      <w:pPr>
        <w:spacing w:after="0" w:line="240" w:lineRule="auto"/>
        <w:rPr>
          <w:rFonts w:ascii="Times New Roman" w:eastAsia="Times New Roman" w:hAnsi="Times New Roman" w:cs="Times New Roman"/>
          <w:sz w:val="24"/>
          <w:szCs w:val="24"/>
          <w:lang w:eastAsia="cs-CZ"/>
        </w:rPr>
      </w:pPr>
      <w:r w:rsidRPr="00B06CF5">
        <w:rPr>
          <w:rFonts w:ascii="Times" w:eastAsia="Times New Roman" w:hAnsi="Times" w:cs="Times"/>
          <w:color w:val="000000"/>
          <w:sz w:val="24"/>
          <w:szCs w:val="24"/>
          <w:lang w:eastAsia="cs-CZ"/>
        </w:rPr>
        <w:br/>
      </w:r>
      <w:r w:rsidRPr="00B06CF5">
        <w:rPr>
          <w:rFonts w:ascii="Times" w:eastAsia="Times New Roman" w:hAnsi="Times" w:cs="Times"/>
          <w:color w:val="000000"/>
          <w:sz w:val="20"/>
          <w:szCs w:val="20"/>
          <w:lang w:eastAsia="cs-CZ"/>
        </w:rPr>
        <w:t>ID hlasování: 8, schůze č. 28, čas 15:12:54</w:t>
      </w:r>
    </w:p>
    <w:p w14:paraId="634A290C" w14:textId="77777777" w:rsidR="00B06CF5" w:rsidRPr="00B06CF5" w:rsidRDefault="007A7E65" w:rsidP="00B06CF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25C8A5A4">
          <v:rect id="_x0000_i1039" style="width:0;height:1.5pt" o:hralign="center" o:hrstd="t" o:hrnoshade="t" o:hr="t" fillcolor="black" stroked="f"/>
        </w:pict>
      </w:r>
    </w:p>
    <w:p w14:paraId="2F158EB9" w14:textId="77777777" w:rsidR="00B06CF5" w:rsidRPr="00B06CF5" w:rsidRDefault="007A7E65" w:rsidP="00B06CF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1D874745">
          <v:rect id="_x0000_i1040" style="width:0;height:1.5pt" o:hralign="center" o:hrstd="t" o:hrnoshade="t" o:hr="t" fillcolor="black" stroked="f"/>
        </w:pic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1"/>
        <w:gridCol w:w="8991"/>
      </w:tblGrid>
      <w:tr w:rsidR="00B06CF5" w:rsidRPr="00B06CF5" w14:paraId="20F78FD3" w14:textId="77777777" w:rsidTr="00B06CF5">
        <w:trPr>
          <w:tblCellSpacing w:w="15" w:type="dxa"/>
          <w:jc w:val="center"/>
        </w:trPr>
        <w:tc>
          <w:tcPr>
            <w:tcW w:w="0" w:type="auto"/>
            <w:vAlign w:val="center"/>
            <w:hideMark/>
          </w:tcPr>
          <w:p w14:paraId="69110F1E" w14:textId="77777777" w:rsidR="00B06CF5" w:rsidRPr="00B06CF5" w:rsidRDefault="00B06CF5" w:rsidP="00B06CF5">
            <w:pPr>
              <w:spacing w:after="0" w:line="240" w:lineRule="auto"/>
              <w:rPr>
                <w:rFonts w:ascii="Times New Roman" w:eastAsia="Times New Roman" w:hAnsi="Times New Roman" w:cs="Times New Roman"/>
                <w:sz w:val="24"/>
                <w:szCs w:val="24"/>
                <w:lang w:eastAsia="cs-CZ"/>
              </w:rPr>
            </w:pPr>
          </w:p>
        </w:tc>
        <w:tc>
          <w:tcPr>
            <w:tcW w:w="5000" w:type="pct"/>
            <w:vAlign w:val="center"/>
            <w:hideMark/>
          </w:tcPr>
          <w:p w14:paraId="4E7DEFC7"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sz w:val="24"/>
                <w:szCs w:val="24"/>
                <w:lang w:eastAsia="cs-CZ"/>
              </w:rPr>
            </w:pPr>
            <w:r w:rsidRPr="00B06CF5">
              <w:rPr>
                <w:rFonts w:ascii="Times" w:eastAsia="Times New Roman" w:hAnsi="Times" w:cs="Times"/>
                <w:b/>
                <w:bCs/>
                <w:sz w:val="24"/>
                <w:szCs w:val="24"/>
                <w:lang w:eastAsia="cs-CZ"/>
              </w:rPr>
              <w:t>Výbor pro životní prostředí PSP</w:t>
            </w:r>
            <w:r w:rsidRPr="00B06CF5">
              <w:rPr>
                <w:rFonts w:ascii="Times" w:eastAsia="Times New Roman" w:hAnsi="Times" w:cs="Times"/>
                <w:b/>
                <w:bCs/>
                <w:sz w:val="24"/>
                <w:szCs w:val="24"/>
                <w:lang w:eastAsia="cs-CZ"/>
              </w:rPr>
              <w:br/>
              <w:t>28. schůze</w:t>
            </w:r>
            <w:r w:rsidRPr="00B06CF5">
              <w:rPr>
                <w:rFonts w:ascii="Times" w:eastAsia="Times New Roman" w:hAnsi="Times" w:cs="Times"/>
                <w:b/>
                <w:bCs/>
                <w:sz w:val="24"/>
                <w:szCs w:val="24"/>
                <w:lang w:eastAsia="cs-CZ"/>
              </w:rPr>
              <w:br/>
              <w:t>17.04.2024 - 15:13:30</w:t>
            </w:r>
          </w:p>
          <w:p w14:paraId="50648520"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sz w:val="24"/>
                <w:szCs w:val="24"/>
                <w:lang w:eastAsia="cs-CZ"/>
              </w:rPr>
            </w:pPr>
            <w:r w:rsidRPr="00B06CF5">
              <w:rPr>
                <w:rFonts w:ascii="Times" w:eastAsia="Times New Roman" w:hAnsi="Times" w:cs="Times"/>
                <w:b/>
                <w:bCs/>
                <w:sz w:val="24"/>
                <w:szCs w:val="24"/>
                <w:lang w:eastAsia="cs-CZ"/>
              </w:rPr>
              <w:t>9. hlasování, návrh</w:t>
            </w:r>
          </w:p>
          <w:p w14:paraId="3B5402AE"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lang w:eastAsia="cs-CZ"/>
              </w:rPr>
            </w:pPr>
            <w:proofErr w:type="spellStart"/>
            <w:r w:rsidRPr="00B06CF5">
              <w:rPr>
                <w:rFonts w:ascii="Times" w:eastAsia="Times New Roman" w:hAnsi="Times" w:cs="Times"/>
                <w:b/>
                <w:bCs/>
                <w:lang w:eastAsia="cs-CZ"/>
              </w:rPr>
              <w:t>Vl</w:t>
            </w:r>
            <w:proofErr w:type="spellEnd"/>
            <w:r w:rsidRPr="00B06CF5">
              <w:rPr>
                <w:rFonts w:ascii="Times" w:eastAsia="Times New Roman" w:hAnsi="Times" w:cs="Times"/>
                <w:b/>
                <w:bCs/>
                <w:lang w:eastAsia="cs-CZ"/>
              </w:rPr>
              <w:t>. n. z., kterým se mění zákon č. 254/2001 Sb., o vodách (vodní zákon) /ST 569/</w:t>
            </w:r>
          </w:p>
        </w:tc>
      </w:tr>
    </w:tbl>
    <w:p w14:paraId="5455577C" w14:textId="77777777" w:rsidR="00B06CF5" w:rsidRPr="00B06CF5" w:rsidRDefault="00B06CF5" w:rsidP="00B06CF5">
      <w:pPr>
        <w:spacing w:after="0" w:line="240" w:lineRule="auto"/>
        <w:jc w:val="center"/>
        <w:rPr>
          <w:rFonts w:ascii="Times" w:eastAsia="Times New Roman" w:hAnsi="Times" w:cs="Times"/>
          <w:vanish/>
          <w:color w:val="000000"/>
          <w:sz w:val="24"/>
          <w:szCs w:val="24"/>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56"/>
      </w:tblGrid>
      <w:tr w:rsidR="00B06CF5" w:rsidRPr="00B06CF5" w14:paraId="44C76625" w14:textId="77777777" w:rsidTr="00B06CF5">
        <w:trPr>
          <w:tblCellSpacing w:w="0"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64"/>
              <w:gridCol w:w="2249"/>
              <w:gridCol w:w="2249"/>
              <w:gridCol w:w="2264"/>
            </w:tblGrid>
            <w:tr w:rsidR="00B06CF5" w:rsidRPr="00B06CF5" w14:paraId="365D38A2" w14:textId="77777777">
              <w:trPr>
                <w:tblCellSpacing w:w="15" w:type="dxa"/>
              </w:trPr>
              <w:tc>
                <w:tcPr>
                  <w:tcW w:w="1250" w:type="pct"/>
                  <w:vAlign w:val="center"/>
                  <w:hideMark/>
                </w:tcPr>
                <w:p w14:paraId="690A14F9" w14:textId="77777777" w:rsidR="00B06CF5" w:rsidRPr="00B06CF5" w:rsidRDefault="00B06CF5" w:rsidP="00B06CF5">
                  <w:pPr>
                    <w:spacing w:after="0" w:line="240" w:lineRule="auto"/>
                    <w:rPr>
                      <w:rFonts w:ascii="Times" w:eastAsia="Times New Roman" w:hAnsi="Times" w:cs="Times"/>
                      <w:sz w:val="24"/>
                      <w:szCs w:val="24"/>
                      <w:lang w:eastAsia="cs-CZ"/>
                    </w:rPr>
                  </w:pPr>
                  <w:r w:rsidRPr="00B06CF5">
                    <w:rPr>
                      <w:rFonts w:ascii="Times" w:eastAsia="Times New Roman" w:hAnsi="Times" w:cs="Times"/>
                      <w:sz w:val="24"/>
                      <w:szCs w:val="24"/>
                      <w:lang w:eastAsia="cs-CZ"/>
                    </w:rPr>
                    <w:t>Aktivně hlasovalo: 18</w:t>
                  </w:r>
                </w:p>
              </w:tc>
              <w:tc>
                <w:tcPr>
                  <w:tcW w:w="1250" w:type="pct"/>
                  <w:vAlign w:val="center"/>
                  <w:hideMark/>
                </w:tcPr>
                <w:p w14:paraId="42D387FF"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Pro: 0</w:t>
                  </w:r>
                </w:p>
              </w:tc>
              <w:tc>
                <w:tcPr>
                  <w:tcW w:w="1250" w:type="pct"/>
                  <w:vAlign w:val="center"/>
                  <w:hideMark/>
                </w:tcPr>
                <w:p w14:paraId="48151EEC"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Proti: 11</w:t>
                  </w:r>
                </w:p>
              </w:tc>
              <w:tc>
                <w:tcPr>
                  <w:tcW w:w="1250" w:type="pct"/>
                  <w:vAlign w:val="center"/>
                  <w:hideMark/>
                </w:tcPr>
                <w:p w14:paraId="6D50230A"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Zdržel se: 7</w:t>
                  </w:r>
                </w:p>
              </w:tc>
            </w:tr>
          </w:tbl>
          <w:p w14:paraId="31527E63" w14:textId="77777777" w:rsidR="00B06CF5" w:rsidRPr="00B06CF5" w:rsidRDefault="00B06CF5" w:rsidP="00B06CF5">
            <w:pPr>
              <w:spacing w:after="0" w:line="240" w:lineRule="auto"/>
              <w:rPr>
                <w:rFonts w:ascii="Times" w:eastAsia="Times New Roman" w:hAnsi="Times" w:cs="Times"/>
                <w:sz w:val="24"/>
                <w:szCs w:val="24"/>
                <w:lang w:eastAsia="cs-CZ"/>
              </w:rPr>
            </w:pPr>
          </w:p>
        </w:tc>
      </w:tr>
    </w:tbl>
    <w:p w14:paraId="30A66C8A" w14:textId="77777777" w:rsidR="00B06CF5" w:rsidRPr="00B06CF5" w:rsidRDefault="00B06CF5" w:rsidP="00B06CF5">
      <w:pPr>
        <w:spacing w:after="0" w:line="240" w:lineRule="auto"/>
        <w:jc w:val="center"/>
        <w:rPr>
          <w:rFonts w:ascii="Times" w:eastAsia="Times New Roman" w:hAnsi="Times" w:cs="Times"/>
          <w:vanish/>
          <w:color w:val="000000"/>
          <w:sz w:val="24"/>
          <w:szCs w:val="24"/>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56"/>
      </w:tblGrid>
      <w:tr w:rsidR="00B06CF5" w:rsidRPr="00B06CF5" w14:paraId="49118D24" w14:textId="77777777" w:rsidTr="00B06CF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96"/>
            </w:tblGrid>
            <w:tr w:rsidR="00B06CF5" w:rsidRPr="00B06CF5" w14:paraId="1197FE40" w14:textId="77777777">
              <w:trPr>
                <w:tblCellSpacing w:w="15" w:type="dxa"/>
              </w:trPr>
              <w:tc>
                <w:tcPr>
                  <w:tcW w:w="0" w:type="auto"/>
                  <w:noWrap/>
                  <w:vAlign w:val="center"/>
                  <w:hideMark/>
                </w:tcPr>
                <w:p w14:paraId="7B9EAE77" w14:textId="77777777" w:rsidR="00B06CF5" w:rsidRPr="00B06CF5" w:rsidRDefault="00B06CF5" w:rsidP="00B06CF5">
                  <w:pPr>
                    <w:spacing w:after="0" w:line="240" w:lineRule="auto"/>
                    <w:jc w:val="center"/>
                    <w:rPr>
                      <w:rFonts w:ascii="Times" w:eastAsia="Times New Roman" w:hAnsi="Times" w:cs="Times"/>
                      <w:color w:val="000000"/>
                      <w:sz w:val="24"/>
                      <w:szCs w:val="24"/>
                      <w:lang w:eastAsia="cs-CZ"/>
                    </w:rPr>
                  </w:pPr>
                </w:p>
              </w:tc>
            </w:tr>
          </w:tbl>
          <w:p w14:paraId="0F0189D6" w14:textId="77777777" w:rsidR="00B06CF5" w:rsidRPr="00B06CF5" w:rsidRDefault="00B06CF5" w:rsidP="00B06CF5">
            <w:pPr>
              <w:spacing w:after="113" w:line="240" w:lineRule="auto"/>
              <w:rPr>
                <w:rFonts w:ascii="Times" w:eastAsia="Times New Roman" w:hAnsi="Times" w:cs="Times"/>
                <w:sz w:val="24"/>
                <w:szCs w:val="24"/>
                <w:lang w:eastAsia="cs-CZ"/>
              </w:rPr>
            </w:pPr>
          </w:p>
        </w:tc>
      </w:tr>
      <w:tr w:rsidR="00B06CF5" w:rsidRPr="00B06CF5" w14:paraId="2EAA879E" w14:textId="77777777" w:rsidTr="00B06CF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76"/>
              <w:gridCol w:w="1349"/>
              <w:gridCol w:w="1479"/>
              <w:gridCol w:w="1349"/>
              <w:gridCol w:w="1378"/>
              <w:gridCol w:w="1365"/>
            </w:tblGrid>
            <w:tr w:rsidR="00B06CF5" w:rsidRPr="00B06CF5" w14:paraId="456E03DF" w14:textId="77777777">
              <w:trPr>
                <w:tblCellSpacing w:w="15" w:type="dxa"/>
              </w:trPr>
              <w:tc>
                <w:tcPr>
                  <w:tcW w:w="2662" w:type="dxa"/>
                  <w:noWrap/>
                  <w:vAlign w:val="center"/>
                  <w:hideMark/>
                </w:tcPr>
                <w:p w14:paraId="416072F9"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Ondřej Babka, ANO:</w:t>
                  </w:r>
                </w:p>
              </w:tc>
              <w:tc>
                <w:tcPr>
                  <w:tcW w:w="1727" w:type="dxa"/>
                  <w:noWrap/>
                  <w:vAlign w:val="center"/>
                  <w:hideMark/>
                </w:tcPr>
                <w:p w14:paraId="2C278C94"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Proti</w:t>
                  </w:r>
                </w:p>
              </w:tc>
              <w:tc>
                <w:tcPr>
                  <w:tcW w:w="1898" w:type="dxa"/>
                  <w:noWrap/>
                  <w:vAlign w:val="center"/>
                  <w:hideMark/>
                </w:tcPr>
                <w:p w14:paraId="0448E69B"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Josef Bernard, STAN:</w:t>
                  </w:r>
                </w:p>
              </w:tc>
              <w:tc>
                <w:tcPr>
                  <w:tcW w:w="1727" w:type="dxa"/>
                  <w:noWrap/>
                  <w:vAlign w:val="center"/>
                  <w:hideMark/>
                </w:tcPr>
                <w:p w14:paraId="7BC37DCE"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Proti</w:t>
                  </w:r>
                </w:p>
              </w:tc>
              <w:tc>
                <w:tcPr>
                  <w:tcW w:w="1764" w:type="dxa"/>
                  <w:noWrap/>
                  <w:vAlign w:val="center"/>
                  <w:hideMark/>
                </w:tcPr>
                <w:p w14:paraId="15BE3C34"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Richard Brabec, ANO:</w:t>
                  </w:r>
                </w:p>
              </w:tc>
              <w:tc>
                <w:tcPr>
                  <w:tcW w:w="1728" w:type="dxa"/>
                  <w:noWrap/>
                  <w:vAlign w:val="center"/>
                  <w:hideMark/>
                </w:tcPr>
                <w:p w14:paraId="3E184DD0"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Proti</w:t>
                  </w:r>
                </w:p>
              </w:tc>
            </w:tr>
            <w:tr w:rsidR="00B06CF5" w:rsidRPr="00B06CF5" w14:paraId="1770243F" w14:textId="77777777">
              <w:trPr>
                <w:tblCellSpacing w:w="15" w:type="dxa"/>
              </w:trPr>
              <w:tc>
                <w:tcPr>
                  <w:tcW w:w="2662" w:type="dxa"/>
                  <w:noWrap/>
                  <w:vAlign w:val="center"/>
                  <w:hideMark/>
                </w:tcPr>
                <w:p w14:paraId="28975DA7"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 Bureš, ODS:</w:t>
                  </w:r>
                </w:p>
              </w:tc>
              <w:tc>
                <w:tcPr>
                  <w:tcW w:w="1727" w:type="dxa"/>
                  <w:noWrap/>
                  <w:vAlign w:val="center"/>
                  <w:hideMark/>
                </w:tcPr>
                <w:p w14:paraId="51F088C3"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898" w:type="dxa"/>
                  <w:noWrap/>
                  <w:vAlign w:val="center"/>
                  <w:hideMark/>
                </w:tcPr>
                <w:p w14:paraId="13BB8A6B"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Eva Fialová, ANO:</w:t>
                  </w:r>
                </w:p>
              </w:tc>
              <w:tc>
                <w:tcPr>
                  <w:tcW w:w="1727" w:type="dxa"/>
                  <w:noWrap/>
                  <w:vAlign w:val="center"/>
                  <w:hideMark/>
                </w:tcPr>
                <w:p w14:paraId="1CB9DBBA"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Proti</w:t>
                  </w:r>
                </w:p>
              </w:tc>
              <w:tc>
                <w:tcPr>
                  <w:tcW w:w="1764" w:type="dxa"/>
                  <w:noWrap/>
                  <w:vAlign w:val="center"/>
                  <w:hideMark/>
                </w:tcPr>
                <w:p w14:paraId="212F3288"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Stanislav Fridrich, ANO:</w:t>
                  </w:r>
                </w:p>
              </w:tc>
              <w:tc>
                <w:tcPr>
                  <w:tcW w:w="1728" w:type="dxa"/>
                  <w:noWrap/>
                  <w:vAlign w:val="center"/>
                  <w:hideMark/>
                </w:tcPr>
                <w:p w14:paraId="2AB25B95"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Proti</w:t>
                  </w:r>
                </w:p>
              </w:tc>
            </w:tr>
            <w:tr w:rsidR="00B06CF5" w:rsidRPr="00B06CF5" w14:paraId="5AC0CD20" w14:textId="77777777">
              <w:trPr>
                <w:tblCellSpacing w:w="15" w:type="dxa"/>
              </w:trPr>
              <w:tc>
                <w:tcPr>
                  <w:tcW w:w="2662" w:type="dxa"/>
                  <w:noWrap/>
                  <w:vAlign w:val="center"/>
                  <w:hideMark/>
                </w:tcPr>
                <w:p w14:paraId="442B3271"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 Hofmann, ODS:</w:t>
                  </w:r>
                </w:p>
              </w:tc>
              <w:tc>
                <w:tcPr>
                  <w:tcW w:w="1727" w:type="dxa"/>
                  <w:noWrap/>
                  <w:vAlign w:val="center"/>
                  <w:hideMark/>
                </w:tcPr>
                <w:p w14:paraId="483B03AC"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898" w:type="dxa"/>
                  <w:noWrap/>
                  <w:vAlign w:val="center"/>
                  <w:hideMark/>
                </w:tcPr>
                <w:p w14:paraId="1B08C989"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Jiří Kobza, SPD:</w:t>
                  </w:r>
                </w:p>
              </w:tc>
              <w:tc>
                <w:tcPr>
                  <w:tcW w:w="1727" w:type="dxa"/>
                  <w:noWrap/>
                  <w:vAlign w:val="center"/>
                  <w:hideMark/>
                </w:tcPr>
                <w:p w14:paraId="3B283D66"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Proti</w:t>
                  </w:r>
                </w:p>
              </w:tc>
              <w:tc>
                <w:tcPr>
                  <w:tcW w:w="1764" w:type="dxa"/>
                  <w:noWrap/>
                  <w:vAlign w:val="center"/>
                  <w:hideMark/>
                </w:tcPr>
                <w:p w14:paraId="11C8477A"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xml:space="preserve">Klára Kocmanová, </w:t>
                  </w:r>
                  <w:proofErr w:type="gramStart"/>
                  <w:r w:rsidRPr="00B06CF5">
                    <w:rPr>
                      <w:rFonts w:ascii="Arial" w:eastAsia="Times New Roman" w:hAnsi="Arial" w:cs="Arial"/>
                      <w:sz w:val="16"/>
                      <w:szCs w:val="16"/>
                      <w:lang w:eastAsia="cs-CZ"/>
                    </w:rPr>
                    <w:t>Piráti</w:t>
                  </w:r>
                  <w:proofErr w:type="gramEnd"/>
                  <w:r w:rsidRPr="00B06CF5">
                    <w:rPr>
                      <w:rFonts w:ascii="Arial" w:eastAsia="Times New Roman" w:hAnsi="Arial" w:cs="Arial"/>
                      <w:sz w:val="16"/>
                      <w:szCs w:val="16"/>
                      <w:lang w:eastAsia="cs-CZ"/>
                    </w:rPr>
                    <w:t>:</w:t>
                  </w:r>
                </w:p>
              </w:tc>
              <w:tc>
                <w:tcPr>
                  <w:tcW w:w="1728" w:type="dxa"/>
                  <w:noWrap/>
                  <w:vAlign w:val="center"/>
                  <w:hideMark/>
                </w:tcPr>
                <w:p w14:paraId="4B6AC97E"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Proti</w:t>
                  </w:r>
                </w:p>
              </w:tc>
            </w:tr>
            <w:tr w:rsidR="00B06CF5" w:rsidRPr="00B06CF5" w14:paraId="0E770F61" w14:textId="77777777">
              <w:trPr>
                <w:tblCellSpacing w:w="15" w:type="dxa"/>
              </w:trPr>
              <w:tc>
                <w:tcPr>
                  <w:tcW w:w="2662" w:type="dxa"/>
                  <w:noWrap/>
                  <w:vAlign w:val="center"/>
                  <w:hideMark/>
                </w:tcPr>
                <w:p w14:paraId="318A231C"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Václav Král, ODS:</w:t>
                  </w:r>
                </w:p>
              </w:tc>
              <w:tc>
                <w:tcPr>
                  <w:tcW w:w="1727" w:type="dxa"/>
                  <w:noWrap/>
                  <w:vAlign w:val="center"/>
                  <w:hideMark/>
                </w:tcPr>
                <w:p w14:paraId="1B71C4E3"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898" w:type="dxa"/>
                  <w:noWrap/>
                  <w:vAlign w:val="center"/>
                  <w:hideMark/>
                </w:tcPr>
                <w:p w14:paraId="769AF887"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Jana Krutáková, STAN:</w:t>
                  </w:r>
                </w:p>
              </w:tc>
              <w:tc>
                <w:tcPr>
                  <w:tcW w:w="1727" w:type="dxa"/>
                  <w:noWrap/>
                  <w:vAlign w:val="center"/>
                  <w:hideMark/>
                </w:tcPr>
                <w:p w14:paraId="323D387F"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764" w:type="dxa"/>
                  <w:noWrap/>
                  <w:vAlign w:val="center"/>
                  <w:hideMark/>
                </w:tcPr>
                <w:p w14:paraId="71AD37E0"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Karla Maříková, SPD:</w:t>
                  </w:r>
                </w:p>
              </w:tc>
              <w:tc>
                <w:tcPr>
                  <w:tcW w:w="1728" w:type="dxa"/>
                  <w:noWrap/>
                  <w:vAlign w:val="center"/>
                  <w:hideMark/>
                </w:tcPr>
                <w:p w14:paraId="1D45811E"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r>
            <w:tr w:rsidR="00B06CF5" w:rsidRPr="00B06CF5" w14:paraId="5778D005" w14:textId="77777777">
              <w:trPr>
                <w:tblCellSpacing w:w="15" w:type="dxa"/>
              </w:trPr>
              <w:tc>
                <w:tcPr>
                  <w:tcW w:w="2662" w:type="dxa"/>
                  <w:noWrap/>
                  <w:vAlign w:val="center"/>
                  <w:hideMark/>
                </w:tcPr>
                <w:p w14:paraId="0895A78D"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xml:space="preserve">Zdenka Němečková </w:t>
                  </w:r>
                  <w:proofErr w:type="spellStart"/>
                  <w:r w:rsidRPr="00B06CF5">
                    <w:rPr>
                      <w:rFonts w:ascii="Arial" w:eastAsia="Times New Roman" w:hAnsi="Arial" w:cs="Arial"/>
                      <w:sz w:val="16"/>
                      <w:szCs w:val="16"/>
                      <w:lang w:eastAsia="cs-CZ"/>
                    </w:rPr>
                    <w:t>Crkvenjaš</w:t>
                  </w:r>
                  <w:proofErr w:type="spellEnd"/>
                  <w:r w:rsidRPr="00B06CF5">
                    <w:rPr>
                      <w:rFonts w:ascii="Arial" w:eastAsia="Times New Roman" w:hAnsi="Arial" w:cs="Arial"/>
                      <w:sz w:val="16"/>
                      <w:szCs w:val="16"/>
                      <w:lang w:eastAsia="cs-CZ"/>
                    </w:rPr>
                    <w:t>, ODS:</w:t>
                  </w:r>
                </w:p>
              </w:tc>
              <w:tc>
                <w:tcPr>
                  <w:tcW w:w="1727" w:type="dxa"/>
                  <w:noWrap/>
                  <w:vAlign w:val="center"/>
                  <w:hideMark/>
                </w:tcPr>
                <w:p w14:paraId="70497F3F"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898" w:type="dxa"/>
                  <w:noWrap/>
                  <w:vAlign w:val="center"/>
                  <w:hideMark/>
                </w:tcPr>
                <w:p w14:paraId="4EA38879"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Miloš Nový, TOP09:</w:t>
                  </w:r>
                </w:p>
              </w:tc>
              <w:tc>
                <w:tcPr>
                  <w:tcW w:w="1727" w:type="dxa"/>
                  <w:noWrap/>
                  <w:vAlign w:val="center"/>
                  <w:hideMark/>
                </w:tcPr>
                <w:p w14:paraId="72B77C12"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764" w:type="dxa"/>
                  <w:noWrap/>
                  <w:vAlign w:val="center"/>
                  <w:hideMark/>
                </w:tcPr>
                <w:p w14:paraId="041FB0E2"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Berenika Peštová, ANO:</w:t>
                  </w:r>
                </w:p>
              </w:tc>
              <w:tc>
                <w:tcPr>
                  <w:tcW w:w="1728" w:type="dxa"/>
                  <w:noWrap/>
                  <w:vAlign w:val="center"/>
                  <w:hideMark/>
                </w:tcPr>
                <w:p w14:paraId="4ED188C5"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Proti</w:t>
                  </w:r>
                </w:p>
              </w:tc>
            </w:tr>
            <w:tr w:rsidR="00B06CF5" w:rsidRPr="00B06CF5" w14:paraId="606F2EF7" w14:textId="77777777">
              <w:trPr>
                <w:tblCellSpacing w:w="15" w:type="dxa"/>
              </w:trPr>
              <w:tc>
                <w:tcPr>
                  <w:tcW w:w="2662" w:type="dxa"/>
                  <w:noWrap/>
                  <w:vAlign w:val="center"/>
                  <w:hideMark/>
                </w:tcPr>
                <w:p w14:paraId="50D14394"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David Pražák, ANO:</w:t>
                  </w:r>
                </w:p>
              </w:tc>
              <w:tc>
                <w:tcPr>
                  <w:tcW w:w="1727" w:type="dxa"/>
                  <w:noWrap/>
                  <w:vAlign w:val="center"/>
                  <w:hideMark/>
                </w:tcPr>
                <w:p w14:paraId="071A76F6"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Proti</w:t>
                  </w:r>
                </w:p>
              </w:tc>
              <w:tc>
                <w:tcPr>
                  <w:tcW w:w="1898" w:type="dxa"/>
                  <w:noWrap/>
                  <w:vAlign w:val="center"/>
                  <w:hideMark/>
                </w:tcPr>
                <w:p w14:paraId="1D5267F4"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Karel Smetana, KDU-ČSL:</w:t>
                  </w:r>
                </w:p>
              </w:tc>
              <w:tc>
                <w:tcPr>
                  <w:tcW w:w="1727" w:type="dxa"/>
                  <w:noWrap/>
                  <w:vAlign w:val="center"/>
                  <w:hideMark/>
                </w:tcPr>
                <w:p w14:paraId="7D6AB209"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764" w:type="dxa"/>
                  <w:noWrap/>
                  <w:vAlign w:val="center"/>
                  <w:hideMark/>
                </w:tcPr>
                <w:p w14:paraId="013CFE88"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David Šimek, KDU-ČSL:</w:t>
                  </w:r>
                </w:p>
              </w:tc>
              <w:tc>
                <w:tcPr>
                  <w:tcW w:w="1728" w:type="dxa"/>
                  <w:noWrap/>
                  <w:vAlign w:val="center"/>
                  <w:hideMark/>
                </w:tcPr>
                <w:p w14:paraId="1BFD533E"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Proti</w:t>
                  </w:r>
                </w:p>
              </w:tc>
            </w:tr>
            <w:tr w:rsidR="00B06CF5" w:rsidRPr="00B06CF5" w14:paraId="3E3362C6" w14:textId="77777777">
              <w:trPr>
                <w:tblCellSpacing w:w="15" w:type="dxa"/>
              </w:trPr>
              <w:tc>
                <w:tcPr>
                  <w:tcW w:w="2662" w:type="dxa"/>
                  <w:noWrap/>
                  <w:vAlign w:val="center"/>
                  <w:hideMark/>
                </w:tcPr>
                <w:p w14:paraId="24699CFA"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Karel Tureček, ANO:</w:t>
                  </w:r>
                </w:p>
              </w:tc>
              <w:tc>
                <w:tcPr>
                  <w:tcW w:w="1727" w:type="dxa"/>
                  <w:noWrap/>
                  <w:vAlign w:val="center"/>
                  <w:hideMark/>
                </w:tcPr>
                <w:p w14:paraId="02B7D986"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Proti</w:t>
                  </w:r>
                </w:p>
              </w:tc>
              <w:tc>
                <w:tcPr>
                  <w:tcW w:w="1898" w:type="dxa"/>
                  <w:noWrap/>
                  <w:vAlign w:val="center"/>
                  <w:hideMark/>
                </w:tcPr>
                <w:p w14:paraId="62208DB8"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Lukáš Vlček, STAN:</w:t>
                  </w:r>
                </w:p>
              </w:tc>
              <w:tc>
                <w:tcPr>
                  <w:tcW w:w="1727" w:type="dxa"/>
                  <w:noWrap/>
                  <w:vAlign w:val="center"/>
                  <w:hideMark/>
                </w:tcPr>
                <w:p w14:paraId="15E9B3D9"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c>
                <w:tcPr>
                  <w:tcW w:w="1764" w:type="dxa"/>
                  <w:noWrap/>
                  <w:vAlign w:val="center"/>
                  <w:hideMark/>
                </w:tcPr>
                <w:p w14:paraId="41A55ACF"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w:t>
                  </w:r>
                </w:p>
              </w:tc>
              <w:tc>
                <w:tcPr>
                  <w:tcW w:w="1728" w:type="dxa"/>
                  <w:noWrap/>
                  <w:vAlign w:val="center"/>
                  <w:hideMark/>
                </w:tcPr>
                <w:p w14:paraId="7F997BE8"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 </w:t>
                  </w:r>
                </w:p>
              </w:tc>
            </w:tr>
          </w:tbl>
          <w:p w14:paraId="54612A8F" w14:textId="77777777" w:rsidR="00B06CF5" w:rsidRPr="00B06CF5" w:rsidRDefault="00B06CF5" w:rsidP="00B06CF5">
            <w:pPr>
              <w:spacing w:after="113" w:line="240" w:lineRule="auto"/>
              <w:rPr>
                <w:rFonts w:ascii="Times" w:eastAsia="Times New Roman" w:hAnsi="Times" w:cs="Times"/>
                <w:sz w:val="24"/>
                <w:szCs w:val="24"/>
                <w:lang w:eastAsia="cs-CZ"/>
              </w:rPr>
            </w:pPr>
          </w:p>
        </w:tc>
      </w:tr>
    </w:tbl>
    <w:p w14:paraId="5F217FCE" w14:textId="77777777" w:rsidR="00B06CF5" w:rsidRPr="00B06CF5" w:rsidRDefault="00B06CF5" w:rsidP="00B06CF5">
      <w:pPr>
        <w:spacing w:after="0" w:line="240" w:lineRule="auto"/>
        <w:rPr>
          <w:rFonts w:ascii="Times New Roman" w:eastAsia="Times New Roman" w:hAnsi="Times New Roman" w:cs="Times New Roman"/>
          <w:sz w:val="24"/>
          <w:szCs w:val="24"/>
          <w:lang w:eastAsia="cs-CZ"/>
        </w:rPr>
      </w:pPr>
      <w:r w:rsidRPr="00B06CF5">
        <w:rPr>
          <w:rFonts w:ascii="Times" w:eastAsia="Times New Roman" w:hAnsi="Times" w:cs="Times"/>
          <w:color w:val="000000"/>
          <w:sz w:val="24"/>
          <w:szCs w:val="24"/>
          <w:lang w:eastAsia="cs-CZ"/>
        </w:rPr>
        <w:br/>
      </w:r>
      <w:r w:rsidRPr="00B06CF5">
        <w:rPr>
          <w:rFonts w:ascii="Times" w:eastAsia="Times New Roman" w:hAnsi="Times" w:cs="Times"/>
          <w:color w:val="000000"/>
          <w:sz w:val="20"/>
          <w:szCs w:val="20"/>
          <w:lang w:eastAsia="cs-CZ"/>
        </w:rPr>
        <w:t>ID hlasování: 9, schůze č. 28, čas 15:13:30</w:t>
      </w:r>
    </w:p>
    <w:p w14:paraId="2330DFA6" w14:textId="77777777" w:rsidR="00B06CF5" w:rsidRPr="00B06CF5" w:rsidRDefault="007A7E65" w:rsidP="00B06CF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69C5DF81">
          <v:rect id="_x0000_i1041" style="width:0;height:1.5pt" o:hralign="center" o:hrstd="t" o:hrnoshade="t" o:hr="t" fillcolor="black" stroked="f"/>
        </w:pict>
      </w:r>
    </w:p>
    <w:p w14:paraId="2500A6AB" w14:textId="77777777" w:rsidR="00B06CF5" w:rsidRPr="00B06CF5" w:rsidRDefault="007A7E65" w:rsidP="00B06CF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671C55F7">
          <v:rect id="_x0000_i1042" style="width:0;height:1.5pt" o:hralign="center" o:hrstd="t" o:hrnoshade="t" o:hr="t" fillcolor="black" stroked="f"/>
        </w:pic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1"/>
        <w:gridCol w:w="8991"/>
      </w:tblGrid>
      <w:tr w:rsidR="00B06CF5" w:rsidRPr="00B06CF5" w14:paraId="4641D454" w14:textId="77777777" w:rsidTr="00B06CF5">
        <w:trPr>
          <w:tblCellSpacing w:w="15" w:type="dxa"/>
          <w:jc w:val="center"/>
        </w:trPr>
        <w:tc>
          <w:tcPr>
            <w:tcW w:w="0" w:type="auto"/>
            <w:vAlign w:val="center"/>
            <w:hideMark/>
          </w:tcPr>
          <w:p w14:paraId="2506ACEA" w14:textId="77777777" w:rsidR="00B06CF5" w:rsidRPr="00B06CF5" w:rsidRDefault="00B06CF5" w:rsidP="00B06CF5">
            <w:pPr>
              <w:spacing w:after="0" w:line="240" w:lineRule="auto"/>
              <w:rPr>
                <w:rFonts w:ascii="Times New Roman" w:eastAsia="Times New Roman" w:hAnsi="Times New Roman" w:cs="Times New Roman"/>
                <w:sz w:val="24"/>
                <w:szCs w:val="24"/>
                <w:lang w:eastAsia="cs-CZ"/>
              </w:rPr>
            </w:pPr>
          </w:p>
        </w:tc>
        <w:tc>
          <w:tcPr>
            <w:tcW w:w="5000" w:type="pct"/>
            <w:vAlign w:val="center"/>
            <w:hideMark/>
          </w:tcPr>
          <w:p w14:paraId="0C2448BB"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sz w:val="24"/>
                <w:szCs w:val="24"/>
                <w:lang w:eastAsia="cs-CZ"/>
              </w:rPr>
            </w:pPr>
            <w:r w:rsidRPr="00B06CF5">
              <w:rPr>
                <w:rFonts w:ascii="Times" w:eastAsia="Times New Roman" w:hAnsi="Times" w:cs="Times"/>
                <w:b/>
                <w:bCs/>
                <w:sz w:val="24"/>
                <w:szCs w:val="24"/>
                <w:lang w:eastAsia="cs-CZ"/>
              </w:rPr>
              <w:t>Výbor pro životní prostředí PSP</w:t>
            </w:r>
            <w:r w:rsidRPr="00B06CF5">
              <w:rPr>
                <w:rFonts w:ascii="Times" w:eastAsia="Times New Roman" w:hAnsi="Times" w:cs="Times"/>
                <w:b/>
                <w:bCs/>
                <w:sz w:val="24"/>
                <w:szCs w:val="24"/>
                <w:lang w:eastAsia="cs-CZ"/>
              </w:rPr>
              <w:br/>
              <w:t>28. schůze</w:t>
            </w:r>
            <w:r w:rsidRPr="00B06CF5">
              <w:rPr>
                <w:rFonts w:ascii="Times" w:eastAsia="Times New Roman" w:hAnsi="Times" w:cs="Times"/>
                <w:b/>
                <w:bCs/>
                <w:sz w:val="24"/>
                <w:szCs w:val="24"/>
                <w:lang w:eastAsia="cs-CZ"/>
              </w:rPr>
              <w:br/>
              <w:t>17.04.2024 - 15:14:43</w:t>
            </w:r>
          </w:p>
          <w:p w14:paraId="6706D87E"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sz w:val="24"/>
                <w:szCs w:val="24"/>
                <w:lang w:eastAsia="cs-CZ"/>
              </w:rPr>
            </w:pPr>
            <w:r w:rsidRPr="00B06CF5">
              <w:rPr>
                <w:rFonts w:ascii="Times" w:eastAsia="Times New Roman" w:hAnsi="Times" w:cs="Times"/>
                <w:b/>
                <w:bCs/>
                <w:sz w:val="24"/>
                <w:szCs w:val="24"/>
                <w:lang w:eastAsia="cs-CZ"/>
              </w:rPr>
              <w:t>10. hlasování, návrh</w:t>
            </w:r>
          </w:p>
          <w:p w14:paraId="0CAC3A36"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lang w:eastAsia="cs-CZ"/>
              </w:rPr>
            </w:pPr>
            <w:proofErr w:type="spellStart"/>
            <w:r w:rsidRPr="00B06CF5">
              <w:rPr>
                <w:rFonts w:ascii="Times" w:eastAsia="Times New Roman" w:hAnsi="Times" w:cs="Times"/>
                <w:b/>
                <w:bCs/>
                <w:lang w:eastAsia="cs-CZ"/>
              </w:rPr>
              <w:t>Vl</w:t>
            </w:r>
            <w:proofErr w:type="spellEnd"/>
            <w:r w:rsidRPr="00B06CF5">
              <w:rPr>
                <w:rFonts w:ascii="Times" w:eastAsia="Times New Roman" w:hAnsi="Times" w:cs="Times"/>
                <w:b/>
                <w:bCs/>
                <w:lang w:eastAsia="cs-CZ"/>
              </w:rPr>
              <w:t>. n. z., kterým se mění zákon č. 254/2001 Sb., o vodách (vodní zákon) /ST 569/</w:t>
            </w:r>
          </w:p>
        </w:tc>
      </w:tr>
    </w:tbl>
    <w:p w14:paraId="667B6285" w14:textId="77777777" w:rsidR="00B06CF5" w:rsidRPr="00B06CF5" w:rsidRDefault="00B06CF5" w:rsidP="00B06CF5">
      <w:pPr>
        <w:spacing w:after="0" w:line="240" w:lineRule="auto"/>
        <w:jc w:val="center"/>
        <w:rPr>
          <w:rFonts w:ascii="Times" w:eastAsia="Times New Roman" w:hAnsi="Times" w:cs="Times"/>
          <w:vanish/>
          <w:color w:val="000000"/>
          <w:sz w:val="24"/>
          <w:szCs w:val="24"/>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56"/>
      </w:tblGrid>
      <w:tr w:rsidR="00B06CF5" w:rsidRPr="00B06CF5" w14:paraId="1157069C" w14:textId="77777777" w:rsidTr="00B06CF5">
        <w:trPr>
          <w:tblCellSpacing w:w="0"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64"/>
              <w:gridCol w:w="2249"/>
              <w:gridCol w:w="2249"/>
              <w:gridCol w:w="2264"/>
            </w:tblGrid>
            <w:tr w:rsidR="00B06CF5" w:rsidRPr="00B06CF5" w14:paraId="48E16485" w14:textId="77777777">
              <w:trPr>
                <w:tblCellSpacing w:w="15" w:type="dxa"/>
              </w:trPr>
              <w:tc>
                <w:tcPr>
                  <w:tcW w:w="1250" w:type="pct"/>
                  <w:vAlign w:val="center"/>
                  <w:hideMark/>
                </w:tcPr>
                <w:p w14:paraId="267F7783" w14:textId="77777777" w:rsidR="00B06CF5" w:rsidRPr="00B06CF5" w:rsidRDefault="00B06CF5" w:rsidP="00B06CF5">
                  <w:pPr>
                    <w:spacing w:after="0" w:line="240" w:lineRule="auto"/>
                    <w:rPr>
                      <w:rFonts w:ascii="Times" w:eastAsia="Times New Roman" w:hAnsi="Times" w:cs="Times"/>
                      <w:sz w:val="24"/>
                      <w:szCs w:val="24"/>
                      <w:lang w:eastAsia="cs-CZ"/>
                    </w:rPr>
                  </w:pPr>
                  <w:r w:rsidRPr="00B06CF5">
                    <w:rPr>
                      <w:rFonts w:ascii="Times" w:eastAsia="Times New Roman" w:hAnsi="Times" w:cs="Times"/>
                      <w:sz w:val="24"/>
                      <w:szCs w:val="24"/>
                      <w:lang w:eastAsia="cs-CZ"/>
                    </w:rPr>
                    <w:t>Aktivně hlasovalo: 18</w:t>
                  </w:r>
                </w:p>
              </w:tc>
              <w:tc>
                <w:tcPr>
                  <w:tcW w:w="1250" w:type="pct"/>
                  <w:vAlign w:val="center"/>
                  <w:hideMark/>
                </w:tcPr>
                <w:p w14:paraId="0318A559"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Pro: 18</w:t>
                  </w:r>
                </w:p>
              </w:tc>
              <w:tc>
                <w:tcPr>
                  <w:tcW w:w="1250" w:type="pct"/>
                  <w:vAlign w:val="center"/>
                  <w:hideMark/>
                </w:tcPr>
                <w:p w14:paraId="638C091E"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Proti: 0</w:t>
                  </w:r>
                </w:p>
              </w:tc>
              <w:tc>
                <w:tcPr>
                  <w:tcW w:w="1250" w:type="pct"/>
                  <w:vAlign w:val="center"/>
                  <w:hideMark/>
                </w:tcPr>
                <w:p w14:paraId="0E46B02D"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Zdržel se: 0</w:t>
                  </w:r>
                </w:p>
              </w:tc>
            </w:tr>
          </w:tbl>
          <w:p w14:paraId="09DA28AC" w14:textId="77777777" w:rsidR="00B06CF5" w:rsidRPr="00B06CF5" w:rsidRDefault="00B06CF5" w:rsidP="00B06CF5">
            <w:pPr>
              <w:spacing w:after="0" w:line="240" w:lineRule="auto"/>
              <w:rPr>
                <w:rFonts w:ascii="Times" w:eastAsia="Times New Roman" w:hAnsi="Times" w:cs="Times"/>
                <w:sz w:val="24"/>
                <w:szCs w:val="24"/>
                <w:lang w:eastAsia="cs-CZ"/>
              </w:rPr>
            </w:pPr>
          </w:p>
        </w:tc>
      </w:tr>
    </w:tbl>
    <w:p w14:paraId="52A54405" w14:textId="77777777" w:rsidR="00B06CF5" w:rsidRPr="00B06CF5" w:rsidRDefault="00B06CF5" w:rsidP="00B06CF5">
      <w:pPr>
        <w:spacing w:after="0" w:line="240" w:lineRule="auto"/>
        <w:jc w:val="center"/>
        <w:rPr>
          <w:rFonts w:ascii="Times" w:eastAsia="Times New Roman" w:hAnsi="Times" w:cs="Times"/>
          <w:vanish/>
          <w:color w:val="000000"/>
          <w:sz w:val="24"/>
          <w:szCs w:val="24"/>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56"/>
      </w:tblGrid>
      <w:tr w:rsidR="00B06CF5" w:rsidRPr="00B06CF5" w14:paraId="2451A1F3" w14:textId="77777777" w:rsidTr="00B06CF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96"/>
            </w:tblGrid>
            <w:tr w:rsidR="00B06CF5" w:rsidRPr="00B06CF5" w14:paraId="18A5E1FB" w14:textId="77777777">
              <w:trPr>
                <w:tblCellSpacing w:w="15" w:type="dxa"/>
              </w:trPr>
              <w:tc>
                <w:tcPr>
                  <w:tcW w:w="0" w:type="auto"/>
                  <w:noWrap/>
                  <w:vAlign w:val="center"/>
                  <w:hideMark/>
                </w:tcPr>
                <w:p w14:paraId="292F5A3F" w14:textId="77777777" w:rsidR="00B06CF5" w:rsidRPr="00B06CF5" w:rsidRDefault="00B06CF5" w:rsidP="00B06CF5">
                  <w:pPr>
                    <w:spacing w:after="0" w:line="240" w:lineRule="auto"/>
                    <w:jc w:val="center"/>
                    <w:rPr>
                      <w:rFonts w:ascii="Times" w:eastAsia="Times New Roman" w:hAnsi="Times" w:cs="Times"/>
                      <w:color w:val="000000"/>
                      <w:sz w:val="24"/>
                      <w:szCs w:val="24"/>
                      <w:lang w:eastAsia="cs-CZ"/>
                    </w:rPr>
                  </w:pPr>
                </w:p>
              </w:tc>
            </w:tr>
          </w:tbl>
          <w:p w14:paraId="2EDB0B6A" w14:textId="77777777" w:rsidR="00B06CF5" w:rsidRPr="00B06CF5" w:rsidRDefault="00B06CF5" w:rsidP="00B06CF5">
            <w:pPr>
              <w:spacing w:after="113" w:line="240" w:lineRule="auto"/>
              <w:rPr>
                <w:rFonts w:ascii="Times" w:eastAsia="Times New Roman" w:hAnsi="Times" w:cs="Times"/>
                <w:sz w:val="24"/>
                <w:szCs w:val="24"/>
                <w:lang w:eastAsia="cs-CZ"/>
              </w:rPr>
            </w:pPr>
          </w:p>
        </w:tc>
      </w:tr>
      <w:tr w:rsidR="00B06CF5" w:rsidRPr="00B06CF5" w14:paraId="745B6886" w14:textId="77777777" w:rsidTr="00B06CF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76"/>
              <w:gridCol w:w="1349"/>
              <w:gridCol w:w="1479"/>
              <w:gridCol w:w="1349"/>
              <w:gridCol w:w="1378"/>
              <w:gridCol w:w="1365"/>
            </w:tblGrid>
            <w:tr w:rsidR="00B06CF5" w:rsidRPr="00B06CF5" w14:paraId="153305C7" w14:textId="77777777">
              <w:trPr>
                <w:tblCellSpacing w:w="15" w:type="dxa"/>
              </w:trPr>
              <w:tc>
                <w:tcPr>
                  <w:tcW w:w="2662" w:type="dxa"/>
                  <w:noWrap/>
                  <w:vAlign w:val="center"/>
                  <w:hideMark/>
                </w:tcPr>
                <w:p w14:paraId="6ABEA2D8"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Ondřej Babka, ANO:</w:t>
                  </w:r>
                </w:p>
              </w:tc>
              <w:tc>
                <w:tcPr>
                  <w:tcW w:w="1727" w:type="dxa"/>
                  <w:noWrap/>
                  <w:vAlign w:val="center"/>
                  <w:hideMark/>
                </w:tcPr>
                <w:p w14:paraId="2E7A21D2"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1E70379A"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Josef Bernard, STAN:</w:t>
                  </w:r>
                </w:p>
              </w:tc>
              <w:tc>
                <w:tcPr>
                  <w:tcW w:w="1727" w:type="dxa"/>
                  <w:noWrap/>
                  <w:vAlign w:val="center"/>
                  <w:hideMark/>
                </w:tcPr>
                <w:p w14:paraId="5211DF45"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12AF291E"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Richard Brabec, ANO:</w:t>
                  </w:r>
                </w:p>
              </w:tc>
              <w:tc>
                <w:tcPr>
                  <w:tcW w:w="1728" w:type="dxa"/>
                  <w:noWrap/>
                  <w:vAlign w:val="center"/>
                  <w:hideMark/>
                </w:tcPr>
                <w:p w14:paraId="64C92F93"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79D1687F" w14:textId="77777777">
              <w:trPr>
                <w:tblCellSpacing w:w="15" w:type="dxa"/>
              </w:trPr>
              <w:tc>
                <w:tcPr>
                  <w:tcW w:w="2662" w:type="dxa"/>
                  <w:noWrap/>
                  <w:vAlign w:val="center"/>
                  <w:hideMark/>
                </w:tcPr>
                <w:p w14:paraId="617161EE"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 Bureš, ODS:</w:t>
                  </w:r>
                </w:p>
              </w:tc>
              <w:tc>
                <w:tcPr>
                  <w:tcW w:w="1727" w:type="dxa"/>
                  <w:noWrap/>
                  <w:vAlign w:val="center"/>
                  <w:hideMark/>
                </w:tcPr>
                <w:p w14:paraId="55C6E1F8"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49D7C042"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Eva Fialová, ANO:</w:t>
                  </w:r>
                </w:p>
              </w:tc>
              <w:tc>
                <w:tcPr>
                  <w:tcW w:w="1727" w:type="dxa"/>
                  <w:noWrap/>
                  <w:vAlign w:val="center"/>
                  <w:hideMark/>
                </w:tcPr>
                <w:p w14:paraId="74F783A8"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5682C282"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Stanislav Fridrich, ANO:</w:t>
                  </w:r>
                </w:p>
              </w:tc>
              <w:tc>
                <w:tcPr>
                  <w:tcW w:w="1728" w:type="dxa"/>
                  <w:noWrap/>
                  <w:vAlign w:val="center"/>
                  <w:hideMark/>
                </w:tcPr>
                <w:p w14:paraId="716CE671"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710DD567" w14:textId="77777777">
              <w:trPr>
                <w:tblCellSpacing w:w="15" w:type="dxa"/>
              </w:trPr>
              <w:tc>
                <w:tcPr>
                  <w:tcW w:w="2662" w:type="dxa"/>
                  <w:noWrap/>
                  <w:vAlign w:val="center"/>
                  <w:hideMark/>
                </w:tcPr>
                <w:p w14:paraId="71A2BC41"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 Hofmann, ODS:</w:t>
                  </w:r>
                </w:p>
              </w:tc>
              <w:tc>
                <w:tcPr>
                  <w:tcW w:w="1727" w:type="dxa"/>
                  <w:noWrap/>
                  <w:vAlign w:val="center"/>
                  <w:hideMark/>
                </w:tcPr>
                <w:p w14:paraId="0B1D0E04"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74AF616D"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Jiří Kobza, SPD:</w:t>
                  </w:r>
                </w:p>
              </w:tc>
              <w:tc>
                <w:tcPr>
                  <w:tcW w:w="1727" w:type="dxa"/>
                  <w:noWrap/>
                  <w:vAlign w:val="center"/>
                  <w:hideMark/>
                </w:tcPr>
                <w:p w14:paraId="073998B9"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47A4AA14"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xml:space="preserve">Klára Kocmanová, </w:t>
                  </w:r>
                  <w:proofErr w:type="gramStart"/>
                  <w:r w:rsidRPr="00B06CF5">
                    <w:rPr>
                      <w:rFonts w:ascii="Arial" w:eastAsia="Times New Roman" w:hAnsi="Arial" w:cs="Arial"/>
                      <w:sz w:val="16"/>
                      <w:szCs w:val="16"/>
                      <w:lang w:eastAsia="cs-CZ"/>
                    </w:rPr>
                    <w:t>Piráti</w:t>
                  </w:r>
                  <w:proofErr w:type="gramEnd"/>
                  <w:r w:rsidRPr="00B06CF5">
                    <w:rPr>
                      <w:rFonts w:ascii="Arial" w:eastAsia="Times New Roman" w:hAnsi="Arial" w:cs="Arial"/>
                      <w:sz w:val="16"/>
                      <w:szCs w:val="16"/>
                      <w:lang w:eastAsia="cs-CZ"/>
                    </w:rPr>
                    <w:t>:</w:t>
                  </w:r>
                </w:p>
              </w:tc>
              <w:tc>
                <w:tcPr>
                  <w:tcW w:w="1728" w:type="dxa"/>
                  <w:noWrap/>
                  <w:vAlign w:val="center"/>
                  <w:hideMark/>
                </w:tcPr>
                <w:p w14:paraId="131D95F0"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0EE1285C" w14:textId="77777777">
              <w:trPr>
                <w:tblCellSpacing w:w="15" w:type="dxa"/>
              </w:trPr>
              <w:tc>
                <w:tcPr>
                  <w:tcW w:w="2662" w:type="dxa"/>
                  <w:noWrap/>
                  <w:vAlign w:val="center"/>
                  <w:hideMark/>
                </w:tcPr>
                <w:p w14:paraId="3AC0B99E"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Václav Král, ODS:</w:t>
                  </w:r>
                </w:p>
              </w:tc>
              <w:tc>
                <w:tcPr>
                  <w:tcW w:w="1727" w:type="dxa"/>
                  <w:noWrap/>
                  <w:vAlign w:val="center"/>
                  <w:hideMark/>
                </w:tcPr>
                <w:p w14:paraId="0E9DBD24"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546DC047"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Jana Krutáková, STAN:</w:t>
                  </w:r>
                </w:p>
              </w:tc>
              <w:tc>
                <w:tcPr>
                  <w:tcW w:w="1727" w:type="dxa"/>
                  <w:noWrap/>
                  <w:vAlign w:val="center"/>
                  <w:hideMark/>
                </w:tcPr>
                <w:p w14:paraId="11765876"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042C533B"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Karla Maříková, SPD:</w:t>
                  </w:r>
                </w:p>
              </w:tc>
              <w:tc>
                <w:tcPr>
                  <w:tcW w:w="1728" w:type="dxa"/>
                  <w:noWrap/>
                  <w:vAlign w:val="center"/>
                  <w:hideMark/>
                </w:tcPr>
                <w:p w14:paraId="33819FED"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r>
            <w:tr w:rsidR="00B06CF5" w:rsidRPr="00B06CF5" w14:paraId="7AA1DBF1" w14:textId="77777777">
              <w:trPr>
                <w:tblCellSpacing w:w="15" w:type="dxa"/>
              </w:trPr>
              <w:tc>
                <w:tcPr>
                  <w:tcW w:w="2662" w:type="dxa"/>
                  <w:noWrap/>
                  <w:vAlign w:val="center"/>
                  <w:hideMark/>
                </w:tcPr>
                <w:p w14:paraId="6ED5FC0E"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xml:space="preserve">Zdenka Němečková </w:t>
                  </w:r>
                  <w:proofErr w:type="spellStart"/>
                  <w:r w:rsidRPr="00B06CF5">
                    <w:rPr>
                      <w:rFonts w:ascii="Arial" w:eastAsia="Times New Roman" w:hAnsi="Arial" w:cs="Arial"/>
                      <w:sz w:val="16"/>
                      <w:szCs w:val="16"/>
                      <w:lang w:eastAsia="cs-CZ"/>
                    </w:rPr>
                    <w:t>Crkvenjaš</w:t>
                  </w:r>
                  <w:proofErr w:type="spellEnd"/>
                  <w:r w:rsidRPr="00B06CF5">
                    <w:rPr>
                      <w:rFonts w:ascii="Arial" w:eastAsia="Times New Roman" w:hAnsi="Arial" w:cs="Arial"/>
                      <w:sz w:val="16"/>
                      <w:szCs w:val="16"/>
                      <w:lang w:eastAsia="cs-CZ"/>
                    </w:rPr>
                    <w:t>, ODS:</w:t>
                  </w:r>
                </w:p>
              </w:tc>
              <w:tc>
                <w:tcPr>
                  <w:tcW w:w="1727" w:type="dxa"/>
                  <w:noWrap/>
                  <w:vAlign w:val="center"/>
                  <w:hideMark/>
                </w:tcPr>
                <w:p w14:paraId="22338C7D"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2EA1645D"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Miloš Nový, TOP09:</w:t>
                  </w:r>
                </w:p>
              </w:tc>
              <w:tc>
                <w:tcPr>
                  <w:tcW w:w="1727" w:type="dxa"/>
                  <w:noWrap/>
                  <w:vAlign w:val="center"/>
                  <w:hideMark/>
                </w:tcPr>
                <w:p w14:paraId="00940C2C"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4AA392EE"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Berenika Peštová, ANO:</w:t>
                  </w:r>
                </w:p>
              </w:tc>
              <w:tc>
                <w:tcPr>
                  <w:tcW w:w="1728" w:type="dxa"/>
                  <w:noWrap/>
                  <w:vAlign w:val="center"/>
                  <w:hideMark/>
                </w:tcPr>
                <w:p w14:paraId="00488EFB"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611C2381" w14:textId="77777777">
              <w:trPr>
                <w:tblCellSpacing w:w="15" w:type="dxa"/>
              </w:trPr>
              <w:tc>
                <w:tcPr>
                  <w:tcW w:w="2662" w:type="dxa"/>
                  <w:noWrap/>
                  <w:vAlign w:val="center"/>
                  <w:hideMark/>
                </w:tcPr>
                <w:p w14:paraId="2E7FA590"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David Pražák, ANO:</w:t>
                  </w:r>
                </w:p>
              </w:tc>
              <w:tc>
                <w:tcPr>
                  <w:tcW w:w="1727" w:type="dxa"/>
                  <w:noWrap/>
                  <w:vAlign w:val="center"/>
                  <w:hideMark/>
                </w:tcPr>
                <w:p w14:paraId="71FF54A9"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6B5FBEF1"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Karel Smetana, KDU-ČSL:</w:t>
                  </w:r>
                </w:p>
              </w:tc>
              <w:tc>
                <w:tcPr>
                  <w:tcW w:w="1727" w:type="dxa"/>
                  <w:noWrap/>
                  <w:vAlign w:val="center"/>
                  <w:hideMark/>
                </w:tcPr>
                <w:p w14:paraId="532D24F3"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05EF72CB"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David Šimek, KDU-ČSL:</w:t>
                  </w:r>
                </w:p>
              </w:tc>
              <w:tc>
                <w:tcPr>
                  <w:tcW w:w="1728" w:type="dxa"/>
                  <w:noWrap/>
                  <w:vAlign w:val="center"/>
                  <w:hideMark/>
                </w:tcPr>
                <w:p w14:paraId="4E139A88"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1BC084A6" w14:textId="77777777">
              <w:trPr>
                <w:tblCellSpacing w:w="15" w:type="dxa"/>
              </w:trPr>
              <w:tc>
                <w:tcPr>
                  <w:tcW w:w="2662" w:type="dxa"/>
                  <w:noWrap/>
                  <w:vAlign w:val="center"/>
                  <w:hideMark/>
                </w:tcPr>
                <w:p w14:paraId="0F8AEC60"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Karel Tureček, ANO:</w:t>
                  </w:r>
                </w:p>
              </w:tc>
              <w:tc>
                <w:tcPr>
                  <w:tcW w:w="1727" w:type="dxa"/>
                  <w:noWrap/>
                  <w:vAlign w:val="center"/>
                  <w:hideMark/>
                </w:tcPr>
                <w:p w14:paraId="5F9AD08D"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513F9B78"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Lukáš Vlček, STAN:</w:t>
                  </w:r>
                </w:p>
              </w:tc>
              <w:tc>
                <w:tcPr>
                  <w:tcW w:w="1727" w:type="dxa"/>
                  <w:noWrap/>
                  <w:vAlign w:val="center"/>
                  <w:hideMark/>
                </w:tcPr>
                <w:p w14:paraId="103C3A2A"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c>
                <w:tcPr>
                  <w:tcW w:w="1764" w:type="dxa"/>
                  <w:noWrap/>
                  <w:vAlign w:val="center"/>
                  <w:hideMark/>
                </w:tcPr>
                <w:p w14:paraId="7190227D"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w:t>
                  </w:r>
                </w:p>
              </w:tc>
              <w:tc>
                <w:tcPr>
                  <w:tcW w:w="1728" w:type="dxa"/>
                  <w:noWrap/>
                  <w:vAlign w:val="center"/>
                  <w:hideMark/>
                </w:tcPr>
                <w:p w14:paraId="41880F52"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 </w:t>
                  </w:r>
                </w:p>
              </w:tc>
            </w:tr>
          </w:tbl>
          <w:p w14:paraId="43AD8F33" w14:textId="77777777" w:rsidR="00B06CF5" w:rsidRPr="00B06CF5" w:rsidRDefault="00B06CF5" w:rsidP="00B06CF5">
            <w:pPr>
              <w:spacing w:after="113" w:line="240" w:lineRule="auto"/>
              <w:rPr>
                <w:rFonts w:ascii="Times" w:eastAsia="Times New Roman" w:hAnsi="Times" w:cs="Times"/>
                <w:sz w:val="24"/>
                <w:szCs w:val="24"/>
                <w:lang w:eastAsia="cs-CZ"/>
              </w:rPr>
            </w:pPr>
          </w:p>
        </w:tc>
      </w:tr>
    </w:tbl>
    <w:p w14:paraId="71C5C414" w14:textId="77777777" w:rsidR="00B06CF5" w:rsidRPr="00B06CF5" w:rsidRDefault="00B06CF5" w:rsidP="00B06CF5">
      <w:pPr>
        <w:spacing w:after="0" w:line="240" w:lineRule="auto"/>
        <w:rPr>
          <w:rFonts w:ascii="Times New Roman" w:eastAsia="Times New Roman" w:hAnsi="Times New Roman" w:cs="Times New Roman"/>
          <w:sz w:val="24"/>
          <w:szCs w:val="24"/>
          <w:lang w:eastAsia="cs-CZ"/>
        </w:rPr>
      </w:pPr>
      <w:r w:rsidRPr="00B06CF5">
        <w:rPr>
          <w:rFonts w:ascii="Times" w:eastAsia="Times New Roman" w:hAnsi="Times" w:cs="Times"/>
          <w:color w:val="000000"/>
          <w:sz w:val="24"/>
          <w:szCs w:val="24"/>
          <w:lang w:eastAsia="cs-CZ"/>
        </w:rPr>
        <w:br/>
      </w:r>
      <w:r w:rsidRPr="00B06CF5">
        <w:rPr>
          <w:rFonts w:ascii="Times" w:eastAsia="Times New Roman" w:hAnsi="Times" w:cs="Times"/>
          <w:color w:val="000000"/>
          <w:sz w:val="20"/>
          <w:szCs w:val="20"/>
          <w:lang w:eastAsia="cs-CZ"/>
        </w:rPr>
        <w:t>ID hlasování: 10, schůze č. 28, čas 15:14:43</w:t>
      </w:r>
    </w:p>
    <w:p w14:paraId="4B002694" w14:textId="77777777" w:rsidR="00B06CF5" w:rsidRPr="00B06CF5" w:rsidRDefault="007A7E65" w:rsidP="00B06CF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451AD978">
          <v:rect id="_x0000_i1043" style="width:0;height:1.5pt" o:hralign="center" o:hrstd="t" o:hrnoshade="t" o:hr="t" fillcolor="black" stroked="f"/>
        </w:pict>
      </w:r>
    </w:p>
    <w:p w14:paraId="5FD4EA95" w14:textId="77777777" w:rsidR="00B06CF5" w:rsidRPr="00B06CF5" w:rsidRDefault="007A7E65" w:rsidP="00B06CF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3215AA49">
          <v:rect id="_x0000_i1044" style="width:0;height:1.5pt" o:hralign="center" o:hrstd="t" o:hrnoshade="t" o:hr="t" fillcolor="black" stroked="f"/>
        </w:pic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1"/>
        <w:gridCol w:w="8991"/>
      </w:tblGrid>
      <w:tr w:rsidR="00B06CF5" w:rsidRPr="00B06CF5" w14:paraId="1C76B74E" w14:textId="77777777" w:rsidTr="00B06CF5">
        <w:trPr>
          <w:tblCellSpacing w:w="15" w:type="dxa"/>
          <w:jc w:val="center"/>
        </w:trPr>
        <w:tc>
          <w:tcPr>
            <w:tcW w:w="0" w:type="auto"/>
            <w:vAlign w:val="center"/>
            <w:hideMark/>
          </w:tcPr>
          <w:p w14:paraId="063848C6" w14:textId="77777777" w:rsidR="00B06CF5" w:rsidRPr="00B06CF5" w:rsidRDefault="00B06CF5" w:rsidP="00B06CF5">
            <w:pPr>
              <w:spacing w:after="0" w:line="240" w:lineRule="auto"/>
              <w:rPr>
                <w:rFonts w:ascii="Times New Roman" w:eastAsia="Times New Roman" w:hAnsi="Times New Roman" w:cs="Times New Roman"/>
                <w:sz w:val="24"/>
                <w:szCs w:val="24"/>
                <w:lang w:eastAsia="cs-CZ"/>
              </w:rPr>
            </w:pPr>
          </w:p>
        </w:tc>
        <w:tc>
          <w:tcPr>
            <w:tcW w:w="5000" w:type="pct"/>
            <w:vAlign w:val="center"/>
            <w:hideMark/>
          </w:tcPr>
          <w:p w14:paraId="384C83F6"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sz w:val="24"/>
                <w:szCs w:val="24"/>
                <w:lang w:eastAsia="cs-CZ"/>
              </w:rPr>
            </w:pPr>
            <w:r w:rsidRPr="00B06CF5">
              <w:rPr>
                <w:rFonts w:ascii="Times" w:eastAsia="Times New Roman" w:hAnsi="Times" w:cs="Times"/>
                <w:b/>
                <w:bCs/>
                <w:sz w:val="24"/>
                <w:szCs w:val="24"/>
                <w:lang w:eastAsia="cs-CZ"/>
              </w:rPr>
              <w:t>Výbor pro životní prostředí PSP</w:t>
            </w:r>
            <w:r w:rsidRPr="00B06CF5">
              <w:rPr>
                <w:rFonts w:ascii="Times" w:eastAsia="Times New Roman" w:hAnsi="Times" w:cs="Times"/>
                <w:b/>
                <w:bCs/>
                <w:sz w:val="24"/>
                <w:szCs w:val="24"/>
                <w:lang w:eastAsia="cs-CZ"/>
              </w:rPr>
              <w:br/>
              <w:t>28. schůze</w:t>
            </w:r>
            <w:r w:rsidRPr="00B06CF5">
              <w:rPr>
                <w:rFonts w:ascii="Times" w:eastAsia="Times New Roman" w:hAnsi="Times" w:cs="Times"/>
                <w:b/>
                <w:bCs/>
                <w:sz w:val="24"/>
                <w:szCs w:val="24"/>
                <w:lang w:eastAsia="cs-CZ"/>
              </w:rPr>
              <w:br/>
              <w:t>17.04.2024 - 15:15:42</w:t>
            </w:r>
          </w:p>
          <w:p w14:paraId="6A6F3866"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sz w:val="24"/>
                <w:szCs w:val="24"/>
                <w:lang w:eastAsia="cs-CZ"/>
              </w:rPr>
            </w:pPr>
            <w:r w:rsidRPr="00B06CF5">
              <w:rPr>
                <w:rFonts w:ascii="Times" w:eastAsia="Times New Roman" w:hAnsi="Times" w:cs="Times"/>
                <w:b/>
                <w:bCs/>
                <w:sz w:val="24"/>
                <w:szCs w:val="24"/>
                <w:lang w:eastAsia="cs-CZ"/>
              </w:rPr>
              <w:t>11. hlasování, návrh</w:t>
            </w:r>
          </w:p>
          <w:p w14:paraId="47D39E8F"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lang w:eastAsia="cs-CZ"/>
              </w:rPr>
            </w:pPr>
            <w:proofErr w:type="spellStart"/>
            <w:r w:rsidRPr="00B06CF5">
              <w:rPr>
                <w:rFonts w:ascii="Times" w:eastAsia="Times New Roman" w:hAnsi="Times" w:cs="Times"/>
                <w:b/>
                <w:bCs/>
                <w:lang w:eastAsia="cs-CZ"/>
              </w:rPr>
              <w:t>Vl</w:t>
            </w:r>
            <w:proofErr w:type="spellEnd"/>
            <w:r w:rsidRPr="00B06CF5">
              <w:rPr>
                <w:rFonts w:ascii="Times" w:eastAsia="Times New Roman" w:hAnsi="Times" w:cs="Times"/>
                <w:b/>
                <w:bCs/>
                <w:lang w:eastAsia="cs-CZ"/>
              </w:rPr>
              <w:t>. n. z., kterým se mění zákon č. 254/2001 Sb., o vodách (vodní zákon) /ST 569/</w:t>
            </w:r>
          </w:p>
        </w:tc>
      </w:tr>
    </w:tbl>
    <w:p w14:paraId="1162FFA2" w14:textId="77777777" w:rsidR="00B06CF5" w:rsidRPr="00B06CF5" w:rsidRDefault="00B06CF5" w:rsidP="00B06CF5">
      <w:pPr>
        <w:spacing w:after="0" w:line="240" w:lineRule="auto"/>
        <w:jc w:val="center"/>
        <w:rPr>
          <w:rFonts w:ascii="Times" w:eastAsia="Times New Roman" w:hAnsi="Times" w:cs="Times"/>
          <w:vanish/>
          <w:color w:val="000000"/>
          <w:sz w:val="24"/>
          <w:szCs w:val="24"/>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56"/>
      </w:tblGrid>
      <w:tr w:rsidR="00B06CF5" w:rsidRPr="00B06CF5" w14:paraId="637F8B15" w14:textId="77777777" w:rsidTr="00B06CF5">
        <w:trPr>
          <w:tblCellSpacing w:w="0"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64"/>
              <w:gridCol w:w="2249"/>
              <w:gridCol w:w="2249"/>
              <w:gridCol w:w="2264"/>
            </w:tblGrid>
            <w:tr w:rsidR="00B06CF5" w:rsidRPr="00B06CF5" w14:paraId="31E13468" w14:textId="77777777">
              <w:trPr>
                <w:tblCellSpacing w:w="15" w:type="dxa"/>
              </w:trPr>
              <w:tc>
                <w:tcPr>
                  <w:tcW w:w="1250" w:type="pct"/>
                  <w:vAlign w:val="center"/>
                  <w:hideMark/>
                </w:tcPr>
                <w:p w14:paraId="1DF5AA98" w14:textId="77777777" w:rsidR="00B06CF5" w:rsidRPr="00B06CF5" w:rsidRDefault="00B06CF5" w:rsidP="00B06CF5">
                  <w:pPr>
                    <w:spacing w:after="0" w:line="240" w:lineRule="auto"/>
                    <w:rPr>
                      <w:rFonts w:ascii="Times" w:eastAsia="Times New Roman" w:hAnsi="Times" w:cs="Times"/>
                      <w:sz w:val="24"/>
                      <w:szCs w:val="24"/>
                      <w:lang w:eastAsia="cs-CZ"/>
                    </w:rPr>
                  </w:pPr>
                  <w:r w:rsidRPr="00B06CF5">
                    <w:rPr>
                      <w:rFonts w:ascii="Times" w:eastAsia="Times New Roman" w:hAnsi="Times" w:cs="Times"/>
                      <w:sz w:val="24"/>
                      <w:szCs w:val="24"/>
                      <w:lang w:eastAsia="cs-CZ"/>
                    </w:rPr>
                    <w:t>Aktivně hlasovalo: 18</w:t>
                  </w:r>
                </w:p>
              </w:tc>
              <w:tc>
                <w:tcPr>
                  <w:tcW w:w="1250" w:type="pct"/>
                  <w:vAlign w:val="center"/>
                  <w:hideMark/>
                </w:tcPr>
                <w:p w14:paraId="749E3A4B"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Pro: 15</w:t>
                  </w:r>
                </w:p>
              </w:tc>
              <w:tc>
                <w:tcPr>
                  <w:tcW w:w="1250" w:type="pct"/>
                  <w:vAlign w:val="center"/>
                  <w:hideMark/>
                </w:tcPr>
                <w:p w14:paraId="752F4E79"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Proti: 0</w:t>
                  </w:r>
                </w:p>
              </w:tc>
              <w:tc>
                <w:tcPr>
                  <w:tcW w:w="1250" w:type="pct"/>
                  <w:vAlign w:val="center"/>
                  <w:hideMark/>
                </w:tcPr>
                <w:p w14:paraId="32E26248"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Zdržel se: 3</w:t>
                  </w:r>
                </w:p>
              </w:tc>
            </w:tr>
          </w:tbl>
          <w:p w14:paraId="27A441DD" w14:textId="77777777" w:rsidR="00B06CF5" w:rsidRPr="00B06CF5" w:rsidRDefault="00B06CF5" w:rsidP="00B06CF5">
            <w:pPr>
              <w:spacing w:after="0" w:line="240" w:lineRule="auto"/>
              <w:rPr>
                <w:rFonts w:ascii="Times" w:eastAsia="Times New Roman" w:hAnsi="Times" w:cs="Times"/>
                <w:sz w:val="24"/>
                <w:szCs w:val="24"/>
                <w:lang w:eastAsia="cs-CZ"/>
              </w:rPr>
            </w:pPr>
          </w:p>
        </w:tc>
      </w:tr>
    </w:tbl>
    <w:p w14:paraId="2F078FA1" w14:textId="77777777" w:rsidR="00B06CF5" w:rsidRPr="00B06CF5" w:rsidRDefault="00B06CF5" w:rsidP="00B06CF5">
      <w:pPr>
        <w:spacing w:after="0" w:line="240" w:lineRule="auto"/>
        <w:jc w:val="center"/>
        <w:rPr>
          <w:rFonts w:ascii="Times" w:eastAsia="Times New Roman" w:hAnsi="Times" w:cs="Times"/>
          <w:vanish/>
          <w:color w:val="000000"/>
          <w:sz w:val="24"/>
          <w:szCs w:val="24"/>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56"/>
      </w:tblGrid>
      <w:tr w:rsidR="00B06CF5" w:rsidRPr="00B06CF5" w14:paraId="42357E2B" w14:textId="77777777" w:rsidTr="00B06CF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96"/>
            </w:tblGrid>
            <w:tr w:rsidR="00B06CF5" w:rsidRPr="00B06CF5" w14:paraId="239A2A0E" w14:textId="77777777">
              <w:trPr>
                <w:tblCellSpacing w:w="15" w:type="dxa"/>
              </w:trPr>
              <w:tc>
                <w:tcPr>
                  <w:tcW w:w="0" w:type="auto"/>
                  <w:noWrap/>
                  <w:vAlign w:val="center"/>
                  <w:hideMark/>
                </w:tcPr>
                <w:p w14:paraId="501DD5A6" w14:textId="77777777" w:rsidR="00B06CF5" w:rsidRPr="00B06CF5" w:rsidRDefault="00B06CF5" w:rsidP="00B06CF5">
                  <w:pPr>
                    <w:spacing w:after="0" w:line="240" w:lineRule="auto"/>
                    <w:jc w:val="center"/>
                    <w:rPr>
                      <w:rFonts w:ascii="Times" w:eastAsia="Times New Roman" w:hAnsi="Times" w:cs="Times"/>
                      <w:color w:val="000000"/>
                      <w:sz w:val="24"/>
                      <w:szCs w:val="24"/>
                      <w:lang w:eastAsia="cs-CZ"/>
                    </w:rPr>
                  </w:pPr>
                </w:p>
              </w:tc>
            </w:tr>
          </w:tbl>
          <w:p w14:paraId="6C4C3260" w14:textId="77777777" w:rsidR="00B06CF5" w:rsidRPr="00B06CF5" w:rsidRDefault="00B06CF5" w:rsidP="00B06CF5">
            <w:pPr>
              <w:spacing w:after="113" w:line="240" w:lineRule="auto"/>
              <w:rPr>
                <w:rFonts w:ascii="Times" w:eastAsia="Times New Roman" w:hAnsi="Times" w:cs="Times"/>
                <w:sz w:val="24"/>
                <w:szCs w:val="24"/>
                <w:lang w:eastAsia="cs-CZ"/>
              </w:rPr>
            </w:pPr>
          </w:p>
        </w:tc>
      </w:tr>
      <w:tr w:rsidR="00B06CF5" w:rsidRPr="00B06CF5" w14:paraId="7267D0CD" w14:textId="77777777" w:rsidTr="00B06CF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76"/>
              <w:gridCol w:w="1349"/>
              <w:gridCol w:w="1479"/>
              <w:gridCol w:w="1349"/>
              <w:gridCol w:w="1378"/>
              <w:gridCol w:w="1365"/>
            </w:tblGrid>
            <w:tr w:rsidR="00B06CF5" w:rsidRPr="00B06CF5" w14:paraId="33AE805A" w14:textId="77777777">
              <w:trPr>
                <w:tblCellSpacing w:w="15" w:type="dxa"/>
              </w:trPr>
              <w:tc>
                <w:tcPr>
                  <w:tcW w:w="2662" w:type="dxa"/>
                  <w:noWrap/>
                  <w:vAlign w:val="center"/>
                  <w:hideMark/>
                </w:tcPr>
                <w:p w14:paraId="193603AD"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Ondřej Babka, ANO:</w:t>
                  </w:r>
                </w:p>
              </w:tc>
              <w:tc>
                <w:tcPr>
                  <w:tcW w:w="1727" w:type="dxa"/>
                  <w:noWrap/>
                  <w:vAlign w:val="center"/>
                  <w:hideMark/>
                </w:tcPr>
                <w:p w14:paraId="4837C556"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1E9A44A5"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Josef Bernard, STAN:</w:t>
                  </w:r>
                </w:p>
              </w:tc>
              <w:tc>
                <w:tcPr>
                  <w:tcW w:w="1727" w:type="dxa"/>
                  <w:noWrap/>
                  <w:vAlign w:val="center"/>
                  <w:hideMark/>
                </w:tcPr>
                <w:p w14:paraId="1F481D99"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2CA43E24"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Richard Brabec, ANO:</w:t>
                  </w:r>
                </w:p>
              </w:tc>
              <w:tc>
                <w:tcPr>
                  <w:tcW w:w="1728" w:type="dxa"/>
                  <w:noWrap/>
                  <w:vAlign w:val="center"/>
                  <w:hideMark/>
                </w:tcPr>
                <w:p w14:paraId="33F0B076"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1C853F4E" w14:textId="77777777">
              <w:trPr>
                <w:tblCellSpacing w:w="15" w:type="dxa"/>
              </w:trPr>
              <w:tc>
                <w:tcPr>
                  <w:tcW w:w="2662" w:type="dxa"/>
                  <w:noWrap/>
                  <w:vAlign w:val="center"/>
                  <w:hideMark/>
                </w:tcPr>
                <w:p w14:paraId="487EBC3C"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 Bureš, ODS:</w:t>
                  </w:r>
                </w:p>
              </w:tc>
              <w:tc>
                <w:tcPr>
                  <w:tcW w:w="1727" w:type="dxa"/>
                  <w:noWrap/>
                  <w:vAlign w:val="center"/>
                  <w:hideMark/>
                </w:tcPr>
                <w:p w14:paraId="410824D6"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7079F3D1"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Eva Fialová, ANO:</w:t>
                  </w:r>
                </w:p>
              </w:tc>
              <w:tc>
                <w:tcPr>
                  <w:tcW w:w="1727" w:type="dxa"/>
                  <w:noWrap/>
                  <w:vAlign w:val="center"/>
                  <w:hideMark/>
                </w:tcPr>
                <w:p w14:paraId="118B7D1C"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2F4B491B"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Stanislav Fridrich, ANO:</w:t>
                  </w:r>
                </w:p>
              </w:tc>
              <w:tc>
                <w:tcPr>
                  <w:tcW w:w="1728" w:type="dxa"/>
                  <w:noWrap/>
                  <w:vAlign w:val="center"/>
                  <w:hideMark/>
                </w:tcPr>
                <w:p w14:paraId="7640518B"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6DC3F0B4" w14:textId="77777777">
              <w:trPr>
                <w:tblCellSpacing w:w="15" w:type="dxa"/>
              </w:trPr>
              <w:tc>
                <w:tcPr>
                  <w:tcW w:w="2662" w:type="dxa"/>
                  <w:noWrap/>
                  <w:vAlign w:val="center"/>
                  <w:hideMark/>
                </w:tcPr>
                <w:p w14:paraId="3EDA45EA"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 Hofmann, ODS:</w:t>
                  </w:r>
                </w:p>
              </w:tc>
              <w:tc>
                <w:tcPr>
                  <w:tcW w:w="1727" w:type="dxa"/>
                  <w:noWrap/>
                  <w:vAlign w:val="center"/>
                  <w:hideMark/>
                </w:tcPr>
                <w:p w14:paraId="56B8ECC9"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0F60BF80"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Jiří Kobza, SPD:</w:t>
                  </w:r>
                </w:p>
              </w:tc>
              <w:tc>
                <w:tcPr>
                  <w:tcW w:w="1727" w:type="dxa"/>
                  <w:noWrap/>
                  <w:vAlign w:val="center"/>
                  <w:hideMark/>
                </w:tcPr>
                <w:p w14:paraId="0D9F5B3C"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357BB615"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xml:space="preserve">Klára Kocmanová, </w:t>
                  </w:r>
                  <w:proofErr w:type="gramStart"/>
                  <w:r w:rsidRPr="00B06CF5">
                    <w:rPr>
                      <w:rFonts w:ascii="Arial" w:eastAsia="Times New Roman" w:hAnsi="Arial" w:cs="Arial"/>
                      <w:sz w:val="16"/>
                      <w:szCs w:val="16"/>
                      <w:lang w:eastAsia="cs-CZ"/>
                    </w:rPr>
                    <w:t>Piráti</w:t>
                  </w:r>
                  <w:proofErr w:type="gramEnd"/>
                  <w:r w:rsidRPr="00B06CF5">
                    <w:rPr>
                      <w:rFonts w:ascii="Arial" w:eastAsia="Times New Roman" w:hAnsi="Arial" w:cs="Arial"/>
                      <w:sz w:val="16"/>
                      <w:szCs w:val="16"/>
                      <w:lang w:eastAsia="cs-CZ"/>
                    </w:rPr>
                    <w:t>:</w:t>
                  </w:r>
                </w:p>
              </w:tc>
              <w:tc>
                <w:tcPr>
                  <w:tcW w:w="1728" w:type="dxa"/>
                  <w:noWrap/>
                  <w:vAlign w:val="center"/>
                  <w:hideMark/>
                </w:tcPr>
                <w:p w14:paraId="660520B0"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r>
            <w:tr w:rsidR="00B06CF5" w:rsidRPr="00B06CF5" w14:paraId="46722633" w14:textId="77777777">
              <w:trPr>
                <w:tblCellSpacing w:w="15" w:type="dxa"/>
              </w:trPr>
              <w:tc>
                <w:tcPr>
                  <w:tcW w:w="2662" w:type="dxa"/>
                  <w:noWrap/>
                  <w:vAlign w:val="center"/>
                  <w:hideMark/>
                </w:tcPr>
                <w:p w14:paraId="10F61165"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Václav Král, ODS:</w:t>
                  </w:r>
                </w:p>
              </w:tc>
              <w:tc>
                <w:tcPr>
                  <w:tcW w:w="1727" w:type="dxa"/>
                  <w:noWrap/>
                  <w:vAlign w:val="center"/>
                  <w:hideMark/>
                </w:tcPr>
                <w:p w14:paraId="4B0607AA"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4160D289"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Jana Krutáková, STAN:</w:t>
                  </w:r>
                </w:p>
              </w:tc>
              <w:tc>
                <w:tcPr>
                  <w:tcW w:w="1727" w:type="dxa"/>
                  <w:noWrap/>
                  <w:vAlign w:val="center"/>
                  <w:hideMark/>
                </w:tcPr>
                <w:p w14:paraId="3A799A13"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6618AF9B"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Karla Maříková, SPD:</w:t>
                  </w:r>
                </w:p>
              </w:tc>
              <w:tc>
                <w:tcPr>
                  <w:tcW w:w="1728" w:type="dxa"/>
                  <w:noWrap/>
                  <w:vAlign w:val="center"/>
                  <w:hideMark/>
                </w:tcPr>
                <w:p w14:paraId="5C15ABF1"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r>
            <w:tr w:rsidR="00B06CF5" w:rsidRPr="00B06CF5" w14:paraId="6D6CB696" w14:textId="77777777">
              <w:trPr>
                <w:tblCellSpacing w:w="15" w:type="dxa"/>
              </w:trPr>
              <w:tc>
                <w:tcPr>
                  <w:tcW w:w="2662" w:type="dxa"/>
                  <w:noWrap/>
                  <w:vAlign w:val="center"/>
                  <w:hideMark/>
                </w:tcPr>
                <w:p w14:paraId="243050B7"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xml:space="preserve">Zdenka Němečková </w:t>
                  </w:r>
                  <w:proofErr w:type="spellStart"/>
                  <w:r w:rsidRPr="00B06CF5">
                    <w:rPr>
                      <w:rFonts w:ascii="Arial" w:eastAsia="Times New Roman" w:hAnsi="Arial" w:cs="Arial"/>
                      <w:sz w:val="16"/>
                      <w:szCs w:val="16"/>
                      <w:lang w:eastAsia="cs-CZ"/>
                    </w:rPr>
                    <w:t>Crkvenjaš</w:t>
                  </w:r>
                  <w:proofErr w:type="spellEnd"/>
                  <w:r w:rsidRPr="00B06CF5">
                    <w:rPr>
                      <w:rFonts w:ascii="Arial" w:eastAsia="Times New Roman" w:hAnsi="Arial" w:cs="Arial"/>
                      <w:sz w:val="16"/>
                      <w:szCs w:val="16"/>
                      <w:lang w:eastAsia="cs-CZ"/>
                    </w:rPr>
                    <w:t>, ODS:</w:t>
                  </w:r>
                </w:p>
              </w:tc>
              <w:tc>
                <w:tcPr>
                  <w:tcW w:w="1727" w:type="dxa"/>
                  <w:noWrap/>
                  <w:vAlign w:val="center"/>
                  <w:hideMark/>
                </w:tcPr>
                <w:p w14:paraId="6C953C51"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3437E657"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Miloš Nový, TOP09:</w:t>
                  </w:r>
                </w:p>
              </w:tc>
              <w:tc>
                <w:tcPr>
                  <w:tcW w:w="1727" w:type="dxa"/>
                  <w:noWrap/>
                  <w:vAlign w:val="center"/>
                  <w:hideMark/>
                </w:tcPr>
                <w:p w14:paraId="5F8C5545"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25B024B7"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Berenika Peštová, ANO:</w:t>
                  </w:r>
                </w:p>
              </w:tc>
              <w:tc>
                <w:tcPr>
                  <w:tcW w:w="1728" w:type="dxa"/>
                  <w:noWrap/>
                  <w:vAlign w:val="center"/>
                  <w:hideMark/>
                </w:tcPr>
                <w:p w14:paraId="717D427D"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7239688F" w14:textId="77777777">
              <w:trPr>
                <w:tblCellSpacing w:w="15" w:type="dxa"/>
              </w:trPr>
              <w:tc>
                <w:tcPr>
                  <w:tcW w:w="2662" w:type="dxa"/>
                  <w:noWrap/>
                  <w:vAlign w:val="center"/>
                  <w:hideMark/>
                </w:tcPr>
                <w:p w14:paraId="7EA57806"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David Pražák, ANO:</w:t>
                  </w:r>
                </w:p>
              </w:tc>
              <w:tc>
                <w:tcPr>
                  <w:tcW w:w="1727" w:type="dxa"/>
                  <w:noWrap/>
                  <w:vAlign w:val="center"/>
                  <w:hideMark/>
                </w:tcPr>
                <w:p w14:paraId="2CFA6ECC"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1E796240"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Karel Smetana, KDU-ČSL:</w:t>
                  </w:r>
                </w:p>
              </w:tc>
              <w:tc>
                <w:tcPr>
                  <w:tcW w:w="1727" w:type="dxa"/>
                  <w:noWrap/>
                  <w:vAlign w:val="center"/>
                  <w:hideMark/>
                </w:tcPr>
                <w:p w14:paraId="31BAF86F"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764" w:type="dxa"/>
                  <w:noWrap/>
                  <w:vAlign w:val="center"/>
                  <w:hideMark/>
                </w:tcPr>
                <w:p w14:paraId="6CD9833A"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David Šimek, KDU-ČSL:</w:t>
                  </w:r>
                </w:p>
              </w:tc>
              <w:tc>
                <w:tcPr>
                  <w:tcW w:w="1728" w:type="dxa"/>
                  <w:noWrap/>
                  <w:vAlign w:val="center"/>
                  <w:hideMark/>
                </w:tcPr>
                <w:p w14:paraId="6F8C3E28"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r>
            <w:tr w:rsidR="00B06CF5" w:rsidRPr="00B06CF5" w14:paraId="77131CCD" w14:textId="77777777">
              <w:trPr>
                <w:tblCellSpacing w:w="15" w:type="dxa"/>
              </w:trPr>
              <w:tc>
                <w:tcPr>
                  <w:tcW w:w="2662" w:type="dxa"/>
                  <w:noWrap/>
                  <w:vAlign w:val="center"/>
                  <w:hideMark/>
                </w:tcPr>
                <w:p w14:paraId="1F6D22AC"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Karel Tureček, ANO:</w:t>
                  </w:r>
                </w:p>
              </w:tc>
              <w:tc>
                <w:tcPr>
                  <w:tcW w:w="1727" w:type="dxa"/>
                  <w:noWrap/>
                  <w:vAlign w:val="center"/>
                  <w:hideMark/>
                </w:tcPr>
                <w:p w14:paraId="38D7E98A"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4E2730CB"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Lukáš Vlček, STAN:</w:t>
                  </w:r>
                </w:p>
              </w:tc>
              <w:tc>
                <w:tcPr>
                  <w:tcW w:w="1727" w:type="dxa"/>
                  <w:noWrap/>
                  <w:vAlign w:val="center"/>
                  <w:hideMark/>
                </w:tcPr>
                <w:p w14:paraId="5087B788"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c>
                <w:tcPr>
                  <w:tcW w:w="1764" w:type="dxa"/>
                  <w:noWrap/>
                  <w:vAlign w:val="center"/>
                  <w:hideMark/>
                </w:tcPr>
                <w:p w14:paraId="0198C9CE"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w:t>
                  </w:r>
                </w:p>
              </w:tc>
              <w:tc>
                <w:tcPr>
                  <w:tcW w:w="1728" w:type="dxa"/>
                  <w:noWrap/>
                  <w:vAlign w:val="center"/>
                  <w:hideMark/>
                </w:tcPr>
                <w:p w14:paraId="5D829ECE"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 </w:t>
                  </w:r>
                </w:p>
              </w:tc>
            </w:tr>
          </w:tbl>
          <w:p w14:paraId="3344D338" w14:textId="77777777" w:rsidR="00B06CF5" w:rsidRPr="00B06CF5" w:rsidRDefault="00B06CF5" w:rsidP="00B06CF5">
            <w:pPr>
              <w:spacing w:after="113" w:line="240" w:lineRule="auto"/>
              <w:rPr>
                <w:rFonts w:ascii="Times" w:eastAsia="Times New Roman" w:hAnsi="Times" w:cs="Times"/>
                <w:sz w:val="24"/>
                <w:szCs w:val="24"/>
                <w:lang w:eastAsia="cs-CZ"/>
              </w:rPr>
            </w:pPr>
          </w:p>
        </w:tc>
      </w:tr>
    </w:tbl>
    <w:p w14:paraId="13C230ED" w14:textId="77777777" w:rsidR="00B06CF5" w:rsidRPr="00B06CF5" w:rsidRDefault="00B06CF5" w:rsidP="00B06CF5">
      <w:pPr>
        <w:spacing w:after="0" w:line="240" w:lineRule="auto"/>
        <w:rPr>
          <w:rFonts w:ascii="Times New Roman" w:eastAsia="Times New Roman" w:hAnsi="Times New Roman" w:cs="Times New Roman"/>
          <w:sz w:val="24"/>
          <w:szCs w:val="24"/>
          <w:lang w:eastAsia="cs-CZ"/>
        </w:rPr>
      </w:pPr>
      <w:r w:rsidRPr="00B06CF5">
        <w:rPr>
          <w:rFonts w:ascii="Times" w:eastAsia="Times New Roman" w:hAnsi="Times" w:cs="Times"/>
          <w:color w:val="000000"/>
          <w:sz w:val="24"/>
          <w:szCs w:val="24"/>
          <w:lang w:eastAsia="cs-CZ"/>
        </w:rPr>
        <w:br/>
      </w:r>
      <w:r w:rsidRPr="00B06CF5">
        <w:rPr>
          <w:rFonts w:ascii="Times" w:eastAsia="Times New Roman" w:hAnsi="Times" w:cs="Times"/>
          <w:color w:val="000000"/>
          <w:sz w:val="20"/>
          <w:szCs w:val="20"/>
          <w:lang w:eastAsia="cs-CZ"/>
        </w:rPr>
        <w:t>ID hlasování: 11, schůze č. 28, čas 15:15:42</w:t>
      </w:r>
    </w:p>
    <w:p w14:paraId="1BDBAFAB" w14:textId="77777777" w:rsidR="00B06CF5" w:rsidRPr="00B06CF5" w:rsidRDefault="007A7E65" w:rsidP="00B06CF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04327642">
          <v:rect id="_x0000_i1045" style="width:0;height:1.5pt" o:hralign="center" o:hrstd="t" o:hrnoshade="t" o:hr="t" fillcolor="black" stroked="f"/>
        </w:pict>
      </w:r>
    </w:p>
    <w:p w14:paraId="55EEF61B" w14:textId="77777777" w:rsidR="00B06CF5" w:rsidRPr="00B06CF5" w:rsidRDefault="007A7E65" w:rsidP="00B06CF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1EEF7D3F">
          <v:rect id="_x0000_i1046" style="width:0;height:1.5pt" o:hralign="center" o:hrstd="t" o:hrnoshade="t" o:hr="t" fillcolor="black" stroked="f"/>
        </w:pic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1"/>
        <w:gridCol w:w="8991"/>
      </w:tblGrid>
      <w:tr w:rsidR="00B06CF5" w:rsidRPr="00B06CF5" w14:paraId="7C8DE647" w14:textId="77777777" w:rsidTr="00B06CF5">
        <w:trPr>
          <w:tblCellSpacing w:w="15" w:type="dxa"/>
          <w:jc w:val="center"/>
        </w:trPr>
        <w:tc>
          <w:tcPr>
            <w:tcW w:w="0" w:type="auto"/>
            <w:vAlign w:val="center"/>
            <w:hideMark/>
          </w:tcPr>
          <w:p w14:paraId="4B64527C" w14:textId="77777777" w:rsidR="00B06CF5" w:rsidRPr="00B06CF5" w:rsidRDefault="00B06CF5" w:rsidP="00B06CF5">
            <w:pPr>
              <w:spacing w:after="0" w:line="240" w:lineRule="auto"/>
              <w:rPr>
                <w:rFonts w:ascii="Times New Roman" w:eastAsia="Times New Roman" w:hAnsi="Times New Roman" w:cs="Times New Roman"/>
                <w:sz w:val="24"/>
                <w:szCs w:val="24"/>
                <w:lang w:eastAsia="cs-CZ"/>
              </w:rPr>
            </w:pPr>
          </w:p>
        </w:tc>
        <w:tc>
          <w:tcPr>
            <w:tcW w:w="5000" w:type="pct"/>
            <w:vAlign w:val="center"/>
            <w:hideMark/>
          </w:tcPr>
          <w:p w14:paraId="62BD2F5E"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sz w:val="24"/>
                <w:szCs w:val="24"/>
                <w:lang w:eastAsia="cs-CZ"/>
              </w:rPr>
            </w:pPr>
            <w:r w:rsidRPr="00B06CF5">
              <w:rPr>
                <w:rFonts w:ascii="Times" w:eastAsia="Times New Roman" w:hAnsi="Times" w:cs="Times"/>
                <w:b/>
                <w:bCs/>
                <w:sz w:val="24"/>
                <w:szCs w:val="24"/>
                <w:lang w:eastAsia="cs-CZ"/>
              </w:rPr>
              <w:t>Výbor pro životní prostředí PSP</w:t>
            </w:r>
            <w:r w:rsidRPr="00B06CF5">
              <w:rPr>
                <w:rFonts w:ascii="Times" w:eastAsia="Times New Roman" w:hAnsi="Times" w:cs="Times"/>
                <w:b/>
                <w:bCs/>
                <w:sz w:val="24"/>
                <w:szCs w:val="24"/>
                <w:lang w:eastAsia="cs-CZ"/>
              </w:rPr>
              <w:br/>
              <w:t>28. schůze</w:t>
            </w:r>
            <w:r w:rsidRPr="00B06CF5">
              <w:rPr>
                <w:rFonts w:ascii="Times" w:eastAsia="Times New Roman" w:hAnsi="Times" w:cs="Times"/>
                <w:b/>
                <w:bCs/>
                <w:sz w:val="24"/>
                <w:szCs w:val="24"/>
                <w:lang w:eastAsia="cs-CZ"/>
              </w:rPr>
              <w:br/>
              <w:t>17.04.2024 - 15:16:45</w:t>
            </w:r>
          </w:p>
          <w:p w14:paraId="0ECF1E90"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sz w:val="24"/>
                <w:szCs w:val="24"/>
                <w:lang w:eastAsia="cs-CZ"/>
              </w:rPr>
            </w:pPr>
            <w:r w:rsidRPr="00B06CF5">
              <w:rPr>
                <w:rFonts w:ascii="Times" w:eastAsia="Times New Roman" w:hAnsi="Times" w:cs="Times"/>
                <w:b/>
                <w:bCs/>
                <w:sz w:val="24"/>
                <w:szCs w:val="24"/>
                <w:lang w:eastAsia="cs-CZ"/>
              </w:rPr>
              <w:t>12. hlasování, návrh</w:t>
            </w:r>
          </w:p>
          <w:p w14:paraId="3AD445FE"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lang w:eastAsia="cs-CZ"/>
              </w:rPr>
            </w:pPr>
            <w:proofErr w:type="spellStart"/>
            <w:r w:rsidRPr="00B06CF5">
              <w:rPr>
                <w:rFonts w:ascii="Times" w:eastAsia="Times New Roman" w:hAnsi="Times" w:cs="Times"/>
                <w:b/>
                <w:bCs/>
                <w:lang w:eastAsia="cs-CZ"/>
              </w:rPr>
              <w:t>Vl</w:t>
            </w:r>
            <w:proofErr w:type="spellEnd"/>
            <w:r w:rsidRPr="00B06CF5">
              <w:rPr>
                <w:rFonts w:ascii="Times" w:eastAsia="Times New Roman" w:hAnsi="Times" w:cs="Times"/>
                <w:b/>
                <w:bCs/>
                <w:lang w:eastAsia="cs-CZ"/>
              </w:rPr>
              <w:t>. n. z., kterým se mění zákon č. 254/2001 Sb., o vodách (vodní zákon) /ST 569/</w:t>
            </w:r>
          </w:p>
        </w:tc>
      </w:tr>
    </w:tbl>
    <w:p w14:paraId="6AC83D28" w14:textId="77777777" w:rsidR="00B06CF5" w:rsidRPr="00B06CF5" w:rsidRDefault="00B06CF5" w:rsidP="00B06CF5">
      <w:pPr>
        <w:spacing w:after="0" w:line="240" w:lineRule="auto"/>
        <w:jc w:val="center"/>
        <w:rPr>
          <w:rFonts w:ascii="Times" w:eastAsia="Times New Roman" w:hAnsi="Times" w:cs="Times"/>
          <w:vanish/>
          <w:color w:val="000000"/>
          <w:sz w:val="24"/>
          <w:szCs w:val="24"/>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56"/>
      </w:tblGrid>
      <w:tr w:rsidR="00B06CF5" w:rsidRPr="00B06CF5" w14:paraId="3968812E" w14:textId="77777777" w:rsidTr="00B06CF5">
        <w:trPr>
          <w:tblCellSpacing w:w="0"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64"/>
              <w:gridCol w:w="2249"/>
              <w:gridCol w:w="2249"/>
              <w:gridCol w:w="2264"/>
            </w:tblGrid>
            <w:tr w:rsidR="00B06CF5" w:rsidRPr="00B06CF5" w14:paraId="1E928316" w14:textId="77777777">
              <w:trPr>
                <w:tblCellSpacing w:w="15" w:type="dxa"/>
              </w:trPr>
              <w:tc>
                <w:tcPr>
                  <w:tcW w:w="1250" w:type="pct"/>
                  <w:vAlign w:val="center"/>
                  <w:hideMark/>
                </w:tcPr>
                <w:p w14:paraId="1EDF220B" w14:textId="77777777" w:rsidR="00B06CF5" w:rsidRPr="00B06CF5" w:rsidRDefault="00B06CF5" w:rsidP="00B06CF5">
                  <w:pPr>
                    <w:spacing w:after="0" w:line="240" w:lineRule="auto"/>
                    <w:rPr>
                      <w:rFonts w:ascii="Times" w:eastAsia="Times New Roman" w:hAnsi="Times" w:cs="Times"/>
                      <w:sz w:val="24"/>
                      <w:szCs w:val="24"/>
                      <w:lang w:eastAsia="cs-CZ"/>
                    </w:rPr>
                  </w:pPr>
                  <w:r w:rsidRPr="00B06CF5">
                    <w:rPr>
                      <w:rFonts w:ascii="Times" w:eastAsia="Times New Roman" w:hAnsi="Times" w:cs="Times"/>
                      <w:sz w:val="24"/>
                      <w:szCs w:val="24"/>
                      <w:lang w:eastAsia="cs-CZ"/>
                    </w:rPr>
                    <w:t>Aktivně hlasovalo: 18</w:t>
                  </w:r>
                </w:p>
              </w:tc>
              <w:tc>
                <w:tcPr>
                  <w:tcW w:w="1250" w:type="pct"/>
                  <w:vAlign w:val="center"/>
                  <w:hideMark/>
                </w:tcPr>
                <w:p w14:paraId="7129B2DF"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Pro: 15</w:t>
                  </w:r>
                </w:p>
              </w:tc>
              <w:tc>
                <w:tcPr>
                  <w:tcW w:w="1250" w:type="pct"/>
                  <w:vAlign w:val="center"/>
                  <w:hideMark/>
                </w:tcPr>
                <w:p w14:paraId="67BFFBA9"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Proti: 2</w:t>
                  </w:r>
                </w:p>
              </w:tc>
              <w:tc>
                <w:tcPr>
                  <w:tcW w:w="1250" w:type="pct"/>
                  <w:vAlign w:val="center"/>
                  <w:hideMark/>
                </w:tcPr>
                <w:p w14:paraId="4B267CE7"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Zdržel se: 1</w:t>
                  </w:r>
                </w:p>
              </w:tc>
            </w:tr>
          </w:tbl>
          <w:p w14:paraId="75BB9C4F" w14:textId="77777777" w:rsidR="00B06CF5" w:rsidRPr="00B06CF5" w:rsidRDefault="00B06CF5" w:rsidP="00B06CF5">
            <w:pPr>
              <w:spacing w:after="0" w:line="240" w:lineRule="auto"/>
              <w:rPr>
                <w:rFonts w:ascii="Times" w:eastAsia="Times New Roman" w:hAnsi="Times" w:cs="Times"/>
                <w:sz w:val="24"/>
                <w:szCs w:val="24"/>
                <w:lang w:eastAsia="cs-CZ"/>
              </w:rPr>
            </w:pPr>
          </w:p>
        </w:tc>
      </w:tr>
    </w:tbl>
    <w:p w14:paraId="79308C90" w14:textId="77777777" w:rsidR="00B06CF5" w:rsidRPr="00B06CF5" w:rsidRDefault="00B06CF5" w:rsidP="00B06CF5">
      <w:pPr>
        <w:spacing w:after="0" w:line="240" w:lineRule="auto"/>
        <w:jc w:val="center"/>
        <w:rPr>
          <w:rFonts w:ascii="Times" w:eastAsia="Times New Roman" w:hAnsi="Times" w:cs="Times"/>
          <w:vanish/>
          <w:color w:val="000000"/>
          <w:sz w:val="24"/>
          <w:szCs w:val="24"/>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56"/>
      </w:tblGrid>
      <w:tr w:rsidR="00B06CF5" w:rsidRPr="00B06CF5" w14:paraId="3E9D99CB" w14:textId="77777777" w:rsidTr="00B06CF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96"/>
            </w:tblGrid>
            <w:tr w:rsidR="00B06CF5" w:rsidRPr="00B06CF5" w14:paraId="08060D9A" w14:textId="77777777">
              <w:trPr>
                <w:tblCellSpacing w:w="15" w:type="dxa"/>
              </w:trPr>
              <w:tc>
                <w:tcPr>
                  <w:tcW w:w="0" w:type="auto"/>
                  <w:noWrap/>
                  <w:vAlign w:val="center"/>
                  <w:hideMark/>
                </w:tcPr>
                <w:p w14:paraId="568D5BC2" w14:textId="77777777" w:rsidR="00B06CF5" w:rsidRPr="00B06CF5" w:rsidRDefault="00B06CF5" w:rsidP="00B06CF5">
                  <w:pPr>
                    <w:spacing w:after="0" w:line="240" w:lineRule="auto"/>
                    <w:jc w:val="center"/>
                    <w:rPr>
                      <w:rFonts w:ascii="Times" w:eastAsia="Times New Roman" w:hAnsi="Times" w:cs="Times"/>
                      <w:color w:val="000000"/>
                      <w:sz w:val="24"/>
                      <w:szCs w:val="24"/>
                      <w:lang w:eastAsia="cs-CZ"/>
                    </w:rPr>
                  </w:pPr>
                </w:p>
              </w:tc>
            </w:tr>
          </w:tbl>
          <w:p w14:paraId="6B44848A" w14:textId="77777777" w:rsidR="00B06CF5" w:rsidRPr="00B06CF5" w:rsidRDefault="00B06CF5" w:rsidP="00B06CF5">
            <w:pPr>
              <w:spacing w:after="113" w:line="240" w:lineRule="auto"/>
              <w:rPr>
                <w:rFonts w:ascii="Times" w:eastAsia="Times New Roman" w:hAnsi="Times" w:cs="Times"/>
                <w:sz w:val="24"/>
                <w:szCs w:val="24"/>
                <w:lang w:eastAsia="cs-CZ"/>
              </w:rPr>
            </w:pPr>
          </w:p>
        </w:tc>
      </w:tr>
      <w:tr w:rsidR="00B06CF5" w:rsidRPr="00B06CF5" w14:paraId="09ACFA8C" w14:textId="77777777" w:rsidTr="00B06CF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76"/>
              <w:gridCol w:w="1349"/>
              <w:gridCol w:w="1479"/>
              <w:gridCol w:w="1349"/>
              <w:gridCol w:w="1378"/>
              <w:gridCol w:w="1365"/>
            </w:tblGrid>
            <w:tr w:rsidR="00B06CF5" w:rsidRPr="00B06CF5" w14:paraId="22C89399" w14:textId="77777777">
              <w:trPr>
                <w:tblCellSpacing w:w="15" w:type="dxa"/>
              </w:trPr>
              <w:tc>
                <w:tcPr>
                  <w:tcW w:w="2662" w:type="dxa"/>
                  <w:noWrap/>
                  <w:vAlign w:val="center"/>
                  <w:hideMark/>
                </w:tcPr>
                <w:p w14:paraId="3F21DDBC"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Ondřej Babka, ANO:</w:t>
                  </w:r>
                </w:p>
              </w:tc>
              <w:tc>
                <w:tcPr>
                  <w:tcW w:w="1727" w:type="dxa"/>
                  <w:noWrap/>
                  <w:vAlign w:val="center"/>
                  <w:hideMark/>
                </w:tcPr>
                <w:p w14:paraId="114438BC"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01414A0F"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Josef Bernard, STAN:</w:t>
                  </w:r>
                </w:p>
              </w:tc>
              <w:tc>
                <w:tcPr>
                  <w:tcW w:w="1727" w:type="dxa"/>
                  <w:noWrap/>
                  <w:vAlign w:val="center"/>
                  <w:hideMark/>
                </w:tcPr>
                <w:p w14:paraId="40C2D90C"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0E0D72A9"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Richard Brabec, ANO:</w:t>
                  </w:r>
                </w:p>
              </w:tc>
              <w:tc>
                <w:tcPr>
                  <w:tcW w:w="1728" w:type="dxa"/>
                  <w:noWrap/>
                  <w:vAlign w:val="center"/>
                  <w:hideMark/>
                </w:tcPr>
                <w:p w14:paraId="34F47F68"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2FEF0D73" w14:textId="77777777">
              <w:trPr>
                <w:tblCellSpacing w:w="15" w:type="dxa"/>
              </w:trPr>
              <w:tc>
                <w:tcPr>
                  <w:tcW w:w="2662" w:type="dxa"/>
                  <w:noWrap/>
                  <w:vAlign w:val="center"/>
                  <w:hideMark/>
                </w:tcPr>
                <w:p w14:paraId="03D30DC2"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 Bureš, ODS:</w:t>
                  </w:r>
                </w:p>
              </w:tc>
              <w:tc>
                <w:tcPr>
                  <w:tcW w:w="1727" w:type="dxa"/>
                  <w:noWrap/>
                  <w:vAlign w:val="center"/>
                  <w:hideMark/>
                </w:tcPr>
                <w:p w14:paraId="52C36F4B"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2E916358"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Eva Fialová, ANO:</w:t>
                  </w:r>
                </w:p>
              </w:tc>
              <w:tc>
                <w:tcPr>
                  <w:tcW w:w="1727" w:type="dxa"/>
                  <w:noWrap/>
                  <w:vAlign w:val="center"/>
                  <w:hideMark/>
                </w:tcPr>
                <w:p w14:paraId="1A9CEB4E"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10FBDBFE"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Stanislav Fridrich, ANO:</w:t>
                  </w:r>
                </w:p>
              </w:tc>
              <w:tc>
                <w:tcPr>
                  <w:tcW w:w="1728" w:type="dxa"/>
                  <w:noWrap/>
                  <w:vAlign w:val="center"/>
                  <w:hideMark/>
                </w:tcPr>
                <w:p w14:paraId="29334BC8"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48C04300" w14:textId="77777777">
              <w:trPr>
                <w:tblCellSpacing w:w="15" w:type="dxa"/>
              </w:trPr>
              <w:tc>
                <w:tcPr>
                  <w:tcW w:w="2662" w:type="dxa"/>
                  <w:noWrap/>
                  <w:vAlign w:val="center"/>
                  <w:hideMark/>
                </w:tcPr>
                <w:p w14:paraId="00E3CDCC"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 Hofmann, ODS:</w:t>
                  </w:r>
                </w:p>
              </w:tc>
              <w:tc>
                <w:tcPr>
                  <w:tcW w:w="1727" w:type="dxa"/>
                  <w:noWrap/>
                  <w:vAlign w:val="center"/>
                  <w:hideMark/>
                </w:tcPr>
                <w:p w14:paraId="3E5AB67E"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3917E022"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Jiří Kobza, SPD:</w:t>
                  </w:r>
                </w:p>
              </w:tc>
              <w:tc>
                <w:tcPr>
                  <w:tcW w:w="1727" w:type="dxa"/>
                  <w:noWrap/>
                  <w:vAlign w:val="center"/>
                  <w:hideMark/>
                </w:tcPr>
                <w:p w14:paraId="63FE4DEB"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2E001AD8"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xml:space="preserve">Klára Kocmanová, </w:t>
                  </w:r>
                  <w:proofErr w:type="gramStart"/>
                  <w:r w:rsidRPr="00B06CF5">
                    <w:rPr>
                      <w:rFonts w:ascii="Arial" w:eastAsia="Times New Roman" w:hAnsi="Arial" w:cs="Arial"/>
                      <w:sz w:val="16"/>
                      <w:szCs w:val="16"/>
                      <w:lang w:eastAsia="cs-CZ"/>
                    </w:rPr>
                    <w:t>Piráti</w:t>
                  </w:r>
                  <w:proofErr w:type="gramEnd"/>
                  <w:r w:rsidRPr="00B06CF5">
                    <w:rPr>
                      <w:rFonts w:ascii="Arial" w:eastAsia="Times New Roman" w:hAnsi="Arial" w:cs="Arial"/>
                      <w:sz w:val="16"/>
                      <w:szCs w:val="16"/>
                      <w:lang w:eastAsia="cs-CZ"/>
                    </w:rPr>
                    <w:t>:</w:t>
                  </w:r>
                </w:p>
              </w:tc>
              <w:tc>
                <w:tcPr>
                  <w:tcW w:w="1728" w:type="dxa"/>
                  <w:noWrap/>
                  <w:vAlign w:val="center"/>
                  <w:hideMark/>
                </w:tcPr>
                <w:p w14:paraId="5512AE94"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r>
            <w:tr w:rsidR="00B06CF5" w:rsidRPr="00B06CF5" w14:paraId="61A0B2A8" w14:textId="77777777">
              <w:trPr>
                <w:tblCellSpacing w:w="15" w:type="dxa"/>
              </w:trPr>
              <w:tc>
                <w:tcPr>
                  <w:tcW w:w="2662" w:type="dxa"/>
                  <w:noWrap/>
                  <w:vAlign w:val="center"/>
                  <w:hideMark/>
                </w:tcPr>
                <w:p w14:paraId="12D72BAC"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Václav Král, ODS:</w:t>
                  </w:r>
                </w:p>
              </w:tc>
              <w:tc>
                <w:tcPr>
                  <w:tcW w:w="1727" w:type="dxa"/>
                  <w:noWrap/>
                  <w:vAlign w:val="center"/>
                  <w:hideMark/>
                </w:tcPr>
                <w:p w14:paraId="63B322B3"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6A471639"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Jana Krutáková, STAN:</w:t>
                  </w:r>
                </w:p>
              </w:tc>
              <w:tc>
                <w:tcPr>
                  <w:tcW w:w="1727" w:type="dxa"/>
                  <w:noWrap/>
                  <w:vAlign w:val="center"/>
                  <w:hideMark/>
                </w:tcPr>
                <w:p w14:paraId="442C89CF"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7BAFA2C3"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Karla Maříková, SPD:</w:t>
                  </w:r>
                </w:p>
              </w:tc>
              <w:tc>
                <w:tcPr>
                  <w:tcW w:w="1728" w:type="dxa"/>
                  <w:noWrap/>
                  <w:vAlign w:val="center"/>
                  <w:hideMark/>
                </w:tcPr>
                <w:p w14:paraId="1C040781"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r>
            <w:tr w:rsidR="00B06CF5" w:rsidRPr="00B06CF5" w14:paraId="1A4D5946" w14:textId="77777777">
              <w:trPr>
                <w:tblCellSpacing w:w="15" w:type="dxa"/>
              </w:trPr>
              <w:tc>
                <w:tcPr>
                  <w:tcW w:w="2662" w:type="dxa"/>
                  <w:noWrap/>
                  <w:vAlign w:val="center"/>
                  <w:hideMark/>
                </w:tcPr>
                <w:p w14:paraId="6CF2CC37"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xml:space="preserve">Zdenka Němečková </w:t>
                  </w:r>
                  <w:proofErr w:type="spellStart"/>
                  <w:r w:rsidRPr="00B06CF5">
                    <w:rPr>
                      <w:rFonts w:ascii="Arial" w:eastAsia="Times New Roman" w:hAnsi="Arial" w:cs="Arial"/>
                      <w:sz w:val="16"/>
                      <w:szCs w:val="16"/>
                      <w:lang w:eastAsia="cs-CZ"/>
                    </w:rPr>
                    <w:t>Crkvenjaš</w:t>
                  </w:r>
                  <w:proofErr w:type="spellEnd"/>
                  <w:r w:rsidRPr="00B06CF5">
                    <w:rPr>
                      <w:rFonts w:ascii="Arial" w:eastAsia="Times New Roman" w:hAnsi="Arial" w:cs="Arial"/>
                      <w:sz w:val="16"/>
                      <w:szCs w:val="16"/>
                      <w:lang w:eastAsia="cs-CZ"/>
                    </w:rPr>
                    <w:t>, ODS:</w:t>
                  </w:r>
                </w:p>
              </w:tc>
              <w:tc>
                <w:tcPr>
                  <w:tcW w:w="1727" w:type="dxa"/>
                  <w:noWrap/>
                  <w:vAlign w:val="center"/>
                  <w:hideMark/>
                </w:tcPr>
                <w:p w14:paraId="39915D7B"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18BC0922"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Miloš Nový, TOP09:</w:t>
                  </w:r>
                </w:p>
              </w:tc>
              <w:tc>
                <w:tcPr>
                  <w:tcW w:w="1727" w:type="dxa"/>
                  <w:noWrap/>
                  <w:vAlign w:val="center"/>
                  <w:hideMark/>
                </w:tcPr>
                <w:p w14:paraId="00B721D7"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0C99E955"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Berenika Peštová, ANO:</w:t>
                  </w:r>
                </w:p>
              </w:tc>
              <w:tc>
                <w:tcPr>
                  <w:tcW w:w="1728" w:type="dxa"/>
                  <w:noWrap/>
                  <w:vAlign w:val="center"/>
                  <w:hideMark/>
                </w:tcPr>
                <w:p w14:paraId="07992C83"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7AFF19F1" w14:textId="77777777">
              <w:trPr>
                <w:tblCellSpacing w:w="15" w:type="dxa"/>
              </w:trPr>
              <w:tc>
                <w:tcPr>
                  <w:tcW w:w="2662" w:type="dxa"/>
                  <w:noWrap/>
                  <w:vAlign w:val="center"/>
                  <w:hideMark/>
                </w:tcPr>
                <w:p w14:paraId="24668CB0"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David Pražák, ANO:</w:t>
                  </w:r>
                </w:p>
              </w:tc>
              <w:tc>
                <w:tcPr>
                  <w:tcW w:w="1727" w:type="dxa"/>
                  <w:noWrap/>
                  <w:vAlign w:val="center"/>
                  <w:hideMark/>
                </w:tcPr>
                <w:p w14:paraId="0D300B41"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072C6724"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Karel Smetana, KDU-ČSL:</w:t>
                  </w:r>
                </w:p>
              </w:tc>
              <w:tc>
                <w:tcPr>
                  <w:tcW w:w="1727" w:type="dxa"/>
                  <w:noWrap/>
                  <w:vAlign w:val="center"/>
                  <w:hideMark/>
                </w:tcPr>
                <w:p w14:paraId="4D7D737B"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Proti</w:t>
                  </w:r>
                </w:p>
              </w:tc>
              <w:tc>
                <w:tcPr>
                  <w:tcW w:w="1764" w:type="dxa"/>
                  <w:noWrap/>
                  <w:vAlign w:val="center"/>
                  <w:hideMark/>
                </w:tcPr>
                <w:p w14:paraId="60C41BFF"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David Šimek, KDU-ČSL:</w:t>
                  </w:r>
                </w:p>
              </w:tc>
              <w:tc>
                <w:tcPr>
                  <w:tcW w:w="1728" w:type="dxa"/>
                  <w:noWrap/>
                  <w:vAlign w:val="center"/>
                  <w:hideMark/>
                </w:tcPr>
                <w:p w14:paraId="5E72F3C8"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Proti</w:t>
                  </w:r>
                </w:p>
              </w:tc>
            </w:tr>
            <w:tr w:rsidR="00B06CF5" w:rsidRPr="00B06CF5" w14:paraId="0299835E" w14:textId="77777777">
              <w:trPr>
                <w:tblCellSpacing w:w="15" w:type="dxa"/>
              </w:trPr>
              <w:tc>
                <w:tcPr>
                  <w:tcW w:w="2662" w:type="dxa"/>
                  <w:noWrap/>
                  <w:vAlign w:val="center"/>
                  <w:hideMark/>
                </w:tcPr>
                <w:p w14:paraId="27932E09"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Karel Tureček, ANO:</w:t>
                  </w:r>
                </w:p>
              </w:tc>
              <w:tc>
                <w:tcPr>
                  <w:tcW w:w="1727" w:type="dxa"/>
                  <w:noWrap/>
                  <w:vAlign w:val="center"/>
                  <w:hideMark/>
                </w:tcPr>
                <w:p w14:paraId="5459CFEF"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148AD44D"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Lukáš Vlček, STAN:</w:t>
                  </w:r>
                </w:p>
              </w:tc>
              <w:tc>
                <w:tcPr>
                  <w:tcW w:w="1727" w:type="dxa"/>
                  <w:noWrap/>
                  <w:vAlign w:val="center"/>
                  <w:hideMark/>
                </w:tcPr>
                <w:p w14:paraId="2CFF4499"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c>
                <w:tcPr>
                  <w:tcW w:w="1764" w:type="dxa"/>
                  <w:noWrap/>
                  <w:vAlign w:val="center"/>
                  <w:hideMark/>
                </w:tcPr>
                <w:p w14:paraId="57F76504"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w:t>
                  </w:r>
                </w:p>
              </w:tc>
              <w:tc>
                <w:tcPr>
                  <w:tcW w:w="1728" w:type="dxa"/>
                  <w:noWrap/>
                  <w:vAlign w:val="center"/>
                  <w:hideMark/>
                </w:tcPr>
                <w:p w14:paraId="48EB3693"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 </w:t>
                  </w:r>
                </w:p>
              </w:tc>
            </w:tr>
          </w:tbl>
          <w:p w14:paraId="56515815" w14:textId="77777777" w:rsidR="00B06CF5" w:rsidRPr="00B06CF5" w:rsidRDefault="00B06CF5" w:rsidP="00B06CF5">
            <w:pPr>
              <w:spacing w:after="113" w:line="240" w:lineRule="auto"/>
              <w:rPr>
                <w:rFonts w:ascii="Times" w:eastAsia="Times New Roman" w:hAnsi="Times" w:cs="Times"/>
                <w:sz w:val="24"/>
                <w:szCs w:val="24"/>
                <w:lang w:eastAsia="cs-CZ"/>
              </w:rPr>
            </w:pPr>
          </w:p>
        </w:tc>
      </w:tr>
    </w:tbl>
    <w:p w14:paraId="4C1479F7" w14:textId="77777777" w:rsidR="00B06CF5" w:rsidRPr="00B06CF5" w:rsidRDefault="00B06CF5" w:rsidP="00B06CF5">
      <w:pPr>
        <w:spacing w:after="0" w:line="240" w:lineRule="auto"/>
        <w:rPr>
          <w:rFonts w:ascii="Times New Roman" w:eastAsia="Times New Roman" w:hAnsi="Times New Roman" w:cs="Times New Roman"/>
          <w:sz w:val="24"/>
          <w:szCs w:val="24"/>
          <w:lang w:eastAsia="cs-CZ"/>
        </w:rPr>
      </w:pPr>
      <w:r w:rsidRPr="00B06CF5">
        <w:rPr>
          <w:rFonts w:ascii="Times" w:eastAsia="Times New Roman" w:hAnsi="Times" w:cs="Times"/>
          <w:color w:val="000000"/>
          <w:sz w:val="24"/>
          <w:szCs w:val="24"/>
          <w:lang w:eastAsia="cs-CZ"/>
        </w:rPr>
        <w:br/>
      </w:r>
      <w:r w:rsidRPr="00B06CF5">
        <w:rPr>
          <w:rFonts w:ascii="Times" w:eastAsia="Times New Roman" w:hAnsi="Times" w:cs="Times"/>
          <w:color w:val="000000"/>
          <w:sz w:val="20"/>
          <w:szCs w:val="20"/>
          <w:lang w:eastAsia="cs-CZ"/>
        </w:rPr>
        <w:t>ID hlasování: 12, schůze č. 28, čas 15:16:45</w:t>
      </w:r>
    </w:p>
    <w:p w14:paraId="4897DFE8" w14:textId="77777777" w:rsidR="00B06CF5" w:rsidRPr="00B06CF5" w:rsidRDefault="007A7E65" w:rsidP="00B06CF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64A4A75C">
          <v:rect id="_x0000_i1047" style="width:0;height:1.5pt" o:hralign="center" o:hrstd="t" o:hrnoshade="t" o:hr="t" fillcolor="black" stroked="f"/>
        </w:pict>
      </w:r>
    </w:p>
    <w:p w14:paraId="0575A5B2" w14:textId="77777777" w:rsidR="00B06CF5" w:rsidRPr="00B06CF5" w:rsidRDefault="007A7E65" w:rsidP="00B06CF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1BB56D95">
          <v:rect id="_x0000_i1048" style="width:0;height:1.5pt" o:hralign="center" o:hrstd="t" o:hrnoshade="t" o:hr="t" fillcolor="black" stroked="f"/>
        </w:pic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1"/>
        <w:gridCol w:w="8991"/>
      </w:tblGrid>
      <w:tr w:rsidR="00B06CF5" w:rsidRPr="00B06CF5" w14:paraId="7004D3FE" w14:textId="77777777" w:rsidTr="00B06CF5">
        <w:trPr>
          <w:tblCellSpacing w:w="15" w:type="dxa"/>
          <w:jc w:val="center"/>
        </w:trPr>
        <w:tc>
          <w:tcPr>
            <w:tcW w:w="0" w:type="auto"/>
            <w:vAlign w:val="center"/>
            <w:hideMark/>
          </w:tcPr>
          <w:p w14:paraId="0D624C0C" w14:textId="77777777" w:rsidR="00B06CF5" w:rsidRPr="00B06CF5" w:rsidRDefault="00B06CF5" w:rsidP="00B06CF5">
            <w:pPr>
              <w:spacing w:after="0" w:line="240" w:lineRule="auto"/>
              <w:rPr>
                <w:rFonts w:ascii="Times New Roman" w:eastAsia="Times New Roman" w:hAnsi="Times New Roman" w:cs="Times New Roman"/>
                <w:sz w:val="24"/>
                <w:szCs w:val="24"/>
                <w:lang w:eastAsia="cs-CZ"/>
              </w:rPr>
            </w:pPr>
          </w:p>
        </w:tc>
        <w:tc>
          <w:tcPr>
            <w:tcW w:w="5000" w:type="pct"/>
            <w:vAlign w:val="center"/>
            <w:hideMark/>
          </w:tcPr>
          <w:p w14:paraId="0F0C2C8C"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sz w:val="24"/>
                <w:szCs w:val="24"/>
                <w:lang w:eastAsia="cs-CZ"/>
              </w:rPr>
            </w:pPr>
            <w:r w:rsidRPr="00B06CF5">
              <w:rPr>
                <w:rFonts w:ascii="Times" w:eastAsia="Times New Roman" w:hAnsi="Times" w:cs="Times"/>
                <w:b/>
                <w:bCs/>
                <w:sz w:val="24"/>
                <w:szCs w:val="24"/>
                <w:lang w:eastAsia="cs-CZ"/>
              </w:rPr>
              <w:t>Výbor pro životní prostředí PSP</w:t>
            </w:r>
            <w:r w:rsidRPr="00B06CF5">
              <w:rPr>
                <w:rFonts w:ascii="Times" w:eastAsia="Times New Roman" w:hAnsi="Times" w:cs="Times"/>
                <w:b/>
                <w:bCs/>
                <w:sz w:val="24"/>
                <w:szCs w:val="24"/>
                <w:lang w:eastAsia="cs-CZ"/>
              </w:rPr>
              <w:br/>
              <w:t>28. schůze</w:t>
            </w:r>
            <w:r w:rsidRPr="00B06CF5">
              <w:rPr>
                <w:rFonts w:ascii="Times" w:eastAsia="Times New Roman" w:hAnsi="Times" w:cs="Times"/>
                <w:b/>
                <w:bCs/>
                <w:sz w:val="24"/>
                <w:szCs w:val="24"/>
                <w:lang w:eastAsia="cs-CZ"/>
              </w:rPr>
              <w:br/>
              <w:t>17.04.2024 - 15:17:39</w:t>
            </w:r>
          </w:p>
          <w:p w14:paraId="6115B593"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sz w:val="24"/>
                <w:szCs w:val="24"/>
                <w:lang w:eastAsia="cs-CZ"/>
              </w:rPr>
            </w:pPr>
            <w:r w:rsidRPr="00B06CF5">
              <w:rPr>
                <w:rFonts w:ascii="Times" w:eastAsia="Times New Roman" w:hAnsi="Times" w:cs="Times"/>
                <w:b/>
                <w:bCs/>
                <w:sz w:val="24"/>
                <w:szCs w:val="24"/>
                <w:lang w:eastAsia="cs-CZ"/>
              </w:rPr>
              <w:t>13. hlasování, návrh</w:t>
            </w:r>
          </w:p>
          <w:p w14:paraId="18E3A385"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lang w:eastAsia="cs-CZ"/>
              </w:rPr>
            </w:pPr>
            <w:proofErr w:type="spellStart"/>
            <w:r w:rsidRPr="00B06CF5">
              <w:rPr>
                <w:rFonts w:ascii="Times" w:eastAsia="Times New Roman" w:hAnsi="Times" w:cs="Times"/>
                <w:b/>
                <w:bCs/>
                <w:lang w:eastAsia="cs-CZ"/>
              </w:rPr>
              <w:t>Vl</w:t>
            </w:r>
            <w:proofErr w:type="spellEnd"/>
            <w:r w:rsidRPr="00B06CF5">
              <w:rPr>
                <w:rFonts w:ascii="Times" w:eastAsia="Times New Roman" w:hAnsi="Times" w:cs="Times"/>
                <w:b/>
                <w:bCs/>
                <w:lang w:eastAsia="cs-CZ"/>
              </w:rPr>
              <w:t>. n. z., kterým se mění zákon č. 254/2001 Sb., o vodách (vodní zákon) /ST 569/</w:t>
            </w:r>
          </w:p>
        </w:tc>
      </w:tr>
    </w:tbl>
    <w:p w14:paraId="0445BDB3" w14:textId="77777777" w:rsidR="00B06CF5" w:rsidRPr="00B06CF5" w:rsidRDefault="00B06CF5" w:rsidP="00B06CF5">
      <w:pPr>
        <w:spacing w:after="0" w:line="240" w:lineRule="auto"/>
        <w:jc w:val="center"/>
        <w:rPr>
          <w:rFonts w:ascii="Times" w:eastAsia="Times New Roman" w:hAnsi="Times" w:cs="Times"/>
          <w:vanish/>
          <w:color w:val="000000"/>
          <w:sz w:val="24"/>
          <w:szCs w:val="24"/>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56"/>
      </w:tblGrid>
      <w:tr w:rsidR="00B06CF5" w:rsidRPr="00B06CF5" w14:paraId="3F0F5F55" w14:textId="77777777" w:rsidTr="00B06CF5">
        <w:trPr>
          <w:tblCellSpacing w:w="0"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64"/>
              <w:gridCol w:w="2249"/>
              <w:gridCol w:w="2249"/>
              <w:gridCol w:w="2264"/>
            </w:tblGrid>
            <w:tr w:rsidR="00B06CF5" w:rsidRPr="00B06CF5" w14:paraId="3D6C4138" w14:textId="77777777">
              <w:trPr>
                <w:tblCellSpacing w:w="15" w:type="dxa"/>
              </w:trPr>
              <w:tc>
                <w:tcPr>
                  <w:tcW w:w="1250" w:type="pct"/>
                  <w:vAlign w:val="center"/>
                  <w:hideMark/>
                </w:tcPr>
                <w:p w14:paraId="028B2A69" w14:textId="77777777" w:rsidR="00B06CF5" w:rsidRPr="00B06CF5" w:rsidRDefault="00B06CF5" w:rsidP="00B06CF5">
                  <w:pPr>
                    <w:spacing w:after="0" w:line="240" w:lineRule="auto"/>
                    <w:rPr>
                      <w:rFonts w:ascii="Times" w:eastAsia="Times New Roman" w:hAnsi="Times" w:cs="Times"/>
                      <w:sz w:val="24"/>
                      <w:szCs w:val="24"/>
                      <w:lang w:eastAsia="cs-CZ"/>
                    </w:rPr>
                  </w:pPr>
                  <w:r w:rsidRPr="00B06CF5">
                    <w:rPr>
                      <w:rFonts w:ascii="Times" w:eastAsia="Times New Roman" w:hAnsi="Times" w:cs="Times"/>
                      <w:sz w:val="24"/>
                      <w:szCs w:val="24"/>
                      <w:lang w:eastAsia="cs-CZ"/>
                    </w:rPr>
                    <w:t>Aktivně hlasovalo: 18</w:t>
                  </w:r>
                </w:p>
              </w:tc>
              <w:tc>
                <w:tcPr>
                  <w:tcW w:w="1250" w:type="pct"/>
                  <w:vAlign w:val="center"/>
                  <w:hideMark/>
                </w:tcPr>
                <w:p w14:paraId="2FE6C255"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Pro: 17</w:t>
                  </w:r>
                </w:p>
              </w:tc>
              <w:tc>
                <w:tcPr>
                  <w:tcW w:w="1250" w:type="pct"/>
                  <w:vAlign w:val="center"/>
                  <w:hideMark/>
                </w:tcPr>
                <w:p w14:paraId="42B9F599"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Proti: 0</w:t>
                  </w:r>
                </w:p>
              </w:tc>
              <w:tc>
                <w:tcPr>
                  <w:tcW w:w="1250" w:type="pct"/>
                  <w:vAlign w:val="center"/>
                  <w:hideMark/>
                </w:tcPr>
                <w:p w14:paraId="730FBA55"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Zdržel se: 1</w:t>
                  </w:r>
                </w:p>
              </w:tc>
            </w:tr>
          </w:tbl>
          <w:p w14:paraId="7D0EE25F" w14:textId="77777777" w:rsidR="00B06CF5" w:rsidRPr="00B06CF5" w:rsidRDefault="00B06CF5" w:rsidP="00B06CF5">
            <w:pPr>
              <w:spacing w:after="0" w:line="240" w:lineRule="auto"/>
              <w:rPr>
                <w:rFonts w:ascii="Times" w:eastAsia="Times New Roman" w:hAnsi="Times" w:cs="Times"/>
                <w:sz w:val="24"/>
                <w:szCs w:val="24"/>
                <w:lang w:eastAsia="cs-CZ"/>
              </w:rPr>
            </w:pPr>
          </w:p>
        </w:tc>
      </w:tr>
    </w:tbl>
    <w:p w14:paraId="4BC90D6E" w14:textId="77777777" w:rsidR="00B06CF5" w:rsidRPr="00B06CF5" w:rsidRDefault="00B06CF5" w:rsidP="00B06CF5">
      <w:pPr>
        <w:spacing w:after="0" w:line="240" w:lineRule="auto"/>
        <w:jc w:val="center"/>
        <w:rPr>
          <w:rFonts w:ascii="Times" w:eastAsia="Times New Roman" w:hAnsi="Times" w:cs="Times"/>
          <w:vanish/>
          <w:color w:val="000000"/>
          <w:sz w:val="24"/>
          <w:szCs w:val="24"/>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56"/>
      </w:tblGrid>
      <w:tr w:rsidR="00B06CF5" w:rsidRPr="00B06CF5" w14:paraId="7CD43D58" w14:textId="77777777" w:rsidTr="00B06CF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96"/>
            </w:tblGrid>
            <w:tr w:rsidR="00B06CF5" w:rsidRPr="00B06CF5" w14:paraId="71E2C045" w14:textId="77777777">
              <w:trPr>
                <w:tblCellSpacing w:w="15" w:type="dxa"/>
              </w:trPr>
              <w:tc>
                <w:tcPr>
                  <w:tcW w:w="0" w:type="auto"/>
                  <w:noWrap/>
                  <w:vAlign w:val="center"/>
                  <w:hideMark/>
                </w:tcPr>
                <w:p w14:paraId="7B150EB9" w14:textId="77777777" w:rsidR="00B06CF5" w:rsidRPr="00B06CF5" w:rsidRDefault="00B06CF5" w:rsidP="00B06CF5">
                  <w:pPr>
                    <w:spacing w:after="0" w:line="240" w:lineRule="auto"/>
                    <w:jc w:val="center"/>
                    <w:rPr>
                      <w:rFonts w:ascii="Times" w:eastAsia="Times New Roman" w:hAnsi="Times" w:cs="Times"/>
                      <w:color w:val="000000"/>
                      <w:sz w:val="24"/>
                      <w:szCs w:val="24"/>
                      <w:lang w:eastAsia="cs-CZ"/>
                    </w:rPr>
                  </w:pPr>
                </w:p>
              </w:tc>
            </w:tr>
          </w:tbl>
          <w:p w14:paraId="22F71B04" w14:textId="77777777" w:rsidR="00B06CF5" w:rsidRPr="00B06CF5" w:rsidRDefault="00B06CF5" w:rsidP="00B06CF5">
            <w:pPr>
              <w:spacing w:after="113" w:line="240" w:lineRule="auto"/>
              <w:rPr>
                <w:rFonts w:ascii="Times" w:eastAsia="Times New Roman" w:hAnsi="Times" w:cs="Times"/>
                <w:sz w:val="24"/>
                <w:szCs w:val="24"/>
                <w:lang w:eastAsia="cs-CZ"/>
              </w:rPr>
            </w:pPr>
          </w:p>
        </w:tc>
      </w:tr>
      <w:tr w:rsidR="00B06CF5" w:rsidRPr="00B06CF5" w14:paraId="233AC878" w14:textId="77777777" w:rsidTr="00B06CF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76"/>
              <w:gridCol w:w="1349"/>
              <w:gridCol w:w="1479"/>
              <w:gridCol w:w="1349"/>
              <w:gridCol w:w="1378"/>
              <w:gridCol w:w="1365"/>
            </w:tblGrid>
            <w:tr w:rsidR="00B06CF5" w:rsidRPr="00B06CF5" w14:paraId="6CE50500" w14:textId="77777777">
              <w:trPr>
                <w:tblCellSpacing w:w="15" w:type="dxa"/>
              </w:trPr>
              <w:tc>
                <w:tcPr>
                  <w:tcW w:w="2662" w:type="dxa"/>
                  <w:noWrap/>
                  <w:vAlign w:val="center"/>
                  <w:hideMark/>
                </w:tcPr>
                <w:p w14:paraId="75425173"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Ondřej Babka, ANO:</w:t>
                  </w:r>
                </w:p>
              </w:tc>
              <w:tc>
                <w:tcPr>
                  <w:tcW w:w="1727" w:type="dxa"/>
                  <w:noWrap/>
                  <w:vAlign w:val="center"/>
                  <w:hideMark/>
                </w:tcPr>
                <w:p w14:paraId="0C3BABFB"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684171C1"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Josef Bernard, STAN:</w:t>
                  </w:r>
                </w:p>
              </w:tc>
              <w:tc>
                <w:tcPr>
                  <w:tcW w:w="1727" w:type="dxa"/>
                  <w:noWrap/>
                  <w:vAlign w:val="center"/>
                  <w:hideMark/>
                </w:tcPr>
                <w:p w14:paraId="31B5F472"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2C6F9281"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Richard Brabec, ANO:</w:t>
                  </w:r>
                </w:p>
              </w:tc>
              <w:tc>
                <w:tcPr>
                  <w:tcW w:w="1728" w:type="dxa"/>
                  <w:noWrap/>
                  <w:vAlign w:val="center"/>
                  <w:hideMark/>
                </w:tcPr>
                <w:p w14:paraId="4F543794"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07C95C7A" w14:textId="77777777">
              <w:trPr>
                <w:tblCellSpacing w:w="15" w:type="dxa"/>
              </w:trPr>
              <w:tc>
                <w:tcPr>
                  <w:tcW w:w="2662" w:type="dxa"/>
                  <w:noWrap/>
                  <w:vAlign w:val="center"/>
                  <w:hideMark/>
                </w:tcPr>
                <w:p w14:paraId="28FDC1D8"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 Bureš, ODS:</w:t>
                  </w:r>
                </w:p>
              </w:tc>
              <w:tc>
                <w:tcPr>
                  <w:tcW w:w="1727" w:type="dxa"/>
                  <w:noWrap/>
                  <w:vAlign w:val="center"/>
                  <w:hideMark/>
                </w:tcPr>
                <w:p w14:paraId="2A02443A"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340026DC"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Eva Fialová, ANO:</w:t>
                  </w:r>
                </w:p>
              </w:tc>
              <w:tc>
                <w:tcPr>
                  <w:tcW w:w="1727" w:type="dxa"/>
                  <w:noWrap/>
                  <w:vAlign w:val="center"/>
                  <w:hideMark/>
                </w:tcPr>
                <w:p w14:paraId="04DF8BD5"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0F042FEA"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Stanislav Fridrich, ANO:</w:t>
                  </w:r>
                </w:p>
              </w:tc>
              <w:tc>
                <w:tcPr>
                  <w:tcW w:w="1728" w:type="dxa"/>
                  <w:noWrap/>
                  <w:vAlign w:val="center"/>
                  <w:hideMark/>
                </w:tcPr>
                <w:p w14:paraId="2EAEED10"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29BBBF63" w14:textId="77777777">
              <w:trPr>
                <w:tblCellSpacing w:w="15" w:type="dxa"/>
              </w:trPr>
              <w:tc>
                <w:tcPr>
                  <w:tcW w:w="2662" w:type="dxa"/>
                  <w:noWrap/>
                  <w:vAlign w:val="center"/>
                  <w:hideMark/>
                </w:tcPr>
                <w:p w14:paraId="52ED69BE"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 Hofmann, ODS:</w:t>
                  </w:r>
                </w:p>
              </w:tc>
              <w:tc>
                <w:tcPr>
                  <w:tcW w:w="1727" w:type="dxa"/>
                  <w:noWrap/>
                  <w:vAlign w:val="center"/>
                  <w:hideMark/>
                </w:tcPr>
                <w:p w14:paraId="78FE8B6A"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58376934"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Jiří Kobza, SPD:</w:t>
                  </w:r>
                </w:p>
              </w:tc>
              <w:tc>
                <w:tcPr>
                  <w:tcW w:w="1727" w:type="dxa"/>
                  <w:noWrap/>
                  <w:vAlign w:val="center"/>
                  <w:hideMark/>
                </w:tcPr>
                <w:p w14:paraId="60CBC7EE"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04C1DFB7"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xml:space="preserve">Klára Kocmanová, </w:t>
                  </w:r>
                  <w:proofErr w:type="gramStart"/>
                  <w:r w:rsidRPr="00B06CF5">
                    <w:rPr>
                      <w:rFonts w:ascii="Arial" w:eastAsia="Times New Roman" w:hAnsi="Arial" w:cs="Arial"/>
                      <w:sz w:val="16"/>
                      <w:szCs w:val="16"/>
                      <w:lang w:eastAsia="cs-CZ"/>
                    </w:rPr>
                    <w:t>Piráti</w:t>
                  </w:r>
                  <w:proofErr w:type="gramEnd"/>
                  <w:r w:rsidRPr="00B06CF5">
                    <w:rPr>
                      <w:rFonts w:ascii="Arial" w:eastAsia="Times New Roman" w:hAnsi="Arial" w:cs="Arial"/>
                      <w:sz w:val="16"/>
                      <w:szCs w:val="16"/>
                      <w:lang w:eastAsia="cs-CZ"/>
                    </w:rPr>
                    <w:t>:</w:t>
                  </w:r>
                </w:p>
              </w:tc>
              <w:tc>
                <w:tcPr>
                  <w:tcW w:w="1728" w:type="dxa"/>
                  <w:noWrap/>
                  <w:vAlign w:val="center"/>
                  <w:hideMark/>
                </w:tcPr>
                <w:p w14:paraId="1CB01253"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3982CB5A" w14:textId="77777777">
              <w:trPr>
                <w:tblCellSpacing w:w="15" w:type="dxa"/>
              </w:trPr>
              <w:tc>
                <w:tcPr>
                  <w:tcW w:w="2662" w:type="dxa"/>
                  <w:noWrap/>
                  <w:vAlign w:val="center"/>
                  <w:hideMark/>
                </w:tcPr>
                <w:p w14:paraId="22AA0C83"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Václav Král, ODS:</w:t>
                  </w:r>
                </w:p>
              </w:tc>
              <w:tc>
                <w:tcPr>
                  <w:tcW w:w="1727" w:type="dxa"/>
                  <w:noWrap/>
                  <w:vAlign w:val="center"/>
                  <w:hideMark/>
                </w:tcPr>
                <w:p w14:paraId="70AEC55E"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7BD6A7CC"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Jana Krutáková, STAN:</w:t>
                  </w:r>
                </w:p>
              </w:tc>
              <w:tc>
                <w:tcPr>
                  <w:tcW w:w="1727" w:type="dxa"/>
                  <w:noWrap/>
                  <w:vAlign w:val="center"/>
                  <w:hideMark/>
                </w:tcPr>
                <w:p w14:paraId="74F038AA"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3EBABFD4"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Karla Maříková, SPD:</w:t>
                  </w:r>
                </w:p>
              </w:tc>
              <w:tc>
                <w:tcPr>
                  <w:tcW w:w="1728" w:type="dxa"/>
                  <w:noWrap/>
                  <w:vAlign w:val="center"/>
                  <w:hideMark/>
                </w:tcPr>
                <w:p w14:paraId="1D5DFB6A"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r>
            <w:tr w:rsidR="00B06CF5" w:rsidRPr="00B06CF5" w14:paraId="32A8848B" w14:textId="77777777">
              <w:trPr>
                <w:tblCellSpacing w:w="15" w:type="dxa"/>
              </w:trPr>
              <w:tc>
                <w:tcPr>
                  <w:tcW w:w="2662" w:type="dxa"/>
                  <w:noWrap/>
                  <w:vAlign w:val="center"/>
                  <w:hideMark/>
                </w:tcPr>
                <w:p w14:paraId="69C01E39"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xml:space="preserve">Zdenka Němečková </w:t>
                  </w:r>
                  <w:proofErr w:type="spellStart"/>
                  <w:r w:rsidRPr="00B06CF5">
                    <w:rPr>
                      <w:rFonts w:ascii="Arial" w:eastAsia="Times New Roman" w:hAnsi="Arial" w:cs="Arial"/>
                      <w:sz w:val="16"/>
                      <w:szCs w:val="16"/>
                      <w:lang w:eastAsia="cs-CZ"/>
                    </w:rPr>
                    <w:t>Crkvenjaš</w:t>
                  </w:r>
                  <w:proofErr w:type="spellEnd"/>
                  <w:r w:rsidRPr="00B06CF5">
                    <w:rPr>
                      <w:rFonts w:ascii="Arial" w:eastAsia="Times New Roman" w:hAnsi="Arial" w:cs="Arial"/>
                      <w:sz w:val="16"/>
                      <w:szCs w:val="16"/>
                      <w:lang w:eastAsia="cs-CZ"/>
                    </w:rPr>
                    <w:t>, ODS:</w:t>
                  </w:r>
                </w:p>
              </w:tc>
              <w:tc>
                <w:tcPr>
                  <w:tcW w:w="1727" w:type="dxa"/>
                  <w:noWrap/>
                  <w:vAlign w:val="center"/>
                  <w:hideMark/>
                </w:tcPr>
                <w:p w14:paraId="0A546B71"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63AA95C1"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Miloš Nový, TOP09:</w:t>
                  </w:r>
                </w:p>
              </w:tc>
              <w:tc>
                <w:tcPr>
                  <w:tcW w:w="1727" w:type="dxa"/>
                  <w:noWrap/>
                  <w:vAlign w:val="center"/>
                  <w:hideMark/>
                </w:tcPr>
                <w:p w14:paraId="224006CD"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0D51995A"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Berenika Peštová, ANO:</w:t>
                  </w:r>
                </w:p>
              </w:tc>
              <w:tc>
                <w:tcPr>
                  <w:tcW w:w="1728" w:type="dxa"/>
                  <w:noWrap/>
                  <w:vAlign w:val="center"/>
                  <w:hideMark/>
                </w:tcPr>
                <w:p w14:paraId="0E74D1FD"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r>
            <w:tr w:rsidR="00B06CF5" w:rsidRPr="00B06CF5" w14:paraId="32316487" w14:textId="77777777">
              <w:trPr>
                <w:tblCellSpacing w:w="15" w:type="dxa"/>
              </w:trPr>
              <w:tc>
                <w:tcPr>
                  <w:tcW w:w="2662" w:type="dxa"/>
                  <w:noWrap/>
                  <w:vAlign w:val="center"/>
                  <w:hideMark/>
                </w:tcPr>
                <w:p w14:paraId="05F193BA"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David Pražák, ANO:</w:t>
                  </w:r>
                </w:p>
              </w:tc>
              <w:tc>
                <w:tcPr>
                  <w:tcW w:w="1727" w:type="dxa"/>
                  <w:noWrap/>
                  <w:vAlign w:val="center"/>
                  <w:hideMark/>
                </w:tcPr>
                <w:p w14:paraId="1FBD0823"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31EDD7B8"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Karel Smetana, KDU-ČSL:</w:t>
                  </w:r>
                </w:p>
              </w:tc>
              <w:tc>
                <w:tcPr>
                  <w:tcW w:w="1727" w:type="dxa"/>
                  <w:noWrap/>
                  <w:vAlign w:val="center"/>
                  <w:hideMark/>
                </w:tcPr>
                <w:p w14:paraId="0C797FBE"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2C2663F5"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David Šimek, KDU-ČSL:</w:t>
                  </w:r>
                </w:p>
              </w:tc>
              <w:tc>
                <w:tcPr>
                  <w:tcW w:w="1728" w:type="dxa"/>
                  <w:noWrap/>
                  <w:vAlign w:val="center"/>
                  <w:hideMark/>
                </w:tcPr>
                <w:p w14:paraId="57D56FDD"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43EC33F7" w14:textId="77777777">
              <w:trPr>
                <w:tblCellSpacing w:w="15" w:type="dxa"/>
              </w:trPr>
              <w:tc>
                <w:tcPr>
                  <w:tcW w:w="2662" w:type="dxa"/>
                  <w:noWrap/>
                  <w:vAlign w:val="center"/>
                  <w:hideMark/>
                </w:tcPr>
                <w:p w14:paraId="2BEA5075"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Karel Tureček, ANO:</w:t>
                  </w:r>
                </w:p>
              </w:tc>
              <w:tc>
                <w:tcPr>
                  <w:tcW w:w="1727" w:type="dxa"/>
                  <w:noWrap/>
                  <w:vAlign w:val="center"/>
                  <w:hideMark/>
                </w:tcPr>
                <w:p w14:paraId="571D61EF"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1D42E7F7"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Lukáš Vlček, STAN:</w:t>
                  </w:r>
                </w:p>
              </w:tc>
              <w:tc>
                <w:tcPr>
                  <w:tcW w:w="1727" w:type="dxa"/>
                  <w:noWrap/>
                  <w:vAlign w:val="center"/>
                  <w:hideMark/>
                </w:tcPr>
                <w:p w14:paraId="2AC9B5EA"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c>
                <w:tcPr>
                  <w:tcW w:w="1764" w:type="dxa"/>
                  <w:noWrap/>
                  <w:vAlign w:val="center"/>
                  <w:hideMark/>
                </w:tcPr>
                <w:p w14:paraId="17549AEA"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w:t>
                  </w:r>
                </w:p>
              </w:tc>
              <w:tc>
                <w:tcPr>
                  <w:tcW w:w="1728" w:type="dxa"/>
                  <w:noWrap/>
                  <w:vAlign w:val="center"/>
                  <w:hideMark/>
                </w:tcPr>
                <w:p w14:paraId="23C7D2BC"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 </w:t>
                  </w:r>
                </w:p>
              </w:tc>
            </w:tr>
          </w:tbl>
          <w:p w14:paraId="57925103" w14:textId="77777777" w:rsidR="00B06CF5" w:rsidRPr="00B06CF5" w:rsidRDefault="00B06CF5" w:rsidP="00B06CF5">
            <w:pPr>
              <w:spacing w:after="113" w:line="240" w:lineRule="auto"/>
              <w:rPr>
                <w:rFonts w:ascii="Times" w:eastAsia="Times New Roman" w:hAnsi="Times" w:cs="Times"/>
                <w:sz w:val="24"/>
                <w:szCs w:val="24"/>
                <w:lang w:eastAsia="cs-CZ"/>
              </w:rPr>
            </w:pPr>
          </w:p>
        </w:tc>
      </w:tr>
    </w:tbl>
    <w:p w14:paraId="2129580C" w14:textId="77777777" w:rsidR="00B06CF5" w:rsidRPr="00B06CF5" w:rsidRDefault="00B06CF5" w:rsidP="00B06CF5">
      <w:pPr>
        <w:spacing w:after="0" w:line="240" w:lineRule="auto"/>
        <w:rPr>
          <w:rFonts w:ascii="Times New Roman" w:eastAsia="Times New Roman" w:hAnsi="Times New Roman" w:cs="Times New Roman"/>
          <w:sz w:val="24"/>
          <w:szCs w:val="24"/>
          <w:lang w:eastAsia="cs-CZ"/>
        </w:rPr>
      </w:pPr>
      <w:r w:rsidRPr="00B06CF5">
        <w:rPr>
          <w:rFonts w:ascii="Times" w:eastAsia="Times New Roman" w:hAnsi="Times" w:cs="Times"/>
          <w:color w:val="000000"/>
          <w:sz w:val="24"/>
          <w:szCs w:val="24"/>
          <w:lang w:eastAsia="cs-CZ"/>
        </w:rPr>
        <w:br/>
      </w:r>
      <w:r w:rsidRPr="00B06CF5">
        <w:rPr>
          <w:rFonts w:ascii="Times" w:eastAsia="Times New Roman" w:hAnsi="Times" w:cs="Times"/>
          <w:color w:val="000000"/>
          <w:sz w:val="20"/>
          <w:szCs w:val="20"/>
          <w:lang w:eastAsia="cs-CZ"/>
        </w:rPr>
        <w:t>ID hlasování: 13, schůze č. 28, čas 15:17:39</w:t>
      </w:r>
    </w:p>
    <w:p w14:paraId="4A237D88" w14:textId="77777777" w:rsidR="00B06CF5" w:rsidRPr="00B06CF5" w:rsidRDefault="007A7E65" w:rsidP="00B06CF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1A39BBF5">
          <v:rect id="_x0000_i1049" style="width:0;height:1.5pt" o:hralign="center" o:hrstd="t" o:hrnoshade="t" o:hr="t" fillcolor="black" stroked="f"/>
        </w:pict>
      </w:r>
    </w:p>
    <w:p w14:paraId="4E939496" w14:textId="77777777" w:rsidR="00B06CF5" w:rsidRPr="00B06CF5" w:rsidRDefault="007A7E65" w:rsidP="00B06CF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33EC5CC7">
          <v:rect id="_x0000_i1050" style="width:0;height:1.5pt" o:hralign="center" o:hrstd="t" o:hrnoshade="t" o:hr="t" fillcolor="black" stroked="f"/>
        </w:pic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1"/>
        <w:gridCol w:w="8991"/>
      </w:tblGrid>
      <w:tr w:rsidR="00B06CF5" w:rsidRPr="00B06CF5" w14:paraId="0EFEA7E3" w14:textId="77777777" w:rsidTr="00B06CF5">
        <w:trPr>
          <w:tblCellSpacing w:w="15" w:type="dxa"/>
          <w:jc w:val="center"/>
        </w:trPr>
        <w:tc>
          <w:tcPr>
            <w:tcW w:w="0" w:type="auto"/>
            <w:vAlign w:val="center"/>
            <w:hideMark/>
          </w:tcPr>
          <w:p w14:paraId="0EB81197" w14:textId="77777777" w:rsidR="00B06CF5" w:rsidRPr="00B06CF5" w:rsidRDefault="00B06CF5" w:rsidP="00B06CF5">
            <w:pPr>
              <w:spacing w:after="0" w:line="240" w:lineRule="auto"/>
              <w:rPr>
                <w:rFonts w:ascii="Times New Roman" w:eastAsia="Times New Roman" w:hAnsi="Times New Roman" w:cs="Times New Roman"/>
                <w:sz w:val="24"/>
                <w:szCs w:val="24"/>
                <w:lang w:eastAsia="cs-CZ"/>
              </w:rPr>
            </w:pPr>
          </w:p>
        </w:tc>
        <w:tc>
          <w:tcPr>
            <w:tcW w:w="5000" w:type="pct"/>
            <w:vAlign w:val="center"/>
            <w:hideMark/>
          </w:tcPr>
          <w:p w14:paraId="46879231"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sz w:val="24"/>
                <w:szCs w:val="24"/>
                <w:lang w:eastAsia="cs-CZ"/>
              </w:rPr>
            </w:pPr>
            <w:r w:rsidRPr="00B06CF5">
              <w:rPr>
                <w:rFonts w:ascii="Times" w:eastAsia="Times New Roman" w:hAnsi="Times" w:cs="Times"/>
                <w:b/>
                <w:bCs/>
                <w:sz w:val="24"/>
                <w:szCs w:val="24"/>
                <w:lang w:eastAsia="cs-CZ"/>
              </w:rPr>
              <w:t>Výbor pro životní prostředí PSP</w:t>
            </w:r>
            <w:r w:rsidRPr="00B06CF5">
              <w:rPr>
                <w:rFonts w:ascii="Times" w:eastAsia="Times New Roman" w:hAnsi="Times" w:cs="Times"/>
                <w:b/>
                <w:bCs/>
                <w:sz w:val="24"/>
                <w:szCs w:val="24"/>
                <w:lang w:eastAsia="cs-CZ"/>
              </w:rPr>
              <w:br/>
              <w:t>28. schůze</w:t>
            </w:r>
            <w:r w:rsidRPr="00B06CF5">
              <w:rPr>
                <w:rFonts w:ascii="Times" w:eastAsia="Times New Roman" w:hAnsi="Times" w:cs="Times"/>
                <w:b/>
                <w:bCs/>
                <w:sz w:val="24"/>
                <w:szCs w:val="24"/>
                <w:lang w:eastAsia="cs-CZ"/>
              </w:rPr>
              <w:br/>
              <w:t>17.04.2024 - 15:18:38</w:t>
            </w:r>
          </w:p>
          <w:p w14:paraId="5A002E73"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sz w:val="24"/>
                <w:szCs w:val="24"/>
                <w:lang w:eastAsia="cs-CZ"/>
              </w:rPr>
            </w:pPr>
            <w:r w:rsidRPr="00B06CF5">
              <w:rPr>
                <w:rFonts w:ascii="Times" w:eastAsia="Times New Roman" w:hAnsi="Times" w:cs="Times"/>
                <w:b/>
                <w:bCs/>
                <w:sz w:val="24"/>
                <w:szCs w:val="24"/>
                <w:lang w:eastAsia="cs-CZ"/>
              </w:rPr>
              <w:t>14. hlasování, návrh</w:t>
            </w:r>
          </w:p>
          <w:p w14:paraId="5402EB03"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lang w:eastAsia="cs-CZ"/>
              </w:rPr>
            </w:pPr>
            <w:proofErr w:type="spellStart"/>
            <w:r w:rsidRPr="00B06CF5">
              <w:rPr>
                <w:rFonts w:ascii="Times" w:eastAsia="Times New Roman" w:hAnsi="Times" w:cs="Times"/>
                <w:b/>
                <w:bCs/>
                <w:lang w:eastAsia="cs-CZ"/>
              </w:rPr>
              <w:t>Vl</w:t>
            </w:r>
            <w:proofErr w:type="spellEnd"/>
            <w:r w:rsidRPr="00B06CF5">
              <w:rPr>
                <w:rFonts w:ascii="Times" w:eastAsia="Times New Roman" w:hAnsi="Times" w:cs="Times"/>
                <w:b/>
                <w:bCs/>
                <w:lang w:eastAsia="cs-CZ"/>
              </w:rPr>
              <w:t>. n. z., kterým se mění zákon č. 254/2001 Sb., o vodách (vodní zákon) /ST 569/</w:t>
            </w:r>
          </w:p>
        </w:tc>
      </w:tr>
    </w:tbl>
    <w:p w14:paraId="5A7B621D" w14:textId="77777777" w:rsidR="00B06CF5" w:rsidRPr="00B06CF5" w:rsidRDefault="00B06CF5" w:rsidP="00B06CF5">
      <w:pPr>
        <w:spacing w:after="0" w:line="240" w:lineRule="auto"/>
        <w:jc w:val="center"/>
        <w:rPr>
          <w:rFonts w:ascii="Times" w:eastAsia="Times New Roman" w:hAnsi="Times" w:cs="Times"/>
          <w:vanish/>
          <w:color w:val="000000"/>
          <w:sz w:val="24"/>
          <w:szCs w:val="24"/>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56"/>
      </w:tblGrid>
      <w:tr w:rsidR="00B06CF5" w:rsidRPr="00B06CF5" w14:paraId="316B3C06" w14:textId="77777777" w:rsidTr="00B06CF5">
        <w:trPr>
          <w:tblCellSpacing w:w="0"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64"/>
              <w:gridCol w:w="2249"/>
              <w:gridCol w:w="2249"/>
              <w:gridCol w:w="2264"/>
            </w:tblGrid>
            <w:tr w:rsidR="00B06CF5" w:rsidRPr="00B06CF5" w14:paraId="12A8AA26" w14:textId="77777777">
              <w:trPr>
                <w:tblCellSpacing w:w="15" w:type="dxa"/>
              </w:trPr>
              <w:tc>
                <w:tcPr>
                  <w:tcW w:w="1250" w:type="pct"/>
                  <w:vAlign w:val="center"/>
                  <w:hideMark/>
                </w:tcPr>
                <w:p w14:paraId="4A6FEAA5" w14:textId="77777777" w:rsidR="00B06CF5" w:rsidRPr="00B06CF5" w:rsidRDefault="00B06CF5" w:rsidP="00B06CF5">
                  <w:pPr>
                    <w:spacing w:after="0" w:line="240" w:lineRule="auto"/>
                    <w:rPr>
                      <w:rFonts w:ascii="Times" w:eastAsia="Times New Roman" w:hAnsi="Times" w:cs="Times"/>
                      <w:sz w:val="24"/>
                      <w:szCs w:val="24"/>
                      <w:lang w:eastAsia="cs-CZ"/>
                    </w:rPr>
                  </w:pPr>
                  <w:r w:rsidRPr="00B06CF5">
                    <w:rPr>
                      <w:rFonts w:ascii="Times" w:eastAsia="Times New Roman" w:hAnsi="Times" w:cs="Times"/>
                      <w:sz w:val="24"/>
                      <w:szCs w:val="24"/>
                      <w:lang w:eastAsia="cs-CZ"/>
                    </w:rPr>
                    <w:t>Aktivně hlasovalo: 18</w:t>
                  </w:r>
                </w:p>
              </w:tc>
              <w:tc>
                <w:tcPr>
                  <w:tcW w:w="1250" w:type="pct"/>
                  <w:vAlign w:val="center"/>
                  <w:hideMark/>
                </w:tcPr>
                <w:p w14:paraId="42899C4D"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Pro: 18</w:t>
                  </w:r>
                </w:p>
              </w:tc>
              <w:tc>
                <w:tcPr>
                  <w:tcW w:w="1250" w:type="pct"/>
                  <w:vAlign w:val="center"/>
                  <w:hideMark/>
                </w:tcPr>
                <w:p w14:paraId="343E0014"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Proti: 0</w:t>
                  </w:r>
                </w:p>
              </w:tc>
              <w:tc>
                <w:tcPr>
                  <w:tcW w:w="1250" w:type="pct"/>
                  <w:vAlign w:val="center"/>
                  <w:hideMark/>
                </w:tcPr>
                <w:p w14:paraId="4995CB64"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Zdržel se: 0</w:t>
                  </w:r>
                </w:p>
              </w:tc>
            </w:tr>
          </w:tbl>
          <w:p w14:paraId="6B944014" w14:textId="77777777" w:rsidR="00B06CF5" w:rsidRPr="00B06CF5" w:rsidRDefault="00B06CF5" w:rsidP="00B06CF5">
            <w:pPr>
              <w:spacing w:after="0" w:line="240" w:lineRule="auto"/>
              <w:rPr>
                <w:rFonts w:ascii="Times" w:eastAsia="Times New Roman" w:hAnsi="Times" w:cs="Times"/>
                <w:sz w:val="24"/>
                <w:szCs w:val="24"/>
                <w:lang w:eastAsia="cs-CZ"/>
              </w:rPr>
            </w:pPr>
          </w:p>
        </w:tc>
      </w:tr>
    </w:tbl>
    <w:p w14:paraId="79EA7649" w14:textId="77777777" w:rsidR="00B06CF5" w:rsidRPr="00B06CF5" w:rsidRDefault="00B06CF5" w:rsidP="00B06CF5">
      <w:pPr>
        <w:spacing w:after="0" w:line="240" w:lineRule="auto"/>
        <w:jc w:val="center"/>
        <w:rPr>
          <w:rFonts w:ascii="Times" w:eastAsia="Times New Roman" w:hAnsi="Times" w:cs="Times"/>
          <w:vanish/>
          <w:color w:val="000000"/>
          <w:sz w:val="24"/>
          <w:szCs w:val="24"/>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56"/>
      </w:tblGrid>
      <w:tr w:rsidR="00B06CF5" w:rsidRPr="00B06CF5" w14:paraId="0012A8C6" w14:textId="77777777" w:rsidTr="00B06CF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96"/>
            </w:tblGrid>
            <w:tr w:rsidR="00B06CF5" w:rsidRPr="00B06CF5" w14:paraId="5D533981" w14:textId="77777777">
              <w:trPr>
                <w:tblCellSpacing w:w="15" w:type="dxa"/>
              </w:trPr>
              <w:tc>
                <w:tcPr>
                  <w:tcW w:w="0" w:type="auto"/>
                  <w:noWrap/>
                  <w:vAlign w:val="center"/>
                  <w:hideMark/>
                </w:tcPr>
                <w:p w14:paraId="32C8D2FE" w14:textId="77777777" w:rsidR="00B06CF5" w:rsidRPr="00B06CF5" w:rsidRDefault="00B06CF5" w:rsidP="00B06CF5">
                  <w:pPr>
                    <w:spacing w:after="0" w:line="240" w:lineRule="auto"/>
                    <w:jc w:val="center"/>
                    <w:rPr>
                      <w:rFonts w:ascii="Times" w:eastAsia="Times New Roman" w:hAnsi="Times" w:cs="Times"/>
                      <w:color w:val="000000"/>
                      <w:sz w:val="24"/>
                      <w:szCs w:val="24"/>
                      <w:lang w:eastAsia="cs-CZ"/>
                    </w:rPr>
                  </w:pPr>
                </w:p>
              </w:tc>
            </w:tr>
          </w:tbl>
          <w:p w14:paraId="5CD204E5" w14:textId="77777777" w:rsidR="00B06CF5" w:rsidRPr="00B06CF5" w:rsidRDefault="00B06CF5" w:rsidP="00B06CF5">
            <w:pPr>
              <w:spacing w:after="113" w:line="240" w:lineRule="auto"/>
              <w:rPr>
                <w:rFonts w:ascii="Times" w:eastAsia="Times New Roman" w:hAnsi="Times" w:cs="Times"/>
                <w:sz w:val="24"/>
                <w:szCs w:val="24"/>
                <w:lang w:eastAsia="cs-CZ"/>
              </w:rPr>
            </w:pPr>
          </w:p>
        </w:tc>
      </w:tr>
      <w:tr w:rsidR="00B06CF5" w:rsidRPr="00B06CF5" w14:paraId="210150A0" w14:textId="77777777" w:rsidTr="00B06CF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76"/>
              <w:gridCol w:w="1349"/>
              <w:gridCol w:w="1479"/>
              <w:gridCol w:w="1349"/>
              <w:gridCol w:w="1378"/>
              <w:gridCol w:w="1365"/>
            </w:tblGrid>
            <w:tr w:rsidR="00B06CF5" w:rsidRPr="00B06CF5" w14:paraId="3E4C1685" w14:textId="77777777">
              <w:trPr>
                <w:tblCellSpacing w:w="15" w:type="dxa"/>
              </w:trPr>
              <w:tc>
                <w:tcPr>
                  <w:tcW w:w="2662" w:type="dxa"/>
                  <w:noWrap/>
                  <w:vAlign w:val="center"/>
                  <w:hideMark/>
                </w:tcPr>
                <w:p w14:paraId="66E176C4"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Ondřej Babka, ANO:</w:t>
                  </w:r>
                </w:p>
              </w:tc>
              <w:tc>
                <w:tcPr>
                  <w:tcW w:w="1727" w:type="dxa"/>
                  <w:noWrap/>
                  <w:vAlign w:val="center"/>
                  <w:hideMark/>
                </w:tcPr>
                <w:p w14:paraId="729617F1"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03215EC2"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Josef Bernard, STAN:</w:t>
                  </w:r>
                </w:p>
              </w:tc>
              <w:tc>
                <w:tcPr>
                  <w:tcW w:w="1727" w:type="dxa"/>
                  <w:noWrap/>
                  <w:vAlign w:val="center"/>
                  <w:hideMark/>
                </w:tcPr>
                <w:p w14:paraId="323CE2AA"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64D05159"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Richard Brabec, ANO:</w:t>
                  </w:r>
                </w:p>
              </w:tc>
              <w:tc>
                <w:tcPr>
                  <w:tcW w:w="1728" w:type="dxa"/>
                  <w:noWrap/>
                  <w:vAlign w:val="center"/>
                  <w:hideMark/>
                </w:tcPr>
                <w:p w14:paraId="26CDC004"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79478EF9" w14:textId="77777777">
              <w:trPr>
                <w:tblCellSpacing w:w="15" w:type="dxa"/>
              </w:trPr>
              <w:tc>
                <w:tcPr>
                  <w:tcW w:w="2662" w:type="dxa"/>
                  <w:noWrap/>
                  <w:vAlign w:val="center"/>
                  <w:hideMark/>
                </w:tcPr>
                <w:p w14:paraId="0808C795"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 Bureš, ODS:</w:t>
                  </w:r>
                </w:p>
              </w:tc>
              <w:tc>
                <w:tcPr>
                  <w:tcW w:w="1727" w:type="dxa"/>
                  <w:noWrap/>
                  <w:vAlign w:val="center"/>
                  <w:hideMark/>
                </w:tcPr>
                <w:p w14:paraId="53DD5BBF"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6E158633"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Eva Fialová, ANO:</w:t>
                  </w:r>
                </w:p>
              </w:tc>
              <w:tc>
                <w:tcPr>
                  <w:tcW w:w="1727" w:type="dxa"/>
                  <w:noWrap/>
                  <w:vAlign w:val="center"/>
                  <w:hideMark/>
                </w:tcPr>
                <w:p w14:paraId="4ACA4E3C"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4E282970"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Stanislav Fridrich, ANO:</w:t>
                  </w:r>
                </w:p>
              </w:tc>
              <w:tc>
                <w:tcPr>
                  <w:tcW w:w="1728" w:type="dxa"/>
                  <w:noWrap/>
                  <w:vAlign w:val="center"/>
                  <w:hideMark/>
                </w:tcPr>
                <w:p w14:paraId="75CA9F20"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197CADB5" w14:textId="77777777">
              <w:trPr>
                <w:tblCellSpacing w:w="15" w:type="dxa"/>
              </w:trPr>
              <w:tc>
                <w:tcPr>
                  <w:tcW w:w="2662" w:type="dxa"/>
                  <w:noWrap/>
                  <w:vAlign w:val="center"/>
                  <w:hideMark/>
                </w:tcPr>
                <w:p w14:paraId="4944EC81"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 Hofmann, ODS:</w:t>
                  </w:r>
                </w:p>
              </w:tc>
              <w:tc>
                <w:tcPr>
                  <w:tcW w:w="1727" w:type="dxa"/>
                  <w:noWrap/>
                  <w:vAlign w:val="center"/>
                  <w:hideMark/>
                </w:tcPr>
                <w:p w14:paraId="7431E90D"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39C68FE9"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Jiří Kobza, SPD:</w:t>
                  </w:r>
                </w:p>
              </w:tc>
              <w:tc>
                <w:tcPr>
                  <w:tcW w:w="1727" w:type="dxa"/>
                  <w:noWrap/>
                  <w:vAlign w:val="center"/>
                  <w:hideMark/>
                </w:tcPr>
                <w:p w14:paraId="118B9E9C"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34508CA8"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xml:space="preserve">Klára Kocmanová, </w:t>
                  </w:r>
                  <w:proofErr w:type="gramStart"/>
                  <w:r w:rsidRPr="00B06CF5">
                    <w:rPr>
                      <w:rFonts w:ascii="Arial" w:eastAsia="Times New Roman" w:hAnsi="Arial" w:cs="Arial"/>
                      <w:sz w:val="16"/>
                      <w:szCs w:val="16"/>
                      <w:lang w:eastAsia="cs-CZ"/>
                    </w:rPr>
                    <w:t>Piráti</w:t>
                  </w:r>
                  <w:proofErr w:type="gramEnd"/>
                  <w:r w:rsidRPr="00B06CF5">
                    <w:rPr>
                      <w:rFonts w:ascii="Arial" w:eastAsia="Times New Roman" w:hAnsi="Arial" w:cs="Arial"/>
                      <w:sz w:val="16"/>
                      <w:szCs w:val="16"/>
                      <w:lang w:eastAsia="cs-CZ"/>
                    </w:rPr>
                    <w:t>:</w:t>
                  </w:r>
                </w:p>
              </w:tc>
              <w:tc>
                <w:tcPr>
                  <w:tcW w:w="1728" w:type="dxa"/>
                  <w:noWrap/>
                  <w:vAlign w:val="center"/>
                  <w:hideMark/>
                </w:tcPr>
                <w:p w14:paraId="1130D589"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6D24D2A8" w14:textId="77777777">
              <w:trPr>
                <w:tblCellSpacing w:w="15" w:type="dxa"/>
              </w:trPr>
              <w:tc>
                <w:tcPr>
                  <w:tcW w:w="2662" w:type="dxa"/>
                  <w:noWrap/>
                  <w:vAlign w:val="center"/>
                  <w:hideMark/>
                </w:tcPr>
                <w:p w14:paraId="5F20B06D"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Václav Král, ODS:</w:t>
                  </w:r>
                </w:p>
              </w:tc>
              <w:tc>
                <w:tcPr>
                  <w:tcW w:w="1727" w:type="dxa"/>
                  <w:noWrap/>
                  <w:vAlign w:val="center"/>
                  <w:hideMark/>
                </w:tcPr>
                <w:p w14:paraId="041D1DDE"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6C0F8013"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Jana Krutáková, STAN:</w:t>
                  </w:r>
                </w:p>
              </w:tc>
              <w:tc>
                <w:tcPr>
                  <w:tcW w:w="1727" w:type="dxa"/>
                  <w:noWrap/>
                  <w:vAlign w:val="center"/>
                  <w:hideMark/>
                </w:tcPr>
                <w:p w14:paraId="29B13C1C"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0F5BC488"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Karla Maříková, SPD:</w:t>
                  </w:r>
                </w:p>
              </w:tc>
              <w:tc>
                <w:tcPr>
                  <w:tcW w:w="1728" w:type="dxa"/>
                  <w:noWrap/>
                  <w:vAlign w:val="center"/>
                  <w:hideMark/>
                </w:tcPr>
                <w:p w14:paraId="4E8F5E63"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r>
            <w:tr w:rsidR="00B06CF5" w:rsidRPr="00B06CF5" w14:paraId="405DEA89" w14:textId="77777777">
              <w:trPr>
                <w:tblCellSpacing w:w="15" w:type="dxa"/>
              </w:trPr>
              <w:tc>
                <w:tcPr>
                  <w:tcW w:w="2662" w:type="dxa"/>
                  <w:noWrap/>
                  <w:vAlign w:val="center"/>
                  <w:hideMark/>
                </w:tcPr>
                <w:p w14:paraId="38B256F1"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xml:space="preserve">Zdenka Němečková </w:t>
                  </w:r>
                  <w:proofErr w:type="spellStart"/>
                  <w:r w:rsidRPr="00B06CF5">
                    <w:rPr>
                      <w:rFonts w:ascii="Arial" w:eastAsia="Times New Roman" w:hAnsi="Arial" w:cs="Arial"/>
                      <w:sz w:val="16"/>
                      <w:szCs w:val="16"/>
                      <w:lang w:eastAsia="cs-CZ"/>
                    </w:rPr>
                    <w:t>Crkvenjaš</w:t>
                  </w:r>
                  <w:proofErr w:type="spellEnd"/>
                  <w:r w:rsidRPr="00B06CF5">
                    <w:rPr>
                      <w:rFonts w:ascii="Arial" w:eastAsia="Times New Roman" w:hAnsi="Arial" w:cs="Arial"/>
                      <w:sz w:val="16"/>
                      <w:szCs w:val="16"/>
                      <w:lang w:eastAsia="cs-CZ"/>
                    </w:rPr>
                    <w:t>, ODS:</w:t>
                  </w:r>
                </w:p>
              </w:tc>
              <w:tc>
                <w:tcPr>
                  <w:tcW w:w="1727" w:type="dxa"/>
                  <w:noWrap/>
                  <w:vAlign w:val="center"/>
                  <w:hideMark/>
                </w:tcPr>
                <w:p w14:paraId="2CBE2236"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1533301C"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Miloš Nový, TOP09:</w:t>
                  </w:r>
                </w:p>
              </w:tc>
              <w:tc>
                <w:tcPr>
                  <w:tcW w:w="1727" w:type="dxa"/>
                  <w:noWrap/>
                  <w:vAlign w:val="center"/>
                  <w:hideMark/>
                </w:tcPr>
                <w:p w14:paraId="67C96861"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34B632A5"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Berenika Peštová, ANO:</w:t>
                  </w:r>
                </w:p>
              </w:tc>
              <w:tc>
                <w:tcPr>
                  <w:tcW w:w="1728" w:type="dxa"/>
                  <w:noWrap/>
                  <w:vAlign w:val="center"/>
                  <w:hideMark/>
                </w:tcPr>
                <w:p w14:paraId="4CC1C2E0"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5738E975" w14:textId="77777777">
              <w:trPr>
                <w:tblCellSpacing w:w="15" w:type="dxa"/>
              </w:trPr>
              <w:tc>
                <w:tcPr>
                  <w:tcW w:w="2662" w:type="dxa"/>
                  <w:noWrap/>
                  <w:vAlign w:val="center"/>
                  <w:hideMark/>
                </w:tcPr>
                <w:p w14:paraId="6DFB5778"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David Pražák, ANO:</w:t>
                  </w:r>
                </w:p>
              </w:tc>
              <w:tc>
                <w:tcPr>
                  <w:tcW w:w="1727" w:type="dxa"/>
                  <w:noWrap/>
                  <w:vAlign w:val="center"/>
                  <w:hideMark/>
                </w:tcPr>
                <w:p w14:paraId="5E577E4B"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5D94EC12"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Karel Smetana, KDU-ČSL:</w:t>
                  </w:r>
                </w:p>
              </w:tc>
              <w:tc>
                <w:tcPr>
                  <w:tcW w:w="1727" w:type="dxa"/>
                  <w:noWrap/>
                  <w:vAlign w:val="center"/>
                  <w:hideMark/>
                </w:tcPr>
                <w:p w14:paraId="35314CCD"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3F5C1B48"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David Šimek, KDU-ČSL:</w:t>
                  </w:r>
                </w:p>
              </w:tc>
              <w:tc>
                <w:tcPr>
                  <w:tcW w:w="1728" w:type="dxa"/>
                  <w:noWrap/>
                  <w:vAlign w:val="center"/>
                  <w:hideMark/>
                </w:tcPr>
                <w:p w14:paraId="4B8F6595"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4F0150CD" w14:textId="77777777">
              <w:trPr>
                <w:tblCellSpacing w:w="15" w:type="dxa"/>
              </w:trPr>
              <w:tc>
                <w:tcPr>
                  <w:tcW w:w="2662" w:type="dxa"/>
                  <w:noWrap/>
                  <w:vAlign w:val="center"/>
                  <w:hideMark/>
                </w:tcPr>
                <w:p w14:paraId="3D610FA9"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Karel Tureček, ANO:</w:t>
                  </w:r>
                </w:p>
              </w:tc>
              <w:tc>
                <w:tcPr>
                  <w:tcW w:w="1727" w:type="dxa"/>
                  <w:noWrap/>
                  <w:vAlign w:val="center"/>
                  <w:hideMark/>
                </w:tcPr>
                <w:p w14:paraId="4FA29E49"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2C9F32D5"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Lukáš Vlček, STAN:</w:t>
                  </w:r>
                </w:p>
              </w:tc>
              <w:tc>
                <w:tcPr>
                  <w:tcW w:w="1727" w:type="dxa"/>
                  <w:noWrap/>
                  <w:vAlign w:val="center"/>
                  <w:hideMark/>
                </w:tcPr>
                <w:p w14:paraId="726DE6D3"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c>
                <w:tcPr>
                  <w:tcW w:w="1764" w:type="dxa"/>
                  <w:noWrap/>
                  <w:vAlign w:val="center"/>
                  <w:hideMark/>
                </w:tcPr>
                <w:p w14:paraId="7D3D177F"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w:t>
                  </w:r>
                </w:p>
              </w:tc>
              <w:tc>
                <w:tcPr>
                  <w:tcW w:w="1728" w:type="dxa"/>
                  <w:noWrap/>
                  <w:vAlign w:val="center"/>
                  <w:hideMark/>
                </w:tcPr>
                <w:p w14:paraId="2BBB643D"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 </w:t>
                  </w:r>
                </w:p>
              </w:tc>
            </w:tr>
          </w:tbl>
          <w:p w14:paraId="00859DBF" w14:textId="77777777" w:rsidR="00B06CF5" w:rsidRPr="00B06CF5" w:rsidRDefault="00B06CF5" w:rsidP="00B06CF5">
            <w:pPr>
              <w:spacing w:after="113" w:line="240" w:lineRule="auto"/>
              <w:rPr>
                <w:rFonts w:ascii="Times" w:eastAsia="Times New Roman" w:hAnsi="Times" w:cs="Times"/>
                <w:sz w:val="24"/>
                <w:szCs w:val="24"/>
                <w:lang w:eastAsia="cs-CZ"/>
              </w:rPr>
            </w:pPr>
          </w:p>
        </w:tc>
      </w:tr>
    </w:tbl>
    <w:p w14:paraId="4A7ED25B" w14:textId="77777777" w:rsidR="00B06CF5" w:rsidRPr="00B06CF5" w:rsidRDefault="00B06CF5" w:rsidP="00B06CF5">
      <w:pPr>
        <w:spacing w:after="0" w:line="240" w:lineRule="auto"/>
        <w:rPr>
          <w:rFonts w:ascii="Times New Roman" w:eastAsia="Times New Roman" w:hAnsi="Times New Roman" w:cs="Times New Roman"/>
          <w:sz w:val="24"/>
          <w:szCs w:val="24"/>
          <w:lang w:eastAsia="cs-CZ"/>
        </w:rPr>
      </w:pPr>
      <w:r w:rsidRPr="00B06CF5">
        <w:rPr>
          <w:rFonts w:ascii="Times" w:eastAsia="Times New Roman" w:hAnsi="Times" w:cs="Times"/>
          <w:color w:val="000000"/>
          <w:sz w:val="24"/>
          <w:szCs w:val="24"/>
          <w:lang w:eastAsia="cs-CZ"/>
        </w:rPr>
        <w:br/>
      </w:r>
      <w:r w:rsidRPr="00B06CF5">
        <w:rPr>
          <w:rFonts w:ascii="Times" w:eastAsia="Times New Roman" w:hAnsi="Times" w:cs="Times"/>
          <w:color w:val="000000"/>
          <w:sz w:val="20"/>
          <w:szCs w:val="20"/>
          <w:lang w:eastAsia="cs-CZ"/>
        </w:rPr>
        <w:t>ID hlasování: 14, schůze č. 28, čas 15:18:38</w:t>
      </w:r>
    </w:p>
    <w:p w14:paraId="7E58D64B" w14:textId="77777777" w:rsidR="00B06CF5" w:rsidRPr="00B06CF5" w:rsidRDefault="007A7E65" w:rsidP="00B06CF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0DB00FAB">
          <v:rect id="_x0000_i1051" style="width:0;height:1.5pt" o:hralign="center" o:hrstd="t" o:hrnoshade="t" o:hr="t" fillcolor="black" stroked="f"/>
        </w:pict>
      </w:r>
    </w:p>
    <w:p w14:paraId="3121ECB0" w14:textId="77777777" w:rsidR="00B06CF5" w:rsidRPr="00B06CF5" w:rsidRDefault="007A7E65" w:rsidP="00B06CF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3655D0A3">
          <v:rect id="_x0000_i1052" style="width:0;height:1.5pt" o:hralign="center" o:hrstd="t" o:hrnoshade="t" o:hr="t" fillcolor="black" stroked="f"/>
        </w:pic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1"/>
        <w:gridCol w:w="8991"/>
      </w:tblGrid>
      <w:tr w:rsidR="00B06CF5" w:rsidRPr="00B06CF5" w14:paraId="1CC4184B" w14:textId="77777777" w:rsidTr="00B06CF5">
        <w:trPr>
          <w:tblCellSpacing w:w="15" w:type="dxa"/>
          <w:jc w:val="center"/>
        </w:trPr>
        <w:tc>
          <w:tcPr>
            <w:tcW w:w="0" w:type="auto"/>
            <w:vAlign w:val="center"/>
            <w:hideMark/>
          </w:tcPr>
          <w:p w14:paraId="7D81F613" w14:textId="77777777" w:rsidR="00B06CF5" w:rsidRPr="00B06CF5" w:rsidRDefault="00B06CF5" w:rsidP="00B06CF5">
            <w:pPr>
              <w:spacing w:after="0" w:line="240" w:lineRule="auto"/>
              <w:rPr>
                <w:rFonts w:ascii="Times New Roman" w:eastAsia="Times New Roman" w:hAnsi="Times New Roman" w:cs="Times New Roman"/>
                <w:sz w:val="24"/>
                <w:szCs w:val="24"/>
                <w:lang w:eastAsia="cs-CZ"/>
              </w:rPr>
            </w:pPr>
          </w:p>
        </w:tc>
        <w:tc>
          <w:tcPr>
            <w:tcW w:w="5000" w:type="pct"/>
            <w:vAlign w:val="center"/>
            <w:hideMark/>
          </w:tcPr>
          <w:p w14:paraId="7DCA2472"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sz w:val="24"/>
                <w:szCs w:val="24"/>
                <w:lang w:eastAsia="cs-CZ"/>
              </w:rPr>
            </w:pPr>
            <w:r w:rsidRPr="00B06CF5">
              <w:rPr>
                <w:rFonts w:ascii="Times" w:eastAsia="Times New Roman" w:hAnsi="Times" w:cs="Times"/>
                <w:b/>
                <w:bCs/>
                <w:sz w:val="24"/>
                <w:szCs w:val="24"/>
                <w:lang w:eastAsia="cs-CZ"/>
              </w:rPr>
              <w:t>Výbor pro životní prostředí PSP</w:t>
            </w:r>
            <w:r w:rsidRPr="00B06CF5">
              <w:rPr>
                <w:rFonts w:ascii="Times" w:eastAsia="Times New Roman" w:hAnsi="Times" w:cs="Times"/>
                <w:b/>
                <w:bCs/>
                <w:sz w:val="24"/>
                <w:szCs w:val="24"/>
                <w:lang w:eastAsia="cs-CZ"/>
              </w:rPr>
              <w:br/>
              <w:t>28. schůze</w:t>
            </w:r>
            <w:r w:rsidRPr="00B06CF5">
              <w:rPr>
                <w:rFonts w:ascii="Times" w:eastAsia="Times New Roman" w:hAnsi="Times" w:cs="Times"/>
                <w:b/>
                <w:bCs/>
                <w:sz w:val="24"/>
                <w:szCs w:val="24"/>
                <w:lang w:eastAsia="cs-CZ"/>
              </w:rPr>
              <w:br/>
              <w:t>17.04.2024 - 15:19:16</w:t>
            </w:r>
          </w:p>
          <w:p w14:paraId="4EE518D5"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sz w:val="24"/>
                <w:szCs w:val="24"/>
                <w:lang w:eastAsia="cs-CZ"/>
              </w:rPr>
            </w:pPr>
            <w:r w:rsidRPr="00B06CF5">
              <w:rPr>
                <w:rFonts w:ascii="Times" w:eastAsia="Times New Roman" w:hAnsi="Times" w:cs="Times"/>
                <w:b/>
                <w:bCs/>
                <w:sz w:val="24"/>
                <w:szCs w:val="24"/>
                <w:lang w:eastAsia="cs-CZ"/>
              </w:rPr>
              <w:t>15. hlasování, návrh</w:t>
            </w:r>
          </w:p>
          <w:p w14:paraId="45F6811D"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lang w:eastAsia="cs-CZ"/>
              </w:rPr>
            </w:pPr>
            <w:proofErr w:type="spellStart"/>
            <w:r w:rsidRPr="00B06CF5">
              <w:rPr>
                <w:rFonts w:ascii="Times" w:eastAsia="Times New Roman" w:hAnsi="Times" w:cs="Times"/>
                <w:b/>
                <w:bCs/>
                <w:lang w:eastAsia="cs-CZ"/>
              </w:rPr>
              <w:t>Vl</w:t>
            </w:r>
            <w:proofErr w:type="spellEnd"/>
            <w:r w:rsidRPr="00B06CF5">
              <w:rPr>
                <w:rFonts w:ascii="Times" w:eastAsia="Times New Roman" w:hAnsi="Times" w:cs="Times"/>
                <w:b/>
                <w:bCs/>
                <w:lang w:eastAsia="cs-CZ"/>
              </w:rPr>
              <w:t>. n. z., kterým se mění zákon č. 254/2001 Sb., o vodách (vodní zákon) /ST 569/</w:t>
            </w:r>
          </w:p>
        </w:tc>
      </w:tr>
    </w:tbl>
    <w:p w14:paraId="29E4B829" w14:textId="77777777" w:rsidR="00B06CF5" w:rsidRPr="00B06CF5" w:rsidRDefault="00B06CF5" w:rsidP="00B06CF5">
      <w:pPr>
        <w:spacing w:after="0" w:line="240" w:lineRule="auto"/>
        <w:jc w:val="center"/>
        <w:rPr>
          <w:rFonts w:ascii="Times" w:eastAsia="Times New Roman" w:hAnsi="Times" w:cs="Times"/>
          <w:vanish/>
          <w:color w:val="000000"/>
          <w:sz w:val="24"/>
          <w:szCs w:val="24"/>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56"/>
      </w:tblGrid>
      <w:tr w:rsidR="00B06CF5" w:rsidRPr="00B06CF5" w14:paraId="3DE041D1" w14:textId="77777777" w:rsidTr="00B06CF5">
        <w:trPr>
          <w:tblCellSpacing w:w="0"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64"/>
              <w:gridCol w:w="2249"/>
              <w:gridCol w:w="2249"/>
              <w:gridCol w:w="2264"/>
            </w:tblGrid>
            <w:tr w:rsidR="00B06CF5" w:rsidRPr="00B06CF5" w14:paraId="7AFBDAFF" w14:textId="77777777">
              <w:trPr>
                <w:tblCellSpacing w:w="15" w:type="dxa"/>
              </w:trPr>
              <w:tc>
                <w:tcPr>
                  <w:tcW w:w="1250" w:type="pct"/>
                  <w:vAlign w:val="center"/>
                  <w:hideMark/>
                </w:tcPr>
                <w:p w14:paraId="4679B83D" w14:textId="77777777" w:rsidR="00B06CF5" w:rsidRPr="00B06CF5" w:rsidRDefault="00B06CF5" w:rsidP="00B06CF5">
                  <w:pPr>
                    <w:spacing w:after="0" w:line="240" w:lineRule="auto"/>
                    <w:rPr>
                      <w:rFonts w:ascii="Times" w:eastAsia="Times New Roman" w:hAnsi="Times" w:cs="Times"/>
                      <w:sz w:val="24"/>
                      <w:szCs w:val="24"/>
                      <w:lang w:eastAsia="cs-CZ"/>
                    </w:rPr>
                  </w:pPr>
                  <w:r w:rsidRPr="00B06CF5">
                    <w:rPr>
                      <w:rFonts w:ascii="Times" w:eastAsia="Times New Roman" w:hAnsi="Times" w:cs="Times"/>
                      <w:sz w:val="24"/>
                      <w:szCs w:val="24"/>
                      <w:lang w:eastAsia="cs-CZ"/>
                    </w:rPr>
                    <w:t>Aktivně hlasovalo: 18</w:t>
                  </w:r>
                </w:p>
              </w:tc>
              <w:tc>
                <w:tcPr>
                  <w:tcW w:w="1250" w:type="pct"/>
                  <w:vAlign w:val="center"/>
                  <w:hideMark/>
                </w:tcPr>
                <w:p w14:paraId="469DD09B"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Pro: 18</w:t>
                  </w:r>
                </w:p>
              </w:tc>
              <w:tc>
                <w:tcPr>
                  <w:tcW w:w="1250" w:type="pct"/>
                  <w:vAlign w:val="center"/>
                  <w:hideMark/>
                </w:tcPr>
                <w:p w14:paraId="2F5898FC"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Proti: 0</w:t>
                  </w:r>
                </w:p>
              </w:tc>
              <w:tc>
                <w:tcPr>
                  <w:tcW w:w="1250" w:type="pct"/>
                  <w:vAlign w:val="center"/>
                  <w:hideMark/>
                </w:tcPr>
                <w:p w14:paraId="74F1CABE"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Zdržel se: 0</w:t>
                  </w:r>
                </w:p>
              </w:tc>
            </w:tr>
          </w:tbl>
          <w:p w14:paraId="2B0D7222" w14:textId="77777777" w:rsidR="00B06CF5" w:rsidRPr="00B06CF5" w:rsidRDefault="00B06CF5" w:rsidP="00B06CF5">
            <w:pPr>
              <w:spacing w:after="0" w:line="240" w:lineRule="auto"/>
              <w:rPr>
                <w:rFonts w:ascii="Times" w:eastAsia="Times New Roman" w:hAnsi="Times" w:cs="Times"/>
                <w:sz w:val="24"/>
                <w:szCs w:val="24"/>
                <w:lang w:eastAsia="cs-CZ"/>
              </w:rPr>
            </w:pPr>
          </w:p>
        </w:tc>
      </w:tr>
    </w:tbl>
    <w:p w14:paraId="5F49C2FE" w14:textId="77777777" w:rsidR="00B06CF5" w:rsidRPr="00B06CF5" w:rsidRDefault="00B06CF5" w:rsidP="00B06CF5">
      <w:pPr>
        <w:spacing w:after="0" w:line="240" w:lineRule="auto"/>
        <w:jc w:val="center"/>
        <w:rPr>
          <w:rFonts w:ascii="Times" w:eastAsia="Times New Roman" w:hAnsi="Times" w:cs="Times"/>
          <w:vanish/>
          <w:color w:val="000000"/>
          <w:sz w:val="24"/>
          <w:szCs w:val="24"/>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56"/>
      </w:tblGrid>
      <w:tr w:rsidR="00B06CF5" w:rsidRPr="00B06CF5" w14:paraId="77774B4C" w14:textId="77777777" w:rsidTr="00B06CF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96"/>
            </w:tblGrid>
            <w:tr w:rsidR="00B06CF5" w:rsidRPr="00B06CF5" w14:paraId="130A0930" w14:textId="77777777">
              <w:trPr>
                <w:tblCellSpacing w:w="15" w:type="dxa"/>
              </w:trPr>
              <w:tc>
                <w:tcPr>
                  <w:tcW w:w="0" w:type="auto"/>
                  <w:noWrap/>
                  <w:vAlign w:val="center"/>
                  <w:hideMark/>
                </w:tcPr>
                <w:p w14:paraId="2BCA82D6" w14:textId="77777777" w:rsidR="00B06CF5" w:rsidRPr="00B06CF5" w:rsidRDefault="00B06CF5" w:rsidP="00B06CF5">
                  <w:pPr>
                    <w:spacing w:after="0" w:line="240" w:lineRule="auto"/>
                    <w:jc w:val="center"/>
                    <w:rPr>
                      <w:rFonts w:ascii="Times" w:eastAsia="Times New Roman" w:hAnsi="Times" w:cs="Times"/>
                      <w:color w:val="000000"/>
                      <w:sz w:val="24"/>
                      <w:szCs w:val="24"/>
                      <w:lang w:eastAsia="cs-CZ"/>
                    </w:rPr>
                  </w:pPr>
                </w:p>
              </w:tc>
            </w:tr>
          </w:tbl>
          <w:p w14:paraId="030F27D2" w14:textId="77777777" w:rsidR="00B06CF5" w:rsidRPr="00B06CF5" w:rsidRDefault="00B06CF5" w:rsidP="00B06CF5">
            <w:pPr>
              <w:spacing w:after="113" w:line="240" w:lineRule="auto"/>
              <w:rPr>
                <w:rFonts w:ascii="Times" w:eastAsia="Times New Roman" w:hAnsi="Times" w:cs="Times"/>
                <w:sz w:val="24"/>
                <w:szCs w:val="24"/>
                <w:lang w:eastAsia="cs-CZ"/>
              </w:rPr>
            </w:pPr>
          </w:p>
        </w:tc>
      </w:tr>
      <w:tr w:rsidR="00B06CF5" w:rsidRPr="00B06CF5" w14:paraId="0679FB27" w14:textId="77777777" w:rsidTr="00B06CF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76"/>
              <w:gridCol w:w="1349"/>
              <w:gridCol w:w="1479"/>
              <w:gridCol w:w="1349"/>
              <w:gridCol w:w="1378"/>
              <w:gridCol w:w="1365"/>
            </w:tblGrid>
            <w:tr w:rsidR="00B06CF5" w:rsidRPr="00B06CF5" w14:paraId="36C4AA87" w14:textId="77777777">
              <w:trPr>
                <w:tblCellSpacing w:w="15" w:type="dxa"/>
              </w:trPr>
              <w:tc>
                <w:tcPr>
                  <w:tcW w:w="2662" w:type="dxa"/>
                  <w:noWrap/>
                  <w:vAlign w:val="center"/>
                  <w:hideMark/>
                </w:tcPr>
                <w:p w14:paraId="3690A2AA"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Ondřej Babka, ANO:</w:t>
                  </w:r>
                </w:p>
              </w:tc>
              <w:tc>
                <w:tcPr>
                  <w:tcW w:w="1727" w:type="dxa"/>
                  <w:noWrap/>
                  <w:vAlign w:val="center"/>
                  <w:hideMark/>
                </w:tcPr>
                <w:p w14:paraId="65BD2E7E"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25AD96B4"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Josef Bernard, STAN:</w:t>
                  </w:r>
                </w:p>
              </w:tc>
              <w:tc>
                <w:tcPr>
                  <w:tcW w:w="1727" w:type="dxa"/>
                  <w:noWrap/>
                  <w:vAlign w:val="center"/>
                  <w:hideMark/>
                </w:tcPr>
                <w:p w14:paraId="0F7B45B2"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072D6A07"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Richard Brabec, ANO:</w:t>
                  </w:r>
                </w:p>
              </w:tc>
              <w:tc>
                <w:tcPr>
                  <w:tcW w:w="1728" w:type="dxa"/>
                  <w:noWrap/>
                  <w:vAlign w:val="center"/>
                  <w:hideMark/>
                </w:tcPr>
                <w:p w14:paraId="74493008"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0DA0928D" w14:textId="77777777">
              <w:trPr>
                <w:tblCellSpacing w:w="15" w:type="dxa"/>
              </w:trPr>
              <w:tc>
                <w:tcPr>
                  <w:tcW w:w="2662" w:type="dxa"/>
                  <w:noWrap/>
                  <w:vAlign w:val="center"/>
                  <w:hideMark/>
                </w:tcPr>
                <w:p w14:paraId="31CECE31"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 Bureš, ODS:</w:t>
                  </w:r>
                </w:p>
              </w:tc>
              <w:tc>
                <w:tcPr>
                  <w:tcW w:w="1727" w:type="dxa"/>
                  <w:noWrap/>
                  <w:vAlign w:val="center"/>
                  <w:hideMark/>
                </w:tcPr>
                <w:p w14:paraId="65C8FCC6"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6A962300"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Eva Fialová, ANO:</w:t>
                  </w:r>
                </w:p>
              </w:tc>
              <w:tc>
                <w:tcPr>
                  <w:tcW w:w="1727" w:type="dxa"/>
                  <w:noWrap/>
                  <w:vAlign w:val="center"/>
                  <w:hideMark/>
                </w:tcPr>
                <w:p w14:paraId="1CC9A67F"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7F051466"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Stanislav Fridrich, ANO:</w:t>
                  </w:r>
                </w:p>
              </w:tc>
              <w:tc>
                <w:tcPr>
                  <w:tcW w:w="1728" w:type="dxa"/>
                  <w:noWrap/>
                  <w:vAlign w:val="center"/>
                  <w:hideMark/>
                </w:tcPr>
                <w:p w14:paraId="00EC8B17"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742C2677" w14:textId="77777777">
              <w:trPr>
                <w:tblCellSpacing w:w="15" w:type="dxa"/>
              </w:trPr>
              <w:tc>
                <w:tcPr>
                  <w:tcW w:w="2662" w:type="dxa"/>
                  <w:noWrap/>
                  <w:vAlign w:val="center"/>
                  <w:hideMark/>
                </w:tcPr>
                <w:p w14:paraId="6422F09B"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 Hofmann, ODS:</w:t>
                  </w:r>
                </w:p>
              </w:tc>
              <w:tc>
                <w:tcPr>
                  <w:tcW w:w="1727" w:type="dxa"/>
                  <w:noWrap/>
                  <w:vAlign w:val="center"/>
                  <w:hideMark/>
                </w:tcPr>
                <w:p w14:paraId="2B75574B"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4FA2A678"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Jiří Kobza, SPD:</w:t>
                  </w:r>
                </w:p>
              </w:tc>
              <w:tc>
                <w:tcPr>
                  <w:tcW w:w="1727" w:type="dxa"/>
                  <w:noWrap/>
                  <w:vAlign w:val="center"/>
                  <w:hideMark/>
                </w:tcPr>
                <w:p w14:paraId="2DD93BB6"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01D48119"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xml:space="preserve">Klára Kocmanová, </w:t>
                  </w:r>
                  <w:proofErr w:type="gramStart"/>
                  <w:r w:rsidRPr="00B06CF5">
                    <w:rPr>
                      <w:rFonts w:ascii="Arial" w:eastAsia="Times New Roman" w:hAnsi="Arial" w:cs="Arial"/>
                      <w:sz w:val="16"/>
                      <w:szCs w:val="16"/>
                      <w:lang w:eastAsia="cs-CZ"/>
                    </w:rPr>
                    <w:t>Piráti</w:t>
                  </w:r>
                  <w:proofErr w:type="gramEnd"/>
                  <w:r w:rsidRPr="00B06CF5">
                    <w:rPr>
                      <w:rFonts w:ascii="Arial" w:eastAsia="Times New Roman" w:hAnsi="Arial" w:cs="Arial"/>
                      <w:sz w:val="16"/>
                      <w:szCs w:val="16"/>
                      <w:lang w:eastAsia="cs-CZ"/>
                    </w:rPr>
                    <w:t>:</w:t>
                  </w:r>
                </w:p>
              </w:tc>
              <w:tc>
                <w:tcPr>
                  <w:tcW w:w="1728" w:type="dxa"/>
                  <w:noWrap/>
                  <w:vAlign w:val="center"/>
                  <w:hideMark/>
                </w:tcPr>
                <w:p w14:paraId="5069569A"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60321558" w14:textId="77777777">
              <w:trPr>
                <w:tblCellSpacing w:w="15" w:type="dxa"/>
              </w:trPr>
              <w:tc>
                <w:tcPr>
                  <w:tcW w:w="2662" w:type="dxa"/>
                  <w:noWrap/>
                  <w:vAlign w:val="center"/>
                  <w:hideMark/>
                </w:tcPr>
                <w:p w14:paraId="5CCC8FE0"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Václav Král, ODS:</w:t>
                  </w:r>
                </w:p>
              </w:tc>
              <w:tc>
                <w:tcPr>
                  <w:tcW w:w="1727" w:type="dxa"/>
                  <w:noWrap/>
                  <w:vAlign w:val="center"/>
                  <w:hideMark/>
                </w:tcPr>
                <w:p w14:paraId="2EB86CE7"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74369C4D"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Jana Krutáková, STAN:</w:t>
                  </w:r>
                </w:p>
              </w:tc>
              <w:tc>
                <w:tcPr>
                  <w:tcW w:w="1727" w:type="dxa"/>
                  <w:noWrap/>
                  <w:vAlign w:val="center"/>
                  <w:hideMark/>
                </w:tcPr>
                <w:p w14:paraId="6E1733A0"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0B24727F"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Karla Maříková, SPD:</w:t>
                  </w:r>
                </w:p>
              </w:tc>
              <w:tc>
                <w:tcPr>
                  <w:tcW w:w="1728" w:type="dxa"/>
                  <w:noWrap/>
                  <w:vAlign w:val="center"/>
                  <w:hideMark/>
                </w:tcPr>
                <w:p w14:paraId="10491EDF"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r>
            <w:tr w:rsidR="00B06CF5" w:rsidRPr="00B06CF5" w14:paraId="5F0B1271" w14:textId="77777777">
              <w:trPr>
                <w:tblCellSpacing w:w="15" w:type="dxa"/>
              </w:trPr>
              <w:tc>
                <w:tcPr>
                  <w:tcW w:w="2662" w:type="dxa"/>
                  <w:noWrap/>
                  <w:vAlign w:val="center"/>
                  <w:hideMark/>
                </w:tcPr>
                <w:p w14:paraId="7C69C3FB"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xml:space="preserve">Zdenka Němečková </w:t>
                  </w:r>
                  <w:proofErr w:type="spellStart"/>
                  <w:r w:rsidRPr="00B06CF5">
                    <w:rPr>
                      <w:rFonts w:ascii="Arial" w:eastAsia="Times New Roman" w:hAnsi="Arial" w:cs="Arial"/>
                      <w:sz w:val="16"/>
                      <w:szCs w:val="16"/>
                      <w:lang w:eastAsia="cs-CZ"/>
                    </w:rPr>
                    <w:t>Crkvenjaš</w:t>
                  </w:r>
                  <w:proofErr w:type="spellEnd"/>
                  <w:r w:rsidRPr="00B06CF5">
                    <w:rPr>
                      <w:rFonts w:ascii="Arial" w:eastAsia="Times New Roman" w:hAnsi="Arial" w:cs="Arial"/>
                      <w:sz w:val="16"/>
                      <w:szCs w:val="16"/>
                      <w:lang w:eastAsia="cs-CZ"/>
                    </w:rPr>
                    <w:t>, ODS:</w:t>
                  </w:r>
                </w:p>
              </w:tc>
              <w:tc>
                <w:tcPr>
                  <w:tcW w:w="1727" w:type="dxa"/>
                  <w:noWrap/>
                  <w:vAlign w:val="center"/>
                  <w:hideMark/>
                </w:tcPr>
                <w:p w14:paraId="00906D6C"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3FC277D0"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Miloš Nový, TOP09:</w:t>
                  </w:r>
                </w:p>
              </w:tc>
              <w:tc>
                <w:tcPr>
                  <w:tcW w:w="1727" w:type="dxa"/>
                  <w:noWrap/>
                  <w:vAlign w:val="center"/>
                  <w:hideMark/>
                </w:tcPr>
                <w:p w14:paraId="227B4D84"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6F5995EB"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Berenika Peštová, ANO:</w:t>
                  </w:r>
                </w:p>
              </w:tc>
              <w:tc>
                <w:tcPr>
                  <w:tcW w:w="1728" w:type="dxa"/>
                  <w:noWrap/>
                  <w:vAlign w:val="center"/>
                  <w:hideMark/>
                </w:tcPr>
                <w:p w14:paraId="5AD957D3"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630133D1" w14:textId="77777777">
              <w:trPr>
                <w:tblCellSpacing w:w="15" w:type="dxa"/>
              </w:trPr>
              <w:tc>
                <w:tcPr>
                  <w:tcW w:w="2662" w:type="dxa"/>
                  <w:noWrap/>
                  <w:vAlign w:val="center"/>
                  <w:hideMark/>
                </w:tcPr>
                <w:p w14:paraId="46CF5C41"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David Pražák, ANO:</w:t>
                  </w:r>
                </w:p>
              </w:tc>
              <w:tc>
                <w:tcPr>
                  <w:tcW w:w="1727" w:type="dxa"/>
                  <w:noWrap/>
                  <w:vAlign w:val="center"/>
                  <w:hideMark/>
                </w:tcPr>
                <w:p w14:paraId="1C131656"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234CAA39"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Karel Smetana, KDU-ČSL:</w:t>
                  </w:r>
                </w:p>
              </w:tc>
              <w:tc>
                <w:tcPr>
                  <w:tcW w:w="1727" w:type="dxa"/>
                  <w:noWrap/>
                  <w:vAlign w:val="center"/>
                  <w:hideMark/>
                </w:tcPr>
                <w:p w14:paraId="4F2B2366"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44F9DFF7"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David Šimek, KDU-ČSL:</w:t>
                  </w:r>
                </w:p>
              </w:tc>
              <w:tc>
                <w:tcPr>
                  <w:tcW w:w="1728" w:type="dxa"/>
                  <w:noWrap/>
                  <w:vAlign w:val="center"/>
                  <w:hideMark/>
                </w:tcPr>
                <w:p w14:paraId="4111CD63"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53A06400" w14:textId="77777777">
              <w:trPr>
                <w:tblCellSpacing w:w="15" w:type="dxa"/>
              </w:trPr>
              <w:tc>
                <w:tcPr>
                  <w:tcW w:w="2662" w:type="dxa"/>
                  <w:noWrap/>
                  <w:vAlign w:val="center"/>
                  <w:hideMark/>
                </w:tcPr>
                <w:p w14:paraId="402DC57F"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Karel Tureček, ANO:</w:t>
                  </w:r>
                </w:p>
              </w:tc>
              <w:tc>
                <w:tcPr>
                  <w:tcW w:w="1727" w:type="dxa"/>
                  <w:noWrap/>
                  <w:vAlign w:val="center"/>
                  <w:hideMark/>
                </w:tcPr>
                <w:p w14:paraId="36FE7A8B"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5BB0056E"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Lukáš Vlček, STAN:</w:t>
                  </w:r>
                </w:p>
              </w:tc>
              <w:tc>
                <w:tcPr>
                  <w:tcW w:w="1727" w:type="dxa"/>
                  <w:noWrap/>
                  <w:vAlign w:val="center"/>
                  <w:hideMark/>
                </w:tcPr>
                <w:p w14:paraId="0ACD2C20"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c>
                <w:tcPr>
                  <w:tcW w:w="1764" w:type="dxa"/>
                  <w:noWrap/>
                  <w:vAlign w:val="center"/>
                  <w:hideMark/>
                </w:tcPr>
                <w:p w14:paraId="7C226EF6"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w:t>
                  </w:r>
                </w:p>
              </w:tc>
              <w:tc>
                <w:tcPr>
                  <w:tcW w:w="1728" w:type="dxa"/>
                  <w:noWrap/>
                  <w:vAlign w:val="center"/>
                  <w:hideMark/>
                </w:tcPr>
                <w:p w14:paraId="5007BB11"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 </w:t>
                  </w:r>
                </w:p>
              </w:tc>
            </w:tr>
          </w:tbl>
          <w:p w14:paraId="4B293242" w14:textId="77777777" w:rsidR="00B06CF5" w:rsidRPr="00B06CF5" w:rsidRDefault="00B06CF5" w:rsidP="00B06CF5">
            <w:pPr>
              <w:spacing w:after="113" w:line="240" w:lineRule="auto"/>
              <w:rPr>
                <w:rFonts w:ascii="Times" w:eastAsia="Times New Roman" w:hAnsi="Times" w:cs="Times"/>
                <w:sz w:val="24"/>
                <w:szCs w:val="24"/>
                <w:lang w:eastAsia="cs-CZ"/>
              </w:rPr>
            </w:pPr>
          </w:p>
        </w:tc>
      </w:tr>
    </w:tbl>
    <w:p w14:paraId="10A4AD3C" w14:textId="77777777" w:rsidR="00B06CF5" w:rsidRPr="00B06CF5" w:rsidRDefault="00B06CF5" w:rsidP="00B06CF5">
      <w:pPr>
        <w:spacing w:after="0" w:line="240" w:lineRule="auto"/>
        <w:rPr>
          <w:rFonts w:ascii="Times New Roman" w:eastAsia="Times New Roman" w:hAnsi="Times New Roman" w:cs="Times New Roman"/>
          <w:sz w:val="24"/>
          <w:szCs w:val="24"/>
          <w:lang w:eastAsia="cs-CZ"/>
        </w:rPr>
      </w:pPr>
      <w:r w:rsidRPr="00B06CF5">
        <w:rPr>
          <w:rFonts w:ascii="Times" w:eastAsia="Times New Roman" w:hAnsi="Times" w:cs="Times"/>
          <w:color w:val="000000"/>
          <w:sz w:val="24"/>
          <w:szCs w:val="24"/>
          <w:lang w:eastAsia="cs-CZ"/>
        </w:rPr>
        <w:br/>
      </w:r>
      <w:r w:rsidRPr="00B06CF5">
        <w:rPr>
          <w:rFonts w:ascii="Times" w:eastAsia="Times New Roman" w:hAnsi="Times" w:cs="Times"/>
          <w:color w:val="000000"/>
          <w:sz w:val="20"/>
          <w:szCs w:val="20"/>
          <w:lang w:eastAsia="cs-CZ"/>
        </w:rPr>
        <w:t>ID hlasování: 15, schůze č. 28, čas 15:19:16</w:t>
      </w:r>
    </w:p>
    <w:p w14:paraId="189694C4" w14:textId="77777777" w:rsidR="00B06CF5" w:rsidRPr="00B06CF5" w:rsidRDefault="007A7E65" w:rsidP="00B06CF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1531DBED">
          <v:rect id="_x0000_i1053" style="width:0;height:1.5pt" o:hralign="center" o:hrstd="t" o:hrnoshade="t" o:hr="t" fillcolor="black" stroked="f"/>
        </w:pict>
      </w:r>
    </w:p>
    <w:p w14:paraId="63D5DEFE" w14:textId="77777777" w:rsidR="00B06CF5" w:rsidRPr="00B06CF5" w:rsidRDefault="007A7E65" w:rsidP="00B06CF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34CEDD5A">
          <v:rect id="_x0000_i1054" style="width:0;height:1.5pt" o:hralign="center" o:hrstd="t" o:hrnoshade="t" o:hr="t" fillcolor="black" stroked="f"/>
        </w:pic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1"/>
        <w:gridCol w:w="8991"/>
      </w:tblGrid>
      <w:tr w:rsidR="00B06CF5" w:rsidRPr="00B06CF5" w14:paraId="50995E93" w14:textId="77777777" w:rsidTr="00B06CF5">
        <w:trPr>
          <w:tblCellSpacing w:w="15" w:type="dxa"/>
          <w:jc w:val="center"/>
        </w:trPr>
        <w:tc>
          <w:tcPr>
            <w:tcW w:w="0" w:type="auto"/>
            <w:vAlign w:val="center"/>
            <w:hideMark/>
          </w:tcPr>
          <w:p w14:paraId="1ED8B488" w14:textId="77777777" w:rsidR="00B06CF5" w:rsidRPr="00B06CF5" w:rsidRDefault="00B06CF5" w:rsidP="00B06CF5">
            <w:pPr>
              <w:spacing w:after="0" w:line="240" w:lineRule="auto"/>
              <w:rPr>
                <w:rFonts w:ascii="Times New Roman" w:eastAsia="Times New Roman" w:hAnsi="Times New Roman" w:cs="Times New Roman"/>
                <w:sz w:val="24"/>
                <w:szCs w:val="24"/>
                <w:lang w:eastAsia="cs-CZ"/>
              </w:rPr>
            </w:pPr>
          </w:p>
        </w:tc>
        <w:tc>
          <w:tcPr>
            <w:tcW w:w="5000" w:type="pct"/>
            <w:vAlign w:val="center"/>
            <w:hideMark/>
          </w:tcPr>
          <w:p w14:paraId="7A927B5A"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sz w:val="24"/>
                <w:szCs w:val="24"/>
                <w:lang w:eastAsia="cs-CZ"/>
              </w:rPr>
            </w:pPr>
            <w:r w:rsidRPr="00B06CF5">
              <w:rPr>
                <w:rFonts w:ascii="Times" w:eastAsia="Times New Roman" w:hAnsi="Times" w:cs="Times"/>
                <w:b/>
                <w:bCs/>
                <w:sz w:val="24"/>
                <w:szCs w:val="24"/>
                <w:lang w:eastAsia="cs-CZ"/>
              </w:rPr>
              <w:t>Výbor pro životní prostředí PSP</w:t>
            </w:r>
            <w:r w:rsidRPr="00B06CF5">
              <w:rPr>
                <w:rFonts w:ascii="Times" w:eastAsia="Times New Roman" w:hAnsi="Times" w:cs="Times"/>
                <w:b/>
                <w:bCs/>
                <w:sz w:val="24"/>
                <w:szCs w:val="24"/>
                <w:lang w:eastAsia="cs-CZ"/>
              </w:rPr>
              <w:br/>
              <w:t>28. schůze</w:t>
            </w:r>
            <w:r w:rsidRPr="00B06CF5">
              <w:rPr>
                <w:rFonts w:ascii="Times" w:eastAsia="Times New Roman" w:hAnsi="Times" w:cs="Times"/>
                <w:b/>
                <w:bCs/>
                <w:sz w:val="24"/>
                <w:szCs w:val="24"/>
                <w:lang w:eastAsia="cs-CZ"/>
              </w:rPr>
              <w:br/>
              <w:t>17.04.2024 - 15:19:57</w:t>
            </w:r>
          </w:p>
          <w:p w14:paraId="60932381"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sz w:val="24"/>
                <w:szCs w:val="24"/>
                <w:lang w:eastAsia="cs-CZ"/>
              </w:rPr>
            </w:pPr>
            <w:r w:rsidRPr="00B06CF5">
              <w:rPr>
                <w:rFonts w:ascii="Times" w:eastAsia="Times New Roman" w:hAnsi="Times" w:cs="Times"/>
                <w:b/>
                <w:bCs/>
                <w:sz w:val="24"/>
                <w:szCs w:val="24"/>
                <w:lang w:eastAsia="cs-CZ"/>
              </w:rPr>
              <w:t>16. hlasování, návrh</w:t>
            </w:r>
          </w:p>
          <w:p w14:paraId="07C5F6CA"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lang w:eastAsia="cs-CZ"/>
              </w:rPr>
            </w:pPr>
            <w:proofErr w:type="spellStart"/>
            <w:r w:rsidRPr="00B06CF5">
              <w:rPr>
                <w:rFonts w:ascii="Times" w:eastAsia="Times New Roman" w:hAnsi="Times" w:cs="Times"/>
                <w:b/>
                <w:bCs/>
                <w:lang w:eastAsia="cs-CZ"/>
              </w:rPr>
              <w:t>Vl</w:t>
            </w:r>
            <w:proofErr w:type="spellEnd"/>
            <w:r w:rsidRPr="00B06CF5">
              <w:rPr>
                <w:rFonts w:ascii="Times" w:eastAsia="Times New Roman" w:hAnsi="Times" w:cs="Times"/>
                <w:b/>
                <w:bCs/>
                <w:lang w:eastAsia="cs-CZ"/>
              </w:rPr>
              <w:t>. n. z., kterým se mění zákon č. 254/2001 Sb., o vodách (vodní zákon) /ST 569/</w:t>
            </w:r>
          </w:p>
        </w:tc>
      </w:tr>
    </w:tbl>
    <w:p w14:paraId="26CE1A46" w14:textId="77777777" w:rsidR="00B06CF5" w:rsidRPr="00B06CF5" w:rsidRDefault="00B06CF5" w:rsidP="00B06CF5">
      <w:pPr>
        <w:spacing w:after="0" w:line="240" w:lineRule="auto"/>
        <w:jc w:val="center"/>
        <w:rPr>
          <w:rFonts w:ascii="Times" w:eastAsia="Times New Roman" w:hAnsi="Times" w:cs="Times"/>
          <w:vanish/>
          <w:color w:val="000000"/>
          <w:sz w:val="24"/>
          <w:szCs w:val="24"/>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56"/>
      </w:tblGrid>
      <w:tr w:rsidR="00B06CF5" w:rsidRPr="00B06CF5" w14:paraId="2A391A5E" w14:textId="77777777" w:rsidTr="00B06CF5">
        <w:trPr>
          <w:tblCellSpacing w:w="0"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64"/>
              <w:gridCol w:w="2249"/>
              <w:gridCol w:w="2249"/>
              <w:gridCol w:w="2264"/>
            </w:tblGrid>
            <w:tr w:rsidR="00B06CF5" w:rsidRPr="00B06CF5" w14:paraId="170A5362" w14:textId="77777777">
              <w:trPr>
                <w:tblCellSpacing w:w="15" w:type="dxa"/>
              </w:trPr>
              <w:tc>
                <w:tcPr>
                  <w:tcW w:w="1250" w:type="pct"/>
                  <w:vAlign w:val="center"/>
                  <w:hideMark/>
                </w:tcPr>
                <w:p w14:paraId="4BD2C659" w14:textId="77777777" w:rsidR="00B06CF5" w:rsidRPr="00B06CF5" w:rsidRDefault="00B06CF5" w:rsidP="00B06CF5">
                  <w:pPr>
                    <w:spacing w:after="0" w:line="240" w:lineRule="auto"/>
                    <w:rPr>
                      <w:rFonts w:ascii="Times" w:eastAsia="Times New Roman" w:hAnsi="Times" w:cs="Times"/>
                      <w:sz w:val="24"/>
                      <w:szCs w:val="24"/>
                      <w:lang w:eastAsia="cs-CZ"/>
                    </w:rPr>
                  </w:pPr>
                  <w:r w:rsidRPr="00B06CF5">
                    <w:rPr>
                      <w:rFonts w:ascii="Times" w:eastAsia="Times New Roman" w:hAnsi="Times" w:cs="Times"/>
                      <w:sz w:val="24"/>
                      <w:szCs w:val="24"/>
                      <w:lang w:eastAsia="cs-CZ"/>
                    </w:rPr>
                    <w:t>Aktivně hlasovalo: 17</w:t>
                  </w:r>
                </w:p>
              </w:tc>
              <w:tc>
                <w:tcPr>
                  <w:tcW w:w="1250" w:type="pct"/>
                  <w:vAlign w:val="center"/>
                  <w:hideMark/>
                </w:tcPr>
                <w:p w14:paraId="701012C8"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Pro: 17</w:t>
                  </w:r>
                </w:p>
              </w:tc>
              <w:tc>
                <w:tcPr>
                  <w:tcW w:w="1250" w:type="pct"/>
                  <w:vAlign w:val="center"/>
                  <w:hideMark/>
                </w:tcPr>
                <w:p w14:paraId="33AD6351"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Proti: 0</w:t>
                  </w:r>
                </w:p>
              </w:tc>
              <w:tc>
                <w:tcPr>
                  <w:tcW w:w="1250" w:type="pct"/>
                  <w:vAlign w:val="center"/>
                  <w:hideMark/>
                </w:tcPr>
                <w:p w14:paraId="1DC7DA31"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Zdržel se: 0</w:t>
                  </w:r>
                </w:p>
              </w:tc>
            </w:tr>
          </w:tbl>
          <w:p w14:paraId="022D9851" w14:textId="77777777" w:rsidR="00B06CF5" w:rsidRPr="00B06CF5" w:rsidRDefault="00B06CF5" w:rsidP="00B06CF5">
            <w:pPr>
              <w:spacing w:after="0" w:line="240" w:lineRule="auto"/>
              <w:rPr>
                <w:rFonts w:ascii="Times" w:eastAsia="Times New Roman" w:hAnsi="Times" w:cs="Times"/>
                <w:sz w:val="24"/>
                <w:szCs w:val="24"/>
                <w:lang w:eastAsia="cs-CZ"/>
              </w:rPr>
            </w:pPr>
          </w:p>
        </w:tc>
      </w:tr>
    </w:tbl>
    <w:p w14:paraId="6BB551CE" w14:textId="77777777" w:rsidR="00B06CF5" w:rsidRPr="00B06CF5" w:rsidRDefault="00B06CF5" w:rsidP="00B06CF5">
      <w:pPr>
        <w:spacing w:after="0" w:line="240" w:lineRule="auto"/>
        <w:jc w:val="center"/>
        <w:rPr>
          <w:rFonts w:ascii="Times" w:eastAsia="Times New Roman" w:hAnsi="Times" w:cs="Times"/>
          <w:vanish/>
          <w:color w:val="000000"/>
          <w:sz w:val="24"/>
          <w:szCs w:val="24"/>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56"/>
      </w:tblGrid>
      <w:tr w:rsidR="00B06CF5" w:rsidRPr="00B06CF5" w14:paraId="4B0AF9AF" w14:textId="77777777" w:rsidTr="00B06CF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96"/>
            </w:tblGrid>
            <w:tr w:rsidR="00B06CF5" w:rsidRPr="00B06CF5" w14:paraId="55626582" w14:textId="77777777">
              <w:trPr>
                <w:tblCellSpacing w:w="15" w:type="dxa"/>
              </w:trPr>
              <w:tc>
                <w:tcPr>
                  <w:tcW w:w="0" w:type="auto"/>
                  <w:noWrap/>
                  <w:vAlign w:val="center"/>
                  <w:hideMark/>
                </w:tcPr>
                <w:p w14:paraId="26102B85" w14:textId="77777777" w:rsidR="00B06CF5" w:rsidRPr="00B06CF5" w:rsidRDefault="00B06CF5" w:rsidP="00B06CF5">
                  <w:pPr>
                    <w:spacing w:after="0" w:line="240" w:lineRule="auto"/>
                    <w:jc w:val="center"/>
                    <w:rPr>
                      <w:rFonts w:ascii="Times" w:eastAsia="Times New Roman" w:hAnsi="Times" w:cs="Times"/>
                      <w:color w:val="000000"/>
                      <w:sz w:val="24"/>
                      <w:szCs w:val="24"/>
                      <w:lang w:eastAsia="cs-CZ"/>
                    </w:rPr>
                  </w:pPr>
                </w:p>
              </w:tc>
            </w:tr>
          </w:tbl>
          <w:p w14:paraId="3ADCFE0D" w14:textId="77777777" w:rsidR="00B06CF5" w:rsidRPr="00B06CF5" w:rsidRDefault="00B06CF5" w:rsidP="00B06CF5">
            <w:pPr>
              <w:spacing w:after="113" w:line="240" w:lineRule="auto"/>
              <w:rPr>
                <w:rFonts w:ascii="Times" w:eastAsia="Times New Roman" w:hAnsi="Times" w:cs="Times"/>
                <w:sz w:val="24"/>
                <w:szCs w:val="24"/>
                <w:lang w:eastAsia="cs-CZ"/>
              </w:rPr>
            </w:pPr>
          </w:p>
        </w:tc>
      </w:tr>
      <w:tr w:rsidR="00B06CF5" w:rsidRPr="00B06CF5" w14:paraId="48CDF8E1" w14:textId="77777777" w:rsidTr="00B06CF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76"/>
              <w:gridCol w:w="1349"/>
              <w:gridCol w:w="1479"/>
              <w:gridCol w:w="1349"/>
              <w:gridCol w:w="1378"/>
              <w:gridCol w:w="1365"/>
            </w:tblGrid>
            <w:tr w:rsidR="00B06CF5" w:rsidRPr="00B06CF5" w14:paraId="72DFB81D" w14:textId="77777777">
              <w:trPr>
                <w:tblCellSpacing w:w="15" w:type="dxa"/>
              </w:trPr>
              <w:tc>
                <w:tcPr>
                  <w:tcW w:w="2662" w:type="dxa"/>
                  <w:noWrap/>
                  <w:vAlign w:val="center"/>
                  <w:hideMark/>
                </w:tcPr>
                <w:p w14:paraId="7F199AEB"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Ondřej Babka, ANO:</w:t>
                  </w:r>
                </w:p>
              </w:tc>
              <w:tc>
                <w:tcPr>
                  <w:tcW w:w="1727" w:type="dxa"/>
                  <w:noWrap/>
                  <w:vAlign w:val="center"/>
                  <w:hideMark/>
                </w:tcPr>
                <w:p w14:paraId="14591C3D"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399D152B"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Josef Bernard, STAN:</w:t>
                  </w:r>
                </w:p>
              </w:tc>
              <w:tc>
                <w:tcPr>
                  <w:tcW w:w="1727" w:type="dxa"/>
                  <w:noWrap/>
                  <w:vAlign w:val="center"/>
                  <w:hideMark/>
                </w:tcPr>
                <w:p w14:paraId="5A41F7A0"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2FC58945"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Richard Brabec, ANO:</w:t>
                  </w:r>
                </w:p>
              </w:tc>
              <w:tc>
                <w:tcPr>
                  <w:tcW w:w="1728" w:type="dxa"/>
                  <w:noWrap/>
                  <w:vAlign w:val="center"/>
                  <w:hideMark/>
                </w:tcPr>
                <w:p w14:paraId="482FF53B"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0614173B" w14:textId="77777777">
              <w:trPr>
                <w:tblCellSpacing w:w="15" w:type="dxa"/>
              </w:trPr>
              <w:tc>
                <w:tcPr>
                  <w:tcW w:w="2662" w:type="dxa"/>
                  <w:noWrap/>
                  <w:vAlign w:val="center"/>
                  <w:hideMark/>
                </w:tcPr>
                <w:p w14:paraId="0BA72F05"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 Bureš, ODS:</w:t>
                  </w:r>
                </w:p>
              </w:tc>
              <w:tc>
                <w:tcPr>
                  <w:tcW w:w="1727" w:type="dxa"/>
                  <w:noWrap/>
                  <w:vAlign w:val="center"/>
                  <w:hideMark/>
                </w:tcPr>
                <w:p w14:paraId="27C3774F"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10C4D6C9"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Eva Fialová, ANO:</w:t>
                  </w:r>
                </w:p>
              </w:tc>
              <w:tc>
                <w:tcPr>
                  <w:tcW w:w="1727" w:type="dxa"/>
                  <w:noWrap/>
                  <w:vAlign w:val="center"/>
                  <w:hideMark/>
                </w:tcPr>
                <w:p w14:paraId="6A70A2A0"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7E1BCA82"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Stanislav Fridrich, ANO:</w:t>
                  </w:r>
                </w:p>
              </w:tc>
              <w:tc>
                <w:tcPr>
                  <w:tcW w:w="1728" w:type="dxa"/>
                  <w:noWrap/>
                  <w:vAlign w:val="center"/>
                  <w:hideMark/>
                </w:tcPr>
                <w:p w14:paraId="0B34DD22"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4BF8EC56" w14:textId="77777777">
              <w:trPr>
                <w:tblCellSpacing w:w="15" w:type="dxa"/>
              </w:trPr>
              <w:tc>
                <w:tcPr>
                  <w:tcW w:w="2662" w:type="dxa"/>
                  <w:noWrap/>
                  <w:vAlign w:val="center"/>
                  <w:hideMark/>
                </w:tcPr>
                <w:p w14:paraId="4BCBD68C"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 Hofmann, ODS:</w:t>
                  </w:r>
                </w:p>
              </w:tc>
              <w:tc>
                <w:tcPr>
                  <w:tcW w:w="1727" w:type="dxa"/>
                  <w:noWrap/>
                  <w:vAlign w:val="center"/>
                  <w:hideMark/>
                </w:tcPr>
                <w:p w14:paraId="65F2A7D4"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291D4A3B"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Jiří Kobza, SPD:</w:t>
                  </w:r>
                </w:p>
              </w:tc>
              <w:tc>
                <w:tcPr>
                  <w:tcW w:w="1727" w:type="dxa"/>
                  <w:noWrap/>
                  <w:vAlign w:val="center"/>
                  <w:hideMark/>
                </w:tcPr>
                <w:p w14:paraId="63B58795"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461F4A47"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xml:space="preserve">Klára Kocmanová, </w:t>
                  </w:r>
                  <w:proofErr w:type="gramStart"/>
                  <w:r w:rsidRPr="00B06CF5">
                    <w:rPr>
                      <w:rFonts w:ascii="Arial" w:eastAsia="Times New Roman" w:hAnsi="Arial" w:cs="Arial"/>
                      <w:sz w:val="16"/>
                      <w:szCs w:val="16"/>
                      <w:lang w:eastAsia="cs-CZ"/>
                    </w:rPr>
                    <w:t>Piráti</w:t>
                  </w:r>
                  <w:proofErr w:type="gramEnd"/>
                  <w:r w:rsidRPr="00B06CF5">
                    <w:rPr>
                      <w:rFonts w:ascii="Arial" w:eastAsia="Times New Roman" w:hAnsi="Arial" w:cs="Arial"/>
                      <w:sz w:val="16"/>
                      <w:szCs w:val="16"/>
                      <w:lang w:eastAsia="cs-CZ"/>
                    </w:rPr>
                    <w:t>:</w:t>
                  </w:r>
                </w:p>
              </w:tc>
              <w:tc>
                <w:tcPr>
                  <w:tcW w:w="1728" w:type="dxa"/>
                  <w:noWrap/>
                  <w:vAlign w:val="center"/>
                  <w:hideMark/>
                </w:tcPr>
                <w:p w14:paraId="397155E4"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352DE797" w14:textId="77777777">
              <w:trPr>
                <w:tblCellSpacing w:w="15" w:type="dxa"/>
              </w:trPr>
              <w:tc>
                <w:tcPr>
                  <w:tcW w:w="2662" w:type="dxa"/>
                  <w:noWrap/>
                  <w:vAlign w:val="center"/>
                  <w:hideMark/>
                </w:tcPr>
                <w:p w14:paraId="278F7749"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Václav Král, ODS:</w:t>
                  </w:r>
                </w:p>
              </w:tc>
              <w:tc>
                <w:tcPr>
                  <w:tcW w:w="1727" w:type="dxa"/>
                  <w:noWrap/>
                  <w:vAlign w:val="center"/>
                  <w:hideMark/>
                </w:tcPr>
                <w:p w14:paraId="45DFEF68"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3AF031FD"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Jana Krutáková, STAN:</w:t>
                  </w:r>
                </w:p>
              </w:tc>
              <w:tc>
                <w:tcPr>
                  <w:tcW w:w="1727" w:type="dxa"/>
                  <w:noWrap/>
                  <w:vAlign w:val="center"/>
                  <w:hideMark/>
                </w:tcPr>
                <w:p w14:paraId="2BBA7C25"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2C396AFD"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Karla Maříková, SPD:</w:t>
                  </w:r>
                </w:p>
              </w:tc>
              <w:tc>
                <w:tcPr>
                  <w:tcW w:w="1728" w:type="dxa"/>
                  <w:noWrap/>
                  <w:vAlign w:val="center"/>
                  <w:hideMark/>
                </w:tcPr>
                <w:p w14:paraId="31CA33B1"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r>
            <w:tr w:rsidR="00B06CF5" w:rsidRPr="00B06CF5" w14:paraId="7CD88BB9" w14:textId="77777777">
              <w:trPr>
                <w:tblCellSpacing w:w="15" w:type="dxa"/>
              </w:trPr>
              <w:tc>
                <w:tcPr>
                  <w:tcW w:w="2662" w:type="dxa"/>
                  <w:noWrap/>
                  <w:vAlign w:val="center"/>
                  <w:hideMark/>
                </w:tcPr>
                <w:p w14:paraId="3D1A60F9"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xml:space="preserve">Zdenka Němečková </w:t>
                  </w:r>
                  <w:proofErr w:type="spellStart"/>
                  <w:r w:rsidRPr="00B06CF5">
                    <w:rPr>
                      <w:rFonts w:ascii="Arial" w:eastAsia="Times New Roman" w:hAnsi="Arial" w:cs="Arial"/>
                      <w:sz w:val="16"/>
                      <w:szCs w:val="16"/>
                      <w:lang w:eastAsia="cs-CZ"/>
                    </w:rPr>
                    <w:t>Crkvenjaš</w:t>
                  </w:r>
                  <w:proofErr w:type="spellEnd"/>
                  <w:r w:rsidRPr="00B06CF5">
                    <w:rPr>
                      <w:rFonts w:ascii="Arial" w:eastAsia="Times New Roman" w:hAnsi="Arial" w:cs="Arial"/>
                      <w:sz w:val="16"/>
                      <w:szCs w:val="16"/>
                      <w:lang w:eastAsia="cs-CZ"/>
                    </w:rPr>
                    <w:t>, ODS:</w:t>
                  </w:r>
                </w:p>
              </w:tc>
              <w:tc>
                <w:tcPr>
                  <w:tcW w:w="1727" w:type="dxa"/>
                  <w:noWrap/>
                  <w:vAlign w:val="center"/>
                  <w:hideMark/>
                </w:tcPr>
                <w:p w14:paraId="3807177C"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031CC086"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Miloš Nový, TOP09:</w:t>
                  </w:r>
                </w:p>
              </w:tc>
              <w:tc>
                <w:tcPr>
                  <w:tcW w:w="1727" w:type="dxa"/>
                  <w:noWrap/>
                  <w:vAlign w:val="center"/>
                  <w:hideMark/>
                </w:tcPr>
                <w:p w14:paraId="01128B4E"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3F76F2C6"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Berenika Peštová, ANO:</w:t>
                  </w:r>
                </w:p>
              </w:tc>
              <w:tc>
                <w:tcPr>
                  <w:tcW w:w="1728" w:type="dxa"/>
                  <w:noWrap/>
                  <w:vAlign w:val="center"/>
                  <w:hideMark/>
                </w:tcPr>
                <w:p w14:paraId="514C72AF"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5E7E7452" w14:textId="77777777">
              <w:trPr>
                <w:tblCellSpacing w:w="15" w:type="dxa"/>
              </w:trPr>
              <w:tc>
                <w:tcPr>
                  <w:tcW w:w="2662" w:type="dxa"/>
                  <w:noWrap/>
                  <w:vAlign w:val="center"/>
                  <w:hideMark/>
                </w:tcPr>
                <w:p w14:paraId="1A75247B"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David Pražák, ANO:</w:t>
                  </w:r>
                </w:p>
              </w:tc>
              <w:tc>
                <w:tcPr>
                  <w:tcW w:w="1727" w:type="dxa"/>
                  <w:noWrap/>
                  <w:vAlign w:val="center"/>
                  <w:hideMark/>
                </w:tcPr>
                <w:p w14:paraId="1B05484B"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Nehlasoval</w:t>
                  </w:r>
                </w:p>
              </w:tc>
              <w:tc>
                <w:tcPr>
                  <w:tcW w:w="1898" w:type="dxa"/>
                  <w:noWrap/>
                  <w:vAlign w:val="center"/>
                  <w:hideMark/>
                </w:tcPr>
                <w:p w14:paraId="34B33545"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Karel Smetana, KDU-ČSL:</w:t>
                  </w:r>
                </w:p>
              </w:tc>
              <w:tc>
                <w:tcPr>
                  <w:tcW w:w="1727" w:type="dxa"/>
                  <w:noWrap/>
                  <w:vAlign w:val="center"/>
                  <w:hideMark/>
                </w:tcPr>
                <w:p w14:paraId="5A0F719B"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1D862379"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David Šimek, KDU-ČSL:</w:t>
                  </w:r>
                </w:p>
              </w:tc>
              <w:tc>
                <w:tcPr>
                  <w:tcW w:w="1728" w:type="dxa"/>
                  <w:noWrap/>
                  <w:vAlign w:val="center"/>
                  <w:hideMark/>
                </w:tcPr>
                <w:p w14:paraId="3E0B9C78"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530DB6D7" w14:textId="77777777">
              <w:trPr>
                <w:tblCellSpacing w:w="15" w:type="dxa"/>
              </w:trPr>
              <w:tc>
                <w:tcPr>
                  <w:tcW w:w="2662" w:type="dxa"/>
                  <w:noWrap/>
                  <w:vAlign w:val="center"/>
                  <w:hideMark/>
                </w:tcPr>
                <w:p w14:paraId="344147A1"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Karel Tureček, ANO:</w:t>
                  </w:r>
                </w:p>
              </w:tc>
              <w:tc>
                <w:tcPr>
                  <w:tcW w:w="1727" w:type="dxa"/>
                  <w:noWrap/>
                  <w:vAlign w:val="center"/>
                  <w:hideMark/>
                </w:tcPr>
                <w:p w14:paraId="4765BD29"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2516A749"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Lukáš Vlček, STAN:</w:t>
                  </w:r>
                </w:p>
              </w:tc>
              <w:tc>
                <w:tcPr>
                  <w:tcW w:w="1727" w:type="dxa"/>
                  <w:noWrap/>
                  <w:vAlign w:val="center"/>
                  <w:hideMark/>
                </w:tcPr>
                <w:p w14:paraId="711C69BE"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c>
                <w:tcPr>
                  <w:tcW w:w="1764" w:type="dxa"/>
                  <w:noWrap/>
                  <w:vAlign w:val="center"/>
                  <w:hideMark/>
                </w:tcPr>
                <w:p w14:paraId="6A119023"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w:t>
                  </w:r>
                </w:p>
              </w:tc>
              <w:tc>
                <w:tcPr>
                  <w:tcW w:w="1728" w:type="dxa"/>
                  <w:noWrap/>
                  <w:vAlign w:val="center"/>
                  <w:hideMark/>
                </w:tcPr>
                <w:p w14:paraId="3ED38121"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 </w:t>
                  </w:r>
                </w:p>
              </w:tc>
            </w:tr>
          </w:tbl>
          <w:p w14:paraId="502C2681" w14:textId="77777777" w:rsidR="00B06CF5" w:rsidRPr="00B06CF5" w:rsidRDefault="00B06CF5" w:rsidP="00B06CF5">
            <w:pPr>
              <w:spacing w:after="113" w:line="240" w:lineRule="auto"/>
              <w:rPr>
                <w:rFonts w:ascii="Times" w:eastAsia="Times New Roman" w:hAnsi="Times" w:cs="Times"/>
                <w:sz w:val="24"/>
                <w:szCs w:val="24"/>
                <w:lang w:eastAsia="cs-CZ"/>
              </w:rPr>
            </w:pPr>
          </w:p>
        </w:tc>
      </w:tr>
    </w:tbl>
    <w:p w14:paraId="20D1BDA9" w14:textId="77777777" w:rsidR="00B06CF5" w:rsidRPr="00B06CF5" w:rsidRDefault="00B06CF5" w:rsidP="00B06CF5">
      <w:pPr>
        <w:spacing w:after="0" w:line="240" w:lineRule="auto"/>
        <w:rPr>
          <w:rFonts w:ascii="Times New Roman" w:eastAsia="Times New Roman" w:hAnsi="Times New Roman" w:cs="Times New Roman"/>
          <w:sz w:val="24"/>
          <w:szCs w:val="24"/>
          <w:lang w:eastAsia="cs-CZ"/>
        </w:rPr>
      </w:pPr>
      <w:r w:rsidRPr="00B06CF5">
        <w:rPr>
          <w:rFonts w:ascii="Times" w:eastAsia="Times New Roman" w:hAnsi="Times" w:cs="Times"/>
          <w:color w:val="000000"/>
          <w:sz w:val="24"/>
          <w:szCs w:val="24"/>
          <w:lang w:eastAsia="cs-CZ"/>
        </w:rPr>
        <w:br/>
      </w:r>
      <w:r w:rsidRPr="00B06CF5">
        <w:rPr>
          <w:rFonts w:ascii="Times" w:eastAsia="Times New Roman" w:hAnsi="Times" w:cs="Times"/>
          <w:color w:val="000000"/>
          <w:sz w:val="20"/>
          <w:szCs w:val="20"/>
          <w:lang w:eastAsia="cs-CZ"/>
        </w:rPr>
        <w:t>ID hlasování: 16, schůze č. 28, čas 15:19:57</w:t>
      </w:r>
    </w:p>
    <w:p w14:paraId="2965C1C8" w14:textId="77777777" w:rsidR="00B06CF5" w:rsidRPr="00B06CF5" w:rsidRDefault="007A7E65" w:rsidP="00B06CF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7F0E9FC1">
          <v:rect id="_x0000_i1055" style="width:0;height:1.5pt" o:hralign="center" o:hrstd="t" o:hrnoshade="t" o:hr="t" fillcolor="black" stroked="f"/>
        </w:pict>
      </w:r>
    </w:p>
    <w:p w14:paraId="3FC7D0C6" w14:textId="77777777" w:rsidR="00B06CF5" w:rsidRPr="00B06CF5" w:rsidRDefault="007A7E65" w:rsidP="00B06CF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6F13BC0D">
          <v:rect id="_x0000_i1056" style="width:0;height:1.5pt" o:hralign="center" o:hrstd="t" o:hrnoshade="t" o:hr="t" fillcolor="black" stroked="f"/>
        </w:pic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1"/>
        <w:gridCol w:w="8991"/>
      </w:tblGrid>
      <w:tr w:rsidR="00B06CF5" w:rsidRPr="00B06CF5" w14:paraId="3F2733D4" w14:textId="77777777" w:rsidTr="00B06CF5">
        <w:trPr>
          <w:tblCellSpacing w:w="15" w:type="dxa"/>
          <w:jc w:val="center"/>
        </w:trPr>
        <w:tc>
          <w:tcPr>
            <w:tcW w:w="0" w:type="auto"/>
            <w:vAlign w:val="center"/>
            <w:hideMark/>
          </w:tcPr>
          <w:p w14:paraId="6FA121D4" w14:textId="77777777" w:rsidR="00B06CF5" w:rsidRPr="00B06CF5" w:rsidRDefault="00B06CF5" w:rsidP="00B06CF5">
            <w:pPr>
              <w:spacing w:after="0" w:line="240" w:lineRule="auto"/>
              <w:rPr>
                <w:rFonts w:ascii="Times New Roman" w:eastAsia="Times New Roman" w:hAnsi="Times New Roman" w:cs="Times New Roman"/>
                <w:sz w:val="24"/>
                <w:szCs w:val="24"/>
                <w:lang w:eastAsia="cs-CZ"/>
              </w:rPr>
            </w:pPr>
          </w:p>
        </w:tc>
        <w:tc>
          <w:tcPr>
            <w:tcW w:w="5000" w:type="pct"/>
            <w:vAlign w:val="center"/>
            <w:hideMark/>
          </w:tcPr>
          <w:p w14:paraId="139BC36B"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sz w:val="24"/>
                <w:szCs w:val="24"/>
                <w:lang w:eastAsia="cs-CZ"/>
              </w:rPr>
            </w:pPr>
            <w:r w:rsidRPr="00B06CF5">
              <w:rPr>
                <w:rFonts w:ascii="Times" w:eastAsia="Times New Roman" w:hAnsi="Times" w:cs="Times"/>
                <w:b/>
                <w:bCs/>
                <w:sz w:val="24"/>
                <w:szCs w:val="24"/>
                <w:lang w:eastAsia="cs-CZ"/>
              </w:rPr>
              <w:t>Výbor pro životní prostředí PSP</w:t>
            </w:r>
            <w:r w:rsidRPr="00B06CF5">
              <w:rPr>
                <w:rFonts w:ascii="Times" w:eastAsia="Times New Roman" w:hAnsi="Times" w:cs="Times"/>
                <w:b/>
                <w:bCs/>
                <w:sz w:val="24"/>
                <w:szCs w:val="24"/>
                <w:lang w:eastAsia="cs-CZ"/>
              </w:rPr>
              <w:br/>
              <w:t>28. schůze</w:t>
            </w:r>
            <w:r w:rsidRPr="00B06CF5">
              <w:rPr>
                <w:rFonts w:ascii="Times" w:eastAsia="Times New Roman" w:hAnsi="Times" w:cs="Times"/>
                <w:b/>
                <w:bCs/>
                <w:sz w:val="24"/>
                <w:szCs w:val="24"/>
                <w:lang w:eastAsia="cs-CZ"/>
              </w:rPr>
              <w:br/>
              <w:t>17.04.2024 - 15:21:07</w:t>
            </w:r>
          </w:p>
          <w:p w14:paraId="59A4AE05"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sz w:val="24"/>
                <w:szCs w:val="24"/>
                <w:lang w:eastAsia="cs-CZ"/>
              </w:rPr>
            </w:pPr>
            <w:r w:rsidRPr="00B06CF5">
              <w:rPr>
                <w:rFonts w:ascii="Times" w:eastAsia="Times New Roman" w:hAnsi="Times" w:cs="Times"/>
                <w:b/>
                <w:bCs/>
                <w:sz w:val="24"/>
                <w:szCs w:val="24"/>
                <w:lang w:eastAsia="cs-CZ"/>
              </w:rPr>
              <w:t>17. hlasování, návrh</w:t>
            </w:r>
          </w:p>
          <w:p w14:paraId="1DB4E0F7"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lang w:eastAsia="cs-CZ"/>
              </w:rPr>
            </w:pPr>
            <w:proofErr w:type="spellStart"/>
            <w:r w:rsidRPr="00B06CF5">
              <w:rPr>
                <w:rFonts w:ascii="Times" w:eastAsia="Times New Roman" w:hAnsi="Times" w:cs="Times"/>
                <w:b/>
                <w:bCs/>
                <w:lang w:eastAsia="cs-CZ"/>
              </w:rPr>
              <w:t>Vl</w:t>
            </w:r>
            <w:proofErr w:type="spellEnd"/>
            <w:r w:rsidRPr="00B06CF5">
              <w:rPr>
                <w:rFonts w:ascii="Times" w:eastAsia="Times New Roman" w:hAnsi="Times" w:cs="Times"/>
                <w:b/>
                <w:bCs/>
                <w:lang w:eastAsia="cs-CZ"/>
              </w:rPr>
              <w:t>. n. z., kterým se mění zákon č. 254/2001 Sb., o vodách (vodní zákon) /ST 569/</w:t>
            </w:r>
          </w:p>
        </w:tc>
      </w:tr>
    </w:tbl>
    <w:p w14:paraId="5DFC2C86" w14:textId="77777777" w:rsidR="00B06CF5" w:rsidRPr="00B06CF5" w:rsidRDefault="00B06CF5" w:rsidP="00B06CF5">
      <w:pPr>
        <w:spacing w:after="0" w:line="240" w:lineRule="auto"/>
        <w:jc w:val="center"/>
        <w:rPr>
          <w:rFonts w:ascii="Times" w:eastAsia="Times New Roman" w:hAnsi="Times" w:cs="Times"/>
          <w:vanish/>
          <w:color w:val="000000"/>
          <w:sz w:val="24"/>
          <w:szCs w:val="24"/>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56"/>
      </w:tblGrid>
      <w:tr w:rsidR="00B06CF5" w:rsidRPr="00B06CF5" w14:paraId="7840FB86" w14:textId="77777777" w:rsidTr="00B06CF5">
        <w:trPr>
          <w:tblCellSpacing w:w="0"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64"/>
              <w:gridCol w:w="2249"/>
              <w:gridCol w:w="2249"/>
              <w:gridCol w:w="2264"/>
            </w:tblGrid>
            <w:tr w:rsidR="00B06CF5" w:rsidRPr="00B06CF5" w14:paraId="0CFF176D" w14:textId="77777777">
              <w:trPr>
                <w:tblCellSpacing w:w="15" w:type="dxa"/>
              </w:trPr>
              <w:tc>
                <w:tcPr>
                  <w:tcW w:w="1250" w:type="pct"/>
                  <w:vAlign w:val="center"/>
                  <w:hideMark/>
                </w:tcPr>
                <w:p w14:paraId="2E44E8B9" w14:textId="77777777" w:rsidR="00B06CF5" w:rsidRPr="00B06CF5" w:rsidRDefault="00B06CF5" w:rsidP="00B06CF5">
                  <w:pPr>
                    <w:spacing w:after="0" w:line="240" w:lineRule="auto"/>
                    <w:rPr>
                      <w:rFonts w:ascii="Times" w:eastAsia="Times New Roman" w:hAnsi="Times" w:cs="Times"/>
                      <w:sz w:val="24"/>
                      <w:szCs w:val="24"/>
                      <w:lang w:eastAsia="cs-CZ"/>
                    </w:rPr>
                  </w:pPr>
                  <w:r w:rsidRPr="00B06CF5">
                    <w:rPr>
                      <w:rFonts w:ascii="Times" w:eastAsia="Times New Roman" w:hAnsi="Times" w:cs="Times"/>
                      <w:sz w:val="24"/>
                      <w:szCs w:val="24"/>
                      <w:lang w:eastAsia="cs-CZ"/>
                    </w:rPr>
                    <w:t>Aktivně hlasovalo: 17</w:t>
                  </w:r>
                </w:p>
              </w:tc>
              <w:tc>
                <w:tcPr>
                  <w:tcW w:w="1250" w:type="pct"/>
                  <w:vAlign w:val="center"/>
                  <w:hideMark/>
                </w:tcPr>
                <w:p w14:paraId="24A0C518"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Pro: 3</w:t>
                  </w:r>
                </w:p>
              </w:tc>
              <w:tc>
                <w:tcPr>
                  <w:tcW w:w="1250" w:type="pct"/>
                  <w:vAlign w:val="center"/>
                  <w:hideMark/>
                </w:tcPr>
                <w:p w14:paraId="46B5F2EC"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Proti: 7</w:t>
                  </w:r>
                </w:p>
              </w:tc>
              <w:tc>
                <w:tcPr>
                  <w:tcW w:w="1250" w:type="pct"/>
                  <w:vAlign w:val="center"/>
                  <w:hideMark/>
                </w:tcPr>
                <w:p w14:paraId="4D353355"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Zdržel se: 7</w:t>
                  </w:r>
                </w:p>
              </w:tc>
            </w:tr>
          </w:tbl>
          <w:p w14:paraId="31327861" w14:textId="77777777" w:rsidR="00B06CF5" w:rsidRPr="00B06CF5" w:rsidRDefault="00B06CF5" w:rsidP="00B06CF5">
            <w:pPr>
              <w:spacing w:after="0" w:line="240" w:lineRule="auto"/>
              <w:rPr>
                <w:rFonts w:ascii="Times" w:eastAsia="Times New Roman" w:hAnsi="Times" w:cs="Times"/>
                <w:sz w:val="24"/>
                <w:szCs w:val="24"/>
                <w:lang w:eastAsia="cs-CZ"/>
              </w:rPr>
            </w:pPr>
          </w:p>
        </w:tc>
      </w:tr>
    </w:tbl>
    <w:p w14:paraId="6FFE3F29" w14:textId="77777777" w:rsidR="00B06CF5" w:rsidRPr="00B06CF5" w:rsidRDefault="00B06CF5" w:rsidP="00B06CF5">
      <w:pPr>
        <w:spacing w:after="0" w:line="240" w:lineRule="auto"/>
        <w:jc w:val="center"/>
        <w:rPr>
          <w:rFonts w:ascii="Times" w:eastAsia="Times New Roman" w:hAnsi="Times" w:cs="Times"/>
          <w:vanish/>
          <w:color w:val="000000"/>
          <w:sz w:val="24"/>
          <w:szCs w:val="24"/>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56"/>
      </w:tblGrid>
      <w:tr w:rsidR="00B06CF5" w:rsidRPr="00B06CF5" w14:paraId="462B11D9" w14:textId="77777777" w:rsidTr="00B06CF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96"/>
            </w:tblGrid>
            <w:tr w:rsidR="00B06CF5" w:rsidRPr="00B06CF5" w14:paraId="68DFA448" w14:textId="77777777">
              <w:trPr>
                <w:tblCellSpacing w:w="15" w:type="dxa"/>
              </w:trPr>
              <w:tc>
                <w:tcPr>
                  <w:tcW w:w="0" w:type="auto"/>
                  <w:noWrap/>
                  <w:vAlign w:val="center"/>
                  <w:hideMark/>
                </w:tcPr>
                <w:p w14:paraId="07C9EEED" w14:textId="77777777" w:rsidR="00B06CF5" w:rsidRPr="00B06CF5" w:rsidRDefault="00B06CF5" w:rsidP="00B06CF5">
                  <w:pPr>
                    <w:spacing w:after="0" w:line="240" w:lineRule="auto"/>
                    <w:jc w:val="center"/>
                    <w:rPr>
                      <w:rFonts w:ascii="Times" w:eastAsia="Times New Roman" w:hAnsi="Times" w:cs="Times"/>
                      <w:color w:val="000000"/>
                      <w:sz w:val="24"/>
                      <w:szCs w:val="24"/>
                      <w:lang w:eastAsia="cs-CZ"/>
                    </w:rPr>
                  </w:pPr>
                </w:p>
              </w:tc>
            </w:tr>
          </w:tbl>
          <w:p w14:paraId="66AE421C" w14:textId="77777777" w:rsidR="00B06CF5" w:rsidRPr="00B06CF5" w:rsidRDefault="00B06CF5" w:rsidP="00B06CF5">
            <w:pPr>
              <w:spacing w:after="113" w:line="240" w:lineRule="auto"/>
              <w:rPr>
                <w:rFonts w:ascii="Times" w:eastAsia="Times New Roman" w:hAnsi="Times" w:cs="Times"/>
                <w:sz w:val="24"/>
                <w:szCs w:val="24"/>
                <w:lang w:eastAsia="cs-CZ"/>
              </w:rPr>
            </w:pPr>
          </w:p>
        </w:tc>
      </w:tr>
      <w:tr w:rsidR="00B06CF5" w:rsidRPr="00B06CF5" w14:paraId="51AD6C09" w14:textId="77777777" w:rsidTr="00B06CF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76"/>
              <w:gridCol w:w="1349"/>
              <w:gridCol w:w="1479"/>
              <w:gridCol w:w="1349"/>
              <w:gridCol w:w="1378"/>
              <w:gridCol w:w="1365"/>
            </w:tblGrid>
            <w:tr w:rsidR="00B06CF5" w:rsidRPr="00B06CF5" w14:paraId="15ACFDA8" w14:textId="77777777">
              <w:trPr>
                <w:tblCellSpacing w:w="15" w:type="dxa"/>
              </w:trPr>
              <w:tc>
                <w:tcPr>
                  <w:tcW w:w="2662" w:type="dxa"/>
                  <w:noWrap/>
                  <w:vAlign w:val="center"/>
                  <w:hideMark/>
                </w:tcPr>
                <w:p w14:paraId="7D589E53"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Ondřej Babka, ANO:</w:t>
                  </w:r>
                </w:p>
              </w:tc>
              <w:tc>
                <w:tcPr>
                  <w:tcW w:w="1727" w:type="dxa"/>
                  <w:noWrap/>
                  <w:vAlign w:val="center"/>
                  <w:hideMark/>
                </w:tcPr>
                <w:p w14:paraId="4BBED6F4"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Proti</w:t>
                  </w:r>
                </w:p>
              </w:tc>
              <w:tc>
                <w:tcPr>
                  <w:tcW w:w="1898" w:type="dxa"/>
                  <w:noWrap/>
                  <w:vAlign w:val="center"/>
                  <w:hideMark/>
                </w:tcPr>
                <w:p w14:paraId="734931C5"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Josef Bernard, STAN:</w:t>
                  </w:r>
                </w:p>
              </w:tc>
              <w:tc>
                <w:tcPr>
                  <w:tcW w:w="1727" w:type="dxa"/>
                  <w:noWrap/>
                  <w:vAlign w:val="center"/>
                  <w:hideMark/>
                </w:tcPr>
                <w:p w14:paraId="5A073851"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764" w:type="dxa"/>
                  <w:noWrap/>
                  <w:vAlign w:val="center"/>
                  <w:hideMark/>
                </w:tcPr>
                <w:p w14:paraId="62086F0A"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Richard Brabec, ANO:</w:t>
                  </w:r>
                </w:p>
              </w:tc>
              <w:tc>
                <w:tcPr>
                  <w:tcW w:w="1728" w:type="dxa"/>
                  <w:noWrap/>
                  <w:vAlign w:val="center"/>
                  <w:hideMark/>
                </w:tcPr>
                <w:p w14:paraId="7898B6E2"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Proti</w:t>
                  </w:r>
                </w:p>
              </w:tc>
            </w:tr>
            <w:tr w:rsidR="00B06CF5" w:rsidRPr="00B06CF5" w14:paraId="6A2BDA93" w14:textId="77777777">
              <w:trPr>
                <w:tblCellSpacing w:w="15" w:type="dxa"/>
              </w:trPr>
              <w:tc>
                <w:tcPr>
                  <w:tcW w:w="2662" w:type="dxa"/>
                  <w:noWrap/>
                  <w:vAlign w:val="center"/>
                  <w:hideMark/>
                </w:tcPr>
                <w:p w14:paraId="288BCBC2"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 Bureš, ODS:</w:t>
                  </w:r>
                </w:p>
              </w:tc>
              <w:tc>
                <w:tcPr>
                  <w:tcW w:w="1727" w:type="dxa"/>
                  <w:noWrap/>
                  <w:vAlign w:val="center"/>
                  <w:hideMark/>
                </w:tcPr>
                <w:p w14:paraId="16148E06"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898" w:type="dxa"/>
                  <w:noWrap/>
                  <w:vAlign w:val="center"/>
                  <w:hideMark/>
                </w:tcPr>
                <w:p w14:paraId="2D9926AA"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Eva Fialová, ANO:</w:t>
                  </w:r>
                </w:p>
              </w:tc>
              <w:tc>
                <w:tcPr>
                  <w:tcW w:w="1727" w:type="dxa"/>
                  <w:noWrap/>
                  <w:vAlign w:val="center"/>
                  <w:hideMark/>
                </w:tcPr>
                <w:p w14:paraId="676D2138"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Proti</w:t>
                  </w:r>
                </w:p>
              </w:tc>
              <w:tc>
                <w:tcPr>
                  <w:tcW w:w="1764" w:type="dxa"/>
                  <w:noWrap/>
                  <w:vAlign w:val="center"/>
                  <w:hideMark/>
                </w:tcPr>
                <w:p w14:paraId="60A05CE6"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Stanislav Fridrich, ANO:</w:t>
                  </w:r>
                </w:p>
              </w:tc>
              <w:tc>
                <w:tcPr>
                  <w:tcW w:w="1728" w:type="dxa"/>
                  <w:noWrap/>
                  <w:vAlign w:val="center"/>
                  <w:hideMark/>
                </w:tcPr>
                <w:p w14:paraId="0318D18E"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Proti</w:t>
                  </w:r>
                </w:p>
              </w:tc>
            </w:tr>
            <w:tr w:rsidR="00B06CF5" w:rsidRPr="00B06CF5" w14:paraId="1C50A09F" w14:textId="77777777">
              <w:trPr>
                <w:tblCellSpacing w:w="15" w:type="dxa"/>
              </w:trPr>
              <w:tc>
                <w:tcPr>
                  <w:tcW w:w="2662" w:type="dxa"/>
                  <w:noWrap/>
                  <w:vAlign w:val="center"/>
                  <w:hideMark/>
                </w:tcPr>
                <w:p w14:paraId="2F6D16C4"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 Hofmann, ODS:</w:t>
                  </w:r>
                </w:p>
              </w:tc>
              <w:tc>
                <w:tcPr>
                  <w:tcW w:w="1727" w:type="dxa"/>
                  <w:noWrap/>
                  <w:vAlign w:val="center"/>
                  <w:hideMark/>
                </w:tcPr>
                <w:p w14:paraId="070F3420"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Nehlasoval</w:t>
                  </w:r>
                </w:p>
              </w:tc>
              <w:tc>
                <w:tcPr>
                  <w:tcW w:w="1898" w:type="dxa"/>
                  <w:noWrap/>
                  <w:vAlign w:val="center"/>
                  <w:hideMark/>
                </w:tcPr>
                <w:p w14:paraId="6D4F57B6"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Jiří Kobza, SPD:</w:t>
                  </w:r>
                </w:p>
              </w:tc>
              <w:tc>
                <w:tcPr>
                  <w:tcW w:w="1727" w:type="dxa"/>
                  <w:noWrap/>
                  <w:vAlign w:val="center"/>
                  <w:hideMark/>
                </w:tcPr>
                <w:p w14:paraId="17E4C1C7"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Proti</w:t>
                  </w:r>
                </w:p>
              </w:tc>
              <w:tc>
                <w:tcPr>
                  <w:tcW w:w="1764" w:type="dxa"/>
                  <w:noWrap/>
                  <w:vAlign w:val="center"/>
                  <w:hideMark/>
                </w:tcPr>
                <w:p w14:paraId="3DEAAF0F"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xml:space="preserve">Klára Kocmanová, </w:t>
                  </w:r>
                  <w:proofErr w:type="gramStart"/>
                  <w:r w:rsidRPr="00B06CF5">
                    <w:rPr>
                      <w:rFonts w:ascii="Arial" w:eastAsia="Times New Roman" w:hAnsi="Arial" w:cs="Arial"/>
                      <w:sz w:val="16"/>
                      <w:szCs w:val="16"/>
                      <w:lang w:eastAsia="cs-CZ"/>
                    </w:rPr>
                    <w:t>Piráti</w:t>
                  </w:r>
                  <w:proofErr w:type="gramEnd"/>
                  <w:r w:rsidRPr="00B06CF5">
                    <w:rPr>
                      <w:rFonts w:ascii="Arial" w:eastAsia="Times New Roman" w:hAnsi="Arial" w:cs="Arial"/>
                      <w:sz w:val="16"/>
                      <w:szCs w:val="16"/>
                      <w:lang w:eastAsia="cs-CZ"/>
                    </w:rPr>
                    <w:t>:</w:t>
                  </w:r>
                </w:p>
              </w:tc>
              <w:tc>
                <w:tcPr>
                  <w:tcW w:w="1728" w:type="dxa"/>
                  <w:noWrap/>
                  <w:vAlign w:val="center"/>
                  <w:hideMark/>
                </w:tcPr>
                <w:p w14:paraId="6F4A9C07"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79FC58C4" w14:textId="77777777">
              <w:trPr>
                <w:tblCellSpacing w:w="15" w:type="dxa"/>
              </w:trPr>
              <w:tc>
                <w:tcPr>
                  <w:tcW w:w="2662" w:type="dxa"/>
                  <w:noWrap/>
                  <w:vAlign w:val="center"/>
                  <w:hideMark/>
                </w:tcPr>
                <w:p w14:paraId="5C2EB2C6"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Václav Král, ODS:</w:t>
                  </w:r>
                </w:p>
              </w:tc>
              <w:tc>
                <w:tcPr>
                  <w:tcW w:w="1727" w:type="dxa"/>
                  <w:noWrap/>
                  <w:vAlign w:val="center"/>
                  <w:hideMark/>
                </w:tcPr>
                <w:p w14:paraId="068D4CEB"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898" w:type="dxa"/>
                  <w:noWrap/>
                  <w:vAlign w:val="center"/>
                  <w:hideMark/>
                </w:tcPr>
                <w:p w14:paraId="75CC97ED"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Jana Krutáková, STAN:</w:t>
                  </w:r>
                </w:p>
              </w:tc>
              <w:tc>
                <w:tcPr>
                  <w:tcW w:w="1727" w:type="dxa"/>
                  <w:noWrap/>
                  <w:vAlign w:val="center"/>
                  <w:hideMark/>
                </w:tcPr>
                <w:p w14:paraId="44ED6705"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764" w:type="dxa"/>
                  <w:noWrap/>
                  <w:vAlign w:val="center"/>
                  <w:hideMark/>
                </w:tcPr>
                <w:p w14:paraId="6295F179"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Karla Maříková, SPD:</w:t>
                  </w:r>
                </w:p>
              </w:tc>
              <w:tc>
                <w:tcPr>
                  <w:tcW w:w="1728" w:type="dxa"/>
                  <w:noWrap/>
                  <w:vAlign w:val="center"/>
                  <w:hideMark/>
                </w:tcPr>
                <w:p w14:paraId="2D5D93D0"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r>
            <w:tr w:rsidR="00B06CF5" w:rsidRPr="00B06CF5" w14:paraId="09A32A47" w14:textId="77777777">
              <w:trPr>
                <w:tblCellSpacing w:w="15" w:type="dxa"/>
              </w:trPr>
              <w:tc>
                <w:tcPr>
                  <w:tcW w:w="2662" w:type="dxa"/>
                  <w:noWrap/>
                  <w:vAlign w:val="center"/>
                  <w:hideMark/>
                </w:tcPr>
                <w:p w14:paraId="60E65EF9"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xml:space="preserve">Zdenka Němečková </w:t>
                  </w:r>
                  <w:proofErr w:type="spellStart"/>
                  <w:r w:rsidRPr="00B06CF5">
                    <w:rPr>
                      <w:rFonts w:ascii="Arial" w:eastAsia="Times New Roman" w:hAnsi="Arial" w:cs="Arial"/>
                      <w:sz w:val="16"/>
                      <w:szCs w:val="16"/>
                      <w:lang w:eastAsia="cs-CZ"/>
                    </w:rPr>
                    <w:t>Crkvenjaš</w:t>
                  </w:r>
                  <w:proofErr w:type="spellEnd"/>
                  <w:r w:rsidRPr="00B06CF5">
                    <w:rPr>
                      <w:rFonts w:ascii="Arial" w:eastAsia="Times New Roman" w:hAnsi="Arial" w:cs="Arial"/>
                      <w:sz w:val="16"/>
                      <w:szCs w:val="16"/>
                      <w:lang w:eastAsia="cs-CZ"/>
                    </w:rPr>
                    <w:t>, ODS:</w:t>
                  </w:r>
                </w:p>
              </w:tc>
              <w:tc>
                <w:tcPr>
                  <w:tcW w:w="1727" w:type="dxa"/>
                  <w:noWrap/>
                  <w:vAlign w:val="center"/>
                  <w:hideMark/>
                </w:tcPr>
                <w:p w14:paraId="00D65565"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898" w:type="dxa"/>
                  <w:noWrap/>
                  <w:vAlign w:val="center"/>
                  <w:hideMark/>
                </w:tcPr>
                <w:p w14:paraId="3996BC7D"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Miloš Nový, TOP09:</w:t>
                  </w:r>
                </w:p>
              </w:tc>
              <w:tc>
                <w:tcPr>
                  <w:tcW w:w="1727" w:type="dxa"/>
                  <w:noWrap/>
                  <w:vAlign w:val="center"/>
                  <w:hideMark/>
                </w:tcPr>
                <w:p w14:paraId="66C9D51C"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764" w:type="dxa"/>
                  <w:noWrap/>
                  <w:vAlign w:val="center"/>
                  <w:hideMark/>
                </w:tcPr>
                <w:p w14:paraId="68018656"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Berenika Peštová, ANO:</w:t>
                  </w:r>
                </w:p>
              </w:tc>
              <w:tc>
                <w:tcPr>
                  <w:tcW w:w="1728" w:type="dxa"/>
                  <w:noWrap/>
                  <w:vAlign w:val="center"/>
                  <w:hideMark/>
                </w:tcPr>
                <w:p w14:paraId="1D8B720D"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Proti</w:t>
                  </w:r>
                </w:p>
              </w:tc>
            </w:tr>
            <w:tr w:rsidR="00B06CF5" w:rsidRPr="00B06CF5" w14:paraId="441F4FD4" w14:textId="77777777">
              <w:trPr>
                <w:tblCellSpacing w:w="15" w:type="dxa"/>
              </w:trPr>
              <w:tc>
                <w:tcPr>
                  <w:tcW w:w="2662" w:type="dxa"/>
                  <w:noWrap/>
                  <w:vAlign w:val="center"/>
                  <w:hideMark/>
                </w:tcPr>
                <w:p w14:paraId="53999931"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David Pražák, ANO:</w:t>
                  </w:r>
                </w:p>
              </w:tc>
              <w:tc>
                <w:tcPr>
                  <w:tcW w:w="1727" w:type="dxa"/>
                  <w:noWrap/>
                  <w:vAlign w:val="center"/>
                  <w:hideMark/>
                </w:tcPr>
                <w:p w14:paraId="4696DDDE"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Proti</w:t>
                  </w:r>
                </w:p>
              </w:tc>
              <w:tc>
                <w:tcPr>
                  <w:tcW w:w="1898" w:type="dxa"/>
                  <w:noWrap/>
                  <w:vAlign w:val="center"/>
                  <w:hideMark/>
                </w:tcPr>
                <w:p w14:paraId="24CA6B29"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Karel Smetana, KDU-ČSL:</w:t>
                  </w:r>
                </w:p>
              </w:tc>
              <w:tc>
                <w:tcPr>
                  <w:tcW w:w="1727" w:type="dxa"/>
                  <w:noWrap/>
                  <w:vAlign w:val="center"/>
                  <w:hideMark/>
                </w:tcPr>
                <w:p w14:paraId="047DD1C0"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69E45BA9"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David Šimek, KDU-ČSL:</w:t>
                  </w:r>
                </w:p>
              </w:tc>
              <w:tc>
                <w:tcPr>
                  <w:tcW w:w="1728" w:type="dxa"/>
                  <w:noWrap/>
                  <w:vAlign w:val="center"/>
                  <w:hideMark/>
                </w:tcPr>
                <w:p w14:paraId="789D42F9"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328136E5" w14:textId="77777777">
              <w:trPr>
                <w:tblCellSpacing w:w="15" w:type="dxa"/>
              </w:trPr>
              <w:tc>
                <w:tcPr>
                  <w:tcW w:w="2662" w:type="dxa"/>
                  <w:noWrap/>
                  <w:vAlign w:val="center"/>
                  <w:hideMark/>
                </w:tcPr>
                <w:p w14:paraId="00465E26"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Karel Tureček, ANO:</w:t>
                  </w:r>
                </w:p>
              </w:tc>
              <w:tc>
                <w:tcPr>
                  <w:tcW w:w="1727" w:type="dxa"/>
                  <w:noWrap/>
                  <w:vAlign w:val="center"/>
                  <w:hideMark/>
                </w:tcPr>
                <w:p w14:paraId="26967B06"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898" w:type="dxa"/>
                  <w:noWrap/>
                  <w:vAlign w:val="center"/>
                  <w:hideMark/>
                </w:tcPr>
                <w:p w14:paraId="75FA56E4"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Lukáš Vlček, STAN:</w:t>
                  </w:r>
                </w:p>
              </w:tc>
              <w:tc>
                <w:tcPr>
                  <w:tcW w:w="1727" w:type="dxa"/>
                  <w:noWrap/>
                  <w:vAlign w:val="center"/>
                  <w:hideMark/>
                </w:tcPr>
                <w:p w14:paraId="1FE45C85"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c>
                <w:tcPr>
                  <w:tcW w:w="1764" w:type="dxa"/>
                  <w:noWrap/>
                  <w:vAlign w:val="center"/>
                  <w:hideMark/>
                </w:tcPr>
                <w:p w14:paraId="16BE1F2E"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w:t>
                  </w:r>
                </w:p>
              </w:tc>
              <w:tc>
                <w:tcPr>
                  <w:tcW w:w="1728" w:type="dxa"/>
                  <w:noWrap/>
                  <w:vAlign w:val="center"/>
                  <w:hideMark/>
                </w:tcPr>
                <w:p w14:paraId="16BED86B"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 </w:t>
                  </w:r>
                </w:p>
              </w:tc>
            </w:tr>
          </w:tbl>
          <w:p w14:paraId="2223C79C" w14:textId="77777777" w:rsidR="00B06CF5" w:rsidRPr="00B06CF5" w:rsidRDefault="00B06CF5" w:rsidP="00B06CF5">
            <w:pPr>
              <w:spacing w:after="113" w:line="240" w:lineRule="auto"/>
              <w:rPr>
                <w:rFonts w:ascii="Times" w:eastAsia="Times New Roman" w:hAnsi="Times" w:cs="Times"/>
                <w:sz w:val="24"/>
                <w:szCs w:val="24"/>
                <w:lang w:eastAsia="cs-CZ"/>
              </w:rPr>
            </w:pPr>
          </w:p>
        </w:tc>
      </w:tr>
    </w:tbl>
    <w:p w14:paraId="0516703D" w14:textId="77777777" w:rsidR="00B06CF5" w:rsidRPr="00B06CF5" w:rsidRDefault="00B06CF5" w:rsidP="00B06CF5">
      <w:pPr>
        <w:spacing w:after="0" w:line="240" w:lineRule="auto"/>
        <w:rPr>
          <w:rFonts w:ascii="Times New Roman" w:eastAsia="Times New Roman" w:hAnsi="Times New Roman" w:cs="Times New Roman"/>
          <w:sz w:val="24"/>
          <w:szCs w:val="24"/>
          <w:lang w:eastAsia="cs-CZ"/>
        </w:rPr>
      </w:pPr>
      <w:r w:rsidRPr="00B06CF5">
        <w:rPr>
          <w:rFonts w:ascii="Times" w:eastAsia="Times New Roman" w:hAnsi="Times" w:cs="Times"/>
          <w:color w:val="000000"/>
          <w:sz w:val="24"/>
          <w:szCs w:val="24"/>
          <w:lang w:eastAsia="cs-CZ"/>
        </w:rPr>
        <w:br/>
      </w:r>
      <w:r w:rsidRPr="00B06CF5">
        <w:rPr>
          <w:rFonts w:ascii="Times" w:eastAsia="Times New Roman" w:hAnsi="Times" w:cs="Times"/>
          <w:color w:val="000000"/>
          <w:sz w:val="20"/>
          <w:szCs w:val="20"/>
          <w:lang w:eastAsia="cs-CZ"/>
        </w:rPr>
        <w:t>ID hlasování: 17, schůze č. 28, čas 15:21:07</w:t>
      </w:r>
    </w:p>
    <w:p w14:paraId="48DC74E7" w14:textId="77777777" w:rsidR="00B06CF5" w:rsidRPr="00B06CF5" w:rsidRDefault="007A7E65" w:rsidP="00B06CF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6322322F">
          <v:rect id="_x0000_i1057" style="width:0;height:1.5pt" o:hralign="center" o:hrstd="t" o:hrnoshade="t" o:hr="t" fillcolor="black" stroked="f"/>
        </w:pict>
      </w:r>
    </w:p>
    <w:p w14:paraId="4C7DAA38" w14:textId="77777777" w:rsidR="00B06CF5" w:rsidRPr="00B06CF5" w:rsidRDefault="007A7E65" w:rsidP="00B06CF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31EC31D5">
          <v:rect id="_x0000_i1058" style="width:0;height:1.5pt" o:hralign="center" o:hrstd="t" o:hrnoshade="t" o:hr="t" fillcolor="black" stroked="f"/>
        </w:pic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1"/>
        <w:gridCol w:w="8991"/>
      </w:tblGrid>
      <w:tr w:rsidR="00B06CF5" w:rsidRPr="00B06CF5" w14:paraId="20FC108D" w14:textId="77777777" w:rsidTr="00B06CF5">
        <w:trPr>
          <w:tblCellSpacing w:w="15" w:type="dxa"/>
          <w:jc w:val="center"/>
        </w:trPr>
        <w:tc>
          <w:tcPr>
            <w:tcW w:w="0" w:type="auto"/>
            <w:vAlign w:val="center"/>
            <w:hideMark/>
          </w:tcPr>
          <w:p w14:paraId="0BF7FA31" w14:textId="77777777" w:rsidR="00B06CF5" w:rsidRPr="00B06CF5" w:rsidRDefault="00B06CF5" w:rsidP="00B06CF5">
            <w:pPr>
              <w:spacing w:after="0" w:line="240" w:lineRule="auto"/>
              <w:rPr>
                <w:rFonts w:ascii="Times New Roman" w:eastAsia="Times New Roman" w:hAnsi="Times New Roman" w:cs="Times New Roman"/>
                <w:sz w:val="24"/>
                <w:szCs w:val="24"/>
                <w:lang w:eastAsia="cs-CZ"/>
              </w:rPr>
            </w:pPr>
          </w:p>
        </w:tc>
        <w:tc>
          <w:tcPr>
            <w:tcW w:w="5000" w:type="pct"/>
            <w:vAlign w:val="center"/>
            <w:hideMark/>
          </w:tcPr>
          <w:p w14:paraId="4345E718"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sz w:val="24"/>
                <w:szCs w:val="24"/>
                <w:lang w:eastAsia="cs-CZ"/>
              </w:rPr>
            </w:pPr>
            <w:r w:rsidRPr="00B06CF5">
              <w:rPr>
                <w:rFonts w:ascii="Times" w:eastAsia="Times New Roman" w:hAnsi="Times" w:cs="Times"/>
                <w:b/>
                <w:bCs/>
                <w:sz w:val="24"/>
                <w:szCs w:val="24"/>
                <w:lang w:eastAsia="cs-CZ"/>
              </w:rPr>
              <w:t>Výbor pro životní prostředí PSP</w:t>
            </w:r>
            <w:r w:rsidRPr="00B06CF5">
              <w:rPr>
                <w:rFonts w:ascii="Times" w:eastAsia="Times New Roman" w:hAnsi="Times" w:cs="Times"/>
                <w:b/>
                <w:bCs/>
                <w:sz w:val="24"/>
                <w:szCs w:val="24"/>
                <w:lang w:eastAsia="cs-CZ"/>
              </w:rPr>
              <w:br/>
              <w:t>28. schůze</w:t>
            </w:r>
            <w:r w:rsidRPr="00B06CF5">
              <w:rPr>
                <w:rFonts w:ascii="Times" w:eastAsia="Times New Roman" w:hAnsi="Times" w:cs="Times"/>
                <w:b/>
                <w:bCs/>
                <w:sz w:val="24"/>
                <w:szCs w:val="24"/>
                <w:lang w:eastAsia="cs-CZ"/>
              </w:rPr>
              <w:br/>
              <w:t>17.04.2024 - 15:22:00</w:t>
            </w:r>
          </w:p>
          <w:p w14:paraId="6BBF4D85"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sz w:val="24"/>
                <w:szCs w:val="24"/>
                <w:lang w:eastAsia="cs-CZ"/>
              </w:rPr>
            </w:pPr>
            <w:r w:rsidRPr="00B06CF5">
              <w:rPr>
                <w:rFonts w:ascii="Times" w:eastAsia="Times New Roman" w:hAnsi="Times" w:cs="Times"/>
                <w:b/>
                <w:bCs/>
                <w:sz w:val="24"/>
                <w:szCs w:val="24"/>
                <w:lang w:eastAsia="cs-CZ"/>
              </w:rPr>
              <w:t>18. hlasování, návrh</w:t>
            </w:r>
          </w:p>
          <w:p w14:paraId="250DE44C"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lang w:eastAsia="cs-CZ"/>
              </w:rPr>
            </w:pPr>
            <w:proofErr w:type="spellStart"/>
            <w:r w:rsidRPr="00B06CF5">
              <w:rPr>
                <w:rFonts w:ascii="Times" w:eastAsia="Times New Roman" w:hAnsi="Times" w:cs="Times"/>
                <w:b/>
                <w:bCs/>
                <w:lang w:eastAsia="cs-CZ"/>
              </w:rPr>
              <w:t>Vl</w:t>
            </w:r>
            <w:proofErr w:type="spellEnd"/>
            <w:r w:rsidRPr="00B06CF5">
              <w:rPr>
                <w:rFonts w:ascii="Times" w:eastAsia="Times New Roman" w:hAnsi="Times" w:cs="Times"/>
                <w:b/>
                <w:bCs/>
                <w:lang w:eastAsia="cs-CZ"/>
              </w:rPr>
              <w:t>. n. z., kterým se mění zákon č. 254/2001 Sb., o vodách (vodní zákon) /ST 569/</w:t>
            </w:r>
          </w:p>
        </w:tc>
      </w:tr>
    </w:tbl>
    <w:p w14:paraId="0113BC01" w14:textId="77777777" w:rsidR="00B06CF5" w:rsidRPr="00B06CF5" w:rsidRDefault="00B06CF5" w:rsidP="00B06CF5">
      <w:pPr>
        <w:spacing w:after="0" w:line="240" w:lineRule="auto"/>
        <w:jc w:val="center"/>
        <w:rPr>
          <w:rFonts w:ascii="Times" w:eastAsia="Times New Roman" w:hAnsi="Times" w:cs="Times"/>
          <w:vanish/>
          <w:color w:val="000000"/>
          <w:sz w:val="24"/>
          <w:szCs w:val="24"/>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56"/>
      </w:tblGrid>
      <w:tr w:rsidR="00B06CF5" w:rsidRPr="00B06CF5" w14:paraId="31AC8F27" w14:textId="77777777" w:rsidTr="00B06CF5">
        <w:trPr>
          <w:tblCellSpacing w:w="0"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64"/>
              <w:gridCol w:w="2249"/>
              <w:gridCol w:w="2249"/>
              <w:gridCol w:w="2264"/>
            </w:tblGrid>
            <w:tr w:rsidR="00B06CF5" w:rsidRPr="00B06CF5" w14:paraId="78BFDDC8" w14:textId="77777777">
              <w:trPr>
                <w:tblCellSpacing w:w="15" w:type="dxa"/>
              </w:trPr>
              <w:tc>
                <w:tcPr>
                  <w:tcW w:w="1250" w:type="pct"/>
                  <w:vAlign w:val="center"/>
                  <w:hideMark/>
                </w:tcPr>
                <w:p w14:paraId="6D20307A" w14:textId="77777777" w:rsidR="00B06CF5" w:rsidRPr="00B06CF5" w:rsidRDefault="00B06CF5" w:rsidP="00B06CF5">
                  <w:pPr>
                    <w:spacing w:after="0" w:line="240" w:lineRule="auto"/>
                    <w:rPr>
                      <w:rFonts w:ascii="Times" w:eastAsia="Times New Roman" w:hAnsi="Times" w:cs="Times"/>
                      <w:sz w:val="24"/>
                      <w:szCs w:val="24"/>
                      <w:lang w:eastAsia="cs-CZ"/>
                    </w:rPr>
                  </w:pPr>
                  <w:r w:rsidRPr="00B06CF5">
                    <w:rPr>
                      <w:rFonts w:ascii="Times" w:eastAsia="Times New Roman" w:hAnsi="Times" w:cs="Times"/>
                      <w:sz w:val="24"/>
                      <w:szCs w:val="24"/>
                      <w:lang w:eastAsia="cs-CZ"/>
                    </w:rPr>
                    <w:t>Aktivně hlasovalo: 18</w:t>
                  </w:r>
                </w:p>
              </w:tc>
              <w:tc>
                <w:tcPr>
                  <w:tcW w:w="1250" w:type="pct"/>
                  <w:vAlign w:val="center"/>
                  <w:hideMark/>
                </w:tcPr>
                <w:p w14:paraId="06F0A86B"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Pro: 7</w:t>
                  </w:r>
                </w:p>
              </w:tc>
              <w:tc>
                <w:tcPr>
                  <w:tcW w:w="1250" w:type="pct"/>
                  <w:vAlign w:val="center"/>
                  <w:hideMark/>
                </w:tcPr>
                <w:p w14:paraId="5979C5B2"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Proti: 2</w:t>
                  </w:r>
                </w:p>
              </w:tc>
              <w:tc>
                <w:tcPr>
                  <w:tcW w:w="1250" w:type="pct"/>
                  <w:vAlign w:val="center"/>
                  <w:hideMark/>
                </w:tcPr>
                <w:p w14:paraId="2FA219AD"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Zdržel se: 9</w:t>
                  </w:r>
                </w:p>
              </w:tc>
            </w:tr>
          </w:tbl>
          <w:p w14:paraId="73AC3CFC" w14:textId="77777777" w:rsidR="00B06CF5" w:rsidRPr="00B06CF5" w:rsidRDefault="00B06CF5" w:rsidP="00B06CF5">
            <w:pPr>
              <w:spacing w:after="0" w:line="240" w:lineRule="auto"/>
              <w:rPr>
                <w:rFonts w:ascii="Times" w:eastAsia="Times New Roman" w:hAnsi="Times" w:cs="Times"/>
                <w:sz w:val="24"/>
                <w:szCs w:val="24"/>
                <w:lang w:eastAsia="cs-CZ"/>
              </w:rPr>
            </w:pPr>
          </w:p>
        </w:tc>
      </w:tr>
    </w:tbl>
    <w:p w14:paraId="43FC8B88" w14:textId="77777777" w:rsidR="00B06CF5" w:rsidRPr="00B06CF5" w:rsidRDefault="00B06CF5" w:rsidP="00B06CF5">
      <w:pPr>
        <w:spacing w:after="0" w:line="240" w:lineRule="auto"/>
        <w:jc w:val="center"/>
        <w:rPr>
          <w:rFonts w:ascii="Times" w:eastAsia="Times New Roman" w:hAnsi="Times" w:cs="Times"/>
          <w:vanish/>
          <w:color w:val="000000"/>
          <w:sz w:val="24"/>
          <w:szCs w:val="24"/>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56"/>
      </w:tblGrid>
      <w:tr w:rsidR="00B06CF5" w:rsidRPr="00B06CF5" w14:paraId="4B9CC9DF" w14:textId="77777777" w:rsidTr="00B06CF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96"/>
            </w:tblGrid>
            <w:tr w:rsidR="00B06CF5" w:rsidRPr="00B06CF5" w14:paraId="6DFDF29E" w14:textId="77777777">
              <w:trPr>
                <w:tblCellSpacing w:w="15" w:type="dxa"/>
              </w:trPr>
              <w:tc>
                <w:tcPr>
                  <w:tcW w:w="0" w:type="auto"/>
                  <w:noWrap/>
                  <w:vAlign w:val="center"/>
                  <w:hideMark/>
                </w:tcPr>
                <w:p w14:paraId="4A81BB5E" w14:textId="77777777" w:rsidR="00B06CF5" w:rsidRPr="00B06CF5" w:rsidRDefault="00B06CF5" w:rsidP="00B06CF5">
                  <w:pPr>
                    <w:spacing w:after="0" w:line="240" w:lineRule="auto"/>
                    <w:jc w:val="center"/>
                    <w:rPr>
                      <w:rFonts w:ascii="Times" w:eastAsia="Times New Roman" w:hAnsi="Times" w:cs="Times"/>
                      <w:color w:val="000000"/>
                      <w:sz w:val="24"/>
                      <w:szCs w:val="24"/>
                      <w:lang w:eastAsia="cs-CZ"/>
                    </w:rPr>
                  </w:pPr>
                </w:p>
              </w:tc>
            </w:tr>
          </w:tbl>
          <w:p w14:paraId="42517FB3" w14:textId="77777777" w:rsidR="00B06CF5" w:rsidRPr="00B06CF5" w:rsidRDefault="00B06CF5" w:rsidP="00B06CF5">
            <w:pPr>
              <w:spacing w:after="113" w:line="240" w:lineRule="auto"/>
              <w:rPr>
                <w:rFonts w:ascii="Times" w:eastAsia="Times New Roman" w:hAnsi="Times" w:cs="Times"/>
                <w:sz w:val="24"/>
                <w:szCs w:val="24"/>
                <w:lang w:eastAsia="cs-CZ"/>
              </w:rPr>
            </w:pPr>
          </w:p>
        </w:tc>
      </w:tr>
      <w:tr w:rsidR="00B06CF5" w:rsidRPr="00B06CF5" w14:paraId="625B673F" w14:textId="77777777" w:rsidTr="00B06CF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76"/>
              <w:gridCol w:w="1349"/>
              <w:gridCol w:w="1479"/>
              <w:gridCol w:w="1349"/>
              <w:gridCol w:w="1378"/>
              <w:gridCol w:w="1365"/>
            </w:tblGrid>
            <w:tr w:rsidR="00B06CF5" w:rsidRPr="00B06CF5" w14:paraId="7A0CB2C4" w14:textId="77777777">
              <w:trPr>
                <w:tblCellSpacing w:w="15" w:type="dxa"/>
              </w:trPr>
              <w:tc>
                <w:tcPr>
                  <w:tcW w:w="2662" w:type="dxa"/>
                  <w:noWrap/>
                  <w:vAlign w:val="center"/>
                  <w:hideMark/>
                </w:tcPr>
                <w:p w14:paraId="58F953AA"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Ondřej Babka, ANO:</w:t>
                  </w:r>
                </w:p>
              </w:tc>
              <w:tc>
                <w:tcPr>
                  <w:tcW w:w="1727" w:type="dxa"/>
                  <w:noWrap/>
                  <w:vAlign w:val="center"/>
                  <w:hideMark/>
                </w:tcPr>
                <w:p w14:paraId="700B90EC"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06C3AAB8"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Josef Bernard, STAN:</w:t>
                  </w:r>
                </w:p>
              </w:tc>
              <w:tc>
                <w:tcPr>
                  <w:tcW w:w="1727" w:type="dxa"/>
                  <w:noWrap/>
                  <w:vAlign w:val="center"/>
                  <w:hideMark/>
                </w:tcPr>
                <w:p w14:paraId="1B79076C"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764" w:type="dxa"/>
                  <w:noWrap/>
                  <w:vAlign w:val="center"/>
                  <w:hideMark/>
                </w:tcPr>
                <w:p w14:paraId="0D1E8504"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Richard Brabec, ANO:</w:t>
                  </w:r>
                </w:p>
              </w:tc>
              <w:tc>
                <w:tcPr>
                  <w:tcW w:w="1728" w:type="dxa"/>
                  <w:noWrap/>
                  <w:vAlign w:val="center"/>
                  <w:hideMark/>
                </w:tcPr>
                <w:p w14:paraId="66E1A891"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04DBA14E" w14:textId="77777777">
              <w:trPr>
                <w:tblCellSpacing w:w="15" w:type="dxa"/>
              </w:trPr>
              <w:tc>
                <w:tcPr>
                  <w:tcW w:w="2662" w:type="dxa"/>
                  <w:noWrap/>
                  <w:vAlign w:val="center"/>
                  <w:hideMark/>
                </w:tcPr>
                <w:p w14:paraId="5432FF37"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 Bureš, ODS:</w:t>
                  </w:r>
                </w:p>
              </w:tc>
              <w:tc>
                <w:tcPr>
                  <w:tcW w:w="1727" w:type="dxa"/>
                  <w:noWrap/>
                  <w:vAlign w:val="center"/>
                  <w:hideMark/>
                </w:tcPr>
                <w:p w14:paraId="4375BE1E"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898" w:type="dxa"/>
                  <w:noWrap/>
                  <w:vAlign w:val="center"/>
                  <w:hideMark/>
                </w:tcPr>
                <w:p w14:paraId="170B5646"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Eva Fialová, ANO:</w:t>
                  </w:r>
                </w:p>
              </w:tc>
              <w:tc>
                <w:tcPr>
                  <w:tcW w:w="1727" w:type="dxa"/>
                  <w:noWrap/>
                  <w:vAlign w:val="center"/>
                  <w:hideMark/>
                </w:tcPr>
                <w:p w14:paraId="28F978F3"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05A1BAA1"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Stanislav Fridrich, ANO:</w:t>
                  </w:r>
                </w:p>
              </w:tc>
              <w:tc>
                <w:tcPr>
                  <w:tcW w:w="1728" w:type="dxa"/>
                  <w:noWrap/>
                  <w:vAlign w:val="center"/>
                  <w:hideMark/>
                </w:tcPr>
                <w:p w14:paraId="28815661"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25D896D1" w14:textId="77777777">
              <w:trPr>
                <w:tblCellSpacing w:w="15" w:type="dxa"/>
              </w:trPr>
              <w:tc>
                <w:tcPr>
                  <w:tcW w:w="2662" w:type="dxa"/>
                  <w:noWrap/>
                  <w:vAlign w:val="center"/>
                  <w:hideMark/>
                </w:tcPr>
                <w:p w14:paraId="78C7ED8C"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 Hofmann, ODS:</w:t>
                  </w:r>
                </w:p>
              </w:tc>
              <w:tc>
                <w:tcPr>
                  <w:tcW w:w="1727" w:type="dxa"/>
                  <w:noWrap/>
                  <w:vAlign w:val="center"/>
                  <w:hideMark/>
                </w:tcPr>
                <w:p w14:paraId="28F10740"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898" w:type="dxa"/>
                  <w:noWrap/>
                  <w:vAlign w:val="center"/>
                  <w:hideMark/>
                </w:tcPr>
                <w:p w14:paraId="41AFF199"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Jiří Kobza, SPD:</w:t>
                  </w:r>
                </w:p>
              </w:tc>
              <w:tc>
                <w:tcPr>
                  <w:tcW w:w="1727" w:type="dxa"/>
                  <w:noWrap/>
                  <w:vAlign w:val="center"/>
                  <w:hideMark/>
                </w:tcPr>
                <w:p w14:paraId="15D46223"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Proti</w:t>
                  </w:r>
                </w:p>
              </w:tc>
              <w:tc>
                <w:tcPr>
                  <w:tcW w:w="1764" w:type="dxa"/>
                  <w:noWrap/>
                  <w:vAlign w:val="center"/>
                  <w:hideMark/>
                </w:tcPr>
                <w:p w14:paraId="0FC58D3E"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xml:space="preserve">Klára Kocmanová, </w:t>
                  </w:r>
                  <w:proofErr w:type="gramStart"/>
                  <w:r w:rsidRPr="00B06CF5">
                    <w:rPr>
                      <w:rFonts w:ascii="Arial" w:eastAsia="Times New Roman" w:hAnsi="Arial" w:cs="Arial"/>
                      <w:sz w:val="16"/>
                      <w:szCs w:val="16"/>
                      <w:lang w:eastAsia="cs-CZ"/>
                    </w:rPr>
                    <w:t>Piráti</w:t>
                  </w:r>
                  <w:proofErr w:type="gramEnd"/>
                  <w:r w:rsidRPr="00B06CF5">
                    <w:rPr>
                      <w:rFonts w:ascii="Arial" w:eastAsia="Times New Roman" w:hAnsi="Arial" w:cs="Arial"/>
                      <w:sz w:val="16"/>
                      <w:szCs w:val="16"/>
                      <w:lang w:eastAsia="cs-CZ"/>
                    </w:rPr>
                    <w:t>:</w:t>
                  </w:r>
                </w:p>
              </w:tc>
              <w:tc>
                <w:tcPr>
                  <w:tcW w:w="1728" w:type="dxa"/>
                  <w:noWrap/>
                  <w:vAlign w:val="center"/>
                  <w:hideMark/>
                </w:tcPr>
                <w:p w14:paraId="28C843AA"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Proti</w:t>
                  </w:r>
                </w:p>
              </w:tc>
            </w:tr>
            <w:tr w:rsidR="00B06CF5" w:rsidRPr="00B06CF5" w14:paraId="28165B54" w14:textId="77777777">
              <w:trPr>
                <w:tblCellSpacing w:w="15" w:type="dxa"/>
              </w:trPr>
              <w:tc>
                <w:tcPr>
                  <w:tcW w:w="2662" w:type="dxa"/>
                  <w:noWrap/>
                  <w:vAlign w:val="center"/>
                  <w:hideMark/>
                </w:tcPr>
                <w:p w14:paraId="011EA366"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Václav Král, ODS:</w:t>
                  </w:r>
                </w:p>
              </w:tc>
              <w:tc>
                <w:tcPr>
                  <w:tcW w:w="1727" w:type="dxa"/>
                  <w:noWrap/>
                  <w:vAlign w:val="center"/>
                  <w:hideMark/>
                </w:tcPr>
                <w:p w14:paraId="0F6F40DF"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898" w:type="dxa"/>
                  <w:noWrap/>
                  <w:vAlign w:val="center"/>
                  <w:hideMark/>
                </w:tcPr>
                <w:p w14:paraId="3A18630F"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Jana Krutáková, STAN:</w:t>
                  </w:r>
                </w:p>
              </w:tc>
              <w:tc>
                <w:tcPr>
                  <w:tcW w:w="1727" w:type="dxa"/>
                  <w:noWrap/>
                  <w:vAlign w:val="center"/>
                  <w:hideMark/>
                </w:tcPr>
                <w:p w14:paraId="549D16B2"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764" w:type="dxa"/>
                  <w:noWrap/>
                  <w:vAlign w:val="center"/>
                  <w:hideMark/>
                </w:tcPr>
                <w:p w14:paraId="297C7D89"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Karla Maříková, SPD:</w:t>
                  </w:r>
                </w:p>
              </w:tc>
              <w:tc>
                <w:tcPr>
                  <w:tcW w:w="1728" w:type="dxa"/>
                  <w:noWrap/>
                  <w:vAlign w:val="center"/>
                  <w:hideMark/>
                </w:tcPr>
                <w:p w14:paraId="27E8C690"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r>
            <w:tr w:rsidR="00B06CF5" w:rsidRPr="00B06CF5" w14:paraId="304B0631" w14:textId="77777777">
              <w:trPr>
                <w:tblCellSpacing w:w="15" w:type="dxa"/>
              </w:trPr>
              <w:tc>
                <w:tcPr>
                  <w:tcW w:w="2662" w:type="dxa"/>
                  <w:noWrap/>
                  <w:vAlign w:val="center"/>
                  <w:hideMark/>
                </w:tcPr>
                <w:p w14:paraId="7CBA7742"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xml:space="preserve">Zdenka Němečková </w:t>
                  </w:r>
                  <w:proofErr w:type="spellStart"/>
                  <w:r w:rsidRPr="00B06CF5">
                    <w:rPr>
                      <w:rFonts w:ascii="Arial" w:eastAsia="Times New Roman" w:hAnsi="Arial" w:cs="Arial"/>
                      <w:sz w:val="16"/>
                      <w:szCs w:val="16"/>
                      <w:lang w:eastAsia="cs-CZ"/>
                    </w:rPr>
                    <w:t>Crkvenjaš</w:t>
                  </w:r>
                  <w:proofErr w:type="spellEnd"/>
                  <w:r w:rsidRPr="00B06CF5">
                    <w:rPr>
                      <w:rFonts w:ascii="Arial" w:eastAsia="Times New Roman" w:hAnsi="Arial" w:cs="Arial"/>
                      <w:sz w:val="16"/>
                      <w:szCs w:val="16"/>
                      <w:lang w:eastAsia="cs-CZ"/>
                    </w:rPr>
                    <w:t>, ODS:</w:t>
                  </w:r>
                </w:p>
              </w:tc>
              <w:tc>
                <w:tcPr>
                  <w:tcW w:w="1727" w:type="dxa"/>
                  <w:noWrap/>
                  <w:vAlign w:val="center"/>
                  <w:hideMark/>
                </w:tcPr>
                <w:p w14:paraId="187E25B3"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898" w:type="dxa"/>
                  <w:noWrap/>
                  <w:vAlign w:val="center"/>
                  <w:hideMark/>
                </w:tcPr>
                <w:p w14:paraId="3A790E48"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Miloš Nový, TOP09:</w:t>
                  </w:r>
                </w:p>
              </w:tc>
              <w:tc>
                <w:tcPr>
                  <w:tcW w:w="1727" w:type="dxa"/>
                  <w:noWrap/>
                  <w:vAlign w:val="center"/>
                  <w:hideMark/>
                </w:tcPr>
                <w:p w14:paraId="5125BA38"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764" w:type="dxa"/>
                  <w:noWrap/>
                  <w:vAlign w:val="center"/>
                  <w:hideMark/>
                </w:tcPr>
                <w:p w14:paraId="2F65DCEC"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Berenika Peštová, ANO:</w:t>
                  </w:r>
                </w:p>
              </w:tc>
              <w:tc>
                <w:tcPr>
                  <w:tcW w:w="1728" w:type="dxa"/>
                  <w:noWrap/>
                  <w:vAlign w:val="center"/>
                  <w:hideMark/>
                </w:tcPr>
                <w:p w14:paraId="71D916C2"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1DC06C9A" w14:textId="77777777">
              <w:trPr>
                <w:tblCellSpacing w:w="15" w:type="dxa"/>
              </w:trPr>
              <w:tc>
                <w:tcPr>
                  <w:tcW w:w="2662" w:type="dxa"/>
                  <w:noWrap/>
                  <w:vAlign w:val="center"/>
                  <w:hideMark/>
                </w:tcPr>
                <w:p w14:paraId="49394710"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David Pražák, ANO:</w:t>
                  </w:r>
                </w:p>
              </w:tc>
              <w:tc>
                <w:tcPr>
                  <w:tcW w:w="1727" w:type="dxa"/>
                  <w:noWrap/>
                  <w:vAlign w:val="center"/>
                  <w:hideMark/>
                </w:tcPr>
                <w:p w14:paraId="356812AB"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74A10C80"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Karel Smetana, KDU-ČSL:</w:t>
                  </w:r>
                </w:p>
              </w:tc>
              <w:tc>
                <w:tcPr>
                  <w:tcW w:w="1727" w:type="dxa"/>
                  <w:noWrap/>
                  <w:vAlign w:val="center"/>
                  <w:hideMark/>
                </w:tcPr>
                <w:p w14:paraId="6169774B"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764" w:type="dxa"/>
                  <w:noWrap/>
                  <w:vAlign w:val="center"/>
                  <w:hideMark/>
                </w:tcPr>
                <w:p w14:paraId="26126E8F"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David Šimek, KDU-ČSL:</w:t>
                  </w:r>
                </w:p>
              </w:tc>
              <w:tc>
                <w:tcPr>
                  <w:tcW w:w="1728" w:type="dxa"/>
                  <w:noWrap/>
                  <w:vAlign w:val="center"/>
                  <w:hideMark/>
                </w:tcPr>
                <w:p w14:paraId="2C283686"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r>
            <w:tr w:rsidR="00B06CF5" w:rsidRPr="00B06CF5" w14:paraId="6423D571" w14:textId="77777777">
              <w:trPr>
                <w:tblCellSpacing w:w="15" w:type="dxa"/>
              </w:trPr>
              <w:tc>
                <w:tcPr>
                  <w:tcW w:w="2662" w:type="dxa"/>
                  <w:noWrap/>
                  <w:vAlign w:val="center"/>
                  <w:hideMark/>
                </w:tcPr>
                <w:p w14:paraId="7A131314"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Karel Tureček, ANO:</w:t>
                  </w:r>
                </w:p>
              </w:tc>
              <w:tc>
                <w:tcPr>
                  <w:tcW w:w="1727" w:type="dxa"/>
                  <w:noWrap/>
                  <w:vAlign w:val="center"/>
                  <w:hideMark/>
                </w:tcPr>
                <w:p w14:paraId="48CFDCE0"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69596BE4"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Lukáš Vlček, STAN:</w:t>
                  </w:r>
                </w:p>
              </w:tc>
              <w:tc>
                <w:tcPr>
                  <w:tcW w:w="1727" w:type="dxa"/>
                  <w:noWrap/>
                  <w:vAlign w:val="center"/>
                  <w:hideMark/>
                </w:tcPr>
                <w:p w14:paraId="268D06F6"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c>
                <w:tcPr>
                  <w:tcW w:w="1764" w:type="dxa"/>
                  <w:noWrap/>
                  <w:vAlign w:val="center"/>
                  <w:hideMark/>
                </w:tcPr>
                <w:p w14:paraId="0B50CBE2"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w:t>
                  </w:r>
                </w:p>
              </w:tc>
              <w:tc>
                <w:tcPr>
                  <w:tcW w:w="1728" w:type="dxa"/>
                  <w:noWrap/>
                  <w:vAlign w:val="center"/>
                  <w:hideMark/>
                </w:tcPr>
                <w:p w14:paraId="35AA5FA4"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 </w:t>
                  </w:r>
                </w:p>
              </w:tc>
            </w:tr>
          </w:tbl>
          <w:p w14:paraId="4DC0391A" w14:textId="77777777" w:rsidR="00B06CF5" w:rsidRPr="00B06CF5" w:rsidRDefault="00B06CF5" w:rsidP="00B06CF5">
            <w:pPr>
              <w:spacing w:after="113" w:line="240" w:lineRule="auto"/>
              <w:rPr>
                <w:rFonts w:ascii="Times" w:eastAsia="Times New Roman" w:hAnsi="Times" w:cs="Times"/>
                <w:sz w:val="24"/>
                <w:szCs w:val="24"/>
                <w:lang w:eastAsia="cs-CZ"/>
              </w:rPr>
            </w:pPr>
          </w:p>
        </w:tc>
      </w:tr>
    </w:tbl>
    <w:p w14:paraId="6794BCB1" w14:textId="77777777" w:rsidR="00B06CF5" w:rsidRPr="00B06CF5" w:rsidRDefault="00B06CF5" w:rsidP="00B06CF5">
      <w:pPr>
        <w:spacing w:after="0" w:line="240" w:lineRule="auto"/>
        <w:rPr>
          <w:rFonts w:ascii="Times New Roman" w:eastAsia="Times New Roman" w:hAnsi="Times New Roman" w:cs="Times New Roman"/>
          <w:sz w:val="24"/>
          <w:szCs w:val="24"/>
          <w:lang w:eastAsia="cs-CZ"/>
        </w:rPr>
      </w:pPr>
      <w:r w:rsidRPr="00B06CF5">
        <w:rPr>
          <w:rFonts w:ascii="Times" w:eastAsia="Times New Roman" w:hAnsi="Times" w:cs="Times"/>
          <w:color w:val="000000"/>
          <w:sz w:val="24"/>
          <w:szCs w:val="24"/>
          <w:lang w:eastAsia="cs-CZ"/>
        </w:rPr>
        <w:br/>
      </w:r>
      <w:r w:rsidRPr="00B06CF5">
        <w:rPr>
          <w:rFonts w:ascii="Times" w:eastAsia="Times New Roman" w:hAnsi="Times" w:cs="Times"/>
          <w:color w:val="000000"/>
          <w:sz w:val="20"/>
          <w:szCs w:val="20"/>
          <w:lang w:eastAsia="cs-CZ"/>
        </w:rPr>
        <w:t>ID hlasování: 18, schůze č. 28, čas 15:22:00</w:t>
      </w:r>
    </w:p>
    <w:p w14:paraId="5017C637" w14:textId="77777777" w:rsidR="00B06CF5" w:rsidRPr="00B06CF5" w:rsidRDefault="007A7E65" w:rsidP="00B06CF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4D407C6A">
          <v:rect id="_x0000_i1059" style="width:0;height:1.5pt" o:hralign="center" o:hrstd="t" o:hrnoshade="t" o:hr="t" fillcolor="black" stroked="f"/>
        </w:pict>
      </w:r>
    </w:p>
    <w:p w14:paraId="3B1C05BF" w14:textId="77777777" w:rsidR="00B06CF5" w:rsidRPr="00B06CF5" w:rsidRDefault="007A7E65" w:rsidP="00B06CF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3DF1C5A6">
          <v:rect id="_x0000_i1060" style="width:0;height:1.5pt" o:hralign="center" o:hrstd="t" o:hrnoshade="t" o:hr="t" fillcolor="black" stroked="f"/>
        </w:pic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1"/>
        <w:gridCol w:w="8991"/>
      </w:tblGrid>
      <w:tr w:rsidR="00B06CF5" w:rsidRPr="00B06CF5" w14:paraId="28EC2D63" w14:textId="77777777" w:rsidTr="00B06CF5">
        <w:trPr>
          <w:tblCellSpacing w:w="15" w:type="dxa"/>
          <w:jc w:val="center"/>
        </w:trPr>
        <w:tc>
          <w:tcPr>
            <w:tcW w:w="0" w:type="auto"/>
            <w:vAlign w:val="center"/>
            <w:hideMark/>
          </w:tcPr>
          <w:p w14:paraId="3D153B17" w14:textId="77777777" w:rsidR="00B06CF5" w:rsidRPr="00B06CF5" w:rsidRDefault="00B06CF5" w:rsidP="00B06CF5">
            <w:pPr>
              <w:spacing w:after="0" w:line="240" w:lineRule="auto"/>
              <w:rPr>
                <w:rFonts w:ascii="Times New Roman" w:eastAsia="Times New Roman" w:hAnsi="Times New Roman" w:cs="Times New Roman"/>
                <w:sz w:val="24"/>
                <w:szCs w:val="24"/>
                <w:lang w:eastAsia="cs-CZ"/>
              </w:rPr>
            </w:pPr>
          </w:p>
        </w:tc>
        <w:tc>
          <w:tcPr>
            <w:tcW w:w="5000" w:type="pct"/>
            <w:vAlign w:val="center"/>
            <w:hideMark/>
          </w:tcPr>
          <w:p w14:paraId="7288BEDD"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sz w:val="24"/>
                <w:szCs w:val="24"/>
                <w:lang w:eastAsia="cs-CZ"/>
              </w:rPr>
            </w:pPr>
            <w:r w:rsidRPr="00B06CF5">
              <w:rPr>
                <w:rFonts w:ascii="Times" w:eastAsia="Times New Roman" w:hAnsi="Times" w:cs="Times"/>
                <w:b/>
                <w:bCs/>
                <w:sz w:val="24"/>
                <w:szCs w:val="24"/>
                <w:lang w:eastAsia="cs-CZ"/>
              </w:rPr>
              <w:t>Výbor pro životní prostředí PSP</w:t>
            </w:r>
            <w:r w:rsidRPr="00B06CF5">
              <w:rPr>
                <w:rFonts w:ascii="Times" w:eastAsia="Times New Roman" w:hAnsi="Times" w:cs="Times"/>
                <w:b/>
                <w:bCs/>
                <w:sz w:val="24"/>
                <w:szCs w:val="24"/>
                <w:lang w:eastAsia="cs-CZ"/>
              </w:rPr>
              <w:br/>
              <w:t>28. schůze</w:t>
            </w:r>
            <w:r w:rsidRPr="00B06CF5">
              <w:rPr>
                <w:rFonts w:ascii="Times" w:eastAsia="Times New Roman" w:hAnsi="Times" w:cs="Times"/>
                <w:b/>
                <w:bCs/>
                <w:sz w:val="24"/>
                <w:szCs w:val="24"/>
                <w:lang w:eastAsia="cs-CZ"/>
              </w:rPr>
              <w:br/>
              <w:t>17.04.2024 - 15:23:07</w:t>
            </w:r>
          </w:p>
          <w:p w14:paraId="030F1881"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sz w:val="24"/>
                <w:szCs w:val="24"/>
                <w:lang w:eastAsia="cs-CZ"/>
              </w:rPr>
            </w:pPr>
            <w:r w:rsidRPr="00B06CF5">
              <w:rPr>
                <w:rFonts w:ascii="Times" w:eastAsia="Times New Roman" w:hAnsi="Times" w:cs="Times"/>
                <w:b/>
                <w:bCs/>
                <w:sz w:val="24"/>
                <w:szCs w:val="24"/>
                <w:lang w:eastAsia="cs-CZ"/>
              </w:rPr>
              <w:t>19. hlasování, návrh</w:t>
            </w:r>
          </w:p>
          <w:p w14:paraId="752BB5D9"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lang w:eastAsia="cs-CZ"/>
              </w:rPr>
            </w:pPr>
            <w:proofErr w:type="spellStart"/>
            <w:r w:rsidRPr="00B06CF5">
              <w:rPr>
                <w:rFonts w:ascii="Times" w:eastAsia="Times New Roman" w:hAnsi="Times" w:cs="Times"/>
                <w:b/>
                <w:bCs/>
                <w:lang w:eastAsia="cs-CZ"/>
              </w:rPr>
              <w:t>Vl</w:t>
            </w:r>
            <w:proofErr w:type="spellEnd"/>
            <w:r w:rsidRPr="00B06CF5">
              <w:rPr>
                <w:rFonts w:ascii="Times" w:eastAsia="Times New Roman" w:hAnsi="Times" w:cs="Times"/>
                <w:b/>
                <w:bCs/>
                <w:lang w:eastAsia="cs-CZ"/>
              </w:rPr>
              <w:t>. n. z., kterým se mění zákon č. 254/2001 Sb., o vodách (vodní zákon) /ST 569/</w:t>
            </w:r>
          </w:p>
        </w:tc>
      </w:tr>
    </w:tbl>
    <w:p w14:paraId="0795FA92" w14:textId="77777777" w:rsidR="00B06CF5" w:rsidRPr="00B06CF5" w:rsidRDefault="00B06CF5" w:rsidP="00B06CF5">
      <w:pPr>
        <w:spacing w:after="0" w:line="240" w:lineRule="auto"/>
        <w:jc w:val="center"/>
        <w:rPr>
          <w:rFonts w:ascii="Times" w:eastAsia="Times New Roman" w:hAnsi="Times" w:cs="Times"/>
          <w:vanish/>
          <w:color w:val="000000"/>
          <w:sz w:val="24"/>
          <w:szCs w:val="24"/>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56"/>
      </w:tblGrid>
      <w:tr w:rsidR="00B06CF5" w:rsidRPr="00B06CF5" w14:paraId="755420E9" w14:textId="77777777" w:rsidTr="00B06CF5">
        <w:trPr>
          <w:tblCellSpacing w:w="0"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64"/>
              <w:gridCol w:w="2249"/>
              <w:gridCol w:w="2249"/>
              <w:gridCol w:w="2264"/>
            </w:tblGrid>
            <w:tr w:rsidR="00B06CF5" w:rsidRPr="00B06CF5" w14:paraId="1FD7BB7E" w14:textId="77777777">
              <w:trPr>
                <w:tblCellSpacing w:w="15" w:type="dxa"/>
              </w:trPr>
              <w:tc>
                <w:tcPr>
                  <w:tcW w:w="1250" w:type="pct"/>
                  <w:vAlign w:val="center"/>
                  <w:hideMark/>
                </w:tcPr>
                <w:p w14:paraId="1FBA7115" w14:textId="77777777" w:rsidR="00B06CF5" w:rsidRPr="00B06CF5" w:rsidRDefault="00B06CF5" w:rsidP="00B06CF5">
                  <w:pPr>
                    <w:spacing w:after="0" w:line="240" w:lineRule="auto"/>
                    <w:rPr>
                      <w:rFonts w:ascii="Times" w:eastAsia="Times New Roman" w:hAnsi="Times" w:cs="Times"/>
                      <w:sz w:val="24"/>
                      <w:szCs w:val="24"/>
                      <w:lang w:eastAsia="cs-CZ"/>
                    </w:rPr>
                  </w:pPr>
                  <w:r w:rsidRPr="00B06CF5">
                    <w:rPr>
                      <w:rFonts w:ascii="Times" w:eastAsia="Times New Roman" w:hAnsi="Times" w:cs="Times"/>
                      <w:sz w:val="24"/>
                      <w:szCs w:val="24"/>
                      <w:lang w:eastAsia="cs-CZ"/>
                    </w:rPr>
                    <w:t>Aktivně hlasovalo: 18</w:t>
                  </w:r>
                </w:p>
              </w:tc>
              <w:tc>
                <w:tcPr>
                  <w:tcW w:w="1250" w:type="pct"/>
                  <w:vAlign w:val="center"/>
                  <w:hideMark/>
                </w:tcPr>
                <w:p w14:paraId="4E90F564"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Pro: 1</w:t>
                  </w:r>
                </w:p>
              </w:tc>
              <w:tc>
                <w:tcPr>
                  <w:tcW w:w="1250" w:type="pct"/>
                  <w:vAlign w:val="center"/>
                  <w:hideMark/>
                </w:tcPr>
                <w:p w14:paraId="2A22D11A"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Proti: 13</w:t>
                  </w:r>
                </w:p>
              </w:tc>
              <w:tc>
                <w:tcPr>
                  <w:tcW w:w="1250" w:type="pct"/>
                  <w:vAlign w:val="center"/>
                  <w:hideMark/>
                </w:tcPr>
                <w:p w14:paraId="14BC88C5"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Zdržel se: 4</w:t>
                  </w:r>
                </w:p>
              </w:tc>
            </w:tr>
          </w:tbl>
          <w:p w14:paraId="3240A704" w14:textId="77777777" w:rsidR="00B06CF5" w:rsidRPr="00B06CF5" w:rsidRDefault="00B06CF5" w:rsidP="00B06CF5">
            <w:pPr>
              <w:spacing w:after="0" w:line="240" w:lineRule="auto"/>
              <w:rPr>
                <w:rFonts w:ascii="Times" w:eastAsia="Times New Roman" w:hAnsi="Times" w:cs="Times"/>
                <w:sz w:val="24"/>
                <w:szCs w:val="24"/>
                <w:lang w:eastAsia="cs-CZ"/>
              </w:rPr>
            </w:pPr>
          </w:p>
        </w:tc>
      </w:tr>
    </w:tbl>
    <w:p w14:paraId="377F9064" w14:textId="77777777" w:rsidR="00B06CF5" w:rsidRPr="00B06CF5" w:rsidRDefault="00B06CF5" w:rsidP="00B06CF5">
      <w:pPr>
        <w:spacing w:after="0" w:line="240" w:lineRule="auto"/>
        <w:jc w:val="center"/>
        <w:rPr>
          <w:rFonts w:ascii="Times" w:eastAsia="Times New Roman" w:hAnsi="Times" w:cs="Times"/>
          <w:vanish/>
          <w:color w:val="000000"/>
          <w:sz w:val="24"/>
          <w:szCs w:val="24"/>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56"/>
      </w:tblGrid>
      <w:tr w:rsidR="00B06CF5" w:rsidRPr="00B06CF5" w14:paraId="4DBC8A5E" w14:textId="77777777" w:rsidTr="00B06CF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96"/>
            </w:tblGrid>
            <w:tr w:rsidR="00B06CF5" w:rsidRPr="00B06CF5" w14:paraId="47BF4208" w14:textId="77777777">
              <w:trPr>
                <w:tblCellSpacing w:w="15" w:type="dxa"/>
              </w:trPr>
              <w:tc>
                <w:tcPr>
                  <w:tcW w:w="0" w:type="auto"/>
                  <w:noWrap/>
                  <w:vAlign w:val="center"/>
                  <w:hideMark/>
                </w:tcPr>
                <w:p w14:paraId="33D32F02" w14:textId="77777777" w:rsidR="00B06CF5" w:rsidRPr="00B06CF5" w:rsidRDefault="00B06CF5" w:rsidP="00B06CF5">
                  <w:pPr>
                    <w:spacing w:after="0" w:line="240" w:lineRule="auto"/>
                    <w:jc w:val="center"/>
                    <w:rPr>
                      <w:rFonts w:ascii="Times" w:eastAsia="Times New Roman" w:hAnsi="Times" w:cs="Times"/>
                      <w:color w:val="000000"/>
                      <w:sz w:val="24"/>
                      <w:szCs w:val="24"/>
                      <w:lang w:eastAsia="cs-CZ"/>
                    </w:rPr>
                  </w:pPr>
                </w:p>
              </w:tc>
            </w:tr>
          </w:tbl>
          <w:p w14:paraId="0F5512BD" w14:textId="77777777" w:rsidR="00B06CF5" w:rsidRPr="00B06CF5" w:rsidRDefault="00B06CF5" w:rsidP="00B06CF5">
            <w:pPr>
              <w:spacing w:after="113" w:line="240" w:lineRule="auto"/>
              <w:rPr>
                <w:rFonts w:ascii="Times" w:eastAsia="Times New Roman" w:hAnsi="Times" w:cs="Times"/>
                <w:sz w:val="24"/>
                <w:szCs w:val="24"/>
                <w:lang w:eastAsia="cs-CZ"/>
              </w:rPr>
            </w:pPr>
          </w:p>
        </w:tc>
      </w:tr>
      <w:tr w:rsidR="00B06CF5" w:rsidRPr="00B06CF5" w14:paraId="6DA4424A" w14:textId="77777777" w:rsidTr="00B06CF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76"/>
              <w:gridCol w:w="1349"/>
              <w:gridCol w:w="1479"/>
              <w:gridCol w:w="1349"/>
              <w:gridCol w:w="1378"/>
              <w:gridCol w:w="1365"/>
            </w:tblGrid>
            <w:tr w:rsidR="00B06CF5" w:rsidRPr="00B06CF5" w14:paraId="03ABCA34" w14:textId="77777777">
              <w:trPr>
                <w:tblCellSpacing w:w="15" w:type="dxa"/>
              </w:trPr>
              <w:tc>
                <w:tcPr>
                  <w:tcW w:w="2662" w:type="dxa"/>
                  <w:noWrap/>
                  <w:vAlign w:val="center"/>
                  <w:hideMark/>
                </w:tcPr>
                <w:p w14:paraId="55150A58"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Ondřej Babka, ANO:</w:t>
                  </w:r>
                </w:p>
              </w:tc>
              <w:tc>
                <w:tcPr>
                  <w:tcW w:w="1727" w:type="dxa"/>
                  <w:noWrap/>
                  <w:vAlign w:val="center"/>
                  <w:hideMark/>
                </w:tcPr>
                <w:p w14:paraId="233AB5C6"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Proti</w:t>
                  </w:r>
                </w:p>
              </w:tc>
              <w:tc>
                <w:tcPr>
                  <w:tcW w:w="1898" w:type="dxa"/>
                  <w:noWrap/>
                  <w:vAlign w:val="center"/>
                  <w:hideMark/>
                </w:tcPr>
                <w:p w14:paraId="1E5C44AC"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Josef Bernard, STAN:</w:t>
                  </w:r>
                </w:p>
              </w:tc>
              <w:tc>
                <w:tcPr>
                  <w:tcW w:w="1727" w:type="dxa"/>
                  <w:noWrap/>
                  <w:vAlign w:val="center"/>
                  <w:hideMark/>
                </w:tcPr>
                <w:p w14:paraId="54C348DC"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Proti</w:t>
                  </w:r>
                </w:p>
              </w:tc>
              <w:tc>
                <w:tcPr>
                  <w:tcW w:w="1764" w:type="dxa"/>
                  <w:noWrap/>
                  <w:vAlign w:val="center"/>
                  <w:hideMark/>
                </w:tcPr>
                <w:p w14:paraId="62CEF99C"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Richard Brabec, ANO:</w:t>
                  </w:r>
                </w:p>
              </w:tc>
              <w:tc>
                <w:tcPr>
                  <w:tcW w:w="1728" w:type="dxa"/>
                  <w:noWrap/>
                  <w:vAlign w:val="center"/>
                  <w:hideMark/>
                </w:tcPr>
                <w:p w14:paraId="394ABFC5"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Proti</w:t>
                  </w:r>
                </w:p>
              </w:tc>
            </w:tr>
            <w:tr w:rsidR="00B06CF5" w:rsidRPr="00B06CF5" w14:paraId="09044F50" w14:textId="77777777">
              <w:trPr>
                <w:tblCellSpacing w:w="15" w:type="dxa"/>
              </w:trPr>
              <w:tc>
                <w:tcPr>
                  <w:tcW w:w="2662" w:type="dxa"/>
                  <w:noWrap/>
                  <w:vAlign w:val="center"/>
                  <w:hideMark/>
                </w:tcPr>
                <w:p w14:paraId="7078D400"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 Bureš, ODS:</w:t>
                  </w:r>
                </w:p>
              </w:tc>
              <w:tc>
                <w:tcPr>
                  <w:tcW w:w="1727" w:type="dxa"/>
                  <w:noWrap/>
                  <w:vAlign w:val="center"/>
                  <w:hideMark/>
                </w:tcPr>
                <w:p w14:paraId="6669FD28"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Proti</w:t>
                  </w:r>
                </w:p>
              </w:tc>
              <w:tc>
                <w:tcPr>
                  <w:tcW w:w="1898" w:type="dxa"/>
                  <w:noWrap/>
                  <w:vAlign w:val="center"/>
                  <w:hideMark/>
                </w:tcPr>
                <w:p w14:paraId="0B21DCCC"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Eva Fialová, ANO:</w:t>
                  </w:r>
                </w:p>
              </w:tc>
              <w:tc>
                <w:tcPr>
                  <w:tcW w:w="1727" w:type="dxa"/>
                  <w:noWrap/>
                  <w:vAlign w:val="center"/>
                  <w:hideMark/>
                </w:tcPr>
                <w:p w14:paraId="2D203BDA"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Proti</w:t>
                  </w:r>
                </w:p>
              </w:tc>
              <w:tc>
                <w:tcPr>
                  <w:tcW w:w="1764" w:type="dxa"/>
                  <w:noWrap/>
                  <w:vAlign w:val="center"/>
                  <w:hideMark/>
                </w:tcPr>
                <w:p w14:paraId="48A4E772"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Stanislav Fridrich, ANO:</w:t>
                  </w:r>
                </w:p>
              </w:tc>
              <w:tc>
                <w:tcPr>
                  <w:tcW w:w="1728" w:type="dxa"/>
                  <w:noWrap/>
                  <w:vAlign w:val="center"/>
                  <w:hideMark/>
                </w:tcPr>
                <w:p w14:paraId="794FE4AA"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Proti</w:t>
                  </w:r>
                </w:p>
              </w:tc>
            </w:tr>
            <w:tr w:rsidR="00B06CF5" w:rsidRPr="00B06CF5" w14:paraId="0E8B454E" w14:textId="77777777">
              <w:trPr>
                <w:tblCellSpacing w:w="15" w:type="dxa"/>
              </w:trPr>
              <w:tc>
                <w:tcPr>
                  <w:tcW w:w="2662" w:type="dxa"/>
                  <w:noWrap/>
                  <w:vAlign w:val="center"/>
                  <w:hideMark/>
                </w:tcPr>
                <w:p w14:paraId="056365CA"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 Hofmann, ODS:</w:t>
                  </w:r>
                </w:p>
              </w:tc>
              <w:tc>
                <w:tcPr>
                  <w:tcW w:w="1727" w:type="dxa"/>
                  <w:noWrap/>
                  <w:vAlign w:val="center"/>
                  <w:hideMark/>
                </w:tcPr>
                <w:p w14:paraId="5144B2ED"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898" w:type="dxa"/>
                  <w:noWrap/>
                  <w:vAlign w:val="center"/>
                  <w:hideMark/>
                </w:tcPr>
                <w:p w14:paraId="5390FEF2"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Jiří Kobza, SPD:</w:t>
                  </w:r>
                </w:p>
              </w:tc>
              <w:tc>
                <w:tcPr>
                  <w:tcW w:w="1727" w:type="dxa"/>
                  <w:noWrap/>
                  <w:vAlign w:val="center"/>
                  <w:hideMark/>
                </w:tcPr>
                <w:p w14:paraId="7C916360"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709E556E"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xml:space="preserve">Klára Kocmanová, </w:t>
                  </w:r>
                  <w:proofErr w:type="gramStart"/>
                  <w:r w:rsidRPr="00B06CF5">
                    <w:rPr>
                      <w:rFonts w:ascii="Arial" w:eastAsia="Times New Roman" w:hAnsi="Arial" w:cs="Arial"/>
                      <w:sz w:val="16"/>
                      <w:szCs w:val="16"/>
                      <w:lang w:eastAsia="cs-CZ"/>
                    </w:rPr>
                    <w:t>Piráti</w:t>
                  </w:r>
                  <w:proofErr w:type="gramEnd"/>
                  <w:r w:rsidRPr="00B06CF5">
                    <w:rPr>
                      <w:rFonts w:ascii="Arial" w:eastAsia="Times New Roman" w:hAnsi="Arial" w:cs="Arial"/>
                      <w:sz w:val="16"/>
                      <w:szCs w:val="16"/>
                      <w:lang w:eastAsia="cs-CZ"/>
                    </w:rPr>
                    <w:t>:</w:t>
                  </w:r>
                </w:p>
              </w:tc>
              <w:tc>
                <w:tcPr>
                  <w:tcW w:w="1728" w:type="dxa"/>
                  <w:noWrap/>
                  <w:vAlign w:val="center"/>
                  <w:hideMark/>
                </w:tcPr>
                <w:p w14:paraId="05404B09"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r>
            <w:tr w:rsidR="00B06CF5" w:rsidRPr="00B06CF5" w14:paraId="46F93DB0" w14:textId="77777777">
              <w:trPr>
                <w:tblCellSpacing w:w="15" w:type="dxa"/>
              </w:trPr>
              <w:tc>
                <w:tcPr>
                  <w:tcW w:w="2662" w:type="dxa"/>
                  <w:noWrap/>
                  <w:vAlign w:val="center"/>
                  <w:hideMark/>
                </w:tcPr>
                <w:p w14:paraId="0FEE7B2F"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Václav Král, ODS:</w:t>
                  </w:r>
                </w:p>
              </w:tc>
              <w:tc>
                <w:tcPr>
                  <w:tcW w:w="1727" w:type="dxa"/>
                  <w:noWrap/>
                  <w:vAlign w:val="center"/>
                  <w:hideMark/>
                </w:tcPr>
                <w:p w14:paraId="4AF8763E"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Proti</w:t>
                  </w:r>
                </w:p>
              </w:tc>
              <w:tc>
                <w:tcPr>
                  <w:tcW w:w="1898" w:type="dxa"/>
                  <w:noWrap/>
                  <w:vAlign w:val="center"/>
                  <w:hideMark/>
                </w:tcPr>
                <w:p w14:paraId="38DCFCE5"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Jana Krutáková, STAN:</w:t>
                  </w:r>
                </w:p>
              </w:tc>
              <w:tc>
                <w:tcPr>
                  <w:tcW w:w="1727" w:type="dxa"/>
                  <w:noWrap/>
                  <w:vAlign w:val="center"/>
                  <w:hideMark/>
                </w:tcPr>
                <w:p w14:paraId="10DEA4E7"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Proti</w:t>
                  </w:r>
                </w:p>
              </w:tc>
              <w:tc>
                <w:tcPr>
                  <w:tcW w:w="1764" w:type="dxa"/>
                  <w:noWrap/>
                  <w:vAlign w:val="center"/>
                  <w:hideMark/>
                </w:tcPr>
                <w:p w14:paraId="4868DEE0"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Karla Maříková, SPD:</w:t>
                  </w:r>
                </w:p>
              </w:tc>
              <w:tc>
                <w:tcPr>
                  <w:tcW w:w="1728" w:type="dxa"/>
                  <w:noWrap/>
                  <w:vAlign w:val="center"/>
                  <w:hideMark/>
                </w:tcPr>
                <w:p w14:paraId="7A3B109D"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r>
            <w:tr w:rsidR="00B06CF5" w:rsidRPr="00B06CF5" w14:paraId="7C1851F0" w14:textId="77777777">
              <w:trPr>
                <w:tblCellSpacing w:w="15" w:type="dxa"/>
              </w:trPr>
              <w:tc>
                <w:tcPr>
                  <w:tcW w:w="2662" w:type="dxa"/>
                  <w:noWrap/>
                  <w:vAlign w:val="center"/>
                  <w:hideMark/>
                </w:tcPr>
                <w:p w14:paraId="62C05D15"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xml:space="preserve">Zdenka Němečková </w:t>
                  </w:r>
                  <w:proofErr w:type="spellStart"/>
                  <w:r w:rsidRPr="00B06CF5">
                    <w:rPr>
                      <w:rFonts w:ascii="Arial" w:eastAsia="Times New Roman" w:hAnsi="Arial" w:cs="Arial"/>
                      <w:sz w:val="16"/>
                      <w:szCs w:val="16"/>
                      <w:lang w:eastAsia="cs-CZ"/>
                    </w:rPr>
                    <w:t>Crkvenjaš</w:t>
                  </w:r>
                  <w:proofErr w:type="spellEnd"/>
                  <w:r w:rsidRPr="00B06CF5">
                    <w:rPr>
                      <w:rFonts w:ascii="Arial" w:eastAsia="Times New Roman" w:hAnsi="Arial" w:cs="Arial"/>
                      <w:sz w:val="16"/>
                      <w:szCs w:val="16"/>
                      <w:lang w:eastAsia="cs-CZ"/>
                    </w:rPr>
                    <w:t>, ODS:</w:t>
                  </w:r>
                </w:p>
              </w:tc>
              <w:tc>
                <w:tcPr>
                  <w:tcW w:w="1727" w:type="dxa"/>
                  <w:noWrap/>
                  <w:vAlign w:val="center"/>
                  <w:hideMark/>
                </w:tcPr>
                <w:p w14:paraId="08BFC7CC"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898" w:type="dxa"/>
                  <w:noWrap/>
                  <w:vAlign w:val="center"/>
                  <w:hideMark/>
                </w:tcPr>
                <w:p w14:paraId="4060966E"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Miloš Nový, TOP09:</w:t>
                  </w:r>
                </w:p>
              </w:tc>
              <w:tc>
                <w:tcPr>
                  <w:tcW w:w="1727" w:type="dxa"/>
                  <w:noWrap/>
                  <w:vAlign w:val="center"/>
                  <w:hideMark/>
                </w:tcPr>
                <w:p w14:paraId="5477D213"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Proti</w:t>
                  </w:r>
                </w:p>
              </w:tc>
              <w:tc>
                <w:tcPr>
                  <w:tcW w:w="1764" w:type="dxa"/>
                  <w:noWrap/>
                  <w:vAlign w:val="center"/>
                  <w:hideMark/>
                </w:tcPr>
                <w:p w14:paraId="13C3141F"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Berenika Peštová, ANO:</w:t>
                  </w:r>
                </w:p>
              </w:tc>
              <w:tc>
                <w:tcPr>
                  <w:tcW w:w="1728" w:type="dxa"/>
                  <w:noWrap/>
                  <w:vAlign w:val="center"/>
                  <w:hideMark/>
                </w:tcPr>
                <w:p w14:paraId="3DE7AE59"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Proti</w:t>
                  </w:r>
                </w:p>
              </w:tc>
            </w:tr>
            <w:tr w:rsidR="00B06CF5" w:rsidRPr="00B06CF5" w14:paraId="06EFC1DB" w14:textId="77777777">
              <w:trPr>
                <w:tblCellSpacing w:w="15" w:type="dxa"/>
              </w:trPr>
              <w:tc>
                <w:tcPr>
                  <w:tcW w:w="2662" w:type="dxa"/>
                  <w:noWrap/>
                  <w:vAlign w:val="center"/>
                  <w:hideMark/>
                </w:tcPr>
                <w:p w14:paraId="4C0C5A93"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David Pražák, ANO:</w:t>
                  </w:r>
                </w:p>
              </w:tc>
              <w:tc>
                <w:tcPr>
                  <w:tcW w:w="1727" w:type="dxa"/>
                  <w:noWrap/>
                  <w:vAlign w:val="center"/>
                  <w:hideMark/>
                </w:tcPr>
                <w:p w14:paraId="10FB92F2"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Proti</w:t>
                  </w:r>
                </w:p>
              </w:tc>
              <w:tc>
                <w:tcPr>
                  <w:tcW w:w="1898" w:type="dxa"/>
                  <w:noWrap/>
                  <w:vAlign w:val="center"/>
                  <w:hideMark/>
                </w:tcPr>
                <w:p w14:paraId="1E4103B7"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Karel Smetana, KDU-ČSL:</w:t>
                  </w:r>
                </w:p>
              </w:tc>
              <w:tc>
                <w:tcPr>
                  <w:tcW w:w="1727" w:type="dxa"/>
                  <w:noWrap/>
                  <w:vAlign w:val="center"/>
                  <w:hideMark/>
                </w:tcPr>
                <w:p w14:paraId="3F3846FE"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Proti</w:t>
                  </w:r>
                </w:p>
              </w:tc>
              <w:tc>
                <w:tcPr>
                  <w:tcW w:w="1764" w:type="dxa"/>
                  <w:noWrap/>
                  <w:vAlign w:val="center"/>
                  <w:hideMark/>
                </w:tcPr>
                <w:p w14:paraId="6D084AFF"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David Šimek, KDU-ČSL:</w:t>
                  </w:r>
                </w:p>
              </w:tc>
              <w:tc>
                <w:tcPr>
                  <w:tcW w:w="1728" w:type="dxa"/>
                  <w:noWrap/>
                  <w:vAlign w:val="center"/>
                  <w:hideMark/>
                </w:tcPr>
                <w:p w14:paraId="723218D6"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Proti</w:t>
                  </w:r>
                </w:p>
              </w:tc>
            </w:tr>
            <w:tr w:rsidR="00B06CF5" w:rsidRPr="00B06CF5" w14:paraId="766538B7" w14:textId="77777777">
              <w:trPr>
                <w:tblCellSpacing w:w="15" w:type="dxa"/>
              </w:trPr>
              <w:tc>
                <w:tcPr>
                  <w:tcW w:w="2662" w:type="dxa"/>
                  <w:noWrap/>
                  <w:vAlign w:val="center"/>
                  <w:hideMark/>
                </w:tcPr>
                <w:p w14:paraId="36ECA8A1"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Karel Tureček, ANO:</w:t>
                  </w:r>
                </w:p>
              </w:tc>
              <w:tc>
                <w:tcPr>
                  <w:tcW w:w="1727" w:type="dxa"/>
                  <w:noWrap/>
                  <w:vAlign w:val="center"/>
                  <w:hideMark/>
                </w:tcPr>
                <w:p w14:paraId="300DF990"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898" w:type="dxa"/>
                  <w:noWrap/>
                  <w:vAlign w:val="center"/>
                  <w:hideMark/>
                </w:tcPr>
                <w:p w14:paraId="232BD152"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Lukáš Vlček, STAN:</w:t>
                  </w:r>
                </w:p>
              </w:tc>
              <w:tc>
                <w:tcPr>
                  <w:tcW w:w="1727" w:type="dxa"/>
                  <w:noWrap/>
                  <w:vAlign w:val="center"/>
                  <w:hideMark/>
                </w:tcPr>
                <w:p w14:paraId="6309FF9E"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c>
                <w:tcPr>
                  <w:tcW w:w="1764" w:type="dxa"/>
                  <w:noWrap/>
                  <w:vAlign w:val="center"/>
                  <w:hideMark/>
                </w:tcPr>
                <w:p w14:paraId="11A03F85"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w:t>
                  </w:r>
                </w:p>
              </w:tc>
              <w:tc>
                <w:tcPr>
                  <w:tcW w:w="1728" w:type="dxa"/>
                  <w:noWrap/>
                  <w:vAlign w:val="center"/>
                  <w:hideMark/>
                </w:tcPr>
                <w:p w14:paraId="4BB1931A"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 </w:t>
                  </w:r>
                </w:p>
              </w:tc>
            </w:tr>
          </w:tbl>
          <w:p w14:paraId="243DB061" w14:textId="77777777" w:rsidR="00B06CF5" w:rsidRPr="00B06CF5" w:rsidRDefault="00B06CF5" w:rsidP="00B06CF5">
            <w:pPr>
              <w:spacing w:after="113" w:line="240" w:lineRule="auto"/>
              <w:rPr>
                <w:rFonts w:ascii="Times" w:eastAsia="Times New Roman" w:hAnsi="Times" w:cs="Times"/>
                <w:sz w:val="24"/>
                <w:szCs w:val="24"/>
                <w:lang w:eastAsia="cs-CZ"/>
              </w:rPr>
            </w:pPr>
          </w:p>
        </w:tc>
      </w:tr>
    </w:tbl>
    <w:p w14:paraId="519014E8" w14:textId="77777777" w:rsidR="00B06CF5" w:rsidRPr="00B06CF5" w:rsidRDefault="00B06CF5" w:rsidP="00B06CF5">
      <w:pPr>
        <w:spacing w:after="0" w:line="240" w:lineRule="auto"/>
        <w:rPr>
          <w:rFonts w:ascii="Times New Roman" w:eastAsia="Times New Roman" w:hAnsi="Times New Roman" w:cs="Times New Roman"/>
          <w:sz w:val="24"/>
          <w:szCs w:val="24"/>
          <w:lang w:eastAsia="cs-CZ"/>
        </w:rPr>
      </w:pPr>
      <w:r w:rsidRPr="00B06CF5">
        <w:rPr>
          <w:rFonts w:ascii="Times" w:eastAsia="Times New Roman" w:hAnsi="Times" w:cs="Times"/>
          <w:color w:val="000000"/>
          <w:sz w:val="24"/>
          <w:szCs w:val="24"/>
          <w:lang w:eastAsia="cs-CZ"/>
        </w:rPr>
        <w:br/>
      </w:r>
      <w:r w:rsidRPr="00B06CF5">
        <w:rPr>
          <w:rFonts w:ascii="Times" w:eastAsia="Times New Roman" w:hAnsi="Times" w:cs="Times"/>
          <w:color w:val="000000"/>
          <w:sz w:val="20"/>
          <w:szCs w:val="20"/>
          <w:lang w:eastAsia="cs-CZ"/>
        </w:rPr>
        <w:t>ID hlasování: 19, schůze č. 28, čas 15:23:07</w:t>
      </w:r>
    </w:p>
    <w:p w14:paraId="1F7EE438" w14:textId="77777777" w:rsidR="00B06CF5" w:rsidRPr="00B06CF5" w:rsidRDefault="007A7E65" w:rsidP="00B06CF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7F3854A8">
          <v:rect id="_x0000_i1061" style="width:0;height:1.5pt" o:hralign="center" o:hrstd="t" o:hrnoshade="t" o:hr="t" fillcolor="black" stroked="f"/>
        </w:pict>
      </w:r>
    </w:p>
    <w:p w14:paraId="62060D50" w14:textId="77777777" w:rsidR="00B06CF5" w:rsidRPr="00B06CF5" w:rsidRDefault="007A7E65" w:rsidP="00B06CF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2F14ABB1">
          <v:rect id="_x0000_i1062" style="width:0;height:1.5pt" o:hralign="center" o:hrstd="t" o:hrnoshade="t" o:hr="t" fillcolor="black" stroked="f"/>
        </w:pic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1"/>
        <w:gridCol w:w="8991"/>
      </w:tblGrid>
      <w:tr w:rsidR="00B06CF5" w:rsidRPr="00B06CF5" w14:paraId="7B505198" w14:textId="77777777" w:rsidTr="00B06CF5">
        <w:trPr>
          <w:tblCellSpacing w:w="15" w:type="dxa"/>
          <w:jc w:val="center"/>
        </w:trPr>
        <w:tc>
          <w:tcPr>
            <w:tcW w:w="0" w:type="auto"/>
            <w:vAlign w:val="center"/>
            <w:hideMark/>
          </w:tcPr>
          <w:p w14:paraId="1D398F28" w14:textId="77777777" w:rsidR="00B06CF5" w:rsidRPr="00B06CF5" w:rsidRDefault="00B06CF5" w:rsidP="00B06CF5">
            <w:pPr>
              <w:spacing w:after="0" w:line="240" w:lineRule="auto"/>
              <w:rPr>
                <w:rFonts w:ascii="Times New Roman" w:eastAsia="Times New Roman" w:hAnsi="Times New Roman" w:cs="Times New Roman"/>
                <w:sz w:val="24"/>
                <w:szCs w:val="24"/>
                <w:lang w:eastAsia="cs-CZ"/>
              </w:rPr>
            </w:pPr>
          </w:p>
        </w:tc>
        <w:tc>
          <w:tcPr>
            <w:tcW w:w="5000" w:type="pct"/>
            <w:vAlign w:val="center"/>
            <w:hideMark/>
          </w:tcPr>
          <w:p w14:paraId="4435A3E2"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sz w:val="24"/>
                <w:szCs w:val="24"/>
                <w:lang w:eastAsia="cs-CZ"/>
              </w:rPr>
            </w:pPr>
            <w:r w:rsidRPr="00B06CF5">
              <w:rPr>
                <w:rFonts w:ascii="Times" w:eastAsia="Times New Roman" w:hAnsi="Times" w:cs="Times"/>
                <w:b/>
                <w:bCs/>
                <w:sz w:val="24"/>
                <w:szCs w:val="24"/>
                <w:lang w:eastAsia="cs-CZ"/>
              </w:rPr>
              <w:t>Výbor pro životní prostředí PSP</w:t>
            </w:r>
            <w:r w:rsidRPr="00B06CF5">
              <w:rPr>
                <w:rFonts w:ascii="Times" w:eastAsia="Times New Roman" w:hAnsi="Times" w:cs="Times"/>
                <w:b/>
                <w:bCs/>
                <w:sz w:val="24"/>
                <w:szCs w:val="24"/>
                <w:lang w:eastAsia="cs-CZ"/>
              </w:rPr>
              <w:br/>
              <w:t>28. schůze</w:t>
            </w:r>
            <w:r w:rsidRPr="00B06CF5">
              <w:rPr>
                <w:rFonts w:ascii="Times" w:eastAsia="Times New Roman" w:hAnsi="Times" w:cs="Times"/>
                <w:b/>
                <w:bCs/>
                <w:sz w:val="24"/>
                <w:szCs w:val="24"/>
                <w:lang w:eastAsia="cs-CZ"/>
              </w:rPr>
              <w:br/>
              <w:t>17.04.2024 - 15:23:44</w:t>
            </w:r>
          </w:p>
          <w:p w14:paraId="58DCF156"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sz w:val="24"/>
                <w:szCs w:val="24"/>
                <w:lang w:eastAsia="cs-CZ"/>
              </w:rPr>
            </w:pPr>
            <w:r w:rsidRPr="00B06CF5">
              <w:rPr>
                <w:rFonts w:ascii="Times" w:eastAsia="Times New Roman" w:hAnsi="Times" w:cs="Times"/>
                <w:b/>
                <w:bCs/>
                <w:sz w:val="24"/>
                <w:szCs w:val="24"/>
                <w:lang w:eastAsia="cs-CZ"/>
              </w:rPr>
              <w:t>20. hlasování, návrh</w:t>
            </w:r>
          </w:p>
          <w:p w14:paraId="2F236116"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lang w:eastAsia="cs-CZ"/>
              </w:rPr>
            </w:pPr>
            <w:proofErr w:type="spellStart"/>
            <w:r w:rsidRPr="00B06CF5">
              <w:rPr>
                <w:rFonts w:ascii="Times" w:eastAsia="Times New Roman" w:hAnsi="Times" w:cs="Times"/>
                <w:b/>
                <w:bCs/>
                <w:lang w:eastAsia="cs-CZ"/>
              </w:rPr>
              <w:t>Vl</w:t>
            </w:r>
            <w:proofErr w:type="spellEnd"/>
            <w:r w:rsidRPr="00B06CF5">
              <w:rPr>
                <w:rFonts w:ascii="Times" w:eastAsia="Times New Roman" w:hAnsi="Times" w:cs="Times"/>
                <w:b/>
                <w:bCs/>
                <w:lang w:eastAsia="cs-CZ"/>
              </w:rPr>
              <w:t>. n. z., kterým se mění zákon č. 254/2001 Sb., o vodách (vodní zákon) /ST 569/</w:t>
            </w:r>
          </w:p>
        </w:tc>
      </w:tr>
    </w:tbl>
    <w:p w14:paraId="535734CB" w14:textId="77777777" w:rsidR="00B06CF5" w:rsidRPr="00B06CF5" w:rsidRDefault="00B06CF5" w:rsidP="00B06CF5">
      <w:pPr>
        <w:spacing w:after="0" w:line="240" w:lineRule="auto"/>
        <w:jc w:val="center"/>
        <w:rPr>
          <w:rFonts w:ascii="Times" w:eastAsia="Times New Roman" w:hAnsi="Times" w:cs="Times"/>
          <w:vanish/>
          <w:color w:val="000000"/>
          <w:sz w:val="24"/>
          <w:szCs w:val="24"/>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56"/>
      </w:tblGrid>
      <w:tr w:rsidR="00B06CF5" w:rsidRPr="00B06CF5" w14:paraId="12932EE2" w14:textId="77777777" w:rsidTr="00B06CF5">
        <w:trPr>
          <w:tblCellSpacing w:w="0"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64"/>
              <w:gridCol w:w="2249"/>
              <w:gridCol w:w="2249"/>
              <w:gridCol w:w="2264"/>
            </w:tblGrid>
            <w:tr w:rsidR="00B06CF5" w:rsidRPr="00B06CF5" w14:paraId="06FE1B86" w14:textId="77777777">
              <w:trPr>
                <w:tblCellSpacing w:w="15" w:type="dxa"/>
              </w:trPr>
              <w:tc>
                <w:tcPr>
                  <w:tcW w:w="1250" w:type="pct"/>
                  <w:vAlign w:val="center"/>
                  <w:hideMark/>
                </w:tcPr>
                <w:p w14:paraId="53914442" w14:textId="77777777" w:rsidR="00B06CF5" w:rsidRPr="00B06CF5" w:rsidRDefault="00B06CF5" w:rsidP="00B06CF5">
                  <w:pPr>
                    <w:spacing w:after="0" w:line="240" w:lineRule="auto"/>
                    <w:rPr>
                      <w:rFonts w:ascii="Times" w:eastAsia="Times New Roman" w:hAnsi="Times" w:cs="Times"/>
                      <w:sz w:val="24"/>
                      <w:szCs w:val="24"/>
                      <w:lang w:eastAsia="cs-CZ"/>
                    </w:rPr>
                  </w:pPr>
                  <w:r w:rsidRPr="00B06CF5">
                    <w:rPr>
                      <w:rFonts w:ascii="Times" w:eastAsia="Times New Roman" w:hAnsi="Times" w:cs="Times"/>
                      <w:sz w:val="24"/>
                      <w:szCs w:val="24"/>
                      <w:lang w:eastAsia="cs-CZ"/>
                    </w:rPr>
                    <w:t>Aktivně hlasovalo: 18</w:t>
                  </w:r>
                </w:p>
              </w:tc>
              <w:tc>
                <w:tcPr>
                  <w:tcW w:w="1250" w:type="pct"/>
                  <w:vAlign w:val="center"/>
                  <w:hideMark/>
                </w:tcPr>
                <w:p w14:paraId="06F48321"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Pro: 16</w:t>
                  </w:r>
                </w:p>
              </w:tc>
              <w:tc>
                <w:tcPr>
                  <w:tcW w:w="1250" w:type="pct"/>
                  <w:vAlign w:val="center"/>
                  <w:hideMark/>
                </w:tcPr>
                <w:p w14:paraId="6D5732B9"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Proti: 1</w:t>
                  </w:r>
                </w:p>
              </w:tc>
              <w:tc>
                <w:tcPr>
                  <w:tcW w:w="1250" w:type="pct"/>
                  <w:vAlign w:val="center"/>
                  <w:hideMark/>
                </w:tcPr>
                <w:p w14:paraId="4541C3B7"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Zdržel se: 1</w:t>
                  </w:r>
                </w:p>
              </w:tc>
            </w:tr>
          </w:tbl>
          <w:p w14:paraId="5D72A790" w14:textId="77777777" w:rsidR="00B06CF5" w:rsidRPr="00B06CF5" w:rsidRDefault="00B06CF5" w:rsidP="00B06CF5">
            <w:pPr>
              <w:spacing w:after="0" w:line="240" w:lineRule="auto"/>
              <w:rPr>
                <w:rFonts w:ascii="Times" w:eastAsia="Times New Roman" w:hAnsi="Times" w:cs="Times"/>
                <w:sz w:val="24"/>
                <w:szCs w:val="24"/>
                <w:lang w:eastAsia="cs-CZ"/>
              </w:rPr>
            </w:pPr>
          </w:p>
        </w:tc>
      </w:tr>
    </w:tbl>
    <w:p w14:paraId="337A5956" w14:textId="77777777" w:rsidR="00B06CF5" w:rsidRPr="00B06CF5" w:rsidRDefault="00B06CF5" w:rsidP="00B06CF5">
      <w:pPr>
        <w:spacing w:after="0" w:line="240" w:lineRule="auto"/>
        <w:jc w:val="center"/>
        <w:rPr>
          <w:rFonts w:ascii="Times" w:eastAsia="Times New Roman" w:hAnsi="Times" w:cs="Times"/>
          <w:vanish/>
          <w:color w:val="000000"/>
          <w:sz w:val="24"/>
          <w:szCs w:val="24"/>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56"/>
      </w:tblGrid>
      <w:tr w:rsidR="00B06CF5" w:rsidRPr="00B06CF5" w14:paraId="19626CB9" w14:textId="77777777" w:rsidTr="00B06CF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96"/>
            </w:tblGrid>
            <w:tr w:rsidR="00B06CF5" w:rsidRPr="00B06CF5" w14:paraId="6A4B0C29" w14:textId="77777777">
              <w:trPr>
                <w:tblCellSpacing w:w="15" w:type="dxa"/>
              </w:trPr>
              <w:tc>
                <w:tcPr>
                  <w:tcW w:w="0" w:type="auto"/>
                  <w:noWrap/>
                  <w:vAlign w:val="center"/>
                  <w:hideMark/>
                </w:tcPr>
                <w:p w14:paraId="77C20BC9" w14:textId="77777777" w:rsidR="00B06CF5" w:rsidRPr="00B06CF5" w:rsidRDefault="00B06CF5" w:rsidP="00B06CF5">
                  <w:pPr>
                    <w:spacing w:after="0" w:line="240" w:lineRule="auto"/>
                    <w:jc w:val="center"/>
                    <w:rPr>
                      <w:rFonts w:ascii="Times" w:eastAsia="Times New Roman" w:hAnsi="Times" w:cs="Times"/>
                      <w:color w:val="000000"/>
                      <w:sz w:val="24"/>
                      <w:szCs w:val="24"/>
                      <w:lang w:eastAsia="cs-CZ"/>
                    </w:rPr>
                  </w:pPr>
                </w:p>
              </w:tc>
            </w:tr>
          </w:tbl>
          <w:p w14:paraId="5C1E81B2" w14:textId="77777777" w:rsidR="00B06CF5" w:rsidRPr="00B06CF5" w:rsidRDefault="00B06CF5" w:rsidP="00B06CF5">
            <w:pPr>
              <w:spacing w:after="113" w:line="240" w:lineRule="auto"/>
              <w:rPr>
                <w:rFonts w:ascii="Times" w:eastAsia="Times New Roman" w:hAnsi="Times" w:cs="Times"/>
                <w:sz w:val="24"/>
                <w:szCs w:val="24"/>
                <w:lang w:eastAsia="cs-CZ"/>
              </w:rPr>
            </w:pPr>
          </w:p>
        </w:tc>
      </w:tr>
      <w:tr w:rsidR="00B06CF5" w:rsidRPr="00B06CF5" w14:paraId="642771FA" w14:textId="77777777" w:rsidTr="00B06CF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76"/>
              <w:gridCol w:w="1349"/>
              <w:gridCol w:w="1479"/>
              <w:gridCol w:w="1349"/>
              <w:gridCol w:w="1378"/>
              <w:gridCol w:w="1365"/>
            </w:tblGrid>
            <w:tr w:rsidR="00B06CF5" w:rsidRPr="00B06CF5" w14:paraId="45BF3B88" w14:textId="77777777">
              <w:trPr>
                <w:tblCellSpacing w:w="15" w:type="dxa"/>
              </w:trPr>
              <w:tc>
                <w:tcPr>
                  <w:tcW w:w="2662" w:type="dxa"/>
                  <w:noWrap/>
                  <w:vAlign w:val="center"/>
                  <w:hideMark/>
                </w:tcPr>
                <w:p w14:paraId="6FF1ADA0"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Ondřej Babka, ANO:</w:t>
                  </w:r>
                </w:p>
              </w:tc>
              <w:tc>
                <w:tcPr>
                  <w:tcW w:w="1727" w:type="dxa"/>
                  <w:noWrap/>
                  <w:vAlign w:val="center"/>
                  <w:hideMark/>
                </w:tcPr>
                <w:p w14:paraId="259ECAB6"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57D37E0F"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Josef Bernard, STAN:</w:t>
                  </w:r>
                </w:p>
              </w:tc>
              <w:tc>
                <w:tcPr>
                  <w:tcW w:w="1727" w:type="dxa"/>
                  <w:noWrap/>
                  <w:vAlign w:val="center"/>
                  <w:hideMark/>
                </w:tcPr>
                <w:p w14:paraId="6797EC66"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764" w:type="dxa"/>
                  <w:noWrap/>
                  <w:vAlign w:val="center"/>
                  <w:hideMark/>
                </w:tcPr>
                <w:p w14:paraId="4A54F4EC"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Richard Brabec, ANO:</w:t>
                  </w:r>
                </w:p>
              </w:tc>
              <w:tc>
                <w:tcPr>
                  <w:tcW w:w="1728" w:type="dxa"/>
                  <w:noWrap/>
                  <w:vAlign w:val="center"/>
                  <w:hideMark/>
                </w:tcPr>
                <w:p w14:paraId="3844E2D8"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48EAF656" w14:textId="77777777">
              <w:trPr>
                <w:tblCellSpacing w:w="15" w:type="dxa"/>
              </w:trPr>
              <w:tc>
                <w:tcPr>
                  <w:tcW w:w="2662" w:type="dxa"/>
                  <w:noWrap/>
                  <w:vAlign w:val="center"/>
                  <w:hideMark/>
                </w:tcPr>
                <w:p w14:paraId="545B99AF"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 Bureš, ODS:</w:t>
                  </w:r>
                </w:p>
              </w:tc>
              <w:tc>
                <w:tcPr>
                  <w:tcW w:w="1727" w:type="dxa"/>
                  <w:noWrap/>
                  <w:vAlign w:val="center"/>
                  <w:hideMark/>
                </w:tcPr>
                <w:p w14:paraId="5923C123"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4BB55180"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Eva Fialová, ANO:</w:t>
                  </w:r>
                </w:p>
              </w:tc>
              <w:tc>
                <w:tcPr>
                  <w:tcW w:w="1727" w:type="dxa"/>
                  <w:noWrap/>
                  <w:vAlign w:val="center"/>
                  <w:hideMark/>
                </w:tcPr>
                <w:p w14:paraId="06048A06"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772FB895"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Stanislav Fridrich, ANO:</w:t>
                  </w:r>
                </w:p>
              </w:tc>
              <w:tc>
                <w:tcPr>
                  <w:tcW w:w="1728" w:type="dxa"/>
                  <w:noWrap/>
                  <w:vAlign w:val="center"/>
                  <w:hideMark/>
                </w:tcPr>
                <w:p w14:paraId="7CC91301"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7601634A" w14:textId="77777777">
              <w:trPr>
                <w:tblCellSpacing w:w="15" w:type="dxa"/>
              </w:trPr>
              <w:tc>
                <w:tcPr>
                  <w:tcW w:w="2662" w:type="dxa"/>
                  <w:noWrap/>
                  <w:vAlign w:val="center"/>
                  <w:hideMark/>
                </w:tcPr>
                <w:p w14:paraId="78F92D83"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 Hofmann, ODS:</w:t>
                  </w:r>
                </w:p>
              </w:tc>
              <w:tc>
                <w:tcPr>
                  <w:tcW w:w="1727" w:type="dxa"/>
                  <w:noWrap/>
                  <w:vAlign w:val="center"/>
                  <w:hideMark/>
                </w:tcPr>
                <w:p w14:paraId="0A53E67D"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4FBE1277"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Jiří Kobza, SPD:</w:t>
                  </w:r>
                </w:p>
              </w:tc>
              <w:tc>
                <w:tcPr>
                  <w:tcW w:w="1727" w:type="dxa"/>
                  <w:noWrap/>
                  <w:vAlign w:val="center"/>
                  <w:hideMark/>
                </w:tcPr>
                <w:p w14:paraId="49D73CE4"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Proti</w:t>
                  </w:r>
                </w:p>
              </w:tc>
              <w:tc>
                <w:tcPr>
                  <w:tcW w:w="1764" w:type="dxa"/>
                  <w:noWrap/>
                  <w:vAlign w:val="center"/>
                  <w:hideMark/>
                </w:tcPr>
                <w:p w14:paraId="6147D29D"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xml:space="preserve">Klára Kocmanová, </w:t>
                  </w:r>
                  <w:proofErr w:type="gramStart"/>
                  <w:r w:rsidRPr="00B06CF5">
                    <w:rPr>
                      <w:rFonts w:ascii="Arial" w:eastAsia="Times New Roman" w:hAnsi="Arial" w:cs="Arial"/>
                      <w:sz w:val="16"/>
                      <w:szCs w:val="16"/>
                      <w:lang w:eastAsia="cs-CZ"/>
                    </w:rPr>
                    <w:t>Piráti</w:t>
                  </w:r>
                  <w:proofErr w:type="gramEnd"/>
                  <w:r w:rsidRPr="00B06CF5">
                    <w:rPr>
                      <w:rFonts w:ascii="Arial" w:eastAsia="Times New Roman" w:hAnsi="Arial" w:cs="Arial"/>
                      <w:sz w:val="16"/>
                      <w:szCs w:val="16"/>
                      <w:lang w:eastAsia="cs-CZ"/>
                    </w:rPr>
                    <w:t>:</w:t>
                  </w:r>
                </w:p>
              </w:tc>
              <w:tc>
                <w:tcPr>
                  <w:tcW w:w="1728" w:type="dxa"/>
                  <w:noWrap/>
                  <w:vAlign w:val="center"/>
                  <w:hideMark/>
                </w:tcPr>
                <w:p w14:paraId="1B67BE6F"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11CD0A59" w14:textId="77777777">
              <w:trPr>
                <w:tblCellSpacing w:w="15" w:type="dxa"/>
              </w:trPr>
              <w:tc>
                <w:tcPr>
                  <w:tcW w:w="2662" w:type="dxa"/>
                  <w:noWrap/>
                  <w:vAlign w:val="center"/>
                  <w:hideMark/>
                </w:tcPr>
                <w:p w14:paraId="2E4B0C37"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Václav Král, ODS:</w:t>
                  </w:r>
                </w:p>
              </w:tc>
              <w:tc>
                <w:tcPr>
                  <w:tcW w:w="1727" w:type="dxa"/>
                  <w:noWrap/>
                  <w:vAlign w:val="center"/>
                  <w:hideMark/>
                </w:tcPr>
                <w:p w14:paraId="1020570D"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43B8429F"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Jana Krutáková, STAN:</w:t>
                  </w:r>
                </w:p>
              </w:tc>
              <w:tc>
                <w:tcPr>
                  <w:tcW w:w="1727" w:type="dxa"/>
                  <w:noWrap/>
                  <w:vAlign w:val="center"/>
                  <w:hideMark/>
                </w:tcPr>
                <w:p w14:paraId="0EE0B0BF"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5CE940D7"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Karla Maříková, SPD:</w:t>
                  </w:r>
                </w:p>
              </w:tc>
              <w:tc>
                <w:tcPr>
                  <w:tcW w:w="1728" w:type="dxa"/>
                  <w:noWrap/>
                  <w:vAlign w:val="center"/>
                  <w:hideMark/>
                </w:tcPr>
                <w:p w14:paraId="7B694D72"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r>
            <w:tr w:rsidR="00B06CF5" w:rsidRPr="00B06CF5" w14:paraId="56BBBA59" w14:textId="77777777">
              <w:trPr>
                <w:tblCellSpacing w:w="15" w:type="dxa"/>
              </w:trPr>
              <w:tc>
                <w:tcPr>
                  <w:tcW w:w="2662" w:type="dxa"/>
                  <w:noWrap/>
                  <w:vAlign w:val="center"/>
                  <w:hideMark/>
                </w:tcPr>
                <w:p w14:paraId="0212BC99"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xml:space="preserve">Zdenka Němečková </w:t>
                  </w:r>
                  <w:proofErr w:type="spellStart"/>
                  <w:r w:rsidRPr="00B06CF5">
                    <w:rPr>
                      <w:rFonts w:ascii="Arial" w:eastAsia="Times New Roman" w:hAnsi="Arial" w:cs="Arial"/>
                      <w:sz w:val="16"/>
                      <w:szCs w:val="16"/>
                      <w:lang w:eastAsia="cs-CZ"/>
                    </w:rPr>
                    <w:t>Crkvenjaš</w:t>
                  </w:r>
                  <w:proofErr w:type="spellEnd"/>
                  <w:r w:rsidRPr="00B06CF5">
                    <w:rPr>
                      <w:rFonts w:ascii="Arial" w:eastAsia="Times New Roman" w:hAnsi="Arial" w:cs="Arial"/>
                      <w:sz w:val="16"/>
                      <w:szCs w:val="16"/>
                      <w:lang w:eastAsia="cs-CZ"/>
                    </w:rPr>
                    <w:t>, ODS:</w:t>
                  </w:r>
                </w:p>
              </w:tc>
              <w:tc>
                <w:tcPr>
                  <w:tcW w:w="1727" w:type="dxa"/>
                  <w:noWrap/>
                  <w:vAlign w:val="center"/>
                  <w:hideMark/>
                </w:tcPr>
                <w:p w14:paraId="23D9D8E7"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7762ECE9"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Miloš Nový, TOP09:</w:t>
                  </w:r>
                </w:p>
              </w:tc>
              <w:tc>
                <w:tcPr>
                  <w:tcW w:w="1727" w:type="dxa"/>
                  <w:noWrap/>
                  <w:vAlign w:val="center"/>
                  <w:hideMark/>
                </w:tcPr>
                <w:p w14:paraId="29279311"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6E41C6B8"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Berenika Peštová, ANO:</w:t>
                  </w:r>
                </w:p>
              </w:tc>
              <w:tc>
                <w:tcPr>
                  <w:tcW w:w="1728" w:type="dxa"/>
                  <w:noWrap/>
                  <w:vAlign w:val="center"/>
                  <w:hideMark/>
                </w:tcPr>
                <w:p w14:paraId="6C716EFC"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667C806E" w14:textId="77777777">
              <w:trPr>
                <w:tblCellSpacing w:w="15" w:type="dxa"/>
              </w:trPr>
              <w:tc>
                <w:tcPr>
                  <w:tcW w:w="2662" w:type="dxa"/>
                  <w:noWrap/>
                  <w:vAlign w:val="center"/>
                  <w:hideMark/>
                </w:tcPr>
                <w:p w14:paraId="7AE8CB75"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David Pražák, ANO:</w:t>
                  </w:r>
                </w:p>
              </w:tc>
              <w:tc>
                <w:tcPr>
                  <w:tcW w:w="1727" w:type="dxa"/>
                  <w:noWrap/>
                  <w:vAlign w:val="center"/>
                  <w:hideMark/>
                </w:tcPr>
                <w:p w14:paraId="4FD2539F"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52DEC803"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Karel Smetana, KDU-ČSL:</w:t>
                  </w:r>
                </w:p>
              </w:tc>
              <w:tc>
                <w:tcPr>
                  <w:tcW w:w="1727" w:type="dxa"/>
                  <w:noWrap/>
                  <w:vAlign w:val="center"/>
                  <w:hideMark/>
                </w:tcPr>
                <w:p w14:paraId="47ABFF58"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2C6FAE28"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David Šimek, KDU-ČSL:</w:t>
                  </w:r>
                </w:p>
              </w:tc>
              <w:tc>
                <w:tcPr>
                  <w:tcW w:w="1728" w:type="dxa"/>
                  <w:noWrap/>
                  <w:vAlign w:val="center"/>
                  <w:hideMark/>
                </w:tcPr>
                <w:p w14:paraId="5379108B"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53D9FE4E" w14:textId="77777777">
              <w:trPr>
                <w:tblCellSpacing w:w="15" w:type="dxa"/>
              </w:trPr>
              <w:tc>
                <w:tcPr>
                  <w:tcW w:w="2662" w:type="dxa"/>
                  <w:noWrap/>
                  <w:vAlign w:val="center"/>
                  <w:hideMark/>
                </w:tcPr>
                <w:p w14:paraId="5157F74B"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Karel Tureček, ANO:</w:t>
                  </w:r>
                </w:p>
              </w:tc>
              <w:tc>
                <w:tcPr>
                  <w:tcW w:w="1727" w:type="dxa"/>
                  <w:noWrap/>
                  <w:vAlign w:val="center"/>
                  <w:hideMark/>
                </w:tcPr>
                <w:p w14:paraId="36B6D156"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1E89A8F6"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Lukáš Vlček, STAN:</w:t>
                  </w:r>
                </w:p>
              </w:tc>
              <w:tc>
                <w:tcPr>
                  <w:tcW w:w="1727" w:type="dxa"/>
                  <w:noWrap/>
                  <w:vAlign w:val="center"/>
                  <w:hideMark/>
                </w:tcPr>
                <w:p w14:paraId="22239B3E"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c>
                <w:tcPr>
                  <w:tcW w:w="1764" w:type="dxa"/>
                  <w:noWrap/>
                  <w:vAlign w:val="center"/>
                  <w:hideMark/>
                </w:tcPr>
                <w:p w14:paraId="4B076400"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w:t>
                  </w:r>
                </w:p>
              </w:tc>
              <w:tc>
                <w:tcPr>
                  <w:tcW w:w="1728" w:type="dxa"/>
                  <w:noWrap/>
                  <w:vAlign w:val="center"/>
                  <w:hideMark/>
                </w:tcPr>
                <w:p w14:paraId="759442F7"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 </w:t>
                  </w:r>
                </w:p>
              </w:tc>
            </w:tr>
          </w:tbl>
          <w:p w14:paraId="6CFDEAD9" w14:textId="77777777" w:rsidR="00B06CF5" w:rsidRPr="00B06CF5" w:rsidRDefault="00B06CF5" w:rsidP="00B06CF5">
            <w:pPr>
              <w:spacing w:after="113" w:line="240" w:lineRule="auto"/>
              <w:rPr>
                <w:rFonts w:ascii="Times" w:eastAsia="Times New Roman" w:hAnsi="Times" w:cs="Times"/>
                <w:sz w:val="24"/>
                <w:szCs w:val="24"/>
                <w:lang w:eastAsia="cs-CZ"/>
              </w:rPr>
            </w:pPr>
          </w:p>
        </w:tc>
      </w:tr>
    </w:tbl>
    <w:p w14:paraId="584C7A6E" w14:textId="77777777" w:rsidR="00B06CF5" w:rsidRPr="00B06CF5" w:rsidRDefault="00B06CF5" w:rsidP="00B06CF5">
      <w:pPr>
        <w:spacing w:after="0" w:line="240" w:lineRule="auto"/>
        <w:rPr>
          <w:rFonts w:ascii="Times New Roman" w:eastAsia="Times New Roman" w:hAnsi="Times New Roman" w:cs="Times New Roman"/>
          <w:sz w:val="24"/>
          <w:szCs w:val="24"/>
          <w:lang w:eastAsia="cs-CZ"/>
        </w:rPr>
      </w:pPr>
      <w:r w:rsidRPr="00B06CF5">
        <w:rPr>
          <w:rFonts w:ascii="Times" w:eastAsia="Times New Roman" w:hAnsi="Times" w:cs="Times"/>
          <w:color w:val="000000"/>
          <w:sz w:val="24"/>
          <w:szCs w:val="24"/>
          <w:lang w:eastAsia="cs-CZ"/>
        </w:rPr>
        <w:br/>
      </w:r>
      <w:r w:rsidRPr="00B06CF5">
        <w:rPr>
          <w:rFonts w:ascii="Times" w:eastAsia="Times New Roman" w:hAnsi="Times" w:cs="Times"/>
          <w:color w:val="000000"/>
          <w:sz w:val="20"/>
          <w:szCs w:val="20"/>
          <w:lang w:eastAsia="cs-CZ"/>
        </w:rPr>
        <w:t>ID hlasování: 20, schůze č. 28, čas 15:23:44</w:t>
      </w:r>
    </w:p>
    <w:p w14:paraId="0901BC69" w14:textId="77777777" w:rsidR="00B06CF5" w:rsidRPr="00B06CF5" w:rsidRDefault="007A7E65" w:rsidP="00B06CF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470B661D">
          <v:rect id="_x0000_i1063" style="width:0;height:1.5pt" o:hralign="center" o:hrstd="t" o:hrnoshade="t" o:hr="t" fillcolor="black" stroked="f"/>
        </w:pict>
      </w:r>
    </w:p>
    <w:p w14:paraId="22A5B195" w14:textId="77777777" w:rsidR="00B06CF5" w:rsidRPr="00B06CF5" w:rsidRDefault="007A7E65" w:rsidP="00B06CF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1B5944F3">
          <v:rect id="_x0000_i1064" style="width:0;height:1.5pt" o:hralign="center" o:hrstd="t" o:hrnoshade="t" o:hr="t" fillcolor="black" stroked="f"/>
        </w:pic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1"/>
        <w:gridCol w:w="8991"/>
      </w:tblGrid>
      <w:tr w:rsidR="00B06CF5" w:rsidRPr="00B06CF5" w14:paraId="261E65BE" w14:textId="77777777" w:rsidTr="00B06CF5">
        <w:trPr>
          <w:tblCellSpacing w:w="15" w:type="dxa"/>
          <w:jc w:val="center"/>
        </w:trPr>
        <w:tc>
          <w:tcPr>
            <w:tcW w:w="0" w:type="auto"/>
            <w:vAlign w:val="center"/>
            <w:hideMark/>
          </w:tcPr>
          <w:p w14:paraId="499A65C3" w14:textId="77777777" w:rsidR="00B06CF5" w:rsidRPr="00B06CF5" w:rsidRDefault="00B06CF5" w:rsidP="00B06CF5">
            <w:pPr>
              <w:spacing w:after="0" w:line="240" w:lineRule="auto"/>
              <w:rPr>
                <w:rFonts w:ascii="Times New Roman" w:eastAsia="Times New Roman" w:hAnsi="Times New Roman" w:cs="Times New Roman"/>
                <w:sz w:val="24"/>
                <w:szCs w:val="24"/>
                <w:lang w:eastAsia="cs-CZ"/>
              </w:rPr>
            </w:pPr>
          </w:p>
        </w:tc>
        <w:tc>
          <w:tcPr>
            <w:tcW w:w="5000" w:type="pct"/>
            <w:vAlign w:val="center"/>
            <w:hideMark/>
          </w:tcPr>
          <w:p w14:paraId="433ED25D"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sz w:val="24"/>
                <w:szCs w:val="24"/>
                <w:lang w:eastAsia="cs-CZ"/>
              </w:rPr>
            </w:pPr>
            <w:r w:rsidRPr="00B06CF5">
              <w:rPr>
                <w:rFonts w:ascii="Times" w:eastAsia="Times New Roman" w:hAnsi="Times" w:cs="Times"/>
                <w:b/>
                <w:bCs/>
                <w:sz w:val="24"/>
                <w:szCs w:val="24"/>
                <w:lang w:eastAsia="cs-CZ"/>
              </w:rPr>
              <w:t>Výbor pro životní prostředí PSP</w:t>
            </w:r>
            <w:r w:rsidRPr="00B06CF5">
              <w:rPr>
                <w:rFonts w:ascii="Times" w:eastAsia="Times New Roman" w:hAnsi="Times" w:cs="Times"/>
                <w:b/>
                <w:bCs/>
                <w:sz w:val="24"/>
                <w:szCs w:val="24"/>
                <w:lang w:eastAsia="cs-CZ"/>
              </w:rPr>
              <w:br/>
              <w:t>28. schůze</w:t>
            </w:r>
            <w:r w:rsidRPr="00B06CF5">
              <w:rPr>
                <w:rFonts w:ascii="Times" w:eastAsia="Times New Roman" w:hAnsi="Times" w:cs="Times"/>
                <w:b/>
                <w:bCs/>
                <w:sz w:val="24"/>
                <w:szCs w:val="24"/>
                <w:lang w:eastAsia="cs-CZ"/>
              </w:rPr>
              <w:br/>
              <w:t>17.04.2024 - 15:24:44</w:t>
            </w:r>
          </w:p>
          <w:p w14:paraId="5C192289"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sz w:val="24"/>
                <w:szCs w:val="24"/>
                <w:lang w:eastAsia="cs-CZ"/>
              </w:rPr>
            </w:pPr>
            <w:r w:rsidRPr="00B06CF5">
              <w:rPr>
                <w:rFonts w:ascii="Times" w:eastAsia="Times New Roman" w:hAnsi="Times" w:cs="Times"/>
                <w:b/>
                <w:bCs/>
                <w:sz w:val="24"/>
                <w:szCs w:val="24"/>
                <w:lang w:eastAsia="cs-CZ"/>
              </w:rPr>
              <w:t>21. hlasování, návrh</w:t>
            </w:r>
          </w:p>
          <w:p w14:paraId="4B4EB910"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lang w:eastAsia="cs-CZ"/>
              </w:rPr>
            </w:pPr>
            <w:proofErr w:type="spellStart"/>
            <w:r w:rsidRPr="00B06CF5">
              <w:rPr>
                <w:rFonts w:ascii="Times" w:eastAsia="Times New Roman" w:hAnsi="Times" w:cs="Times"/>
                <w:b/>
                <w:bCs/>
                <w:lang w:eastAsia="cs-CZ"/>
              </w:rPr>
              <w:t>Vl</w:t>
            </w:r>
            <w:proofErr w:type="spellEnd"/>
            <w:r w:rsidRPr="00B06CF5">
              <w:rPr>
                <w:rFonts w:ascii="Times" w:eastAsia="Times New Roman" w:hAnsi="Times" w:cs="Times"/>
                <w:b/>
                <w:bCs/>
                <w:lang w:eastAsia="cs-CZ"/>
              </w:rPr>
              <w:t>. n. z., kterým se mění zákon č. 254/2001 Sb., o vodách (vodní zákon) /ST 569/</w:t>
            </w:r>
          </w:p>
        </w:tc>
      </w:tr>
    </w:tbl>
    <w:p w14:paraId="7731F613" w14:textId="77777777" w:rsidR="00B06CF5" w:rsidRPr="00B06CF5" w:rsidRDefault="00B06CF5" w:rsidP="00B06CF5">
      <w:pPr>
        <w:spacing w:after="0" w:line="240" w:lineRule="auto"/>
        <w:jc w:val="center"/>
        <w:rPr>
          <w:rFonts w:ascii="Times" w:eastAsia="Times New Roman" w:hAnsi="Times" w:cs="Times"/>
          <w:vanish/>
          <w:color w:val="000000"/>
          <w:sz w:val="24"/>
          <w:szCs w:val="24"/>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56"/>
      </w:tblGrid>
      <w:tr w:rsidR="00B06CF5" w:rsidRPr="00B06CF5" w14:paraId="0143ED80" w14:textId="77777777" w:rsidTr="00B06CF5">
        <w:trPr>
          <w:tblCellSpacing w:w="0"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64"/>
              <w:gridCol w:w="2249"/>
              <w:gridCol w:w="2249"/>
              <w:gridCol w:w="2264"/>
            </w:tblGrid>
            <w:tr w:rsidR="00B06CF5" w:rsidRPr="00B06CF5" w14:paraId="2BCE5E39" w14:textId="77777777">
              <w:trPr>
                <w:tblCellSpacing w:w="15" w:type="dxa"/>
              </w:trPr>
              <w:tc>
                <w:tcPr>
                  <w:tcW w:w="1250" w:type="pct"/>
                  <w:vAlign w:val="center"/>
                  <w:hideMark/>
                </w:tcPr>
                <w:p w14:paraId="52BA1EC1" w14:textId="77777777" w:rsidR="00B06CF5" w:rsidRPr="00B06CF5" w:rsidRDefault="00B06CF5" w:rsidP="00B06CF5">
                  <w:pPr>
                    <w:spacing w:after="0" w:line="240" w:lineRule="auto"/>
                    <w:rPr>
                      <w:rFonts w:ascii="Times" w:eastAsia="Times New Roman" w:hAnsi="Times" w:cs="Times"/>
                      <w:sz w:val="24"/>
                      <w:szCs w:val="24"/>
                      <w:lang w:eastAsia="cs-CZ"/>
                    </w:rPr>
                  </w:pPr>
                  <w:r w:rsidRPr="00B06CF5">
                    <w:rPr>
                      <w:rFonts w:ascii="Times" w:eastAsia="Times New Roman" w:hAnsi="Times" w:cs="Times"/>
                      <w:sz w:val="24"/>
                      <w:szCs w:val="24"/>
                      <w:lang w:eastAsia="cs-CZ"/>
                    </w:rPr>
                    <w:t>Aktivně hlasovalo: 18</w:t>
                  </w:r>
                </w:p>
              </w:tc>
              <w:tc>
                <w:tcPr>
                  <w:tcW w:w="1250" w:type="pct"/>
                  <w:vAlign w:val="center"/>
                  <w:hideMark/>
                </w:tcPr>
                <w:p w14:paraId="493AA2A9"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Pro: 17</w:t>
                  </w:r>
                </w:p>
              </w:tc>
              <w:tc>
                <w:tcPr>
                  <w:tcW w:w="1250" w:type="pct"/>
                  <w:vAlign w:val="center"/>
                  <w:hideMark/>
                </w:tcPr>
                <w:p w14:paraId="697F1159"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Proti: 0</w:t>
                  </w:r>
                </w:p>
              </w:tc>
              <w:tc>
                <w:tcPr>
                  <w:tcW w:w="1250" w:type="pct"/>
                  <w:vAlign w:val="center"/>
                  <w:hideMark/>
                </w:tcPr>
                <w:p w14:paraId="4AC96902"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Zdržel se: 1</w:t>
                  </w:r>
                </w:p>
              </w:tc>
            </w:tr>
          </w:tbl>
          <w:p w14:paraId="27018B26" w14:textId="77777777" w:rsidR="00B06CF5" w:rsidRPr="00B06CF5" w:rsidRDefault="00B06CF5" w:rsidP="00B06CF5">
            <w:pPr>
              <w:spacing w:after="0" w:line="240" w:lineRule="auto"/>
              <w:rPr>
                <w:rFonts w:ascii="Times" w:eastAsia="Times New Roman" w:hAnsi="Times" w:cs="Times"/>
                <w:sz w:val="24"/>
                <w:szCs w:val="24"/>
                <w:lang w:eastAsia="cs-CZ"/>
              </w:rPr>
            </w:pPr>
          </w:p>
        </w:tc>
      </w:tr>
    </w:tbl>
    <w:p w14:paraId="25FAFFEC" w14:textId="77777777" w:rsidR="00B06CF5" w:rsidRPr="00B06CF5" w:rsidRDefault="00B06CF5" w:rsidP="00B06CF5">
      <w:pPr>
        <w:spacing w:after="0" w:line="240" w:lineRule="auto"/>
        <w:jc w:val="center"/>
        <w:rPr>
          <w:rFonts w:ascii="Times" w:eastAsia="Times New Roman" w:hAnsi="Times" w:cs="Times"/>
          <w:vanish/>
          <w:color w:val="000000"/>
          <w:sz w:val="24"/>
          <w:szCs w:val="24"/>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56"/>
      </w:tblGrid>
      <w:tr w:rsidR="00B06CF5" w:rsidRPr="00B06CF5" w14:paraId="3E25CF5F" w14:textId="77777777" w:rsidTr="00B06CF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96"/>
            </w:tblGrid>
            <w:tr w:rsidR="00B06CF5" w:rsidRPr="00B06CF5" w14:paraId="03DB8574" w14:textId="77777777">
              <w:trPr>
                <w:tblCellSpacing w:w="15" w:type="dxa"/>
              </w:trPr>
              <w:tc>
                <w:tcPr>
                  <w:tcW w:w="0" w:type="auto"/>
                  <w:noWrap/>
                  <w:vAlign w:val="center"/>
                  <w:hideMark/>
                </w:tcPr>
                <w:p w14:paraId="2938D1F6" w14:textId="77777777" w:rsidR="00B06CF5" w:rsidRPr="00B06CF5" w:rsidRDefault="00B06CF5" w:rsidP="00B06CF5">
                  <w:pPr>
                    <w:spacing w:after="0" w:line="240" w:lineRule="auto"/>
                    <w:jc w:val="center"/>
                    <w:rPr>
                      <w:rFonts w:ascii="Times" w:eastAsia="Times New Roman" w:hAnsi="Times" w:cs="Times"/>
                      <w:color w:val="000000"/>
                      <w:sz w:val="24"/>
                      <w:szCs w:val="24"/>
                      <w:lang w:eastAsia="cs-CZ"/>
                    </w:rPr>
                  </w:pPr>
                </w:p>
              </w:tc>
            </w:tr>
          </w:tbl>
          <w:p w14:paraId="179B5C04" w14:textId="77777777" w:rsidR="00B06CF5" w:rsidRPr="00B06CF5" w:rsidRDefault="00B06CF5" w:rsidP="00B06CF5">
            <w:pPr>
              <w:spacing w:after="113" w:line="240" w:lineRule="auto"/>
              <w:rPr>
                <w:rFonts w:ascii="Times" w:eastAsia="Times New Roman" w:hAnsi="Times" w:cs="Times"/>
                <w:sz w:val="24"/>
                <w:szCs w:val="24"/>
                <w:lang w:eastAsia="cs-CZ"/>
              </w:rPr>
            </w:pPr>
          </w:p>
        </w:tc>
      </w:tr>
      <w:tr w:rsidR="00B06CF5" w:rsidRPr="00B06CF5" w14:paraId="0FAD3344" w14:textId="77777777" w:rsidTr="00B06CF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76"/>
              <w:gridCol w:w="1349"/>
              <w:gridCol w:w="1479"/>
              <w:gridCol w:w="1349"/>
              <w:gridCol w:w="1378"/>
              <w:gridCol w:w="1365"/>
            </w:tblGrid>
            <w:tr w:rsidR="00B06CF5" w:rsidRPr="00B06CF5" w14:paraId="18C057D2" w14:textId="77777777">
              <w:trPr>
                <w:tblCellSpacing w:w="15" w:type="dxa"/>
              </w:trPr>
              <w:tc>
                <w:tcPr>
                  <w:tcW w:w="2662" w:type="dxa"/>
                  <w:noWrap/>
                  <w:vAlign w:val="center"/>
                  <w:hideMark/>
                </w:tcPr>
                <w:p w14:paraId="4B913D66"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Ondřej Babka, ANO:</w:t>
                  </w:r>
                </w:p>
              </w:tc>
              <w:tc>
                <w:tcPr>
                  <w:tcW w:w="1727" w:type="dxa"/>
                  <w:noWrap/>
                  <w:vAlign w:val="center"/>
                  <w:hideMark/>
                </w:tcPr>
                <w:p w14:paraId="1DED57F6"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35542D0B"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Josef Bernard, STAN:</w:t>
                  </w:r>
                </w:p>
              </w:tc>
              <w:tc>
                <w:tcPr>
                  <w:tcW w:w="1727" w:type="dxa"/>
                  <w:noWrap/>
                  <w:vAlign w:val="center"/>
                  <w:hideMark/>
                </w:tcPr>
                <w:p w14:paraId="7950CD11"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2BD80FB8"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Richard Brabec, ANO:</w:t>
                  </w:r>
                </w:p>
              </w:tc>
              <w:tc>
                <w:tcPr>
                  <w:tcW w:w="1728" w:type="dxa"/>
                  <w:noWrap/>
                  <w:vAlign w:val="center"/>
                  <w:hideMark/>
                </w:tcPr>
                <w:p w14:paraId="1ADFDA24"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238EAC72" w14:textId="77777777">
              <w:trPr>
                <w:tblCellSpacing w:w="15" w:type="dxa"/>
              </w:trPr>
              <w:tc>
                <w:tcPr>
                  <w:tcW w:w="2662" w:type="dxa"/>
                  <w:noWrap/>
                  <w:vAlign w:val="center"/>
                  <w:hideMark/>
                </w:tcPr>
                <w:p w14:paraId="25F5C45E"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 Bureš, ODS:</w:t>
                  </w:r>
                </w:p>
              </w:tc>
              <w:tc>
                <w:tcPr>
                  <w:tcW w:w="1727" w:type="dxa"/>
                  <w:noWrap/>
                  <w:vAlign w:val="center"/>
                  <w:hideMark/>
                </w:tcPr>
                <w:p w14:paraId="607B2303"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6EFB1443"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Eva Fialová, ANO:</w:t>
                  </w:r>
                </w:p>
              </w:tc>
              <w:tc>
                <w:tcPr>
                  <w:tcW w:w="1727" w:type="dxa"/>
                  <w:noWrap/>
                  <w:vAlign w:val="center"/>
                  <w:hideMark/>
                </w:tcPr>
                <w:p w14:paraId="314536F1"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475984E8"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Stanislav Fridrich, ANO:</w:t>
                  </w:r>
                </w:p>
              </w:tc>
              <w:tc>
                <w:tcPr>
                  <w:tcW w:w="1728" w:type="dxa"/>
                  <w:noWrap/>
                  <w:vAlign w:val="center"/>
                  <w:hideMark/>
                </w:tcPr>
                <w:p w14:paraId="504C8B73"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13D9D815" w14:textId="77777777">
              <w:trPr>
                <w:tblCellSpacing w:w="15" w:type="dxa"/>
              </w:trPr>
              <w:tc>
                <w:tcPr>
                  <w:tcW w:w="2662" w:type="dxa"/>
                  <w:noWrap/>
                  <w:vAlign w:val="center"/>
                  <w:hideMark/>
                </w:tcPr>
                <w:p w14:paraId="337A59F2"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 Hofmann, ODS:</w:t>
                  </w:r>
                </w:p>
              </w:tc>
              <w:tc>
                <w:tcPr>
                  <w:tcW w:w="1727" w:type="dxa"/>
                  <w:noWrap/>
                  <w:vAlign w:val="center"/>
                  <w:hideMark/>
                </w:tcPr>
                <w:p w14:paraId="77D96C28"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6B17332A"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Jiří Kobza, SPD:</w:t>
                  </w:r>
                </w:p>
              </w:tc>
              <w:tc>
                <w:tcPr>
                  <w:tcW w:w="1727" w:type="dxa"/>
                  <w:noWrap/>
                  <w:vAlign w:val="center"/>
                  <w:hideMark/>
                </w:tcPr>
                <w:p w14:paraId="7412BD2D"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764" w:type="dxa"/>
                  <w:noWrap/>
                  <w:vAlign w:val="center"/>
                  <w:hideMark/>
                </w:tcPr>
                <w:p w14:paraId="0DF06F59"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xml:space="preserve">Klára Kocmanová, </w:t>
                  </w:r>
                  <w:proofErr w:type="gramStart"/>
                  <w:r w:rsidRPr="00B06CF5">
                    <w:rPr>
                      <w:rFonts w:ascii="Arial" w:eastAsia="Times New Roman" w:hAnsi="Arial" w:cs="Arial"/>
                      <w:sz w:val="16"/>
                      <w:szCs w:val="16"/>
                      <w:lang w:eastAsia="cs-CZ"/>
                    </w:rPr>
                    <w:t>Piráti</w:t>
                  </w:r>
                  <w:proofErr w:type="gramEnd"/>
                  <w:r w:rsidRPr="00B06CF5">
                    <w:rPr>
                      <w:rFonts w:ascii="Arial" w:eastAsia="Times New Roman" w:hAnsi="Arial" w:cs="Arial"/>
                      <w:sz w:val="16"/>
                      <w:szCs w:val="16"/>
                      <w:lang w:eastAsia="cs-CZ"/>
                    </w:rPr>
                    <w:t>:</w:t>
                  </w:r>
                </w:p>
              </w:tc>
              <w:tc>
                <w:tcPr>
                  <w:tcW w:w="1728" w:type="dxa"/>
                  <w:noWrap/>
                  <w:vAlign w:val="center"/>
                  <w:hideMark/>
                </w:tcPr>
                <w:p w14:paraId="5BEC5085"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4200678C" w14:textId="77777777">
              <w:trPr>
                <w:tblCellSpacing w:w="15" w:type="dxa"/>
              </w:trPr>
              <w:tc>
                <w:tcPr>
                  <w:tcW w:w="2662" w:type="dxa"/>
                  <w:noWrap/>
                  <w:vAlign w:val="center"/>
                  <w:hideMark/>
                </w:tcPr>
                <w:p w14:paraId="27436856"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Václav Král, ODS:</w:t>
                  </w:r>
                </w:p>
              </w:tc>
              <w:tc>
                <w:tcPr>
                  <w:tcW w:w="1727" w:type="dxa"/>
                  <w:noWrap/>
                  <w:vAlign w:val="center"/>
                  <w:hideMark/>
                </w:tcPr>
                <w:p w14:paraId="60066263"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6FF9642D"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Jana Krutáková, STAN:</w:t>
                  </w:r>
                </w:p>
              </w:tc>
              <w:tc>
                <w:tcPr>
                  <w:tcW w:w="1727" w:type="dxa"/>
                  <w:noWrap/>
                  <w:vAlign w:val="center"/>
                  <w:hideMark/>
                </w:tcPr>
                <w:p w14:paraId="4D8507FC"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03902F49"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Karla Maříková, SPD:</w:t>
                  </w:r>
                </w:p>
              </w:tc>
              <w:tc>
                <w:tcPr>
                  <w:tcW w:w="1728" w:type="dxa"/>
                  <w:noWrap/>
                  <w:vAlign w:val="center"/>
                  <w:hideMark/>
                </w:tcPr>
                <w:p w14:paraId="4D72A3BD"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r>
            <w:tr w:rsidR="00B06CF5" w:rsidRPr="00B06CF5" w14:paraId="7E93F128" w14:textId="77777777">
              <w:trPr>
                <w:tblCellSpacing w:w="15" w:type="dxa"/>
              </w:trPr>
              <w:tc>
                <w:tcPr>
                  <w:tcW w:w="2662" w:type="dxa"/>
                  <w:noWrap/>
                  <w:vAlign w:val="center"/>
                  <w:hideMark/>
                </w:tcPr>
                <w:p w14:paraId="24913031"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xml:space="preserve">Zdenka Němečková </w:t>
                  </w:r>
                  <w:proofErr w:type="spellStart"/>
                  <w:r w:rsidRPr="00B06CF5">
                    <w:rPr>
                      <w:rFonts w:ascii="Arial" w:eastAsia="Times New Roman" w:hAnsi="Arial" w:cs="Arial"/>
                      <w:sz w:val="16"/>
                      <w:szCs w:val="16"/>
                      <w:lang w:eastAsia="cs-CZ"/>
                    </w:rPr>
                    <w:t>Crkvenjaš</w:t>
                  </w:r>
                  <w:proofErr w:type="spellEnd"/>
                  <w:r w:rsidRPr="00B06CF5">
                    <w:rPr>
                      <w:rFonts w:ascii="Arial" w:eastAsia="Times New Roman" w:hAnsi="Arial" w:cs="Arial"/>
                      <w:sz w:val="16"/>
                      <w:szCs w:val="16"/>
                      <w:lang w:eastAsia="cs-CZ"/>
                    </w:rPr>
                    <w:t>, ODS:</w:t>
                  </w:r>
                </w:p>
              </w:tc>
              <w:tc>
                <w:tcPr>
                  <w:tcW w:w="1727" w:type="dxa"/>
                  <w:noWrap/>
                  <w:vAlign w:val="center"/>
                  <w:hideMark/>
                </w:tcPr>
                <w:p w14:paraId="70F28278"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2284180D"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Miloš Nový, TOP09:</w:t>
                  </w:r>
                </w:p>
              </w:tc>
              <w:tc>
                <w:tcPr>
                  <w:tcW w:w="1727" w:type="dxa"/>
                  <w:noWrap/>
                  <w:vAlign w:val="center"/>
                  <w:hideMark/>
                </w:tcPr>
                <w:p w14:paraId="409B7846"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2761EF32"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Berenika Peštová, ANO:</w:t>
                  </w:r>
                </w:p>
              </w:tc>
              <w:tc>
                <w:tcPr>
                  <w:tcW w:w="1728" w:type="dxa"/>
                  <w:noWrap/>
                  <w:vAlign w:val="center"/>
                  <w:hideMark/>
                </w:tcPr>
                <w:p w14:paraId="73221BDD"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4C4297CC" w14:textId="77777777">
              <w:trPr>
                <w:tblCellSpacing w:w="15" w:type="dxa"/>
              </w:trPr>
              <w:tc>
                <w:tcPr>
                  <w:tcW w:w="2662" w:type="dxa"/>
                  <w:noWrap/>
                  <w:vAlign w:val="center"/>
                  <w:hideMark/>
                </w:tcPr>
                <w:p w14:paraId="0C977FC0"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David Pražák, ANO:</w:t>
                  </w:r>
                </w:p>
              </w:tc>
              <w:tc>
                <w:tcPr>
                  <w:tcW w:w="1727" w:type="dxa"/>
                  <w:noWrap/>
                  <w:vAlign w:val="center"/>
                  <w:hideMark/>
                </w:tcPr>
                <w:p w14:paraId="2B0C91BD"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1C3FC0DA"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Karel Smetana, KDU-ČSL:</w:t>
                  </w:r>
                </w:p>
              </w:tc>
              <w:tc>
                <w:tcPr>
                  <w:tcW w:w="1727" w:type="dxa"/>
                  <w:noWrap/>
                  <w:vAlign w:val="center"/>
                  <w:hideMark/>
                </w:tcPr>
                <w:p w14:paraId="54D61FB8"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358BBC59"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David Šimek, KDU-ČSL:</w:t>
                  </w:r>
                </w:p>
              </w:tc>
              <w:tc>
                <w:tcPr>
                  <w:tcW w:w="1728" w:type="dxa"/>
                  <w:noWrap/>
                  <w:vAlign w:val="center"/>
                  <w:hideMark/>
                </w:tcPr>
                <w:p w14:paraId="4CC56864"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36820178" w14:textId="77777777">
              <w:trPr>
                <w:tblCellSpacing w:w="15" w:type="dxa"/>
              </w:trPr>
              <w:tc>
                <w:tcPr>
                  <w:tcW w:w="2662" w:type="dxa"/>
                  <w:noWrap/>
                  <w:vAlign w:val="center"/>
                  <w:hideMark/>
                </w:tcPr>
                <w:p w14:paraId="31C65449"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Karel Tureček, ANO:</w:t>
                  </w:r>
                </w:p>
              </w:tc>
              <w:tc>
                <w:tcPr>
                  <w:tcW w:w="1727" w:type="dxa"/>
                  <w:noWrap/>
                  <w:vAlign w:val="center"/>
                  <w:hideMark/>
                </w:tcPr>
                <w:p w14:paraId="209C52EE"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28264935"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Lukáš Vlček, STAN:</w:t>
                  </w:r>
                </w:p>
              </w:tc>
              <w:tc>
                <w:tcPr>
                  <w:tcW w:w="1727" w:type="dxa"/>
                  <w:noWrap/>
                  <w:vAlign w:val="center"/>
                  <w:hideMark/>
                </w:tcPr>
                <w:p w14:paraId="5FD33A70"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c>
                <w:tcPr>
                  <w:tcW w:w="1764" w:type="dxa"/>
                  <w:noWrap/>
                  <w:vAlign w:val="center"/>
                  <w:hideMark/>
                </w:tcPr>
                <w:p w14:paraId="4575BFC4"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w:t>
                  </w:r>
                </w:p>
              </w:tc>
              <w:tc>
                <w:tcPr>
                  <w:tcW w:w="1728" w:type="dxa"/>
                  <w:noWrap/>
                  <w:vAlign w:val="center"/>
                  <w:hideMark/>
                </w:tcPr>
                <w:p w14:paraId="514A9D51"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 </w:t>
                  </w:r>
                </w:p>
              </w:tc>
            </w:tr>
          </w:tbl>
          <w:p w14:paraId="347F38A7" w14:textId="77777777" w:rsidR="00B06CF5" w:rsidRPr="00B06CF5" w:rsidRDefault="00B06CF5" w:rsidP="00B06CF5">
            <w:pPr>
              <w:spacing w:after="113" w:line="240" w:lineRule="auto"/>
              <w:rPr>
                <w:rFonts w:ascii="Times" w:eastAsia="Times New Roman" w:hAnsi="Times" w:cs="Times"/>
                <w:sz w:val="24"/>
                <w:szCs w:val="24"/>
                <w:lang w:eastAsia="cs-CZ"/>
              </w:rPr>
            </w:pPr>
          </w:p>
        </w:tc>
      </w:tr>
    </w:tbl>
    <w:p w14:paraId="02946DF5" w14:textId="77777777" w:rsidR="00B06CF5" w:rsidRPr="00B06CF5" w:rsidRDefault="00B06CF5" w:rsidP="00B06CF5">
      <w:pPr>
        <w:spacing w:after="0" w:line="240" w:lineRule="auto"/>
        <w:rPr>
          <w:rFonts w:ascii="Times New Roman" w:eastAsia="Times New Roman" w:hAnsi="Times New Roman" w:cs="Times New Roman"/>
          <w:sz w:val="24"/>
          <w:szCs w:val="24"/>
          <w:lang w:eastAsia="cs-CZ"/>
        </w:rPr>
      </w:pPr>
      <w:r w:rsidRPr="00B06CF5">
        <w:rPr>
          <w:rFonts w:ascii="Times" w:eastAsia="Times New Roman" w:hAnsi="Times" w:cs="Times"/>
          <w:color w:val="000000"/>
          <w:sz w:val="24"/>
          <w:szCs w:val="24"/>
          <w:lang w:eastAsia="cs-CZ"/>
        </w:rPr>
        <w:br/>
      </w:r>
      <w:r w:rsidRPr="00B06CF5">
        <w:rPr>
          <w:rFonts w:ascii="Times" w:eastAsia="Times New Roman" w:hAnsi="Times" w:cs="Times"/>
          <w:color w:val="000000"/>
          <w:sz w:val="20"/>
          <w:szCs w:val="20"/>
          <w:lang w:eastAsia="cs-CZ"/>
        </w:rPr>
        <w:t>ID hlasování: 21, schůze č. 28, čas 15:24:44</w:t>
      </w:r>
    </w:p>
    <w:p w14:paraId="134AF09A" w14:textId="77777777" w:rsidR="00B06CF5" w:rsidRPr="00B06CF5" w:rsidRDefault="007A7E65" w:rsidP="00B06CF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4AB6CCA8">
          <v:rect id="_x0000_i1065" style="width:0;height:1.5pt" o:hralign="center" o:hrstd="t" o:hrnoshade="t" o:hr="t" fillcolor="black" stroked="f"/>
        </w:pict>
      </w:r>
    </w:p>
    <w:p w14:paraId="3CFCF7F3" w14:textId="77777777" w:rsidR="00B06CF5" w:rsidRPr="00B06CF5" w:rsidRDefault="007A7E65" w:rsidP="00B06CF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61D63394">
          <v:rect id="_x0000_i1066" style="width:0;height:1.5pt" o:hralign="center" o:hrstd="t" o:hrnoshade="t" o:hr="t" fillcolor="black" stroked="f"/>
        </w:pic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1"/>
        <w:gridCol w:w="8991"/>
      </w:tblGrid>
      <w:tr w:rsidR="00B06CF5" w:rsidRPr="00B06CF5" w14:paraId="1E566EB1" w14:textId="77777777" w:rsidTr="00B06CF5">
        <w:trPr>
          <w:tblCellSpacing w:w="15" w:type="dxa"/>
          <w:jc w:val="center"/>
        </w:trPr>
        <w:tc>
          <w:tcPr>
            <w:tcW w:w="0" w:type="auto"/>
            <w:vAlign w:val="center"/>
            <w:hideMark/>
          </w:tcPr>
          <w:p w14:paraId="4FC0F201" w14:textId="77777777" w:rsidR="00B06CF5" w:rsidRPr="00B06CF5" w:rsidRDefault="00B06CF5" w:rsidP="00B06CF5">
            <w:pPr>
              <w:spacing w:after="0" w:line="240" w:lineRule="auto"/>
              <w:rPr>
                <w:rFonts w:ascii="Times New Roman" w:eastAsia="Times New Roman" w:hAnsi="Times New Roman" w:cs="Times New Roman"/>
                <w:sz w:val="24"/>
                <w:szCs w:val="24"/>
                <w:lang w:eastAsia="cs-CZ"/>
              </w:rPr>
            </w:pPr>
          </w:p>
        </w:tc>
        <w:tc>
          <w:tcPr>
            <w:tcW w:w="5000" w:type="pct"/>
            <w:vAlign w:val="center"/>
            <w:hideMark/>
          </w:tcPr>
          <w:p w14:paraId="3810EA34"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sz w:val="24"/>
                <w:szCs w:val="24"/>
                <w:lang w:eastAsia="cs-CZ"/>
              </w:rPr>
            </w:pPr>
            <w:r w:rsidRPr="00B06CF5">
              <w:rPr>
                <w:rFonts w:ascii="Times" w:eastAsia="Times New Roman" w:hAnsi="Times" w:cs="Times"/>
                <w:b/>
                <w:bCs/>
                <w:sz w:val="24"/>
                <w:szCs w:val="24"/>
                <w:lang w:eastAsia="cs-CZ"/>
              </w:rPr>
              <w:t>Výbor pro životní prostředí PSP</w:t>
            </w:r>
            <w:r w:rsidRPr="00B06CF5">
              <w:rPr>
                <w:rFonts w:ascii="Times" w:eastAsia="Times New Roman" w:hAnsi="Times" w:cs="Times"/>
                <w:b/>
                <w:bCs/>
                <w:sz w:val="24"/>
                <w:szCs w:val="24"/>
                <w:lang w:eastAsia="cs-CZ"/>
              </w:rPr>
              <w:br/>
              <w:t>28. schůze</w:t>
            </w:r>
            <w:r w:rsidRPr="00B06CF5">
              <w:rPr>
                <w:rFonts w:ascii="Times" w:eastAsia="Times New Roman" w:hAnsi="Times" w:cs="Times"/>
                <w:b/>
                <w:bCs/>
                <w:sz w:val="24"/>
                <w:szCs w:val="24"/>
                <w:lang w:eastAsia="cs-CZ"/>
              </w:rPr>
              <w:br/>
              <w:t>17.04.2024 - 15:26:49</w:t>
            </w:r>
          </w:p>
          <w:p w14:paraId="7BF59E8F"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sz w:val="24"/>
                <w:szCs w:val="24"/>
                <w:lang w:eastAsia="cs-CZ"/>
              </w:rPr>
            </w:pPr>
            <w:r w:rsidRPr="00B06CF5">
              <w:rPr>
                <w:rFonts w:ascii="Times" w:eastAsia="Times New Roman" w:hAnsi="Times" w:cs="Times"/>
                <w:b/>
                <w:bCs/>
                <w:sz w:val="24"/>
                <w:szCs w:val="24"/>
                <w:lang w:eastAsia="cs-CZ"/>
              </w:rPr>
              <w:t>22. hlasování, návrh</w:t>
            </w:r>
          </w:p>
          <w:p w14:paraId="18D0D3B4"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lang w:eastAsia="cs-CZ"/>
              </w:rPr>
            </w:pPr>
            <w:proofErr w:type="spellStart"/>
            <w:r w:rsidRPr="00B06CF5">
              <w:rPr>
                <w:rFonts w:ascii="Times" w:eastAsia="Times New Roman" w:hAnsi="Times" w:cs="Times"/>
                <w:b/>
                <w:bCs/>
                <w:lang w:eastAsia="cs-CZ"/>
              </w:rPr>
              <w:t>Vl</w:t>
            </w:r>
            <w:proofErr w:type="spellEnd"/>
            <w:r w:rsidRPr="00B06CF5">
              <w:rPr>
                <w:rFonts w:ascii="Times" w:eastAsia="Times New Roman" w:hAnsi="Times" w:cs="Times"/>
                <w:b/>
                <w:bCs/>
                <w:lang w:eastAsia="cs-CZ"/>
              </w:rPr>
              <w:t>. n. z., kterým se mění zákon č. 254/2001 Sb., o vodách (vodní zákon) /ST 569/</w:t>
            </w:r>
          </w:p>
        </w:tc>
      </w:tr>
    </w:tbl>
    <w:p w14:paraId="74E14F05" w14:textId="77777777" w:rsidR="00B06CF5" w:rsidRPr="00B06CF5" w:rsidRDefault="00B06CF5" w:rsidP="00B06CF5">
      <w:pPr>
        <w:spacing w:after="0" w:line="240" w:lineRule="auto"/>
        <w:jc w:val="center"/>
        <w:rPr>
          <w:rFonts w:ascii="Times" w:eastAsia="Times New Roman" w:hAnsi="Times" w:cs="Times"/>
          <w:vanish/>
          <w:color w:val="000000"/>
          <w:sz w:val="24"/>
          <w:szCs w:val="24"/>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56"/>
      </w:tblGrid>
      <w:tr w:rsidR="00B06CF5" w:rsidRPr="00B06CF5" w14:paraId="6F787318" w14:textId="77777777" w:rsidTr="00B06CF5">
        <w:trPr>
          <w:tblCellSpacing w:w="0"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64"/>
              <w:gridCol w:w="2249"/>
              <w:gridCol w:w="2249"/>
              <w:gridCol w:w="2264"/>
            </w:tblGrid>
            <w:tr w:rsidR="00B06CF5" w:rsidRPr="00B06CF5" w14:paraId="667EBCBE" w14:textId="77777777">
              <w:trPr>
                <w:tblCellSpacing w:w="15" w:type="dxa"/>
              </w:trPr>
              <w:tc>
                <w:tcPr>
                  <w:tcW w:w="1250" w:type="pct"/>
                  <w:vAlign w:val="center"/>
                  <w:hideMark/>
                </w:tcPr>
                <w:p w14:paraId="02A1610A" w14:textId="77777777" w:rsidR="00B06CF5" w:rsidRPr="00B06CF5" w:rsidRDefault="00B06CF5" w:rsidP="00B06CF5">
                  <w:pPr>
                    <w:spacing w:after="0" w:line="240" w:lineRule="auto"/>
                    <w:rPr>
                      <w:rFonts w:ascii="Times" w:eastAsia="Times New Roman" w:hAnsi="Times" w:cs="Times"/>
                      <w:sz w:val="24"/>
                      <w:szCs w:val="24"/>
                      <w:lang w:eastAsia="cs-CZ"/>
                    </w:rPr>
                  </w:pPr>
                  <w:r w:rsidRPr="00B06CF5">
                    <w:rPr>
                      <w:rFonts w:ascii="Times" w:eastAsia="Times New Roman" w:hAnsi="Times" w:cs="Times"/>
                      <w:sz w:val="24"/>
                      <w:szCs w:val="24"/>
                      <w:lang w:eastAsia="cs-CZ"/>
                    </w:rPr>
                    <w:t>Aktivně hlasovalo: 18</w:t>
                  </w:r>
                </w:p>
              </w:tc>
              <w:tc>
                <w:tcPr>
                  <w:tcW w:w="1250" w:type="pct"/>
                  <w:vAlign w:val="center"/>
                  <w:hideMark/>
                </w:tcPr>
                <w:p w14:paraId="0414779B"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Pro: 17</w:t>
                  </w:r>
                </w:p>
              </w:tc>
              <w:tc>
                <w:tcPr>
                  <w:tcW w:w="1250" w:type="pct"/>
                  <w:vAlign w:val="center"/>
                  <w:hideMark/>
                </w:tcPr>
                <w:p w14:paraId="203D26EA"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Proti: 0</w:t>
                  </w:r>
                </w:p>
              </w:tc>
              <w:tc>
                <w:tcPr>
                  <w:tcW w:w="1250" w:type="pct"/>
                  <w:vAlign w:val="center"/>
                  <w:hideMark/>
                </w:tcPr>
                <w:p w14:paraId="650AB2EB"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Zdržel se: 1</w:t>
                  </w:r>
                </w:p>
              </w:tc>
            </w:tr>
          </w:tbl>
          <w:p w14:paraId="271BC59A" w14:textId="77777777" w:rsidR="00B06CF5" w:rsidRPr="00B06CF5" w:rsidRDefault="00B06CF5" w:rsidP="00B06CF5">
            <w:pPr>
              <w:spacing w:after="0" w:line="240" w:lineRule="auto"/>
              <w:rPr>
                <w:rFonts w:ascii="Times" w:eastAsia="Times New Roman" w:hAnsi="Times" w:cs="Times"/>
                <w:sz w:val="24"/>
                <w:szCs w:val="24"/>
                <w:lang w:eastAsia="cs-CZ"/>
              </w:rPr>
            </w:pPr>
          </w:p>
        </w:tc>
      </w:tr>
    </w:tbl>
    <w:p w14:paraId="7AE44ADD" w14:textId="77777777" w:rsidR="00B06CF5" w:rsidRPr="00B06CF5" w:rsidRDefault="00B06CF5" w:rsidP="00B06CF5">
      <w:pPr>
        <w:spacing w:after="0" w:line="240" w:lineRule="auto"/>
        <w:jc w:val="center"/>
        <w:rPr>
          <w:rFonts w:ascii="Times" w:eastAsia="Times New Roman" w:hAnsi="Times" w:cs="Times"/>
          <w:vanish/>
          <w:color w:val="000000"/>
          <w:sz w:val="24"/>
          <w:szCs w:val="24"/>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56"/>
      </w:tblGrid>
      <w:tr w:rsidR="00B06CF5" w:rsidRPr="00B06CF5" w14:paraId="193135FB" w14:textId="77777777" w:rsidTr="00B06CF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96"/>
            </w:tblGrid>
            <w:tr w:rsidR="00B06CF5" w:rsidRPr="00B06CF5" w14:paraId="0FC49DB7" w14:textId="77777777">
              <w:trPr>
                <w:tblCellSpacing w:w="15" w:type="dxa"/>
              </w:trPr>
              <w:tc>
                <w:tcPr>
                  <w:tcW w:w="0" w:type="auto"/>
                  <w:noWrap/>
                  <w:vAlign w:val="center"/>
                  <w:hideMark/>
                </w:tcPr>
                <w:p w14:paraId="2318F6E6" w14:textId="77777777" w:rsidR="00B06CF5" w:rsidRPr="00B06CF5" w:rsidRDefault="00B06CF5" w:rsidP="00B06CF5">
                  <w:pPr>
                    <w:spacing w:after="0" w:line="240" w:lineRule="auto"/>
                    <w:jc w:val="center"/>
                    <w:rPr>
                      <w:rFonts w:ascii="Times" w:eastAsia="Times New Roman" w:hAnsi="Times" w:cs="Times"/>
                      <w:color w:val="000000"/>
                      <w:sz w:val="24"/>
                      <w:szCs w:val="24"/>
                      <w:lang w:eastAsia="cs-CZ"/>
                    </w:rPr>
                  </w:pPr>
                </w:p>
              </w:tc>
            </w:tr>
          </w:tbl>
          <w:p w14:paraId="04E325E3" w14:textId="77777777" w:rsidR="00B06CF5" w:rsidRPr="00B06CF5" w:rsidRDefault="00B06CF5" w:rsidP="00B06CF5">
            <w:pPr>
              <w:spacing w:after="113" w:line="240" w:lineRule="auto"/>
              <w:rPr>
                <w:rFonts w:ascii="Times" w:eastAsia="Times New Roman" w:hAnsi="Times" w:cs="Times"/>
                <w:sz w:val="24"/>
                <w:szCs w:val="24"/>
                <w:lang w:eastAsia="cs-CZ"/>
              </w:rPr>
            </w:pPr>
          </w:p>
        </w:tc>
      </w:tr>
      <w:tr w:rsidR="00B06CF5" w:rsidRPr="00B06CF5" w14:paraId="5C7A0E6C" w14:textId="77777777" w:rsidTr="00B06CF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76"/>
              <w:gridCol w:w="1349"/>
              <w:gridCol w:w="1479"/>
              <w:gridCol w:w="1349"/>
              <w:gridCol w:w="1378"/>
              <w:gridCol w:w="1365"/>
            </w:tblGrid>
            <w:tr w:rsidR="00B06CF5" w:rsidRPr="00B06CF5" w14:paraId="2CC270CC" w14:textId="77777777">
              <w:trPr>
                <w:tblCellSpacing w:w="15" w:type="dxa"/>
              </w:trPr>
              <w:tc>
                <w:tcPr>
                  <w:tcW w:w="2662" w:type="dxa"/>
                  <w:noWrap/>
                  <w:vAlign w:val="center"/>
                  <w:hideMark/>
                </w:tcPr>
                <w:p w14:paraId="0FF0A0B9"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Ondřej Babka, ANO:</w:t>
                  </w:r>
                </w:p>
              </w:tc>
              <w:tc>
                <w:tcPr>
                  <w:tcW w:w="1727" w:type="dxa"/>
                  <w:noWrap/>
                  <w:vAlign w:val="center"/>
                  <w:hideMark/>
                </w:tcPr>
                <w:p w14:paraId="1D529813"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04A0D398"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Josef Bernard, STAN:</w:t>
                  </w:r>
                </w:p>
              </w:tc>
              <w:tc>
                <w:tcPr>
                  <w:tcW w:w="1727" w:type="dxa"/>
                  <w:noWrap/>
                  <w:vAlign w:val="center"/>
                  <w:hideMark/>
                </w:tcPr>
                <w:p w14:paraId="28E214A9"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043F51D8"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Richard Brabec, ANO:</w:t>
                  </w:r>
                </w:p>
              </w:tc>
              <w:tc>
                <w:tcPr>
                  <w:tcW w:w="1728" w:type="dxa"/>
                  <w:noWrap/>
                  <w:vAlign w:val="center"/>
                  <w:hideMark/>
                </w:tcPr>
                <w:p w14:paraId="0C3372A9"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622893C6" w14:textId="77777777">
              <w:trPr>
                <w:tblCellSpacing w:w="15" w:type="dxa"/>
              </w:trPr>
              <w:tc>
                <w:tcPr>
                  <w:tcW w:w="2662" w:type="dxa"/>
                  <w:noWrap/>
                  <w:vAlign w:val="center"/>
                  <w:hideMark/>
                </w:tcPr>
                <w:p w14:paraId="3A6E0CD0"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 Bureš, ODS:</w:t>
                  </w:r>
                </w:p>
              </w:tc>
              <w:tc>
                <w:tcPr>
                  <w:tcW w:w="1727" w:type="dxa"/>
                  <w:noWrap/>
                  <w:vAlign w:val="center"/>
                  <w:hideMark/>
                </w:tcPr>
                <w:p w14:paraId="2AEE6513"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16A857C1"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Eva Fialová, ANO:</w:t>
                  </w:r>
                </w:p>
              </w:tc>
              <w:tc>
                <w:tcPr>
                  <w:tcW w:w="1727" w:type="dxa"/>
                  <w:noWrap/>
                  <w:vAlign w:val="center"/>
                  <w:hideMark/>
                </w:tcPr>
                <w:p w14:paraId="533B5663"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266DF48D"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Stanislav Fridrich, ANO:</w:t>
                  </w:r>
                </w:p>
              </w:tc>
              <w:tc>
                <w:tcPr>
                  <w:tcW w:w="1728" w:type="dxa"/>
                  <w:noWrap/>
                  <w:vAlign w:val="center"/>
                  <w:hideMark/>
                </w:tcPr>
                <w:p w14:paraId="634B7DDE"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443DCFA8" w14:textId="77777777">
              <w:trPr>
                <w:tblCellSpacing w:w="15" w:type="dxa"/>
              </w:trPr>
              <w:tc>
                <w:tcPr>
                  <w:tcW w:w="2662" w:type="dxa"/>
                  <w:noWrap/>
                  <w:vAlign w:val="center"/>
                  <w:hideMark/>
                </w:tcPr>
                <w:p w14:paraId="49BA02DF"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 Hofmann, ODS:</w:t>
                  </w:r>
                </w:p>
              </w:tc>
              <w:tc>
                <w:tcPr>
                  <w:tcW w:w="1727" w:type="dxa"/>
                  <w:noWrap/>
                  <w:vAlign w:val="center"/>
                  <w:hideMark/>
                </w:tcPr>
                <w:p w14:paraId="000D0D17"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0FBBEA4C"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Jiří Kobza, SPD:</w:t>
                  </w:r>
                </w:p>
              </w:tc>
              <w:tc>
                <w:tcPr>
                  <w:tcW w:w="1727" w:type="dxa"/>
                  <w:noWrap/>
                  <w:vAlign w:val="center"/>
                  <w:hideMark/>
                </w:tcPr>
                <w:p w14:paraId="37182F44"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764" w:type="dxa"/>
                  <w:noWrap/>
                  <w:vAlign w:val="center"/>
                  <w:hideMark/>
                </w:tcPr>
                <w:p w14:paraId="35DA1A0A"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xml:space="preserve">Klára Kocmanová, </w:t>
                  </w:r>
                  <w:proofErr w:type="gramStart"/>
                  <w:r w:rsidRPr="00B06CF5">
                    <w:rPr>
                      <w:rFonts w:ascii="Arial" w:eastAsia="Times New Roman" w:hAnsi="Arial" w:cs="Arial"/>
                      <w:sz w:val="16"/>
                      <w:szCs w:val="16"/>
                      <w:lang w:eastAsia="cs-CZ"/>
                    </w:rPr>
                    <w:t>Piráti</w:t>
                  </w:r>
                  <w:proofErr w:type="gramEnd"/>
                  <w:r w:rsidRPr="00B06CF5">
                    <w:rPr>
                      <w:rFonts w:ascii="Arial" w:eastAsia="Times New Roman" w:hAnsi="Arial" w:cs="Arial"/>
                      <w:sz w:val="16"/>
                      <w:szCs w:val="16"/>
                      <w:lang w:eastAsia="cs-CZ"/>
                    </w:rPr>
                    <w:t>:</w:t>
                  </w:r>
                </w:p>
              </w:tc>
              <w:tc>
                <w:tcPr>
                  <w:tcW w:w="1728" w:type="dxa"/>
                  <w:noWrap/>
                  <w:vAlign w:val="center"/>
                  <w:hideMark/>
                </w:tcPr>
                <w:p w14:paraId="0B25CD33"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68E778DF" w14:textId="77777777">
              <w:trPr>
                <w:tblCellSpacing w:w="15" w:type="dxa"/>
              </w:trPr>
              <w:tc>
                <w:tcPr>
                  <w:tcW w:w="2662" w:type="dxa"/>
                  <w:noWrap/>
                  <w:vAlign w:val="center"/>
                  <w:hideMark/>
                </w:tcPr>
                <w:p w14:paraId="1254275E"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Václav Král, ODS:</w:t>
                  </w:r>
                </w:p>
              </w:tc>
              <w:tc>
                <w:tcPr>
                  <w:tcW w:w="1727" w:type="dxa"/>
                  <w:noWrap/>
                  <w:vAlign w:val="center"/>
                  <w:hideMark/>
                </w:tcPr>
                <w:p w14:paraId="4176F1A1"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0B2074F9"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Jana Krutáková, STAN:</w:t>
                  </w:r>
                </w:p>
              </w:tc>
              <w:tc>
                <w:tcPr>
                  <w:tcW w:w="1727" w:type="dxa"/>
                  <w:noWrap/>
                  <w:vAlign w:val="center"/>
                  <w:hideMark/>
                </w:tcPr>
                <w:p w14:paraId="773432DF"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28907A9E"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Karla Maříková, SPD:</w:t>
                  </w:r>
                </w:p>
              </w:tc>
              <w:tc>
                <w:tcPr>
                  <w:tcW w:w="1728" w:type="dxa"/>
                  <w:noWrap/>
                  <w:vAlign w:val="center"/>
                  <w:hideMark/>
                </w:tcPr>
                <w:p w14:paraId="49BCBE90"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r>
            <w:tr w:rsidR="00B06CF5" w:rsidRPr="00B06CF5" w14:paraId="2D204BC3" w14:textId="77777777">
              <w:trPr>
                <w:tblCellSpacing w:w="15" w:type="dxa"/>
              </w:trPr>
              <w:tc>
                <w:tcPr>
                  <w:tcW w:w="2662" w:type="dxa"/>
                  <w:noWrap/>
                  <w:vAlign w:val="center"/>
                  <w:hideMark/>
                </w:tcPr>
                <w:p w14:paraId="1314E5B2"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xml:space="preserve">Zdenka Němečková </w:t>
                  </w:r>
                  <w:proofErr w:type="spellStart"/>
                  <w:r w:rsidRPr="00B06CF5">
                    <w:rPr>
                      <w:rFonts w:ascii="Arial" w:eastAsia="Times New Roman" w:hAnsi="Arial" w:cs="Arial"/>
                      <w:sz w:val="16"/>
                      <w:szCs w:val="16"/>
                      <w:lang w:eastAsia="cs-CZ"/>
                    </w:rPr>
                    <w:t>Crkvenjaš</w:t>
                  </w:r>
                  <w:proofErr w:type="spellEnd"/>
                  <w:r w:rsidRPr="00B06CF5">
                    <w:rPr>
                      <w:rFonts w:ascii="Arial" w:eastAsia="Times New Roman" w:hAnsi="Arial" w:cs="Arial"/>
                      <w:sz w:val="16"/>
                      <w:szCs w:val="16"/>
                      <w:lang w:eastAsia="cs-CZ"/>
                    </w:rPr>
                    <w:t>, ODS:</w:t>
                  </w:r>
                </w:p>
              </w:tc>
              <w:tc>
                <w:tcPr>
                  <w:tcW w:w="1727" w:type="dxa"/>
                  <w:noWrap/>
                  <w:vAlign w:val="center"/>
                  <w:hideMark/>
                </w:tcPr>
                <w:p w14:paraId="23BC999C"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155DB524"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Miloš Nový, TOP09:</w:t>
                  </w:r>
                </w:p>
              </w:tc>
              <w:tc>
                <w:tcPr>
                  <w:tcW w:w="1727" w:type="dxa"/>
                  <w:noWrap/>
                  <w:vAlign w:val="center"/>
                  <w:hideMark/>
                </w:tcPr>
                <w:p w14:paraId="46FAD3C9"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1F9B9838"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Berenika Peštová, ANO:</w:t>
                  </w:r>
                </w:p>
              </w:tc>
              <w:tc>
                <w:tcPr>
                  <w:tcW w:w="1728" w:type="dxa"/>
                  <w:noWrap/>
                  <w:vAlign w:val="center"/>
                  <w:hideMark/>
                </w:tcPr>
                <w:p w14:paraId="2F2B59C9"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79E68A9A" w14:textId="77777777">
              <w:trPr>
                <w:tblCellSpacing w:w="15" w:type="dxa"/>
              </w:trPr>
              <w:tc>
                <w:tcPr>
                  <w:tcW w:w="2662" w:type="dxa"/>
                  <w:noWrap/>
                  <w:vAlign w:val="center"/>
                  <w:hideMark/>
                </w:tcPr>
                <w:p w14:paraId="4B074637"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David Pražák, ANO:</w:t>
                  </w:r>
                </w:p>
              </w:tc>
              <w:tc>
                <w:tcPr>
                  <w:tcW w:w="1727" w:type="dxa"/>
                  <w:noWrap/>
                  <w:vAlign w:val="center"/>
                  <w:hideMark/>
                </w:tcPr>
                <w:p w14:paraId="711D85AB"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149DDB39"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Karel Smetana, KDU-ČSL:</w:t>
                  </w:r>
                </w:p>
              </w:tc>
              <w:tc>
                <w:tcPr>
                  <w:tcW w:w="1727" w:type="dxa"/>
                  <w:noWrap/>
                  <w:vAlign w:val="center"/>
                  <w:hideMark/>
                </w:tcPr>
                <w:p w14:paraId="06EFD4FB"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39CA484C"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David Šimek, KDU-ČSL:</w:t>
                  </w:r>
                </w:p>
              </w:tc>
              <w:tc>
                <w:tcPr>
                  <w:tcW w:w="1728" w:type="dxa"/>
                  <w:noWrap/>
                  <w:vAlign w:val="center"/>
                  <w:hideMark/>
                </w:tcPr>
                <w:p w14:paraId="20445E68"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76EC7BA8" w14:textId="77777777">
              <w:trPr>
                <w:tblCellSpacing w:w="15" w:type="dxa"/>
              </w:trPr>
              <w:tc>
                <w:tcPr>
                  <w:tcW w:w="2662" w:type="dxa"/>
                  <w:noWrap/>
                  <w:vAlign w:val="center"/>
                  <w:hideMark/>
                </w:tcPr>
                <w:p w14:paraId="1C603972"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Karel Tureček, ANO:</w:t>
                  </w:r>
                </w:p>
              </w:tc>
              <w:tc>
                <w:tcPr>
                  <w:tcW w:w="1727" w:type="dxa"/>
                  <w:noWrap/>
                  <w:vAlign w:val="center"/>
                  <w:hideMark/>
                </w:tcPr>
                <w:p w14:paraId="32889BDD"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3DD031C5"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Lukáš Vlček, STAN:</w:t>
                  </w:r>
                </w:p>
              </w:tc>
              <w:tc>
                <w:tcPr>
                  <w:tcW w:w="1727" w:type="dxa"/>
                  <w:noWrap/>
                  <w:vAlign w:val="center"/>
                  <w:hideMark/>
                </w:tcPr>
                <w:p w14:paraId="77122D27"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c>
                <w:tcPr>
                  <w:tcW w:w="1764" w:type="dxa"/>
                  <w:noWrap/>
                  <w:vAlign w:val="center"/>
                  <w:hideMark/>
                </w:tcPr>
                <w:p w14:paraId="0F5B222A"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w:t>
                  </w:r>
                </w:p>
              </w:tc>
              <w:tc>
                <w:tcPr>
                  <w:tcW w:w="1728" w:type="dxa"/>
                  <w:noWrap/>
                  <w:vAlign w:val="center"/>
                  <w:hideMark/>
                </w:tcPr>
                <w:p w14:paraId="363A5570"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 </w:t>
                  </w:r>
                </w:p>
              </w:tc>
            </w:tr>
          </w:tbl>
          <w:p w14:paraId="6950D14B" w14:textId="77777777" w:rsidR="00B06CF5" w:rsidRPr="00B06CF5" w:rsidRDefault="00B06CF5" w:rsidP="00B06CF5">
            <w:pPr>
              <w:spacing w:after="113" w:line="240" w:lineRule="auto"/>
              <w:rPr>
                <w:rFonts w:ascii="Times" w:eastAsia="Times New Roman" w:hAnsi="Times" w:cs="Times"/>
                <w:sz w:val="24"/>
                <w:szCs w:val="24"/>
                <w:lang w:eastAsia="cs-CZ"/>
              </w:rPr>
            </w:pPr>
          </w:p>
        </w:tc>
      </w:tr>
    </w:tbl>
    <w:p w14:paraId="51883FD1" w14:textId="77777777" w:rsidR="00B06CF5" w:rsidRPr="00B06CF5" w:rsidRDefault="00B06CF5" w:rsidP="00B06CF5">
      <w:pPr>
        <w:spacing w:after="0" w:line="240" w:lineRule="auto"/>
        <w:rPr>
          <w:rFonts w:ascii="Times New Roman" w:eastAsia="Times New Roman" w:hAnsi="Times New Roman" w:cs="Times New Roman"/>
          <w:sz w:val="24"/>
          <w:szCs w:val="24"/>
          <w:lang w:eastAsia="cs-CZ"/>
        </w:rPr>
      </w:pPr>
      <w:r w:rsidRPr="00B06CF5">
        <w:rPr>
          <w:rFonts w:ascii="Times" w:eastAsia="Times New Roman" w:hAnsi="Times" w:cs="Times"/>
          <w:color w:val="000000"/>
          <w:sz w:val="24"/>
          <w:szCs w:val="24"/>
          <w:lang w:eastAsia="cs-CZ"/>
        </w:rPr>
        <w:br/>
      </w:r>
      <w:r w:rsidRPr="00B06CF5">
        <w:rPr>
          <w:rFonts w:ascii="Times" w:eastAsia="Times New Roman" w:hAnsi="Times" w:cs="Times"/>
          <w:color w:val="000000"/>
          <w:sz w:val="20"/>
          <w:szCs w:val="20"/>
          <w:lang w:eastAsia="cs-CZ"/>
        </w:rPr>
        <w:t>ID hlasování: 22, schůze č. 28, čas 15:26:49</w:t>
      </w:r>
    </w:p>
    <w:p w14:paraId="7305150E" w14:textId="77777777" w:rsidR="00B06CF5" w:rsidRPr="00B06CF5" w:rsidRDefault="007A7E65" w:rsidP="00B06CF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718599D7">
          <v:rect id="_x0000_i1067" style="width:0;height:1.5pt" o:hralign="center" o:hrstd="t" o:hrnoshade="t" o:hr="t" fillcolor="black" stroked="f"/>
        </w:pict>
      </w:r>
    </w:p>
    <w:p w14:paraId="2505BC03" w14:textId="77777777" w:rsidR="00B06CF5" w:rsidRPr="00B06CF5" w:rsidRDefault="007A7E65" w:rsidP="00B06CF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2D6BCE95">
          <v:rect id="_x0000_i1068" style="width:0;height:1.5pt" o:hralign="center" o:hrstd="t" o:hrnoshade="t" o:hr="t" fillcolor="black" stroked="f"/>
        </w:pic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1"/>
        <w:gridCol w:w="8991"/>
      </w:tblGrid>
      <w:tr w:rsidR="00B06CF5" w:rsidRPr="00B06CF5" w14:paraId="4F3854F8" w14:textId="77777777" w:rsidTr="00B06CF5">
        <w:trPr>
          <w:tblCellSpacing w:w="15" w:type="dxa"/>
          <w:jc w:val="center"/>
        </w:trPr>
        <w:tc>
          <w:tcPr>
            <w:tcW w:w="0" w:type="auto"/>
            <w:vAlign w:val="center"/>
            <w:hideMark/>
          </w:tcPr>
          <w:p w14:paraId="680A97BA" w14:textId="77777777" w:rsidR="00B06CF5" w:rsidRPr="00B06CF5" w:rsidRDefault="00B06CF5" w:rsidP="00B06CF5">
            <w:pPr>
              <w:spacing w:after="0" w:line="240" w:lineRule="auto"/>
              <w:rPr>
                <w:rFonts w:ascii="Times New Roman" w:eastAsia="Times New Roman" w:hAnsi="Times New Roman" w:cs="Times New Roman"/>
                <w:sz w:val="24"/>
                <w:szCs w:val="24"/>
                <w:lang w:eastAsia="cs-CZ"/>
              </w:rPr>
            </w:pPr>
          </w:p>
        </w:tc>
        <w:tc>
          <w:tcPr>
            <w:tcW w:w="5000" w:type="pct"/>
            <w:vAlign w:val="center"/>
            <w:hideMark/>
          </w:tcPr>
          <w:p w14:paraId="796BB633"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sz w:val="24"/>
                <w:szCs w:val="24"/>
                <w:lang w:eastAsia="cs-CZ"/>
              </w:rPr>
            </w:pPr>
            <w:r w:rsidRPr="00B06CF5">
              <w:rPr>
                <w:rFonts w:ascii="Times" w:eastAsia="Times New Roman" w:hAnsi="Times" w:cs="Times"/>
                <w:b/>
                <w:bCs/>
                <w:sz w:val="24"/>
                <w:szCs w:val="24"/>
                <w:lang w:eastAsia="cs-CZ"/>
              </w:rPr>
              <w:t>Výbor pro životní prostředí PSP</w:t>
            </w:r>
            <w:r w:rsidRPr="00B06CF5">
              <w:rPr>
                <w:rFonts w:ascii="Times" w:eastAsia="Times New Roman" w:hAnsi="Times" w:cs="Times"/>
                <w:b/>
                <w:bCs/>
                <w:sz w:val="24"/>
                <w:szCs w:val="24"/>
                <w:lang w:eastAsia="cs-CZ"/>
              </w:rPr>
              <w:br/>
              <w:t>28. schůze</w:t>
            </w:r>
            <w:r w:rsidRPr="00B06CF5">
              <w:rPr>
                <w:rFonts w:ascii="Times" w:eastAsia="Times New Roman" w:hAnsi="Times" w:cs="Times"/>
                <w:b/>
                <w:bCs/>
                <w:sz w:val="24"/>
                <w:szCs w:val="24"/>
                <w:lang w:eastAsia="cs-CZ"/>
              </w:rPr>
              <w:br/>
              <w:t>17.04.2024 - 15:44:57</w:t>
            </w:r>
          </w:p>
          <w:p w14:paraId="3439B77E"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sz w:val="24"/>
                <w:szCs w:val="24"/>
                <w:lang w:eastAsia="cs-CZ"/>
              </w:rPr>
            </w:pPr>
            <w:r w:rsidRPr="00B06CF5">
              <w:rPr>
                <w:rFonts w:ascii="Times" w:eastAsia="Times New Roman" w:hAnsi="Times" w:cs="Times"/>
                <w:b/>
                <w:bCs/>
                <w:sz w:val="24"/>
                <w:szCs w:val="24"/>
                <w:lang w:eastAsia="cs-CZ"/>
              </w:rPr>
              <w:t>23. hlasování, návrh</w:t>
            </w:r>
          </w:p>
          <w:p w14:paraId="25412515"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lang w:eastAsia="cs-CZ"/>
              </w:rPr>
            </w:pPr>
            <w:proofErr w:type="spellStart"/>
            <w:r w:rsidRPr="00B06CF5">
              <w:rPr>
                <w:rFonts w:ascii="Times" w:eastAsia="Times New Roman" w:hAnsi="Times" w:cs="Times"/>
                <w:b/>
                <w:bCs/>
                <w:lang w:eastAsia="cs-CZ"/>
              </w:rPr>
              <w:t>Vl</w:t>
            </w:r>
            <w:proofErr w:type="spellEnd"/>
            <w:r w:rsidRPr="00B06CF5">
              <w:rPr>
                <w:rFonts w:ascii="Times" w:eastAsia="Times New Roman" w:hAnsi="Times" w:cs="Times"/>
                <w:b/>
                <w:bCs/>
                <w:lang w:eastAsia="cs-CZ"/>
              </w:rPr>
              <w:t>. n. z., kterým se mění zákon č. 334/1992 Sb., o ochraně ZPF /ST 579/</w:t>
            </w:r>
          </w:p>
        </w:tc>
      </w:tr>
    </w:tbl>
    <w:p w14:paraId="3F208CBB" w14:textId="77777777" w:rsidR="00B06CF5" w:rsidRPr="00B06CF5" w:rsidRDefault="00B06CF5" w:rsidP="00B06CF5">
      <w:pPr>
        <w:spacing w:after="0" w:line="240" w:lineRule="auto"/>
        <w:jc w:val="center"/>
        <w:rPr>
          <w:rFonts w:ascii="Times" w:eastAsia="Times New Roman" w:hAnsi="Times" w:cs="Times"/>
          <w:vanish/>
          <w:color w:val="000000"/>
          <w:sz w:val="24"/>
          <w:szCs w:val="24"/>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56"/>
      </w:tblGrid>
      <w:tr w:rsidR="00B06CF5" w:rsidRPr="00B06CF5" w14:paraId="13F95018" w14:textId="77777777" w:rsidTr="00B06CF5">
        <w:trPr>
          <w:tblCellSpacing w:w="0"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64"/>
              <w:gridCol w:w="2249"/>
              <w:gridCol w:w="2249"/>
              <w:gridCol w:w="2264"/>
            </w:tblGrid>
            <w:tr w:rsidR="00B06CF5" w:rsidRPr="00B06CF5" w14:paraId="5F500B47" w14:textId="77777777">
              <w:trPr>
                <w:tblCellSpacing w:w="15" w:type="dxa"/>
              </w:trPr>
              <w:tc>
                <w:tcPr>
                  <w:tcW w:w="1250" w:type="pct"/>
                  <w:vAlign w:val="center"/>
                  <w:hideMark/>
                </w:tcPr>
                <w:p w14:paraId="5EC3A538" w14:textId="77777777" w:rsidR="00B06CF5" w:rsidRPr="00B06CF5" w:rsidRDefault="00B06CF5" w:rsidP="00B06CF5">
                  <w:pPr>
                    <w:spacing w:after="0" w:line="240" w:lineRule="auto"/>
                    <w:rPr>
                      <w:rFonts w:ascii="Times" w:eastAsia="Times New Roman" w:hAnsi="Times" w:cs="Times"/>
                      <w:sz w:val="24"/>
                      <w:szCs w:val="24"/>
                      <w:lang w:eastAsia="cs-CZ"/>
                    </w:rPr>
                  </w:pPr>
                  <w:r w:rsidRPr="00B06CF5">
                    <w:rPr>
                      <w:rFonts w:ascii="Times" w:eastAsia="Times New Roman" w:hAnsi="Times" w:cs="Times"/>
                      <w:sz w:val="24"/>
                      <w:szCs w:val="24"/>
                      <w:lang w:eastAsia="cs-CZ"/>
                    </w:rPr>
                    <w:t>Aktivně hlasovalo: 18</w:t>
                  </w:r>
                </w:p>
              </w:tc>
              <w:tc>
                <w:tcPr>
                  <w:tcW w:w="1250" w:type="pct"/>
                  <w:vAlign w:val="center"/>
                  <w:hideMark/>
                </w:tcPr>
                <w:p w14:paraId="12A63388"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Pro: 4</w:t>
                  </w:r>
                </w:p>
              </w:tc>
              <w:tc>
                <w:tcPr>
                  <w:tcW w:w="1250" w:type="pct"/>
                  <w:vAlign w:val="center"/>
                  <w:hideMark/>
                </w:tcPr>
                <w:p w14:paraId="0D13A840"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Proti: 4</w:t>
                  </w:r>
                </w:p>
              </w:tc>
              <w:tc>
                <w:tcPr>
                  <w:tcW w:w="1250" w:type="pct"/>
                  <w:vAlign w:val="center"/>
                  <w:hideMark/>
                </w:tcPr>
                <w:p w14:paraId="462A496F"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Zdržel se: 10</w:t>
                  </w:r>
                </w:p>
              </w:tc>
            </w:tr>
          </w:tbl>
          <w:p w14:paraId="1CCD8879" w14:textId="77777777" w:rsidR="00B06CF5" w:rsidRPr="00B06CF5" w:rsidRDefault="00B06CF5" w:rsidP="00B06CF5">
            <w:pPr>
              <w:spacing w:after="0" w:line="240" w:lineRule="auto"/>
              <w:rPr>
                <w:rFonts w:ascii="Times" w:eastAsia="Times New Roman" w:hAnsi="Times" w:cs="Times"/>
                <w:sz w:val="24"/>
                <w:szCs w:val="24"/>
                <w:lang w:eastAsia="cs-CZ"/>
              </w:rPr>
            </w:pPr>
          </w:p>
        </w:tc>
      </w:tr>
    </w:tbl>
    <w:p w14:paraId="5E825CCB" w14:textId="77777777" w:rsidR="00B06CF5" w:rsidRPr="00B06CF5" w:rsidRDefault="00B06CF5" w:rsidP="00B06CF5">
      <w:pPr>
        <w:spacing w:after="0" w:line="240" w:lineRule="auto"/>
        <w:jc w:val="center"/>
        <w:rPr>
          <w:rFonts w:ascii="Times" w:eastAsia="Times New Roman" w:hAnsi="Times" w:cs="Times"/>
          <w:vanish/>
          <w:color w:val="000000"/>
          <w:sz w:val="24"/>
          <w:szCs w:val="24"/>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56"/>
      </w:tblGrid>
      <w:tr w:rsidR="00B06CF5" w:rsidRPr="00B06CF5" w14:paraId="40206C78" w14:textId="77777777" w:rsidTr="00B06CF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96"/>
            </w:tblGrid>
            <w:tr w:rsidR="00B06CF5" w:rsidRPr="00B06CF5" w14:paraId="7DC12941" w14:textId="77777777">
              <w:trPr>
                <w:tblCellSpacing w:w="15" w:type="dxa"/>
              </w:trPr>
              <w:tc>
                <w:tcPr>
                  <w:tcW w:w="0" w:type="auto"/>
                  <w:noWrap/>
                  <w:vAlign w:val="center"/>
                  <w:hideMark/>
                </w:tcPr>
                <w:p w14:paraId="4A2EBACD" w14:textId="77777777" w:rsidR="00B06CF5" w:rsidRPr="00B06CF5" w:rsidRDefault="00B06CF5" w:rsidP="00B06CF5">
                  <w:pPr>
                    <w:spacing w:after="0" w:line="240" w:lineRule="auto"/>
                    <w:jc w:val="center"/>
                    <w:rPr>
                      <w:rFonts w:ascii="Times" w:eastAsia="Times New Roman" w:hAnsi="Times" w:cs="Times"/>
                      <w:color w:val="000000"/>
                      <w:sz w:val="24"/>
                      <w:szCs w:val="24"/>
                      <w:lang w:eastAsia="cs-CZ"/>
                    </w:rPr>
                  </w:pPr>
                </w:p>
              </w:tc>
            </w:tr>
          </w:tbl>
          <w:p w14:paraId="76589A32" w14:textId="77777777" w:rsidR="00B06CF5" w:rsidRPr="00B06CF5" w:rsidRDefault="00B06CF5" w:rsidP="00B06CF5">
            <w:pPr>
              <w:spacing w:after="113" w:line="240" w:lineRule="auto"/>
              <w:rPr>
                <w:rFonts w:ascii="Times" w:eastAsia="Times New Roman" w:hAnsi="Times" w:cs="Times"/>
                <w:sz w:val="24"/>
                <w:szCs w:val="24"/>
                <w:lang w:eastAsia="cs-CZ"/>
              </w:rPr>
            </w:pPr>
          </w:p>
        </w:tc>
      </w:tr>
      <w:tr w:rsidR="00B06CF5" w:rsidRPr="00B06CF5" w14:paraId="13321F7E" w14:textId="77777777" w:rsidTr="00B06CF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76"/>
              <w:gridCol w:w="1349"/>
              <w:gridCol w:w="1479"/>
              <w:gridCol w:w="1349"/>
              <w:gridCol w:w="1378"/>
              <w:gridCol w:w="1365"/>
            </w:tblGrid>
            <w:tr w:rsidR="00B06CF5" w:rsidRPr="00B06CF5" w14:paraId="182C0746" w14:textId="77777777">
              <w:trPr>
                <w:tblCellSpacing w:w="15" w:type="dxa"/>
              </w:trPr>
              <w:tc>
                <w:tcPr>
                  <w:tcW w:w="2662" w:type="dxa"/>
                  <w:noWrap/>
                  <w:vAlign w:val="center"/>
                  <w:hideMark/>
                </w:tcPr>
                <w:p w14:paraId="36EE1E9F"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Ondřej Babka, ANO:</w:t>
                  </w:r>
                </w:p>
              </w:tc>
              <w:tc>
                <w:tcPr>
                  <w:tcW w:w="1727" w:type="dxa"/>
                  <w:noWrap/>
                  <w:vAlign w:val="center"/>
                  <w:hideMark/>
                </w:tcPr>
                <w:p w14:paraId="68198A3C"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Proti</w:t>
                  </w:r>
                </w:p>
              </w:tc>
              <w:tc>
                <w:tcPr>
                  <w:tcW w:w="1898" w:type="dxa"/>
                  <w:noWrap/>
                  <w:vAlign w:val="center"/>
                  <w:hideMark/>
                </w:tcPr>
                <w:p w14:paraId="36D8FCC9"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Josef Bernard, STAN:</w:t>
                  </w:r>
                </w:p>
              </w:tc>
              <w:tc>
                <w:tcPr>
                  <w:tcW w:w="1727" w:type="dxa"/>
                  <w:noWrap/>
                  <w:vAlign w:val="center"/>
                  <w:hideMark/>
                </w:tcPr>
                <w:p w14:paraId="3D666E75"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1DA84444"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Richard Brabec, ANO:</w:t>
                  </w:r>
                </w:p>
              </w:tc>
              <w:tc>
                <w:tcPr>
                  <w:tcW w:w="1728" w:type="dxa"/>
                  <w:noWrap/>
                  <w:vAlign w:val="center"/>
                  <w:hideMark/>
                </w:tcPr>
                <w:p w14:paraId="5B4F9C4C"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r>
            <w:tr w:rsidR="00B06CF5" w:rsidRPr="00B06CF5" w14:paraId="40147F9B" w14:textId="77777777">
              <w:trPr>
                <w:tblCellSpacing w:w="15" w:type="dxa"/>
              </w:trPr>
              <w:tc>
                <w:tcPr>
                  <w:tcW w:w="2662" w:type="dxa"/>
                  <w:noWrap/>
                  <w:vAlign w:val="center"/>
                  <w:hideMark/>
                </w:tcPr>
                <w:p w14:paraId="6C1FBEFA"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 Bureš, ODS:</w:t>
                  </w:r>
                </w:p>
              </w:tc>
              <w:tc>
                <w:tcPr>
                  <w:tcW w:w="1727" w:type="dxa"/>
                  <w:noWrap/>
                  <w:vAlign w:val="center"/>
                  <w:hideMark/>
                </w:tcPr>
                <w:p w14:paraId="18EE5FA7"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Proti</w:t>
                  </w:r>
                </w:p>
              </w:tc>
              <w:tc>
                <w:tcPr>
                  <w:tcW w:w="1898" w:type="dxa"/>
                  <w:noWrap/>
                  <w:vAlign w:val="center"/>
                  <w:hideMark/>
                </w:tcPr>
                <w:p w14:paraId="0BD853A0"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Eva Fialová, ANO:</w:t>
                  </w:r>
                </w:p>
              </w:tc>
              <w:tc>
                <w:tcPr>
                  <w:tcW w:w="1727" w:type="dxa"/>
                  <w:noWrap/>
                  <w:vAlign w:val="center"/>
                  <w:hideMark/>
                </w:tcPr>
                <w:p w14:paraId="050CDF52"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764" w:type="dxa"/>
                  <w:noWrap/>
                  <w:vAlign w:val="center"/>
                  <w:hideMark/>
                </w:tcPr>
                <w:p w14:paraId="59DFF71F"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Stanislav Fridrich, ANO:</w:t>
                  </w:r>
                </w:p>
              </w:tc>
              <w:tc>
                <w:tcPr>
                  <w:tcW w:w="1728" w:type="dxa"/>
                  <w:noWrap/>
                  <w:vAlign w:val="center"/>
                  <w:hideMark/>
                </w:tcPr>
                <w:p w14:paraId="00185228"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r>
            <w:tr w:rsidR="00B06CF5" w:rsidRPr="00B06CF5" w14:paraId="03CFFB6E" w14:textId="77777777">
              <w:trPr>
                <w:tblCellSpacing w:w="15" w:type="dxa"/>
              </w:trPr>
              <w:tc>
                <w:tcPr>
                  <w:tcW w:w="2662" w:type="dxa"/>
                  <w:noWrap/>
                  <w:vAlign w:val="center"/>
                  <w:hideMark/>
                </w:tcPr>
                <w:p w14:paraId="6D702431"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 Hofmann, ODS:</w:t>
                  </w:r>
                </w:p>
              </w:tc>
              <w:tc>
                <w:tcPr>
                  <w:tcW w:w="1727" w:type="dxa"/>
                  <w:noWrap/>
                  <w:vAlign w:val="center"/>
                  <w:hideMark/>
                </w:tcPr>
                <w:p w14:paraId="02294CD6"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898" w:type="dxa"/>
                  <w:noWrap/>
                  <w:vAlign w:val="center"/>
                  <w:hideMark/>
                </w:tcPr>
                <w:p w14:paraId="057569EA"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Jiří Kobza, SPD:</w:t>
                  </w:r>
                </w:p>
              </w:tc>
              <w:tc>
                <w:tcPr>
                  <w:tcW w:w="1727" w:type="dxa"/>
                  <w:noWrap/>
                  <w:vAlign w:val="center"/>
                  <w:hideMark/>
                </w:tcPr>
                <w:p w14:paraId="046CE405"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Proti</w:t>
                  </w:r>
                </w:p>
              </w:tc>
              <w:tc>
                <w:tcPr>
                  <w:tcW w:w="1764" w:type="dxa"/>
                  <w:noWrap/>
                  <w:vAlign w:val="center"/>
                  <w:hideMark/>
                </w:tcPr>
                <w:p w14:paraId="60744C27"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xml:space="preserve">Klára Kocmanová, </w:t>
                  </w:r>
                  <w:proofErr w:type="gramStart"/>
                  <w:r w:rsidRPr="00B06CF5">
                    <w:rPr>
                      <w:rFonts w:ascii="Arial" w:eastAsia="Times New Roman" w:hAnsi="Arial" w:cs="Arial"/>
                      <w:sz w:val="16"/>
                      <w:szCs w:val="16"/>
                      <w:lang w:eastAsia="cs-CZ"/>
                    </w:rPr>
                    <w:t>Piráti</w:t>
                  </w:r>
                  <w:proofErr w:type="gramEnd"/>
                  <w:r w:rsidRPr="00B06CF5">
                    <w:rPr>
                      <w:rFonts w:ascii="Arial" w:eastAsia="Times New Roman" w:hAnsi="Arial" w:cs="Arial"/>
                      <w:sz w:val="16"/>
                      <w:szCs w:val="16"/>
                      <w:lang w:eastAsia="cs-CZ"/>
                    </w:rPr>
                    <w:t>:</w:t>
                  </w:r>
                </w:p>
              </w:tc>
              <w:tc>
                <w:tcPr>
                  <w:tcW w:w="1728" w:type="dxa"/>
                  <w:noWrap/>
                  <w:vAlign w:val="center"/>
                  <w:hideMark/>
                </w:tcPr>
                <w:p w14:paraId="689A5587"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2C681342" w14:textId="77777777">
              <w:trPr>
                <w:tblCellSpacing w:w="15" w:type="dxa"/>
              </w:trPr>
              <w:tc>
                <w:tcPr>
                  <w:tcW w:w="2662" w:type="dxa"/>
                  <w:noWrap/>
                  <w:vAlign w:val="center"/>
                  <w:hideMark/>
                </w:tcPr>
                <w:p w14:paraId="5CED6734"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Václav Král, ODS:</w:t>
                  </w:r>
                </w:p>
              </w:tc>
              <w:tc>
                <w:tcPr>
                  <w:tcW w:w="1727" w:type="dxa"/>
                  <w:noWrap/>
                  <w:vAlign w:val="center"/>
                  <w:hideMark/>
                </w:tcPr>
                <w:p w14:paraId="1A9D113B"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Proti</w:t>
                  </w:r>
                </w:p>
              </w:tc>
              <w:tc>
                <w:tcPr>
                  <w:tcW w:w="1898" w:type="dxa"/>
                  <w:noWrap/>
                  <w:vAlign w:val="center"/>
                  <w:hideMark/>
                </w:tcPr>
                <w:p w14:paraId="16AAC806"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Jana Krutáková, STAN:</w:t>
                  </w:r>
                </w:p>
              </w:tc>
              <w:tc>
                <w:tcPr>
                  <w:tcW w:w="1727" w:type="dxa"/>
                  <w:noWrap/>
                  <w:vAlign w:val="center"/>
                  <w:hideMark/>
                </w:tcPr>
                <w:p w14:paraId="30C83B83"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0C9FE650"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Karla Maříková, SPD:</w:t>
                  </w:r>
                </w:p>
              </w:tc>
              <w:tc>
                <w:tcPr>
                  <w:tcW w:w="1728" w:type="dxa"/>
                  <w:noWrap/>
                  <w:vAlign w:val="center"/>
                  <w:hideMark/>
                </w:tcPr>
                <w:p w14:paraId="6D5336BE"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r>
            <w:tr w:rsidR="00B06CF5" w:rsidRPr="00B06CF5" w14:paraId="708FAEB2" w14:textId="77777777">
              <w:trPr>
                <w:tblCellSpacing w:w="15" w:type="dxa"/>
              </w:trPr>
              <w:tc>
                <w:tcPr>
                  <w:tcW w:w="2662" w:type="dxa"/>
                  <w:noWrap/>
                  <w:vAlign w:val="center"/>
                  <w:hideMark/>
                </w:tcPr>
                <w:p w14:paraId="2FB784BF"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xml:space="preserve">Zdenka Němečková </w:t>
                  </w:r>
                  <w:proofErr w:type="spellStart"/>
                  <w:r w:rsidRPr="00B06CF5">
                    <w:rPr>
                      <w:rFonts w:ascii="Arial" w:eastAsia="Times New Roman" w:hAnsi="Arial" w:cs="Arial"/>
                      <w:sz w:val="16"/>
                      <w:szCs w:val="16"/>
                      <w:lang w:eastAsia="cs-CZ"/>
                    </w:rPr>
                    <w:t>Crkvenjaš</w:t>
                  </w:r>
                  <w:proofErr w:type="spellEnd"/>
                  <w:r w:rsidRPr="00B06CF5">
                    <w:rPr>
                      <w:rFonts w:ascii="Arial" w:eastAsia="Times New Roman" w:hAnsi="Arial" w:cs="Arial"/>
                      <w:sz w:val="16"/>
                      <w:szCs w:val="16"/>
                      <w:lang w:eastAsia="cs-CZ"/>
                    </w:rPr>
                    <w:t>, ODS:</w:t>
                  </w:r>
                </w:p>
              </w:tc>
              <w:tc>
                <w:tcPr>
                  <w:tcW w:w="1727" w:type="dxa"/>
                  <w:noWrap/>
                  <w:vAlign w:val="center"/>
                  <w:hideMark/>
                </w:tcPr>
                <w:p w14:paraId="2E6C6EF3"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898" w:type="dxa"/>
                  <w:noWrap/>
                  <w:vAlign w:val="center"/>
                  <w:hideMark/>
                </w:tcPr>
                <w:p w14:paraId="10E938C5"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Miloš Nový, TOP09:</w:t>
                  </w:r>
                </w:p>
              </w:tc>
              <w:tc>
                <w:tcPr>
                  <w:tcW w:w="1727" w:type="dxa"/>
                  <w:noWrap/>
                  <w:vAlign w:val="center"/>
                  <w:hideMark/>
                </w:tcPr>
                <w:p w14:paraId="5E33A4E6"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7E49E265"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Berenika Peštová, ANO:</w:t>
                  </w:r>
                </w:p>
              </w:tc>
              <w:tc>
                <w:tcPr>
                  <w:tcW w:w="1728" w:type="dxa"/>
                  <w:noWrap/>
                  <w:vAlign w:val="center"/>
                  <w:hideMark/>
                </w:tcPr>
                <w:p w14:paraId="737F2A89"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r>
            <w:tr w:rsidR="00B06CF5" w:rsidRPr="00B06CF5" w14:paraId="5BC0B8E2" w14:textId="77777777">
              <w:trPr>
                <w:tblCellSpacing w:w="15" w:type="dxa"/>
              </w:trPr>
              <w:tc>
                <w:tcPr>
                  <w:tcW w:w="2662" w:type="dxa"/>
                  <w:noWrap/>
                  <w:vAlign w:val="center"/>
                  <w:hideMark/>
                </w:tcPr>
                <w:p w14:paraId="532DD647"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David Pražák, ANO:</w:t>
                  </w:r>
                </w:p>
              </w:tc>
              <w:tc>
                <w:tcPr>
                  <w:tcW w:w="1727" w:type="dxa"/>
                  <w:noWrap/>
                  <w:vAlign w:val="center"/>
                  <w:hideMark/>
                </w:tcPr>
                <w:p w14:paraId="20824620"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898" w:type="dxa"/>
                  <w:noWrap/>
                  <w:vAlign w:val="center"/>
                  <w:hideMark/>
                </w:tcPr>
                <w:p w14:paraId="40C8F56B"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Karel Smetana, KDU-ČSL:</w:t>
                  </w:r>
                </w:p>
              </w:tc>
              <w:tc>
                <w:tcPr>
                  <w:tcW w:w="1727" w:type="dxa"/>
                  <w:noWrap/>
                  <w:vAlign w:val="center"/>
                  <w:hideMark/>
                </w:tcPr>
                <w:p w14:paraId="787BE1C2"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764" w:type="dxa"/>
                  <w:noWrap/>
                  <w:vAlign w:val="center"/>
                  <w:hideMark/>
                </w:tcPr>
                <w:p w14:paraId="4390D227"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David Šimek, KDU-ČSL:</w:t>
                  </w:r>
                </w:p>
              </w:tc>
              <w:tc>
                <w:tcPr>
                  <w:tcW w:w="1728" w:type="dxa"/>
                  <w:noWrap/>
                  <w:vAlign w:val="center"/>
                  <w:hideMark/>
                </w:tcPr>
                <w:p w14:paraId="25DAF39E"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r>
            <w:tr w:rsidR="00B06CF5" w:rsidRPr="00B06CF5" w14:paraId="0FFF3C42" w14:textId="77777777">
              <w:trPr>
                <w:tblCellSpacing w:w="15" w:type="dxa"/>
              </w:trPr>
              <w:tc>
                <w:tcPr>
                  <w:tcW w:w="2662" w:type="dxa"/>
                  <w:noWrap/>
                  <w:vAlign w:val="center"/>
                  <w:hideMark/>
                </w:tcPr>
                <w:p w14:paraId="0B8190B2"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Karel Tureček, ANO:</w:t>
                  </w:r>
                </w:p>
              </w:tc>
              <w:tc>
                <w:tcPr>
                  <w:tcW w:w="1727" w:type="dxa"/>
                  <w:noWrap/>
                  <w:vAlign w:val="center"/>
                  <w:hideMark/>
                </w:tcPr>
                <w:p w14:paraId="0498A0EF"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898" w:type="dxa"/>
                  <w:noWrap/>
                  <w:vAlign w:val="center"/>
                  <w:hideMark/>
                </w:tcPr>
                <w:p w14:paraId="6E62A100"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Lukáš Vlček, STAN:</w:t>
                  </w:r>
                </w:p>
              </w:tc>
              <w:tc>
                <w:tcPr>
                  <w:tcW w:w="1727" w:type="dxa"/>
                  <w:noWrap/>
                  <w:vAlign w:val="center"/>
                  <w:hideMark/>
                </w:tcPr>
                <w:p w14:paraId="58C77555"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c>
                <w:tcPr>
                  <w:tcW w:w="1764" w:type="dxa"/>
                  <w:noWrap/>
                  <w:vAlign w:val="center"/>
                  <w:hideMark/>
                </w:tcPr>
                <w:p w14:paraId="76ED334A"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w:t>
                  </w:r>
                </w:p>
              </w:tc>
              <w:tc>
                <w:tcPr>
                  <w:tcW w:w="1728" w:type="dxa"/>
                  <w:noWrap/>
                  <w:vAlign w:val="center"/>
                  <w:hideMark/>
                </w:tcPr>
                <w:p w14:paraId="04D58FED"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 </w:t>
                  </w:r>
                </w:p>
              </w:tc>
            </w:tr>
          </w:tbl>
          <w:p w14:paraId="4DB77C8E" w14:textId="77777777" w:rsidR="00B06CF5" w:rsidRPr="00B06CF5" w:rsidRDefault="00B06CF5" w:rsidP="00B06CF5">
            <w:pPr>
              <w:spacing w:after="113" w:line="240" w:lineRule="auto"/>
              <w:rPr>
                <w:rFonts w:ascii="Times" w:eastAsia="Times New Roman" w:hAnsi="Times" w:cs="Times"/>
                <w:sz w:val="24"/>
                <w:szCs w:val="24"/>
                <w:lang w:eastAsia="cs-CZ"/>
              </w:rPr>
            </w:pPr>
          </w:p>
        </w:tc>
      </w:tr>
    </w:tbl>
    <w:p w14:paraId="04EED854" w14:textId="77777777" w:rsidR="00B06CF5" w:rsidRPr="00B06CF5" w:rsidRDefault="00B06CF5" w:rsidP="00B06CF5">
      <w:pPr>
        <w:spacing w:after="0" w:line="240" w:lineRule="auto"/>
        <w:rPr>
          <w:rFonts w:ascii="Times New Roman" w:eastAsia="Times New Roman" w:hAnsi="Times New Roman" w:cs="Times New Roman"/>
          <w:sz w:val="24"/>
          <w:szCs w:val="24"/>
          <w:lang w:eastAsia="cs-CZ"/>
        </w:rPr>
      </w:pPr>
      <w:r w:rsidRPr="00B06CF5">
        <w:rPr>
          <w:rFonts w:ascii="Times" w:eastAsia="Times New Roman" w:hAnsi="Times" w:cs="Times"/>
          <w:color w:val="000000"/>
          <w:sz w:val="24"/>
          <w:szCs w:val="24"/>
          <w:lang w:eastAsia="cs-CZ"/>
        </w:rPr>
        <w:br/>
      </w:r>
      <w:r w:rsidRPr="00B06CF5">
        <w:rPr>
          <w:rFonts w:ascii="Times" w:eastAsia="Times New Roman" w:hAnsi="Times" w:cs="Times"/>
          <w:color w:val="000000"/>
          <w:sz w:val="20"/>
          <w:szCs w:val="20"/>
          <w:lang w:eastAsia="cs-CZ"/>
        </w:rPr>
        <w:t>ID hlasování: 23, schůze č. 28, čas 15:44:57</w:t>
      </w:r>
    </w:p>
    <w:p w14:paraId="59EDC0CB" w14:textId="77777777" w:rsidR="00B06CF5" w:rsidRPr="00B06CF5" w:rsidRDefault="007A7E65" w:rsidP="00B06CF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1BE0FF2D">
          <v:rect id="_x0000_i1069" style="width:0;height:1.5pt" o:hralign="center" o:hrstd="t" o:hrnoshade="t" o:hr="t" fillcolor="black" stroked="f"/>
        </w:pict>
      </w:r>
    </w:p>
    <w:p w14:paraId="110A0105" w14:textId="77777777" w:rsidR="00B06CF5" w:rsidRPr="00B06CF5" w:rsidRDefault="007A7E65" w:rsidP="00B06CF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21AA1B0B">
          <v:rect id="_x0000_i1070" style="width:0;height:1.5pt" o:hralign="center" o:hrstd="t" o:hrnoshade="t" o:hr="t" fillcolor="black" stroked="f"/>
        </w:pic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1"/>
        <w:gridCol w:w="8991"/>
      </w:tblGrid>
      <w:tr w:rsidR="00B06CF5" w:rsidRPr="00B06CF5" w14:paraId="21563774" w14:textId="77777777" w:rsidTr="00B06CF5">
        <w:trPr>
          <w:tblCellSpacing w:w="15" w:type="dxa"/>
          <w:jc w:val="center"/>
        </w:trPr>
        <w:tc>
          <w:tcPr>
            <w:tcW w:w="0" w:type="auto"/>
            <w:vAlign w:val="center"/>
            <w:hideMark/>
          </w:tcPr>
          <w:p w14:paraId="47D5C50E" w14:textId="77777777" w:rsidR="00B06CF5" w:rsidRPr="00B06CF5" w:rsidRDefault="00B06CF5" w:rsidP="00B06CF5">
            <w:pPr>
              <w:spacing w:after="0" w:line="240" w:lineRule="auto"/>
              <w:rPr>
                <w:rFonts w:ascii="Times New Roman" w:eastAsia="Times New Roman" w:hAnsi="Times New Roman" w:cs="Times New Roman"/>
                <w:sz w:val="24"/>
                <w:szCs w:val="24"/>
                <w:lang w:eastAsia="cs-CZ"/>
              </w:rPr>
            </w:pPr>
          </w:p>
        </w:tc>
        <w:tc>
          <w:tcPr>
            <w:tcW w:w="5000" w:type="pct"/>
            <w:vAlign w:val="center"/>
            <w:hideMark/>
          </w:tcPr>
          <w:p w14:paraId="6EF57250"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sz w:val="24"/>
                <w:szCs w:val="24"/>
                <w:lang w:eastAsia="cs-CZ"/>
              </w:rPr>
            </w:pPr>
            <w:r w:rsidRPr="00B06CF5">
              <w:rPr>
                <w:rFonts w:ascii="Times" w:eastAsia="Times New Roman" w:hAnsi="Times" w:cs="Times"/>
                <w:b/>
                <w:bCs/>
                <w:sz w:val="24"/>
                <w:szCs w:val="24"/>
                <w:lang w:eastAsia="cs-CZ"/>
              </w:rPr>
              <w:t>Výbor pro životní prostředí PSP</w:t>
            </w:r>
            <w:r w:rsidRPr="00B06CF5">
              <w:rPr>
                <w:rFonts w:ascii="Times" w:eastAsia="Times New Roman" w:hAnsi="Times" w:cs="Times"/>
                <w:b/>
                <w:bCs/>
                <w:sz w:val="24"/>
                <w:szCs w:val="24"/>
                <w:lang w:eastAsia="cs-CZ"/>
              </w:rPr>
              <w:br/>
              <w:t>28. schůze</w:t>
            </w:r>
            <w:r w:rsidRPr="00B06CF5">
              <w:rPr>
                <w:rFonts w:ascii="Times" w:eastAsia="Times New Roman" w:hAnsi="Times" w:cs="Times"/>
                <w:b/>
                <w:bCs/>
                <w:sz w:val="24"/>
                <w:szCs w:val="24"/>
                <w:lang w:eastAsia="cs-CZ"/>
              </w:rPr>
              <w:br/>
              <w:t>17.04.2024 - 15:45:34</w:t>
            </w:r>
          </w:p>
          <w:p w14:paraId="592F6B29"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sz w:val="24"/>
                <w:szCs w:val="24"/>
                <w:lang w:eastAsia="cs-CZ"/>
              </w:rPr>
            </w:pPr>
            <w:r w:rsidRPr="00B06CF5">
              <w:rPr>
                <w:rFonts w:ascii="Times" w:eastAsia="Times New Roman" w:hAnsi="Times" w:cs="Times"/>
                <w:b/>
                <w:bCs/>
                <w:sz w:val="24"/>
                <w:szCs w:val="24"/>
                <w:lang w:eastAsia="cs-CZ"/>
              </w:rPr>
              <w:t>24. hlasování, návrh</w:t>
            </w:r>
          </w:p>
          <w:p w14:paraId="0B2EE6BA"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lang w:eastAsia="cs-CZ"/>
              </w:rPr>
            </w:pPr>
            <w:proofErr w:type="spellStart"/>
            <w:r w:rsidRPr="00B06CF5">
              <w:rPr>
                <w:rFonts w:ascii="Times" w:eastAsia="Times New Roman" w:hAnsi="Times" w:cs="Times"/>
                <w:b/>
                <w:bCs/>
                <w:lang w:eastAsia="cs-CZ"/>
              </w:rPr>
              <w:t>Vl</w:t>
            </w:r>
            <w:proofErr w:type="spellEnd"/>
            <w:r w:rsidRPr="00B06CF5">
              <w:rPr>
                <w:rFonts w:ascii="Times" w:eastAsia="Times New Roman" w:hAnsi="Times" w:cs="Times"/>
                <w:b/>
                <w:bCs/>
                <w:lang w:eastAsia="cs-CZ"/>
              </w:rPr>
              <w:t>. n. z., kterým se mění zákon č. 334/1992 Sb., o ochraně ZPF /ST 579/</w:t>
            </w:r>
          </w:p>
        </w:tc>
      </w:tr>
    </w:tbl>
    <w:p w14:paraId="039A145E" w14:textId="77777777" w:rsidR="00B06CF5" w:rsidRPr="00B06CF5" w:rsidRDefault="00B06CF5" w:rsidP="00B06CF5">
      <w:pPr>
        <w:spacing w:after="0" w:line="240" w:lineRule="auto"/>
        <w:jc w:val="center"/>
        <w:rPr>
          <w:rFonts w:ascii="Times" w:eastAsia="Times New Roman" w:hAnsi="Times" w:cs="Times"/>
          <w:vanish/>
          <w:color w:val="000000"/>
          <w:sz w:val="24"/>
          <w:szCs w:val="24"/>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56"/>
      </w:tblGrid>
      <w:tr w:rsidR="00B06CF5" w:rsidRPr="00B06CF5" w14:paraId="7D5CB2ED" w14:textId="77777777" w:rsidTr="00B06CF5">
        <w:trPr>
          <w:tblCellSpacing w:w="0"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64"/>
              <w:gridCol w:w="2249"/>
              <w:gridCol w:w="2249"/>
              <w:gridCol w:w="2264"/>
            </w:tblGrid>
            <w:tr w:rsidR="00B06CF5" w:rsidRPr="00B06CF5" w14:paraId="64943057" w14:textId="77777777">
              <w:trPr>
                <w:tblCellSpacing w:w="15" w:type="dxa"/>
              </w:trPr>
              <w:tc>
                <w:tcPr>
                  <w:tcW w:w="1250" w:type="pct"/>
                  <w:vAlign w:val="center"/>
                  <w:hideMark/>
                </w:tcPr>
                <w:p w14:paraId="490C089B" w14:textId="77777777" w:rsidR="00B06CF5" w:rsidRPr="00B06CF5" w:rsidRDefault="00B06CF5" w:rsidP="00B06CF5">
                  <w:pPr>
                    <w:spacing w:after="0" w:line="240" w:lineRule="auto"/>
                    <w:rPr>
                      <w:rFonts w:ascii="Times" w:eastAsia="Times New Roman" w:hAnsi="Times" w:cs="Times"/>
                      <w:sz w:val="24"/>
                      <w:szCs w:val="24"/>
                      <w:lang w:eastAsia="cs-CZ"/>
                    </w:rPr>
                  </w:pPr>
                  <w:r w:rsidRPr="00B06CF5">
                    <w:rPr>
                      <w:rFonts w:ascii="Times" w:eastAsia="Times New Roman" w:hAnsi="Times" w:cs="Times"/>
                      <w:sz w:val="24"/>
                      <w:szCs w:val="24"/>
                      <w:lang w:eastAsia="cs-CZ"/>
                    </w:rPr>
                    <w:t>Aktivně hlasovalo: 18</w:t>
                  </w:r>
                </w:p>
              </w:tc>
              <w:tc>
                <w:tcPr>
                  <w:tcW w:w="1250" w:type="pct"/>
                  <w:vAlign w:val="center"/>
                  <w:hideMark/>
                </w:tcPr>
                <w:p w14:paraId="6DB2ED76"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Pro: 17</w:t>
                  </w:r>
                </w:p>
              </w:tc>
              <w:tc>
                <w:tcPr>
                  <w:tcW w:w="1250" w:type="pct"/>
                  <w:vAlign w:val="center"/>
                  <w:hideMark/>
                </w:tcPr>
                <w:p w14:paraId="044CA8D4"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Proti: 0</w:t>
                  </w:r>
                </w:p>
              </w:tc>
              <w:tc>
                <w:tcPr>
                  <w:tcW w:w="1250" w:type="pct"/>
                  <w:vAlign w:val="center"/>
                  <w:hideMark/>
                </w:tcPr>
                <w:p w14:paraId="0BF5824B"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Zdržel se: 1</w:t>
                  </w:r>
                </w:p>
              </w:tc>
            </w:tr>
          </w:tbl>
          <w:p w14:paraId="240F632E" w14:textId="77777777" w:rsidR="00B06CF5" w:rsidRPr="00B06CF5" w:rsidRDefault="00B06CF5" w:rsidP="00B06CF5">
            <w:pPr>
              <w:spacing w:after="0" w:line="240" w:lineRule="auto"/>
              <w:rPr>
                <w:rFonts w:ascii="Times" w:eastAsia="Times New Roman" w:hAnsi="Times" w:cs="Times"/>
                <w:sz w:val="24"/>
                <w:szCs w:val="24"/>
                <w:lang w:eastAsia="cs-CZ"/>
              </w:rPr>
            </w:pPr>
          </w:p>
        </w:tc>
      </w:tr>
    </w:tbl>
    <w:p w14:paraId="6849186B" w14:textId="77777777" w:rsidR="00B06CF5" w:rsidRPr="00B06CF5" w:rsidRDefault="00B06CF5" w:rsidP="00B06CF5">
      <w:pPr>
        <w:spacing w:after="0" w:line="240" w:lineRule="auto"/>
        <w:jc w:val="center"/>
        <w:rPr>
          <w:rFonts w:ascii="Times" w:eastAsia="Times New Roman" w:hAnsi="Times" w:cs="Times"/>
          <w:vanish/>
          <w:color w:val="000000"/>
          <w:sz w:val="24"/>
          <w:szCs w:val="24"/>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56"/>
      </w:tblGrid>
      <w:tr w:rsidR="00B06CF5" w:rsidRPr="00B06CF5" w14:paraId="51AABF05" w14:textId="77777777" w:rsidTr="00B06CF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96"/>
            </w:tblGrid>
            <w:tr w:rsidR="00B06CF5" w:rsidRPr="00B06CF5" w14:paraId="029DD822" w14:textId="77777777">
              <w:trPr>
                <w:tblCellSpacing w:w="15" w:type="dxa"/>
              </w:trPr>
              <w:tc>
                <w:tcPr>
                  <w:tcW w:w="0" w:type="auto"/>
                  <w:noWrap/>
                  <w:vAlign w:val="center"/>
                  <w:hideMark/>
                </w:tcPr>
                <w:p w14:paraId="573AB77B" w14:textId="77777777" w:rsidR="00B06CF5" w:rsidRPr="00B06CF5" w:rsidRDefault="00B06CF5" w:rsidP="00B06CF5">
                  <w:pPr>
                    <w:spacing w:after="0" w:line="240" w:lineRule="auto"/>
                    <w:jc w:val="center"/>
                    <w:rPr>
                      <w:rFonts w:ascii="Times" w:eastAsia="Times New Roman" w:hAnsi="Times" w:cs="Times"/>
                      <w:color w:val="000000"/>
                      <w:sz w:val="24"/>
                      <w:szCs w:val="24"/>
                      <w:lang w:eastAsia="cs-CZ"/>
                    </w:rPr>
                  </w:pPr>
                </w:p>
              </w:tc>
            </w:tr>
          </w:tbl>
          <w:p w14:paraId="7C7939C9" w14:textId="77777777" w:rsidR="00B06CF5" w:rsidRPr="00B06CF5" w:rsidRDefault="00B06CF5" w:rsidP="00B06CF5">
            <w:pPr>
              <w:spacing w:after="113" w:line="240" w:lineRule="auto"/>
              <w:rPr>
                <w:rFonts w:ascii="Times" w:eastAsia="Times New Roman" w:hAnsi="Times" w:cs="Times"/>
                <w:sz w:val="24"/>
                <w:szCs w:val="24"/>
                <w:lang w:eastAsia="cs-CZ"/>
              </w:rPr>
            </w:pPr>
          </w:p>
        </w:tc>
      </w:tr>
      <w:tr w:rsidR="00B06CF5" w:rsidRPr="00B06CF5" w14:paraId="5703CCC2" w14:textId="77777777" w:rsidTr="00B06CF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76"/>
              <w:gridCol w:w="1349"/>
              <w:gridCol w:w="1479"/>
              <w:gridCol w:w="1349"/>
              <w:gridCol w:w="1378"/>
              <w:gridCol w:w="1365"/>
            </w:tblGrid>
            <w:tr w:rsidR="00B06CF5" w:rsidRPr="00B06CF5" w14:paraId="2006ABB7" w14:textId="77777777">
              <w:trPr>
                <w:tblCellSpacing w:w="15" w:type="dxa"/>
              </w:trPr>
              <w:tc>
                <w:tcPr>
                  <w:tcW w:w="2662" w:type="dxa"/>
                  <w:noWrap/>
                  <w:vAlign w:val="center"/>
                  <w:hideMark/>
                </w:tcPr>
                <w:p w14:paraId="1E6EFC0F"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Ondřej Babka, ANO:</w:t>
                  </w:r>
                </w:p>
              </w:tc>
              <w:tc>
                <w:tcPr>
                  <w:tcW w:w="1727" w:type="dxa"/>
                  <w:noWrap/>
                  <w:vAlign w:val="center"/>
                  <w:hideMark/>
                </w:tcPr>
                <w:p w14:paraId="22C88BBD"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02A5A5A9"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Josef Bernard, STAN:</w:t>
                  </w:r>
                </w:p>
              </w:tc>
              <w:tc>
                <w:tcPr>
                  <w:tcW w:w="1727" w:type="dxa"/>
                  <w:noWrap/>
                  <w:vAlign w:val="center"/>
                  <w:hideMark/>
                </w:tcPr>
                <w:p w14:paraId="27D0E943"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149170E8"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Richard Brabec, ANO:</w:t>
                  </w:r>
                </w:p>
              </w:tc>
              <w:tc>
                <w:tcPr>
                  <w:tcW w:w="1728" w:type="dxa"/>
                  <w:noWrap/>
                  <w:vAlign w:val="center"/>
                  <w:hideMark/>
                </w:tcPr>
                <w:p w14:paraId="2AA53C4A"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7D546A09" w14:textId="77777777">
              <w:trPr>
                <w:tblCellSpacing w:w="15" w:type="dxa"/>
              </w:trPr>
              <w:tc>
                <w:tcPr>
                  <w:tcW w:w="2662" w:type="dxa"/>
                  <w:noWrap/>
                  <w:vAlign w:val="center"/>
                  <w:hideMark/>
                </w:tcPr>
                <w:p w14:paraId="3AF6543D"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 Bureš, ODS:</w:t>
                  </w:r>
                </w:p>
              </w:tc>
              <w:tc>
                <w:tcPr>
                  <w:tcW w:w="1727" w:type="dxa"/>
                  <w:noWrap/>
                  <w:vAlign w:val="center"/>
                  <w:hideMark/>
                </w:tcPr>
                <w:p w14:paraId="170A69F3"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058F5530"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Eva Fialová, ANO:</w:t>
                  </w:r>
                </w:p>
              </w:tc>
              <w:tc>
                <w:tcPr>
                  <w:tcW w:w="1727" w:type="dxa"/>
                  <w:noWrap/>
                  <w:vAlign w:val="center"/>
                  <w:hideMark/>
                </w:tcPr>
                <w:p w14:paraId="66C3D7F8"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02413484"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Stanislav Fridrich, ANO:</w:t>
                  </w:r>
                </w:p>
              </w:tc>
              <w:tc>
                <w:tcPr>
                  <w:tcW w:w="1728" w:type="dxa"/>
                  <w:noWrap/>
                  <w:vAlign w:val="center"/>
                  <w:hideMark/>
                </w:tcPr>
                <w:p w14:paraId="1A886341"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6A5C129E" w14:textId="77777777">
              <w:trPr>
                <w:tblCellSpacing w:w="15" w:type="dxa"/>
              </w:trPr>
              <w:tc>
                <w:tcPr>
                  <w:tcW w:w="2662" w:type="dxa"/>
                  <w:noWrap/>
                  <w:vAlign w:val="center"/>
                  <w:hideMark/>
                </w:tcPr>
                <w:p w14:paraId="2A74DFAB"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 Hofmann, ODS:</w:t>
                  </w:r>
                </w:p>
              </w:tc>
              <w:tc>
                <w:tcPr>
                  <w:tcW w:w="1727" w:type="dxa"/>
                  <w:noWrap/>
                  <w:vAlign w:val="center"/>
                  <w:hideMark/>
                </w:tcPr>
                <w:p w14:paraId="60B57B76"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2D4E3DA1"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Jiří Kobza, SPD:</w:t>
                  </w:r>
                </w:p>
              </w:tc>
              <w:tc>
                <w:tcPr>
                  <w:tcW w:w="1727" w:type="dxa"/>
                  <w:noWrap/>
                  <w:vAlign w:val="center"/>
                  <w:hideMark/>
                </w:tcPr>
                <w:p w14:paraId="2D9F0236"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48249859"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xml:space="preserve">Klára Kocmanová, </w:t>
                  </w:r>
                  <w:proofErr w:type="gramStart"/>
                  <w:r w:rsidRPr="00B06CF5">
                    <w:rPr>
                      <w:rFonts w:ascii="Arial" w:eastAsia="Times New Roman" w:hAnsi="Arial" w:cs="Arial"/>
                      <w:sz w:val="16"/>
                      <w:szCs w:val="16"/>
                      <w:lang w:eastAsia="cs-CZ"/>
                    </w:rPr>
                    <w:t>Piráti</w:t>
                  </w:r>
                  <w:proofErr w:type="gramEnd"/>
                  <w:r w:rsidRPr="00B06CF5">
                    <w:rPr>
                      <w:rFonts w:ascii="Arial" w:eastAsia="Times New Roman" w:hAnsi="Arial" w:cs="Arial"/>
                      <w:sz w:val="16"/>
                      <w:szCs w:val="16"/>
                      <w:lang w:eastAsia="cs-CZ"/>
                    </w:rPr>
                    <w:t>:</w:t>
                  </w:r>
                </w:p>
              </w:tc>
              <w:tc>
                <w:tcPr>
                  <w:tcW w:w="1728" w:type="dxa"/>
                  <w:noWrap/>
                  <w:vAlign w:val="center"/>
                  <w:hideMark/>
                </w:tcPr>
                <w:p w14:paraId="3EF57A27"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78A9D792" w14:textId="77777777">
              <w:trPr>
                <w:tblCellSpacing w:w="15" w:type="dxa"/>
              </w:trPr>
              <w:tc>
                <w:tcPr>
                  <w:tcW w:w="2662" w:type="dxa"/>
                  <w:noWrap/>
                  <w:vAlign w:val="center"/>
                  <w:hideMark/>
                </w:tcPr>
                <w:p w14:paraId="6943192D"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Václav Král, ODS:</w:t>
                  </w:r>
                </w:p>
              </w:tc>
              <w:tc>
                <w:tcPr>
                  <w:tcW w:w="1727" w:type="dxa"/>
                  <w:noWrap/>
                  <w:vAlign w:val="center"/>
                  <w:hideMark/>
                </w:tcPr>
                <w:p w14:paraId="4E29D51F"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35E1F72E"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Jana Krutáková, STAN:</w:t>
                  </w:r>
                </w:p>
              </w:tc>
              <w:tc>
                <w:tcPr>
                  <w:tcW w:w="1727" w:type="dxa"/>
                  <w:noWrap/>
                  <w:vAlign w:val="center"/>
                  <w:hideMark/>
                </w:tcPr>
                <w:p w14:paraId="38D46F49"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48BE199D"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Karla Maříková, SPD:</w:t>
                  </w:r>
                </w:p>
              </w:tc>
              <w:tc>
                <w:tcPr>
                  <w:tcW w:w="1728" w:type="dxa"/>
                  <w:noWrap/>
                  <w:vAlign w:val="center"/>
                  <w:hideMark/>
                </w:tcPr>
                <w:p w14:paraId="3FE96A8F"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r>
            <w:tr w:rsidR="00B06CF5" w:rsidRPr="00B06CF5" w14:paraId="567A4A88" w14:textId="77777777">
              <w:trPr>
                <w:tblCellSpacing w:w="15" w:type="dxa"/>
              </w:trPr>
              <w:tc>
                <w:tcPr>
                  <w:tcW w:w="2662" w:type="dxa"/>
                  <w:noWrap/>
                  <w:vAlign w:val="center"/>
                  <w:hideMark/>
                </w:tcPr>
                <w:p w14:paraId="26C00443"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xml:space="preserve">Zdenka Němečková </w:t>
                  </w:r>
                  <w:proofErr w:type="spellStart"/>
                  <w:r w:rsidRPr="00B06CF5">
                    <w:rPr>
                      <w:rFonts w:ascii="Arial" w:eastAsia="Times New Roman" w:hAnsi="Arial" w:cs="Arial"/>
                      <w:sz w:val="16"/>
                      <w:szCs w:val="16"/>
                      <w:lang w:eastAsia="cs-CZ"/>
                    </w:rPr>
                    <w:t>Crkvenjaš</w:t>
                  </w:r>
                  <w:proofErr w:type="spellEnd"/>
                  <w:r w:rsidRPr="00B06CF5">
                    <w:rPr>
                      <w:rFonts w:ascii="Arial" w:eastAsia="Times New Roman" w:hAnsi="Arial" w:cs="Arial"/>
                      <w:sz w:val="16"/>
                      <w:szCs w:val="16"/>
                      <w:lang w:eastAsia="cs-CZ"/>
                    </w:rPr>
                    <w:t>, ODS:</w:t>
                  </w:r>
                </w:p>
              </w:tc>
              <w:tc>
                <w:tcPr>
                  <w:tcW w:w="1727" w:type="dxa"/>
                  <w:noWrap/>
                  <w:vAlign w:val="center"/>
                  <w:hideMark/>
                </w:tcPr>
                <w:p w14:paraId="2F703A82"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7F816198"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Miloš Nový, TOP09:</w:t>
                  </w:r>
                </w:p>
              </w:tc>
              <w:tc>
                <w:tcPr>
                  <w:tcW w:w="1727" w:type="dxa"/>
                  <w:noWrap/>
                  <w:vAlign w:val="center"/>
                  <w:hideMark/>
                </w:tcPr>
                <w:p w14:paraId="2189F24A"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764" w:type="dxa"/>
                  <w:noWrap/>
                  <w:vAlign w:val="center"/>
                  <w:hideMark/>
                </w:tcPr>
                <w:p w14:paraId="4420D447"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Berenika Peštová, ANO:</w:t>
                  </w:r>
                </w:p>
              </w:tc>
              <w:tc>
                <w:tcPr>
                  <w:tcW w:w="1728" w:type="dxa"/>
                  <w:noWrap/>
                  <w:vAlign w:val="center"/>
                  <w:hideMark/>
                </w:tcPr>
                <w:p w14:paraId="3A7C8800"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09E34820" w14:textId="77777777">
              <w:trPr>
                <w:tblCellSpacing w:w="15" w:type="dxa"/>
              </w:trPr>
              <w:tc>
                <w:tcPr>
                  <w:tcW w:w="2662" w:type="dxa"/>
                  <w:noWrap/>
                  <w:vAlign w:val="center"/>
                  <w:hideMark/>
                </w:tcPr>
                <w:p w14:paraId="2C8A17C7"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David Pražák, ANO:</w:t>
                  </w:r>
                </w:p>
              </w:tc>
              <w:tc>
                <w:tcPr>
                  <w:tcW w:w="1727" w:type="dxa"/>
                  <w:noWrap/>
                  <w:vAlign w:val="center"/>
                  <w:hideMark/>
                </w:tcPr>
                <w:p w14:paraId="48BEF500"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60C9D452"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Karel Smetana, KDU-ČSL:</w:t>
                  </w:r>
                </w:p>
              </w:tc>
              <w:tc>
                <w:tcPr>
                  <w:tcW w:w="1727" w:type="dxa"/>
                  <w:noWrap/>
                  <w:vAlign w:val="center"/>
                  <w:hideMark/>
                </w:tcPr>
                <w:p w14:paraId="39E32708"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5A5D1E32"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David Šimek, KDU-ČSL:</w:t>
                  </w:r>
                </w:p>
              </w:tc>
              <w:tc>
                <w:tcPr>
                  <w:tcW w:w="1728" w:type="dxa"/>
                  <w:noWrap/>
                  <w:vAlign w:val="center"/>
                  <w:hideMark/>
                </w:tcPr>
                <w:p w14:paraId="415C3829"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083AF937" w14:textId="77777777">
              <w:trPr>
                <w:tblCellSpacing w:w="15" w:type="dxa"/>
              </w:trPr>
              <w:tc>
                <w:tcPr>
                  <w:tcW w:w="2662" w:type="dxa"/>
                  <w:noWrap/>
                  <w:vAlign w:val="center"/>
                  <w:hideMark/>
                </w:tcPr>
                <w:p w14:paraId="6F52B52F"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Karel Tureček, ANO:</w:t>
                  </w:r>
                </w:p>
              </w:tc>
              <w:tc>
                <w:tcPr>
                  <w:tcW w:w="1727" w:type="dxa"/>
                  <w:noWrap/>
                  <w:vAlign w:val="center"/>
                  <w:hideMark/>
                </w:tcPr>
                <w:p w14:paraId="52FDC9CE"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6D33B5E1"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Lukáš Vlček, STAN:</w:t>
                  </w:r>
                </w:p>
              </w:tc>
              <w:tc>
                <w:tcPr>
                  <w:tcW w:w="1727" w:type="dxa"/>
                  <w:noWrap/>
                  <w:vAlign w:val="center"/>
                  <w:hideMark/>
                </w:tcPr>
                <w:p w14:paraId="73D574F7"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c>
                <w:tcPr>
                  <w:tcW w:w="1764" w:type="dxa"/>
                  <w:noWrap/>
                  <w:vAlign w:val="center"/>
                  <w:hideMark/>
                </w:tcPr>
                <w:p w14:paraId="5EF52E3A"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w:t>
                  </w:r>
                </w:p>
              </w:tc>
              <w:tc>
                <w:tcPr>
                  <w:tcW w:w="1728" w:type="dxa"/>
                  <w:noWrap/>
                  <w:vAlign w:val="center"/>
                  <w:hideMark/>
                </w:tcPr>
                <w:p w14:paraId="7EFB42B4"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 </w:t>
                  </w:r>
                </w:p>
              </w:tc>
            </w:tr>
          </w:tbl>
          <w:p w14:paraId="59777657" w14:textId="77777777" w:rsidR="00B06CF5" w:rsidRPr="00B06CF5" w:rsidRDefault="00B06CF5" w:rsidP="00B06CF5">
            <w:pPr>
              <w:spacing w:after="113" w:line="240" w:lineRule="auto"/>
              <w:rPr>
                <w:rFonts w:ascii="Times" w:eastAsia="Times New Roman" w:hAnsi="Times" w:cs="Times"/>
                <w:sz w:val="24"/>
                <w:szCs w:val="24"/>
                <w:lang w:eastAsia="cs-CZ"/>
              </w:rPr>
            </w:pPr>
          </w:p>
        </w:tc>
      </w:tr>
    </w:tbl>
    <w:p w14:paraId="47D3108F" w14:textId="77777777" w:rsidR="00B06CF5" w:rsidRPr="00B06CF5" w:rsidRDefault="00B06CF5" w:rsidP="00B06CF5">
      <w:pPr>
        <w:spacing w:after="0" w:line="240" w:lineRule="auto"/>
        <w:rPr>
          <w:rFonts w:ascii="Times New Roman" w:eastAsia="Times New Roman" w:hAnsi="Times New Roman" w:cs="Times New Roman"/>
          <w:sz w:val="24"/>
          <w:szCs w:val="24"/>
          <w:lang w:eastAsia="cs-CZ"/>
        </w:rPr>
      </w:pPr>
      <w:r w:rsidRPr="00B06CF5">
        <w:rPr>
          <w:rFonts w:ascii="Times" w:eastAsia="Times New Roman" w:hAnsi="Times" w:cs="Times"/>
          <w:color w:val="000000"/>
          <w:sz w:val="24"/>
          <w:szCs w:val="24"/>
          <w:lang w:eastAsia="cs-CZ"/>
        </w:rPr>
        <w:br/>
      </w:r>
      <w:r w:rsidRPr="00B06CF5">
        <w:rPr>
          <w:rFonts w:ascii="Times" w:eastAsia="Times New Roman" w:hAnsi="Times" w:cs="Times"/>
          <w:color w:val="000000"/>
          <w:sz w:val="20"/>
          <w:szCs w:val="20"/>
          <w:lang w:eastAsia="cs-CZ"/>
        </w:rPr>
        <w:t>ID hlasování: 24, schůze č. 28, čas 15:45:34</w:t>
      </w:r>
    </w:p>
    <w:p w14:paraId="072F0EE0" w14:textId="77777777" w:rsidR="00B06CF5" w:rsidRPr="00B06CF5" w:rsidRDefault="007A7E65" w:rsidP="00B06CF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15DC4998">
          <v:rect id="_x0000_i1071" style="width:0;height:1.5pt" o:hralign="center" o:hrstd="t" o:hrnoshade="t" o:hr="t" fillcolor="black" stroked="f"/>
        </w:pict>
      </w:r>
    </w:p>
    <w:p w14:paraId="335A6172" w14:textId="77777777" w:rsidR="00B06CF5" w:rsidRPr="00B06CF5" w:rsidRDefault="007A7E65" w:rsidP="00B06CF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3F000278">
          <v:rect id="_x0000_i1072" style="width:0;height:1.5pt" o:hralign="center" o:hrstd="t" o:hrnoshade="t" o:hr="t" fillcolor="black" stroked="f"/>
        </w:pic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1"/>
        <w:gridCol w:w="8991"/>
      </w:tblGrid>
      <w:tr w:rsidR="00B06CF5" w:rsidRPr="00B06CF5" w14:paraId="400D2898" w14:textId="77777777" w:rsidTr="00B06CF5">
        <w:trPr>
          <w:tblCellSpacing w:w="15" w:type="dxa"/>
          <w:jc w:val="center"/>
        </w:trPr>
        <w:tc>
          <w:tcPr>
            <w:tcW w:w="0" w:type="auto"/>
            <w:vAlign w:val="center"/>
            <w:hideMark/>
          </w:tcPr>
          <w:p w14:paraId="2D59237D" w14:textId="77777777" w:rsidR="00B06CF5" w:rsidRPr="00B06CF5" w:rsidRDefault="00B06CF5" w:rsidP="00B06CF5">
            <w:pPr>
              <w:spacing w:after="0" w:line="240" w:lineRule="auto"/>
              <w:rPr>
                <w:rFonts w:ascii="Times New Roman" w:eastAsia="Times New Roman" w:hAnsi="Times New Roman" w:cs="Times New Roman"/>
                <w:sz w:val="24"/>
                <w:szCs w:val="24"/>
                <w:lang w:eastAsia="cs-CZ"/>
              </w:rPr>
            </w:pPr>
          </w:p>
        </w:tc>
        <w:tc>
          <w:tcPr>
            <w:tcW w:w="5000" w:type="pct"/>
            <w:vAlign w:val="center"/>
            <w:hideMark/>
          </w:tcPr>
          <w:p w14:paraId="4FB33A6A"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sz w:val="24"/>
                <w:szCs w:val="24"/>
                <w:lang w:eastAsia="cs-CZ"/>
              </w:rPr>
            </w:pPr>
            <w:r w:rsidRPr="00B06CF5">
              <w:rPr>
                <w:rFonts w:ascii="Times" w:eastAsia="Times New Roman" w:hAnsi="Times" w:cs="Times"/>
                <w:b/>
                <w:bCs/>
                <w:sz w:val="24"/>
                <w:szCs w:val="24"/>
                <w:lang w:eastAsia="cs-CZ"/>
              </w:rPr>
              <w:t>Výbor pro životní prostředí PSP</w:t>
            </w:r>
            <w:r w:rsidRPr="00B06CF5">
              <w:rPr>
                <w:rFonts w:ascii="Times" w:eastAsia="Times New Roman" w:hAnsi="Times" w:cs="Times"/>
                <w:b/>
                <w:bCs/>
                <w:sz w:val="24"/>
                <w:szCs w:val="24"/>
                <w:lang w:eastAsia="cs-CZ"/>
              </w:rPr>
              <w:br/>
              <w:t>28. schůze</w:t>
            </w:r>
            <w:r w:rsidRPr="00B06CF5">
              <w:rPr>
                <w:rFonts w:ascii="Times" w:eastAsia="Times New Roman" w:hAnsi="Times" w:cs="Times"/>
                <w:b/>
                <w:bCs/>
                <w:sz w:val="24"/>
                <w:szCs w:val="24"/>
                <w:lang w:eastAsia="cs-CZ"/>
              </w:rPr>
              <w:br/>
              <w:t>17.04.2024 - 15:46:32</w:t>
            </w:r>
          </w:p>
          <w:p w14:paraId="29D4E3B4"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sz w:val="24"/>
                <w:szCs w:val="24"/>
                <w:lang w:eastAsia="cs-CZ"/>
              </w:rPr>
            </w:pPr>
            <w:r w:rsidRPr="00B06CF5">
              <w:rPr>
                <w:rFonts w:ascii="Times" w:eastAsia="Times New Roman" w:hAnsi="Times" w:cs="Times"/>
                <w:b/>
                <w:bCs/>
                <w:sz w:val="24"/>
                <w:szCs w:val="24"/>
                <w:lang w:eastAsia="cs-CZ"/>
              </w:rPr>
              <w:t>25. hlasování, návrh</w:t>
            </w:r>
          </w:p>
          <w:p w14:paraId="67303925"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lang w:eastAsia="cs-CZ"/>
              </w:rPr>
            </w:pPr>
            <w:proofErr w:type="spellStart"/>
            <w:r w:rsidRPr="00B06CF5">
              <w:rPr>
                <w:rFonts w:ascii="Times" w:eastAsia="Times New Roman" w:hAnsi="Times" w:cs="Times"/>
                <w:b/>
                <w:bCs/>
                <w:lang w:eastAsia="cs-CZ"/>
              </w:rPr>
              <w:t>Vl</w:t>
            </w:r>
            <w:proofErr w:type="spellEnd"/>
            <w:r w:rsidRPr="00B06CF5">
              <w:rPr>
                <w:rFonts w:ascii="Times" w:eastAsia="Times New Roman" w:hAnsi="Times" w:cs="Times"/>
                <w:b/>
                <w:bCs/>
                <w:lang w:eastAsia="cs-CZ"/>
              </w:rPr>
              <w:t>. n. z., kterým se mění zákon č. 334/1992 Sb., o ochraně ZPF /ST 579/</w:t>
            </w:r>
          </w:p>
        </w:tc>
      </w:tr>
    </w:tbl>
    <w:p w14:paraId="53DB1520" w14:textId="77777777" w:rsidR="00B06CF5" w:rsidRPr="00B06CF5" w:rsidRDefault="00B06CF5" w:rsidP="00B06CF5">
      <w:pPr>
        <w:spacing w:after="0" w:line="240" w:lineRule="auto"/>
        <w:jc w:val="center"/>
        <w:rPr>
          <w:rFonts w:ascii="Times" w:eastAsia="Times New Roman" w:hAnsi="Times" w:cs="Times"/>
          <w:vanish/>
          <w:color w:val="000000"/>
          <w:sz w:val="24"/>
          <w:szCs w:val="24"/>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56"/>
      </w:tblGrid>
      <w:tr w:rsidR="00B06CF5" w:rsidRPr="00B06CF5" w14:paraId="4CCC7F2A" w14:textId="77777777" w:rsidTr="00B06CF5">
        <w:trPr>
          <w:tblCellSpacing w:w="0"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64"/>
              <w:gridCol w:w="2249"/>
              <w:gridCol w:w="2249"/>
              <w:gridCol w:w="2264"/>
            </w:tblGrid>
            <w:tr w:rsidR="00B06CF5" w:rsidRPr="00B06CF5" w14:paraId="6E5876C7" w14:textId="77777777">
              <w:trPr>
                <w:tblCellSpacing w:w="15" w:type="dxa"/>
              </w:trPr>
              <w:tc>
                <w:tcPr>
                  <w:tcW w:w="1250" w:type="pct"/>
                  <w:vAlign w:val="center"/>
                  <w:hideMark/>
                </w:tcPr>
                <w:p w14:paraId="16C65886" w14:textId="77777777" w:rsidR="00B06CF5" w:rsidRPr="00B06CF5" w:rsidRDefault="00B06CF5" w:rsidP="00B06CF5">
                  <w:pPr>
                    <w:spacing w:after="0" w:line="240" w:lineRule="auto"/>
                    <w:rPr>
                      <w:rFonts w:ascii="Times" w:eastAsia="Times New Roman" w:hAnsi="Times" w:cs="Times"/>
                      <w:sz w:val="24"/>
                      <w:szCs w:val="24"/>
                      <w:lang w:eastAsia="cs-CZ"/>
                    </w:rPr>
                  </w:pPr>
                  <w:r w:rsidRPr="00B06CF5">
                    <w:rPr>
                      <w:rFonts w:ascii="Times" w:eastAsia="Times New Roman" w:hAnsi="Times" w:cs="Times"/>
                      <w:sz w:val="24"/>
                      <w:szCs w:val="24"/>
                      <w:lang w:eastAsia="cs-CZ"/>
                    </w:rPr>
                    <w:t>Aktivně hlasovalo: 18</w:t>
                  </w:r>
                </w:p>
              </w:tc>
              <w:tc>
                <w:tcPr>
                  <w:tcW w:w="1250" w:type="pct"/>
                  <w:vAlign w:val="center"/>
                  <w:hideMark/>
                </w:tcPr>
                <w:p w14:paraId="523ED5BC"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Pro: 18</w:t>
                  </w:r>
                </w:p>
              </w:tc>
              <w:tc>
                <w:tcPr>
                  <w:tcW w:w="1250" w:type="pct"/>
                  <w:vAlign w:val="center"/>
                  <w:hideMark/>
                </w:tcPr>
                <w:p w14:paraId="4F9A6AF5"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Proti: 0</w:t>
                  </w:r>
                </w:p>
              </w:tc>
              <w:tc>
                <w:tcPr>
                  <w:tcW w:w="1250" w:type="pct"/>
                  <w:vAlign w:val="center"/>
                  <w:hideMark/>
                </w:tcPr>
                <w:p w14:paraId="720614CA"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Zdržel se: 0</w:t>
                  </w:r>
                </w:p>
              </w:tc>
            </w:tr>
          </w:tbl>
          <w:p w14:paraId="52D191A0" w14:textId="77777777" w:rsidR="00B06CF5" w:rsidRPr="00B06CF5" w:rsidRDefault="00B06CF5" w:rsidP="00B06CF5">
            <w:pPr>
              <w:spacing w:after="0" w:line="240" w:lineRule="auto"/>
              <w:rPr>
                <w:rFonts w:ascii="Times" w:eastAsia="Times New Roman" w:hAnsi="Times" w:cs="Times"/>
                <w:sz w:val="24"/>
                <w:szCs w:val="24"/>
                <w:lang w:eastAsia="cs-CZ"/>
              </w:rPr>
            </w:pPr>
          </w:p>
        </w:tc>
      </w:tr>
    </w:tbl>
    <w:p w14:paraId="5C375881" w14:textId="77777777" w:rsidR="00B06CF5" w:rsidRPr="00B06CF5" w:rsidRDefault="00B06CF5" w:rsidP="00B06CF5">
      <w:pPr>
        <w:spacing w:after="0" w:line="240" w:lineRule="auto"/>
        <w:jc w:val="center"/>
        <w:rPr>
          <w:rFonts w:ascii="Times" w:eastAsia="Times New Roman" w:hAnsi="Times" w:cs="Times"/>
          <w:vanish/>
          <w:color w:val="000000"/>
          <w:sz w:val="24"/>
          <w:szCs w:val="24"/>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56"/>
      </w:tblGrid>
      <w:tr w:rsidR="00B06CF5" w:rsidRPr="00B06CF5" w14:paraId="3AB077EB" w14:textId="77777777" w:rsidTr="00B06CF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96"/>
            </w:tblGrid>
            <w:tr w:rsidR="00B06CF5" w:rsidRPr="00B06CF5" w14:paraId="2B5A338F" w14:textId="77777777">
              <w:trPr>
                <w:tblCellSpacing w:w="15" w:type="dxa"/>
              </w:trPr>
              <w:tc>
                <w:tcPr>
                  <w:tcW w:w="0" w:type="auto"/>
                  <w:noWrap/>
                  <w:vAlign w:val="center"/>
                  <w:hideMark/>
                </w:tcPr>
                <w:p w14:paraId="524B3C6E" w14:textId="77777777" w:rsidR="00B06CF5" w:rsidRPr="00B06CF5" w:rsidRDefault="00B06CF5" w:rsidP="00B06CF5">
                  <w:pPr>
                    <w:spacing w:after="0" w:line="240" w:lineRule="auto"/>
                    <w:jc w:val="center"/>
                    <w:rPr>
                      <w:rFonts w:ascii="Times" w:eastAsia="Times New Roman" w:hAnsi="Times" w:cs="Times"/>
                      <w:color w:val="000000"/>
                      <w:sz w:val="24"/>
                      <w:szCs w:val="24"/>
                      <w:lang w:eastAsia="cs-CZ"/>
                    </w:rPr>
                  </w:pPr>
                </w:p>
              </w:tc>
            </w:tr>
          </w:tbl>
          <w:p w14:paraId="3E78C87F" w14:textId="77777777" w:rsidR="00B06CF5" w:rsidRPr="00B06CF5" w:rsidRDefault="00B06CF5" w:rsidP="00B06CF5">
            <w:pPr>
              <w:spacing w:after="113" w:line="240" w:lineRule="auto"/>
              <w:rPr>
                <w:rFonts w:ascii="Times" w:eastAsia="Times New Roman" w:hAnsi="Times" w:cs="Times"/>
                <w:sz w:val="24"/>
                <w:szCs w:val="24"/>
                <w:lang w:eastAsia="cs-CZ"/>
              </w:rPr>
            </w:pPr>
          </w:p>
        </w:tc>
      </w:tr>
      <w:tr w:rsidR="00B06CF5" w:rsidRPr="00B06CF5" w14:paraId="08EC0B02" w14:textId="77777777" w:rsidTr="00B06CF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76"/>
              <w:gridCol w:w="1349"/>
              <w:gridCol w:w="1479"/>
              <w:gridCol w:w="1349"/>
              <w:gridCol w:w="1378"/>
              <w:gridCol w:w="1365"/>
            </w:tblGrid>
            <w:tr w:rsidR="00B06CF5" w:rsidRPr="00B06CF5" w14:paraId="023DE5FD" w14:textId="77777777">
              <w:trPr>
                <w:tblCellSpacing w:w="15" w:type="dxa"/>
              </w:trPr>
              <w:tc>
                <w:tcPr>
                  <w:tcW w:w="2662" w:type="dxa"/>
                  <w:noWrap/>
                  <w:vAlign w:val="center"/>
                  <w:hideMark/>
                </w:tcPr>
                <w:p w14:paraId="1EF54CA9"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Ondřej Babka, ANO:</w:t>
                  </w:r>
                </w:p>
              </w:tc>
              <w:tc>
                <w:tcPr>
                  <w:tcW w:w="1727" w:type="dxa"/>
                  <w:noWrap/>
                  <w:vAlign w:val="center"/>
                  <w:hideMark/>
                </w:tcPr>
                <w:p w14:paraId="438AC483"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3DA1BC9E"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Josef Bernard, STAN:</w:t>
                  </w:r>
                </w:p>
              </w:tc>
              <w:tc>
                <w:tcPr>
                  <w:tcW w:w="1727" w:type="dxa"/>
                  <w:noWrap/>
                  <w:vAlign w:val="center"/>
                  <w:hideMark/>
                </w:tcPr>
                <w:p w14:paraId="00CDC9E0"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71C64CFF"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Richard Brabec, ANO:</w:t>
                  </w:r>
                </w:p>
              </w:tc>
              <w:tc>
                <w:tcPr>
                  <w:tcW w:w="1728" w:type="dxa"/>
                  <w:noWrap/>
                  <w:vAlign w:val="center"/>
                  <w:hideMark/>
                </w:tcPr>
                <w:p w14:paraId="5F84BC6F"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0E07AC88" w14:textId="77777777">
              <w:trPr>
                <w:tblCellSpacing w:w="15" w:type="dxa"/>
              </w:trPr>
              <w:tc>
                <w:tcPr>
                  <w:tcW w:w="2662" w:type="dxa"/>
                  <w:noWrap/>
                  <w:vAlign w:val="center"/>
                  <w:hideMark/>
                </w:tcPr>
                <w:p w14:paraId="1BACD176"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 Bureš, ODS:</w:t>
                  </w:r>
                </w:p>
              </w:tc>
              <w:tc>
                <w:tcPr>
                  <w:tcW w:w="1727" w:type="dxa"/>
                  <w:noWrap/>
                  <w:vAlign w:val="center"/>
                  <w:hideMark/>
                </w:tcPr>
                <w:p w14:paraId="4FEC5856"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3905BC20"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Eva Fialová, ANO:</w:t>
                  </w:r>
                </w:p>
              </w:tc>
              <w:tc>
                <w:tcPr>
                  <w:tcW w:w="1727" w:type="dxa"/>
                  <w:noWrap/>
                  <w:vAlign w:val="center"/>
                  <w:hideMark/>
                </w:tcPr>
                <w:p w14:paraId="2C0EEC25"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53861D15"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Stanislav Fridrich, ANO:</w:t>
                  </w:r>
                </w:p>
              </w:tc>
              <w:tc>
                <w:tcPr>
                  <w:tcW w:w="1728" w:type="dxa"/>
                  <w:noWrap/>
                  <w:vAlign w:val="center"/>
                  <w:hideMark/>
                </w:tcPr>
                <w:p w14:paraId="5B16A012"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2E629A36" w14:textId="77777777">
              <w:trPr>
                <w:tblCellSpacing w:w="15" w:type="dxa"/>
              </w:trPr>
              <w:tc>
                <w:tcPr>
                  <w:tcW w:w="2662" w:type="dxa"/>
                  <w:noWrap/>
                  <w:vAlign w:val="center"/>
                  <w:hideMark/>
                </w:tcPr>
                <w:p w14:paraId="577296A6"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 Hofmann, ODS:</w:t>
                  </w:r>
                </w:p>
              </w:tc>
              <w:tc>
                <w:tcPr>
                  <w:tcW w:w="1727" w:type="dxa"/>
                  <w:noWrap/>
                  <w:vAlign w:val="center"/>
                  <w:hideMark/>
                </w:tcPr>
                <w:p w14:paraId="620A55D0"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418B01E7"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Jiří Kobza, SPD:</w:t>
                  </w:r>
                </w:p>
              </w:tc>
              <w:tc>
                <w:tcPr>
                  <w:tcW w:w="1727" w:type="dxa"/>
                  <w:noWrap/>
                  <w:vAlign w:val="center"/>
                  <w:hideMark/>
                </w:tcPr>
                <w:p w14:paraId="0CD4BFA1"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58C84C9E"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xml:space="preserve">Klára Kocmanová, </w:t>
                  </w:r>
                  <w:proofErr w:type="gramStart"/>
                  <w:r w:rsidRPr="00B06CF5">
                    <w:rPr>
                      <w:rFonts w:ascii="Arial" w:eastAsia="Times New Roman" w:hAnsi="Arial" w:cs="Arial"/>
                      <w:sz w:val="16"/>
                      <w:szCs w:val="16"/>
                      <w:lang w:eastAsia="cs-CZ"/>
                    </w:rPr>
                    <w:t>Piráti</w:t>
                  </w:r>
                  <w:proofErr w:type="gramEnd"/>
                  <w:r w:rsidRPr="00B06CF5">
                    <w:rPr>
                      <w:rFonts w:ascii="Arial" w:eastAsia="Times New Roman" w:hAnsi="Arial" w:cs="Arial"/>
                      <w:sz w:val="16"/>
                      <w:szCs w:val="16"/>
                      <w:lang w:eastAsia="cs-CZ"/>
                    </w:rPr>
                    <w:t>:</w:t>
                  </w:r>
                </w:p>
              </w:tc>
              <w:tc>
                <w:tcPr>
                  <w:tcW w:w="1728" w:type="dxa"/>
                  <w:noWrap/>
                  <w:vAlign w:val="center"/>
                  <w:hideMark/>
                </w:tcPr>
                <w:p w14:paraId="17302E08"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7882A8AC" w14:textId="77777777">
              <w:trPr>
                <w:tblCellSpacing w:w="15" w:type="dxa"/>
              </w:trPr>
              <w:tc>
                <w:tcPr>
                  <w:tcW w:w="2662" w:type="dxa"/>
                  <w:noWrap/>
                  <w:vAlign w:val="center"/>
                  <w:hideMark/>
                </w:tcPr>
                <w:p w14:paraId="17C2D107"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Václav Král, ODS:</w:t>
                  </w:r>
                </w:p>
              </w:tc>
              <w:tc>
                <w:tcPr>
                  <w:tcW w:w="1727" w:type="dxa"/>
                  <w:noWrap/>
                  <w:vAlign w:val="center"/>
                  <w:hideMark/>
                </w:tcPr>
                <w:p w14:paraId="27D9B0FE"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6567C3A2"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Jana Krutáková, STAN:</w:t>
                  </w:r>
                </w:p>
              </w:tc>
              <w:tc>
                <w:tcPr>
                  <w:tcW w:w="1727" w:type="dxa"/>
                  <w:noWrap/>
                  <w:vAlign w:val="center"/>
                  <w:hideMark/>
                </w:tcPr>
                <w:p w14:paraId="58C90301"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32851F72"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Karla Maříková, SPD:</w:t>
                  </w:r>
                </w:p>
              </w:tc>
              <w:tc>
                <w:tcPr>
                  <w:tcW w:w="1728" w:type="dxa"/>
                  <w:noWrap/>
                  <w:vAlign w:val="center"/>
                  <w:hideMark/>
                </w:tcPr>
                <w:p w14:paraId="38142956"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r>
            <w:tr w:rsidR="00B06CF5" w:rsidRPr="00B06CF5" w14:paraId="40A534F0" w14:textId="77777777">
              <w:trPr>
                <w:tblCellSpacing w:w="15" w:type="dxa"/>
              </w:trPr>
              <w:tc>
                <w:tcPr>
                  <w:tcW w:w="2662" w:type="dxa"/>
                  <w:noWrap/>
                  <w:vAlign w:val="center"/>
                  <w:hideMark/>
                </w:tcPr>
                <w:p w14:paraId="478DC5EC"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xml:space="preserve">Zdenka Němečková </w:t>
                  </w:r>
                  <w:proofErr w:type="spellStart"/>
                  <w:r w:rsidRPr="00B06CF5">
                    <w:rPr>
                      <w:rFonts w:ascii="Arial" w:eastAsia="Times New Roman" w:hAnsi="Arial" w:cs="Arial"/>
                      <w:sz w:val="16"/>
                      <w:szCs w:val="16"/>
                      <w:lang w:eastAsia="cs-CZ"/>
                    </w:rPr>
                    <w:t>Crkvenjaš</w:t>
                  </w:r>
                  <w:proofErr w:type="spellEnd"/>
                  <w:r w:rsidRPr="00B06CF5">
                    <w:rPr>
                      <w:rFonts w:ascii="Arial" w:eastAsia="Times New Roman" w:hAnsi="Arial" w:cs="Arial"/>
                      <w:sz w:val="16"/>
                      <w:szCs w:val="16"/>
                      <w:lang w:eastAsia="cs-CZ"/>
                    </w:rPr>
                    <w:t>, ODS:</w:t>
                  </w:r>
                </w:p>
              </w:tc>
              <w:tc>
                <w:tcPr>
                  <w:tcW w:w="1727" w:type="dxa"/>
                  <w:noWrap/>
                  <w:vAlign w:val="center"/>
                  <w:hideMark/>
                </w:tcPr>
                <w:p w14:paraId="24EEB6E4"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74EB1F98"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Miloš Nový, TOP09:</w:t>
                  </w:r>
                </w:p>
              </w:tc>
              <w:tc>
                <w:tcPr>
                  <w:tcW w:w="1727" w:type="dxa"/>
                  <w:noWrap/>
                  <w:vAlign w:val="center"/>
                  <w:hideMark/>
                </w:tcPr>
                <w:p w14:paraId="7B27F118"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46590EB1"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Berenika Peštová, ANO:</w:t>
                  </w:r>
                </w:p>
              </w:tc>
              <w:tc>
                <w:tcPr>
                  <w:tcW w:w="1728" w:type="dxa"/>
                  <w:noWrap/>
                  <w:vAlign w:val="center"/>
                  <w:hideMark/>
                </w:tcPr>
                <w:p w14:paraId="61958892"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43F3BBB4" w14:textId="77777777">
              <w:trPr>
                <w:tblCellSpacing w:w="15" w:type="dxa"/>
              </w:trPr>
              <w:tc>
                <w:tcPr>
                  <w:tcW w:w="2662" w:type="dxa"/>
                  <w:noWrap/>
                  <w:vAlign w:val="center"/>
                  <w:hideMark/>
                </w:tcPr>
                <w:p w14:paraId="1CECA43F"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David Pražák, ANO:</w:t>
                  </w:r>
                </w:p>
              </w:tc>
              <w:tc>
                <w:tcPr>
                  <w:tcW w:w="1727" w:type="dxa"/>
                  <w:noWrap/>
                  <w:vAlign w:val="center"/>
                  <w:hideMark/>
                </w:tcPr>
                <w:p w14:paraId="3D65BC2F"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02F132DE"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Karel Smetana, KDU-ČSL:</w:t>
                  </w:r>
                </w:p>
              </w:tc>
              <w:tc>
                <w:tcPr>
                  <w:tcW w:w="1727" w:type="dxa"/>
                  <w:noWrap/>
                  <w:vAlign w:val="center"/>
                  <w:hideMark/>
                </w:tcPr>
                <w:p w14:paraId="7A390F50"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7A0D77C2"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David Šimek, KDU-ČSL:</w:t>
                  </w:r>
                </w:p>
              </w:tc>
              <w:tc>
                <w:tcPr>
                  <w:tcW w:w="1728" w:type="dxa"/>
                  <w:noWrap/>
                  <w:vAlign w:val="center"/>
                  <w:hideMark/>
                </w:tcPr>
                <w:p w14:paraId="71B83C71"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473A1A15" w14:textId="77777777">
              <w:trPr>
                <w:tblCellSpacing w:w="15" w:type="dxa"/>
              </w:trPr>
              <w:tc>
                <w:tcPr>
                  <w:tcW w:w="2662" w:type="dxa"/>
                  <w:noWrap/>
                  <w:vAlign w:val="center"/>
                  <w:hideMark/>
                </w:tcPr>
                <w:p w14:paraId="7874BD95"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Karel Tureček, ANO:</w:t>
                  </w:r>
                </w:p>
              </w:tc>
              <w:tc>
                <w:tcPr>
                  <w:tcW w:w="1727" w:type="dxa"/>
                  <w:noWrap/>
                  <w:vAlign w:val="center"/>
                  <w:hideMark/>
                </w:tcPr>
                <w:p w14:paraId="3199EB20"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78DDF6F9"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Lukáš Vlček, STAN:</w:t>
                  </w:r>
                </w:p>
              </w:tc>
              <w:tc>
                <w:tcPr>
                  <w:tcW w:w="1727" w:type="dxa"/>
                  <w:noWrap/>
                  <w:vAlign w:val="center"/>
                  <w:hideMark/>
                </w:tcPr>
                <w:p w14:paraId="7658B22E"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c>
                <w:tcPr>
                  <w:tcW w:w="1764" w:type="dxa"/>
                  <w:noWrap/>
                  <w:vAlign w:val="center"/>
                  <w:hideMark/>
                </w:tcPr>
                <w:p w14:paraId="43B87523"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w:t>
                  </w:r>
                </w:p>
              </w:tc>
              <w:tc>
                <w:tcPr>
                  <w:tcW w:w="1728" w:type="dxa"/>
                  <w:noWrap/>
                  <w:vAlign w:val="center"/>
                  <w:hideMark/>
                </w:tcPr>
                <w:p w14:paraId="1672A53F"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 </w:t>
                  </w:r>
                </w:p>
              </w:tc>
            </w:tr>
          </w:tbl>
          <w:p w14:paraId="1B077A50" w14:textId="77777777" w:rsidR="00B06CF5" w:rsidRPr="00B06CF5" w:rsidRDefault="00B06CF5" w:rsidP="00B06CF5">
            <w:pPr>
              <w:spacing w:after="113" w:line="240" w:lineRule="auto"/>
              <w:rPr>
                <w:rFonts w:ascii="Times" w:eastAsia="Times New Roman" w:hAnsi="Times" w:cs="Times"/>
                <w:sz w:val="24"/>
                <w:szCs w:val="24"/>
                <w:lang w:eastAsia="cs-CZ"/>
              </w:rPr>
            </w:pPr>
          </w:p>
        </w:tc>
      </w:tr>
    </w:tbl>
    <w:p w14:paraId="626F0B30" w14:textId="77777777" w:rsidR="00B06CF5" w:rsidRPr="00B06CF5" w:rsidRDefault="00B06CF5" w:rsidP="00B06CF5">
      <w:pPr>
        <w:spacing w:after="0" w:line="240" w:lineRule="auto"/>
        <w:rPr>
          <w:rFonts w:ascii="Times New Roman" w:eastAsia="Times New Roman" w:hAnsi="Times New Roman" w:cs="Times New Roman"/>
          <w:sz w:val="24"/>
          <w:szCs w:val="24"/>
          <w:lang w:eastAsia="cs-CZ"/>
        </w:rPr>
      </w:pPr>
      <w:r w:rsidRPr="00B06CF5">
        <w:rPr>
          <w:rFonts w:ascii="Times" w:eastAsia="Times New Roman" w:hAnsi="Times" w:cs="Times"/>
          <w:color w:val="000000"/>
          <w:sz w:val="24"/>
          <w:szCs w:val="24"/>
          <w:lang w:eastAsia="cs-CZ"/>
        </w:rPr>
        <w:br/>
      </w:r>
      <w:r w:rsidRPr="00B06CF5">
        <w:rPr>
          <w:rFonts w:ascii="Times" w:eastAsia="Times New Roman" w:hAnsi="Times" w:cs="Times"/>
          <w:color w:val="000000"/>
          <w:sz w:val="20"/>
          <w:szCs w:val="20"/>
          <w:lang w:eastAsia="cs-CZ"/>
        </w:rPr>
        <w:t>ID hlasování: 25, schůze č. 28, čas 15:46:32</w:t>
      </w:r>
    </w:p>
    <w:p w14:paraId="590D2ADE" w14:textId="77777777" w:rsidR="00B06CF5" w:rsidRPr="00B06CF5" w:rsidRDefault="007A7E65" w:rsidP="00B06CF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7E6B7C8C">
          <v:rect id="_x0000_i1073" style="width:0;height:1.5pt" o:hralign="center" o:hrstd="t" o:hrnoshade="t" o:hr="t" fillcolor="black" stroked="f"/>
        </w:pict>
      </w:r>
    </w:p>
    <w:p w14:paraId="69327F35" w14:textId="77777777" w:rsidR="00B06CF5" w:rsidRPr="00B06CF5" w:rsidRDefault="007A7E65" w:rsidP="00B06CF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7C960795">
          <v:rect id="_x0000_i1074" style="width:0;height:1.5pt" o:hralign="center" o:hrstd="t" o:hrnoshade="t" o:hr="t" fillcolor="black" stroked="f"/>
        </w:pic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1"/>
        <w:gridCol w:w="8991"/>
      </w:tblGrid>
      <w:tr w:rsidR="00B06CF5" w:rsidRPr="00B06CF5" w14:paraId="05983C72" w14:textId="77777777" w:rsidTr="00B06CF5">
        <w:trPr>
          <w:tblCellSpacing w:w="15" w:type="dxa"/>
          <w:jc w:val="center"/>
        </w:trPr>
        <w:tc>
          <w:tcPr>
            <w:tcW w:w="0" w:type="auto"/>
            <w:vAlign w:val="center"/>
            <w:hideMark/>
          </w:tcPr>
          <w:p w14:paraId="5146F80F" w14:textId="77777777" w:rsidR="00B06CF5" w:rsidRPr="00B06CF5" w:rsidRDefault="00B06CF5" w:rsidP="00B06CF5">
            <w:pPr>
              <w:spacing w:after="0" w:line="240" w:lineRule="auto"/>
              <w:rPr>
                <w:rFonts w:ascii="Times New Roman" w:eastAsia="Times New Roman" w:hAnsi="Times New Roman" w:cs="Times New Roman"/>
                <w:sz w:val="24"/>
                <w:szCs w:val="24"/>
                <w:lang w:eastAsia="cs-CZ"/>
              </w:rPr>
            </w:pPr>
          </w:p>
        </w:tc>
        <w:tc>
          <w:tcPr>
            <w:tcW w:w="5000" w:type="pct"/>
            <w:vAlign w:val="center"/>
            <w:hideMark/>
          </w:tcPr>
          <w:p w14:paraId="2AA72F31"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sz w:val="24"/>
                <w:szCs w:val="24"/>
                <w:lang w:eastAsia="cs-CZ"/>
              </w:rPr>
            </w:pPr>
            <w:r w:rsidRPr="00B06CF5">
              <w:rPr>
                <w:rFonts w:ascii="Times" w:eastAsia="Times New Roman" w:hAnsi="Times" w:cs="Times"/>
                <w:b/>
                <w:bCs/>
                <w:sz w:val="24"/>
                <w:szCs w:val="24"/>
                <w:lang w:eastAsia="cs-CZ"/>
              </w:rPr>
              <w:t>Výbor pro životní prostředí PSP</w:t>
            </w:r>
            <w:r w:rsidRPr="00B06CF5">
              <w:rPr>
                <w:rFonts w:ascii="Times" w:eastAsia="Times New Roman" w:hAnsi="Times" w:cs="Times"/>
                <w:b/>
                <w:bCs/>
                <w:sz w:val="24"/>
                <w:szCs w:val="24"/>
                <w:lang w:eastAsia="cs-CZ"/>
              </w:rPr>
              <w:br/>
              <w:t>28. schůze</w:t>
            </w:r>
            <w:r w:rsidRPr="00B06CF5">
              <w:rPr>
                <w:rFonts w:ascii="Times" w:eastAsia="Times New Roman" w:hAnsi="Times" w:cs="Times"/>
                <w:b/>
                <w:bCs/>
                <w:sz w:val="24"/>
                <w:szCs w:val="24"/>
                <w:lang w:eastAsia="cs-CZ"/>
              </w:rPr>
              <w:br/>
              <w:t>17.04.2024 - 15:47:24</w:t>
            </w:r>
          </w:p>
          <w:p w14:paraId="6ACA392C"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sz w:val="24"/>
                <w:szCs w:val="24"/>
                <w:lang w:eastAsia="cs-CZ"/>
              </w:rPr>
            </w:pPr>
            <w:r w:rsidRPr="00B06CF5">
              <w:rPr>
                <w:rFonts w:ascii="Times" w:eastAsia="Times New Roman" w:hAnsi="Times" w:cs="Times"/>
                <w:b/>
                <w:bCs/>
                <w:sz w:val="24"/>
                <w:szCs w:val="24"/>
                <w:lang w:eastAsia="cs-CZ"/>
              </w:rPr>
              <w:t>26. hlasování, návrh</w:t>
            </w:r>
          </w:p>
          <w:p w14:paraId="6B004D09"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lang w:eastAsia="cs-CZ"/>
              </w:rPr>
            </w:pPr>
            <w:proofErr w:type="spellStart"/>
            <w:r w:rsidRPr="00B06CF5">
              <w:rPr>
                <w:rFonts w:ascii="Times" w:eastAsia="Times New Roman" w:hAnsi="Times" w:cs="Times"/>
                <w:b/>
                <w:bCs/>
                <w:lang w:eastAsia="cs-CZ"/>
              </w:rPr>
              <w:t>Vl</w:t>
            </w:r>
            <w:proofErr w:type="spellEnd"/>
            <w:r w:rsidRPr="00B06CF5">
              <w:rPr>
                <w:rFonts w:ascii="Times" w:eastAsia="Times New Roman" w:hAnsi="Times" w:cs="Times"/>
                <w:b/>
                <w:bCs/>
                <w:lang w:eastAsia="cs-CZ"/>
              </w:rPr>
              <w:t>. n. z., kterým se mění zákon č. 334/1992 Sb., o ochraně ZPF /ST 579/</w:t>
            </w:r>
          </w:p>
        </w:tc>
      </w:tr>
    </w:tbl>
    <w:p w14:paraId="3C53A3BA" w14:textId="77777777" w:rsidR="00B06CF5" w:rsidRPr="00B06CF5" w:rsidRDefault="00B06CF5" w:rsidP="00B06CF5">
      <w:pPr>
        <w:spacing w:after="0" w:line="240" w:lineRule="auto"/>
        <w:jc w:val="center"/>
        <w:rPr>
          <w:rFonts w:ascii="Times" w:eastAsia="Times New Roman" w:hAnsi="Times" w:cs="Times"/>
          <w:vanish/>
          <w:color w:val="000000"/>
          <w:sz w:val="24"/>
          <w:szCs w:val="24"/>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56"/>
      </w:tblGrid>
      <w:tr w:rsidR="00B06CF5" w:rsidRPr="00B06CF5" w14:paraId="227E5641" w14:textId="77777777" w:rsidTr="00B06CF5">
        <w:trPr>
          <w:tblCellSpacing w:w="0"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64"/>
              <w:gridCol w:w="2249"/>
              <w:gridCol w:w="2249"/>
              <w:gridCol w:w="2264"/>
            </w:tblGrid>
            <w:tr w:rsidR="00B06CF5" w:rsidRPr="00B06CF5" w14:paraId="1C6A6574" w14:textId="77777777">
              <w:trPr>
                <w:tblCellSpacing w:w="15" w:type="dxa"/>
              </w:trPr>
              <w:tc>
                <w:tcPr>
                  <w:tcW w:w="1250" w:type="pct"/>
                  <w:vAlign w:val="center"/>
                  <w:hideMark/>
                </w:tcPr>
                <w:p w14:paraId="6FBCE6E4" w14:textId="77777777" w:rsidR="00B06CF5" w:rsidRPr="00B06CF5" w:rsidRDefault="00B06CF5" w:rsidP="00B06CF5">
                  <w:pPr>
                    <w:spacing w:after="0" w:line="240" w:lineRule="auto"/>
                    <w:rPr>
                      <w:rFonts w:ascii="Times" w:eastAsia="Times New Roman" w:hAnsi="Times" w:cs="Times"/>
                      <w:sz w:val="24"/>
                      <w:szCs w:val="24"/>
                      <w:lang w:eastAsia="cs-CZ"/>
                    </w:rPr>
                  </w:pPr>
                  <w:r w:rsidRPr="00B06CF5">
                    <w:rPr>
                      <w:rFonts w:ascii="Times" w:eastAsia="Times New Roman" w:hAnsi="Times" w:cs="Times"/>
                      <w:sz w:val="24"/>
                      <w:szCs w:val="24"/>
                      <w:lang w:eastAsia="cs-CZ"/>
                    </w:rPr>
                    <w:t>Aktivně hlasovalo: 15</w:t>
                  </w:r>
                </w:p>
              </w:tc>
              <w:tc>
                <w:tcPr>
                  <w:tcW w:w="1250" w:type="pct"/>
                  <w:vAlign w:val="center"/>
                  <w:hideMark/>
                </w:tcPr>
                <w:p w14:paraId="3CF2AE3E"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Pro: 3</w:t>
                  </w:r>
                </w:p>
              </w:tc>
              <w:tc>
                <w:tcPr>
                  <w:tcW w:w="1250" w:type="pct"/>
                  <w:vAlign w:val="center"/>
                  <w:hideMark/>
                </w:tcPr>
                <w:p w14:paraId="45134C47"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Proti: 1</w:t>
                  </w:r>
                </w:p>
              </w:tc>
              <w:tc>
                <w:tcPr>
                  <w:tcW w:w="1250" w:type="pct"/>
                  <w:vAlign w:val="center"/>
                  <w:hideMark/>
                </w:tcPr>
                <w:p w14:paraId="10620BC6"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Zdržel se: 11</w:t>
                  </w:r>
                </w:p>
              </w:tc>
            </w:tr>
          </w:tbl>
          <w:p w14:paraId="38C2C14C" w14:textId="77777777" w:rsidR="00B06CF5" w:rsidRPr="00B06CF5" w:rsidRDefault="00B06CF5" w:rsidP="00B06CF5">
            <w:pPr>
              <w:spacing w:after="0" w:line="240" w:lineRule="auto"/>
              <w:rPr>
                <w:rFonts w:ascii="Times" w:eastAsia="Times New Roman" w:hAnsi="Times" w:cs="Times"/>
                <w:sz w:val="24"/>
                <w:szCs w:val="24"/>
                <w:lang w:eastAsia="cs-CZ"/>
              </w:rPr>
            </w:pPr>
          </w:p>
        </w:tc>
      </w:tr>
    </w:tbl>
    <w:p w14:paraId="63BFC6B1" w14:textId="77777777" w:rsidR="00B06CF5" w:rsidRPr="00B06CF5" w:rsidRDefault="00B06CF5" w:rsidP="00B06CF5">
      <w:pPr>
        <w:spacing w:after="0" w:line="240" w:lineRule="auto"/>
        <w:jc w:val="center"/>
        <w:rPr>
          <w:rFonts w:ascii="Times" w:eastAsia="Times New Roman" w:hAnsi="Times" w:cs="Times"/>
          <w:vanish/>
          <w:color w:val="000000"/>
          <w:sz w:val="24"/>
          <w:szCs w:val="24"/>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56"/>
      </w:tblGrid>
      <w:tr w:rsidR="00B06CF5" w:rsidRPr="00B06CF5" w14:paraId="6D8D82C8" w14:textId="77777777" w:rsidTr="00B06CF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96"/>
            </w:tblGrid>
            <w:tr w:rsidR="00B06CF5" w:rsidRPr="00B06CF5" w14:paraId="71664C7D" w14:textId="77777777">
              <w:trPr>
                <w:tblCellSpacing w:w="15" w:type="dxa"/>
              </w:trPr>
              <w:tc>
                <w:tcPr>
                  <w:tcW w:w="0" w:type="auto"/>
                  <w:noWrap/>
                  <w:vAlign w:val="center"/>
                  <w:hideMark/>
                </w:tcPr>
                <w:p w14:paraId="4F364E4A" w14:textId="77777777" w:rsidR="00B06CF5" w:rsidRPr="00B06CF5" w:rsidRDefault="00B06CF5" w:rsidP="00B06CF5">
                  <w:pPr>
                    <w:spacing w:after="0" w:line="240" w:lineRule="auto"/>
                    <w:jc w:val="center"/>
                    <w:rPr>
                      <w:rFonts w:ascii="Times" w:eastAsia="Times New Roman" w:hAnsi="Times" w:cs="Times"/>
                      <w:color w:val="000000"/>
                      <w:sz w:val="24"/>
                      <w:szCs w:val="24"/>
                      <w:lang w:eastAsia="cs-CZ"/>
                    </w:rPr>
                  </w:pPr>
                </w:p>
              </w:tc>
            </w:tr>
          </w:tbl>
          <w:p w14:paraId="7C914EEB" w14:textId="77777777" w:rsidR="00B06CF5" w:rsidRPr="00B06CF5" w:rsidRDefault="00B06CF5" w:rsidP="00B06CF5">
            <w:pPr>
              <w:spacing w:after="113" w:line="240" w:lineRule="auto"/>
              <w:rPr>
                <w:rFonts w:ascii="Times" w:eastAsia="Times New Roman" w:hAnsi="Times" w:cs="Times"/>
                <w:sz w:val="24"/>
                <w:szCs w:val="24"/>
                <w:lang w:eastAsia="cs-CZ"/>
              </w:rPr>
            </w:pPr>
          </w:p>
        </w:tc>
      </w:tr>
      <w:tr w:rsidR="00B06CF5" w:rsidRPr="00B06CF5" w14:paraId="49154CD1" w14:textId="77777777" w:rsidTr="00B06CF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76"/>
              <w:gridCol w:w="1349"/>
              <w:gridCol w:w="1479"/>
              <w:gridCol w:w="1349"/>
              <w:gridCol w:w="1378"/>
              <w:gridCol w:w="1365"/>
            </w:tblGrid>
            <w:tr w:rsidR="00B06CF5" w:rsidRPr="00B06CF5" w14:paraId="6466E599" w14:textId="77777777">
              <w:trPr>
                <w:tblCellSpacing w:w="15" w:type="dxa"/>
              </w:trPr>
              <w:tc>
                <w:tcPr>
                  <w:tcW w:w="2662" w:type="dxa"/>
                  <w:noWrap/>
                  <w:vAlign w:val="center"/>
                  <w:hideMark/>
                </w:tcPr>
                <w:p w14:paraId="68DF24C5"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Ondřej Babka, ANO:</w:t>
                  </w:r>
                </w:p>
              </w:tc>
              <w:tc>
                <w:tcPr>
                  <w:tcW w:w="1727" w:type="dxa"/>
                  <w:noWrap/>
                  <w:vAlign w:val="center"/>
                  <w:hideMark/>
                </w:tcPr>
                <w:p w14:paraId="53928BFB"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Nehlasoval</w:t>
                  </w:r>
                </w:p>
              </w:tc>
              <w:tc>
                <w:tcPr>
                  <w:tcW w:w="1898" w:type="dxa"/>
                  <w:noWrap/>
                  <w:vAlign w:val="center"/>
                  <w:hideMark/>
                </w:tcPr>
                <w:p w14:paraId="38110409"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Josef Bernard, STAN:</w:t>
                  </w:r>
                </w:p>
              </w:tc>
              <w:tc>
                <w:tcPr>
                  <w:tcW w:w="1727" w:type="dxa"/>
                  <w:noWrap/>
                  <w:vAlign w:val="center"/>
                  <w:hideMark/>
                </w:tcPr>
                <w:p w14:paraId="7FD49DAA"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764" w:type="dxa"/>
                  <w:noWrap/>
                  <w:vAlign w:val="center"/>
                  <w:hideMark/>
                </w:tcPr>
                <w:p w14:paraId="1AB17F24"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Richard Brabec, ANO:</w:t>
                  </w:r>
                </w:p>
              </w:tc>
              <w:tc>
                <w:tcPr>
                  <w:tcW w:w="1728" w:type="dxa"/>
                  <w:noWrap/>
                  <w:vAlign w:val="center"/>
                  <w:hideMark/>
                </w:tcPr>
                <w:p w14:paraId="26674FA3"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Nehlasoval</w:t>
                  </w:r>
                </w:p>
              </w:tc>
            </w:tr>
            <w:tr w:rsidR="00B06CF5" w:rsidRPr="00B06CF5" w14:paraId="086854A5" w14:textId="77777777">
              <w:trPr>
                <w:tblCellSpacing w:w="15" w:type="dxa"/>
              </w:trPr>
              <w:tc>
                <w:tcPr>
                  <w:tcW w:w="2662" w:type="dxa"/>
                  <w:noWrap/>
                  <w:vAlign w:val="center"/>
                  <w:hideMark/>
                </w:tcPr>
                <w:p w14:paraId="5A830010"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 Bureš, ODS:</w:t>
                  </w:r>
                </w:p>
              </w:tc>
              <w:tc>
                <w:tcPr>
                  <w:tcW w:w="1727" w:type="dxa"/>
                  <w:noWrap/>
                  <w:vAlign w:val="center"/>
                  <w:hideMark/>
                </w:tcPr>
                <w:p w14:paraId="6EA64BB6"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898" w:type="dxa"/>
                  <w:noWrap/>
                  <w:vAlign w:val="center"/>
                  <w:hideMark/>
                </w:tcPr>
                <w:p w14:paraId="7CB38684"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Eva Fialová, ANO:</w:t>
                  </w:r>
                </w:p>
              </w:tc>
              <w:tc>
                <w:tcPr>
                  <w:tcW w:w="1727" w:type="dxa"/>
                  <w:noWrap/>
                  <w:vAlign w:val="center"/>
                  <w:hideMark/>
                </w:tcPr>
                <w:p w14:paraId="0E3C6A78"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3ECD4274"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Stanislav Fridrich, ANO:</w:t>
                  </w:r>
                </w:p>
              </w:tc>
              <w:tc>
                <w:tcPr>
                  <w:tcW w:w="1728" w:type="dxa"/>
                  <w:noWrap/>
                  <w:vAlign w:val="center"/>
                  <w:hideMark/>
                </w:tcPr>
                <w:p w14:paraId="637B3335"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r>
            <w:tr w:rsidR="00B06CF5" w:rsidRPr="00B06CF5" w14:paraId="17E948C3" w14:textId="77777777">
              <w:trPr>
                <w:tblCellSpacing w:w="15" w:type="dxa"/>
              </w:trPr>
              <w:tc>
                <w:tcPr>
                  <w:tcW w:w="2662" w:type="dxa"/>
                  <w:noWrap/>
                  <w:vAlign w:val="center"/>
                  <w:hideMark/>
                </w:tcPr>
                <w:p w14:paraId="2583EFFF"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 Hofmann, ODS:</w:t>
                  </w:r>
                </w:p>
              </w:tc>
              <w:tc>
                <w:tcPr>
                  <w:tcW w:w="1727" w:type="dxa"/>
                  <w:noWrap/>
                  <w:vAlign w:val="center"/>
                  <w:hideMark/>
                </w:tcPr>
                <w:p w14:paraId="519ACA00"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898" w:type="dxa"/>
                  <w:noWrap/>
                  <w:vAlign w:val="center"/>
                  <w:hideMark/>
                </w:tcPr>
                <w:p w14:paraId="3A443CF7"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Jiří Kobza, SPD:</w:t>
                  </w:r>
                </w:p>
              </w:tc>
              <w:tc>
                <w:tcPr>
                  <w:tcW w:w="1727" w:type="dxa"/>
                  <w:noWrap/>
                  <w:vAlign w:val="center"/>
                  <w:hideMark/>
                </w:tcPr>
                <w:p w14:paraId="66E396D6"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441E780B"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xml:space="preserve">Klára Kocmanová, </w:t>
                  </w:r>
                  <w:proofErr w:type="gramStart"/>
                  <w:r w:rsidRPr="00B06CF5">
                    <w:rPr>
                      <w:rFonts w:ascii="Arial" w:eastAsia="Times New Roman" w:hAnsi="Arial" w:cs="Arial"/>
                      <w:sz w:val="16"/>
                      <w:szCs w:val="16"/>
                      <w:lang w:eastAsia="cs-CZ"/>
                    </w:rPr>
                    <w:t>Piráti</w:t>
                  </w:r>
                  <w:proofErr w:type="gramEnd"/>
                  <w:r w:rsidRPr="00B06CF5">
                    <w:rPr>
                      <w:rFonts w:ascii="Arial" w:eastAsia="Times New Roman" w:hAnsi="Arial" w:cs="Arial"/>
                      <w:sz w:val="16"/>
                      <w:szCs w:val="16"/>
                      <w:lang w:eastAsia="cs-CZ"/>
                    </w:rPr>
                    <w:t>:</w:t>
                  </w:r>
                </w:p>
              </w:tc>
              <w:tc>
                <w:tcPr>
                  <w:tcW w:w="1728" w:type="dxa"/>
                  <w:noWrap/>
                  <w:vAlign w:val="center"/>
                  <w:hideMark/>
                </w:tcPr>
                <w:p w14:paraId="5FF011D7"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60173C47" w14:textId="77777777">
              <w:trPr>
                <w:tblCellSpacing w:w="15" w:type="dxa"/>
              </w:trPr>
              <w:tc>
                <w:tcPr>
                  <w:tcW w:w="2662" w:type="dxa"/>
                  <w:noWrap/>
                  <w:vAlign w:val="center"/>
                  <w:hideMark/>
                </w:tcPr>
                <w:p w14:paraId="6B992AA4"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Václav Král, ODS:</w:t>
                  </w:r>
                </w:p>
              </w:tc>
              <w:tc>
                <w:tcPr>
                  <w:tcW w:w="1727" w:type="dxa"/>
                  <w:noWrap/>
                  <w:vAlign w:val="center"/>
                  <w:hideMark/>
                </w:tcPr>
                <w:p w14:paraId="6E05D28E"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898" w:type="dxa"/>
                  <w:noWrap/>
                  <w:vAlign w:val="center"/>
                  <w:hideMark/>
                </w:tcPr>
                <w:p w14:paraId="706B90E3"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Jana Krutáková, STAN:</w:t>
                  </w:r>
                </w:p>
              </w:tc>
              <w:tc>
                <w:tcPr>
                  <w:tcW w:w="1727" w:type="dxa"/>
                  <w:noWrap/>
                  <w:vAlign w:val="center"/>
                  <w:hideMark/>
                </w:tcPr>
                <w:p w14:paraId="69A245AE"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764" w:type="dxa"/>
                  <w:noWrap/>
                  <w:vAlign w:val="center"/>
                  <w:hideMark/>
                </w:tcPr>
                <w:p w14:paraId="11580FBC"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Karla Maříková, SPD:</w:t>
                  </w:r>
                </w:p>
              </w:tc>
              <w:tc>
                <w:tcPr>
                  <w:tcW w:w="1728" w:type="dxa"/>
                  <w:noWrap/>
                  <w:vAlign w:val="center"/>
                  <w:hideMark/>
                </w:tcPr>
                <w:p w14:paraId="7A606BDF"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r>
            <w:tr w:rsidR="00B06CF5" w:rsidRPr="00B06CF5" w14:paraId="47F15960" w14:textId="77777777">
              <w:trPr>
                <w:tblCellSpacing w:w="15" w:type="dxa"/>
              </w:trPr>
              <w:tc>
                <w:tcPr>
                  <w:tcW w:w="2662" w:type="dxa"/>
                  <w:noWrap/>
                  <w:vAlign w:val="center"/>
                  <w:hideMark/>
                </w:tcPr>
                <w:p w14:paraId="767049C7"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xml:space="preserve">Zdenka Němečková </w:t>
                  </w:r>
                  <w:proofErr w:type="spellStart"/>
                  <w:r w:rsidRPr="00B06CF5">
                    <w:rPr>
                      <w:rFonts w:ascii="Arial" w:eastAsia="Times New Roman" w:hAnsi="Arial" w:cs="Arial"/>
                      <w:sz w:val="16"/>
                      <w:szCs w:val="16"/>
                      <w:lang w:eastAsia="cs-CZ"/>
                    </w:rPr>
                    <w:t>Crkvenjaš</w:t>
                  </w:r>
                  <w:proofErr w:type="spellEnd"/>
                  <w:r w:rsidRPr="00B06CF5">
                    <w:rPr>
                      <w:rFonts w:ascii="Arial" w:eastAsia="Times New Roman" w:hAnsi="Arial" w:cs="Arial"/>
                      <w:sz w:val="16"/>
                      <w:szCs w:val="16"/>
                      <w:lang w:eastAsia="cs-CZ"/>
                    </w:rPr>
                    <w:t>, ODS:</w:t>
                  </w:r>
                </w:p>
              </w:tc>
              <w:tc>
                <w:tcPr>
                  <w:tcW w:w="1727" w:type="dxa"/>
                  <w:noWrap/>
                  <w:vAlign w:val="center"/>
                  <w:hideMark/>
                </w:tcPr>
                <w:p w14:paraId="4CCB5D44"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898" w:type="dxa"/>
                  <w:noWrap/>
                  <w:vAlign w:val="center"/>
                  <w:hideMark/>
                </w:tcPr>
                <w:p w14:paraId="30C5CADA"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Miloš Nový, TOP09:</w:t>
                  </w:r>
                </w:p>
              </w:tc>
              <w:tc>
                <w:tcPr>
                  <w:tcW w:w="1727" w:type="dxa"/>
                  <w:noWrap/>
                  <w:vAlign w:val="center"/>
                  <w:hideMark/>
                </w:tcPr>
                <w:p w14:paraId="2F03DC2C"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764" w:type="dxa"/>
                  <w:noWrap/>
                  <w:vAlign w:val="center"/>
                  <w:hideMark/>
                </w:tcPr>
                <w:p w14:paraId="422248B2"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Berenika Peštová, ANO:</w:t>
                  </w:r>
                </w:p>
              </w:tc>
              <w:tc>
                <w:tcPr>
                  <w:tcW w:w="1728" w:type="dxa"/>
                  <w:noWrap/>
                  <w:vAlign w:val="center"/>
                  <w:hideMark/>
                </w:tcPr>
                <w:p w14:paraId="384B9DCB"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Proti</w:t>
                  </w:r>
                </w:p>
              </w:tc>
            </w:tr>
            <w:tr w:rsidR="00B06CF5" w:rsidRPr="00B06CF5" w14:paraId="30139888" w14:textId="77777777">
              <w:trPr>
                <w:tblCellSpacing w:w="15" w:type="dxa"/>
              </w:trPr>
              <w:tc>
                <w:tcPr>
                  <w:tcW w:w="2662" w:type="dxa"/>
                  <w:noWrap/>
                  <w:vAlign w:val="center"/>
                  <w:hideMark/>
                </w:tcPr>
                <w:p w14:paraId="10FE8F8B"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David Pražák, ANO:</w:t>
                  </w:r>
                </w:p>
              </w:tc>
              <w:tc>
                <w:tcPr>
                  <w:tcW w:w="1727" w:type="dxa"/>
                  <w:noWrap/>
                  <w:vAlign w:val="center"/>
                  <w:hideMark/>
                </w:tcPr>
                <w:p w14:paraId="10D58EE8"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898" w:type="dxa"/>
                  <w:noWrap/>
                  <w:vAlign w:val="center"/>
                  <w:hideMark/>
                </w:tcPr>
                <w:p w14:paraId="6BD811BA"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Karel Smetana, KDU-ČSL:</w:t>
                  </w:r>
                </w:p>
              </w:tc>
              <w:tc>
                <w:tcPr>
                  <w:tcW w:w="1727" w:type="dxa"/>
                  <w:noWrap/>
                  <w:vAlign w:val="center"/>
                  <w:hideMark/>
                </w:tcPr>
                <w:p w14:paraId="5B2CF64B"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764" w:type="dxa"/>
                  <w:noWrap/>
                  <w:vAlign w:val="center"/>
                  <w:hideMark/>
                </w:tcPr>
                <w:p w14:paraId="66F18079"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David Šimek, KDU-ČSL:</w:t>
                  </w:r>
                </w:p>
              </w:tc>
              <w:tc>
                <w:tcPr>
                  <w:tcW w:w="1728" w:type="dxa"/>
                  <w:noWrap/>
                  <w:vAlign w:val="center"/>
                  <w:hideMark/>
                </w:tcPr>
                <w:p w14:paraId="59DA8B01"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r>
            <w:tr w:rsidR="00B06CF5" w:rsidRPr="00B06CF5" w14:paraId="626A2040" w14:textId="77777777">
              <w:trPr>
                <w:tblCellSpacing w:w="15" w:type="dxa"/>
              </w:trPr>
              <w:tc>
                <w:tcPr>
                  <w:tcW w:w="2662" w:type="dxa"/>
                  <w:noWrap/>
                  <w:vAlign w:val="center"/>
                  <w:hideMark/>
                </w:tcPr>
                <w:p w14:paraId="7ACF53D9"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Karel Tureček, ANO:</w:t>
                  </w:r>
                </w:p>
              </w:tc>
              <w:tc>
                <w:tcPr>
                  <w:tcW w:w="1727" w:type="dxa"/>
                  <w:noWrap/>
                  <w:vAlign w:val="center"/>
                  <w:hideMark/>
                </w:tcPr>
                <w:p w14:paraId="7ED09FBE"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Nehlasoval</w:t>
                  </w:r>
                </w:p>
              </w:tc>
              <w:tc>
                <w:tcPr>
                  <w:tcW w:w="1898" w:type="dxa"/>
                  <w:noWrap/>
                  <w:vAlign w:val="center"/>
                  <w:hideMark/>
                </w:tcPr>
                <w:p w14:paraId="248D3C3A"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Lukáš Vlček, STAN:</w:t>
                  </w:r>
                </w:p>
              </w:tc>
              <w:tc>
                <w:tcPr>
                  <w:tcW w:w="1727" w:type="dxa"/>
                  <w:noWrap/>
                  <w:vAlign w:val="center"/>
                  <w:hideMark/>
                </w:tcPr>
                <w:p w14:paraId="594C4ED1"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c>
                <w:tcPr>
                  <w:tcW w:w="1764" w:type="dxa"/>
                  <w:noWrap/>
                  <w:vAlign w:val="center"/>
                  <w:hideMark/>
                </w:tcPr>
                <w:p w14:paraId="5F788848"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w:t>
                  </w:r>
                </w:p>
              </w:tc>
              <w:tc>
                <w:tcPr>
                  <w:tcW w:w="1728" w:type="dxa"/>
                  <w:noWrap/>
                  <w:vAlign w:val="center"/>
                  <w:hideMark/>
                </w:tcPr>
                <w:p w14:paraId="2E1122A0"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 </w:t>
                  </w:r>
                </w:p>
              </w:tc>
            </w:tr>
          </w:tbl>
          <w:p w14:paraId="1C642612" w14:textId="77777777" w:rsidR="00B06CF5" w:rsidRPr="00B06CF5" w:rsidRDefault="00B06CF5" w:rsidP="00B06CF5">
            <w:pPr>
              <w:spacing w:after="113" w:line="240" w:lineRule="auto"/>
              <w:rPr>
                <w:rFonts w:ascii="Times" w:eastAsia="Times New Roman" w:hAnsi="Times" w:cs="Times"/>
                <w:sz w:val="24"/>
                <w:szCs w:val="24"/>
                <w:lang w:eastAsia="cs-CZ"/>
              </w:rPr>
            </w:pPr>
          </w:p>
        </w:tc>
      </w:tr>
    </w:tbl>
    <w:p w14:paraId="5130C451" w14:textId="77777777" w:rsidR="00B06CF5" w:rsidRPr="00B06CF5" w:rsidRDefault="00B06CF5" w:rsidP="00B06CF5">
      <w:pPr>
        <w:spacing w:after="0" w:line="240" w:lineRule="auto"/>
        <w:rPr>
          <w:rFonts w:ascii="Times New Roman" w:eastAsia="Times New Roman" w:hAnsi="Times New Roman" w:cs="Times New Roman"/>
          <w:sz w:val="24"/>
          <w:szCs w:val="24"/>
          <w:lang w:eastAsia="cs-CZ"/>
        </w:rPr>
      </w:pPr>
      <w:r w:rsidRPr="00B06CF5">
        <w:rPr>
          <w:rFonts w:ascii="Times" w:eastAsia="Times New Roman" w:hAnsi="Times" w:cs="Times"/>
          <w:color w:val="000000"/>
          <w:sz w:val="24"/>
          <w:szCs w:val="24"/>
          <w:lang w:eastAsia="cs-CZ"/>
        </w:rPr>
        <w:br/>
      </w:r>
      <w:r w:rsidRPr="00B06CF5">
        <w:rPr>
          <w:rFonts w:ascii="Times" w:eastAsia="Times New Roman" w:hAnsi="Times" w:cs="Times"/>
          <w:color w:val="000000"/>
          <w:sz w:val="20"/>
          <w:szCs w:val="20"/>
          <w:lang w:eastAsia="cs-CZ"/>
        </w:rPr>
        <w:t>ID hlasování: 26, schůze č. 28, čas 15:47:24</w:t>
      </w:r>
    </w:p>
    <w:p w14:paraId="56E841D3" w14:textId="77777777" w:rsidR="00B06CF5" w:rsidRPr="00B06CF5" w:rsidRDefault="007A7E65" w:rsidP="00B06CF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22ADE1BB">
          <v:rect id="_x0000_i1075" style="width:0;height:1.5pt" o:hralign="center" o:hrstd="t" o:hrnoshade="t" o:hr="t" fillcolor="black" stroked="f"/>
        </w:pict>
      </w:r>
    </w:p>
    <w:p w14:paraId="273212CC" w14:textId="77777777" w:rsidR="00B06CF5" w:rsidRPr="00B06CF5" w:rsidRDefault="007A7E65" w:rsidP="00B06CF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03B98D7E">
          <v:rect id="_x0000_i1076" style="width:0;height:1.5pt" o:hralign="center" o:hrstd="t" o:hrnoshade="t" o:hr="t" fillcolor="black" stroked="f"/>
        </w:pic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1"/>
        <w:gridCol w:w="8991"/>
      </w:tblGrid>
      <w:tr w:rsidR="00B06CF5" w:rsidRPr="00B06CF5" w14:paraId="59C4FA05" w14:textId="77777777" w:rsidTr="00B06CF5">
        <w:trPr>
          <w:tblCellSpacing w:w="15" w:type="dxa"/>
          <w:jc w:val="center"/>
        </w:trPr>
        <w:tc>
          <w:tcPr>
            <w:tcW w:w="0" w:type="auto"/>
            <w:vAlign w:val="center"/>
            <w:hideMark/>
          </w:tcPr>
          <w:p w14:paraId="4707D91A" w14:textId="77777777" w:rsidR="00B06CF5" w:rsidRPr="00B06CF5" w:rsidRDefault="00B06CF5" w:rsidP="00B06CF5">
            <w:pPr>
              <w:spacing w:after="0" w:line="240" w:lineRule="auto"/>
              <w:rPr>
                <w:rFonts w:ascii="Times New Roman" w:eastAsia="Times New Roman" w:hAnsi="Times New Roman" w:cs="Times New Roman"/>
                <w:sz w:val="24"/>
                <w:szCs w:val="24"/>
                <w:lang w:eastAsia="cs-CZ"/>
              </w:rPr>
            </w:pPr>
          </w:p>
        </w:tc>
        <w:tc>
          <w:tcPr>
            <w:tcW w:w="5000" w:type="pct"/>
            <w:vAlign w:val="center"/>
            <w:hideMark/>
          </w:tcPr>
          <w:p w14:paraId="13208EBE"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sz w:val="24"/>
                <w:szCs w:val="24"/>
                <w:lang w:eastAsia="cs-CZ"/>
              </w:rPr>
            </w:pPr>
            <w:r w:rsidRPr="00B06CF5">
              <w:rPr>
                <w:rFonts w:ascii="Times" w:eastAsia="Times New Roman" w:hAnsi="Times" w:cs="Times"/>
                <w:b/>
                <w:bCs/>
                <w:sz w:val="24"/>
                <w:szCs w:val="24"/>
                <w:lang w:eastAsia="cs-CZ"/>
              </w:rPr>
              <w:t>Výbor pro životní prostředí PSP</w:t>
            </w:r>
            <w:r w:rsidRPr="00B06CF5">
              <w:rPr>
                <w:rFonts w:ascii="Times" w:eastAsia="Times New Roman" w:hAnsi="Times" w:cs="Times"/>
                <w:b/>
                <w:bCs/>
                <w:sz w:val="24"/>
                <w:szCs w:val="24"/>
                <w:lang w:eastAsia="cs-CZ"/>
              </w:rPr>
              <w:br/>
              <w:t>28. schůze</w:t>
            </w:r>
            <w:r w:rsidRPr="00B06CF5">
              <w:rPr>
                <w:rFonts w:ascii="Times" w:eastAsia="Times New Roman" w:hAnsi="Times" w:cs="Times"/>
                <w:b/>
                <w:bCs/>
                <w:sz w:val="24"/>
                <w:szCs w:val="24"/>
                <w:lang w:eastAsia="cs-CZ"/>
              </w:rPr>
              <w:br/>
              <w:t>17.04.2024 - 15:48:06</w:t>
            </w:r>
          </w:p>
          <w:p w14:paraId="6310CFC2"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sz w:val="24"/>
                <w:szCs w:val="24"/>
                <w:lang w:eastAsia="cs-CZ"/>
              </w:rPr>
            </w:pPr>
            <w:r w:rsidRPr="00B06CF5">
              <w:rPr>
                <w:rFonts w:ascii="Times" w:eastAsia="Times New Roman" w:hAnsi="Times" w:cs="Times"/>
                <w:b/>
                <w:bCs/>
                <w:sz w:val="24"/>
                <w:szCs w:val="24"/>
                <w:lang w:eastAsia="cs-CZ"/>
              </w:rPr>
              <w:t>27. hlasování, návrh</w:t>
            </w:r>
          </w:p>
          <w:p w14:paraId="16FF4349"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lang w:eastAsia="cs-CZ"/>
              </w:rPr>
            </w:pPr>
            <w:proofErr w:type="spellStart"/>
            <w:r w:rsidRPr="00B06CF5">
              <w:rPr>
                <w:rFonts w:ascii="Times" w:eastAsia="Times New Roman" w:hAnsi="Times" w:cs="Times"/>
                <w:b/>
                <w:bCs/>
                <w:lang w:eastAsia="cs-CZ"/>
              </w:rPr>
              <w:t>Vl</w:t>
            </w:r>
            <w:proofErr w:type="spellEnd"/>
            <w:r w:rsidRPr="00B06CF5">
              <w:rPr>
                <w:rFonts w:ascii="Times" w:eastAsia="Times New Roman" w:hAnsi="Times" w:cs="Times"/>
                <w:b/>
                <w:bCs/>
                <w:lang w:eastAsia="cs-CZ"/>
              </w:rPr>
              <w:t>. n. z., kterým se mění zákon č. 334/1992 Sb., o ochraně ZPF /ST 579/</w:t>
            </w:r>
          </w:p>
        </w:tc>
      </w:tr>
    </w:tbl>
    <w:p w14:paraId="74B87BFD" w14:textId="77777777" w:rsidR="00B06CF5" w:rsidRPr="00B06CF5" w:rsidRDefault="00B06CF5" w:rsidP="00B06CF5">
      <w:pPr>
        <w:spacing w:after="0" w:line="240" w:lineRule="auto"/>
        <w:jc w:val="center"/>
        <w:rPr>
          <w:rFonts w:ascii="Times" w:eastAsia="Times New Roman" w:hAnsi="Times" w:cs="Times"/>
          <w:vanish/>
          <w:color w:val="000000"/>
          <w:sz w:val="24"/>
          <w:szCs w:val="24"/>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56"/>
      </w:tblGrid>
      <w:tr w:rsidR="00B06CF5" w:rsidRPr="00B06CF5" w14:paraId="7DA31B6C" w14:textId="77777777" w:rsidTr="00B06CF5">
        <w:trPr>
          <w:tblCellSpacing w:w="0"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64"/>
              <w:gridCol w:w="2249"/>
              <w:gridCol w:w="2249"/>
              <w:gridCol w:w="2264"/>
            </w:tblGrid>
            <w:tr w:rsidR="00B06CF5" w:rsidRPr="00B06CF5" w14:paraId="566BF924" w14:textId="77777777">
              <w:trPr>
                <w:tblCellSpacing w:w="15" w:type="dxa"/>
              </w:trPr>
              <w:tc>
                <w:tcPr>
                  <w:tcW w:w="1250" w:type="pct"/>
                  <w:vAlign w:val="center"/>
                  <w:hideMark/>
                </w:tcPr>
                <w:p w14:paraId="64798182" w14:textId="77777777" w:rsidR="00B06CF5" w:rsidRPr="00B06CF5" w:rsidRDefault="00B06CF5" w:rsidP="00B06CF5">
                  <w:pPr>
                    <w:spacing w:after="0" w:line="240" w:lineRule="auto"/>
                    <w:rPr>
                      <w:rFonts w:ascii="Times" w:eastAsia="Times New Roman" w:hAnsi="Times" w:cs="Times"/>
                      <w:sz w:val="24"/>
                      <w:szCs w:val="24"/>
                      <w:lang w:eastAsia="cs-CZ"/>
                    </w:rPr>
                  </w:pPr>
                  <w:r w:rsidRPr="00B06CF5">
                    <w:rPr>
                      <w:rFonts w:ascii="Times" w:eastAsia="Times New Roman" w:hAnsi="Times" w:cs="Times"/>
                      <w:sz w:val="24"/>
                      <w:szCs w:val="24"/>
                      <w:lang w:eastAsia="cs-CZ"/>
                    </w:rPr>
                    <w:t>Aktivně hlasovalo: 17</w:t>
                  </w:r>
                </w:p>
              </w:tc>
              <w:tc>
                <w:tcPr>
                  <w:tcW w:w="1250" w:type="pct"/>
                  <w:vAlign w:val="center"/>
                  <w:hideMark/>
                </w:tcPr>
                <w:p w14:paraId="246A47F2"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Pro: 0</w:t>
                  </w:r>
                </w:p>
              </w:tc>
              <w:tc>
                <w:tcPr>
                  <w:tcW w:w="1250" w:type="pct"/>
                  <w:vAlign w:val="center"/>
                  <w:hideMark/>
                </w:tcPr>
                <w:p w14:paraId="1C56E216"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Proti: 1</w:t>
                  </w:r>
                </w:p>
              </w:tc>
              <w:tc>
                <w:tcPr>
                  <w:tcW w:w="1250" w:type="pct"/>
                  <w:vAlign w:val="center"/>
                  <w:hideMark/>
                </w:tcPr>
                <w:p w14:paraId="4C2C314B"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Zdržel se: 16</w:t>
                  </w:r>
                </w:p>
              </w:tc>
            </w:tr>
          </w:tbl>
          <w:p w14:paraId="0741AD54" w14:textId="77777777" w:rsidR="00B06CF5" w:rsidRPr="00B06CF5" w:rsidRDefault="00B06CF5" w:rsidP="00B06CF5">
            <w:pPr>
              <w:spacing w:after="0" w:line="240" w:lineRule="auto"/>
              <w:rPr>
                <w:rFonts w:ascii="Times" w:eastAsia="Times New Roman" w:hAnsi="Times" w:cs="Times"/>
                <w:sz w:val="24"/>
                <w:szCs w:val="24"/>
                <w:lang w:eastAsia="cs-CZ"/>
              </w:rPr>
            </w:pPr>
          </w:p>
        </w:tc>
      </w:tr>
    </w:tbl>
    <w:p w14:paraId="755FE901" w14:textId="77777777" w:rsidR="00B06CF5" w:rsidRPr="00B06CF5" w:rsidRDefault="00B06CF5" w:rsidP="00B06CF5">
      <w:pPr>
        <w:spacing w:after="0" w:line="240" w:lineRule="auto"/>
        <w:jc w:val="center"/>
        <w:rPr>
          <w:rFonts w:ascii="Times" w:eastAsia="Times New Roman" w:hAnsi="Times" w:cs="Times"/>
          <w:vanish/>
          <w:color w:val="000000"/>
          <w:sz w:val="24"/>
          <w:szCs w:val="24"/>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56"/>
      </w:tblGrid>
      <w:tr w:rsidR="00B06CF5" w:rsidRPr="00B06CF5" w14:paraId="22F71692" w14:textId="77777777" w:rsidTr="00B06CF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96"/>
            </w:tblGrid>
            <w:tr w:rsidR="00B06CF5" w:rsidRPr="00B06CF5" w14:paraId="2FF49607" w14:textId="77777777">
              <w:trPr>
                <w:tblCellSpacing w:w="15" w:type="dxa"/>
              </w:trPr>
              <w:tc>
                <w:tcPr>
                  <w:tcW w:w="0" w:type="auto"/>
                  <w:noWrap/>
                  <w:vAlign w:val="center"/>
                  <w:hideMark/>
                </w:tcPr>
                <w:p w14:paraId="7B7AC56B" w14:textId="77777777" w:rsidR="00B06CF5" w:rsidRPr="00B06CF5" w:rsidRDefault="00B06CF5" w:rsidP="00B06CF5">
                  <w:pPr>
                    <w:spacing w:after="0" w:line="240" w:lineRule="auto"/>
                    <w:jc w:val="center"/>
                    <w:rPr>
                      <w:rFonts w:ascii="Times" w:eastAsia="Times New Roman" w:hAnsi="Times" w:cs="Times"/>
                      <w:color w:val="000000"/>
                      <w:sz w:val="24"/>
                      <w:szCs w:val="24"/>
                      <w:lang w:eastAsia="cs-CZ"/>
                    </w:rPr>
                  </w:pPr>
                </w:p>
              </w:tc>
            </w:tr>
          </w:tbl>
          <w:p w14:paraId="552C63A2" w14:textId="77777777" w:rsidR="00B06CF5" w:rsidRPr="00B06CF5" w:rsidRDefault="00B06CF5" w:rsidP="00B06CF5">
            <w:pPr>
              <w:spacing w:after="113" w:line="240" w:lineRule="auto"/>
              <w:rPr>
                <w:rFonts w:ascii="Times" w:eastAsia="Times New Roman" w:hAnsi="Times" w:cs="Times"/>
                <w:sz w:val="24"/>
                <w:szCs w:val="24"/>
                <w:lang w:eastAsia="cs-CZ"/>
              </w:rPr>
            </w:pPr>
          </w:p>
        </w:tc>
      </w:tr>
      <w:tr w:rsidR="00B06CF5" w:rsidRPr="00B06CF5" w14:paraId="6E227E56" w14:textId="77777777" w:rsidTr="00B06CF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76"/>
              <w:gridCol w:w="1349"/>
              <w:gridCol w:w="1479"/>
              <w:gridCol w:w="1349"/>
              <w:gridCol w:w="1378"/>
              <w:gridCol w:w="1365"/>
            </w:tblGrid>
            <w:tr w:rsidR="00B06CF5" w:rsidRPr="00B06CF5" w14:paraId="515B4AD1" w14:textId="77777777">
              <w:trPr>
                <w:tblCellSpacing w:w="15" w:type="dxa"/>
              </w:trPr>
              <w:tc>
                <w:tcPr>
                  <w:tcW w:w="2662" w:type="dxa"/>
                  <w:noWrap/>
                  <w:vAlign w:val="center"/>
                  <w:hideMark/>
                </w:tcPr>
                <w:p w14:paraId="7C2994E9"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Ondřej Babka, ANO:</w:t>
                  </w:r>
                </w:p>
              </w:tc>
              <w:tc>
                <w:tcPr>
                  <w:tcW w:w="1727" w:type="dxa"/>
                  <w:noWrap/>
                  <w:vAlign w:val="center"/>
                  <w:hideMark/>
                </w:tcPr>
                <w:p w14:paraId="62429F7C"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Nehlasoval</w:t>
                  </w:r>
                </w:p>
              </w:tc>
              <w:tc>
                <w:tcPr>
                  <w:tcW w:w="1898" w:type="dxa"/>
                  <w:noWrap/>
                  <w:vAlign w:val="center"/>
                  <w:hideMark/>
                </w:tcPr>
                <w:p w14:paraId="30ED472B"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Josef Bernard, STAN:</w:t>
                  </w:r>
                </w:p>
              </w:tc>
              <w:tc>
                <w:tcPr>
                  <w:tcW w:w="1727" w:type="dxa"/>
                  <w:noWrap/>
                  <w:vAlign w:val="center"/>
                  <w:hideMark/>
                </w:tcPr>
                <w:p w14:paraId="19CFFE69"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764" w:type="dxa"/>
                  <w:noWrap/>
                  <w:vAlign w:val="center"/>
                  <w:hideMark/>
                </w:tcPr>
                <w:p w14:paraId="5B5FC80D"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Richard Brabec, ANO:</w:t>
                  </w:r>
                </w:p>
              </w:tc>
              <w:tc>
                <w:tcPr>
                  <w:tcW w:w="1728" w:type="dxa"/>
                  <w:noWrap/>
                  <w:vAlign w:val="center"/>
                  <w:hideMark/>
                </w:tcPr>
                <w:p w14:paraId="048A86A0"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r>
            <w:tr w:rsidR="00B06CF5" w:rsidRPr="00B06CF5" w14:paraId="00FBE845" w14:textId="77777777">
              <w:trPr>
                <w:tblCellSpacing w:w="15" w:type="dxa"/>
              </w:trPr>
              <w:tc>
                <w:tcPr>
                  <w:tcW w:w="2662" w:type="dxa"/>
                  <w:noWrap/>
                  <w:vAlign w:val="center"/>
                  <w:hideMark/>
                </w:tcPr>
                <w:p w14:paraId="36521196"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 Bureš, ODS:</w:t>
                  </w:r>
                </w:p>
              </w:tc>
              <w:tc>
                <w:tcPr>
                  <w:tcW w:w="1727" w:type="dxa"/>
                  <w:noWrap/>
                  <w:vAlign w:val="center"/>
                  <w:hideMark/>
                </w:tcPr>
                <w:p w14:paraId="05798349"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898" w:type="dxa"/>
                  <w:noWrap/>
                  <w:vAlign w:val="center"/>
                  <w:hideMark/>
                </w:tcPr>
                <w:p w14:paraId="21AE2831"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Eva Fialová, ANO:</w:t>
                  </w:r>
                </w:p>
              </w:tc>
              <w:tc>
                <w:tcPr>
                  <w:tcW w:w="1727" w:type="dxa"/>
                  <w:noWrap/>
                  <w:vAlign w:val="center"/>
                  <w:hideMark/>
                </w:tcPr>
                <w:p w14:paraId="31489AC5"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Proti</w:t>
                  </w:r>
                </w:p>
              </w:tc>
              <w:tc>
                <w:tcPr>
                  <w:tcW w:w="1764" w:type="dxa"/>
                  <w:noWrap/>
                  <w:vAlign w:val="center"/>
                  <w:hideMark/>
                </w:tcPr>
                <w:p w14:paraId="49664F88"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Stanislav Fridrich, ANO:</w:t>
                  </w:r>
                </w:p>
              </w:tc>
              <w:tc>
                <w:tcPr>
                  <w:tcW w:w="1728" w:type="dxa"/>
                  <w:noWrap/>
                  <w:vAlign w:val="center"/>
                  <w:hideMark/>
                </w:tcPr>
                <w:p w14:paraId="7505F7AF"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r>
            <w:tr w:rsidR="00B06CF5" w:rsidRPr="00B06CF5" w14:paraId="708B9407" w14:textId="77777777">
              <w:trPr>
                <w:tblCellSpacing w:w="15" w:type="dxa"/>
              </w:trPr>
              <w:tc>
                <w:tcPr>
                  <w:tcW w:w="2662" w:type="dxa"/>
                  <w:noWrap/>
                  <w:vAlign w:val="center"/>
                  <w:hideMark/>
                </w:tcPr>
                <w:p w14:paraId="5B0A3D90"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 Hofmann, ODS:</w:t>
                  </w:r>
                </w:p>
              </w:tc>
              <w:tc>
                <w:tcPr>
                  <w:tcW w:w="1727" w:type="dxa"/>
                  <w:noWrap/>
                  <w:vAlign w:val="center"/>
                  <w:hideMark/>
                </w:tcPr>
                <w:p w14:paraId="32E89462"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898" w:type="dxa"/>
                  <w:noWrap/>
                  <w:vAlign w:val="center"/>
                  <w:hideMark/>
                </w:tcPr>
                <w:p w14:paraId="1F913517"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Jiří Kobza, SPD:</w:t>
                  </w:r>
                </w:p>
              </w:tc>
              <w:tc>
                <w:tcPr>
                  <w:tcW w:w="1727" w:type="dxa"/>
                  <w:noWrap/>
                  <w:vAlign w:val="center"/>
                  <w:hideMark/>
                </w:tcPr>
                <w:p w14:paraId="20AE83C1"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764" w:type="dxa"/>
                  <w:noWrap/>
                  <w:vAlign w:val="center"/>
                  <w:hideMark/>
                </w:tcPr>
                <w:p w14:paraId="62015921"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xml:space="preserve">Klára Kocmanová, </w:t>
                  </w:r>
                  <w:proofErr w:type="gramStart"/>
                  <w:r w:rsidRPr="00B06CF5">
                    <w:rPr>
                      <w:rFonts w:ascii="Arial" w:eastAsia="Times New Roman" w:hAnsi="Arial" w:cs="Arial"/>
                      <w:sz w:val="16"/>
                      <w:szCs w:val="16"/>
                      <w:lang w:eastAsia="cs-CZ"/>
                    </w:rPr>
                    <w:t>Piráti</w:t>
                  </w:r>
                  <w:proofErr w:type="gramEnd"/>
                  <w:r w:rsidRPr="00B06CF5">
                    <w:rPr>
                      <w:rFonts w:ascii="Arial" w:eastAsia="Times New Roman" w:hAnsi="Arial" w:cs="Arial"/>
                      <w:sz w:val="16"/>
                      <w:szCs w:val="16"/>
                      <w:lang w:eastAsia="cs-CZ"/>
                    </w:rPr>
                    <w:t>:</w:t>
                  </w:r>
                </w:p>
              </w:tc>
              <w:tc>
                <w:tcPr>
                  <w:tcW w:w="1728" w:type="dxa"/>
                  <w:noWrap/>
                  <w:vAlign w:val="center"/>
                  <w:hideMark/>
                </w:tcPr>
                <w:p w14:paraId="68C534E8"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r>
            <w:tr w:rsidR="00B06CF5" w:rsidRPr="00B06CF5" w14:paraId="0517DE4C" w14:textId="77777777">
              <w:trPr>
                <w:tblCellSpacing w:w="15" w:type="dxa"/>
              </w:trPr>
              <w:tc>
                <w:tcPr>
                  <w:tcW w:w="2662" w:type="dxa"/>
                  <w:noWrap/>
                  <w:vAlign w:val="center"/>
                  <w:hideMark/>
                </w:tcPr>
                <w:p w14:paraId="35BAB207"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Václav Král, ODS:</w:t>
                  </w:r>
                </w:p>
              </w:tc>
              <w:tc>
                <w:tcPr>
                  <w:tcW w:w="1727" w:type="dxa"/>
                  <w:noWrap/>
                  <w:vAlign w:val="center"/>
                  <w:hideMark/>
                </w:tcPr>
                <w:p w14:paraId="564C7628"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898" w:type="dxa"/>
                  <w:noWrap/>
                  <w:vAlign w:val="center"/>
                  <w:hideMark/>
                </w:tcPr>
                <w:p w14:paraId="4E5DBE89"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Jana Krutáková, STAN:</w:t>
                  </w:r>
                </w:p>
              </w:tc>
              <w:tc>
                <w:tcPr>
                  <w:tcW w:w="1727" w:type="dxa"/>
                  <w:noWrap/>
                  <w:vAlign w:val="center"/>
                  <w:hideMark/>
                </w:tcPr>
                <w:p w14:paraId="7D637E15"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764" w:type="dxa"/>
                  <w:noWrap/>
                  <w:vAlign w:val="center"/>
                  <w:hideMark/>
                </w:tcPr>
                <w:p w14:paraId="6CE8F68B"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Karla Maříková, SPD:</w:t>
                  </w:r>
                </w:p>
              </w:tc>
              <w:tc>
                <w:tcPr>
                  <w:tcW w:w="1728" w:type="dxa"/>
                  <w:noWrap/>
                  <w:vAlign w:val="center"/>
                  <w:hideMark/>
                </w:tcPr>
                <w:p w14:paraId="404729B5"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r>
            <w:tr w:rsidR="00B06CF5" w:rsidRPr="00B06CF5" w14:paraId="20F87B8E" w14:textId="77777777">
              <w:trPr>
                <w:tblCellSpacing w:w="15" w:type="dxa"/>
              </w:trPr>
              <w:tc>
                <w:tcPr>
                  <w:tcW w:w="2662" w:type="dxa"/>
                  <w:noWrap/>
                  <w:vAlign w:val="center"/>
                  <w:hideMark/>
                </w:tcPr>
                <w:p w14:paraId="7FB7BF68"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xml:space="preserve">Zdenka Němečková </w:t>
                  </w:r>
                  <w:proofErr w:type="spellStart"/>
                  <w:r w:rsidRPr="00B06CF5">
                    <w:rPr>
                      <w:rFonts w:ascii="Arial" w:eastAsia="Times New Roman" w:hAnsi="Arial" w:cs="Arial"/>
                      <w:sz w:val="16"/>
                      <w:szCs w:val="16"/>
                      <w:lang w:eastAsia="cs-CZ"/>
                    </w:rPr>
                    <w:t>Crkvenjaš</w:t>
                  </w:r>
                  <w:proofErr w:type="spellEnd"/>
                  <w:r w:rsidRPr="00B06CF5">
                    <w:rPr>
                      <w:rFonts w:ascii="Arial" w:eastAsia="Times New Roman" w:hAnsi="Arial" w:cs="Arial"/>
                      <w:sz w:val="16"/>
                      <w:szCs w:val="16"/>
                      <w:lang w:eastAsia="cs-CZ"/>
                    </w:rPr>
                    <w:t>, ODS:</w:t>
                  </w:r>
                </w:p>
              </w:tc>
              <w:tc>
                <w:tcPr>
                  <w:tcW w:w="1727" w:type="dxa"/>
                  <w:noWrap/>
                  <w:vAlign w:val="center"/>
                  <w:hideMark/>
                </w:tcPr>
                <w:p w14:paraId="4736E2A8"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898" w:type="dxa"/>
                  <w:noWrap/>
                  <w:vAlign w:val="center"/>
                  <w:hideMark/>
                </w:tcPr>
                <w:p w14:paraId="1FA213D6"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Miloš Nový, TOP09:</w:t>
                  </w:r>
                </w:p>
              </w:tc>
              <w:tc>
                <w:tcPr>
                  <w:tcW w:w="1727" w:type="dxa"/>
                  <w:noWrap/>
                  <w:vAlign w:val="center"/>
                  <w:hideMark/>
                </w:tcPr>
                <w:p w14:paraId="27DFB330"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764" w:type="dxa"/>
                  <w:noWrap/>
                  <w:vAlign w:val="center"/>
                  <w:hideMark/>
                </w:tcPr>
                <w:p w14:paraId="4BEA05FD"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Berenika Peštová, ANO:</w:t>
                  </w:r>
                </w:p>
              </w:tc>
              <w:tc>
                <w:tcPr>
                  <w:tcW w:w="1728" w:type="dxa"/>
                  <w:noWrap/>
                  <w:vAlign w:val="center"/>
                  <w:hideMark/>
                </w:tcPr>
                <w:p w14:paraId="6BF494AC"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r>
            <w:tr w:rsidR="00B06CF5" w:rsidRPr="00B06CF5" w14:paraId="09D63700" w14:textId="77777777">
              <w:trPr>
                <w:tblCellSpacing w:w="15" w:type="dxa"/>
              </w:trPr>
              <w:tc>
                <w:tcPr>
                  <w:tcW w:w="2662" w:type="dxa"/>
                  <w:noWrap/>
                  <w:vAlign w:val="center"/>
                  <w:hideMark/>
                </w:tcPr>
                <w:p w14:paraId="77A8ADCE"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David Pražák, ANO:</w:t>
                  </w:r>
                </w:p>
              </w:tc>
              <w:tc>
                <w:tcPr>
                  <w:tcW w:w="1727" w:type="dxa"/>
                  <w:noWrap/>
                  <w:vAlign w:val="center"/>
                  <w:hideMark/>
                </w:tcPr>
                <w:p w14:paraId="1D20B305"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898" w:type="dxa"/>
                  <w:noWrap/>
                  <w:vAlign w:val="center"/>
                  <w:hideMark/>
                </w:tcPr>
                <w:p w14:paraId="0A8091F9"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Karel Smetana, KDU-ČSL:</w:t>
                  </w:r>
                </w:p>
              </w:tc>
              <w:tc>
                <w:tcPr>
                  <w:tcW w:w="1727" w:type="dxa"/>
                  <w:noWrap/>
                  <w:vAlign w:val="center"/>
                  <w:hideMark/>
                </w:tcPr>
                <w:p w14:paraId="016CB80E"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764" w:type="dxa"/>
                  <w:noWrap/>
                  <w:vAlign w:val="center"/>
                  <w:hideMark/>
                </w:tcPr>
                <w:p w14:paraId="42DDA636"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David Šimek, KDU-ČSL:</w:t>
                  </w:r>
                </w:p>
              </w:tc>
              <w:tc>
                <w:tcPr>
                  <w:tcW w:w="1728" w:type="dxa"/>
                  <w:noWrap/>
                  <w:vAlign w:val="center"/>
                  <w:hideMark/>
                </w:tcPr>
                <w:p w14:paraId="4C3E3724"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r>
            <w:tr w:rsidR="00B06CF5" w:rsidRPr="00B06CF5" w14:paraId="7AC0C96B" w14:textId="77777777">
              <w:trPr>
                <w:tblCellSpacing w:w="15" w:type="dxa"/>
              </w:trPr>
              <w:tc>
                <w:tcPr>
                  <w:tcW w:w="2662" w:type="dxa"/>
                  <w:noWrap/>
                  <w:vAlign w:val="center"/>
                  <w:hideMark/>
                </w:tcPr>
                <w:p w14:paraId="7A08A315"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Karel Tureček, ANO:</w:t>
                  </w:r>
                </w:p>
              </w:tc>
              <w:tc>
                <w:tcPr>
                  <w:tcW w:w="1727" w:type="dxa"/>
                  <w:noWrap/>
                  <w:vAlign w:val="center"/>
                  <w:hideMark/>
                </w:tcPr>
                <w:p w14:paraId="386563A7"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898" w:type="dxa"/>
                  <w:noWrap/>
                  <w:vAlign w:val="center"/>
                  <w:hideMark/>
                </w:tcPr>
                <w:p w14:paraId="24ACBD6F"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Lukáš Vlček, STAN:</w:t>
                  </w:r>
                </w:p>
              </w:tc>
              <w:tc>
                <w:tcPr>
                  <w:tcW w:w="1727" w:type="dxa"/>
                  <w:noWrap/>
                  <w:vAlign w:val="center"/>
                  <w:hideMark/>
                </w:tcPr>
                <w:p w14:paraId="11EC14E8"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c>
                <w:tcPr>
                  <w:tcW w:w="1764" w:type="dxa"/>
                  <w:noWrap/>
                  <w:vAlign w:val="center"/>
                  <w:hideMark/>
                </w:tcPr>
                <w:p w14:paraId="28EAC9FF"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w:t>
                  </w:r>
                </w:p>
              </w:tc>
              <w:tc>
                <w:tcPr>
                  <w:tcW w:w="1728" w:type="dxa"/>
                  <w:noWrap/>
                  <w:vAlign w:val="center"/>
                  <w:hideMark/>
                </w:tcPr>
                <w:p w14:paraId="5253FA93"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 </w:t>
                  </w:r>
                </w:p>
              </w:tc>
            </w:tr>
          </w:tbl>
          <w:p w14:paraId="50FBFCEA" w14:textId="77777777" w:rsidR="00B06CF5" w:rsidRPr="00B06CF5" w:rsidRDefault="00B06CF5" w:rsidP="00B06CF5">
            <w:pPr>
              <w:spacing w:after="113" w:line="240" w:lineRule="auto"/>
              <w:rPr>
                <w:rFonts w:ascii="Times" w:eastAsia="Times New Roman" w:hAnsi="Times" w:cs="Times"/>
                <w:sz w:val="24"/>
                <w:szCs w:val="24"/>
                <w:lang w:eastAsia="cs-CZ"/>
              </w:rPr>
            </w:pPr>
          </w:p>
        </w:tc>
      </w:tr>
    </w:tbl>
    <w:p w14:paraId="3C55A792" w14:textId="77777777" w:rsidR="00B06CF5" w:rsidRPr="00B06CF5" w:rsidRDefault="00B06CF5" w:rsidP="00B06CF5">
      <w:pPr>
        <w:spacing w:after="0" w:line="240" w:lineRule="auto"/>
        <w:rPr>
          <w:rFonts w:ascii="Times New Roman" w:eastAsia="Times New Roman" w:hAnsi="Times New Roman" w:cs="Times New Roman"/>
          <w:sz w:val="24"/>
          <w:szCs w:val="24"/>
          <w:lang w:eastAsia="cs-CZ"/>
        </w:rPr>
      </w:pPr>
      <w:r w:rsidRPr="00B06CF5">
        <w:rPr>
          <w:rFonts w:ascii="Times" w:eastAsia="Times New Roman" w:hAnsi="Times" w:cs="Times"/>
          <w:color w:val="000000"/>
          <w:sz w:val="24"/>
          <w:szCs w:val="24"/>
          <w:lang w:eastAsia="cs-CZ"/>
        </w:rPr>
        <w:br/>
      </w:r>
      <w:r w:rsidRPr="00B06CF5">
        <w:rPr>
          <w:rFonts w:ascii="Times" w:eastAsia="Times New Roman" w:hAnsi="Times" w:cs="Times"/>
          <w:color w:val="000000"/>
          <w:sz w:val="20"/>
          <w:szCs w:val="20"/>
          <w:lang w:eastAsia="cs-CZ"/>
        </w:rPr>
        <w:t>ID hlasování: 27, schůze č. 28, čas 15:48:07</w:t>
      </w:r>
    </w:p>
    <w:p w14:paraId="3D0A6F78" w14:textId="77777777" w:rsidR="00B06CF5" w:rsidRPr="00B06CF5" w:rsidRDefault="007A7E65" w:rsidP="00B06CF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0075C3FD">
          <v:rect id="_x0000_i1077" style="width:0;height:1.5pt" o:hralign="center" o:hrstd="t" o:hrnoshade="t" o:hr="t" fillcolor="black" stroked="f"/>
        </w:pict>
      </w:r>
    </w:p>
    <w:p w14:paraId="546329DB" w14:textId="77777777" w:rsidR="00B06CF5" w:rsidRPr="00B06CF5" w:rsidRDefault="007A7E65" w:rsidP="00B06CF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40EC70A4">
          <v:rect id="_x0000_i1078" style="width:0;height:1.5pt" o:hralign="center" o:hrstd="t" o:hrnoshade="t" o:hr="t" fillcolor="black" stroked="f"/>
        </w:pic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1"/>
        <w:gridCol w:w="8991"/>
      </w:tblGrid>
      <w:tr w:rsidR="00B06CF5" w:rsidRPr="00B06CF5" w14:paraId="58E2DEFD" w14:textId="77777777" w:rsidTr="00B06CF5">
        <w:trPr>
          <w:tblCellSpacing w:w="15" w:type="dxa"/>
          <w:jc w:val="center"/>
        </w:trPr>
        <w:tc>
          <w:tcPr>
            <w:tcW w:w="0" w:type="auto"/>
            <w:vAlign w:val="center"/>
            <w:hideMark/>
          </w:tcPr>
          <w:p w14:paraId="7B499989" w14:textId="77777777" w:rsidR="00B06CF5" w:rsidRPr="00B06CF5" w:rsidRDefault="00B06CF5" w:rsidP="00B06CF5">
            <w:pPr>
              <w:spacing w:after="0" w:line="240" w:lineRule="auto"/>
              <w:rPr>
                <w:rFonts w:ascii="Times New Roman" w:eastAsia="Times New Roman" w:hAnsi="Times New Roman" w:cs="Times New Roman"/>
                <w:sz w:val="24"/>
                <w:szCs w:val="24"/>
                <w:lang w:eastAsia="cs-CZ"/>
              </w:rPr>
            </w:pPr>
          </w:p>
        </w:tc>
        <w:tc>
          <w:tcPr>
            <w:tcW w:w="5000" w:type="pct"/>
            <w:vAlign w:val="center"/>
            <w:hideMark/>
          </w:tcPr>
          <w:p w14:paraId="51941AF3"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sz w:val="24"/>
                <w:szCs w:val="24"/>
                <w:lang w:eastAsia="cs-CZ"/>
              </w:rPr>
            </w:pPr>
            <w:r w:rsidRPr="00B06CF5">
              <w:rPr>
                <w:rFonts w:ascii="Times" w:eastAsia="Times New Roman" w:hAnsi="Times" w:cs="Times"/>
                <w:b/>
                <w:bCs/>
                <w:sz w:val="24"/>
                <w:szCs w:val="24"/>
                <w:lang w:eastAsia="cs-CZ"/>
              </w:rPr>
              <w:t>Výbor pro životní prostředí PSP</w:t>
            </w:r>
            <w:r w:rsidRPr="00B06CF5">
              <w:rPr>
                <w:rFonts w:ascii="Times" w:eastAsia="Times New Roman" w:hAnsi="Times" w:cs="Times"/>
                <w:b/>
                <w:bCs/>
                <w:sz w:val="24"/>
                <w:szCs w:val="24"/>
                <w:lang w:eastAsia="cs-CZ"/>
              </w:rPr>
              <w:br/>
              <w:t>28. schůze</w:t>
            </w:r>
            <w:r w:rsidRPr="00B06CF5">
              <w:rPr>
                <w:rFonts w:ascii="Times" w:eastAsia="Times New Roman" w:hAnsi="Times" w:cs="Times"/>
                <w:b/>
                <w:bCs/>
                <w:sz w:val="24"/>
                <w:szCs w:val="24"/>
                <w:lang w:eastAsia="cs-CZ"/>
              </w:rPr>
              <w:br/>
              <w:t>17.04.2024 - 15:49:19</w:t>
            </w:r>
          </w:p>
          <w:p w14:paraId="39DAB19F"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sz w:val="24"/>
                <w:szCs w:val="24"/>
                <w:lang w:eastAsia="cs-CZ"/>
              </w:rPr>
            </w:pPr>
            <w:r w:rsidRPr="00B06CF5">
              <w:rPr>
                <w:rFonts w:ascii="Times" w:eastAsia="Times New Roman" w:hAnsi="Times" w:cs="Times"/>
                <w:b/>
                <w:bCs/>
                <w:sz w:val="24"/>
                <w:szCs w:val="24"/>
                <w:lang w:eastAsia="cs-CZ"/>
              </w:rPr>
              <w:t>28. hlasování, návrh</w:t>
            </w:r>
          </w:p>
          <w:p w14:paraId="15DCF655"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lang w:eastAsia="cs-CZ"/>
              </w:rPr>
            </w:pPr>
            <w:proofErr w:type="spellStart"/>
            <w:r w:rsidRPr="00B06CF5">
              <w:rPr>
                <w:rFonts w:ascii="Times" w:eastAsia="Times New Roman" w:hAnsi="Times" w:cs="Times"/>
                <w:b/>
                <w:bCs/>
                <w:lang w:eastAsia="cs-CZ"/>
              </w:rPr>
              <w:t>Vl</w:t>
            </w:r>
            <w:proofErr w:type="spellEnd"/>
            <w:r w:rsidRPr="00B06CF5">
              <w:rPr>
                <w:rFonts w:ascii="Times" w:eastAsia="Times New Roman" w:hAnsi="Times" w:cs="Times"/>
                <w:b/>
                <w:bCs/>
                <w:lang w:eastAsia="cs-CZ"/>
              </w:rPr>
              <w:t>. n. z., kterým se mění zákon č. 334/1992 Sb., o ochraně ZPF /ST 579/</w:t>
            </w:r>
          </w:p>
        </w:tc>
      </w:tr>
    </w:tbl>
    <w:p w14:paraId="12916E06" w14:textId="77777777" w:rsidR="00B06CF5" w:rsidRPr="00B06CF5" w:rsidRDefault="00B06CF5" w:rsidP="00B06CF5">
      <w:pPr>
        <w:spacing w:after="0" w:line="240" w:lineRule="auto"/>
        <w:jc w:val="center"/>
        <w:rPr>
          <w:rFonts w:ascii="Times" w:eastAsia="Times New Roman" w:hAnsi="Times" w:cs="Times"/>
          <w:vanish/>
          <w:color w:val="000000"/>
          <w:sz w:val="24"/>
          <w:szCs w:val="24"/>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56"/>
      </w:tblGrid>
      <w:tr w:rsidR="00B06CF5" w:rsidRPr="00B06CF5" w14:paraId="268B99CA" w14:textId="77777777" w:rsidTr="00B06CF5">
        <w:trPr>
          <w:tblCellSpacing w:w="0"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64"/>
              <w:gridCol w:w="2249"/>
              <w:gridCol w:w="2249"/>
              <w:gridCol w:w="2264"/>
            </w:tblGrid>
            <w:tr w:rsidR="00B06CF5" w:rsidRPr="00B06CF5" w14:paraId="73787512" w14:textId="77777777">
              <w:trPr>
                <w:tblCellSpacing w:w="15" w:type="dxa"/>
              </w:trPr>
              <w:tc>
                <w:tcPr>
                  <w:tcW w:w="1250" w:type="pct"/>
                  <w:vAlign w:val="center"/>
                  <w:hideMark/>
                </w:tcPr>
                <w:p w14:paraId="7036950C" w14:textId="77777777" w:rsidR="00B06CF5" w:rsidRPr="00B06CF5" w:rsidRDefault="00B06CF5" w:rsidP="00B06CF5">
                  <w:pPr>
                    <w:spacing w:after="0" w:line="240" w:lineRule="auto"/>
                    <w:rPr>
                      <w:rFonts w:ascii="Times" w:eastAsia="Times New Roman" w:hAnsi="Times" w:cs="Times"/>
                      <w:sz w:val="24"/>
                      <w:szCs w:val="24"/>
                      <w:lang w:eastAsia="cs-CZ"/>
                    </w:rPr>
                  </w:pPr>
                  <w:r w:rsidRPr="00B06CF5">
                    <w:rPr>
                      <w:rFonts w:ascii="Times" w:eastAsia="Times New Roman" w:hAnsi="Times" w:cs="Times"/>
                      <w:sz w:val="24"/>
                      <w:szCs w:val="24"/>
                      <w:lang w:eastAsia="cs-CZ"/>
                    </w:rPr>
                    <w:t>Aktivně hlasovalo: 18</w:t>
                  </w:r>
                </w:p>
              </w:tc>
              <w:tc>
                <w:tcPr>
                  <w:tcW w:w="1250" w:type="pct"/>
                  <w:vAlign w:val="center"/>
                  <w:hideMark/>
                </w:tcPr>
                <w:p w14:paraId="7900E863"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Pro: 0</w:t>
                  </w:r>
                </w:p>
              </w:tc>
              <w:tc>
                <w:tcPr>
                  <w:tcW w:w="1250" w:type="pct"/>
                  <w:vAlign w:val="center"/>
                  <w:hideMark/>
                </w:tcPr>
                <w:p w14:paraId="32E0280F"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Proti: 2</w:t>
                  </w:r>
                </w:p>
              </w:tc>
              <w:tc>
                <w:tcPr>
                  <w:tcW w:w="1250" w:type="pct"/>
                  <w:vAlign w:val="center"/>
                  <w:hideMark/>
                </w:tcPr>
                <w:p w14:paraId="5C6D984C"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Zdržel se: 16</w:t>
                  </w:r>
                </w:p>
              </w:tc>
            </w:tr>
          </w:tbl>
          <w:p w14:paraId="6F302F18" w14:textId="77777777" w:rsidR="00B06CF5" w:rsidRPr="00B06CF5" w:rsidRDefault="00B06CF5" w:rsidP="00B06CF5">
            <w:pPr>
              <w:spacing w:after="0" w:line="240" w:lineRule="auto"/>
              <w:rPr>
                <w:rFonts w:ascii="Times" w:eastAsia="Times New Roman" w:hAnsi="Times" w:cs="Times"/>
                <w:sz w:val="24"/>
                <w:szCs w:val="24"/>
                <w:lang w:eastAsia="cs-CZ"/>
              </w:rPr>
            </w:pPr>
          </w:p>
        </w:tc>
      </w:tr>
    </w:tbl>
    <w:p w14:paraId="5497ADC7" w14:textId="77777777" w:rsidR="00B06CF5" w:rsidRPr="00B06CF5" w:rsidRDefault="00B06CF5" w:rsidP="00B06CF5">
      <w:pPr>
        <w:spacing w:after="0" w:line="240" w:lineRule="auto"/>
        <w:jc w:val="center"/>
        <w:rPr>
          <w:rFonts w:ascii="Times" w:eastAsia="Times New Roman" w:hAnsi="Times" w:cs="Times"/>
          <w:vanish/>
          <w:color w:val="000000"/>
          <w:sz w:val="24"/>
          <w:szCs w:val="24"/>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56"/>
      </w:tblGrid>
      <w:tr w:rsidR="00B06CF5" w:rsidRPr="00B06CF5" w14:paraId="7B49067F" w14:textId="77777777" w:rsidTr="00B06CF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96"/>
            </w:tblGrid>
            <w:tr w:rsidR="00B06CF5" w:rsidRPr="00B06CF5" w14:paraId="48DE9008" w14:textId="77777777">
              <w:trPr>
                <w:tblCellSpacing w:w="15" w:type="dxa"/>
              </w:trPr>
              <w:tc>
                <w:tcPr>
                  <w:tcW w:w="0" w:type="auto"/>
                  <w:noWrap/>
                  <w:vAlign w:val="center"/>
                  <w:hideMark/>
                </w:tcPr>
                <w:p w14:paraId="59F28B80" w14:textId="77777777" w:rsidR="00B06CF5" w:rsidRPr="00B06CF5" w:rsidRDefault="00B06CF5" w:rsidP="00B06CF5">
                  <w:pPr>
                    <w:spacing w:after="0" w:line="240" w:lineRule="auto"/>
                    <w:jc w:val="center"/>
                    <w:rPr>
                      <w:rFonts w:ascii="Times" w:eastAsia="Times New Roman" w:hAnsi="Times" w:cs="Times"/>
                      <w:color w:val="000000"/>
                      <w:sz w:val="24"/>
                      <w:szCs w:val="24"/>
                      <w:lang w:eastAsia="cs-CZ"/>
                    </w:rPr>
                  </w:pPr>
                </w:p>
              </w:tc>
            </w:tr>
          </w:tbl>
          <w:p w14:paraId="1D485747" w14:textId="77777777" w:rsidR="00B06CF5" w:rsidRPr="00B06CF5" w:rsidRDefault="00B06CF5" w:rsidP="00B06CF5">
            <w:pPr>
              <w:spacing w:after="113" w:line="240" w:lineRule="auto"/>
              <w:rPr>
                <w:rFonts w:ascii="Times" w:eastAsia="Times New Roman" w:hAnsi="Times" w:cs="Times"/>
                <w:sz w:val="24"/>
                <w:szCs w:val="24"/>
                <w:lang w:eastAsia="cs-CZ"/>
              </w:rPr>
            </w:pPr>
          </w:p>
        </w:tc>
      </w:tr>
      <w:tr w:rsidR="00B06CF5" w:rsidRPr="00B06CF5" w14:paraId="0788C041" w14:textId="77777777" w:rsidTr="00B06CF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76"/>
              <w:gridCol w:w="1349"/>
              <w:gridCol w:w="1479"/>
              <w:gridCol w:w="1349"/>
              <w:gridCol w:w="1378"/>
              <w:gridCol w:w="1365"/>
            </w:tblGrid>
            <w:tr w:rsidR="00B06CF5" w:rsidRPr="00B06CF5" w14:paraId="53B7C4CE" w14:textId="77777777">
              <w:trPr>
                <w:tblCellSpacing w:w="15" w:type="dxa"/>
              </w:trPr>
              <w:tc>
                <w:tcPr>
                  <w:tcW w:w="2662" w:type="dxa"/>
                  <w:noWrap/>
                  <w:vAlign w:val="center"/>
                  <w:hideMark/>
                </w:tcPr>
                <w:p w14:paraId="3B8B2FD2"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Ondřej Babka, ANO:</w:t>
                  </w:r>
                </w:p>
              </w:tc>
              <w:tc>
                <w:tcPr>
                  <w:tcW w:w="1727" w:type="dxa"/>
                  <w:noWrap/>
                  <w:vAlign w:val="center"/>
                  <w:hideMark/>
                </w:tcPr>
                <w:p w14:paraId="65B66487"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898" w:type="dxa"/>
                  <w:noWrap/>
                  <w:vAlign w:val="center"/>
                  <w:hideMark/>
                </w:tcPr>
                <w:p w14:paraId="213B75B2"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Josef Bernard, STAN:</w:t>
                  </w:r>
                </w:p>
              </w:tc>
              <w:tc>
                <w:tcPr>
                  <w:tcW w:w="1727" w:type="dxa"/>
                  <w:noWrap/>
                  <w:vAlign w:val="center"/>
                  <w:hideMark/>
                </w:tcPr>
                <w:p w14:paraId="011F01AA"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Proti</w:t>
                  </w:r>
                </w:p>
              </w:tc>
              <w:tc>
                <w:tcPr>
                  <w:tcW w:w="1764" w:type="dxa"/>
                  <w:noWrap/>
                  <w:vAlign w:val="center"/>
                  <w:hideMark/>
                </w:tcPr>
                <w:p w14:paraId="1D8F7BA0"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Richard Brabec, ANO:</w:t>
                  </w:r>
                </w:p>
              </w:tc>
              <w:tc>
                <w:tcPr>
                  <w:tcW w:w="1728" w:type="dxa"/>
                  <w:noWrap/>
                  <w:vAlign w:val="center"/>
                  <w:hideMark/>
                </w:tcPr>
                <w:p w14:paraId="24866AB1"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r>
            <w:tr w:rsidR="00B06CF5" w:rsidRPr="00B06CF5" w14:paraId="6689046A" w14:textId="77777777">
              <w:trPr>
                <w:tblCellSpacing w:w="15" w:type="dxa"/>
              </w:trPr>
              <w:tc>
                <w:tcPr>
                  <w:tcW w:w="2662" w:type="dxa"/>
                  <w:noWrap/>
                  <w:vAlign w:val="center"/>
                  <w:hideMark/>
                </w:tcPr>
                <w:p w14:paraId="4C05F361"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 Bureš, ODS:</w:t>
                  </w:r>
                </w:p>
              </w:tc>
              <w:tc>
                <w:tcPr>
                  <w:tcW w:w="1727" w:type="dxa"/>
                  <w:noWrap/>
                  <w:vAlign w:val="center"/>
                  <w:hideMark/>
                </w:tcPr>
                <w:p w14:paraId="1B56BEFC"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898" w:type="dxa"/>
                  <w:noWrap/>
                  <w:vAlign w:val="center"/>
                  <w:hideMark/>
                </w:tcPr>
                <w:p w14:paraId="69E98EDA"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Eva Fialová, ANO:</w:t>
                  </w:r>
                </w:p>
              </w:tc>
              <w:tc>
                <w:tcPr>
                  <w:tcW w:w="1727" w:type="dxa"/>
                  <w:noWrap/>
                  <w:vAlign w:val="center"/>
                  <w:hideMark/>
                </w:tcPr>
                <w:p w14:paraId="401A4213"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764" w:type="dxa"/>
                  <w:noWrap/>
                  <w:vAlign w:val="center"/>
                  <w:hideMark/>
                </w:tcPr>
                <w:p w14:paraId="4A659690"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Stanislav Fridrich, ANO:</w:t>
                  </w:r>
                </w:p>
              </w:tc>
              <w:tc>
                <w:tcPr>
                  <w:tcW w:w="1728" w:type="dxa"/>
                  <w:noWrap/>
                  <w:vAlign w:val="center"/>
                  <w:hideMark/>
                </w:tcPr>
                <w:p w14:paraId="364DECFA"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r>
            <w:tr w:rsidR="00B06CF5" w:rsidRPr="00B06CF5" w14:paraId="32DA10BB" w14:textId="77777777">
              <w:trPr>
                <w:tblCellSpacing w:w="15" w:type="dxa"/>
              </w:trPr>
              <w:tc>
                <w:tcPr>
                  <w:tcW w:w="2662" w:type="dxa"/>
                  <w:noWrap/>
                  <w:vAlign w:val="center"/>
                  <w:hideMark/>
                </w:tcPr>
                <w:p w14:paraId="317B4F4B"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 Hofmann, ODS:</w:t>
                  </w:r>
                </w:p>
              </w:tc>
              <w:tc>
                <w:tcPr>
                  <w:tcW w:w="1727" w:type="dxa"/>
                  <w:noWrap/>
                  <w:vAlign w:val="center"/>
                  <w:hideMark/>
                </w:tcPr>
                <w:p w14:paraId="629DC297"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Proti</w:t>
                  </w:r>
                </w:p>
              </w:tc>
              <w:tc>
                <w:tcPr>
                  <w:tcW w:w="1898" w:type="dxa"/>
                  <w:noWrap/>
                  <w:vAlign w:val="center"/>
                  <w:hideMark/>
                </w:tcPr>
                <w:p w14:paraId="593F0C98"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Jiří Kobza, SPD:</w:t>
                  </w:r>
                </w:p>
              </w:tc>
              <w:tc>
                <w:tcPr>
                  <w:tcW w:w="1727" w:type="dxa"/>
                  <w:noWrap/>
                  <w:vAlign w:val="center"/>
                  <w:hideMark/>
                </w:tcPr>
                <w:p w14:paraId="62D31914"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764" w:type="dxa"/>
                  <w:noWrap/>
                  <w:vAlign w:val="center"/>
                  <w:hideMark/>
                </w:tcPr>
                <w:p w14:paraId="577609C1"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xml:space="preserve">Klára Kocmanová, </w:t>
                  </w:r>
                  <w:proofErr w:type="gramStart"/>
                  <w:r w:rsidRPr="00B06CF5">
                    <w:rPr>
                      <w:rFonts w:ascii="Arial" w:eastAsia="Times New Roman" w:hAnsi="Arial" w:cs="Arial"/>
                      <w:sz w:val="16"/>
                      <w:szCs w:val="16"/>
                      <w:lang w:eastAsia="cs-CZ"/>
                    </w:rPr>
                    <w:t>Piráti</w:t>
                  </w:r>
                  <w:proofErr w:type="gramEnd"/>
                  <w:r w:rsidRPr="00B06CF5">
                    <w:rPr>
                      <w:rFonts w:ascii="Arial" w:eastAsia="Times New Roman" w:hAnsi="Arial" w:cs="Arial"/>
                      <w:sz w:val="16"/>
                      <w:szCs w:val="16"/>
                      <w:lang w:eastAsia="cs-CZ"/>
                    </w:rPr>
                    <w:t>:</w:t>
                  </w:r>
                </w:p>
              </w:tc>
              <w:tc>
                <w:tcPr>
                  <w:tcW w:w="1728" w:type="dxa"/>
                  <w:noWrap/>
                  <w:vAlign w:val="center"/>
                  <w:hideMark/>
                </w:tcPr>
                <w:p w14:paraId="666103C2"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r>
            <w:tr w:rsidR="00B06CF5" w:rsidRPr="00B06CF5" w14:paraId="46DB2F38" w14:textId="77777777">
              <w:trPr>
                <w:tblCellSpacing w:w="15" w:type="dxa"/>
              </w:trPr>
              <w:tc>
                <w:tcPr>
                  <w:tcW w:w="2662" w:type="dxa"/>
                  <w:noWrap/>
                  <w:vAlign w:val="center"/>
                  <w:hideMark/>
                </w:tcPr>
                <w:p w14:paraId="72C094F2"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Václav Král, ODS:</w:t>
                  </w:r>
                </w:p>
              </w:tc>
              <w:tc>
                <w:tcPr>
                  <w:tcW w:w="1727" w:type="dxa"/>
                  <w:noWrap/>
                  <w:vAlign w:val="center"/>
                  <w:hideMark/>
                </w:tcPr>
                <w:p w14:paraId="611EFEE6"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898" w:type="dxa"/>
                  <w:noWrap/>
                  <w:vAlign w:val="center"/>
                  <w:hideMark/>
                </w:tcPr>
                <w:p w14:paraId="7D25A879"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Jana Krutáková, STAN:</w:t>
                  </w:r>
                </w:p>
              </w:tc>
              <w:tc>
                <w:tcPr>
                  <w:tcW w:w="1727" w:type="dxa"/>
                  <w:noWrap/>
                  <w:vAlign w:val="center"/>
                  <w:hideMark/>
                </w:tcPr>
                <w:p w14:paraId="28BD31E1"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764" w:type="dxa"/>
                  <w:noWrap/>
                  <w:vAlign w:val="center"/>
                  <w:hideMark/>
                </w:tcPr>
                <w:p w14:paraId="7D2F4B64"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Karla Maříková, SPD:</w:t>
                  </w:r>
                </w:p>
              </w:tc>
              <w:tc>
                <w:tcPr>
                  <w:tcW w:w="1728" w:type="dxa"/>
                  <w:noWrap/>
                  <w:vAlign w:val="center"/>
                  <w:hideMark/>
                </w:tcPr>
                <w:p w14:paraId="1A6C468C"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r>
            <w:tr w:rsidR="00B06CF5" w:rsidRPr="00B06CF5" w14:paraId="1C1C02D4" w14:textId="77777777">
              <w:trPr>
                <w:tblCellSpacing w:w="15" w:type="dxa"/>
              </w:trPr>
              <w:tc>
                <w:tcPr>
                  <w:tcW w:w="2662" w:type="dxa"/>
                  <w:noWrap/>
                  <w:vAlign w:val="center"/>
                  <w:hideMark/>
                </w:tcPr>
                <w:p w14:paraId="61AF4052"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xml:space="preserve">Zdenka Němečková </w:t>
                  </w:r>
                  <w:proofErr w:type="spellStart"/>
                  <w:r w:rsidRPr="00B06CF5">
                    <w:rPr>
                      <w:rFonts w:ascii="Arial" w:eastAsia="Times New Roman" w:hAnsi="Arial" w:cs="Arial"/>
                      <w:sz w:val="16"/>
                      <w:szCs w:val="16"/>
                      <w:lang w:eastAsia="cs-CZ"/>
                    </w:rPr>
                    <w:t>Crkvenjaš</w:t>
                  </w:r>
                  <w:proofErr w:type="spellEnd"/>
                  <w:r w:rsidRPr="00B06CF5">
                    <w:rPr>
                      <w:rFonts w:ascii="Arial" w:eastAsia="Times New Roman" w:hAnsi="Arial" w:cs="Arial"/>
                      <w:sz w:val="16"/>
                      <w:szCs w:val="16"/>
                      <w:lang w:eastAsia="cs-CZ"/>
                    </w:rPr>
                    <w:t>, ODS:</w:t>
                  </w:r>
                </w:p>
              </w:tc>
              <w:tc>
                <w:tcPr>
                  <w:tcW w:w="1727" w:type="dxa"/>
                  <w:noWrap/>
                  <w:vAlign w:val="center"/>
                  <w:hideMark/>
                </w:tcPr>
                <w:p w14:paraId="1B4386D9"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898" w:type="dxa"/>
                  <w:noWrap/>
                  <w:vAlign w:val="center"/>
                  <w:hideMark/>
                </w:tcPr>
                <w:p w14:paraId="0898EC61"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Miloš Nový, TOP09:</w:t>
                  </w:r>
                </w:p>
              </w:tc>
              <w:tc>
                <w:tcPr>
                  <w:tcW w:w="1727" w:type="dxa"/>
                  <w:noWrap/>
                  <w:vAlign w:val="center"/>
                  <w:hideMark/>
                </w:tcPr>
                <w:p w14:paraId="6DB10BE5"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764" w:type="dxa"/>
                  <w:noWrap/>
                  <w:vAlign w:val="center"/>
                  <w:hideMark/>
                </w:tcPr>
                <w:p w14:paraId="3C22350C"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Berenika Peštová, ANO:</w:t>
                  </w:r>
                </w:p>
              </w:tc>
              <w:tc>
                <w:tcPr>
                  <w:tcW w:w="1728" w:type="dxa"/>
                  <w:noWrap/>
                  <w:vAlign w:val="center"/>
                  <w:hideMark/>
                </w:tcPr>
                <w:p w14:paraId="0759D3B9"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r>
            <w:tr w:rsidR="00B06CF5" w:rsidRPr="00B06CF5" w14:paraId="3809D010" w14:textId="77777777">
              <w:trPr>
                <w:tblCellSpacing w:w="15" w:type="dxa"/>
              </w:trPr>
              <w:tc>
                <w:tcPr>
                  <w:tcW w:w="2662" w:type="dxa"/>
                  <w:noWrap/>
                  <w:vAlign w:val="center"/>
                  <w:hideMark/>
                </w:tcPr>
                <w:p w14:paraId="79A52F57"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David Pražák, ANO:</w:t>
                  </w:r>
                </w:p>
              </w:tc>
              <w:tc>
                <w:tcPr>
                  <w:tcW w:w="1727" w:type="dxa"/>
                  <w:noWrap/>
                  <w:vAlign w:val="center"/>
                  <w:hideMark/>
                </w:tcPr>
                <w:p w14:paraId="511622E0"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898" w:type="dxa"/>
                  <w:noWrap/>
                  <w:vAlign w:val="center"/>
                  <w:hideMark/>
                </w:tcPr>
                <w:p w14:paraId="5944D865"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Karel Smetana, KDU-ČSL:</w:t>
                  </w:r>
                </w:p>
              </w:tc>
              <w:tc>
                <w:tcPr>
                  <w:tcW w:w="1727" w:type="dxa"/>
                  <w:noWrap/>
                  <w:vAlign w:val="center"/>
                  <w:hideMark/>
                </w:tcPr>
                <w:p w14:paraId="412E7F8C"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764" w:type="dxa"/>
                  <w:noWrap/>
                  <w:vAlign w:val="center"/>
                  <w:hideMark/>
                </w:tcPr>
                <w:p w14:paraId="2FDFE412"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David Šimek, KDU-ČSL:</w:t>
                  </w:r>
                </w:p>
              </w:tc>
              <w:tc>
                <w:tcPr>
                  <w:tcW w:w="1728" w:type="dxa"/>
                  <w:noWrap/>
                  <w:vAlign w:val="center"/>
                  <w:hideMark/>
                </w:tcPr>
                <w:p w14:paraId="3B3D4195"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r>
            <w:tr w:rsidR="00B06CF5" w:rsidRPr="00B06CF5" w14:paraId="232B21E4" w14:textId="77777777">
              <w:trPr>
                <w:tblCellSpacing w:w="15" w:type="dxa"/>
              </w:trPr>
              <w:tc>
                <w:tcPr>
                  <w:tcW w:w="2662" w:type="dxa"/>
                  <w:noWrap/>
                  <w:vAlign w:val="center"/>
                  <w:hideMark/>
                </w:tcPr>
                <w:p w14:paraId="6B7FD4F8"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Karel Tureček, ANO:</w:t>
                  </w:r>
                </w:p>
              </w:tc>
              <w:tc>
                <w:tcPr>
                  <w:tcW w:w="1727" w:type="dxa"/>
                  <w:noWrap/>
                  <w:vAlign w:val="center"/>
                  <w:hideMark/>
                </w:tcPr>
                <w:p w14:paraId="221A2229"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898" w:type="dxa"/>
                  <w:noWrap/>
                  <w:vAlign w:val="center"/>
                  <w:hideMark/>
                </w:tcPr>
                <w:p w14:paraId="5F9D404E"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Lukáš Vlček, STAN:</w:t>
                  </w:r>
                </w:p>
              </w:tc>
              <w:tc>
                <w:tcPr>
                  <w:tcW w:w="1727" w:type="dxa"/>
                  <w:noWrap/>
                  <w:vAlign w:val="center"/>
                  <w:hideMark/>
                </w:tcPr>
                <w:p w14:paraId="2EB8E021"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c>
                <w:tcPr>
                  <w:tcW w:w="1764" w:type="dxa"/>
                  <w:noWrap/>
                  <w:vAlign w:val="center"/>
                  <w:hideMark/>
                </w:tcPr>
                <w:p w14:paraId="057B2C22"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w:t>
                  </w:r>
                </w:p>
              </w:tc>
              <w:tc>
                <w:tcPr>
                  <w:tcW w:w="1728" w:type="dxa"/>
                  <w:noWrap/>
                  <w:vAlign w:val="center"/>
                  <w:hideMark/>
                </w:tcPr>
                <w:p w14:paraId="6158B52B"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 </w:t>
                  </w:r>
                </w:p>
              </w:tc>
            </w:tr>
          </w:tbl>
          <w:p w14:paraId="48BFF78D" w14:textId="77777777" w:rsidR="00B06CF5" w:rsidRPr="00B06CF5" w:rsidRDefault="00B06CF5" w:rsidP="00B06CF5">
            <w:pPr>
              <w:spacing w:after="113" w:line="240" w:lineRule="auto"/>
              <w:rPr>
                <w:rFonts w:ascii="Times" w:eastAsia="Times New Roman" w:hAnsi="Times" w:cs="Times"/>
                <w:sz w:val="24"/>
                <w:szCs w:val="24"/>
                <w:lang w:eastAsia="cs-CZ"/>
              </w:rPr>
            </w:pPr>
          </w:p>
        </w:tc>
      </w:tr>
    </w:tbl>
    <w:p w14:paraId="244443E6" w14:textId="77777777" w:rsidR="00B06CF5" w:rsidRPr="00B06CF5" w:rsidRDefault="00B06CF5" w:rsidP="00B06CF5">
      <w:pPr>
        <w:spacing w:after="0" w:line="240" w:lineRule="auto"/>
        <w:rPr>
          <w:rFonts w:ascii="Times New Roman" w:eastAsia="Times New Roman" w:hAnsi="Times New Roman" w:cs="Times New Roman"/>
          <w:sz w:val="24"/>
          <w:szCs w:val="24"/>
          <w:lang w:eastAsia="cs-CZ"/>
        </w:rPr>
      </w:pPr>
      <w:r w:rsidRPr="00B06CF5">
        <w:rPr>
          <w:rFonts w:ascii="Times" w:eastAsia="Times New Roman" w:hAnsi="Times" w:cs="Times"/>
          <w:color w:val="000000"/>
          <w:sz w:val="24"/>
          <w:szCs w:val="24"/>
          <w:lang w:eastAsia="cs-CZ"/>
        </w:rPr>
        <w:br/>
      </w:r>
      <w:r w:rsidRPr="00B06CF5">
        <w:rPr>
          <w:rFonts w:ascii="Times" w:eastAsia="Times New Roman" w:hAnsi="Times" w:cs="Times"/>
          <w:color w:val="000000"/>
          <w:sz w:val="20"/>
          <w:szCs w:val="20"/>
          <w:lang w:eastAsia="cs-CZ"/>
        </w:rPr>
        <w:t>ID hlasování: 28, schůze č. 28, čas 15:49:19</w:t>
      </w:r>
    </w:p>
    <w:p w14:paraId="69ED9090" w14:textId="77777777" w:rsidR="00B06CF5" w:rsidRPr="00B06CF5" w:rsidRDefault="007A7E65" w:rsidP="00B06CF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49AA121B">
          <v:rect id="_x0000_i1079" style="width:0;height:1.5pt" o:hralign="center" o:hrstd="t" o:hrnoshade="t" o:hr="t" fillcolor="black" stroked="f"/>
        </w:pict>
      </w:r>
    </w:p>
    <w:p w14:paraId="59CFE57D" w14:textId="77777777" w:rsidR="00B06CF5" w:rsidRPr="00B06CF5" w:rsidRDefault="007A7E65" w:rsidP="00B06CF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1C85628A">
          <v:rect id="_x0000_i1080" style="width:0;height:1.5pt" o:hralign="center" o:hrstd="t" o:hrnoshade="t" o:hr="t" fillcolor="black" stroked="f"/>
        </w:pic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1"/>
        <w:gridCol w:w="8991"/>
      </w:tblGrid>
      <w:tr w:rsidR="00B06CF5" w:rsidRPr="00B06CF5" w14:paraId="318CEFFF" w14:textId="77777777" w:rsidTr="00B06CF5">
        <w:trPr>
          <w:tblCellSpacing w:w="15" w:type="dxa"/>
          <w:jc w:val="center"/>
        </w:trPr>
        <w:tc>
          <w:tcPr>
            <w:tcW w:w="0" w:type="auto"/>
            <w:vAlign w:val="center"/>
            <w:hideMark/>
          </w:tcPr>
          <w:p w14:paraId="17A3CBF2" w14:textId="77777777" w:rsidR="00B06CF5" w:rsidRPr="00B06CF5" w:rsidRDefault="00B06CF5" w:rsidP="00B06CF5">
            <w:pPr>
              <w:spacing w:after="0" w:line="240" w:lineRule="auto"/>
              <w:rPr>
                <w:rFonts w:ascii="Times New Roman" w:eastAsia="Times New Roman" w:hAnsi="Times New Roman" w:cs="Times New Roman"/>
                <w:sz w:val="24"/>
                <w:szCs w:val="24"/>
                <w:lang w:eastAsia="cs-CZ"/>
              </w:rPr>
            </w:pPr>
          </w:p>
        </w:tc>
        <w:tc>
          <w:tcPr>
            <w:tcW w:w="5000" w:type="pct"/>
            <w:vAlign w:val="center"/>
            <w:hideMark/>
          </w:tcPr>
          <w:p w14:paraId="01D3CD19"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sz w:val="24"/>
                <w:szCs w:val="24"/>
                <w:lang w:eastAsia="cs-CZ"/>
              </w:rPr>
            </w:pPr>
            <w:r w:rsidRPr="00B06CF5">
              <w:rPr>
                <w:rFonts w:ascii="Times" w:eastAsia="Times New Roman" w:hAnsi="Times" w:cs="Times"/>
                <w:b/>
                <w:bCs/>
                <w:sz w:val="24"/>
                <w:szCs w:val="24"/>
                <w:lang w:eastAsia="cs-CZ"/>
              </w:rPr>
              <w:t>Výbor pro životní prostředí PSP</w:t>
            </w:r>
            <w:r w:rsidRPr="00B06CF5">
              <w:rPr>
                <w:rFonts w:ascii="Times" w:eastAsia="Times New Roman" w:hAnsi="Times" w:cs="Times"/>
                <w:b/>
                <w:bCs/>
                <w:sz w:val="24"/>
                <w:szCs w:val="24"/>
                <w:lang w:eastAsia="cs-CZ"/>
              </w:rPr>
              <w:br/>
              <w:t>28. schůze</w:t>
            </w:r>
            <w:r w:rsidRPr="00B06CF5">
              <w:rPr>
                <w:rFonts w:ascii="Times" w:eastAsia="Times New Roman" w:hAnsi="Times" w:cs="Times"/>
                <w:b/>
                <w:bCs/>
                <w:sz w:val="24"/>
                <w:szCs w:val="24"/>
                <w:lang w:eastAsia="cs-CZ"/>
              </w:rPr>
              <w:br/>
              <w:t>17.04.2024 - 15:49:56</w:t>
            </w:r>
          </w:p>
          <w:p w14:paraId="356FE4D1"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sz w:val="24"/>
                <w:szCs w:val="24"/>
                <w:lang w:eastAsia="cs-CZ"/>
              </w:rPr>
            </w:pPr>
            <w:r w:rsidRPr="00B06CF5">
              <w:rPr>
                <w:rFonts w:ascii="Times" w:eastAsia="Times New Roman" w:hAnsi="Times" w:cs="Times"/>
                <w:b/>
                <w:bCs/>
                <w:sz w:val="24"/>
                <w:szCs w:val="24"/>
                <w:lang w:eastAsia="cs-CZ"/>
              </w:rPr>
              <w:t>29. hlasování, návrh</w:t>
            </w:r>
          </w:p>
          <w:p w14:paraId="20A9EA44"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lang w:eastAsia="cs-CZ"/>
              </w:rPr>
            </w:pPr>
            <w:proofErr w:type="spellStart"/>
            <w:r w:rsidRPr="00B06CF5">
              <w:rPr>
                <w:rFonts w:ascii="Times" w:eastAsia="Times New Roman" w:hAnsi="Times" w:cs="Times"/>
                <w:b/>
                <w:bCs/>
                <w:lang w:eastAsia="cs-CZ"/>
              </w:rPr>
              <w:t>Vl</w:t>
            </w:r>
            <w:proofErr w:type="spellEnd"/>
            <w:r w:rsidRPr="00B06CF5">
              <w:rPr>
                <w:rFonts w:ascii="Times" w:eastAsia="Times New Roman" w:hAnsi="Times" w:cs="Times"/>
                <w:b/>
                <w:bCs/>
                <w:lang w:eastAsia="cs-CZ"/>
              </w:rPr>
              <w:t>. n. z., kterým se mění zákon č. 334/1992 Sb., o ochraně ZPF /ST 579/</w:t>
            </w:r>
          </w:p>
        </w:tc>
      </w:tr>
    </w:tbl>
    <w:p w14:paraId="06DFD372" w14:textId="77777777" w:rsidR="00B06CF5" w:rsidRPr="00B06CF5" w:rsidRDefault="00B06CF5" w:rsidP="00B06CF5">
      <w:pPr>
        <w:spacing w:after="0" w:line="240" w:lineRule="auto"/>
        <w:jc w:val="center"/>
        <w:rPr>
          <w:rFonts w:ascii="Times" w:eastAsia="Times New Roman" w:hAnsi="Times" w:cs="Times"/>
          <w:vanish/>
          <w:color w:val="000000"/>
          <w:sz w:val="24"/>
          <w:szCs w:val="24"/>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56"/>
      </w:tblGrid>
      <w:tr w:rsidR="00B06CF5" w:rsidRPr="00B06CF5" w14:paraId="0FFE8F47" w14:textId="77777777" w:rsidTr="00B06CF5">
        <w:trPr>
          <w:tblCellSpacing w:w="0"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64"/>
              <w:gridCol w:w="2249"/>
              <w:gridCol w:w="2249"/>
              <w:gridCol w:w="2264"/>
            </w:tblGrid>
            <w:tr w:rsidR="00B06CF5" w:rsidRPr="00B06CF5" w14:paraId="3724F6B7" w14:textId="77777777">
              <w:trPr>
                <w:tblCellSpacing w:w="15" w:type="dxa"/>
              </w:trPr>
              <w:tc>
                <w:tcPr>
                  <w:tcW w:w="1250" w:type="pct"/>
                  <w:vAlign w:val="center"/>
                  <w:hideMark/>
                </w:tcPr>
                <w:p w14:paraId="53BF6CAB" w14:textId="77777777" w:rsidR="00B06CF5" w:rsidRPr="00B06CF5" w:rsidRDefault="00B06CF5" w:rsidP="00B06CF5">
                  <w:pPr>
                    <w:spacing w:after="0" w:line="240" w:lineRule="auto"/>
                    <w:rPr>
                      <w:rFonts w:ascii="Times" w:eastAsia="Times New Roman" w:hAnsi="Times" w:cs="Times"/>
                      <w:sz w:val="24"/>
                      <w:szCs w:val="24"/>
                      <w:lang w:eastAsia="cs-CZ"/>
                    </w:rPr>
                  </w:pPr>
                  <w:r w:rsidRPr="00B06CF5">
                    <w:rPr>
                      <w:rFonts w:ascii="Times" w:eastAsia="Times New Roman" w:hAnsi="Times" w:cs="Times"/>
                      <w:sz w:val="24"/>
                      <w:szCs w:val="24"/>
                      <w:lang w:eastAsia="cs-CZ"/>
                    </w:rPr>
                    <w:t>Aktivně hlasovalo: 17</w:t>
                  </w:r>
                </w:p>
              </w:tc>
              <w:tc>
                <w:tcPr>
                  <w:tcW w:w="1250" w:type="pct"/>
                  <w:vAlign w:val="center"/>
                  <w:hideMark/>
                </w:tcPr>
                <w:p w14:paraId="71B8B50F"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Pro: 1</w:t>
                  </w:r>
                </w:p>
              </w:tc>
              <w:tc>
                <w:tcPr>
                  <w:tcW w:w="1250" w:type="pct"/>
                  <w:vAlign w:val="center"/>
                  <w:hideMark/>
                </w:tcPr>
                <w:p w14:paraId="5606F197"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Proti: 0</w:t>
                  </w:r>
                </w:p>
              </w:tc>
              <w:tc>
                <w:tcPr>
                  <w:tcW w:w="1250" w:type="pct"/>
                  <w:vAlign w:val="center"/>
                  <w:hideMark/>
                </w:tcPr>
                <w:p w14:paraId="636F127B"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Zdržel se: 16</w:t>
                  </w:r>
                </w:p>
              </w:tc>
            </w:tr>
          </w:tbl>
          <w:p w14:paraId="201991E4" w14:textId="77777777" w:rsidR="00B06CF5" w:rsidRPr="00B06CF5" w:rsidRDefault="00B06CF5" w:rsidP="00B06CF5">
            <w:pPr>
              <w:spacing w:after="0" w:line="240" w:lineRule="auto"/>
              <w:rPr>
                <w:rFonts w:ascii="Times" w:eastAsia="Times New Roman" w:hAnsi="Times" w:cs="Times"/>
                <w:sz w:val="24"/>
                <w:szCs w:val="24"/>
                <w:lang w:eastAsia="cs-CZ"/>
              </w:rPr>
            </w:pPr>
          </w:p>
        </w:tc>
      </w:tr>
    </w:tbl>
    <w:p w14:paraId="33CB5A28" w14:textId="77777777" w:rsidR="00B06CF5" w:rsidRPr="00B06CF5" w:rsidRDefault="00B06CF5" w:rsidP="00B06CF5">
      <w:pPr>
        <w:spacing w:after="0" w:line="240" w:lineRule="auto"/>
        <w:jc w:val="center"/>
        <w:rPr>
          <w:rFonts w:ascii="Times" w:eastAsia="Times New Roman" w:hAnsi="Times" w:cs="Times"/>
          <w:vanish/>
          <w:color w:val="000000"/>
          <w:sz w:val="24"/>
          <w:szCs w:val="24"/>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56"/>
      </w:tblGrid>
      <w:tr w:rsidR="00B06CF5" w:rsidRPr="00B06CF5" w14:paraId="14800E43" w14:textId="77777777" w:rsidTr="00B06CF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96"/>
            </w:tblGrid>
            <w:tr w:rsidR="00B06CF5" w:rsidRPr="00B06CF5" w14:paraId="2B117EDF" w14:textId="77777777">
              <w:trPr>
                <w:tblCellSpacing w:w="15" w:type="dxa"/>
              </w:trPr>
              <w:tc>
                <w:tcPr>
                  <w:tcW w:w="0" w:type="auto"/>
                  <w:noWrap/>
                  <w:vAlign w:val="center"/>
                  <w:hideMark/>
                </w:tcPr>
                <w:p w14:paraId="1B4E6F53" w14:textId="77777777" w:rsidR="00B06CF5" w:rsidRPr="00B06CF5" w:rsidRDefault="00B06CF5" w:rsidP="00B06CF5">
                  <w:pPr>
                    <w:spacing w:after="0" w:line="240" w:lineRule="auto"/>
                    <w:jc w:val="center"/>
                    <w:rPr>
                      <w:rFonts w:ascii="Times" w:eastAsia="Times New Roman" w:hAnsi="Times" w:cs="Times"/>
                      <w:color w:val="000000"/>
                      <w:sz w:val="24"/>
                      <w:szCs w:val="24"/>
                      <w:lang w:eastAsia="cs-CZ"/>
                    </w:rPr>
                  </w:pPr>
                </w:p>
              </w:tc>
            </w:tr>
          </w:tbl>
          <w:p w14:paraId="593D01EF" w14:textId="77777777" w:rsidR="00B06CF5" w:rsidRPr="00B06CF5" w:rsidRDefault="00B06CF5" w:rsidP="00B06CF5">
            <w:pPr>
              <w:spacing w:after="113" w:line="240" w:lineRule="auto"/>
              <w:rPr>
                <w:rFonts w:ascii="Times" w:eastAsia="Times New Roman" w:hAnsi="Times" w:cs="Times"/>
                <w:sz w:val="24"/>
                <w:szCs w:val="24"/>
                <w:lang w:eastAsia="cs-CZ"/>
              </w:rPr>
            </w:pPr>
          </w:p>
        </w:tc>
      </w:tr>
      <w:tr w:rsidR="00B06CF5" w:rsidRPr="00B06CF5" w14:paraId="61A4149A" w14:textId="77777777" w:rsidTr="00B06CF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76"/>
              <w:gridCol w:w="1349"/>
              <w:gridCol w:w="1479"/>
              <w:gridCol w:w="1349"/>
              <w:gridCol w:w="1378"/>
              <w:gridCol w:w="1365"/>
            </w:tblGrid>
            <w:tr w:rsidR="00B06CF5" w:rsidRPr="00B06CF5" w14:paraId="6731B595" w14:textId="77777777">
              <w:trPr>
                <w:tblCellSpacing w:w="15" w:type="dxa"/>
              </w:trPr>
              <w:tc>
                <w:tcPr>
                  <w:tcW w:w="2662" w:type="dxa"/>
                  <w:noWrap/>
                  <w:vAlign w:val="center"/>
                  <w:hideMark/>
                </w:tcPr>
                <w:p w14:paraId="0FAFCB0D"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Ondřej Babka, ANO:</w:t>
                  </w:r>
                </w:p>
              </w:tc>
              <w:tc>
                <w:tcPr>
                  <w:tcW w:w="1727" w:type="dxa"/>
                  <w:noWrap/>
                  <w:vAlign w:val="center"/>
                  <w:hideMark/>
                </w:tcPr>
                <w:p w14:paraId="660D79BA"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898" w:type="dxa"/>
                  <w:noWrap/>
                  <w:vAlign w:val="center"/>
                  <w:hideMark/>
                </w:tcPr>
                <w:p w14:paraId="2E03C3C4"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Josef Bernard, STAN:</w:t>
                  </w:r>
                </w:p>
              </w:tc>
              <w:tc>
                <w:tcPr>
                  <w:tcW w:w="1727" w:type="dxa"/>
                  <w:noWrap/>
                  <w:vAlign w:val="center"/>
                  <w:hideMark/>
                </w:tcPr>
                <w:p w14:paraId="6179FEF5"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Nehlasoval</w:t>
                  </w:r>
                </w:p>
              </w:tc>
              <w:tc>
                <w:tcPr>
                  <w:tcW w:w="1764" w:type="dxa"/>
                  <w:noWrap/>
                  <w:vAlign w:val="center"/>
                  <w:hideMark/>
                </w:tcPr>
                <w:p w14:paraId="2036E528"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Richard Brabec, ANO:</w:t>
                  </w:r>
                </w:p>
              </w:tc>
              <w:tc>
                <w:tcPr>
                  <w:tcW w:w="1728" w:type="dxa"/>
                  <w:noWrap/>
                  <w:vAlign w:val="center"/>
                  <w:hideMark/>
                </w:tcPr>
                <w:p w14:paraId="7501F570"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r>
            <w:tr w:rsidR="00B06CF5" w:rsidRPr="00B06CF5" w14:paraId="3F4EC9A1" w14:textId="77777777">
              <w:trPr>
                <w:tblCellSpacing w:w="15" w:type="dxa"/>
              </w:trPr>
              <w:tc>
                <w:tcPr>
                  <w:tcW w:w="2662" w:type="dxa"/>
                  <w:noWrap/>
                  <w:vAlign w:val="center"/>
                  <w:hideMark/>
                </w:tcPr>
                <w:p w14:paraId="7910048B"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 Bureš, ODS:</w:t>
                  </w:r>
                </w:p>
              </w:tc>
              <w:tc>
                <w:tcPr>
                  <w:tcW w:w="1727" w:type="dxa"/>
                  <w:noWrap/>
                  <w:vAlign w:val="center"/>
                  <w:hideMark/>
                </w:tcPr>
                <w:p w14:paraId="768B4C84"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898" w:type="dxa"/>
                  <w:noWrap/>
                  <w:vAlign w:val="center"/>
                  <w:hideMark/>
                </w:tcPr>
                <w:p w14:paraId="59036641"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Eva Fialová, ANO:</w:t>
                  </w:r>
                </w:p>
              </w:tc>
              <w:tc>
                <w:tcPr>
                  <w:tcW w:w="1727" w:type="dxa"/>
                  <w:noWrap/>
                  <w:vAlign w:val="center"/>
                  <w:hideMark/>
                </w:tcPr>
                <w:p w14:paraId="7276A0A7"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764" w:type="dxa"/>
                  <w:noWrap/>
                  <w:vAlign w:val="center"/>
                  <w:hideMark/>
                </w:tcPr>
                <w:p w14:paraId="4BFE2D17"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Stanislav Fridrich, ANO:</w:t>
                  </w:r>
                </w:p>
              </w:tc>
              <w:tc>
                <w:tcPr>
                  <w:tcW w:w="1728" w:type="dxa"/>
                  <w:noWrap/>
                  <w:vAlign w:val="center"/>
                  <w:hideMark/>
                </w:tcPr>
                <w:p w14:paraId="7114A019"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r>
            <w:tr w:rsidR="00B06CF5" w:rsidRPr="00B06CF5" w14:paraId="714A2ECB" w14:textId="77777777">
              <w:trPr>
                <w:tblCellSpacing w:w="15" w:type="dxa"/>
              </w:trPr>
              <w:tc>
                <w:tcPr>
                  <w:tcW w:w="2662" w:type="dxa"/>
                  <w:noWrap/>
                  <w:vAlign w:val="center"/>
                  <w:hideMark/>
                </w:tcPr>
                <w:p w14:paraId="4C9A0AB7"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 Hofmann, ODS:</w:t>
                  </w:r>
                </w:p>
              </w:tc>
              <w:tc>
                <w:tcPr>
                  <w:tcW w:w="1727" w:type="dxa"/>
                  <w:noWrap/>
                  <w:vAlign w:val="center"/>
                  <w:hideMark/>
                </w:tcPr>
                <w:p w14:paraId="4C99F788"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898" w:type="dxa"/>
                  <w:noWrap/>
                  <w:vAlign w:val="center"/>
                  <w:hideMark/>
                </w:tcPr>
                <w:p w14:paraId="49B9E935"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Jiří Kobza, SPD:</w:t>
                  </w:r>
                </w:p>
              </w:tc>
              <w:tc>
                <w:tcPr>
                  <w:tcW w:w="1727" w:type="dxa"/>
                  <w:noWrap/>
                  <w:vAlign w:val="center"/>
                  <w:hideMark/>
                </w:tcPr>
                <w:p w14:paraId="7C34770F"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03C86E5E"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xml:space="preserve">Klára Kocmanová, </w:t>
                  </w:r>
                  <w:proofErr w:type="gramStart"/>
                  <w:r w:rsidRPr="00B06CF5">
                    <w:rPr>
                      <w:rFonts w:ascii="Arial" w:eastAsia="Times New Roman" w:hAnsi="Arial" w:cs="Arial"/>
                      <w:sz w:val="16"/>
                      <w:szCs w:val="16"/>
                      <w:lang w:eastAsia="cs-CZ"/>
                    </w:rPr>
                    <w:t>Piráti</w:t>
                  </w:r>
                  <w:proofErr w:type="gramEnd"/>
                  <w:r w:rsidRPr="00B06CF5">
                    <w:rPr>
                      <w:rFonts w:ascii="Arial" w:eastAsia="Times New Roman" w:hAnsi="Arial" w:cs="Arial"/>
                      <w:sz w:val="16"/>
                      <w:szCs w:val="16"/>
                      <w:lang w:eastAsia="cs-CZ"/>
                    </w:rPr>
                    <w:t>:</w:t>
                  </w:r>
                </w:p>
              </w:tc>
              <w:tc>
                <w:tcPr>
                  <w:tcW w:w="1728" w:type="dxa"/>
                  <w:noWrap/>
                  <w:vAlign w:val="center"/>
                  <w:hideMark/>
                </w:tcPr>
                <w:p w14:paraId="3B3EBFA0"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r>
            <w:tr w:rsidR="00B06CF5" w:rsidRPr="00B06CF5" w14:paraId="6CA90341" w14:textId="77777777">
              <w:trPr>
                <w:tblCellSpacing w:w="15" w:type="dxa"/>
              </w:trPr>
              <w:tc>
                <w:tcPr>
                  <w:tcW w:w="2662" w:type="dxa"/>
                  <w:noWrap/>
                  <w:vAlign w:val="center"/>
                  <w:hideMark/>
                </w:tcPr>
                <w:p w14:paraId="45F22180"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Václav Král, ODS:</w:t>
                  </w:r>
                </w:p>
              </w:tc>
              <w:tc>
                <w:tcPr>
                  <w:tcW w:w="1727" w:type="dxa"/>
                  <w:noWrap/>
                  <w:vAlign w:val="center"/>
                  <w:hideMark/>
                </w:tcPr>
                <w:p w14:paraId="74FBF9CC"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898" w:type="dxa"/>
                  <w:noWrap/>
                  <w:vAlign w:val="center"/>
                  <w:hideMark/>
                </w:tcPr>
                <w:p w14:paraId="01AB0033"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Jana Krutáková, STAN:</w:t>
                  </w:r>
                </w:p>
              </w:tc>
              <w:tc>
                <w:tcPr>
                  <w:tcW w:w="1727" w:type="dxa"/>
                  <w:noWrap/>
                  <w:vAlign w:val="center"/>
                  <w:hideMark/>
                </w:tcPr>
                <w:p w14:paraId="18334606"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764" w:type="dxa"/>
                  <w:noWrap/>
                  <w:vAlign w:val="center"/>
                  <w:hideMark/>
                </w:tcPr>
                <w:p w14:paraId="02120F14"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Karla Maříková, SPD:</w:t>
                  </w:r>
                </w:p>
              </w:tc>
              <w:tc>
                <w:tcPr>
                  <w:tcW w:w="1728" w:type="dxa"/>
                  <w:noWrap/>
                  <w:vAlign w:val="center"/>
                  <w:hideMark/>
                </w:tcPr>
                <w:p w14:paraId="09D933E8"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r>
            <w:tr w:rsidR="00B06CF5" w:rsidRPr="00B06CF5" w14:paraId="0CD739ED" w14:textId="77777777">
              <w:trPr>
                <w:tblCellSpacing w:w="15" w:type="dxa"/>
              </w:trPr>
              <w:tc>
                <w:tcPr>
                  <w:tcW w:w="2662" w:type="dxa"/>
                  <w:noWrap/>
                  <w:vAlign w:val="center"/>
                  <w:hideMark/>
                </w:tcPr>
                <w:p w14:paraId="2AEEB962"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xml:space="preserve">Zdenka Němečková </w:t>
                  </w:r>
                  <w:proofErr w:type="spellStart"/>
                  <w:r w:rsidRPr="00B06CF5">
                    <w:rPr>
                      <w:rFonts w:ascii="Arial" w:eastAsia="Times New Roman" w:hAnsi="Arial" w:cs="Arial"/>
                      <w:sz w:val="16"/>
                      <w:szCs w:val="16"/>
                      <w:lang w:eastAsia="cs-CZ"/>
                    </w:rPr>
                    <w:t>Crkvenjaš</w:t>
                  </w:r>
                  <w:proofErr w:type="spellEnd"/>
                  <w:r w:rsidRPr="00B06CF5">
                    <w:rPr>
                      <w:rFonts w:ascii="Arial" w:eastAsia="Times New Roman" w:hAnsi="Arial" w:cs="Arial"/>
                      <w:sz w:val="16"/>
                      <w:szCs w:val="16"/>
                      <w:lang w:eastAsia="cs-CZ"/>
                    </w:rPr>
                    <w:t>, ODS:</w:t>
                  </w:r>
                </w:p>
              </w:tc>
              <w:tc>
                <w:tcPr>
                  <w:tcW w:w="1727" w:type="dxa"/>
                  <w:noWrap/>
                  <w:vAlign w:val="center"/>
                  <w:hideMark/>
                </w:tcPr>
                <w:p w14:paraId="234ABAFF"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898" w:type="dxa"/>
                  <w:noWrap/>
                  <w:vAlign w:val="center"/>
                  <w:hideMark/>
                </w:tcPr>
                <w:p w14:paraId="04F48CAD"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Miloš Nový, TOP09:</w:t>
                  </w:r>
                </w:p>
              </w:tc>
              <w:tc>
                <w:tcPr>
                  <w:tcW w:w="1727" w:type="dxa"/>
                  <w:noWrap/>
                  <w:vAlign w:val="center"/>
                  <w:hideMark/>
                </w:tcPr>
                <w:p w14:paraId="34C579A1"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764" w:type="dxa"/>
                  <w:noWrap/>
                  <w:vAlign w:val="center"/>
                  <w:hideMark/>
                </w:tcPr>
                <w:p w14:paraId="16D7D27C"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Berenika Peštová, ANO:</w:t>
                  </w:r>
                </w:p>
              </w:tc>
              <w:tc>
                <w:tcPr>
                  <w:tcW w:w="1728" w:type="dxa"/>
                  <w:noWrap/>
                  <w:vAlign w:val="center"/>
                  <w:hideMark/>
                </w:tcPr>
                <w:p w14:paraId="70B28CFA"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r>
            <w:tr w:rsidR="00B06CF5" w:rsidRPr="00B06CF5" w14:paraId="19B58DA9" w14:textId="77777777">
              <w:trPr>
                <w:tblCellSpacing w:w="15" w:type="dxa"/>
              </w:trPr>
              <w:tc>
                <w:tcPr>
                  <w:tcW w:w="2662" w:type="dxa"/>
                  <w:noWrap/>
                  <w:vAlign w:val="center"/>
                  <w:hideMark/>
                </w:tcPr>
                <w:p w14:paraId="37D5EA2D"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David Pražák, ANO:</w:t>
                  </w:r>
                </w:p>
              </w:tc>
              <w:tc>
                <w:tcPr>
                  <w:tcW w:w="1727" w:type="dxa"/>
                  <w:noWrap/>
                  <w:vAlign w:val="center"/>
                  <w:hideMark/>
                </w:tcPr>
                <w:p w14:paraId="24859937"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898" w:type="dxa"/>
                  <w:noWrap/>
                  <w:vAlign w:val="center"/>
                  <w:hideMark/>
                </w:tcPr>
                <w:p w14:paraId="345396CB"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Karel Smetana, KDU-ČSL:</w:t>
                  </w:r>
                </w:p>
              </w:tc>
              <w:tc>
                <w:tcPr>
                  <w:tcW w:w="1727" w:type="dxa"/>
                  <w:noWrap/>
                  <w:vAlign w:val="center"/>
                  <w:hideMark/>
                </w:tcPr>
                <w:p w14:paraId="05CCABFD"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764" w:type="dxa"/>
                  <w:noWrap/>
                  <w:vAlign w:val="center"/>
                  <w:hideMark/>
                </w:tcPr>
                <w:p w14:paraId="17EEABE8"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David Šimek, KDU-ČSL:</w:t>
                  </w:r>
                </w:p>
              </w:tc>
              <w:tc>
                <w:tcPr>
                  <w:tcW w:w="1728" w:type="dxa"/>
                  <w:noWrap/>
                  <w:vAlign w:val="center"/>
                  <w:hideMark/>
                </w:tcPr>
                <w:p w14:paraId="3A459017"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r>
            <w:tr w:rsidR="00B06CF5" w:rsidRPr="00B06CF5" w14:paraId="3A28606D" w14:textId="77777777">
              <w:trPr>
                <w:tblCellSpacing w:w="15" w:type="dxa"/>
              </w:trPr>
              <w:tc>
                <w:tcPr>
                  <w:tcW w:w="2662" w:type="dxa"/>
                  <w:noWrap/>
                  <w:vAlign w:val="center"/>
                  <w:hideMark/>
                </w:tcPr>
                <w:p w14:paraId="650854EC"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Karel Tureček, ANO:</w:t>
                  </w:r>
                </w:p>
              </w:tc>
              <w:tc>
                <w:tcPr>
                  <w:tcW w:w="1727" w:type="dxa"/>
                  <w:noWrap/>
                  <w:vAlign w:val="center"/>
                  <w:hideMark/>
                </w:tcPr>
                <w:p w14:paraId="0BAEDB59"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898" w:type="dxa"/>
                  <w:noWrap/>
                  <w:vAlign w:val="center"/>
                  <w:hideMark/>
                </w:tcPr>
                <w:p w14:paraId="4E21913D"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Lukáš Vlček, STAN:</w:t>
                  </w:r>
                </w:p>
              </w:tc>
              <w:tc>
                <w:tcPr>
                  <w:tcW w:w="1727" w:type="dxa"/>
                  <w:noWrap/>
                  <w:vAlign w:val="center"/>
                  <w:hideMark/>
                </w:tcPr>
                <w:p w14:paraId="78CDBBEE"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c>
                <w:tcPr>
                  <w:tcW w:w="1764" w:type="dxa"/>
                  <w:noWrap/>
                  <w:vAlign w:val="center"/>
                  <w:hideMark/>
                </w:tcPr>
                <w:p w14:paraId="07AF9373"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w:t>
                  </w:r>
                </w:p>
              </w:tc>
              <w:tc>
                <w:tcPr>
                  <w:tcW w:w="1728" w:type="dxa"/>
                  <w:noWrap/>
                  <w:vAlign w:val="center"/>
                  <w:hideMark/>
                </w:tcPr>
                <w:p w14:paraId="75B84B29"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 </w:t>
                  </w:r>
                </w:p>
              </w:tc>
            </w:tr>
          </w:tbl>
          <w:p w14:paraId="3A080B3E" w14:textId="77777777" w:rsidR="00B06CF5" w:rsidRPr="00B06CF5" w:rsidRDefault="00B06CF5" w:rsidP="00B06CF5">
            <w:pPr>
              <w:spacing w:after="113" w:line="240" w:lineRule="auto"/>
              <w:rPr>
                <w:rFonts w:ascii="Times" w:eastAsia="Times New Roman" w:hAnsi="Times" w:cs="Times"/>
                <w:sz w:val="24"/>
                <w:szCs w:val="24"/>
                <w:lang w:eastAsia="cs-CZ"/>
              </w:rPr>
            </w:pPr>
          </w:p>
        </w:tc>
      </w:tr>
    </w:tbl>
    <w:p w14:paraId="6EB731EF" w14:textId="77777777" w:rsidR="00B06CF5" w:rsidRPr="00B06CF5" w:rsidRDefault="00B06CF5" w:rsidP="00B06CF5">
      <w:pPr>
        <w:spacing w:after="0" w:line="240" w:lineRule="auto"/>
        <w:rPr>
          <w:rFonts w:ascii="Times New Roman" w:eastAsia="Times New Roman" w:hAnsi="Times New Roman" w:cs="Times New Roman"/>
          <w:sz w:val="24"/>
          <w:szCs w:val="24"/>
          <w:lang w:eastAsia="cs-CZ"/>
        </w:rPr>
      </w:pPr>
      <w:r w:rsidRPr="00B06CF5">
        <w:rPr>
          <w:rFonts w:ascii="Times" w:eastAsia="Times New Roman" w:hAnsi="Times" w:cs="Times"/>
          <w:color w:val="000000"/>
          <w:sz w:val="24"/>
          <w:szCs w:val="24"/>
          <w:lang w:eastAsia="cs-CZ"/>
        </w:rPr>
        <w:br/>
      </w:r>
      <w:r w:rsidRPr="00B06CF5">
        <w:rPr>
          <w:rFonts w:ascii="Times" w:eastAsia="Times New Roman" w:hAnsi="Times" w:cs="Times"/>
          <w:color w:val="000000"/>
          <w:sz w:val="20"/>
          <w:szCs w:val="20"/>
          <w:lang w:eastAsia="cs-CZ"/>
        </w:rPr>
        <w:t>ID hlasování: 29, schůze č. 28, čas 15:49:56</w:t>
      </w:r>
    </w:p>
    <w:p w14:paraId="05037D70" w14:textId="77777777" w:rsidR="00B06CF5" w:rsidRPr="00B06CF5" w:rsidRDefault="007A7E65" w:rsidP="00B06CF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4421FB9C">
          <v:rect id="_x0000_i1081" style="width:0;height:1.5pt" o:hralign="center" o:hrstd="t" o:hrnoshade="t" o:hr="t" fillcolor="black" stroked="f"/>
        </w:pict>
      </w:r>
    </w:p>
    <w:p w14:paraId="71EFDC78" w14:textId="77777777" w:rsidR="00B06CF5" w:rsidRPr="00B06CF5" w:rsidRDefault="007A7E65" w:rsidP="00B06CF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66BE6157">
          <v:rect id="_x0000_i1082" style="width:0;height:1.5pt" o:hralign="center" o:hrstd="t" o:hrnoshade="t" o:hr="t" fillcolor="black" stroked="f"/>
        </w:pic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1"/>
        <w:gridCol w:w="8991"/>
      </w:tblGrid>
      <w:tr w:rsidR="00B06CF5" w:rsidRPr="00B06CF5" w14:paraId="298C4426" w14:textId="77777777" w:rsidTr="00B06CF5">
        <w:trPr>
          <w:tblCellSpacing w:w="15" w:type="dxa"/>
          <w:jc w:val="center"/>
        </w:trPr>
        <w:tc>
          <w:tcPr>
            <w:tcW w:w="0" w:type="auto"/>
            <w:vAlign w:val="center"/>
            <w:hideMark/>
          </w:tcPr>
          <w:p w14:paraId="19E9DCEF" w14:textId="77777777" w:rsidR="00B06CF5" w:rsidRPr="00B06CF5" w:rsidRDefault="00B06CF5" w:rsidP="00B06CF5">
            <w:pPr>
              <w:spacing w:after="0" w:line="240" w:lineRule="auto"/>
              <w:rPr>
                <w:rFonts w:ascii="Times New Roman" w:eastAsia="Times New Roman" w:hAnsi="Times New Roman" w:cs="Times New Roman"/>
                <w:sz w:val="24"/>
                <w:szCs w:val="24"/>
                <w:lang w:eastAsia="cs-CZ"/>
              </w:rPr>
            </w:pPr>
          </w:p>
        </w:tc>
        <w:tc>
          <w:tcPr>
            <w:tcW w:w="5000" w:type="pct"/>
            <w:vAlign w:val="center"/>
            <w:hideMark/>
          </w:tcPr>
          <w:p w14:paraId="3BCD81AF"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sz w:val="24"/>
                <w:szCs w:val="24"/>
                <w:lang w:eastAsia="cs-CZ"/>
              </w:rPr>
            </w:pPr>
            <w:r w:rsidRPr="00B06CF5">
              <w:rPr>
                <w:rFonts w:ascii="Times" w:eastAsia="Times New Roman" w:hAnsi="Times" w:cs="Times"/>
                <w:b/>
                <w:bCs/>
                <w:sz w:val="24"/>
                <w:szCs w:val="24"/>
                <w:lang w:eastAsia="cs-CZ"/>
              </w:rPr>
              <w:t>Výbor pro životní prostředí PSP</w:t>
            </w:r>
            <w:r w:rsidRPr="00B06CF5">
              <w:rPr>
                <w:rFonts w:ascii="Times" w:eastAsia="Times New Roman" w:hAnsi="Times" w:cs="Times"/>
                <w:b/>
                <w:bCs/>
                <w:sz w:val="24"/>
                <w:szCs w:val="24"/>
                <w:lang w:eastAsia="cs-CZ"/>
              </w:rPr>
              <w:br/>
              <w:t>28. schůze</w:t>
            </w:r>
            <w:r w:rsidRPr="00B06CF5">
              <w:rPr>
                <w:rFonts w:ascii="Times" w:eastAsia="Times New Roman" w:hAnsi="Times" w:cs="Times"/>
                <w:b/>
                <w:bCs/>
                <w:sz w:val="24"/>
                <w:szCs w:val="24"/>
                <w:lang w:eastAsia="cs-CZ"/>
              </w:rPr>
              <w:br/>
              <w:t>17.04.2024 - 15:51:03</w:t>
            </w:r>
          </w:p>
          <w:p w14:paraId="55F4EDA4"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sz w:val="24"/>
                <w:szCs w:val="24"/>
                <w:lang w:eastAsia="cs-CZ"/>
              </w:rPr>
            </w:pPr>
            <w:r w:rsidRPr="00B06CF5">
              <w:rPr>
                <w:rFonts w:ascii="Times" w:eastAsia="Times New Roman" w:hAnsi="Times" w:cs="Times"/>
                <w:b/>
                <w:bCs/>
                <w:sz w:val="24"/>
                <w:szCs w:val="24"/>
                <w:lang w:eastAsia="cs-CZ"/>
              </w:rPr>
              <w:t>30. hlasování, návrh</w:t>
            </w:r>
          </w:p>
          <w:p w14:paraId="304D88F7"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lang w:eastAsia="cs-CZ"/>
              </w:rPr>
            </w:pPr>
            <w:proofErr w:type="spellStart"/>
            <w:r w:rsidRPr="00B06CF5">
              <w:rPr>
                <w:rFonts w:ascii="Times" w:eastAsia="Times New Roman" w:hAnsi="Times" w:cs="Times"/>
                <w:b/>
                <w:bCs/>
                <w:lang w:eastAsia="cs-CZ"/>
              </w:rPr>
              <w:t>Vl</w:t>
            </w:r>
            <w:proofErr w:type="spellEnd"/>
            <w:r w:rsidRPr="00B06CF5">
              <w:rPr>
                <w:rFonts w:ascii="Times" w:eastAsia="Times New Roman" w:hAnsi="Times" w:cs="Times"/>
                <w:b/>
                <w:bCs/>
                <w:lang w:eastAsia="cs-CZ"/>
              </w:rPr>
              <w:t>. n. z., kterým se mění zákon č. 334/1992 Sb., o ochraně ZPF /ST 579/</w:t>
            </w:r>
          </w:p>
        </w:tc>
      </w:tr>
    </w:tbl>
    <w:p w14:paraId="051F262C" w14:textId="77777777" w:rsidR="00B06CF5" w:rsidRPr="00B06CF5" w:rsidRDefault="00B06CF5" w:rsidP="00B06CF5">
      <w:pPr>
        <w:spacing w:after="0" w:line="240" w:lineRule="auto"/>
        <w:jc w:val="center"/>
        <w:rPr>
          <w:rFonts w:ascii="Times" w:eastAsia="Times New Roman" w:hAnsi="Times" w:cs="Times"/>
          <w:vanish/>
          <w:color w:val="000000"/>
          <w:sz w:val="24"/>
          <w:szCs w:val="24"/>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56"/>
      </w:tblGrid>
      <w:tr w:rsidR="00B06CF5" w:rsidRPr="00B06CF5" w14:paraId="78D2A715" w14:textId="77777777" w:rsidTr="00B06CF5">
        <w:trPr>
          <w:tblCellSpacing w:w="0"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64"/>
              <w:gridCol w:w="2249"/>
              <w:gridCol w:w="2249"/>
              <w:gridCol w:w="2264"/>
            </w:tblGrid>
            <w:tr w:rsidR="00B06CF5" w:rsidRPr="00B06CF5" w14:paraId="0D5C3092" w14:textId="77777777">
              <w:trPr>
                <w:tblCellSpacing w:w="15" w:type="dxa"/>
              </w:trPr>
              <w:tc>
                <w:tcPr>
                  <w:tcW w:w="1250" w:type="pct"/>
                  <w:vAlign w:val="center"/>
                  <w:hideMark/>
                </w:tcPr>
                <w:p w14:paraId="17081A96" w14:textId="77777777" w:rsidR="00B06CF5" w:rsidRPr="00B06CF5" w:rsidRDefault="00B06CF5" w:rsidP="00B06CF5">
                  <w:pPr>
                    <w:spacing w:after="0" w:line="240" w:lineRule="auto"/>
                    <w:rPr>
                      <w:rFonts w:ascii="Times" w:eastAsia="Times New Roman" w:hAnsi="Times" w:cs="Times"/>
                      <w:sz w:val="24"/>
                      <w:szCs w:val="24"/>
                      <w:lang w:eastAsia="cs-CZ"/>
                    </w:rPr>
                  </w:pPr>
                  <w:r w:rsidRPr="00B06CF5">
                    <w:rPr>
                      <w:rFonts w:ascii="Times" w:eastAsia="Times New Roman" w:hAnsi="Times" w:cs="Times"/>
                      <w:sz w:val="24"/>
                      <w:szCs w:val="24"/>
                      <w:lang w:eastAsia="cs-CZ"/>
                    </w:rPr>
                    <w:t>Aktivně hlasovalo: 18</w:t>
                  </w:r>
                </w:p>
              </w:tc>
              <w:tc>
                <w:tcPr>
                  <w:tcW w:w="1250" w:type="pct"/>
                  <w:vAlign w:val="center"/>
                  <w:hideMark/>
                </w:tcPr>
                <w:p w14:paraId="2CF0B39A"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Pro: 1</w:t>
                  </w:r>
                </w:p>
              </w:tc>
              <w:tc>
                <w:tcPr>
                  <w:tcW w:w="1250" w:type="pct"/>
                  <w:vAlign w:val="center"/>
                  <w:hideMark/>
                </w:tcPr>
                <w:p w14:paraId="2926DCE2"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Proti: 2</w:t>
                  </w:r>
                </w:p>
              </w:tc>
              <w:tc>
                <w:tcPr>
                  <w:tcW w:w="1250" w:type="pct"/>
                  <w:vAlign w:val="center"/>
                  <w:hideMark/>
                </w:tcPr>
                <w:p w14:paraId="52F49DF2"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Zdržel se: 15</w:t>
                  </w:r>
                </w:p>
              </w:tc>
            </w:tr>
          </w:tbl>
          <w:p w14:paraId="24C01AD8" w14:textId="77777777" w:rsidR="00B06CF5" w:rsidRPr="00B06CF5" w:rsidRDefault="00B06CF5" w:rsidP="00B06CF5">
            <w:pPr>
              <w:spacing w:after="0" w:line="240" w:lineRule="auto"/>
              <w:rPr>
                <w:rFonts w:ascii="Times" w:eastAsia="Times New Roman" w:hAnsi="Times" w:cs="Times"/>
                <w:sz w:val="24"/>
                <w:szCs w:val="24"/>
                <w:lang w:eastAsia="cs-CZ"/>
              </w:rPr>
            </w:pPr>
          </w:p>
        </w:tc>
      </w:tr>
    </w:tbl>
    <w:p w14:paraId="4460CFEF" w14:textId="77777777" w:rsidR="00B06CF5" w:rsidRPr="00B06CF5" w:rsidRDefault="00B06CF5" w:rsidP="00B06CF5">
      <w:pPr>
        <w:spacing w:after="0" w:line="240" w:lineRule="auto"/>
        <w:jc w:val="center"/>
        <w:rPr>
          <w:rFonts w:ascii="Times" w:eastAsia="Times New Roman" w:hAnsi="Times" w:cs="Times"/>
          <w:vanish/>
          <w:color w:val="000000"/>
          <w:sz w:val="24"/>
          <w:szCs w:val="24"/>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56"/>
      </w:tblGrid>
      <w:tr w:rsidR="00B06CF5" w:rsidRPr="00B06CF5" w14:paraId="1846B75F" w14:textId="77777777" w:rsidTr="00B06CF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96"/>
            </w:tblGrid>
            <w:tr w:rsidR="00B06CF5" w:rsidRPr="00B06CF5" w14:paraId="4CA6AE4B" w14:textId="77777777">
              <w:trPr>
                <w:tblCellSpacing w:w="15" w:type="dxa"/>
              </w:trPr>
              <w:tc>
                <w:tcPr>
                  <w:tcW w:w="0" w:type="auto"/>
                  <w:noWrap/>
                  <w:vAlign w:val="center"/>
                  <w:hideMark/>
                </w:tcPr>
                <w:p w14:paraId="5115CEAD" w14:textId="77777777" w:rsidR="00B06CF5" w:rsidRPr="00B06CF5" w:rsidRDefault="00B06CF5" w:rsidP="00B06CF5">
                  <w:pPr>
                    <w:spacing w:after="0" w:line="240" w:lineRule="auto"/>
                    <w:jc w:val="center"/>
                    <w:rPr>
                      <w:rFonts w:ascii="Times" w:eastAsia="Times New Roman" w:hAnsi="Times" w:cs="Times"/>
                      <w:color w:val="000000"/>
                      <w:sz w:val="24"/>
                      <w:szCs w:val="24"/>
                      <w:lang w:eastAsia="cs-CZ"/>
                    </w:rPr>
                  </w:pPr>
                </w:p>
              </w:tc>
            </w:tr>
          </w:tbl>
          <w:p w14:paraId="31795F38" w14:textId="77777777" w:rsidR="00B06CF5" w:rsidRPr="00B06CF5" w:rsidRDefault="00B06CF5" w:rsidP="00B06CF5">
            <w:pPr>
              <w:spacing w:after="113" w:line="240" w:lineRule="auto"/>
              <w:rPr>
                <w:rFonts w:ascii="Times" w:eastAsia="Times New Roman" w:hAnsi="Times" w:cs="Times"/>
                <w:sz w:val="24"/>
                <w:szCs w:val="24"/>
                <w:lang w:eastAsia="cs-CZ"/>
              </w:rPr>
            </w:pPr>
          </w:p>
        </w:tc>
      </w:tr>
      <w:tr w:rsidR="00B06CF5" w:rsidRPr="00B06CF5" w14:paraId="2A3F2FC4" w14:textId="77777777" w:rsidTr="00B06CF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76"/>
              <w:gridCol w:w="1349"/>
              <w:gridCol w:w="1479"/>
              <w:gridCol w:w="1349"/>
              <w:gridCol w:w="1378"/>
              <w:gridCol w:w="1365"/>
            </w:tblGrid>
            <w:tr w:rsidR="00B06CF5" w:rsidRPr="00B06CF5" w14:paraId="7017B912" w14:textId="77777777">
              <w:trPr>
                <w:tblCellSpacing w:w="15" w:type="dxa"/>
              </w:trPr>
              <w:tc>
                <w:tcPr>
                  <w:tcW w:w="2662" w:type="dxa"/>
                  <w:noWrap/>
                  <w:vAlign w:val="center"/>
                  <w:hideMark/>
                </w:tcPr>
                <w:p w14:paraId="6BF56AAF"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Ondřej Babka, ANO:</w:t>
                  </w:r>
                </w:p>
              </w:tc>
              <w:tc>
                <w:tcPr>
                  <w:tcW w:w="1727" w:type="dxa"/>
                  <w:noWrap/>
                  <w:vAlign w:val="center"/>
                  <w:hideMark/>
                </w:tcPr>
                <w:p w14:paraId="410ABE19"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898" w:type="dxa"/>
                  <w:noWrap/>
                  <w:vAlign w:val="center"/>
                  <w:hideMark/>
                </w:tcPr>
                <w:p w14:paraId="542BAF1B"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Josef Bernard, STAN:</w:t>
                  </w:r>
                </w:p>
              </w:tc>
              <w:tc>
                <w:tcPr>
                  <w:tcW w:w="1727" w:type="dxa"/>
                  <w:noWrap/>
                  <w:vAlign w:val="center"/>
                  <w:hideMark/>
                </w:tcPr>
                <w:p w14:paraId="2AE97979"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764" w:type="dxa"/>
                  <w:noWrap/>
                  <w:vAlign w:val="center"/>
                  <w:hideMark/>
                </w:tcPr>
                <w:p w14:paraId="59E5E88D"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Richard Brabec, ANO:</w:t>
                  </w:r>
                </w:p>
              </w:tc>
              <w:tc>
                <w:tcPr>
                  <w:tcW w:w="1728" w:type="dxa"/>
                  <w:noWrap/>
                  <w:vAlign w:val="center"/>
                  <w:hideMark/>
                </w:tcPr>
                <w:p w14:paraId="64176201"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r>
            <w:tr w:rsidR="00B06CF5" w:rsidRPr="00B06CF5" w14:paraId="207CB1CE" w14:textId="77777777">
              <w:trPr>
                <w:tblCellSpacing w:w="15" w:type="dxa"/>
              </w:trPr>
              <w:tc>
                <w:tcPr>
                  <w:tcW w:w="2662" w:type="dxa"/>
                  <w:noWrap/>
                  <w:vAlign w:val="center"/>
                  <w:hideMark/>
                </w:tcPr>
                <w:p w14:paraId="5923D947"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 Bureš, ODS:</w:t>
                  </w:r>
                </w:p>
              </w:tc>
              <w:tc>
                <w:tcPr>
                  <w:tcW w:w="1727" w:type="dxa"/>
                  <w:noWrap/>
                  <w:vAlign w:val="center"/>
                  <w:hideMark/>
                </w:tcPr>
                <w:p w14:paraId="4F536ECE"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898" w:type="dxa"/>
                  <w:noWrap/>
                  <w:vAlign w:val="center"/>
                  <w:hideMark/>
                </w:tcPr>
                <w:p w14:paraId="4ECEB1E5"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Eva Fialová, ANO:</w:t>
                  </w:r>
                </w:p>
              </w:tc>
              <w:tc>
                <w:tcPr>
                  <w:tcW w:w="1727" w:type="dxa"/>
                  <w:noWrap/>
                  <w:vAlign w:val="center"/>
                  <w:hideMark/>
                </w:tcPr>
                <w:p w14:paraId="6A8B8EF5"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764" w:type="dxa"/>
                  <w:noWrap/>
                  <w:vAlign w:val="center"/>
                  <w:hideMark/>
                </w:tcPr>
                <w:p w14:paraId="06F83502"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Stanislav Fridrich, ANO:</w:t>
                  </w:r>
                </w:p>
              </w:tc>
              <w:tc>
                <w:tcPr>
                  <w:tcW w:w="1728" w:type="dxa"/>
                  <w:noWrap/>
                  <w:vAlign w:val="center"/>
                  <w:hideMark/>
                </w:tcPr>
                <w:p w14:paraId="7B1645B2"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r>
            <w:tr w:rsidR="00B06CF5" w:rsidRPr="00B06CF5" w14:paraId="41110275" w14:textId="77777777">
              <w:trPr>
                <w:tblCellSpacing w:w="15" w:type="dxa"/>
              </w:trPr>
              <w:tc>
                <w:tcPr>
                  <w:tcW w:w="2662" w:type="dxa"/>
                  <w:noWrap/>
                  <w:vAlign w:val="center"/>
                  <w:hideMark/>
                </w:tcPr>
                <w:p w14:paraId="6ABDF44A"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 Hofmann, ODS:</w:t>
                  </w:r>
                </w:p>
              </w:tc>
              <w:tc>
                <w:tcPr>
                  <w:tcW w:w="1727" w:type="dxa"/>
                  <w:noWrap/>
                  <w:vAlign w:val="center"/>
                  <w:hideMark/>
                </w:tcPr>
                <w:p w14:paraId="1451AD87"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Proti</w:t>
                  </w:r>
                </w:p>
              </w:tc>
              <w:tc>
                <w:tcPr>
                  <w:tcW w:w="1898" w:type="dxa"/>
                  <w:noWrap/>
                  <w:vAlign w:val="center"/>
                  <w:hideMark/>
                </w:tcPr>
                <w:p w14:paraId="1C7AC413"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Jiří Kobza, SPD:</w:t>
                  </w:r>
                </w:p>
              </w:tc>
              <w:tc>
                <w:tcPr>
                  <w:tcW w:w="1727" w:type="dxa"/>
                  <w:noWrap/>
                  <w:vAlign w:val="center"/>
                  <w:hideMark/>
                </w:tcPr>
                <w:p w14:paraId="2CC0D0F0"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7C1C5E53"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xml:space="preserve">Klára Kocmanová, </w:t>
                  </w:r>
                  <w:proofErr w:type="gramStart"/>
                  <w:r w:rsidRPr="00B06CF5">
                    <w:rPr>
                      <w:rFonts w:ascii="Arial" w:eastAsia="Times New Roman" w:hAnsi="Arial" w:cs="Arial"/>
                      <w:sz w:val="16"/>
                      <w:szCs w:val="16"/>
                      <w:lang w:eastAsia="cs-CZ"/>
                    </w:rPr>
                    <w:t>Piráti</w:t>
                  </w:r>
                  <w:proofErr w:type="gramEnd"/>
                  <w:r w:rsidRPr="00B06CF5">
                    <w:rPr>
                      <w:rFonts w:ascii="Arial" w:eastAsia="Times New Roman" w:hAnsi="Arial" w:cs="Arial"/>
                      <w:sz w:val="16"/>
                      <w:szCs w:val="16"/>
                      <w:lang w:eastAsia="cs-CZ"/>
                    </w:rPr>
                    <w:t>:</w:t>
                  </w:r>
                </w:p>
              </w:tc>
              <w:tc>
                <w:tcPr>
                  <w:tcW w:w="1728" w:type="dxa"/>
                  <w:noWrap/>
                  <w:vAlign w:val="center"/>
                  <w:hideMark/>
                </w:tcPr>
                <w:p w14:paraId="675B9FDE"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Proti</w:t>
                  </w:r>
                </w:p>
              </w:tc>
            </w:tr>
            <w:tr w:rsidR="00B06CF5" w:rsidRPr="00B06CF5" w14:paraId="2C5975E7" w14:textId="77777777">
              <w:trPr>
                <w:tblCellSpacing w:w="15" w:type="dxa"/>
              </w:trPr>
              <w:tc>
                <w:tcPr>
                  <w:tcW w:w="2662" w:type="dxa"/>
                  <w:noWrap/>
                  <w:vAlign w:val="center"/>
                  <w:hideMark/>
                </w:tcPr>
                <w:p w14:paraId="4498112E"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Václav Král, ODS:</w:t>
                  </w:r>
                </w:p>
              </w:tc>
              <w:tc>
                <w:tcPr>
                  <w:tcW w:w="1727" w:type="dxa"/>
                  <w:noWrap/>
                  <w:vAlign w:val="center"/>
                  <w:hideMark/>
                </w:tcPr>
                <w:p w14:paraId="18D7E0EA"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898" w:type="dxa"/>
                  <w:noWrap/>
                  <w:vAlign w:val="center"/>
                  <w:hideMark/>
                </w:tcPr>
                <w:p w14:paraId="2CDC2443"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Jana Krutáková, STAN:</w:t>
                  </w:r>
                </w:p>
              </w:tc>
              <w:tc>
                <w:tcPr>
                  <w:tcW w:w="1727" w:type="dxa"/>
                  <w:noWrap/>
                  <w:vAlign w:val="center"/>
                  <w:hideMark/>
                </w:tcPr>
                <w:p w14:paraId="1467DB1C"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764" w:type="dxa"/>
                  <w:noWrap/>
                  <w:vAlign w:val="center"/>
                  <w:hideMark/>
                </w:tcPr>
                <w:p w14:paraId="6F4D808F"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Karla Maříková, SPD:</w:t>
                  </w:r>
                </w:p>
              </w:tc>
              <w:tc>
                <w:tcPr>
                  <w:tcW w:w="1728" w:type="dxa"/>
                  <w:noWrap/>
                  <w:vAlign w:val="center"/>
                  <w:hideMark/>
                </w:tcPr>
                <w:p w14:paraId="0B49E16B"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r>
            <w:tr w:rsidR="00B06CF5" w:rsidRPr="00B06CF5" w14:paraId="11095D9E" w14:textId="77777777">
              <w:trPr>
                <w:tblCellSpacing w:w="15" w:type="dxa"/>
              </w:trPr>
              <w:tc>
                <w:tcPr>
                  <w:tcW w:w="2662" w:type="dxa"/>
                  <w:noWrap/>
                  <w:vAlign w:val="center"/>
                  <w:hideMark/>
                </w:tcPr>
                <w:p w14:paraId="7F0CE2F3"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xml:space="preserve">Zdenka Němečková </w:t>
                  </w:r>
                  <w:proofErr w:type="spellStart"/>
                  <w:r w:rsidRPr="00B06CF5">
                    <w:rPr>
                      <w:rFonts w:ascii="Arial" w:eastAsia="Times New Roman" w:hAnsi="Arial" w:cs="Arial"/>
                      <w:sz w:val="16"/>
                      <w:szCs w:val="16"/>
                      <w:lang w:eastAsia="cs-CZ"/>
                    </w:rPr>
                    <w:t>Crkvenjaš</w:t>
                  </w:r>
                  <w:proofErr w:type="spellEnd"/>
                  <w:r w:rsidRPr="00B06CF5">
                    <w:rPr>
                      <w:rFonts w:ascii="Arial" w:eastAsia="Times New Roman" w:hAnsi="Arial" w:cs="Arial"/>
                      <w:sz w:val="16"/>
                      <w:szCs w:val="16"/>
                      <w:lang w:eastAsia="cs-CZ"/>
                    </w:rPr>
                    <w:t>, ODS:</w:t>
                  </w:r>
                </w:p>
              </w:tc>
              <w:tc>
                <w:tcPr>
                  <w:tcW w:w="1727" w:type="dxa"/>
                  <w:noWrap/>
                  <w:vAlign w:val="center"/>
                  <w:hideMark/>
                </w:tcPr>
                <w:p w14:paraId="2C6B81C9"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898" w:type="dxa"/>
                  <w:noWrap/>
                  <w:vAlign w:val="center"/>
                  <w:hideMark/>
                </w:tcPr>
                <w:p w14:paraId="335EB916"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Miloš Nový, TOP09:</w:t>
                  </w:r>
                </w:p>
              </w:tc>
              <w:tc>
                <w:tcPr>
                  <w:tcW w:w="1727" w:type="dxa"/>
                  <w:noWrap/>
                  <w:vAlign w:val="center"/>
                  <w:hideMark/>
                </w:tcPr>
                <w:p w14:paraId="53EF5C41"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764" w:type="dxa"/>
                  <w:noWrap/>
                  <w:vAlign w:val="center"/>
                  <w:hideMark/>
                </w:tcPr>
                <w:p w14:paraId="20B30C99"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Berenika Peštová, ANO:</w:t>
                  </w:r>
                </w:p>
              </w:tc>
              <w:tc>
                <w:tcPr>
                  <w:tcW w:w="1728" w:type="dxa"/>
                  <w:noWrap/>
                  <w:vAlign w:val="center"/>
                  <w:hideMark/>
                </w:tcPr>
                <w:p w14:paraId="0FF6FB0A"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r>
            <w:tr w:rsidR="00B06CF5" w:rsidRPr="00B06CF5" w14:paraId="174F5652" w14:textId="77777777">
              <w:trPr>
                <w:tblCellSpacing w:w="15" w:type="dxa"/>
              </w:trPr>
              <w:tc>
                <w:tcPr>
                  <w:tcW w:w="2662" w:type="dxa"/>
                  <w:noWrap/>
                  <w:vAlign w:val="center"/>
                  <w:hideMark/>
                </w:tcPr>
                <w:p w14:paraId="2F59259B"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David Pražák, ANO:</w:t>
                  </w:r>
                </w:p>
              </w:tc>
              <w:tc>
                <w:tcPr>
                  <w:tcW w:w="1727" w:type="dxa"/>
                  <w:noWrap/>
                  <w:vAlign w:val="center"/>
                  <w:hideMark/>
                </w:tcPr>
                <w:p w14:paraId="0A046F6C"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898" w:type="dxa"/>
                  <w:noWrap/>
                  <w:vAlign w:val="center"/>
                  <w:hideMark/>
                </w:tcPr>
                <w:p w14:paraId="673339FB"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Karel Smetana, KDU-ČSL:</w:t>
                  </w:r>
                </w:p>
              </w:tc>
              <w:tc>
                <w:tcPr>
                  <w:tcW w:w="1727" w:type="dxa"/>
                  <w:noWrap/>
                  <w:vAlign w:val="center"/>
                  <w:hideMark/>
                </w:tcPr>
                <w:p w14:paraId="3344316B"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764" w:type="dxa"/>
                  <w:noWrap/>
                  <w:vAlign w:val="center"/>
                  <w:hideMark/>
                </w:tcPr>
                <w:p w14:paraId="5A28AA8A"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David Šimek, KDU-ČSL:</w:t>
                  </w:r>
                </w:p>
              </w:tc>
              <w:tc>
                <w:tcPr>
                  <w:tcW w:w="1728" w:type="dxa"/>
                  <w:noWrap/>
                  <w:vAlign w:val="center"/>
                  <w:hideMark/>
                </w:tcPr>
                <w:p w14:paraId="652353B6"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r>
            <w:tr w:rsidR="00B06CF5" w:rsidRPr="00B06CF5" w14:paraId="0D6413BE" w14:textId="77777777">
              <w:trPr>
                <w:tblCellSpacing w:w="15" w:type="dxa"/>
              </w:trPr>
              <w:tc>
                <w:tcPr>
                  <w:tcW w:w="2662" w:type="dxa"/>
                  <w:noWrap/>
                  <w:vAlign w:val="center"/>
                  <w:hideMark/>
                </w:tcPr>
                <w:p w14:paraId="59AF3C2A"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Karel Tureček, ANO:</w:t>
                  </w:r>
                </w:p>
              </w:tc>
              <w:tc>
                <w:tcPr>
                  <w:tcW w:w="1727" w:type="dxa"/>
                  <w:noWrap/>
                  <w:vAlign w:val="center"/>
                  <w:hideMark/>
                </w:tcPr>
                <w:p w14:paraId="32A3EFD3"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898" w:type="dxa"/>
                  <w:noWrap/>
                  <w:vAlign w:val="center"/>
                  <w:hideMark/>
                </w:tcPr>
                <w:p w14:paraId="56343FF4"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Lukáš Vlček, STAN:</w:t>
                  </w:r>
                </w:p>
              </w:tc>
              <w:tc>
                <w:tcPr>
                  <w:tcW w:w="1727" w:type="dxa"/>
                  <w:noWrap/>
                  <w:vAlign w:val="center"/>
                  <w:hideMark/>
                </w:tcPr>
                <w:p w14:paraId="2D86465D"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c>
                <w:tcPr>
                  <w:tcW w:w="1764" w:type="dxa"/>
                  <w:noWrap/>
                  <w:vAlign w:val="center"/>
                  <w:hideMark/>
                </w:tcPr>
                <w:p w14:paraId="134625A5"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w:t>
                  </w:r>
                </w:p>
              </w:tc>
              <w:tc>
                <w:tcPr>
                  <w:tcW w:w="1728" w:type="dxa"/>
                  <w:noWrap/>
                  <w:vAlign w:val="center"/>
                  <w:hideMark/>
                </w:tcPr>
                <w:p w14:paraId="051EE5D7"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 </w:t>
                  </w:r>
                </w:p>
              </w:tc>
            </w:tr>
          </w:tbl>
          <w:p w14:paraId="5356210F" w14:textId="77777777" w:rsidR="00B06CF5" w:rsidRPr="00B06CF5" w:rsidRDefault="00B06CF5" w:rsidP="00B06CF5">
            <w:pPr>
              <w:spacing w:after="113" w:line="240" w:lineRule="auto"/>
              <w:rPr>
                <w:rFonts w:ascii="Times" w:eastAsia="Times New Roman" w:hAnsi="Times" w:cs="Times"/>
                <w:sz w:val="24"/>
                <w:szCs w:val="24"/>
                <w:lang w:eastAsia="cs-CZ"/>
              </w:rPr>
            </w:pPr>
          </w:p>
        </w:tc>
      </w:tr>
    </w:tbl>
    <w:p w14:paraId="55183A95" w14:textId="77777777" w:rsidR="00B06CF5" w:rsidRPr="00B06CF5" w:rsidRDefault="00B06CF5" w:rsidP="00B06CF5">
      <w:pPr>
        <w:spacing w:after="0" w:line="240" w:lineRule="auto"/>
        <w:rPr>
          <w:rFonts w:ascii="Times New Roman" w:eastAsia="Times New Roman" w:hAnsi="Times New Roman" w:cs="Times New Roman"/>
          <w:sz w:val="24"/>
          <w:szCs w:val="24"/>
          <w:lang w:eastAsia="cs-CZ"/>
        </w:rPr>
      </w:pPr>
      <w:r w:rsidRPr="00B06CF5">
        <w:rPr>
          <w:rFonts w:ascii="Times" w:eastAsia="Times New Roman" w:hAnsi="Times" w:cs="Times"/>
          <w:color w:val="000000"/>
          <w:sz w:val="24"/>
          <w:szCs w:val="24"/>
          <w:lang w:eastAsia="cs-CZ"/>
        </w:rPr>
        <w:br/>
      </w:r>
      <w:r w:rsidRPr="00B06CF5">
        <w:rPr>
          <w:rFonts w:ascii="Times" w:eastAsia="Times New Roman" w:hAnsi="Times" w:cs="Times"/>
          <w:color w:val="000000"/>
          <w:sz w:val="20"/>
          <w:szCs w:val="20"/>
          <w:lang w:eastAsia="cs-CZ"/>
        </w:rPr>
        <w:t>ID hlasování: 30, schůze č. 28, čas 15:51:03</w:t>
      </w:r>
    </w:p>
    <w:p w14:paraId="1D8C51CE" w14:textId="77777777" w:rsidR="00B06CF5" w:rsidRPr="00B06CF5" w:rsidRDefault="007A7E65" w:rsidP="00B06CF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30A9465C">
          <v:rect id="_x0000_i1083" style="width:0;height:1.5pt" o:hralign="center" o:hrstd="t" o:hrnoshade="t" o:hr="t" fillcolor="black" stroked="f"/>
        </w:pict>
      </w:r>
    </w:p>
    <w:p w14:paraId="2B2AFFFD" w14:textId="77777777" w:rsidR="00B06CF5" w:rsidRPr="00B06CF5" w:rsidRDefault="007A7E65" w:rsidP="00B06CF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68FD05A5">
          <v:rect id="_x0000_i1084" style="width:0;height:1.5pt" o:hralign="center" o:hrstd="t" o:hrnoshade="t" o:hr="t" fillcolor="black" stroked="f"/>
        </w:pic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1"/>
        <w:gridCol w:w="8991"/>
      </w:tblGrid>
      <w:tr w:rsidR="00B06CF5" w:rsidRPr="00B06CF5" w14:paraId="4BA16C3A" w14:textId="77777777" w:rsidTr="00B06CF5">
        <w:trPr>
          <w:tblCellSpacing w:w="15" w:type="dxa"/>
          <w:jc w:val="center"/>
        </w:trPr>
        <w:tc>
          <w:tcPr>
            <w:tcW w:w="0" w:type="auto"/>
            <w:vAlign w:val="center"/>
            <w:hideMark/>
          </w:tcPr>
          <w:p w14:paraId="2BAB5092" w14:textId="77777777" w:rsidR="00B06CF5" w:rsidRPr="00B06CF5" w:rsidRDefault="00B06CF5" w:rsidP="00B06CF5">
            <w:pPr>
              <w:spacing w:after="0" w:line="240" w:lineRule="auto"/>
              <w:rPr>
                <w:rFonts w:ascii="Times New Roman" w:eastAsia="Times New Roman" w:hAnsi="Times New Roman" w:cs="Times New Roman"/>
                <w:sz w:val="24"/>
                <w:szCs w:val="24"/>
                <w:lang w:eastAsia="cs-CZ"/>
              </w:rPr>
            </w:pPr>
          </w:p>
        </w:tc>
        <w:tc>
          <w:tcPr>
            <w:tcW w:w="5000" w:type="pct"/>
            <w:vAlign w:val="center"/>
            <w:hideMark/>
          </w:tcPr>
          <w:p w14:paraId="663ECBB3"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sz w:val="24"/>
                <w:szCs w:val="24"/>
                <w:lang w:eastAsia="cs-CZ"/>
              </w:rPr>
            </w:pPr>
            <w:r w:rsidRPr="00B06CF5">
              <w:rPr>
                <w:rFonts w:ascii="Times" w:eastAsia="Times New Roman" w:hAnsi="Times" w:cs="Times"/>
                <w:b/>
                <w:bCs/>
                <w:sz w:val="24"/>
                <w:szCs w:val="24"/>
                <w:lang w:eastAsia="cs-CZ"/>
              </w:rPr>
              <w:t>Výbor pro životní prostředí PSP</w:t>
            </w:r>
            <w:r w:rsidRPr="00B06CF5">
              <w:rPr>
                <w:rFonts w:ascii="Times" w:eastAsia="Times New Roman" w:hAnsi="Times" w:cs="Times"/>
                <w:b/>
                <w:bCs/>
                <w:sz w:val="24"/>
                <w:szCs w:val="24"/>
                <w:lang w:eastAsia="cs-CZ"/>
              </w:rPr>
              <w:br/>
              <w:t>28. schůze</w:t>
            </w:r>
            <w:r w:rsidRPr="00B06CF5">
              <w:rPr>
                <w:rFonts w:ascii="Times" w:eastAsia="Times New Roman" w:hAnsi="Times" w:cs="Times"/>
                <w:b/>
                <w:bCs/>
                <w:sz w:val="24"/>
                <w:szCs w:val="24"/>
                <w:lang w:eastAsia="cs-CZ"/>
              </w:rPr>
              <w:br/>
              <w:t>17.04.2024 - 15:51:27</w:t>
            </w:r>
          </w:p>
          <w:p w14:paraId="121989FE"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sz w:val="24"/>
                <w:szCs w:val="24"/>
                <w:lang w:eastAsia="cs-CZ"/>
              </w:rPr>
            </w:pPr>
            <w:r w:rsidRPr="00B06CF5">
              <w:rPr>
                <w:rFonts w:ascii="Times" w:eastAsia="Times New Roman" w:hAnsi="Times" w:cs="Times"/>
                <w:b/>
                <w:bCs/>
                <w:sz w:val="24"/>
                <w:szCs w:val="24"/>
                <w:lang w:eastAsia="cs-CZ"/>
              </w:rPr>
              <w:t>31. hlasování, návrh</w:t>
            </w:r>
          </w:p>
          <w:p w14:paraId="78CF8154"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lang w:eastAsia="cs-CZ"/>
              </w:rPr>
            </w:pPr>
            <w:proofErr w:type="spellStart"/>
            <w:r w:rsidRPr="00B06CF5">
              <w:rPr>
                <w:rFonts w:ascii="Times" w:eastAsia="Times New Roman" w:hAnsi="Times" w:cs="Times"/>
                <w:b/>
                <w:bCs/>
                <w:lang w:eastAsia="cs-CZ"/>
              </w:rPr>
              <w:t>Vl</w:t>
            </w:r>
            <w:proofErr w:type="spellEnd"/>
            <w:r w:rsidRPr="00B06CF5">
              <w:rPr>
                <w:rFonts w:ascii="Times" w:eastAsia="Times New Roman" w:hAnsi="Times" w:cs="Times"/>
                <w:b/>
                <w:bCs/>
                <w:lang w:eastAsia="cs-CZ"/>
              </w:rPr>
              <w:t>. n. z., kterým se mění zákon č. 334/1992 Sb., o ochraně ZPF /ST 579/</w:t>
            </w:r>
          </w:p>
        </w:tc>
      </w:tr>
    </w:tbl>
    <w:p w14:paraId="0AC1B887" w14:textId="77777777" w:rsidR="00B06CF5" w:rsidRPr="00B06CF5" w:rsidRDefault="00B06CF5" w:rsidP="00B06CF5">
      <w:pPr>
        <w:spacing w:after="0" w:line="240" w:lineRule="auto"/>
        <w:jc w:val="center"/>
        <w:rPr>
          <w:rFonts w:ascii="Times" w:eastAsia="Times New Roman" w:hAnsi="Times" w:cs="Times"/>
          <w:vanish/>
          <w:color w:val="000000"/>
          <w:sz w:val="24"/>
          <w:szCs w:val="24"/>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56"/>
      </w:tblGrid>
      <w:tr w:rsidR="00B06CF5" w:rsidRPr="00B06CF5" w14:paraId="01F5B44A" w14:textId="77777777" w:rsidTr="00B06CF5">
        <w:trPr>
          <w:tblCellSpacing w:w="0"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64"/>
              <w:gridCol w:w="2249"/>
              <w:gridCol w:w="2249"/>
              <w:gridCol w:w="2264"/>
            </w:tblGrid>
            <w:tr w:rsidR="00B06CF5" w:rsidRPr="00B06CF5" w14:paraId="2F8008AD" w14:textId="77777777">
              <w:trPr>
                <w:tblCellSpacing w:w="15" w:type="dxa"/>
              </w:trPr>
              <w:tc>
                <w:tcPr>
                  <w:tcW w:w="1250" w:type="pct"/>
                  <w:vAlign w:val="center"/>
                  <w:hideMark/>
                </w:tcPr>
                <w:p w14:paraId="44D0C326" w14:textId="77777777" w:rsidR="00B06CF5" w:rsidRPr="00B06CF5" w:rsidRDefault="00B06CF5" w:rsidP="00B06CF5">
                  <w:pPr>
                    <w:spacing w:after="0" w:line="240" w:lineRule="auto"/>
                    <w:rPr>
                      <w:rFonts w:ascii="Times" w:eastAsia="Times New Roman" w:hAnsi="Times" w:cs="Times"/>
                      <w:sz w:val="24"/>
                      <w:szCs w:val="24"/>
                      <w:lang w:eastAsia="cs-CZ"/>
                    </w:rPr>
                  </w:pPr>
                  <w:r w:rsidRPr="00B06CF5">
                    <w:rPr>
                      <w:rFonts w:ascii="Times" w:eastAsia="Times New Roman" w:hAnsi="Times" w:cs="Times"/>
                      <w:sz w:val="24"/>
                      <w:szCs w:val="24"/>
                      <w:lang w:eastAsia="cs-CZ"/>
                    </w:rPr>
                    <w:t>Aktivně hlasovalo: 16</w:t>
                  </w:r>
                </w:p>
              </w:tc>
              <w:tc>
                <w:tcPr>
                  <w:tcW w:w="1250" w:type="pct"/>
                  <w:vAlign w:val="center"/>
                  <w:hideMark/>
                </w:tcPr>
                <w:p w14:paraId="17DB53D0"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Pro: 2</w:t>
                  </w:r>
                </w:p>
              </w:tc>
              <w:tc>
                <w:tcPr>
                  <w:tcW w:w="1250" w:type="pct"/>
                  <w:vAlign w:val="center"/>
                  <w:hideMark/>
                </w:tcPr>
                <w:p w14:paraId="542AFF38"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Proti: 0</w:t>
                  </w:r>
                </w:p>
              </w:tc>
              <w:tc>
                <w:tcPr>
                  <w:tcW w:w="1250" w:type="pct"/>
                  <w:vAlign w:val="center"/>
                  <w:hideMark/>
                </w:tcPr>
                <w:p w14:paraId="108DEB14"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Zdržel se: 14</w:t>
                  </w:r>
                </w:p>
              </w:tc>
            </w:tr>
          </w:tbl>
          <w:p w14:paraId="5DD9A758" w14:textId="77777777" w:rsidR="00B06CF5" w:rsidRPr="00B06CF5" w:rsidRDefault="00B06CF5" w:rsidP="00B06CF5">
            <w:pPr>
              <w:spacing w:after="0" w:line="240" w:lineRule="auto"/>
              <w:rPr>
                <w:rFonts w:ascii="Times" w:eastAsia="Times New Roman" w:hAnsi="Times" w:cs="Times"/>
                <w:sz w:val="24"/>
                <w:szCs w:val="24"/>
                <w:lang w:eastAsia="cs-CZ"/>
              </w:rPr>
            </w:pPr>
          </w:p>
        </w:tc>
      </w:tr>
    </w:tbl>
    <w:p w14:paraId="4A121BC7" w14:textId="77777777" w:rsidR="00B06CF5" w:rsidRPr="00B06CF5" w:rsidRDefault="00B06CF5" w:rsidP="00B06CF5">
      <w:pPr>
        <w:spacing w:after="0" w:line="240" w:lineRule="auto"/>
        <w:jc w:val="center"/>
        <w:rPr>
          <w:rFonts w:ascii="Times" w:eastAsia="Times New Roman" w:hAnsi="Times" w:cs="Times"/>
          <w:vanish/>
          <w:color w:val="000000"/>
          <w:sz w:val="24"/>
          <w:szCs w:val="24"/>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56"/>
      </w:tblGrid>
      <w:tr w:rsidR="00B06CF5" w:rsidRPr="00B06CF5" w14:paraId="55F384CE" w14:textId="77777777" w:rsidTr="00B06CF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96"/>
            </w:tblGrid>
            <w:tr w:rsidR="00B06CF5" w:rsidRPr="00B06CF5" w14:paraId="78C26139" w14:textId="77777777">
              <w:trPr>
                <w:tblCellSpacing w:w="15" w:type="dxa"/>
              </w:trPr>
              <w:tc>
                <w:tcPr>
                  <w:tcW w:w="0" w:type="auto"/>
                  <w:noWrap/>
                  <w:vAlign w:val="center"/>
                  <w:hideMark/>
                </w:tcPr>
                <w:p w14:paraId="33C0712C" w14:textId="77777777" w:rsidR="00B06CF5" w:rsidRPr="00B06CF5" w:rsidRDefault="00B06CF5" w:rsidP="00B06CF5">
                  <w:pPr>
                    <w:spacing w:after="0" w:line="240" w:lineRule="auto"/>
                    <w:jc w:val="center"/>
                    <w:rPr>
                      <w:rFonts w:ascii="Times" w:eastAsia="Times New Roman" w:hAnsi="Times" w:cs="Times"/>
                      <w:color w:val="000000"/>
                      <w:sz w:val="24"/>
                      <w:szCs w:val="24"/>
                      <w:lang w:eastAsia="cs-CZ"/>
                    </w:rPr>
                  </w:pPr>
                </w:p>
              </w:tc>
            </w:tr>
          </w:tbl>
          <w:p w14:paraId="5418C968" w14:textId="77777777" w:rsidR="00B06CF5" w:rsidRPr="00B06CF5" w:rsidRDefault="00B06CF5" w:rsidP="00B06CF5">
            <w:pPr>
              <w:spacing w:after="113" w:line="240" w:lineRule="auto"/>
              <w:rPr>
                <w:rFonts w:ascii="Times" w:eastAsia="Times New Roman" w:hAnsi="Times" w:cs="Times"/>
                <w:sz w:val="24"/>
                <w:szCs w:val="24"/>
                <w:lang w:eastAsia="cs-CZ"/>
              </w:rPr>
            </w:pPr>
          </w:p>
        </w:tc>
      </w:tr>
      <w:tr w:rsidR="00B06CF5" w:rsidRPr="00B06CF5" w14:paraId="30465F35" w14:textId="77777777" w:rsidTr="00B06CF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76"/>
              <w:gridCol w:w="1349"/>
              <w:gridCol w:w="1479"/>
              <w:gridCol w:w="1349"/>
              <w:gridCol w:w="1378"/>
              <w:gridCol w:w="1365"/>
            </w:tblGrid>
            <w:tr w:rsidR="00B06CF5" w:rsidRPr="00B06CF5" w14:paraId="2A408E36" w14:textId="77777777">
              <w:trPr>
                <w:tblCellSpacing w:w="15" w:type="dxa"/>
              </w:trPr>
              <w:tc>
                <w:tcPr>
                  <w:tcW w:w="2662" w:type="dxa"/>
                  <w:noWrap/>
                  <w:vAlign w:val="center"/>
                  <w:hideMark/>
                </w:tcPr>
                <w:p w14:paraId="7A3AAD7F"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Ondřej Babka, ANO:</w:t>
                  </w:r>
                </w:p>
              </w:tc>
              <w:tc>
                <w:tcPr>
                  <w:tcW w:w="1727" w:type="dxa"/>
                  <w:noWrap/>
                  <w:vAlign w:val="center"/>
                  <w:hideMark/>
                </w:tcPr>
                <w:p w14:paraId="381ED919"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898" w:type="dxa"/>
                  <w:noWrap/>
                  <w:vAlign w:val="center"/>
                  <w:hideMark/>
                </w:tcPr>
                <w:p w14:paraId="127B6695"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Josef Bernard, STAN:</w:t>
                  </w:r>
                </w:p>
              </w:tc>
              <w:tc>
                <w:tcPr>
                  <w:tcW w:w="1727" w:type="dxa"/>
                  <w:noWrap/>
                  <w:vAlign w:val="center"/>
                  <w:hideMark/>
                </w:tcPr>
                <w:p w14:paraId="231B1515"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764" w:type="dxa"/>
                  <w:noWrap/>
                  <w:vAlign w:val="center"/>
                  <w:hideMark/>
                </w:tcPr>
                <w:p w14:paraId="61048DE2"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Richard Brabec, ANO:</w:t>
                  </w:r>
                </w:p>
              </w:tc>
              <w:tc>
                <w:tcPr>
                  <w:tcW w:w="1728" w:type="dxa"/>
                  <w:noWrap/>
                  <w:vAlign w:val="center"/>
                  <w:hideMark/>
                </w:tcPr>
                <w:p w14:paraId="06C40D58"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r>
            <w:tr w:rsidR="00B06CF5" w:rsidRPr="00B06CF5" w14:paraId="75284341" w14:textId="77777777">
              <w:trPr>
                <w:tblCellSpacing w:w="15" w:type="dxa"/>
              </w:trPr>
              <w:tc>
                <w:tcPr>
                  <w:tcW w:w="2662" w:type="dxa"/>
                  <w:noWrap/>
                  <w:vAlign w:val="center"/>
                  <w:hideMark/>
                </w:tcPr>
                <w:p w14:paraId="099C6BA9"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 Bureš, ODS:</w:t>
                  </w:r>
                </w:p>
              </w:tc>
              <w:tc>
                <w:tcPr>
                  <w:tcW w:w="1727" w:type="dxa"/>
                  <w:noWrap/>
                  <w:vAlign w:val="center"/>
                  <w:hideMark/>
                </w:tcPr>
                <w:p w14:paraId="50DAF528"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898" w:type="dxa"/>
                  <w:noWrap/>
                  <w:vAlign w:val="center"/>
                  <w:hideMark/>
                </w:tcPr>
                <w:p w14:paraId="7AFBD34C"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Eva Fialová, ANO:</w:t>
                  </w:r>
                </w:p>
              </w:tc>
              <w:tc>
                <w:tcPr>
                  <w:tcW w:w="1727" w:type="dxa"/>
                  <w:noWrap/>
                  <w:vAlign w:val="center"/>
                  <w:hideMark/>
                </w:tcPr>
                <w:p w14:paraId="29E60DA9"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764" w:type="dxa"/>
                  <w:noWrap/>
                  <w:vAlign w:val="center"/>
                  <w:hideMark/>
                </w:tcPr>
                <w:p w14:paraId="79A6DA64"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Stanislav Fridrich, ANO:</w:t>
                  </w:r>
                </w:p>
              </w:tc>
              <w:tc>
                <w:tcPr>
                  <w:tcW w:w="1728" w:type="dxa"/>
                  <w:noWrap/>
                  <w:vAlign w:val="center"/>
                  <w:hideMark/>
                </w:tcPr>
                <w:p w14:paraId="111531E8"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r>
            <w:tr w:rsidR="00B06CF5" w:rsidRPr="00B06CF5" w14:paraId="0A08B2AD" w14:textId="77777777">
              <w:trPr>
                <w:tblCellSpacing w:w="15" w:type="dxa"/>
              </w:trPr>
              <w:tc>
                <w:tcPr>
                  <w:tcW w:w="2662" w:type="dxa"/>
                  <w:noWrap/>
                  <w:vAlign w:val="center"/>
                  <w:hideMark/>
                </w:tcPr>
                <w:p w14:paraId="24A91ABD"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 Hofmann, ODS:</w:t>
                  </w:r>
                </w:p>
              </w:tc>
              <w:tc>
                <w:tcPr>
                  <w:tcW w:w="1727" w:type="dxa"/>
                  <w:noWrap/>
                  <w:vAlign w:val="center"/>
                  <w:hideMark/>
                </w:tcPr>
                <w:p w14:paraId="06737D89"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898" w:type="dxa"/>
                  <w:noWrap/>
                  <w:vAlign w:val="center"/>
                  <w:hideMark/>
                </w:tcPr>
                <w:p w14:paraId="17A39F14"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Jiří Kobza, SPD:</w:t>
                  </w:r>
                </w:p>
              </w:tc>
              <w:tc>
                <w:tcPr>
                  <w:tcW w:w="1727" w:type="dxa"/>
                  <w:noWrap/>
                  <w:vAlign w:val="center"/>
                  <w:hideMark/>
                </w:tcPr>
                <w:p w14:paraId="7B1A7F7B"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42997AE2"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xml:space="preserve">Klára Kocmanová, </w:t>
                  </w:r>
                  <w:proofErr w:type="gramStart"/>
                  <w:r w:rsidRPr="00B06CF5">
                    <w:rPr>
                      <w:rFonts w:ascii="Arial" w:eastAsia="Times New Roman" w:hAnsi="Arial" w:cs="Arial"/>
                      <w:sz w:val="16"/>
                      <w:szCs w:val="16"/>
                      <w:lang w:eastAsia="cs-CZ"/>
                    </w:rPr>
                    <w:t>Piráti</w:t>
                  </w:r>
                  <w:proofErr w:type="gramEnd"/>
                  <w:r w:rsidRPr="00B06CF5">
                    <w:rPr>
                      <w:rFonts w:ascii="Arial" w:eastAsia="Times New Roman" w:hAnsi="Arial" w:cs="Arial"/>
                      <w:sz w:val="16"/>
                      <w:szCs w:val="16"/>
                      <w:lang w:eastAsia="cs-CZ"/>
                    </w:rPr>
                    <w:t>:</w:t>
                  </w:r>
                </w:p>
              </w:tc>
              <w:tc>
                <w:tcPr>
                  <w:tcW w:w="1728" w:type="dxa"/>
                  <w:noWrap/>
                  <w:vAlign w:val="center"/>
                  <w:hideMark/>
                </w:tcPr>
                <w:p w14:paraId="150C0AD8"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1B242291" w14:textId="77777777">
              <w:trPr>
                <w:tblCellSpacing w:w="15" w:type="dxa"/>
              </w:trPr>
              <w:tc>
                <w:tcPr>
                  <w:tcW w:w="2662" w:type="dxa"/>
                  <w:noWrap/>
                  <w:vAlign w:val="center"/>
                  <w:hideMark/>
                </w:tcPr>
                <w:p w14:paraId="0ABB3ECA"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Václav Král, ODS:</w:t>
                  </w:r>
                </w:p>
              </w:tc>
              <w:tc>
                <w:tcPr>
                  <w:tcW w:w="1727" w:type="dxa"/>
                  <w:noWrap/>
                  <w:vAlign w:val="center"/>
                  <w:hideMark/>
                </w:tcPr>
                <w:p w14:paraId="4C6477BD"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Nehlasoval</w:t>
                  </w:r>
                </w:p>
              </w:tc>
              <w:tc>
                <w:tcPr>
                  <w:tcW w:w="1898" w:type="dxa"/>
                  <w:noWrap/>
                  <w:vAlign w:val="center"/>
                  <w:hideMark/>
                </w:tcPr>
                <w:p w14:paraId="45527BE1"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Jana Krutáková, STAN:</w:t>
                  </w:r>
                </w:p>
              </w:tc>
              <w:tc>
                <w:tcPr>
                  <w:tcW w:w="1727" w:type="dxa"/>
                  <w:noWrap/>
                  <w:vAlign w:val="center"/>
                  <w:hideMark/>
                </w:tcPr>
                <w:p w14:paraId="08674800"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764" w:type="dxa"/>
                  <w:noWrap/>
                  <w:vAlign w:val="center"/>
                  <w:hideMark/>
                </w:tcPr>
                <w:p w14:paraId="7D41D2A1"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Karla Maříková, SPD:</w:t>
                  </w:r>
                </w:p>
              </w:tc>
              <w:tc>
                <w:tcPr>
                  <w:tcW w:w="1728" w:type="dxa"/>
                  <w:noWrap/>
                  <w:vAlign w:val="center"/>
                  <w:hideMark/>
                </w:tcPr>
                <w:p w14:paraId="613A7840"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r>
            <w:tr w:rsidR="00B06CF5" w:rsidRPr="00B06CF5" w14:paraId="0C4DF8EA" w14:textId="77777777">
              <w:trPr>
                <w:tblCellSpacing w:w="15" w:type="dxa"/>
              </w:trPr>
              <w:tc>
                <w:tcPr>
                  <w:tcW w:w="2662" w:type="dxa"/>
                  <w:noWrap/>
                  <w:vAlign w:val="center"/>
                  <w:hideMark/>
                </w:tcPr>
                <w:p w14:paraId="544EDD0E"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xml:space="preserve">Zdenka Němečková </w:t>
                  </w:r>
                  <w:proofErr w:type="spellStart"/>
                  <w:r w:rsidRPr="00B06CF5">
                    <w:rPr>
                      <w:rFonts w:ascii="Arial" w:eastAsia="Times New Roman" w:hAnsi="Arial" w:cs="Arial"/>
                      <w:sz w:val="16"/>
                      <w:szCs w:val="16"/>
                      <w:lang w:eastAsia="cs-CZ"/>
                    </w:rPr>
                    <w:t>Crkvenjaš</w:t>
                  </w:r>
                  <w:proofErr w:type="spellEnd"/>
                  <w:r w:rsidRPr="00B06CF5">
                    <w:rPr>
                      <w:rFonts w:ascii="Arial" w:eastAsia="Times New Roman" w:hAnsi="Arial" w:cs="Arial"/>
                      <w:sz w:val="16"/>
                      <w:szCs w:val="16"/>
                      <w:lang w:eastAsia="cs-CZ"/>
                    </w:rPr>
                    <w:t>, ODS:</w:t>
                  </w:r>
                </w:p>
              </w:tc>
              <w:tc>
                <w:tcPr>
                  <w:tcW w:w="1727" w:type="dxa"/>
                  <w:noWrap/>
                  <w:vAlign w:val="center"/>
                  <w:hideMark/>
                </w:tcPr>
                <w:p w14:paraId="70834DC1"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898" w:type="dxa"/>
                  <w:noWrap/>
                  <w:vAlign w:val="center"/>
                  <w:hideMark/>
                </w:tcPr>
                <w:p w14:paraId="784AE5FD"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Miloš Nový, TOP09:</w:t>
                  </w:r>
                </w:p>
              </w:tc>
              <w:tc>
                <w:tcPr>
                  <w:tcW w:w="1727" w:type="dxa"/>
                  <w:noWrap/>
                  <w:vAlign w:val="center"/>
                  <w:hideMark/>
                </w:tcPr>
                <w:p w14:paraId="6C6604EE"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764" w:type="dxa"/>
                  <w:noWrap/>
                  <w:vAlign w:val="center"/>
                  <w:hideMark/>
                </w:tcPr>
                <w:p w14:paraId="20D81F91"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Berenika Peštová, ANO:</w:t>
                  </w:r>
                </w:p>
              </w:tc>
              <w:tc>
                <w:tcPr>
                  <w:tcW w:w="1728" w:type="dxa"/>
                  <w:noWrap/>
                  <w:vAlign w:val="center"/>
                  <w:hideMark/>
                </w:tcPr>
                <w:p w14:paraId="1E3FAFF4"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r>
            <w:tr w:rsidR="00B06CF5" w:rsidRPr="00B06CF5" w14:paraId="7B55990E" w14:textId="77777777">
              <w:trPr>
                <w:tblCellSpacing w:w="15" w:type="dxa"/>
              </w:trPr>
              <w:tc>
                <w:tcPr>
                  <w:tcW w:w="2662" w:type="dxa"/>
                  <w:noWrap/>
                  <w:vAlign w:val="center"/>
                  <w:hideMark/>
                </w:tcPr>
                <w:p w14:paraId="2652D13F"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David Pražák, ANO:</w:t>
                  </w:r>
                </w:p>
              </w:tc>
              <w:tc>
                <w:tcPr>
                  <w:tcW w:w="1727" w:type="dxa"/>
                  <w:noWrap/>
                  <w:vAlign w:val="center"/>
                  <w:hideMark/>
                </w:tcPr>
                <w:p w14:paraId="5232261E"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898" w:type="dxa"/>
                  <w:noWrap/>
                  <w:vAlign w:val="center"/>
                  <w:hideMark/>
                </w:tcPr>
                <w:p w14:paraId="68ED2AA2"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Karel Smetana, KDU-ČSL:</w:t>
                  </w:r>
                </w:p>
              </w:tc>
              <w:tc>
                <w:tcPr>
                  <w:tcW w:w="1727" w:type="dxa"/>
                  <w:noWrap/>
                  <w:vAlign w:val="center"/>
                  <w:hideMark/>
                </w:tcPr>
                <w:p w14:paraId="6D896B9B"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764" w:type="dxa"/>
                  <w:noWrap/>
                  <w:vAlign w:val="center"/>
                  <w:hideMark/>
                </w:tcPr>
                <w:p w14:paraId="4BF20295"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David Šimek, KDU-ČSL:</w:t>
                  </w:r>
                </w:p>
              </w:tc>
              <w:tc>
                <w:tcPr>
                  <w:tcW w:w="1728" w:type="dxa"/>
                  <w:noWrap/>
                  <w:vAlign w:val="center"/>
                  <w:hideMark/>
                </w:tcPr>
                <w:p w14:paraId="1E59EFEA"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r>
            <w:tr w:rsidR="00B06CF5" w:rsidRPr="00B06CF5" w14:paraId="6C6450DE" w14:textId="77777777">
              <w:trPr>
                <w:tblCellSpacing w:w="15" w:type="dxa"/>
              </w:trPr>
              <w:tc>
                <w:tcPr>
                  <w:tcW w:w="2662" w:type="dxa"/>
                  <w:noWrap/>
                  <w:vAlign w:val="center"/>
                  <w:hideMark/>
                </w:tcPr>
                <w:p w14:paraId="1DDD9F01"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Karel Tureček, ANO:</w:t>
                  </w:r>
                </w:p>
              </w:tc>
              <w:tc>
                <w:tcPr>
                  <w:tcW w:w="1727" w:type="dxa"/>
                  <w:noWrap/>
                  <w:vAlign w:val="center"/>
                  <w:hideMark/>
                </w:tcPr>
                <w:p w14:paraId="5A29B903"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Nehlasoval</w:t>
                  </w:r>
                </w:p>
              </w:tc>
              <w:tc>
                <w:tcPr>
                  <w:tcW w:w="1898" w:type="dxa"/>
                  <w:noWrap/>
                  <w:vAlign w:val="center"/>
                  <w:hideMark/>
                </w:tcPr>
                <w:p w14:paraId="0DAB8527"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Lukáš Vlček, STAN:</w:t>
                  </w:r>
                </w:p>
              </w:tc>
              <w:tc>
                <w:tcPr>
                  <w:tcW w:w="1727" w:type="dxa"/>
                  <w:noWrap/>
                  <w:vAlign w:val="center"/>
                  <w:hideMark/>
                </w:tcPr>
                <w:p w14:paraId="081FF393"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c>
                <w:tcPr>
                  <w:tcW w:w="1764" w:type="dxa"/>
                  <w:noWrap/>
                  <w:vAlign w:val="center"/>
                  <w:hideMark/>
                </w:tcPr>
                <w:p w14:paraId="4CD0100A"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w:t>
                  </w:r>
                </w:p>
              </w:tc>
              <w:tc>
                <w:tcPr>
                  <w:tcW w:w="1728" w:type="dxa"/>
                  <w:noWrap/>
                  <w:vAlign w:val="center"/>
                  <w:hideMark/>
                </w:tcPr>
                <w:p w14:paraId="65042DF7"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 </w:t>
                  </w:r>
                </w:p>
              </w:tc>
            </w:tr>
          </w:tbl>
          <w:p w14:paraId="5F7F4351" w14:textId="77777777" w:rsidR="00B06CF5" w:rsidRPr="00B06CF5" w:rsidRDefault="00B06CF5" w:rsidP="00B06CF5">
            <w:pPr>
              <w:spacing w:after="113" w:line="240" w:lineRule="auto"/>
              <w:rPr>
                <w:rFonts w:ascii="Times" w:eastAsia="Times New Roman" w:hAnsi="Times" w:cs="Times"/>
                <w:sz w:val="24"/>
                <w:szCs w:val="24"/>
                <w:lang w:eastAsia="cs-CZ"/>
              </w:rPr>
            </w:pPr>
          </w:p>
        </w:tc>
      </w:tr>
    </w:tbl>
    <w:p w14:paraId="16BF337F" w14:textId="77777777" w:rsidR="00B06CF5" w:rsidRPr="00B06CF5" w:rsidRDefault="00B06CF5" w:rsidP="00B06CF5">
      <w:pPr>
        <w:spacing w:after="0" w:line="240" w:lineRule="auto"/>
        <w:rPr>
          <w:rFonts w:ascii="Times New Roman" w:eastAsia="Times New Roman" w:hAnsi="Times New Roman" w:cs="Times New Roman"/>
          <w:sz w:val="24"/>
          <w:szCs w:val="24"/>
          <w:lang w:eastAsia="cs-CZ"/>
        </w:rPr>
      </w:pPr>
      <w:r w:rsidRPr="00B06CF5">
        <w:rPr>
          <w:rFonts w:ascii="Times" w:eastAsia="Times New Roman" w:hAnsi="Times" w:cs="Times"/>
          <w:color w:val="000000"/>
          <w:sz w:val="24"/>
          <w:szCs w:val="24"/>
          <w:lang w:eastAsia="cs-CZ"/>
        </w:rPr>
        <w:br/>
      </w:r>
      <w:r w:rsidRPr="00B06CF5">
        <w:rPr>
          <w:rFonts w:ascii="Times" w:eastAsia="Times New Roman" w:hAnsi="Times" w:cs="Times"/>
          <w:color w:val="000000"/>
          <w:sz w:val="20"/>
          <w:szCs w:val="20"/>
          <w:lang w:eastAsia="cs-CZ"/>
        </w:rPr>
        <w:t>ID hlasování: 31, schůze č. 28, čas 15:51:28</w:t>
      </w:r>
    </w:p>
    <w:p w14:paraId="40274E4D" w14:textId="77777777" w:rsidR="00B06CF5" w:rsidRPr="00B06CF5" w:rsidRDefault="007A7E65" w:rsidP="00B06CF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4DCE7D0F">
          <v:rect id="_x0000_i1085" style="width:0;height:1.5pt" o:hralign="center" o:hrstd="t" o:hrnoshade="t" o:hr="t" fillcolor="black" stroked="f"/>
        </w:pict>
      </w:r>
    </w:p>
    <w:p w14:paraId="3EF3BE88" w14:textId="77777777" w:rsidR="00B06CF5" w:rsidRPr="00B06CF5" w:rsidRDefault="007A7E65" w:rsidP="00B06CF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05A0746E">
          <v:rect id="_x0000_i1086" style="width:0;height:1.5pt" o:hralign="center" o:hrstd="t" o:hrnoshade="t" o:hr="t" fillcolor="black" stroked="f"/>
        </w:pic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1"/>
        <w:gridCol w:w="8991"/>
      </w:tblGrid>
      <w:tr w:rsidR="00B06CF5" w:rsidRPr="00B06CF5" w14:paraId="0DFE31AD" w14:textId="77777777" w:rsidTr="00B06CF5">
        <w:trPr>
          <w:tblCellSpacing w:w="15" w:type="dxa"/>
          <w:jc w:val="center"/>
        </w:trPr>
        <w:tc>
          <w:tcPr>
            <w:tcW w:w="0" w:type="auto"/>
            <w:vAlign w:val="center"/>
            <w:hideMark/>
          </w:tcPr>
          <w:p w14:paraId="27E14A17" w14:textId="77777777" w:rsidR="00B06CF5" w:rsidRPr="00B06CF5" w:rsidRDefault="00B06CF5" w:rsidP="00B06CF5">
            <w:pPr>
              <w:spacing w:after="0" w:line="240" w:lineRule="auto"/>
              <w:rPr>
                <w:rFonts w:ascii="Times New Roman" w:eastAsia="Times New Roman" w:hAnsi="Times New Roman" w:cs="Times New Roman"/>
                <w:sz w:val="24"/>
                <w:szCs w:val="24"/>
                <w:lang w:eastAsia="cs-CZ"/>
              </w:rPr>
            </w:pPr>
          </w:p>
        </w:tc>
        <w:tc>
          <w:tcPr>
            <w:tcW w:w="5000" w:type="pct"/>
            <w:vAlign w:val="center"/>
            <w:hideMark/>
          </w:tcPr>
          <w:p w14:paraId="08E4104D"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sz w:val="24"/>
                <w:szCs w:val="24"/>
                <w:lang w:eastAsia="cs-CZ"/>
              </w:rPr>
            </w:pPr>
            <w:r w:rsidRPr="00B06CF5">
              <w:rPr>
                <w:rFonts w:ascii="Times" w:eastAsia="Times New Roman" w:hAnsi="Times" w:cs="Times"/>
                <w:b/>
                <w:bCs/>
                <w:sz w:val="24"/>
                <w:szCs w:val="24"/>
                <w:lang w:eastAsia="cs-CZ"/>
              </w:rPr>
              <w:t>Výbor pro životní prostředí PSP</w:t>
            </w:r>
            <w:r w:rsidRPr="00B06CF5">
              <w:rPr>
                <w:rFonts w:ascii="Times" w:eastAsia="Times New Roman" w:hAnsi="Times" w:cs="Times"/>
                <w:b/>
                <w:bCs/>
                <w:sz w:val="24"/>
                <w:szCs w:val="24"/>
                <w:lang w:eastAsia="cs-CZ"/>
              </w:rPr>
              <w:br/>
              <w:t>28. schůze</w:t>
            </w:r>
            <w:r w:rsidRPr="00B06CF5">
              <w:rPr>
                <w:rFonts w:ascii="Times" w:eastAsia="Times New Roman" w:hAnsi="Times" w:cs="Times"/>
                <w:b/>
                <w:bCs/>
                <w:sz w:val="24"/>
                <w:szCs w:val="24"/>
                <w:lang w:eastAsia="cs-CZ"/>
              </w:rPr>
              <w:br/>
              <w:t>17.04.2024 - 15:52:16</w:t>
            </w:r>
          </w:p>
          <w:p w14:paraId="30521970"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sz w:val="24"/>
                <w:szCs w:val="24"/>
                <w:lang w:eastAsia="cs-CZ"/>
              </w:rPr>
            </w:pPr>
            <w:r w:rsidRPr="00B06CF5">
              <w:rPr>
                <w:rFonts w:ascii="Times" w:eastAsia="Times New Roman" w:hAnsi="Times" w:cs="Times"/>
                <w:b/>
                <w:bCs/>
                <w:sz w:val="24"/>
                <w:szCs w:val="24"/>
                <w:lang w:eastAsia="cs-CZ"/>
              </w:rPr>
              <w:t>32. hlasování, návrh</w:t>
            </w:r>
          </w:p>
          <w:p w14:paraId="58A6B1C2"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lang w:eastAsia="cs-CZ"/>
              </w:rPr>
            </w:pPr>
            <w:proofErr w:type="spellStart"/>
            <w:r w:rsidRPr="00B06CF5">
              <w:rPr>
                <w:rFonts w:ascii="Times" w:eastAsia="Times New Roman" w:hAnsi="Times" w:cs="Times"/>
                <w:b/>
                <w:bCs/>
                <w:lang w:eastAsia="cs-CZ"/>
              </w:rPr>
              <w:t>Vl</w:t>
            </w:r>
            <w:proofErr w:type="spellEnd"/>
            <w:r w:rsidRPr="00B06CF5">
              <w:rPr>
                <w:rFonts w:ascii="Times" w:eastAsia="Times New Roman" w:hAnsi="Times" w:cs="Times"/>
                <w:b/>
                <w:bCs/>
                <w:lang w:eastAsia="cs-CZ"/>
              </w:rPr>
              <w:t>. n. z., kterým se mění zákon č. 334/1992 Sb., o ochraně ZPF /ST 579/</w:t>
            </w:r>
          </w:p>
        </w:tc>
      </w:tr>
    </w:tbl>
    <w:p w14:paraId="6BC47749" w14:textId="77777777" w:rsidR="00B06CF5" w:rsidRPr="00B06CF5" w:rsidRDefault="00B06CF5" w:rsidP="00B06CF5">
      <w:pPr>
        <w:spacing w:after="0" w:line="240" w:lineRule="auto"/>
        <w:jc w:val="center"/>
        <w:rPr>
          <w:rFonts w:ascii="Times" w:eastAsia="Times New Roman" w:hAnsi="Times" w:cs="Times"/>
          <w:vanish/>
          <w:color w:val="000000"/>
          <w:sz w:val="24"/>
          <w:szCs w:val="24"/>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56"/>
      </w:tblGrid>
      <w:tr w:rsidR="00B06CF5" w:rsidRPr="00B06CF5" w14:paraId="14C20378" w14:textId="77777777" w:rsidTr="00B06CF5">
        <w:trPr>
          <w:tblCellSpacing w:w="0"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64"/>
              <w:gridCol w:w="2249"/>
              <w:gridCol w:w="2249"/>
              <w:gridCol w:w="2264"/>
            </w:tblGrid>
            <w:tr w:rsidR="00B06CF5" w:rsidRPr="00B06CF5" w14:paraId="529E7B5D" w14:textId="77777777">
              <w:trPr>
                <w:tblCellSpacing w:w="15" w:type="dxa"/>
              </w:trPr>
              <w:tc>
                <w:tcPr>
                  <w:tcW w:w="1250" w:type="pct"/>
                  <w:vAlign w:val="center"/>
                  <w:hideMark/>
                </w:tcPr>
                <w:p w14:paraId="6B21299F" w14:textId="77777777" w:rsidR="00B06CF5" w:rsidRPr="00B06CF5" w:rsidRDefault="00B06CF5" w:rsidP="00B06CF5">
                  <w:pPr>
                    <w:spacing w:after="0" w:line="240" w:lineRule="auto"/>
                    <w:rPr>
                      <w:rFonts w:ascii="Times" w:eastAsia="Times New Roman" w:hAnsi="Times" w:cs="Times"/>
                      <w:sz w:val="24"/>
                      <w:szCs w:val="24"/>
                      <w:lang w:eastAsia="cs-CZ"/>
                    </w:rPr>
                  </w:pPr>
                  <w:r w:rsidRPr="00B06CF5">
                    <w:rPr>
                      <w:rFonts w:ascii="Times" w:eastAsia="Times New Roman" w:hAnsi="Times" w:cs="Times"/>
                      <w:sz w:val="24"/>
                      <w:szCs w:val="24"/>
                      <w:lang w:eastAsia="cs-CZ"/>
                    </w:rPr>
                    <w:t>Aktivně hlasovalo: 18</w:t>
                  </w:r>
                </w:p>
              </w:tc>
              <w:tc>
                <w:tcPr>
                  <w:tcW w:w="1250" w:type="pct"/>
                  <w:vAlign w:val="center"/>
                  <w:hideMark/>
                </w:tcPr>
                <w:p w14:paraId="7246AD92"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Pro: 0</w:t>
                  </w:r>
                </w:p>
              </w:tc>
              <w:tc>
                <w:tcPr>
                  <w:tcW w:w="1250" w:type="pct"/>
                  <w:vAlign w:val="center"/>
                  <w:hideMark/>
                </w:tcPr>
                <w:p w14:paraId="1C7DC123"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Proti: 8</w:t>
                  </w:r>
                </w:p>
              </w:tc>
              <w:tc>
                <w:tcPr>
                  <w:tcW w:w="1250" w:type="pct"/>
                  <w:vAlign w:val="center"/>
                  <w:hideMark/>
                </w:tcPr>
                <w:p w14:paraId="1F672260"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Zdržel se: 10</w:t>
                  </w:r>
                </w:p>
              </w:tc>
            </w:tr>
          </w:tbl>
          <w:p w14:paraId="24EF8B5C" w14:textId="77777777" w:rsidR="00B06CF5" w:rsidRPr="00B06CF5" w:rsidRDefault="00B06CF5" w:rsidP="00B06CF5">
            <w:pPr>
              <w:spacing w:after="0" w:line="240" w:lineRule="auto"/>
              <w:rPr>
                <w:rFonts w:ascii="Times" w:eastAsia="Times New Roman" w:hAnsi="Times" w:cs="Times"/>
                <w:sz w:val="24"/>
                <w:szCs w:val="24"/>
                <w:lang w:eastAsia="cs-CZ"/>
              </w:rPr>
            </w:pPr>
          </w:p>
        </w:tc>
      </w:tr>
    </w:tbl>
    <w:p w14:paraId="720BCB29" w14:textId="77777777" w:rsidR="00B06CF5" w:rsidRPr="00B06CF5" w:rsidRDefault="00B06CF5" w:rsidP="00B06CF5">
      <w:pPr>
        <w:spacing w:after="0" w:line="240" w:lineRule="auto"/>
        <w:jc w:val="center"/>
        <w:rPr>
          <w:rFonts w:ascii="Times" w:eastAsia="Times New Roman" w:hAnsi="Times" w:cs="Times"/>
          <w:vanish/>
          <w:color w:val="000000"/>
          <w:sz w:val="24"/>
          <w:szCs w:val="24"/>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56"/>
      </w:tblGrid>
      <w:tr w:rsidR="00B06CF5" w:rsidRPr="00B06CF5" w14:paraId="13284A6B" w14:textId="77777777" w:rsidTr="00B06CF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96"/>
            </w:tblGrid>
            <w:tr w:rsidR="00B06CF5" w:rsidRPr="00B06CF5" w14:paraId="7E707BB8" w14:textId="77777777">
              <w:trPr>
                <w:tblCellSpacing w:w="15" w:type="dxa"/>
              </w:trPr>
              <w:tc>
                <w:tcPr>
                  <w:tcW w:w="0" w:type="auto"/>
                  <w:noWrap/>
                  <w:vAlign w:val="center"/>
                  <w:hideMark/>
                </w:tcPr>
                <w:p w14:paraId="497DE96B" w14:textId="77777777" w:rsidR="00B06CF5" w:rsidRPr="00B06CF5" w:rsidRDefault="00B06CF5" w:rsidP="00B06CF5">
                  <w:pPr>
                    <w:spacing w:after="0" w:line="240" w:lineRule="auto"/>
                    <w:jc w:val="center"/>
                    <w:rPr>
                      <w:rFonts w:ascii="Times" w:eastAsia="Times New Roman" w:hAnsi="Times" w:cs="Times"/>
                      <w:color w:val="000000"/>
                      <w:sz w:val="24"/>
                      <w:szCs w:val="24"/>
                      <w:lang w:eastAsia="cs-CZ"/>
                    </w:rPr>
                  </w:pPr>
                </w:p>
              </w:tc>
            </w:tr>
          </w:tbl>
          <w:p w14:paraId="3C47377B" w14:textId="77777777" w:rsidR="00B06CF5" w:rsidRPr="00B06CF5" w:rsidRDefault="00B06CF5" w:rsidP="00B06CF5">
            <w:pPr>
              <w:spacing w:after="113" w:line="240" w:lineRule="auto"/>
              <w:rPr>
                <w:rFonts w:ascii="Times" w:eastAsia="Times New Roman" w:hAnsi="Times" w:cs="Times"/>
                <w:sz w:val="24"/>
                <w:szCs w:val="24"/>
                <w:lang w:eastAsia="cs-CZ"/>
              </w:rPr>
            </w:pPr>
          </w:p>
        </w:tc>
      </w:tr>
      <w:tr w:rsidR="00B06CF5" w:rsidRPr="00B06CF5" w14:paraId="7C001DA8" w14:textId="77777777" w:rsidTr="00B06CF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76"/>
              <w:gridCol w:w="1349"/>
              <w:gridCol w:w="1479"/>
              <w:gridCol w:w="1349"/>
              <w:gridCol w:w="1378"/>
              <w:gridCol w:w="1365"/>
            </w:tblGrid>
            <w:tr w:rsidR="00B06CF5" w:rsidRPr="00B06CF5" w14:paraId="0BB63654" w14:textId="77777777">
              <w:trPr>
                <w:tblCellSpacing w:w="15" w:type="dxa"/>
              </w:trPr>
              <w:tc>
                <w:tcPr>
                  <w:tcW w:w="2662" w:type="dxa"/>
                  <w:noWrap/>
                  <w:vAlign w:val="center"/>
                  <w:hideMark/>
                </w:tcPr>
                <w:p w14:paraId="0BBBB175"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Ondřej Babka, ANO:</w:t>
                  </w:r>
                </w:p>
              </w:tc>
              <w:tc>
                <w:tcPr>
                  <w:tcW w:w="1727" w:type="dxa"/>
                  <w:noWrap/>
                  <w:vAlign w:val="center"/>
                  <w:hideMark/>
                </w:tcPr>
                <w:p w14:paraId="3A938D07"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Proti</w:t>
                  </w:r>
                </w:p>
              </w:tc>
              <w:tc>
                <w:tcPr>
                  <w:tcW w:w="1898" w:type="dxa"/>
                  <w:noWrap/>
                  <w:vAlign w:val="center"/>
                  <w:hideMark/>
                </w:tcPr>
                <w:p w14:paraId="49960FDF"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Josef Bernard, STAN:</w:t>
                  </w:r>
                </w:p>
              </w:tc>
              <w:tc>
                <w:tcPr>
                  <w:tcW w:w="1727" w:type="dxa"/>
                  <w:noWrap/>
                  <w:vAlign w:val="center"/>
                  <w:hideMark/>
                </w:tcPr>
                <w:p w14:paraId="1CEBBF0C"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764" w:type="dxa"/>
                  <w:noWrap/>
                  <w:vAlign w:val="center"/>
                  <w:hideMark/>
                </w:tcPr>
                <w:p w14:paraId="1B0CEB74"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Richard Brabec, ANO:</w:t>
                  </w:r>
                </w:p>
              </w:tc>
              <w:tc>
                <w:tcPr>
                  <w:tcW w:w="1728" w:type="dxa"/>
                  <w:noWrap/>
                  <w:vAlign w:val="center"/>
                  <w:hideMark/>
                </w:tcPr>
                <w:p w14:paraId="59B18E8A"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Proti</w:t>
                  </w:r>
                </w:p>
              </w:tc>
            </w:tr>
            <w:tr w:rsidR="00B06CF5" w:rsidRPr="00B06CF5" w14:paraId="2B89E1CA" w14:textId="77777777">
              <w:trPr>
                <w:tblCellSpacing w:w="15" w:type="dxa"/>
              </w:trPr>
              <w:tc>
                <w:tcPr>
                  <w:tcW w:w="2662" w:type="dxa"/>
                  <w:noWrap/>
                  <w:vAlign w:val="center"/>
                  <w:hideMark/>
                </w:tcPr>
                <w:p w14:paraId="684EE119"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 Bureš, ODS:</w:t>
                  </w:r>
                </w:p>
              </w:tc>
              <w:tc>
                <w:tcPr>
                  <w:tcW w:w="1727" w:type="dxa"/>
                  <w:noWrap/>
                  <w:vAlign w:val="center"/>
                  <w:hideMark/>
                </w:tcPr>
                <w:p w14:paraId="351E58D8"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898" w:type="dxa"/>
                  <w:noWrap/>
                  <w:vAlign w:val="center"/>
                  <w:hideMark/>
                </w:tcPr>
                <w:p w14:paraId="68432B5C"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Eva Fialová, ANO:</w:t>
                  </w:r>
                </w:p>
              </w:tc>
              <w:tc>
                <w:tcPr>
                  <w:tcW w:w="1727" w:type="dxa"/>
                  <w:noWrap/>
                  <w:vAlign w:val="center"/>
                  <w:hideMark/>
                </w:tcPr>
                <w:p w14:paraId="73E360E7"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Proti</w:t>
                  </w:r>
                </w:p>
              </w:tc>
              <w:tc>
                <w:tcPr>
                  <w:tcW w:w="1764" w:type="dxa"/>
                  <w:noWrap/>
                  <w:vAlign w:val="center"/>
                  <w:hideMark/>
                </w:tcPr>
                <w:p w14:paraId="7509811D"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Stanislav Fridrich, ANO:</w:t>
                  </w:r>
                </w:p>
              </w:tc>
              <w:tc>
                <w:tcPr>
                  <w:tcW w:w="1728" w:type="dxa"/>
                  <w:noWrap/>
                  <w:vAlign w:val="center"/>
                  <w:hideMark/>
                </w:tcPr>
                <w:p w14:paraId="08AB37D7"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Proti</w:t>
                  </w:r>
                </w:p>
              </w:tc>
            </w:tr>
            <w:tr w:rsidR="00B06CF5" w:rsidRPr="00B06CF5" w14:paraId="5DFCD78C" w14:textId="77777777">
              <w:trPr>
                <w:tblCellSpacing w:w="15" w:type="dxa"/>
              </w:trPr>
              <w:tc>
                <w:tcPr>
                  <w:tcW w:w="2662" w:type="dxa"/>
                  <w:noWrap/>
                  <w:vAlign w:val="center"/>
                  <w:hideMark/>
                </w:tcPr>
                <w:p w14:paraId="63A7BC13"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 Hofmann, ODS:</w:t>
                  </w:r>
                </w:p>
              </w:tc>
              <w:tc>
                <w:tcPr>
                  <w:tcW w:w="1727" w:type="dxa"/>
                  <w:noWrap/>
                  <w:vAlign w:val="center"/>
                  <w:hideMark/>
                </w:tcPr>
                <w:p w14:paraId="34E71FDC"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898" w:type="dxa"/>
                  <w:noWrap/>
                  <w:vAlign w:val="center"/>
                  <w:hideMark/>
                </w:tcPr>
                <w:p w14:paraId="21BE1789"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Jiří Kobza, SPD:</w:t>
                  </w:r>
                </w:p>
              </w:tc>
              <w:tc>
                <w:tcPr>
                  <w:tcW w:w="1727" w:type="dxa"/>
                  <w:noWrap/>
                  <w:vAlign w:val="center"/>
                  <w:hideMark/>
                </w:tcPr>
                <w:p w14:paraId="1499A9BB"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764" w:type="dxa"/>
                  <w:noWrap/>
                  <w:vAlign w:val="center"/>
                  <w:hideMark/>
                </w:tcPr>
                <w:p w14:paraId="66111EEF"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xml:space="preserve">Klára Kocmanová, </w:t>
                  </w:r>
                  <w:proofErr w:type="gramStart"/>
                  <w:r w:rsidRPr="00B06CF5">
                    <w:rPr>
                      <w:rFonts w:ascii="Arial" w:eastAsia="Times New Roman" w:hAnsi="Arial" w:cs="Arial"/>
                      <w:sz w:val="16"/>
                      <w:szCs w:val="16"/>
                      <w:lang w:eastAsia="cs-CZ"/>
                    </w:rPr>
                    <w:t>Piráti</w:t>
                  </w:r>
                  <w:proofErr w:type="gramEnd"/>
                  <w:r w:rsidRPr="00B06CF5">
                    <w:rPr>
                      <w:rFonts w:ascii="Arial" w:eastAsia="Times New Roman" w:hAnsi="Arial" w:cs="Arial"/>
                      <w:sz w:val="16"/>
                      <w:szCs w:val="16"/>
                      <w:lang w:eastAsia="cs-CZ"/>
                    </w:rPr>
                    <w:t>:</w:t>
                  </w:r>
                </w:p>
              </w:tc>
              <w:tc>
                <w:tcPr>
                  <w:tcW w:w="1728" w:type="dxa"/>
                  <w:noWrap/>
                  <w:vAlign w:val="center"/>
                  <w:hideMark/>
                </w:tcPr>
                <w:p w14:paraId="39DC92E9"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r>
            <w:tr w:rsidR="00B06CF5" w:rsidRPr="00B06CF5" w14:paraId="27CE1D46" w14:textId="77777777">
              <w:trPr>
                <w:tblCellSpacing w:w="15" w:type="dxa"/>
              </w:trPr>
              <w:tc>
                <w:tcPr>
                  <w:tcW w:w="2662" w:type="dxa"/>
                  <w:noWrap/>
                  <w:vAlign w:val="center"/>
                  <w:hideMark/>
                </w:tcPr>
                <w:p w14:paraId="47E60D12"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Václav Král, ODS:</w:t>
                  </w:r>
                </w:p>
              </w:tc>
              <w:tc>
                <w:tcPr>
                  <w:tcW w:w="1727" w:type="dxa"/>
                  <w:noWrap/>
                  <w:vAlign w:val="center"/>
                  <w:hideMark/>
                </w:tcPr>
                <w:p w14:paraId="5F904500"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898" w:type="dxa"/>
                  <w:noWrap/>
                  <w:vAlign w:val="center"/>
                  <w:hideMark/>
                </w:tcPr>
                <w:p w14:paraId="3CB40C8F"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Jana Krutáková, STAN:</w:t>
                  </w:r>
                </w:p>
              </w:tc>
              <w:tc>
                <w:tcPr>
                  <w:tcW w:w="1727" w:type="dxa"/>
                  <w:noWrap/>
                  <w:vAlign w:val="center"/>
                  <w:hideMark/>
                </w:tcPr>
                <w:p w14:paraId="62529194"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764" w:type="dxa"/>
                  <w:noWrap/>
                  <w:vAlign w:val="center"/>
                  <w:hideMark/>
                </w:tcPr>
                <w:p w14:paraId="14A7CD7C"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Karla Maříková, SPD:</w:t>
                  </w:r>
                </w:p>
              </w:tc>
              <w:tc>
                <w:tcPr>
                  <w:tcW w:w="1728" w:type="dxa"/>
                  <w:noWrap/>
                  <w:vAlign w:val="center"/>
                  <w:hideMark/>
                </w:tcPr>
                <w:p w14:paraId="0482C50C"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r>
            <w:tr w:rsidR="00B06CF5" w:rsidRPr="00B06CF5" w14:paraId="18CC5A9B" w14:textId="77777777">
              <w:trPr>
                <w:tblCellSpacing w:w="15" w:type="dxa"/>
              </w:trPr>
              <w:tc>
                <w:tcPr>
                  <w:tcW w:w="2662" w:type="dxa"/>
                  <w:noWrap/>
                  <w:vAlign w:val="center"/>
                  <w:hideMark/>
                </w:tcPr>
                <w:p w14:paraId="2945DDF3"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xml:space="preserve">Zdenka Němečková </w:t>
                  </w:r>
                  <w:proofErr w:type="spellStart"/>
                  <w:r w:rsidRPr="00B06CF5">
                    <w:rPr>
                      <w:rFonts w:ascii="Arial" w:eastAsia="Times New Roman" w:hAnsi="Arial" w:cs="Arial"/>
                      <w:sz w:val="16"/>
                      <w:szCs w:val="16"/>
                      <w:lang w:eastAsia="cs-CZ"/>
                    </w:rPr>
                    <w:t>Crkvenjaš</w:t>
                  </w:r>
                  <w:proofErr w:type="spellEnd"/>
                  <w:r w:rsidRPr="00B06CF5">
                    <w:rPr>
                      <w:rFonts w:ascii="Arial" w:eastAsia="Times New Roman" w:hAnsi="Arial" w:cs="Arial"/>
                      <w:sz w:val="16"/>
                      <w:szCs w:val="16"/>
                      <w:lang w:eastAsia="cs-CZ"/>
                    </w:rPr>
                    <w:t>, ODS:</w:t>
                  </w:r>
                </w:p>
              </w:tc>
              <w:tc>
                <w:tcPr>
                  <w:tcW w:w="1727" w:type="dxa"/>
                  <w:noWrap/>
                  <w:vAlign w:val="center"/>
                  <w:hideMark/>
                </w:tcPr>
                <w:p w14:paraId="78606CBF"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898" w:type="dxa"/>
                  <w:noWrap/>
                  <w:vAlign w:val="center"/>
                  <w:hideMark/>
                </w:tcPr>
                <w:p w14:paraId="2638C171"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Miloš Nový, TOP09:</w:t>
                  </w:r>
                </w:p>
              </w:tc>
              <w:tc>
                <w:tcPr>
                  <w:tcW w:w="1727" w:type="dxa"/>
                  <w:noWrap/>
                  <w:vAlign w:val="center"/>
                  <w:hideMark/>
                </w:tcPr>
                <w:p w14:paraId="6A61CECF"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764" w:type="dxa"/>
                  <w:noWrap/>
                  <w:vAlign w:val="center"/>
                  <w:hideMark/>
                </w:tcPr>
                <w:p w14:paraId="4547D555"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Berenika Peštová, ANO:</w:t>
                  </w:r>
                </w:p>
              </w:tc>
              <w:tc>
                <w:tcPr>
                  <w:tcW w:w="1728" w:type="dxa"/>
                  <w:noWrap/>
                  <w:vAlign w:val="center"/>
                  <w:hideMark/>
                </w:tcPr>
                <w:p w14:paraId="6FCFFA90"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r>
            <w:tr w:rsidR="00B06CF5" w:rsidRPr="00B06CF5" w14:paraId="4ADF7A12" w14:textId="77777777">
              <w:trPr>
                <w:tblCellSpacing w:w="15" w:type="dxa"/>
              </w:trPr>
              <w:tc>
                <w:tcPr>
                  <w:tcW w:w="2662" w:type="dxa"/>
                  <w:noWrap/>
                  <w:vAlign w:val="center"/>
                  <w:hideMark/>
                </w:tcPr>
                <w:p w14:paraId="72BC9C2F"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David Pražák, ANO:</w:t>
                  </w:r>
                </w:p>
              </w:tc>
              <w:tc>
                <w:tcPr>
                  <w:tcW w:w="1727" w:type="dxa"/>
                  <w:noWrap/>
                  <w:vAlign w:val="center"/>
                  <w:hideMark/>
                </w:tcPr>
                <w:p w14:paraId="48C0B9E6"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Proti</w:t>
                  </w:r>
                </w:p>
              </w:tc>
              <w:tc>
                <w:tcPr>
                  <w:tcW w:w="1898" w:type="dxa"/>
                  <w:noWrap/>
                  <w:vAlign w:val="center"/>
                  <w:hideMark/>
                </w:tcPr>
                <w:p w14:paraId="24A88C17"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Karel Smetana, KDU-ČSL:</w:t>
                  </w:r>
                </w:p>
              </w:tc>
              <w:tc>
                <w:tcPr>
                  <w:tcW w:w="1727" w:type="dxa"/>
                  <w:noWrap/>
                  <w:vAlign w:val="center"/>
                  <w:hideMark/>
                </w:tcPr>
                <w:p w14:paraId="71131888"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Proti</w:t>
                  </w:r>
                </w:p>
              </w:tc>
              <w:tc>
                <w:tcPr>
                  <w:tcW w:w="1764" w:type="dxa"/>
                  <w:noWrap/>
                  <w:vAlign w:val="center"/>
                  <w:hideMark/>
                </w:tcPr>
                <w:p w14:paraId="04A112DE"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David Šimek, KDU-ČSL:</w:t>
                  </w:r>
                </w:p>
              </w:tc>
              <w:tc>
                <w:tcPr>
                  <w:tcW w:w="1728" w:type="dxa"/>
                  <w:noWrap/>
                  <w:vAlign w:val="center"/>
                  <w:hideMark/>
                </w:tcPr>
                <w:p w14:paraId="325D930F"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Proti</w:t>
                  </w:r>
                </w:p>
              </w:tc>
            </w:tr>
            <w:tr w:rsidR="00B06CF5" w:rsidRPr="00B06CF5" w14:paraId="2D092799" w14:textId="77777777">
              <w:trPr>
                <w:tblCellSpacing w:w="15" w:type="dxa"/>
              </w:trPr>
              <w:tc>
                <w:tcPr>
                  <w:tcW w:w="2662" w:type="dxa"/>
                  <w:noWrap/>
                  <w:vAlign w:val="center"/>
                  <w:hideMark/>
                </w:tcPr>
                <w:p w14:paraId="7A5AD349"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Karel Tureček, ANO:</w:t>
                  </w:r>
                </w:p>
              </w:tc>
              <w:tc>
                <w:tcPr>
                  <w:tcW w:w="1727" w:type="dxa"/>
                  <w:noWrap/>
                  <w:vAlign w:val="center"/>
                  <w:hideMark/>
                </w:tcPr>
                <w:p w14:paraId="0968940E"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Proti</w:t>
                  </w:r>
                </w:p>
              </w:tc>
              <w:tc>
                <w:tcPr>
                  <w:tcW w:w="1898" w:type="dxa"/>
                  <w:noWrap/>
                  <w:vAlign w:val="center"/>
                  <w:hideMark/>
                </w:tcPr>
                <w:p w14:paraId="0C048C5F"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Lukáš Vlček, STAN:</w:t>
                  </w:r>
                </w:p>
              </w:tc>
              <w:tc>
                <w:tcPr>
                  <w:tcW w:w="1727" w:type="dxa"/>
                  <w:noWrap/>
                  <w:vAlign w:val="center"/>
                  <w:hideMark/>
                </w:tcPr>
                <w:p w14:paraId="2589BD3B"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c>
                <w:tcPr>
                  <w:tcW w:w="1764" w:type="dxa"/>
                  <w:noWrap/>
                  <w:vAlign w:val="center"/>
                  <w:hideMark/>
                </w:tcPr>
                <w:p w14:paraId="302D340F"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w:t>
                  </w:r>
                </w:p>
              </w:tc>
              <w:tc>
                <w:tcPr>
                  <w:tcW w:w="1728" w:type="dxa"/>
                  <w:noWrap/>
                  <w:vAlign w:val="center"/>
                  <w:hideMark/>
                </w:tcPr>
                <w:p w14:paraId="5133030F"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 </w:t>
                  </w:r>
                </w:p>
              </w:tc>
            </w:tr>
          </w:tbl>
          <w:p w14:paraId="5340E78E" w14:textId="77777777" w:rsidR="00B06CF5" w:rsidRPr="00B06CF5" w:rsidRDefault="00B06CF5" w:rsidP="00B06CF5">
            <w:pPr>
              <w:spacing w:after="113" w:line="240" w:lineRule="auto"/>
              <w:rPr>
                <w:rFonts w:ascii="Times" w:eastAsia="Times New Roman" w:hAnsi="Times" w:cs="Times"/>
                <w:sz w:val="24"/>
                <w:szCs w:val="24"/>
                <w:lang w:eastAsia="cs-CZ"/>
              </w:rPr>
            </w:pPr>
          </w:p>
        </w:tc>
      </w:tr>
    </w:tbl>
    <w:p w14:paraId="2B7EA587" w14:textId="77777777" w:rsidR="00B06CF5" w:rsidRPr="00B06CF5" w:rsidRDefault="00B06CF5" w:rsidP="00B06CF5">
      <w:pPr>
        <w:spacing w:after="0" w:line="240" w:lineRule="auto"/>
        <w:rPr>
          <w:rFonts w:ascii="Times New Roman" w:eastAsia="Times New Roman" w:hAnsi="Times New Roman" w:cs="Times New Roman"/>
          <w:sz w:val="24"/>
          <w:szCs w:val="24"/>
          <w:lang w:eastAsia="cs-CZ"/>
        </w:rPr>
      </w:pPr>
      <w:r w:rsidRPr="00B06CF5">
        <w:rPr>
          <w:rFonts w:ascii="Times" w:eastAsia="Times New Roman" w:hAnsi="Times" w:cs="Times"/>
          <w:color w:val="000000"/>
          <w:sz w:val="24"/>
          <w:szCs w:val="24"/>
          <w:lang w:eastAsia="cs-CZ"/>
        </w:rPr>
        <w:br/>
      </w:r>
      <w:r w:rsidRPr="00B06CF5">
        <w:rPr>
          <w:rFonts w:ascii="Times" w:eastAsia="Times New Roman" w:hAnsi="Times" w:cs="Times"/>
          <w:color w:val="000000"/>
          <w:sz w:val="20"/>
          <w:szCs w:val="20"/>
          <w:lang w:eastAsia="cs-CZ"/>
        </w:rPr>
        <w:t>ID hlasování: 32, schůze č. 28, čas 15:52:16</w:t>
      </w:r>
    </w:p>
    <w:p w14:paraId="34A0EA4F" w14:textId="77777777" w:rsidR="00B06CF5" w:rsidRPr="00B06CF5" w:rsidRDefault="007A7E65" w:rsidP="00B06CF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779F5A7A">
          <v:rect id="_x0000_i1087" style="width:0;height:1.5pt" o:hralign="center" o:hrstd="t" o:hrnoshade="t" o:hr="t" fillcolor="black" stroked="f"/>
        </w:pict>
      </w:r>
    </w:p>
    <w:p w14:paraId="1C49B05E" w14:textId="77777777" w:rsidR="00B06CF5" w:rsidRPr="00B06CF5" w:rsidRDefault="007A7E65" w:rsidP="00B06CF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375EF534">
          <v:rect id="_x0000_i1088" style="width:0;height:1.5pt" o:hralign="center" o:hrstd="t" o:hrnoshade="t" o:hr="t" fillcolor="black" stroked="f"/>
        </w:pic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1"/>
        <w:gridCol w:w="8991"/>
      </w:tblGrid>
      <w:tr w:rsidR="00B06CF5" w:rsidRPr="00B06CF5" w14:paraId="5CEA0279" w14:textId="77777777" w:rsidTr="00B06CF5">
        <w:trPr>
          <w:tblCellSpacing w:w="15" w:type="dxa"/>
          <w:jc w:val="center"/>
        </w:trPr>
        <w:tc>
          <w:tcPr>
            <w:tcW w:w="0" w:type="auto"/>
            <w:vAlign w:val="center"/>
            <w:hideMark/>
          </w:tcPr>
          <w:p w14:paraId="51FFCD8E" w14:textId="77777777" w:rsidR="00B06CF5" w:rsidRPr="00B06CF5" w:rsidRDefault="00B06CF5" w:rsidP="00B06CF5">
            <w:pPr>
              <w:spacing w:after="0" w:line="240" w:lineRule="auto"/>
              <w:rPr>
                <w:rFonts w:ascii="Times New Roman" w:eastAsia="Times New Roman" w:hAnsi="Times New Roman" w:cs="Times New Roman"/>
                <w:sz w:val="24"/>
                <w:szCs w:val="24"/>
                <w:lang w:eastAsia="cs-CZ"/>
              </w:rPr>
            </w:pPr>
          </w:p>
        </w:tc>
        <w:tc>
          <w:tcPr>
            <w:tcW w:w="5000" w:type="pct"/>
            <w:vAlign w:val="center"/>
            <w:hideMark/>
          </w:tcPr>
          <w:p w14:paraId="5D7D9E65"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sz w:val="24"/>
                <w:szCs w:val="24"/>
                <w:lang w:eastAsia="cs-CZ"/>
              </w:rPr>
            </w:pPr>
            <w:r w:rsidRPr="00B06CF5">
              <w:rPr>
                <w:rFonts w:ascii="Times" w:eastAsia="Times New Roman" w:hAnsi="Times" w:cs="Times"/>
                <w:b/>
                <w:bCs/>
                <w:sz w:val="24"/>
                <w:szCs w:val="24"/>
                <w:lang w:eastAsia="cs-CZ"/>
              </w:rPr>
              <w:t>Výbor pro životní prostředí PSP</w:t>
            </w:r>
            <w:r w:rsidRPr="00B06CF5">
              <w:rPr>
                <w:rFonts w:ascii="Times" w:eastAsia="Times New Roman" w:hAnsi="Times" w:cs="Times"/>
                <w:b/>
                <w:bCs/>
                <w:sz w:val="24"/>
                <w:szCs w:val="24"/>
                <w:lang w:eastAsia="cs-CZ"/>
              </w:rPr>
              <w:br/>
              <w:t>28. schůze</w:t>
            </w:r>
            <w:r w:rsidRPr="00B06CF5">
              <w:rPr>
                <w:rFonts w:ascii="Times" w:eastAsia="Times New Roman" w:hAnsi="Times" w:cs="Times"/>
                <w:b/>
                <w:bCs/>
                <w:sz w:val="24"/>
                <w:szCs w:val="24"/>
                <w:lang w:eastAsia="cs-CZ"/>
              </w:rPr>
              <w:br/>
              <w:t>17.04.2024 - 15:52:38</w:t>
            </w:r>
          </w:p>
          <w:p w14:paraId="3732726B"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sz w:val="24"/>
                <w:szCs w:val="24"/>
                <w:lang w:eastAsia="cs-CZ"/>
              </w:rPr>
            </w:pPr>
            <w:r w:rsidRPr="00B06CF5">
              <w:rPr>
                <w:rFonts w:ascii="Times" w:eastAsia="Times New Roman" w:hAnsi="Times" w:cs="Times"/>
                <w:b/>
                <w:bCs/>
                <w:sz w:val="24"/>
                <w:szCs w:val="24"/>
                <w:lang w:eastAsia="cs-CZ"/>
              </w:rPr>
              <w:t>33. hlasování, návrh</w:t>
            </w:r>
          </w:p>
          <w:p w14:paraId="255C31AA"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lang w:eastAsia="cs-CZ"/>
              </w:rPr>
            </w:pPr>
            <w:proofErr w:type="spellStart"/>
            <w:r w:rsidRPr="00B06CF5">
              <w:rPr>
                <w:rFonts w:ascii="Times" w:eastAsia="Times New Roman" w:hAnsi="Times" w:cs="Times"/>
                <w:b/>
                <w:bCs/>
                <w:lang w:eastAsia="cs-CZ"/>
              </w:rPr>
              <w:t>Vl</w:t>
            </w:r>
            <w:proofErr w:type="spellEnd"/>
            <w:r w:rsidRPr="00B06CF5">
              <w:rPr>
                <w:rFonts w:ascii="Times" w:eastAsia="Times New Roman" w:hAnsi="Times" w:cs="Times"/>
                <w:b/>
                <w:bCs/>
                <w:lang w:eastAsia="cs-CZ"/>
              </w:rPr>
              <w:t>. n. z., kterým se mění zákon č. 334/1992 Sb., o ochraně ZPF /ST 579/</w:t>
            </w:r>
          </w:p>
        </w:tc>
      </w:tr>
    </w:tbl>
    <w:p w14:paraId="186DD33F" w14:textId="77777777" w:rsidR="00B06CF5" w:rsidRPr="00B06CF5" w:rsidRDefault="00B06CF5" w:rsidP="00B06CF5">
      <w:pPr>
        <w:spacing w:after="0" w:line="240" w:lineRule="auto"/>
        <w:jc w:val="center"/>
        <w:rPr>
          <w:rFonts w:ascii="Times" w:eastAsia="Times New Roman" w:hAnsi="Times" w:cs="Times"/>
          <w:vanish/>
          <w:color w:val="000000"/>
          <w:sz w:val="24"/>
          <w:szCs w:val="24"/>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56"/>
      </w:tblGrid>
      <w:tr w:rsidR="00B06CF5" w:rsidRPr="00B06CF5" w14:paraId="74AD3C03" w14:textId="77777777" w:rsidTr="00B06CF5">
        <w:trPr>
          <w:tblCellSpacing w:w="0"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64"/>
              <w:gridCol w:w="2249"/>
              <w:gridCol w:w="2249"/>
              <w:gridCol w:w="2264"/>
            </w:tblGrid>
            <w:tr w:rsidR="00B06CF5" w:rsidRPr="00B06CF5" w14:paraId="0E16A90B" w14:textId="77777777">
              <w:trPr>
                <w:tblCellSpacing w:w="15" w:type="dxa"/>
              </w:trPr>
              <w:tc>
                <w:tcPr>
                  <w:tcW w:w="1250" w:type="pct"/>
                  <w:vAlign w:val="center"/>
                  <w:hideMark/>
                </w:tcPr>
                <w:p w14:paraId="484DD1F5" w14:textId="77777777" w:rsidR="00B06CF5" w:rsidRPr="00B06CF5" w:rsidRDefault="00B06CF5" w:rsidP="00B06CF5">
                  <w:pPr>
                    <w:spacing w:after="0" w:line="240" w:lineRule="auto"/>
                    <w:rPr>
                      <w:rFonts w:ascii="Times" w:eastAsia="Times New Roman" w:hAnsi="Times" w:cs="Times"/>
                      <w:sz w:val="24"/>
                      <w:szCs w:val="24"/>
                      <w:lang w:eastAsia="cs-CZ"/>
                    </w:rPr>
                  </w:pPr>
                  <w:r w:rsidRPr="00B06CF5">
                    <w:rPr>
                      <w:rFonts w:ascii="Times" w:eastAsia="Times New Roman" w:hAnsi="Times" w:cs="Times"/>
                      <w:sz w:val="24"/>
                      <w:szCs w:val="24"/>
                      <w:lang w:eastAsia="cs-CZ"/>
                    </w:rPr>
                    <w:t>Aktivně hlasovalo: 18</w:t>
                  </w:r>
                </w:p>
              </w:tc>
              <w:tc>
                <w:tcPr>
                  <w:tcW w:w="1250" w:type="pct"/>
                  <w:vAlign w:val="center"/>
                  <w:hideMark/>
                </w:tcPr>
                <w:p w14:paraId="6C7C7513"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Pro: 8</w:t>
                  </w:r>
                </w:p>
              </w:tc>
              <w:tc>
                <w:tcPr>
                  <w:tcW w:w="1250" w:type="pct"/>
                  <w:vAlign w:val="center"/>
                  <w:hideMark/>
                </w:tcPr>
                <w:p w14:paraId="7DA44845"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Proti: 0</w:t>
                  </w:r>
                </w:p>
              </w:tc>
              <w:tc>
                <w:tcPr>
                  <w:tcW w:w="1250" w:type="pct"/>
                  <w:vAlign w:val="center"/>
                  <w:hideMark/>
                </w:tcPr>
                <w:p w14:paraId="22756E56"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Zdržel se: 10</w:t>
                  </w:r>
                </w:p>
              </w:tc>
            </w:tr>
          </w:tbl>
          <w:p w14:paraId="165FCFA2" w14:textId="77777777" w:rsidR="00B06CF5" w:rsidRPr="00B06CF5" w:rsidRDefault="00B06CF5" w:rsidP="00B06CF5">
            <w:pPr>
              <w:spacing w:after="0" w:line="240" w:lineRule="auto"/>
              <w:rPr>
                <w:rFonts w:ascii="Times" w:eastAsia="Times New Roman" w:hAnsi="Times" w:cs="Times"/>
                <w:sz w:val="24"/>
                <w:szCs w:val="24"/>
                <w:lang w:eastAsia="cs-CZ"/>
              </w:rPr>
            </w:pPr>
          </w:p>
        </w:tc>
      </w:tr>
    </w:tbl>
    <w:p w14:paraId="34E427D7" w14:textId="77777777" w:rsidR="00B06CF5" w:rsidRPr="00B06CF5" w:rsidRDefault="00B06CF5" w:rsidP="00B06CF5">
      <w:pPr>
        <w:spacing w:after="0" w:line="240" w:lineRule="auto"/>
        <w:jc w:val="center"/>
        <w:rPr>
          <w:rFonts w:ascii="Times" w:eastAsia="Times New Roman" w:hAnsi="Times" w:cs="Times"/>
          <w:vanish/>
          <w:color w:val="000000"/>
          <w:sz w:val="24"/>
          <w:szCs w:val="24"/>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56"/>
      </w:tblGrid>
      <w:tr w:rsidR="00B06CF5" w:rsidRPr="00B06CF5" w14:paraId="26F475D7" w14:textId="77777777" w:rsidTr="00B06CF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96"/>
            </w:tblGrid>
            <w:tr w:rsidR="00B06CF5" w:rsidRPr="00B06CF5" w14:paraId="3BA7E5BA" w14:textId="77777777">
              <w:trPr>
                <w:tblCellSpacing w:w="15" w:type="dxa"/>
              </w:trPr>
              <w:tc>
                <w:tcPr>
                  <w:tcW w:w="0" w:type="auto"/>
                  <w:noWrap/>
                  <w:vAlign w:val="center"/>
                  <w:hideMark/>
                </w:tcPr>
                <w:p w14:paraId="2FD93A8C" w14:textId="77777777" w:rsidR="00B06CF5" w:rsidRPr="00B06CF5" w:rsidRDefault="00B06CF5" w:rsidP="00B06CF5">
                  <w:pPr>
                    <w:spacing w:after="0" w:line="240" w:lineRule="auto"/>
                    <w:jc w:val="center"/>
                    <w:rPr>
                      <w:rFonts w:ascii="Times" w:eastAsia="Times New Roman" w:hAnsi="Times" w:cs="Times"/>
                      <w:color w:val="000000"/>
                      <w:sz w:val="24"/>
                      <w:szCs w:val="24"/>
                      <w:lang w:eastAsia="cs-CZ"/>
                    </w:rPr>
                  </w:pPr>
                </w:p>
              </w:tc>
            </w:tr>
          </w:tbl>
          <w:p w14:paraId="3324D462" w14:textId="77777777" w:rsidR="00B06CF5" w:rsidRPr="00B06CF5" w:rsidRDefault="00B06CF5" w:rsidP="00B06CF5">
            <w:pPr>
              <w:spacing w:after="113" w:line="240" w:lineRule="auto"/>
              <w:rPr>
                <w:rFonts w:ascii="Times" w:eastAsia="Times New Roman" w:hAnsi="Times" w:cs="Times"/>
                <w:sz w:val="24"/>
                <w:szCs w:val="24"/>
                <w:lang w:eastAsia="cs-CZ"/>
              </w:rPr>
            </w:pPr>
          </w:p>
        </w:tc>
      </w:tr>
      <w:tr w:rsidR="00B06CF5" w:rsidRPr="00B06CF5" w14:paraId="62E54180" w14:textId="77777777" w:rsidTr="00B06CF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76"/>
              <w:gridCol w:w="1349"/>
              <w:gridCol w:w="1479"/>
              <w:gridCol w:w="1349"/>
              <w:gridCol w:w="1378"/>
              <w:gridCol w:w="1365"/>
            </w:tblGrid>
            <w:tr w:rsidR="00B06CF5" w:rsidRPr="00B06CF5" w14:paraId="78DBDFE5" w14:textId="77777777">
              <w:trPr>
                <w:tblCellSpacing w:w="15" w:type="dxa"/>
              </w:trPr>
              <w:tc>
                <w:tcPr>
                  <w:tcW w:w="2662" w:type="dxa"/>
                  <w:noWrap/>
                  <w:vAlign w:val="center"/>
                  <w:hideMark/>
                </w:tcPr>
                <w:p w14:paraId="0B598277"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Ondřej Babka, ANO:</w:t>
                  </w:r>
                </w:p>
              </w:tc>
              <w:tc>
                <w:tcPr>
                  <w:tcW w:w="1727" w:type="dxa"/>
                  <w:noWrap/>
                  <w:vAlign w:val="center"/>
                  <w:hideMark/>
                </w:tcPr>
                <w:p w14:paraId="03EEBC0B"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78B096EF"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Josef Bernard, STAN:</w:t>
                  </w:r>
                </w:p>
              </w:tc>
              <w:tc>
                <w:tcPr>
                  <w:tcW w:w="1727" w:type="dxa"/>
                  <w:noWrap/>
                  <w:vAlign w:val="center"/>
                  <w:hideMark/>
                </w:tcPr>
                <w:p w14:paraId="299B3DB8"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764" w:type="dxa"/>
                  <w:noWrap/>
                  <w:vAlign w:val="center"/>
                  <w:hideMark/>
                </w:tcPr>
                <w:p w14:paraId="439B8F17"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Richard Brabec, ANO:</w:t>
                  </w:r>
                </w:p>
              </w:tc>
              <w:tc>
                <w:tcPr>
                  <w:tcW w:w="1728" w:type="dxa"/>
                  <w:noWrap/>
                  <w:vAlign w:val="center"/>
                  <w:hideMark/>
                </w:tcPr>
                <w:p w14:paraId="41CD37A0"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5573732E" w14:textId="77777777">
              <w:trPr>
                <w:tblCellSpacing w:w="15" w:type="dxa"/>
              </w:trPr>
              <w:tc>
                <w:tcPr>
                  <w:tcW w:w="2662" w:type="dxa"/>
                  <w:noWrap/>
                  <w:vAlign w:val="center"/>
                  <w:hideMark/>
                </w:tcPr>
                <w:p w14:paraId="26294E2D"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 Bureš, ODS:</w:t>
                  </w:r>
                </w:p>
              </w:tc>
              <w:tc>
                <w:tcPr>
                  <w:tcW w:w="1727" w:type="dxa"/>
                  <w:noWrap/>
                  <w:vAlign w:val="center"/>
                  <w:hideMark/>
                </w:tcPr>
                <w:p w14:paraId="19A8E31A"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898" w:type="dxa"/>
                  <w:noWrap/>
                  <w:vAlign w:val="center"/>
                  <w:hideMark/>
                </w:tcPr>
                <w:p w14:paraId="7F1D0C3F"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Eva Fialová, ANO:</w:t>
                  </w:r>
                </w:p>
              </w:tc>
              <w:tc>
                <w:tcPr>
                  <w:tcW w:w="1727" w:type="dxa"/>
                  <w:noWrap/>
                  <w:vAlign w:val="center"/>
                  <w:hideMark/>
                </w:tcPr>
                <w:p w14:paraId="186BC8BF"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7A01049A"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Stanislav Fridrich, ANO:</w:t>
                  </w:r>
                </w:p>
              </w:tc>
              <w:tc>
                <w:tcPr>
                  <w:tcW w:w="1728" w:type="dxa"/>
                  <w:noWrap/>
                  <w:vAlign w:val="center"/>
                  <w:hideMark/>
                </w:tcPr>
                <w:p w14:paraId="141A7126"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1BAF4A48" w14:textId="77777777">
              <w:trPr>
                <w:tblCellSpacing w:w="15" w:type="dxa"/>
              </w:trPr>
              <w:tc>
                <w:tcPr>
                  <w:tcW w:w="2662" w:type="dxa"/>
                  <w:noWrap/>
                  <w:vAlign w:val="center"/>
                  <w:hideMark/>
                </w:tcPr>
                <w:p w14:paraId="49168447"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 Hofmann, ODS:</w:t>
                  </w:r>
                </w:p>
              </w:tc>
              <w:tc>
                <w:tcPr>
                  <w:tcW w:w="1727" w:type="dxa"/>
                  <w:noWrap/>
                  <w:vAlign w:val="center"/>
                  <w:hideMark/>
                </w:tcPr>
                <w:p w14:paraId="7FDD6617"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898" w:type="dxa"/>
                  <w:noWrap/>
                  <w:vAlign w:val="center"/>
                  <w:hideMark/>
                </w:tcPr>
                <w:p w14:paraId="6BA27970"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Jiří Kobza, SPD:</w:t>
                  </w:r>
                </w:p>
              </w:tc>
              <w:tc>
                <w:tcPr>
                  <w:tcW w:w="1727" w:type="dxa"/>
                  <w:noWrap/>
                  <w:vAlign w:val="center"/>
                  <w:hideMark/>
                </w:tcPr>
                <w:p w14:paraId="5319ABE8"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764" w:type="dxa"/>
                  <w:noWrap/>
                  <w:vAlign w:val="center"/>
                  <w:hideMark/>
                </w:tcPr>
                <w:p w14:paraId="1AE4C49E"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xml:space="preserve">Klára Kocmanová, </w:t>
                  </w:r>
                  <w:proofErr w:type="gramStart"/>
                  <w:r w:rsidRPr="00B06CF5">
                    <w:rPr>
                      <w:rFonts w:ascii="Arial" w:eastAsia="Times New Roman" w:hAnsi="Arial" w:cs="Arial"/>
                      <w:sz w:val="16"/>
                      <w:szCs w:val="16"/>
                      <w:lang w:eastAsia="cs-CZ"/>
                    </w:rPr>
                    <w:t>Piráti</w:t>
                  </w:r>
                  <w:proofErr w:type="gramEnd"/>
                  <w:r w:rsidRPr="00B06CF5">
                    <w:rPr>
                      <w:rFonts w:ascii="Arial" w:eastAsia="Times New Roman" w:hAnsi="Arial" w:cs="Arial"/>
                      <w:sz w:val="16"/>
                      <w:szCs w:val="16"/>
                      <w:lang w:eastAsia="cs-CZ"/>
                    </w:rPr>
                    <w:t>:</w:t>
                  </w:r>
                </w:p>
              </w:tc>
              <w:tc>
                <w:tcPr>
                  <w:tcW w:w="1728" w:type="dxa"/>
                  <w:noWrap/>
                  <w:vAlign w:val="center"/>
                  <w:hideMark/>
                </w:tcPr>
                <w:p w14:paraId="55579300"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r>
            <w:tr w:rsidR="00B06CF5" w:rsidRPr="00B06CF5" w14:paraId="6ED05E3E" w14:textId="77777777">
              <w:trPr>
                <w:tblCellSpacing w:w="15" w:type="dxa"/>
              </w:trPr>
              <w:tc>
                <w:tcPr>
                  <w:tcW w:w="2662" w:type="dxa"/>
                  <w:noWrap/>
                  <w:vAlign w:val="center"/>
                  <w:hideMark/>
                </w:tcPr>
                <w:p w14:paraId="2EC1797C"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Václav Král, ODS:</w:t>
                  </w:r>
                </w:p>
              </w:tc>
              <w:tc>
                <w:tcPr>
                  <w:tcW w:w="1727" w:type="dxa"/>
                  <w:noWrap/>
                  <w:vAlign w:val="center"/>
                  <w:hideMark/>
                </w:tcPr>
                <w:p w14:paraId="4F5E4EE8"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898" w:type="dxa"/>
                  <w:noWrap/>
                  <w:vAlign w:val="center"/>
                  <w:hideMark/>
                </w:tcPr>
                <w:p w14:paraId="7005F158"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Jana Krutáková, STAN:</w:t>
                  </w:r>
                </w:p>
              </w:tc>
              <w:tc>
                <w:tcPr>
                  <w:tcW w:w="1727" w:type="dxa"/>
                  <w:noWrap/>
                  <w:vAlign w:val="center"/>
                  <w:hideMark/>
                </w:tcPr>
                <w:p w14:paraId="2F08BFB8"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764" w:type="dxa"/>
                  <w:noWrap/>
                  <w:vAlign w:val="center"/>
                  <w:hideMark/>
                </w:tcPr>
                <w:p w14:paraId="7DAFCE55"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Karla Maříková, SPD:</w:t>
                  </w:r>
                </w:p>
              </w:tc>
              <w:tc>
                <w:tcPr>
                  <w:tcW w:w="1728" w:type="dxa"/>
                  <w:noWrap/>
                  <w:vAlign w:val="center"/>
                  <w:hideMark/>
                </w:tcPr>
                <w:p w14:paraId="5C8B8093"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r>
            <w:tr w:rsidR="00B06CF5" w:rsidRPr="00B06CF5" w14:paraId="2263CA62" w14:textId="77777777">
              <w:trPr>
                <w:tblCellSpacing w:w="15" w:type="dxa"/>
              </w:trPr>
              <w:tc>
                <w:tcPr>
                  <w:tcW w:w="2662" w:type="dxa"/>
                  <w:noWrap/>
                  <w:vAlign w:val="center"/>
                  <w:hideMark/>
                </w:tcPr>
                <w:p w14:paraId="4ABC5E5E"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xml:space="preserve">Zdenka Němečková </w:t>
                  </w:r>
                  <w:proofErr w:type="spellStart"/>
                  <w:r w:rsidRPr="00B06CF5">
                    <w:rPr>
                      <w:rFonts w:ascii="Arial" w:eastAsia="Times New Roman" w:hAnsi="Arial" w:cs="Arial"/>
                      <w:sz w:val="16"/>
                      <w:szCs w:val="16"/>
                      <w:lang w:eastAsia="cs-CZ"/>
                    </w:rPr>
                    <w:t>Crkvenjaš</w:t>
                  </w:r>
                  <w:proofErr w:type="spellEnd"/>
                  <w:r w:rsidRPr="00B06CF5">
                    <w:rPr>
                      <w:rFonts w:ascii="Arial" w:eastAsia="Times New Roman" w:hAnsi="Arial" w:cs="Arial"/>
                      <w:sz w:val="16"/>
                      <w:szCs w:val="16"/>
                      <w:lang w:eastAsia="cs-CZ"/>
                    </w:rPr>
                    <w:t>, ODS:</w:t>
                  </w:r>
                </w:p>
              </w:tc>
              <w:tc>
                <w:tcPr>
                  <w:tcW w:w="1727" w:type="dxa"/>
                  <w:noWrap/>
                  <w:vAlign w:val="center"/>
                  <w:hideMark/>
                </w:tcPr>
                <w:p w14:paraId="377D2114"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898" w:type="dxa"/>
                  <w:noWrap/>
                  <w:vAlign w:val="center"/>
                  <w:hideMark/>
                </w:tcPr>
                <w:p w14:paraId="566AC971"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Miloš Nový, TOP09:</w:t>
                  </w:r>
                </w:p>
              </w:tc>
              <w:tc>
                <w:tcPr>
                  <w:tcW w:w="1727" w:type="dxa"/>
                  <w:noWrap/>
                  <w:vAlign w:val="center"/>
                  <w:hideMark/>
                </w:tcPr>
                <w:p w14:paraId="59BED156"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764" w:type="dxa"/>
                  <w:noWrap/>
                  <w:vAlign w:val="center"/>
                  <w:hideMark/>
                </w:tcPr>
                <w:p w14:paraId="0871AF8E"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Berenika Peštová, ANO:</w:t>
                  </w:r>
                </w:p>
              </w:tc>
              <w:tc>
                <w:tcPr>
                  <w:tcW w:w="1728" w:type="dxa"/>
                  <w:noWrap/>
                  <w:vAlign w:val="center"/>
                  <w:hideMark/>
                </w:tcPr>
                <w:p w14:paraId="0C688FDD"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r>
            <w:tr w:rsidR="00B06CF5" w:rsidRPr="00B06CF5" w14:paraId="0FEF27A3" w14:textId="77777777">
              <w:trPr>
                <w:tblCellSpacing w:w="15" w:type="dxa"/>
              </w:trPr>
              <w:tc>
                <w:tcPr>
                  <w:tcW w:w="2662" w:type="dxa"/>
                  <w:noWrap/>
                  <w:vAlign w:val="center"/>
                  <w:hideMark/>
                </w:tcPr>
                <w:p w14:paraId="6957D4CF"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David Pražák, ANO:</w:t>
                  </w:r>
                </w:p>
              </w:tc>
              <w:tc>
                <w:tcPr>
                  <w:tcW w:w="1727" w:type="dxa"/>
                  <w:noWrap/>
                  <w:vAlign w:val="center"/>
                  <w:hideMark/>
                </w:tcPr>
                <w:p w14:paraId="698C06C7"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3BECEA9E"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Karel Smetana, KDU-ČSL:</w:t>
                  </w:r>
                </w:p>
              </w:tc>
              <w:tc>
                <w:tcPr>
                  <w:tcW w:w="1727" w:type="dxa"/>
                  <w:noWrap/>
                  <w:vAlign w:val="center"/>
                  <w:hideMark/>
                </w:tcPr>
                <w:p w14:paraId="0AF17F93"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6DB7EB83"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David Šimek, KDU-ČSL:</w:t>
                  </w:r>
                </w:p>
              </w:tc>
              <w:tc>
                <w:tcPr>
                  <w:tcW w:w="1728" w:type="dxa"/>
                  <w:noWrap/>
                  <w:vAlign w:val="center"/>
                  <w:hideMark/>
                </w:tcPr>
                <w:p w14:paraId="43D2FADF"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7551A223" w14:textId="77777777">
              <w:trPr>
                <w:tblCellSpacing w:w="15" w:type="dxa"/>
              </w:trPr>
              <w:tc>
                <w:tcPr>
                  <w:tcW w:w="2662" w:type="dxa"/>
                  <w:noWrap/>
                  <w:vAlign w:val="center"/>
                  <w:hideMark/>
                </w:tcPr>
                <w:p w14:paraId="64D05DE5"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Karel Tureček, ANO:</w:t>
                  </w:r>
                </w:p>
              </w:tc>
              <w:tc>
                <w:tcPr>
                  <w:tcW w:w="1727" w:type="dxa"/>
                  <w:noWrap/>
                  <w:vAlign w:val="center"/>
                  <w:hideMark/>
                </w:tcPr>
                <w:p w14:paraId="28AF178C"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60272B47"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Lukáš Vlček, STAN:</w:t>
                  </w:r>
                </w:p>
              </w:tc>
              <w:tc>
                <w:tcPr>
                  <w:tcW w:w="1727" w:type="dxa"/>
                  <w:noWrap/>
                  <w:vAlign w:val="center"/>
                  <w:hideMark/>
                </w:tcPr>
                <w:p w14:paraId="59B41F54"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c>
                <w:tcPr>
                  <w:tcW w:w="1764" w:type="dxa"/>
                  <w:noWrap/>
                  <w:vAlign w:val="center"/>
                  <w:hideMark/>
                </w:tcPr>
                <w:p w14:paraId="6E22BFDD"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w:t>
                  </w:r>
                </w:p>
              </w:tc>
              <w:tc>
                <w:tcPr>
                  <w:tcW w:w="1728" w:type="dxa"/>
                  <w:noWrap/>
                  <w:vAlign w:val="center"/>
                  <w:hideMark/>
                </w:tcPr>
                <w:p w14:paraId="46278622"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 </w:t>
                  </w:r>
                </w:p>
              </w:tc>
            </w:tr>
          </w:tbl>
          <w:p w14:paraId="57C6061C" w14:textId="77777777" w:rsidR="00B06CF5" w:rsidRPr="00B06CF5" w:rsidRDefault="00B06CF5" w:rsidP="00B06CF5">
            <w:pPr>
              <w:spacing w:after="113" w:line="240" w:lineRule="auto"/>
              <w:rPr>
                <w:rFonts w:ascii="Times" w:eastAsia="Times New Roman" w:hAnsi="Times" w:cs="Times"/>
                <w:sz w:val="24"/>
                <w:szCs w:val="24"/>
                <w:lang w:eastAsia="cs-CZ"/>
              </w:rPr>
            </w:pPr>
          </w:p>
        </w:tc>
      </w:tr>
    </w:tbl>
    <w:p w14:paraId="100EC9D5" w14:textId="77777777" w:rsidR="00B06CF5" w:rsidRPr="00B06CF5" w:rsidRDefault="00B06CF5" w:rsidP="00B06CF5">
      <w:pPr>
        <w:spacing w:after="0" w:line="240" w:lineRule="auto"/>
        <w:rPr>
          <w:rFonts w:ascii="Times New Roman" w:eastAsia="Times New Roman" w:hAnsi="Times New Roman" w:cs="Times New Roman"/>
          <w:sz w:val="24"/>
          <w:szCs w:val="24"/>
          <w:lang w:eastAsia="cs-CZ"/>
        </w:rPr>
      </w:pPr>
      <w:r w:rsidRPr="00B06CF5">
        <w:rPr>
          <w:rFonts w:ascii="Times" w:eastAsia="Times New Roman" w:hAnsi="Times" w:cs="Times"/>
          <w:color w:val="000000"/>
          <w:sz w:val="24"/>
          <w:szCs w:val="24"/>
          <w:lang w:eastAsia="cs-CZ"/>
        </w:rPr>
        <w:br/>
      </w:r>
      <w:r w:rsidRPr="00B06CF5">
        <w:rPr>
          <w:rFonts w:ascii="Times" w:eastAsia="Times New Roman" w:hAnsi="Times" w:cs="Times"/>
          <w:color w:val="000000"/>
          <w:sz w:val="20"/>
          <w:szCs w:val="20"/>
          <w:lang w:eastAsia="cs-CZ"/>
        </w:rPr>
        <w:t>ID hlasování: 33, schůze č. 28, čas 15:52:38</w:t>
      </w:r>
    </w:p>
    <w:p w14:paraId="2261AD4C" w14:textId="77777777" w:rsidR="00B06CF5" w:rsidRPr="00B06CF5" w:rsidRDefault="007A7E65" w:rsidP="00B06CF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50F1A188">
          <v:rect id="_x0000_i1089" style="width:0;height:1.5pt" o:hralign="center" o:hrstd="t" o:hrnoshade="t" o:hr="t" fillcolor="black" stroked="f"/>
        </w:pict>
      </w:r>
    </w:p>
    <w:p w14:paraId="184209F0" w14:textId="77777777" w:rsidR="00B06CF5" w:rsidRPr="00B06CF5" w:rsidRDefault="007A7E65" w:rsidP="00B06CF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60CECFD9">
          <v:rect id="_x0000_i1090" style="width:0;height:1.5pt" o:hralign="center" o:hrstd="t" o:hrnoshade="t" o:hr="t" fillcolor="black" stroked="f"/>
        </w:pic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1"/>
        <w:gridCol w:w="8991"/>
      </w:tblGrid>
      <w:tr w:rsidR="00B06CF5" w:rsidRPr="00B06CF5" w14:paraId="157B8C19" w14:textId="77777777" w:rsidTr="00B06CF5">
        <w:trPr>
          <w:tblCellSpacing w:w="15" w:type="dxa"/>
          <w:jc w:val="center"/>
        </w:trPr>
        <w:tc>
          <w:tcPr>
            <w:tcW w:w="0" w:type="auto"/>
            <w:vAlign w:val="center"/>
            <w:hideMark/>
          </w:tcPr>
          <w:p w14:paraId="3884010C" w14:textId="77777777" w:rsidR="00B06CF5" w:rsidRPr="00B06CF5" w:rsidRDefault="00B06CF5" w:rsidP="00B06CF5">
            <w:pPr>
              <w:spacing w:after="0" w:line="240" w:lineRule="auto"/>
              <w:rPr>
                <w:rFonts w:ascii="Times New Roman" w:eastAsia="Times New Roman" w:hAnsi="Times New Roman" w:cs="Times New Roman"/>
                <w:sz w:val="24"/>
                <w:szCs w:val="24"/>
                <w:lang w:eastAsia="cs-CZ"/>
              </w:rPr>
            </w:pPr>
          </w:p>
        </w:tc>
        <w:tc>
          <w:tcPr>
            <w:tcW w:w="5000" w:type="pct"/>
            <w:vAlign w:val="center"/>
            <w:hideMark/>
          </w:tcPr>
          <w:p w14:paraId="3B29006D"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sz w:val="24"/>
                <w:szCs w:val="24"/>
                <w:lang w:eastAsia="cs-CZ"/>
              </w:rPr>
            </w:pPr>
            <w:r w:rsidRPr="00B06CF5">
              <w:rPr>
                <w:rFonts w:ascii="Times" w:eastAsia="Times New Roman" w:hAnsi="Times" w:cs="Times"/>
                <w:b/>
                <w:bCs/>
                <w:sz w:val="24"/>
                <w:szCs w:val="24"/>
                <w:lang w:eastAsia="cs-CZ"/>
              </w:rPr>
              <w:t>Výbor pro životní prostředí PSP</w:t>
            </w:r>
            <w:r w:rsidRPr="00B06CF5">
              <w:rPr>
                <w:rFonts w:ascii="Times" w:eastAsia="Times New Roman" w:hAnsi="Times" w:cs="Times"/>
                <w:b/>
                <w:bCs/>
                <w:sz w:val="24"/>
                <w:szCs w:val="24"/>
                <w:lang w:eastAsia="cs-CZ"/>
              </w:rPr>
              <w:br/>
              <w:t>28. schůze</w:t>
            </w:r>
            <w:r w:rsidRPr="00B06CF5">
              <w:rPr>
                <w:rFonts w:ascii="Times" w:eastAsia="Times New Roman" w:hAnsi="Times" w:cs="Times"/>
                <w:b/>
                <w:bCs/>
                <w:sz w:val="24"/>
                <w:szCs w:val="24"/>
                <w:lang w:eastAsia="cs-CZ"/>
              </w:rPr>
              <w:br/>
              <w:t>17.04.2024 - 15:53:27</w:t>
            </w:r>
          </w:p>
          <w:p w14:paraId="2F0231FC"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sz w:val="24"/>
                <w:szCs w:val="24"/>
                <w:lang w:eastAsia="cs-CZ"/>
              </w:rPr>
            </w:pPr>
            <w:r w:rsidRPr="00B06CF5">
              <w:rPr>
                <w:rFonts w:ascii="Times" w:eastAsia="Times New Roman" w:hAnsi="Times" w:cs="Times"/>
                <w:b/>
                <w:bCs/>
                <w:sz w:val="24"/>
                <w:szCs w:val="24"/>
                <w:lang w:eastAsia="cs-CZ"/>
              </w:rPr>
              <w:t>34. hlasování, návrh</w:t>
            </w:r>
          </w:p>
          <w:p w14:paraId="024468F7"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lang w:eastAsia="cs-CZ"/>
              </w:rPr>
            </w:pPr>
            <w:proofErr w:type="spellStart"/>
            <w:r w:rsidRPr="00B06CF5">
              <w:rPr>
                <w:rFonts w:ascii="Times" w:eastAsia="Times New Roman" w:hAnsi="Times" w:cs="Times"/>
                <w:b/>
                <w:bCs/>
                <w:lang w:eastAsia="cs-CZ"/>
              </w:rPr>
              <w:t>Vl</w:t>
            </w:r>
            <w:proofErr w:type="spellEnd"/>
            <w:r w:rsidRPr="00B06CF5">
              <w:rPr>
                <w:rFonts w:ascii="Times" w:eastAsia="Times New Roman" w:hAnsi="Times" w:cs="Times"/>
                <w:b/>
                <w:bCs/>
                <w:lang w:eastAsia="cs-CZ"/>
              </w:rPr>
              <w:t>. n. z., kterým se mění zákon č. 334/1992 Sb., o ochraně ZPF /ST 579/</w:t>
            </w:r>
          </w:p>
        </w:tc>
      </w:tr>
    </w:tbl>
    <w:p w14:paraId="3FBA4FAF" w14:textId="77777777" w:rsidR="00B06CF5" w:rsidRPr="00B06CF5" w:rsidRDefault="00B06CF5" w:rsidP="00B06CF5">
      <w:pPr>
        <w:spacing w:after="0" w:line="240" w:lineRule="auto"/>
        <w:jc w:val="center"/>
        <w:rPr>
          <w:rFonts w:ascii="Times" w:eastAsia="Times New Roman" w:hAnsi="Times" w:cs="Times"/>
          <w:vanish/>
          <w:color w:val="000000"/>
          <w:sz w:val="24"/>
          <w:szCs w:val="24"/>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56"/>
      </w:tblGrid>
      <w:tr w:rsidR="00B06CF5" w:rsidRPr="00B06CF5" w14:paraId="40C45167" w14:textId="77777777" w:rsidTr="00B06CF5">
        <w:trPr>
          <w:tblCellSpacing w:w="0"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64"/>
              <w:gridCol w:w="2249"/>
              <w:gridCol w:w="2249"/>
              <w:gridCol w:w="2264"/>
            </w:tblGrid>
            <w:tr w:rsidR="00B06CF5" w:rsidRPr="00B06CF5" w14:paraId="1399E546" w14:textId="77777777">
              <w:trPr>
                <w:tblCellSpacing w:w="15" w:type="dxa"/>
              </w:trPr>
              <w:tc>
                <w:tcPr>
                  <w:tcW w:w="1250" w:type="pct"/>
                  <w:vAlign w:val="center"/>
                  <w:hideMark/>
                </w:tcPr>
                <w:p w14:paraId="698FCAAF" w14:textId="77777777" w:rsidR="00B06CF5" w:rsidRPr="00B06CF5" w:rsidRDefault="00B06CF5" w:rsidP="00B06CF5">
                  <w:pPr>
                    <w:spacing w:after="0" w:line="240" w:lineRule="auto"/>
                    <w:rPr>
                      <w:rFonts w:ascii="Times" w:eastAsia="Times New Roman" w:hAnsi="Times" w:cs="Times"/>
                      <w:sz w:val="24"/>
                      <w:szCs w:val="24"/>
                      <w:lang w:eastAsia="cs-CZ"/>
                    </w:rPr>
                  </w:pPr>
                  <w:r w:rsidRPr="00B06CF5">
                    <w:rPr>
                      <w:rFonts w:ascii="Times" w:eastAsia="Times New Roman" w:hAnsi="Times" w:cs="Times"/>
                      <w:sz w:val="24"/>
                      <w:szCs w:val="24"/>
                      <w:lang w:eastAsia="cs-CZ"/>
                    </w:rPr>
                    <w:t>Aktivně hlasovalo: 18</w:t>
                  </w:r>
                </w:p>
              </w:tc>
              <w:tc>
                <w:tcPr>
                  <w:tcW w:w="1250" w:type="pct"/>
                  <w:vAlign w:val="center"/>
                  <w:hideMark/>
                </w:tcPr>
                <w:p w14:paraId="4C5F7ACF"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Pro: 18</w:t>
                  </w:r>
                </w:p>
              </w:tc>
              <w:tc>
                <w:tcPr>
                  <w:tcW w:w="1250" w:type="pct"/>
                  <w:vAlign w:val="center"/>
                  <w:hideMark/>
                </w:tcPr>
                <w:p w14:paraId="05F72BDF"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Proti: 0</w:t>
                  </w:r>
                </w:p>
              </w:tc>
              <w:tc>
                <w:tcPr>
                  <w:tcW w:w="1250" w:type="pct"/>
                  <w:vAlign w:val="center"/>
                  <w:hideMark/>
                </w:tcPr>
                <w:p w14:paraId="765AC73A"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Zdržel se: 0</w:t>
                  </w:r>
                </w:p>
              </w:tc>
            </w:tr>
          </w:tbl>
          <w:p w14:paraId="11FD62CF" w14:textId="77777777" w:rsidR="00B06CF5" w:rsidRPr="00B06CF5" w:rsidRDefault="00B06CF5" w:rsidP="00B06CF5">
            <w:pPr>
              <w:spacing w:after="0" w:line="240" w:lineRule="auto"/>
              <w:rPr>
                <w:rFonts w:ascii="Times" w:eastAsia="Times New Roman" w:hAnsi="Times" w:cs="Times"/>
                <w:sz w:val="24"/>
                <w:szCs w:val="24"/>
                <w:lang w:eastAsia="cs-CZ"/>
              </w:rPr>
            </w:pPr>
          </w:p>
        </w:tc>
      </w:tr>
    </w:tbl>
    <w:p w14:paraId="4673AAB8" w14:textId="77777777" w:rsidR="00B06CF5" w:rsidRPr="00B06CF5" w:rsidRDefault="00B06CF5" w:rsidP="00B06CF5">
      <w:pPr>
        <w:spacing w:after="0" w:line="240" w:lineRule="auto"/>
        <w:jc w:val="center"/>
        <w:rPr>
          <w:rFonts w:ascii="Times" w:eastAsia="Times New Roman" w:hAnsi="Times" w:cs="Times"/>
          <w:vanish/>
          <w:color w:val="000000"/>
          <w:sz w:val="24"/>
          <w:szCs w:val="24"/>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56"/>
      </w:tblGrid>
      <w:tr w:rsidR="00B06CF5" w:rsidRPr="00B06CF5" w14:paraId="4F9F19C2" w14:textId="77777777" w:rsidTr="00B06CF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96"/>
            </w:tblGrid>
            <w:tr w:rsidR="00B06CF5" w:rsidRPr="00B06CF5" w14:paraId="031FAD89" w14:textId="77777777">
              <w:trPr>
                <w:tblCellSpacing w:w="15" w:type="dxa"/>
              </w:trPr>
              <w:tc>
                <w:tcPr>
                  <w:tcW w:w="0" w:type="auto"/>
                  <w:noWrap/>
                  <w:vAlign w:val="center"/>
                  <w:hideMark/>
                </w:tcPr>
                <w:p w14:paraId="5E692790" w14:textId="77777777" w:rsidR="00B06CF5" w:rsidRPr="00B06CF5" w:rsidRDefault="00B06CF5" w:rsidP="00B06CF5">
                  <w:pPr>
                    <w:spacing w:after="0" w:line="240" w:lineRule="auto"/>
                    <w:jc w:val="center"/>
                    <w:rPr>
                      <w:rFonts w:ascii="Times" w:eastAsia="Times New Roman" w:hAnsi="Times" w:cs="Times"/>
                      <w:color w:val="000000"/>
                      <w:sz w:val="24"/>
                      <w:szCs w:val="24"/>
                      <w:lang w:eastAsia="cs-CZ"/>
                    </w:rPr>
                  </w:pPr>
                </w:p>
              </w:tc>
            </w:tr>
          </w:tbl>
          <w:p w14:paraId="71511BA9" w14:textId="77777777" w:rsidR="00B06CF5" w:rsidRPr="00B06CF5" w:rsidRDefault="00B06CF5" w:rsidP="00B06CF5">
            <w:pPr>
              <w:spacing w:after="113" w:line="240" w:lineRule="auto"/>
              <w:rPr>
                <w:rFonts w:ascii="Times" w:eastAsia="Times New Roman" w:hAnsi="Times" w:cs="Times"/>
                <w:sz w:val="24"/>
                <w:szCs w:val="24"/>
                <w:lang w:eastAsia="cs-CZ"/>
              </w:rPr>
            </w:pPr>
          </w:p>
        </w:tc>
      </w:tr>
      <w:tr w:rsidR="00B06CF5" w:rsidRPr="00B06CF5" w14:paraId="454B591C" w14:textId="77777777" w:rsidTr="00B06CF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76"/>
              <w:gridCol w:w="1349"/>
              <w:gridCol w:w="1479"/>
              <w:gridCol w:w="1349"/>
              <w:gridCol w:w="1378"/>
              <w:gridCol w:w="1365"/>
            </w:tblGrid>
            <w:tr w:rsidR="00B06CF5" w:rsidRPr="00B06CF5" w14:paraId="4BD3F573" w14:textId="77777777">
              <w:trPr>
                <w:tblCellSpacing w:w="15" w:type="dxa"/>
              </w:trPr>
              <w:tc>
                <w:tcPr>
                  <w:tcW w:w="2662" w:type="dxa"/>
                  <w:noWrap/>
                  <w:vAlign w:val="center"/>
                  <w:hideMark/>
                </w:tcPr>
                <w:p w14:paraId="25ABFF85"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Ondřej Babka, ANO:</w:t>
                  </w:r>
                </w:p>
              </w:tc>
              <w:tc>
                <w:tcPr>
                  <w:tcW w:w="1727" w:type="dxa"/>
                  <w:noWrap/>
                  <w:vAlign w:val="center"/>
                  <w:hideMark/>
                </w:tcPr>
                <w:p w14:paraId="52765533"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20AF7519"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Josef Bernard, STAN:</w:t>
                  </w:r>
                </w:p>
              </w:tc>
              <w:tc>
                <w:tcPr>
                  <w:tcW w:w="1727" w:type="dxa"/>
                  <w:noWrap/>
                  <w:vAlign w:val="center"/>
                  <w:hideMark/>
                </w:tcPr>
                <w:p w14:paraId="062C0552"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61D4C7F8"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Richard Brabec, ANO:</w:t>
                  </w:r>
                </w:p>
              </w:tc>
              <w:tc>
                <w:tcPr>
                  <w:tcW w:w="1728" w:type="dxa"/>
                  <w:noWrap/>
                  <w:vAlign w:val="center"/>
                  <w:hideMark/>
                </w:tcPr>
                <w:p w14:paraId="3B08633D"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2B92BDD6" w14:textId="77777777">
              <w:trPr>
                <w:tblCellSpacing w:w="15" w:type="dxa"/>
              </w:trPr>
              <w:tc>
                <w:tcPr>
                  <w:tcW w:w="2662" w:type="dxa"/>
                  <w:noWrap/>
                  <w:vAlign w:val="center"/>
                  <w:hideMark/>
                </w:tcPr>
                <w:p w14:paraId="1D7C11E6"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 Bureš, ODS:</w:t>
                  </w:r>
                </w:p>
              </w:tc>
              <w:tc>
                <w:tcPr>
                  <w:tcW w:w="1727" w:type="dxa"/>
                  <w:noWrap/>
                  <w:vAlign w:val="center"/>
                  <w:hideMark/>
                </w:tcPr>
                <w:p w14:paraId="3BC76538"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6B82E5D0"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Eva Fialová, ANO:</w:t>
                  </w:r>
                </w:p>
              </w:tc>
              <w:tc>
                <w:tcPr>
                  <w:tcW w:w="1727" w:type="dxa"/>
                  <w:noWrap/>
                  <w:vAlign w:val="center"/>
                  <w:hideMark/>
                </w:tcPr>
                <w:p w14:paraId="17B75FEA"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70E75784"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Stanislav Fridrich, ANO:</w:t>
                  </w:r>
                </w:p>
              </w:tc>
              <w:tc>
                <w:tcPr>
                  <w:tcW w:w="1728" w:type="dxa"/>
                  <w:noWrap/>
                  <w:vAlign w:val="center"/>
                  <w:hideMark/>
                </w:tcPr>
                <w:p w14:paraId="7615560A"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61A669FC" w14:textId="77777777">
              <w:trPr>
                <w:tblCellSpacing w:w="15" w:type="dxa"/>
              </w:trPr>
              <w:tc>
                <w:tcPr>
                  <w:tcW w:w="2662" w:type="dxa"/>
                  <w:noWrap/>
                  <w:vAlign w:val="center"/>
                  <w:hideMark/>
                </w:tcPr>
                <w:p w14:paraId="37898C7D"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 Hofmann, ODS:</w:t>
                  </w:r>
                </w:p>
              </w:tc>
              <w:tc>
                <w:tcPr>
                  <w:tcW w:w="1727" w:type="dxa"/>
                  <w:noWrap/>
                  <w:vAlign w:val="center"/>
                  <w:hideMark/>
                </w:tcPr>
                <w:p w14:paraId="32DF77C5"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42028AAC"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Jiří Kobza, SPD:</w:t>
                  </w:r>
                </w:p>
              </w:tc>
              <w:tc>
                <w:tcPr>
                  <w:tcW w:w="1727" w:type="dxa"/>
                  <w:noWrap/>
                  <w:vAlign w:val="center"/>
                  <w:hideMark/>
                </w:tcPr>
                <w:p w14:paraId="768EB49C"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5BB3B37D"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xml:space="preserve">Klára Kocmanová, </w:t>
                  </w:r>
                  <w:proofErr w:type="gramStart"/>
                  <w:r w:rsidRPr="00B06CF5">
                    <w:rPr>
                      <w:rFonts w:ascii="Arial" w:eastAsia="Times New Roman" w:hAnsi="Arial" w:cs="Arial"/>
                      <w:sz w:val="16"/>
                      <w:szCs w:val="16"/>
                      <w:lang w:eastAsia="cs-CZ"/>
                    </w:rPr>
                    <w:t>Piráti</w:t>
                  </w:r>
                  <w:proofErr w:type="gramEnd"/>
                  <w:r w:rsidRPr="00B06CF5">
                    <w:rPr>
                      <w:rFonts w:ascii="Arial" w:eastAsia="Times New Roman" w:hAnsi="Arial" w:cs="Arial"/>
                      <w:sz w:val="16"/>
                      <w:szCs w:val="16"/>
                      <w:lang w:eastAsia="cs-CZ"/>
                    </w:rPr>
                    <w:t>:</w:t>
                  </w:r>
                </w:p>
              </w:tc>
              <w:tc>
                <w:tcPr>
                  <w:tcW w:w="1728" w:type="dxa"/>
                  <w:noWrap/>
                  <w:vAlign w:val="center"/>
                  <w:hideMark/>
                </w:tcPr>
                <w:p w14:paraId="17F9B521"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48960D8E" w14:textId="77777777">
              <w:trPr>
                <w:tblCellSpacing w:w="15" w:type="dxa"/>
              </w:trPr>
              <w:tc>
                <w:tcPr>
                  <w:tcW w:w="2662" w:type="dxa"/>
                  <w:noWrap/>
                  <w:vAlign w:val="center"/>
                  <w:hideMark/>
                </w:tcPr>
                <w:p w14:paraId="483CCED3"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Václav Král, ODS:</w:t>
                  </w:r>
                </w:p>
              </w:tc>
              <w:tc>
                <w:tcPr>
                  <w:tcW w:w="1727" w:type="dxa"/>
                  <w:noWrap/>
                  <w:vAlign w:val="center"/>
                  <w:hideMark/>
                </w:tcPr>
                <w:p w14:paraId="5FD74C2B"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6191ED74"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Jana Krutáková, STAN:</w:t>
                  </w:r>
                </w:p>
              </w:tc>
              <w:tc>
                <w:tcPr>
                  <w:tcW w:w="1727" w:type="dxa"/>
                  <w:noWrap/>
                  <w:vAlign w:val="center"/>
                  <w:hideMark/>
                </w:tcPr>
                <w:p w14:paraId="364F6132"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1E507DC7"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Karla Maříková, SPD:</w:t>
                  </w:r>
                </w:p>
              </w:tc>
              <w:tc>
                <w:tcPr>
                  <w:tcW w:w="1728" w:type="dxa"/>
                  <w:noWrap/>
                  <w:vAlign w:val="center"/>
                  <w:hideMark/>
                </w:tcPr>
                <w:p w14:paraId="10F60121"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r>
            <w:tr w:rsidR="00B06CF5" w:rsidRPr="00B06CF5" w14:paraId="36D77CD4" w14:textId="77777777">
              <w:trPr>
                <w:tblCellSpacing w:w="15" w:type="dxa"/>
              </w:trPr>
              <w:tc>
                <w:tcPr>
                  <w:tcW w:w="2662" w:type="dxa"/>
                  <w:noWrap/>
                  <w:vAlign w:val="center"/>
                  <w:hideMark/>
                </w:tcPr>
                <w:p w14:paraId="3F92CDC3"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xml:space="preserve">Zdenka Němečková </w:t>
                  </w:r>
                  <w:proofErr w:type="spellStart"/>
                  <w:r w:rsidRPr="00B06CF5">
                    <w:rPr>
                      <w:rFonts w:ascii="Arial" w:eastAsia="Times New Roman" w:hAnsi="Arial" w:cs="Arial"/>
                      <w:sz w:val="16"/>
                      <w:szCs w:val="16"/>
                      <w:lang w:eastAsia="cs-CZ"/>
                    </w:rPr>
                    <w:t>Crkvenjaš</w:t>
                  </w:r>
                  <w:proofErr w:type="spellEnd"/>
                  <w:r w:rsidRPr="00B06CF5">
                    <w:rPr>
                      <w:rFonts w:ascii="Arial" w:eastAsia="Times New Roman" w:hAnsi="Arial" w:cs="Arial"/>
                      <w:sz w:val="16"/>
                      <w:szCs w:val="16"/>
                      <w:lang w:eastAsia="cs-CZ"/>
                    </w:rPr>
                    <w:t>, ODS:</w:t>
                  </w:r>
                </w:p>
              </w:tc>
              <w:tc>
                <w:tcPr>
                  <w:tcW w:w="1727" w:type="dxa"/>
                  <w:noWrap/>
                  <w:vAlign w:val="center"/>
                  <w:hideMark/>
                </w:tcPr>
                <w:p w14:paraId="7DEC8F1F"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773B9DEE"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Miloš Nový, TOP09:</w:t>
                  </w:r>
                </w:p>
              </w:tc>
              <w:tc>
                <w:tcPr>
                  <w:tcW w:w="1727" w:type="dxa"/>
                  <w:noWrap/>
                  <w:vAlign w:val="center"/>
                  <w:hideMark/>
                </w:tcPr>
                <w:p w14:paraId="4526B576"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790C4F66"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Berenika Peštová, ANO:</w:t>
                  </w:r>
                </w:p>
              </w:tc>
              <w:tc>
                <w:tcPr>
                  <w:tcW w:w="1728" w:type="dxa"/>
                  <w:noWrap/>
                  <w:vAlign w:val="center"/>
                  <w:hideMark/>
                </w:tcPr>
                <w:p w14:paraId="684EEC98"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0FC8D809" w14:textId="77777777">
              <w:trPr>
                <w:tblCellSpacing w:w="15" w:type="dxa"/>
              </w:trPr>
              <w:tc>
                <w:tcPr>
                  <w:tcW w:w="2662" w:type="dxa"/>
                  <w:noWrap/>
                  <w:vAlign w:val="center"/>
                  <w:hideMark/>
                </w:tcPr>
                <w:p w14:paraId="03DCA34A"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David Pražák, ANO:</w:t>
                  </w:r>
                </w:p>
              </w:tc>
              <w:tc>
                <w:tcPr>
                  <w:tcW w:w="1727" w:type="dxa"/>
                  <w:noWrap/>
                  <w:vAlign w:val="center"/>
                  <w:hideMark/>
                </w:tcPr>
                <w:p w14:paraId="4271124B"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06D79ADF"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Karel Smetana, KDU-ČSL:</w:t>
                  </w:r>
                </w:p>
              </w:tc>
              <w:tc>
                <w:tcPr>
                  <w:tcW w:w="1727" w:type="dxa"/>
                  <w:noWrap/>
                  <w:vAlign w:val="center"/>
                  <w:hideMark/>
                </w:tcPr>
                <w:p w14:paraId="185D0567"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43A4F039"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David Šimek, KDU-ČSL:</w:t>
                  </w:r>
                </w:p>
              </w:tc>
              <w:tc>
                <w:tcPr>
                  <w:tcW w:w="1728" w:type="dxa"/>
                  <w:noWrap/>
                  <w:vAlign w:val="center"/>
                  <w:hideMark/>
                </w:tcPr>
                <w:p w14:paraId="29A09034"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2D012012" w14:textId="77777777">
              <w:trPr>
                <w:tblCellSpacing w:w="15" w:type="dxa"/>
              </w:trPr>
              <w:tc>
                <w:tcPr>
                  <w:tcW w:w="2662" w:type="dxa"/>
                  <w:noWrap/>
                  <w:vAlign w:val="center"/>
                  <w:hideMark/>
                </w:tcPr>
                <w:p w14:paraId="27148D24"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Karel Tureček, ANO:</w:t>
                  </w:r>
                </w:p>
              </w:tc>
              <w:tc>
                <w:tcPr>
                  <w:tcW w:w="1727" w:type="dxa"/>
                  <w:noWrap/>
                  <w:vAlign w:val="center"/>
                  <w:hideMark/>
                </w:tcPr>
                <w:p w14:paraId="5A775693"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2F411D98"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Lukáš Vlček, STAN:</w:t>
                  </w:r>
                </w:p>
              </w:tc>
              <w:tc>
                <w:tcPr>
                  <w:tcW w:w="1727" w:type="dxa"/>
                  <w:noWrap/>
                  <w:vAlign w:val="center"/>
                  <w:hideMark/>
                </w:tcPr>
                <w:p w14:paraId="7019220A"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c>
                <w:tcPr>
                  <w:tcW w:w="1764" w:type="dxa"/>
                  <w:noWrap/>
                  <w:vAlign w:val="center"/>
                  <w:hideMark/>
                </w:tcPr>
                <w:p w14:paraId="0F3BC0F6"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w:t>
                  </w:r>
                </w:p>
              </w:tc>
              <w:tc>
                <w:tcPr>
                  <w:tcW w:w="1728" w:type="dxa"/>
                  <w:noWrap/>
                  <w:vAlign w:val="center"/>
                  <w:hideMark/>
                </w:tcPr>
                <w:p w14:paraId="0266636E"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 </w:t>
                  </w:r>
                </w:p>
              </w:tc>
            </w:tr>
          </w:tbl>
          <w:p w14:paraId="1F38135B" w14:textId="77777777" w:rsidR="00B06CF5" w:rsidRPr="00B06CF5" w:rsidRDefault="00B06CF5" w:rsidP="00B06CF5">
            <w:pPr>
              <w:spacing w:after="113" w:line="240" w:lineRule="auto"/>
              <w:rPr>
                <w:rFonts w:ascii="Times" w:eastAsia="Times New Roman" w:hAnsi="Times" w:cs="Times"/>
                <w:sz w:val="24"/>
                <w:szCs w:val="24"/>
                <w:lang w:eastAsia="cs-CZ"/>
              </w:rPr>
            </w:pPr>
          </w:p>
        </w:tc>
      </w:tr>
    </w:tbl>
    <w:p w14:paraId="76A652D9" w14:textId="77777777" w:rsidR="00B06CF5" w:rsidRPr="00B06CF5" w:rsidRDefault="00B06CF5" w:rsidP="00B06CF5">
      <w:pPr>
        <w:spacing w:after="0" w:line="240" w:lineRule="auto"/>
        <w:rPr>
          <w:rFonts w:ascii="Times New Roman" w:eastAsia="Times New Roman" w:hAnsi="Times New Roman" w:cs="Times New Roman"/>
          <w:sz w:val="24"/>
          <w:szCs w:val="24"/>
          <w:lang w:eastAsia="cs-CZ"/>
        </w:rPr>
      </w:pPr>
      <w:r w:rsidRPr="00B06CF5">
        <w:rPr>
          <w:rFonts w:ascii="Times" w:eastAsia="Times New Roman" w:hAnsi="Times" w:cs="Times"/>
          <w:color w:val="000000"/>
          <w:sz w:val="24"/>
          <w:szCs w:val="24"/>
          <w:lang w:eastAsia="cs-CZ"/>
        </w:rPr>
        <w:br/>
      </w:r>
      <w:r w:rsidRPr="00B06CF5">
        <w:rPr>
          <w:rFonts w:ascii="Times" w:eastAsia="Times New Roman" w:hAnsi="Times" w:cs="Times"/>
          <w:color w:val="000000"/>
          <w:sz w:val="20"/>
          <w:szCs w:val="20"/>
          <w:lang w:eastAsia="cs-CZ"/>
        </w:rPr>
        <w:t>ID hlasování: 34, schůze č. 28, čas 15:53:27</w:t>
      </w:r>
    </w:p>
    <w:p w14:paraId="65C53A34" w14:textId="77777777" w:rsidR="00B06CF5" w:rsidRPr="00B06CF5" w:rsidRDefault="007A7E65" w:rsidP="00B06CF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790891D1">
          <v:rect id="_x0000_i1091" style="width:0;height:1.5pt" o:hralign="center" o:hrstd="t" o:hrnoshade="t" o:hr="t" fillcolor="black" stroked="f"/>
        </w:pict>
      </w:r>
    </w:p>
    <w:p w14:paraId="5A56C1F8" w14:textId="77777777" w:rsidR="00B06CF5" w:rsidRPr="00B06CF5" w:rsidRDefault="007A7E65" w:rsidP="00B06CF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58CF04E5">
          <v:rect id="_x0000_i1092" style="width:0;height:1.5pt" o:hralign="center" o:hrstd="t" o:hrnoshade="t" o:hr="t" fillcolor="black" stroked="f"/>
        </w:pic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1"/>
        <w:gridCol w:w="8991"/>
      </w:tblGrid>
      <w:tr w:rsidR="00B06CF5" w:rsidRPr="00B06CF5" w14:paraId="47D9A817" w14:textId="77777777" w:rsidTr="00B06CF5">
        <w:trPr>
          <w:tblCellSpacing w:w="15" w:type="dxa"/>
          <w:jc w:val="center"/>
        </w:trPr>
        <w:tc>
          <w:tcPr>
            <w:tcW w:w="0" w:type="auto"/>
            <w:vAlign w:val="center"/>
            <w:hideMark/>
          </w:tcPr>
          <w:p w14:paraId="4D5C2235" w14:textId="77777777" w:rsidR="00B06CF5" w:rsidRPr="00B06CF5" w:rsidRDefault="00B06CF5" w:rsidP="00B06CF5">
            <w:pPr>
              <w:spacing w:after="0" w:line="240" w:lineRule="auto"/>
              <w:rPr>
                <w:rFonts w:ascii="Times New Roman" w:eastAsia="Times New Roman" w:hAnsi="Times New Roman" w:cs="Times New Roman"/>
                <w:sz w:val="24"/>
                <w:szCs w:val="24"/>
                <w:lang w:eastAsia="cs-CZ"/>
              </w:rPr>
            </w:pPr>
          </w:p>
        </w:tc>
        <w:tc>
          <w:tcPr>
            <w:tcW w:w="5000" w:type="pct"/>
            <w:vAlign w:val="center"/>
            <w:hideMark/>
          </w:tcPr>
          <w:p w14:paraId="6299204C"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sz w:val="24"/>
                <w:szCs w:val="24"/>
                <w:lang w:eastAsia="cs-CZ"/>
              </w:rPr>
            </w:pPr>
            <w:r w:rsidRPr="00B06CF5">
              <w:rPr>
                <w:rFonts w:ascii="Times" w:eastAsia="Times New Roman" w:hAnsi="Times" w:cs="Times"/>
                <w:b/>
                <w:bCs/>
                <w:sz w:val="24"/>
                <w:szCs w:val="24"/>
                <w:lang w:eastAsia="cs-CZ"/>
              </w:rPr>
              <w:t>Výbor pro životní prostředí PSP</w:t>
            </w:r>
            <w:r w:rsidRPr="00B06CF5">
              <w:rPr>
                <w:rFonts w:ascii="Times" w:eastAsia="Times New Roman" w:hAnsi="Times" w:cs="Times"/>
                <w:b/>
                <w:bCs/>
                <w:sz w:val="24"/>
                <w:szCs w:val="24"/>
                <w:lang w:eastAsia="cs-CZ"/>
              </w:rPr>
              <w:br/>
              <w:t>28. schůze</w:t>
            </w:r>
            <w:r w:rsidRPr="00B06CF5">
              <w:rPr>
                <w:rFonts w:ascii="Times" w:eastAsia="Times New Roman" w:hAnsi="Times" w:cs="Times"/>
                <w:b/>
                <w:bCs/>
                <w:sz w:val="24"/>
                <w:szCs w:val="24"/>
                <w:lang w:eastAsia="cs-CZ"/>
              </w:rPr>
              <w:br/>
              <w:t>17.04.2024 - 15:54:13</w:t>
            </w:r>
          </w:p>
          <w:p w14:paraId="2778E3AB"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sz w:val="24"/>
                <w:szCs w:val="24"/>
                <w:lang w:eastAsia="cs-CZ"/>
              </w:rPr>
            </w:pPr>
            <w:r w:rsidRPr="00B06CF5">
              <w:rPr>
                <w:rFonts w:ascii="Times" w:eastAsia="Times New Roman" w:hAnsi="Times" w:cs="Times"/>
                <w:b/>
                <w:bCs/>
                <w:sz w:val="24"/>
                <w:szCs w:val="24"/>
                <w:lang w:eastAsia="cs-CZ"/>
              </w:rPr>
              <w:t>35. hlasování, návrh</w:t>
            </w:r>
          </w:p>
          <w:p w14:paraId="63C2EBB7"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lang w:eastAsia="cs-CZ"/>
              </w:rPr>
            </w:pPr>
            <w:proofErr w:type="spellStart"/>
            <w:r w:rsidRPr="00B06CF5">
              <w:rPr>
                <w:rFonts w:ascii="Times" w:eastAsia="Times New Roman" w:hAnsi="Times" w:cs="Times"/>
                <w:b/>
                <w:bCs/>
                <w:lang w:eastAsia="cs-CZ"/>
              </w:rPr>
              <w:t>Vl</w:t>
            </w:r>
            <w:proofErr w:type="spellEnd"/>
            <w:r w:rsidRPr="00B06CF5">
              <w:rPr>
                <w:rFonts w:ascii="Times" w:eastAsia="Times New Roman" w:hAnsi="Times" w:cs="Times"/>
                <w:b/>
                <w:bCs/>
                <w:lang w:eastAsia="cs-CZ"/>
              </w:rPr>
              <w:t>. n. z., kterým se mění zákon č. 334/1992 Sb., o ochraně ZPF /ST 579/</w:t>
            </w:r>
          </w:p>
        </w:tc>
      </w:tr>
    </w:tbl>
    <w:p w14:paraId="041267AE" w14:textId="77777777" w:rsidR="00B06CF5" w:rsidRPr="00B06CF5" w:rsidRDefault="00B06CF5" w:rsidP="00B06CF5">
      <w:pPr>
        <w:spacing w:after="0" w:line="240" w:lineRule="auto"/>
        <w:jc w:val="center"/>
        <w:rPr>
          <w:rFonts w:ascii="Times" w:eastAsia="Times New Roman" w:hAnsi="Times" w:cs="Times"/>
          <w:vanish/>
          <w:color w:val="000000"/>
          <w:sz w:val="24"/>
          <w:szCs w:val="24"/>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56"/>
      </w:tblGrid>
      <w:tr w:rsidR="00B06CF5" w:rsidRPr="00B06CF5" w14:paraId="2E582384" w14:textId="77777777" w:rsidTr="00B06CF5">
        <w:trPr>
          <w:tblCellSpacing w:w="0"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64"/>
              <w:gridCol w:w="2249"/>
              <w:gridCol w:w="2249"/>
              <w:gridCol w:w="2264"/>
            </w:tblGrid>
            <w:tr w:rsidR="00B06CF5" w:rsidRPr="00B06CF5" w14:paraId="0C0092F9" w14:textId="77777777">
              <w:trPr>
                <w:tblCellSpacing w:w="15" w:type="dxa"/>
              </w:trPr>
              <w:tc>
                <w:tcPr>
                  <w:tcW w:w="1250" w:type="pct"/>
                  <w:vAlign w:val="center"/>
                  <w:hideMark/>
                </w:tcPr>
                <w:p w14:paraId="51203236" w14:textId="77777777" w:rsidR="00B06CF5" w:rsidRPr="00B06CF5" w:rsidRDefault="00B06CF5" w:rsidP="00B06CF5">
                  <w:pPr>
                    <w:spacing w:after="0" w:line="240" w:lineRule="auto"/>
                    <w:rPr>
                      <w:rFonts w:ascii="Times" w:eastAsia="Times New Roman" w:hAnsi="Times" w:cs="Times"/>
                      <w:sz w:val="24"/>
                      <w:szCs w:val="24"/>
                      <w:lang w:eastAsia="cs-CZ"/>
                    </w:rPr>
                  </w:pPr>
                  <w:r w:rsidRPr="00B06CF5">
                    <w:rPr>
                      <w:rFonts w:ascii="Times" w:eastAsia="Times New Roman" w:hAnsi="Times" w:cs="Times"/>
                      <w:sz w:val="24"/>
                      <w:szCs w:val="24"/>
                      <w:lang w:eastAsia="cs-CZ"/>
                    </w:rPr>
                    <w:t>Aktivně hlasovalo: 18</w:t>
                  </w:r>
                </w:p>
              </w:tc>
              <w:tc>
                <w:tcPr>
                  <w:tcW w:w="1250" w:type="pct"/>
                  <w:vAlign w:val="center"/>
                  <w:hideMark/>
                </w:tcPr>
                <w:p w14:paraId="5B331DB4"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Pro: 17</w:t>
                  </w:r>
                </w:p>
              </w:tc>
              <w:tc>
                <w:tcPr>
                  <w:tcW w:w="1250" w:type="pct"/>
                  <w:vAlign w:val="center"/>
                  <w:hideMark/>
                </w:tcPr>
                <w:p w14:paraId="5307654C"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Proti: 0</w:t>
                  </w:r>
                </w:p>
              </w:tc>
              <w:tc>
                <w:tcPr>
                  <w:tcW w:w="1250" w:type="pct"/>
                  <w:vAlign w:val="center"/>
                  <w:hideMark/>
                </w:tcPr>
                <w:p w14:paraId="5DC5E575"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Zdržel se: 1</w:t>
                  </w:r>
                </w:p>
              </w:tc>
            </w:tr>
          </w:tbl>
          <w:p w14:paraId="0D13094A" w14:textId="77777777" w:rsidR="00B06CF5" w:rsidRPr="00B06CF5" w:rsidRDefault="00B06CF5" w:rsidP="00B06CF5">
            <w:pPr>
              <w:spacing w:after="0" w:line="240" w:lineRule="auto"/>
              <w:rPr>
                <w:rFonts w:ascii="Times" w:eastAsia="Times New Roman" w:hAnsi="Times" w:cs="Times"/>
                <w:sz w:val="24"/>
                <w:szCs w:val="24"/>
                <w:lang w:eastAsia="cs-CZ"/>
              </w:rPr>
            </w:pPr>
          </w:p>
        </w:tc>
      </w:tr>
    </w:tbl>
    <w:p w14:paraId="06574B4F" w14:textId="77777777" w:rsidR="00B06CF5" w:rsidRPr="00B06CF5" w:rsidRDefault="00B06CF5" w:rsidP="00B06CF5">
      <w:pPr>
        <w:spacing w:after="0" w:line="240" w:lineRule="auto"/>
        <w:jc w:val="center"/>
        <w:rPr>
          <w:rFonts w:ascii="Times" w:eastAsia="Times New Roman" w:hAnsi="Times" w:cs="Times"/>
          <w:vanish/>
          <w:color w:val="000000"/>
          <w:sz w:val="24"/>
          <w:szCs w:val="24"/>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56"/>
      </w:tblGrid>
      <w:tr w:rsidR="00B06CF5" w:rsidRPr="00B06CF5" w14:paraId="50260B02" w14:textId="77777777" w:rsidTr="00B06CF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96"/>
            </w:tblGrid>
            <w:tr w:rsidR="00B06CF5" w:rsidRPr="00B06CF5" w14:paraId="79E9AEF0" w14:textId="77777777">
              <w:trPr>
                <w:tblCellSpacing w:w="15" w:type="dxa"/>
              </w:trPr>
              <w:tc>
                <w:tcPr>
                  <w:tcW w:w="0" w:type="auto"/>
                  <w:noWrap/>
                  <w:vAlign w:val="center"/>
                  <w:hideMark/>
                </w:tcPr>
                <w:p w14:paraId="5DF0CCB2" w14:textId="77777777" w:rsidR="00B06CF5" w:rsidRPr="00B06CF5" w:rsidRDefault="00B06CF5" w:rsidP="00B06CF5">
                  <w:pPr>
                    <w:spacing w:after="0" w:line="240" w:lineRule="auto"/>
                    <w:jc w:val="center"/>
                    <w:rPr>
                      <w:rFonts w:ascii="Times" w:eastAsia="Times New Roman" w:hAnsi="Times" w:cs="Times"/>
                      <w:color w:val="000000"/>
                      <w:sz w:val="24"/>
                      <w:szCs w:val="24"/>
                      <w:lang w:eastAsia="cs-CZ"/>
                    </w:rPr>
                  </w:pPr>
                </w:p>
              </w:tc>
            </w:tr>
          </w:tbl>
          <w:p w14:paraId="14E92B12" w14:textId="77777777" w:rsidR="00B06CF5" w:rsidRPr="00B06CF5" w:rsidRDefault="00B06CF5" w:rsidP="00B06CF5">
            <w:pPr>
              <w:spacing w:after="113" w:line="240" w:lineRule="auto"/>
              <w:rPr>
                <w:rFonts w:ascii="Times" w:eastAsia="Times New Roman" w:hAnsi="Times" w:cs="Times"/>
                <w:sz w:val="24"/>
                <w:szCs w:val="24"/>
                <w:lang w:eastAsia="cs-CZ"/>
              </w:rPr>
            </w:pPr>
          </w:p>
        </w:tc>
      </w:tr>
      <w:tr w:rsidR="00B06CF5" w:rsidRPr="00B06CF5" w14:paraId="70EF7220" w14:textId="77777777" w:rsidTr="00B06CF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76"/>
              <w:gridCol w:w="1349"/>
              <w:gridCol w:w="1479"/>
              <w:gridCol w:w="1349"/>
              <w:gridCol w:w="1378"/>
              <w:gridCol w:w="1365"/>
            </w:tblGrid>
            <w:tr w:rsidR="00B06CF5" w:rsidRPr="00B06CF5" w14:paraId="31CA2658" w14:textId="77777777">
              <w:trPr>
                <w:tblCellSpacing w:w="15" w:type="dxa"/>
              </w:trPr>
              <w:tc>
                <w:tcPr>
                  <w:tcW w:w="2662" w:type="dxa"/>
                  <w:noWrap/>
                  <w:vAlign w:val="center"/>
                  <w:hideMark/>
                </w:tcPr>
                <w:p w14:paraId="5E8131C7"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Ondřej Babka, ANO:</w:t>
                  </w:r>
                </w:p>
              </w:tc>
              <w:tc>
                <w:tcPr>
                  <w:tcW w:w="1727" w:type="dxa"/>
                  <w:noWrap/>
                  <w:vAlign w:val="center"/>
                  <w:hideMark/>
                </w:tcPr>
                <w:p w14:paraId="1D5F8845"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74FB84E6"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Josef Bernard, STAN:</w:t>
                  </w:r>
                </w:p>
              </w:tc>
              <w:tc>
                <w:tcPr>
                  <w:tcW w:w="1727" w:type="dxa"/>
                  <w:noWrap/>
                  <w:vAlign w:val="center"/>
                  <w:hideMark/>
                </w:tcPr>
                <w:p w14:paraId="7026507B"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08EA724D"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Richard Brabec, ANO:</w:t>
                  </w:r>
                </w:p>
              </w:tc>
              <w:tc>
                <w:tcPr>
                  <w:tcW w:w="1728" w:type="dxa"/>
                  <w:noWrap/>
                  <w:vAlign w:val="center"/>
                  <w:hideMark/>
                </w:tcPr>
                <w:p w14:paraId="252FB1F1"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652A10CA" w14:textId="77777777">
              <w:trPr>
                <w:tblCellSpacing w:w="15" w:type="dxa"/>
              </w:trPr>
              <w:tc>
                <w:tcPr>
                  <w:tcW w:w="2662" w:type="dxa"/>
                  <w:noWrap/>
                  <w:vAlign w:val="center"/>
                  <w:hideMark/>
                </w:tcPr>
                <w:p w14:paraId="332DD5DC"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 Bureš, ODS:</w:t>
                  </w:r>
                </w:p>
              </w:tc>
              <w:tc>
                <w:tcPr>
                  <w:tcW w:w="1727" w:type="dxa"/>
                  <w:noWrap/>
                  <w:vAlign w:val="center"/>
                  <w:hideMark/>
                </w:tcPr>
                <w:p w14:paraId="0072353D"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3871103F"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Eva Fialová, ANO:</w:t>
                  </w:r>
                </w:p>
              </w:tc>
              <w:tc>
                <w:tcPr>
                  <w:tcW w:w="1727" w:type="dxa"/>
                  <w:noWrap/>
                  <w:vAlign w:val="center"/>
                  <w:hideMark/>
                </w:tcPr>
                <w:p w14:paraId="6489055F"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779FF390"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Stanislav Fridrich, ANO:</w:t>
                  </w:r>
                </w:p>
              </w:tc>
              <w:tc>
                <w:tcPr>
                  <w:tcW w:w="1728" w:type="dxa"/>
                  <w:noWrap/>
                  <w:vAlign w:val="center"/>
                  <w:hideMark/>
                </w:tcPr>
                <w:p w14:paraId="4E4FC449"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26F09A0A" w14:textId="77777777">
              <w:trPr>
                <w:tblCellSpacing w:w="15" w:type="dxa"/>
              </w:trPr>
              <w:tc>
                <w:tcPr>
                  <w:tcW w:w="2662" w:type="dxa"/>
                  <w:noWrap/>
                  <w:vAlign w:val="center"/>
                  <w:hideMark/>
                </w:tcPr>
                <w:p w14:paraId="19D30148"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 Hofmann, ODS:</w:t>
                  </w:r>
                </w:p>
              </w:tc>
              <w:tc>
                <w:tcPr>
                  <w:tcW w:w="1727" w:type="dxa"/>
                  <w:noWrap/>
                  <w:vAlign w:val="center"/>
                  <w:hideMark/>
                </w:tcPr>
                <w:p w14:paraId="4EE4F036"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3FE02547"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Jiří Kobza, SPD:</w:t>
                  </w:r>
                </w:p>
              </w:tc>
              <w:tc>
                <w:tcPr>
                  <w:tcW w:w="1727" w:type="dxa"/>
                  <w:noWrap/>
                  <w:vAlign w:val="center"/>
                  <w:hideMark/>
                </w:tcPr>
                <w:p w14:paraId="1502F095"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764" w:type="dxa"/>
                  <w:noWrap/>
                  <w:vAlign w:val="center"/>
                  <w:hideMark/>
                </w:tcPr>
                <w:p w14:paraId="2CD44B2A"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xml:space="preserve">Klára Kocmanová, </w:t>
                  </w:r>
                  <w:proofErr w:type="gramStart"/>
                  <w:r w:rsidRPr="00B06CF5">
                    <w:rPr>
                      <w:rFonts w:ascii="Arial" w:eastAsia="Times New Roman" w:hAnsi="Arial" w:cs="Arial"/>
                      <w:sz w:val="16"/>
                      <w:szCs w:val="16"/>
                      <w:lang w:eastAsia="cs-CZ"/>
                    </w:rPr>
                    <w:t>Piráti</w:t>
                  </w:r>
                  <w:proofErr w:type="gramEnd"/>
                  <w:r w:rsidRPr="00B06CF5">
                    <w:rPr>
                      <w:rFonts w:ascii="Arial" w:eastAsia="Times New Roman" w:hAnsi="Arial" w:cs="Arial"/>
                      <w:sz w:val="16"/>
                      <w:szCs w:val="16"/>
                      <w:lang w:eastAsia="cs-CZ"/>
                    </w:rPr>
                    <w:t>:</w:t>
                  </w:r>
                </w:p>
              </w:tc>
              <w:tc>
                <w:tcPr>
                  <w:tcW w:w="1728" w:type="dxa"/>
                  <w:noWrap/>
                  <w:vAlign w:val="center"/>
                  <w:hideMark/>
                </w:tcPr>
                <w:p w14:paraId="67544539"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3CC1FB71" w14:textId="77777777">
              <w:trPr>
                <w:tblCellSpacing w:w="15" w:type="dxa"/>
              </w:trPr>
              <w:tc>
                <w:tcPr>
                  <w:tcW w:w="2662" w:type="dxa"/>
                  <w:noWrap/>
                  <w:vAlign w:val="center"/>
                  <w:hideMark/>
                </w:tcPr>
                <w:p w14:paraId="77522E8C"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Václav Král, ODS:</w:t>
                  </w:r>
                </w:p>
              </w:tc>
              <w:tc>
                <w:tcPr>
                  <w:tcW w:w="1727" w:type="dxa"/>
                  <w:noWrap/>
                  <w:vAlign w:val="center"/>
                  <w:hideMark/>
                </w:tcPr>
                <w:p w14:paraId="26D0A48D"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2D457A15"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Jana Krutáková, STAN:</w:t>
                  </w:r>
                </w:p>
              </w:tc>
              <w:tc>
                <w:tcPr>
                  <w:tcW w:w="1727" w:type="dxa"/>
                  <w:noWrap/>
                  <w:vAlign w:val="center"/>
                  <w:hideMark/>
                </w:tcPr>
                <w:p w14:paraId="5D694EB2"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2BFCDF0D"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Karla Maříková, SPD:</w:t>
                  </w:r>
                </w:p>
              </w:tc>
              <w:tc>
                <w:tcPr>
                  <w:tcW w:w="1728" w:type="dxa"/>
                  <w:noWrap/>
                  <w:vAlign w:val="center"/>
                  <w:hideMark/>
                </w:tcPr>
                <w:p w14:paraId="1F05CE24"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r>
            <w:tr w:rsidR="00B06CF5" w:rsidRPr="00B06CF5" w14:paraId="289F9733" w14:textId="77777777">
              <w:trPr>
                <w:tblCellSpacing w:w="15" w:type="dxa"/>
              </w:trPr>
              <w:tc>
                <w:tcPr>
                  <w:tcW w:w="2662" w:type="dxa"/>
                  <w:noWrap/>
                  <w:vAlign w:val="center"/>
                  <w:hideMark/>
                </w:tcPr>
                <w:p w14:paraId="78D7F903"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xml:space="preserve">Zdenka Němečková </w:t>
                  </w:r>
                  <w:proofErr w:type="spellStart"/>
                  <w:r w:rsidRPr="00B06CF5">
                    <w:rPr>
                      <w:rFonts w:ascii="Arial" w:eastAsia="Times New Roman" w:hAnsi="Arial" w:cs="Arial"/>
                      <w:sz w:val="16"/>
                      <w:szCs w:val="16"/>
                      <w:lang w:eastAsia="cs-CZ"/>
                    </w:rPr>
                    <w:t>Crkvenjaš</w:t>
                  </w:r>
                  <w:proofErr w:type="spellEnd"/>
                  <w:r w:rsidRPr="00B06CF5">
                    <w:rPr>
                      <w:rFonts w:ascii="Arial" w:eastAsia="Times New Roman" w:hAnsi="Arial" w:cs="Arial"/>
                      <w:sz w:val="16"/>
                      <w:szCs w:val="16"/>
                      <w:lang w:eastAsia="cs-CZ"/>
                    </w:rPr>
                    <w:t>, ODS:</w:t>
                  </w:r>
                </w:p>
              </w:tc>
              <w:tc>
                <w:tcPr>
                  <w:tcW w:w="1727" w:type="dxa"/>
                  <w:noWrap/>
                  <w:vAlign w:val="center"/>
                  <w:hideMark/>
                </w:tcPr>
                <w:p w14:paraId="1078D590"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06A5B754"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Miloš Nový, TOP09:</w:t>
                  </w:r>
                </w:p>
              </w:tc>
              <w:tc>
                <w:tcPr>
                  <w:tcW w:w="1727" w:type="dxa"/>
                  <w:noWrap/>
                  <w:vAlign w:val="center"/>
                  <w:hideMark/>
                </w:tcPr>
                <w:p w14:paraId="1E76C5F8"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4D957443"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Berenika Peštová, ANO:</w:t>
                  </w:r>
                </w:p>
              </w:tc>
              <w:tc>
                <w:tcPr>
                  <w:tcW w:w="1728" w:type="dxa"/>
                  <w:noWrap/>
                  <w:vAlign w:val="center"/>
                  <w:hideMark/>
                </w:tcPr>
                <w:p w14:paraId="799A1EE1"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19D781B8" w14:textId="77777777">
              <w:trPr>
                <w:tblCellSpacing w:w="15" w:type="dxa"/>
              </w:trPr>
              <w:tc>
                <w:tcPr>
                  <w:tcW w:w="2662" w:type="dxa"/>
                  <w:noWrap/>
                  <w:vAlign w:val="center"/>
                  <w:hideMark/>
                </w:tcPr>
                <w:p w14:paraId="0D7843F1"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David Pražák, ANO:</w:t>
                  </w:r>
                </w:p>
              </w:tc>
              <w:tc>
                <w:tcPr>
                  <w:tcW w:w="1727" w:type="dxa"/>
                  <w:noWrap/>
                  <w:vAlign w:val="center"/>
                  <w:hideMark/>
                </w:tcPr>
                <w:p w14:paraId="59D321CE"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13C4D0F4"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Karel Smetana, KDU-ČSL:</w:t>
                  </w:r>
                </w:p>
              </w:tc>
              <w:tc>
                <w:tcPr>
                  <w:tcW w:w="1727" w:type="dxa"/>
                  <w:noWrap/>
                  <w:vAlign w:val="center"/>
                  <w:hideMark/>
                </w:tcPr>
                <w:p w14:paraId="0090D073"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4E997AE8"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David Šimek, KDU-ČSL:</w:t>
                  </w:r>
                </w:p>
              </w:tc>
              <w:tc>
                <w:tcPr>
                  <w:tcW w:w="1728" w:type="dxa"/>
                  <w:noWrap/>
                  <w:vAlign w:val="center"/>
                  <w:hideMark/>
                </w:tcPr>
                <w:p w14:paraId="710CF9C9"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3A8B9798" w14:textId="77777777">
              <w:trPr>
                <w:tblCellSpacing w:w="15" w:type="dxa"/>
              </w:trPr>
              <w:tc>
                <w:tcPr>
                  <w:tcW w:w="2662" w:type="dxa"/>
                  <w:noWrap/>
                  <w:vAlign w:val="center"/>
                  <w:hideMark/>
                </w:tcPr>
                <w:p w14:paraId="7B982052"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Karel Tureček, ANO:</w:t>
                  </w:r>
                </w:p>
              </w:tc>
              <w:tc>
                <w:tcPr>
                  <w:tcW w:w="1727" w:type="dxa"/>
                  <w:noWrap/>
                  <w:vAlign w:val="center"/>
                  <w:hideMark/>
                </w:tcPr>
                <w:p w14:paraId="161CD7A3"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6B8946C7"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Lukáš Vlček, STAN:</w:t>
                  </w:r>
                </w:p>
              </w:tc>
              <w:tc>
                <w:tcPr>
                  <w:tcW w:w="1727" w:type="dxa"/>
                  <w:noWrap/>
                  <w:vAlign w:val="center"/>
                  <w:hideMark/>
                </w:tcPr>
                <w:p w14:paraId="0C6D33D6"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c>
                <w:tcPr>
                  <w:tcW w:w="1764" w:type="dxa"/>
                  <w:noWrap/>
                  <w:vAlign w:val="center"/>
                  <w:hideMark/>
                </w:tcPr>
                <w:p w14:paraId="546A4FD0"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w:t>
                  </w:r>
                </w:p>
              </w:tc>
              <w:tc>
                <w:tcPr>
                  <w:tcW w:w="1728" w:type="dxa"/>
                  <w:noWrap/>
                  <w:vAlign w:val="center"/>
                  <w:hideMark/>
                </w:tcPr>
                <w:p w14:paraId="0D84CBD0"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 </w:t>
                  </w:r>
                </w:p>
              </w:tc>
            </w:tr>
          </w:tbl>
          <w:p w14:paraId="1843826E" w14:textId="77777777" w:rsidR="00B06CF5" w:rsidRPr="00B06CF5" w:rsidRDefault="00B06CF5" w:rsidP="00B06CF5">
            <w:pPr>
              <w:spacing w:after="113" w:line="240" w:lineRule="auto"/>
              <w:rPr>
                <w:rFonts w:ascii="Times" w:eastAsia="Times New Roman" w:hAnsi="Times" w:cs="Times"/>
                <w:sz w:val="24"/>
                <w:szCs w:val="24"/>
                <w:lang w:eastAsia="cs-CZ"/>
              </w:rPr>
            </w:pPr>
          </w:p>
        </w:tc>
      </w:tr>
    </w:tbl>
    <w:p w14:paraId="2CFA305C" w14:textId="77777777" w:rsidR="00B06CF5" w:rsidRPr="00B06CF5" w:rsidRDefault="00B06CF5" w:rsidP="00B06CF5">
      <w:pPr>
        <w:spacing w:after="0" w:line="240" w:lineRule="auto"/>
        <w:rPr>
          <w:rFonts w:ascii="Times New Roman" w:eastAsia="Times New Roman" w:hAnsi="Times New Roman" w:cs="Times New Roman"/>
          <w:sz w:val="24"/>
          <w:szCs w:val="24"/>
          <w:lang w:eastAsia="cs-CZ"/>
        </w:rPr>
      </w:pPr>
      <w:r w:rsidRPr="00B06CF5">
        <w:rPr>
          <w:rFonts w:ascii="Times" w:eastAsia="Times New Roman" w:hAnsi="Times" w:cs="Times"/>
          <w:color w:val="000000"/>
          <w:sz w:val="24"/>
          <w:szCs w:val="24"/>
          <w:lang w:eastAsia="cs-CZ"/>
        </w:rPr>
        <w:br/>
      </w:r>
      <w:r w:rsidRPr="00B06CF5">
        <w:rPr>
          <w:rFonts w:ascii="Times" w:eastAsia="Times New Roman" w:hAnsi="Times" w:cs="Times"/>
          <w:color w:val="000000"/>
          <w:sz w:val="20"/>
          <w:szCs w:val="20"/>
          <w:lang w:eastAsia="cs-CZ"/>
        </w:rPr>
        <w:t>ID hlasování: 35, schůze č. 28, čas 15:54:13</w:t>
      </w:r>
    </w:p>
    <w:p w14:paraId="151E0148" w14:textId="77777777" w:rsidR="00B06CF5" w:rsidRPr="00B06CF5" w:rsidRDefault="007A7E65" w:rsidP="00B06CF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18FBBCB4">
          <v:rect id="_x0000_i1093" style="width:0;height:1.5pt" o:hralign="center" o:hrstd="t" o:hrnoshade="t" o:hr="t" fillcolor="black" stroked="f"/>
        </w:pict>
      </w:r>
    </w:p>
    <w:p w14:paraId="3B23E20D" w14:textId="77777777" w:rsidR="00B06CF5" w:rsidRPr="00B06CF5" w:rsidRDefault="007A7E65" w:rsidP="00B06CF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0C83145E">
          <v:rect id="_x0000_i1094" style="width:0;height:1.5pt" o:hralign="center" o:hrstd="t" o:hrnoshade="t" o:hr="t" fillcolor="black" stroked="f"/>
        </w:pic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1"/>
        <w:gridCol w:w="8991"/>
      </w:tblGrid>
      <w:tr w:rsidR="00B06CF5" w:rsidRPr="00B06CF5" w14:paraId="2DC434B8" w14:textId="77777777" w:rsidTr="00B06CF5">
        <w:trPr>
          <w:tblCellSpacing w:w="15" w:type="dxa"/>
          <w:jc w:val="center"/>
        </w:trPr>
        <w:tc>
          <w:tcPr>
            <w:tcW w:w="0" w:type="auto"/>
            <w:vAlign w:val="center"/>
            <w:hideMark/>
          </w:tcPr>
          <w:p w14:paraId="6AA3DDB8" w14:textId="77777777" w:rsidR="00B06CF5" w:rsidRPr="00B06CF5" w:rsidRDefault="00B06CF5" w:rsidP="00B06CF5">
            <w:pPr>
              <w:spacing w:after="0" w:line="240" w:lineRule="auto"/>
              <w:rPr>
                <w:rFonts w:ascii="Times New Roman" w:eastAsia="Times New Roman" w:hAnsi="Times New Roman" w:cs="Times New Roman"/>
                <w:sz w:val="24"/>
                <w:szCs w:val="24"/>
                <w:lang w:eastAsia="cs-CZ"/>
              </w:rPr>
            </w:pPr>
          </w:p>
        </w:tc>
        <w:tc>
          <w:tcPr>
            <w:tcW w:w="5000" w:type="pct"/>
            <w:vAlign w:val="center"/>
            <w:hideMark/>
          </w:tcPr>
          <w:p w14:paraId="2B7DC33F"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sz w:val="24"/>
                <w:szCs w:val="24"/>
                <w:lang w:eastAsia="cs-CZ"/>
              </w:rPr>
            </w:pPr>
            <w:r w:rsidRPr="00B06CF5">
              <w:rPr>
                <w:rFonts w:ascii="Times" w:eastAsia="Times New Roman" w:hAnsi="Times" w:cs="Times"/>
                <w:b/>
                <w:bCs/>
                <w:sz w:val="24"/>
                <w:szCs w:val="24"/>
                <w:lang w:eastAsia="cs-CZ"/>
              </w:rPr>
              <w:t>Výbor pro životní prostředí PSP</w:t>
            </w:r>
            <w:r w:rsidRPr="00B06CF5">
              <w:rPr>
                <w:rFonts w:ascii="Times" w:eastAsia="Times New Roman" w:hAnsi="Times" w:cs="Times"/>
                <w:b/>
                <w:bCs/>
                <w:sz w:val="24"/>
                <w:szCs w:val="24"/>
                <w:lang w:eastAsia="cs-CZ"/>
              </w:rPr>
              <w:br/>
              <w:t>28. schůze</w:t>
            </w:r>
            <w:r w:rsidRPr="00B06CF5">
              <w:rPr>
                <w:rFonts w:ascii="Times" w:eastAsia="Times New Roman" w:hAnsi="Times" w:cs="Times"/>
                <w:b/>
                <w:bCs/>
                <w:sz w:val="24"/>
                <w:szCs w:val="24"/>
                <w:lang w:eastAsia="cs-CZ"/>
              </w:rPr>
              <w:br/>
              <w:t>17.04.2024 - 15:54:50</w:t>
            </w:r>
          </w:p>
          <w:p w14:paraId="12B814D7"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sz w:val="24"/>
                <w:szCs w:val="24"/>
                <w:lang w:eastAsia="cs-CZ"/>
              </w:rPr>
            </w:pPr>
            <w:r w:rsidRPr="00B06CF5">
              <w:rPr>
                <w:rFonts w:ascii="Times" w:eastAsia="Times New Roman" w:hAnsi="Times" w:cs="Times"/>
                <w:b/>
                <w:bCs/>
                <w:sz w:val="24"/>
                <w:szCs w:val="24"/>
                <w:lang w:eastAsia="cs-CZ"/>
              </w:rPr>
              <w:t>36. hlasování, návrh</w:t>
            </w:r>
          </w:p>
          <w:p w14:paraId="3B04447D"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lang w:eastAsia="cs-CZ"/>
              </w:rPr>
            </w:pPr>
            <w:proofErr w:type="spellStart"/>
            <w:r w:rsidRPr="00B06CF5">
              <w:rPr>
                <w:rFonts w:ascii="Times" w:eastAsia="Times New Roman" w:hAnsi="Times" w:cs="Times"/>
                <w:b/>
                <w:bCs/>
                <w:lang w:eastAsia="cs-CZ"/>
              </w:rPr>
              <w:t>Vl</w:t>
            </w:r>
            <w:proofErr w:type="spellEnd"/>
            <w:r w:rsidRPr="00B06CF5">
              <w:rPr>
                <w:rFonts w:ascii="Times" w:eastAsia="Times New Roman" w:hAnsi="Times" w:cs="Times"/>
                <w:b/>
                <w:bCs/>
                <w:lang w:eastAsia="cs-CZ"/>
              </w:rPr>
              <w:t>. n. z., kterým se mění zákon č. 334/1992 Sb., o ochraně ZPF /ST 579/</w:t>
            </w:r>
          </w:p>
        </w:tc>
      </w:tr>
    </w:tbl>
    <w:p w14:paraId="5B27515B" w14:textId="77777777" w:rsidR="00B06CF5" w:rsidRPr="00B06CF5" w:rsidRDefault="00B06CF5" w:rsidP="00B06CF5">
      <w:pPr>
        <w:spacing w:after="0" w:line="240" w:lineRule="auto"/>
        <w:jc w:val="center"/>
        <w:rPr>
          <w:rFonts w:ascii="Times" w:eastAsia="Times New Roman" w:hAnsi="Times" w:cs="Times"/>
          <w:vanish/>
          <w:color w:val="000000"/>
          <w:sz w:val="24"/>
          <w:szCs w:val="24"/>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56"/>
      </w:tblGrid>
      <w:tr w:rsidR="00B06CF5" w:rsidRPr="00B06CF5" w14:paraId="7B693158" w14:textId="77777777" w:rsidTr="00B06CF5">
        <w:trPr>
          <w:tblCellSpacing w:w="0"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64"/>
              <w:gridCol w:w="2249"/>
              <w:gridCol w:w="2249"/>
              <w:gridCol w:w="2264"/>
            </w:tblGrid>
            <w:tr w:rsidR="00B06CF5" w:rsidRPr="00B06CF5" w14:paraId="718F650B" w14:textId="77777777">
              <w:trPr>
                <w:tblCellSpacing w:w="15" w:type="dxa"/>
              </w:trPr>
              <w:tc>
                <w:tcPr>
                  <w:tcW w:w="1250" w:type="pct"/>
                  <w:vAlign w:val="center"/>
                  <w:hideMark/>
                </w:tcPr>
                <w:p w14:paraId="0E68FA16" w14:textId="77777777" w:rsidR="00B06CF5" w:rsidRPr="00B06CF5" w:rsidRDefault="00B06CF5" w:rsidP="00B06CF5">
                  <w:pPr>
                    <w:spacing w:after="0" w:line="240" w:lineRule="auto"/>
                    <w:rPr>
                      <w:rFonts w:ascii="Times" w:eastAsia="Times New Roman" w:hAnsi="Times" w:cs="Times"/>
                      <w:sz w:val="24"/>
                      <w:szCs w:val="24"/>
                      <w:lang w:eastAsia="cs-CZ"/>
                    </w:rPr>
                  </w:pPr>
                  <w:r w:rsidRPr="00B06CF5">
                    <w:rPr>
                      <w:rFonts w:ascii="Times" w:eastAsia="Times New Roman" w:hAnsi="Times" w:cs="Times"/>
                      <w:sz w:val="24"/>
                      <w:szCs w:val="24"/>
                      <w:lang w:eastAsia="cs-CZ"/>
                    </w:rPr>
                    <w:t>Aktivně hlasovalo: 18</w:t>
                  </w:r>
                </w:p>
              </w:tc>
              <w:tc>
                <w:tcPr>
                  <w:tcW w:w="1250" w:type="pct"/>
                  <w:vAlign w:val="center"/>
                  <w:hideMark/>
                </w:tcPr>
                <w:p w14:paraId="6C4ED24A"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Pro: 18</w:t>
                  </w:r>
                </w:p>
              </w:tc>
              <w:tc>
                <w:tcPr>
                  <w:tcW w:w="1250" w:type="pct"/>
                  <w:vAlign w:val="center"/>
                  <w:hideMark/>
                </w:tcPr>
                <w:p w14:paraId="26E658D8"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Proti: 0</w:t>
                  </w:r>
                </w:p>
              </w:tc>
              <w:tc>
                <w:tcPr>
                  <w:tcW w:w="1250" w:type="pct"/>
                  <w:vAlign w:val="center"/>
                  <w:hideMark/>
                </w:tcPr>
                <w:p w14:paraId="6DEB28F6"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Zdržel se: 0</w:t>
                  </w:r>
                </w:p>
              </w:tc>
            </w:tr>
          </w:tbl>
          <w:p w14:paraId="2524449E" w14:textId="77777777" w:rsidR="00B06CF5" w:rsidRPr="00B06CF5" w:rsidRDefault="00B06CF5" w:rsidP="00B06CF5">
            <w:pPr>
              <w:spacing w:after="0" w:line="240" w:lineRule="auto"/>
              <w:rPr>
                <w:rFonts w:ascii="Times" w:eastAsia="Times New Roman" w:hAnsi="Times" w:cs="Times"/>
                <w:sz w:val="24"/>
                <w:szCs w:val="24"/>
                <w:lang w:eastAsia="cs-CZ"/>
              </w:rPr>
            </w:pPr>
          </w:p>
        </w:tc>
      </w:tr>
    </w:tbl>
    <w:p w14:paraId="0D96F5E8" w14:textId="77777777" w:rsidR="00B06CF5" w:rsidRPr="00B06CF5" w:rsidRDefault="00B06CF5" w:rsidP="00B06CF5">
      <w:pPr>
        <w:spacing w:after="0" w:line="240" w:lineRule="auto"/>
        <w:jc w:val="center"/>
        <w:rPr>
          <w:rFonts w:ascii="Times" w:eastAsia="Times New Roman" w:hAnsi="Times" w:cs="Times"/>
          <w:vanish/>
          <w:color w:val="000000"/>
          <w:sz w:val="24"/>
          <w:szCs w:val="24"/>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56"/>
      </w:tblGrid>
      <w:tr w:rsidR="00B06CF5" w:rsidRPr="00B06CF5" w14:paraId="57A2790C" w14:textId="77777777" w:rsidTr="00B06CF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96"/>
            </w:tblGrid>
            <w:tr w:rsidR="00B06CF5" w:rsidRPr="00B06CF5" w14:paraId="717670C4" w14:textId="77777777">
              <w:trPr>
                <w:tblCellSpacing w:w="15" w:type="dxa"/>
              </w:trPr>
              <w:tc>
                <w:tcPr>
                  <w:tcW w:w="0" w:type="auto"/>
                  <w:noWrap/>
                  <w:vAlign w:val="center"/>
                  <w:hideMark/>
                </w:tcPr>
                <w:p w14:paraId="73647F59" w14:textId="77777777" w:rsidR="00B06CF5" w:rsidRPr="00B06CF5" w:rsidRDefault="00B06CF5" w:rsidP="00B06CF5">
                  <w:pPr>
                    <w:spacing w:after="0" w:line="240" w:lineRule="auto"/>
                    <w:jc w:val="center"/>
                    <w:rPr>
                      <w:rFonts w:ascii="Times" w:eastAsia="Times New Roman" w:hAnsi="Times" w:cs="Times"/>
                      <w:color w:val="000000"/>
                      <w:sz w:val="24"/>
                      <w:szCs w:val="24"/>
                      <w:lang w:eastAsia="cs-CZ"/>
                    </w:rPr>
                  </w:pPr>
                </w:p>
              </w:tc>
            </w:tr>
          </w:tbl>
          <w:p w14:paraId="67D0FDB8" w14:textId="77777777" w:rsidR="00B06CF5" w:rsidRPr="00B06CF5" w:rsidRDefault="00B06CF5" w:rsidP="00B06CF5">
            <w:pPr>
              <w:spacing w:after="113" w:line="240" w:lineRule="auto"/>
              <w:rPr>
                <w:rFonts w:ascii="Times" w:eastAsia="Times New Roman" w:hAnsi="Times" w:cs="Times"/>
                <w:sz w:val="24"/>
                <w:szCs w:val="24"/>
                <w:lang w:eastAsia="cs-CZ"/>
              </w:rPr>
            </w:pPr>
          </w:p>
        </w:tc>
      </w:tr>
      <w:tr w:rsidR="00B06CF5" w:rsidRPr="00B06CF5" w14:paraId="51CACC92" w14:textId="77777777" w:rsidTr="00B06CF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76"/>
              <w:gridCol w:w="1349"/>
              <w:gridCol w:w="1479"/>
              <w:gridCol w:w="1349"/>
              <w:gridCol w:w="1378"/>
              <w:gridCol w:w="1365"/>
            </w:tblGrid>
            <w:tr w:rsidR="00B06CF5" w:rsidRPr="00B06CF5" w14:paraId="66190977" w14:textId="77777777">
              <w:trPr>
                <w:tblCellSpacing w:w="15" w:type="dxa"/>
              </w:trPr>
              <w:tc>
                <w:tcPr>
                  <w:tcW w:w="2662" w:type="dxa"/>
                  <w:noWrap/>
                  <w:vAlign w:val="center"/>
                  <w:hideMark/>
                </w:tcPr>
                <w:p w14:paraId="0F0AAF35"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Ondřej Babka, ANO:</w:t>
                  </w:r>
                </w:p>
              </w:tc>
              <w:tc>
                <w:tcPr>
                  <w:tcW w:w="1727" w:type="dxa"/>
                  <w:noWrap/>
                  <w:vAlign w:val="center"/>
                  <w:hideMark/>
                </w:tcPr>
                <w:p w14:paraId="27F042AC"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473A7FB9"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Josef Bernard, STAN:</w:t>
                  </w:r>
                </w:p>
              </w:tc>
              <w:tc>
                <w:tcPr>
                  <w:tcW w:w="1727" w:type="dxa"/>
                  <w:noWrap/>
                  <w:vAlign w:val="center"/>
                  <w:hideMark/>
                </w:tcPr>
                <w:p w14:paraId="2A42C1BD"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5E0F27DB"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Richard Brabec, ANO:</w:t>
                  </w:r>
                </w:p>
              </w:tc>
              <w:tc>
                <w:tcPr>
                  <w:tcW w:w="1728" w:type="dxa"/>
                  <w:noWrap/>
                  <w:vAlign w:val="center"/>
                  <w:hideMark/>
                </w:tcPr>
                <w:p w14:paraId="0678DF3E"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133796B8" w14:textId="77777777">
              <w:trPr>
                <w:tblCellSpacing w:w="15" w:type="dxa"/>
              </w:trPr>
              <w:tc>
                <w:tcPr>
                  <w:tcW w:w="2662" w:type="dxa"/>
                  <w:noWrap/>
                  <w:vAlign w:val="center"/>
                  <w:hideMark/>
                </w:tcPr>
                <w:p w14:paraId="698D000E"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 Bureš, ODS:</w:t>
                  </w:r>
                </w:p>
              </w:tc>
              <w:tc>
                <w:tcPr>
                  <w:tcW w:w="1727" w:type="dxa"/>
                  <w:noWrap/>
                  <w:vAlign w:val="center"/>
                  <w:hideMark/>
                </w:tcPr>
                <w:p w14:paraId="61481384"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2521A784"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Eva Fialová, ANO:</w:t>
                  </w:r>
                </w:p>
              </w:tc>
              <w:tc>
                <w:tcPr>
                  <w:tcW w:w="1727" w:type="dxa"/>
                  <w:noWrap/>
                  <w:vAlign w:val="center"/>
                  <w:hideMark/>
                </w:tcPr>
                <w:p w14:paraId="17243066"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62616A6E"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Stanislav Fridrich, ANO:</w:t>
                  </w:r>
                </w:p>
              </w:tc>
              <w:tc>
                <w:tcPr>
                  <w:tcW w:w="1728" w:type="dxa"/>
                  <w:noWrap/>
                  <w:vAlign w:val="center"/>
                  <w:hideMark/>
                </w:tcPr>
                <w:p w14:paraId="4E3CF2B3"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0287562E" w14:textId="77777777">
              <w:trPr>
                <w:tblCellSpacing w:w="15" w:type="dxa"/>
              </w:trPr>
              <w:tc>
                <w:tcPr>
                  <w:tcW w:w="2662" w:type="dxa"/>
                  <w:noWrap/>
                  <w:vAlign w:val="center"/>
                  <w:hideMark/>
                </w:tcPr>
                <w:p w14:paraId="569DD494"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 Hofmann, ODS:</w:t>
                  </w:r>
                </w:p>
              </w:tc>
              <w:tc>
                <w:tcPr>
                  <w:tcW w:w="1727" w:type="dxa"/>
                  <w:noWrap/>
                  <w:vAlign w:val="center"/>
                  <w:hideMark/>
                </w:tcPr>
                <w:p w14:paraId="7FF11365"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5E81FD87"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Jiří Kobza, SPD:</w:t>
                  </w:r>
                </w:p>
              </w:tc>
              <w:tc>
                <w:tcPr>
                  <w:tcW w:w="1727" w:type="dxa"/>
                  <w:noWrap/>
                  <w:vAlign w:val="center"/>
                  <w:hideMark/>
                </w:tcPr>
                <w:p w14:paraId="3BE81D5A"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52BAE275"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xml:space="preserve">Klára Kocmanová, </w:t>
                  </w:r>
                  <w:proofErr w:type="gramStart"/>
                  <w:r w:rsidRPr="00B06CF5">
                    <w:rPr>
                      <w:rFonts w:ascii="Arial" w:eastAsia="Times New Roman" w:hAnsi="Arial" w:cs="Arial"/>
                      <w:sz w:val="16"/>
                      <w:szCs w:val="16"/>
                      <w:lang w:eastAsia="cs-CZ"/>
                    </w:rPr>
                    <w:t>Piráti</w:t>
                  </w:r>
                  <w:proofErr w:type="gramEnd"/>
                  <w:r w:rsidRPr="00B06CF5">
                    <w:rPr>
                      <w:rFonts w:ascii="Arial" w:eastAsia="Times New Roman" w:hAnsi="Arial" w:cs="Arial"/>
                      <w:sz w:val="16"/>
                      <w:szCs w:val="16"/>
                      <w:lang w:eastAsia="cs-CZ"/>
                    </w:rPr>
                    <w:t>:</w:t>
                  </w:r>
                </w:p>
              </w:tc>
              <w:tc>
                <w:tcPr>
                  <w:tcW w:w="1728" w:type="dxa"/>
                  <w:noWrap/>
                  <w:vAlign w:val="center"/>
                  <w:hideMark/>
                </w:tcPr>
                <w:p w14:paraId="668E7765"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225EA949" w14:textId="77777777">
              <w:trPr>
                <w:tblCellSpacing w:w="15" w:type="dxa"/>
              </w:trPr>
              <w:tc>
                <w:tcPr>
                  <w:tcW w:w="2662" w:type="dxa"/>
                  <w:noWrap/>
                  <w:vAlign w:val="center"/>
                  <w:hideMark/>
                </w:tcPr>
                <w:p w14:paraId="1D01D930"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Václav Král, ODS:</w:t>
                  </w:r>
                </w:p>
              </w:tc>
              <w:tc>
                <w:tcPr>
                  <w:tcW w:w="1727" w:type="dxa"/>
                  <w:noWrap/>
                  <w:vAlign w:val="center"/>
                  <w:hideMark/>
                </w:tcPr>
                <w:p w14:paraId="6AF5BBF0"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7037CB30"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Jana Krutáková, STAN:</w:t>
                  </w:r>
                </w:p>
              </w:tc>
              <w:tc>
                <w:tcPr>
                  <w:tcW w:w="1727" w:type="dxa"/>
                  <w:noWrap/>
                  <w:vAlign w:val="center"/>
                  <w:hideMark/>
                </w:tcPr>
                <w:p w14:paraId="277AEAF2"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31941F28"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Karla Maříková, SPD:</w:t>
                  </w:r>
                </w:p>
              </w:tc>
              <w:tc>
                <w:tcPr>
                  <w:tcW w:w="1728" w:type="dxa"/>
                  <w:noWrap/>
                  <w:vAlign w:val="center"/>
                  <w:hideMark/>
                </w:tcPr>
                <w:p w14:paraId="1A7C01D3"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r>
            <w:tr w:rsidR="00B06CF5" w:rsidRPr="00B06CF5" w14:paraId="6511AA84" w14:textId="77777777">
              <w:trPr>
                <w:tblCellSpacing w:w="15" w:type="dxa"/>
              </w:trPr>
              <w:tc>
                <w:tcPr>
                  <w:tcW w:w="2662" w:type="dxa"/>
                  <w:noWrap/>
                  <w:vAlign w:val="center"/>
                  <w:hideMark/>
                </w:tcPr>
                <w:p w14:paraId="249120C0"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xml:space="preserve">Zdenka Němečková </w:t>
                  </w:r>
                  <w:proofErr w:type="spellStart"/>
                  <w:r w:rsidRPr="00B06CF5">
                    <w:rPr>
                      <w:rFonts w:ascii="Arial" w:eastAsia="Times New Roman" w:hAnsi="Arial" w:cs="Arial"/>
                      <w:sz w:val="16"/>
                      <w:szCs w:val="16"/>
                      <w:lang w:eastAsia="cs-CZ"/>
                    </w:rPr>
                    <w:t>Crkvenjaš</w:t>
                  </w:r>
                  <w:proofErr w:type="spellEnd"/>
                  <w:r w:rsidRPr="00B06CF5">
                    <w:rPr>
                      <w:rFonts w:ascii="Arial" w:eastAsia="Times New Roman" w:hAnsi="Arial" w:cs="Arial"/>
                      <w:sz w:val="16"/>
                      <w:szCs w:val="16"/>
                      <w:lang w:eastAsia="cs-CZ"/>
                    </w:rPr>
                    <w:t>, ODS:</w:t>
                  </w:r>
                </w:p>
              </w:tc>
              <w:tc>
                <w:tcPr>
                  <w:tcW w:w="1727" w:type="dxa"/>
                  <w:noWrap/>
                  <w:vAlign w:val="center"/>
                  <w:hideMark/>
                </w:tcPr>
                <w:p w14:paraId="6EA2274F"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5DCAFF6D"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Miloš Nový, TOP09:</w:t>
                  </w:r>
                </w:p>
              </w:tc>
              <w:tc>
                <w:tcPr>
                  <w:tcW w:w="1727" w:type="dxa"/>
                  <w:noWrap/>
                  <w:vAlign w:val="center"/>
                  <w:hideMark/>
                </w:tcPr>
                <w:p w14:paraId="4FB5F102"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11EBAF99"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Berenika Peštová, ANO:</w:t>
                  </w:r>
                </w:p>
              </w:tc>
              <w:tc>
                <w:tcPr>
                  <w:tcW w:w="1728" w:type="dxa"/>
                  <w:noWrap/>
                  <w:vAlign w:val="center"/>
                  <w:hideMark/>
                </w:tcPr>
                <w:p w14:paraId="19BC3A34"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0B1B47CD" w14:textId="77777777">
              <w:trPr>
                <w:tblCellSpacing w:w="15" w:type="dxa"/>
              </w:trPr>
              <w:tc>
                <w:tcPr>
                  <w:tcW w:w="2662" w:type="dxa"/>
                  <w:noWrap/>
                  <w:vAlign w:val="center"/>
                  <w:hideMark/>
                </w:tcPr>
                <w:p w14:paraId="71C76AAF"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David Pražák, ANO:</w:t>
                  </w:r>
                </w:p>
              </w:tc>
              <w:tc>
                <w:tcPr>
                  <w:tcW w:w="1727" w:type="dxa"/>
                  <w:noWrap/>
                  <w:vAlign w:val="center"/>
                  <w:hideMark/>
                </w:tcPr>
                <w:p w14:paraId="0A54A886"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6CD1D459"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Karel Smetana, KDU-ČSL:</w:t>
                  </w:r>
                </w:p>
              </w:tc>
              <w:tc>
                <w:tcPr>
                  <w:tcW w:w="1727" w:type="dxa"/>
                  <w:noWrap/>
                  <w:vAlign w:val="center"/>
                  <w:hideMark/>
                </w:tcPr>
                <w:p w14:paraId="48CC58F6"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627DAE4E"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David Šimek, KDU-ČSL:</w:t>
                  </w:r>
                </w:p>
              </w:tc>
              <w:tc>
                <w:tcPr>
                  <w:tcW w:w="1728" w:type="dxa"/>
                  <w:noWrap/>
                  <w:vAlign w:val="center"/>
                  <w:hideMark/>
                </w:tcPr>
                <w:p w14:paraId="0A94D77B"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61842DBD" w14:textId="77777777">
              <w:trPr>
                <w:tblCellSpacing w:w="15" w:type="dxa"/>
              </w:trPr>
              <w:tc>
                <w:tcPr>
                  <w:tcW w:w="2662" w:type="dxa"/>
                  <w:noWrap/>
                  <w:vAlign w:val="center"/>
                  <w:hideMark/>
                </w:tcPr>
                <w:p w14:paraId="309E4D34"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Karel Tureček, ANO:</w:t>
                  </w:r>
                </w:p>
              </w:tc>
              <w:tc>
                <w:tcPr>
                  <w:tcW w:w="1727" w:type="dxa"/>
                  <w:noWrap/>
                  <w:vAlign w:val="center"/>
                  <w:hideMark/>
                </w:tcPr>
                <w:p w14:paraId="4404938A"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7E9CF231"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Lukáš Vlček, STAN:</w:t>
                  </w:r>
                </w:p>
              </w:tc>
              <w:tc>
                <w:tcPr>
                  <w:tcW w:w="1727" w:type="dxa"/>
                  <w:noWrap/>
                  <w:vAlign w:val="center"/>
                  <w:hideMark/>
                </w:tcPr>
                <w:p w14:paraId="66043291"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c>
                <w:tcPr>
                  <w:tcW w:w="1764" w:type="dxa"/>
                  <w:noWrap/>
                  <w:vAlign w:val="center"/>
                  <w:hideMark/>
                </w:tcPr>
                <w:p w14:paraId="4A14CCC0"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w:t>
                  </w:r>
                </w:p>
              </w:tc>
              <w:tc>
                <w:tcPr>
                  <w:tcW w:w="1728" w:type="dxa"/>
                  <w:noWrap/>
                  <w:vAlign w:val="center"/>
                  <w:hideMark/>
                </w:tcPr>
                <w:p w14:paraId="1AFFC70E"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 </w:t>
                  </w:r>
                </w:p>
              </w:tc>
            </w:tr>
          </w:tbl>
          <w:p w14:paraId="26DB9AB5" w14:textId="77777777" w:rsidR="00B06CF5" w:rsidRPr="00B06CF5" w:rsidRDefault="00B06CF5" w:rsidP="00B06CF5">
            <w:pPr>
              <w:spacing w:after="113" w:line="240" w:lineRule="auto"/>
              <w:rPr>
                <w:rFonts w:ascii="Times" w:eastAsia="Times New Roman" w:hAnsi="Times" w:cs="Times"/>
                <w:sz w:val="24"/>
                <w:szCs w:val="24"/>
                <w:lang w:eastAsia="cs-CZ"/>
              </w:rPr>
            </w:pPr>
          </w:p>
        </w:tc>
      </w:tr>
    </w:tbl>
    <w:p w14:paraId="6C16ED6E" w14:textId="77777777" w:rsidR="00B06CF5" w:rsidRPr="00B06CF5" w:rsidRDefault="00B06CF5" w:rsidP="00B06CF5">
      <w:pPr>
        <w:spacing w:after="0" w:line="240" w:lineRule="auto"/>
        <w:rPr>
          <w:rFonts w:ascii="Times New Roman" w:eastAsia="Times New Roman" w:hAnsi="Times New Roman" w:cs="Times New Roman"/>
          <w:sz w:val="24"/>
          <w:szCs w:val="24"/>
          <w:lang w:eastAsia="cs-CZ"/>
        </w:rPr>
      </w:pPr>
      <w:r w:rsidRPr="00B06CF5">
        <w:rPr>
          <w:rFonts w:ascii="Times" w:eastAsia="Times New Roman" w:hAnsi="Times" w:cs="Times"/>
          <w:color w:val="000000"/>
          <w:sz w:val="24"/>
          <w:szCs w:val="24"/>
          <w:lang w:eastAsia="cs-CZ"/>
        </w:rPr>
        <w:br/>
      </w:r>
      <w:r w:rsidRPr="00B06CF5">
        <w:rPr>
          <w:rFonts w:ascii="Times" w:eastAsia="Times New Roman" w:hAnsi="Times" w:cs="Times"/>
          <w:color w:val="000000"/>
          <w:sz w:val="20"/>
          <w:szCs w:val="20"/>
          <w:lang w:eastAsia="cs-CZ"/>
        </w:rPr>
        <w:t>ID hlasování: 36, schůze č. 28, čas 15:54:50</w:t>
      </w:r>
    </w:p>
    <w:p w14:paraId="469F807C" w14:textId="77777777" w:rsidR="00B06CF5" w:rsidRPr="00B06CF5" w:rsidRDefault="007A7E65" w:rsidP="00B06CF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1BB11EDC">
          <v:rect id="_x0000_i1095" style="width:0;height:1.5pt" o:hralign="center" o:hrstd="t" o:hrnoshade="t" o:hr="t" fillcolor="black" stroked="f"/>
        </w:pict>
      </w:r>
    </w:p>
    <w:p w14:paraId="7010E1B2" w14:textId="77777777" w:rsidR="00B06CF5" w:rsidRPr="00B06CF5" w:rsidRDefault="007A7E65" w:rsidP="00B06CF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74F9A70D">
          <v:rect id="_x0000_i1096" style="width:0;height:1.5pt" o:hralign="center" o:hrstd="t" o:hrnoshade="t" o:hr="t" fillcolor="black" stroked="f"/>
        </w:pic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1"/>
        <w:gridCol w:w="8991"/>
      </w:tblGrid>
      <w:tr w:rsidR="00B06CF5" w:rsidRPr="00B06CF5" w14:paraId="4E0C7207" w14:textId="77777777" w:rsidTr="00B06CF5">
        <w:trPr>
          <w:tblCellSpacing w:w="15" w:type="dxa"/>
          <w:jc w:val="center"/>
        </w:trPr>
        <w:tc>
          <w:tcPr>
            <w:tcW w:w="0" w:type="auto"/>
            <w:vAlign w:val="center"/>
            <w:hideMark/>
          </w:tcPr>
          <w:p w14:paraId="52AF62E6" w14:textId="77777777" w:rsidR="00B06CF5" w:rsidRPr="00B06CF5" w:rsidRDefault="00B06CF5" w:rsidP="00B06CF5">
            <w:pPr>
              <w:spacing w:after="0" w:line="240" w:lineRule="auto"/>
              <w:rPr>
                <w:rFonts w:ascii="Times New Roman" w:eastAsia="Times New Roman" w:hAnsi="Times New Roman" w:cs="Times New Roman"/>
                <w:sz w:val="24"/>
                <w:szCs w:val="24"/>
                <w:lang w:eastAsia="cs-CZ"/>
              </w:rPr>
            </w:pPr>
          </w:p>
        </w:tc>
        <w:tc>
          <w:tcPr>
            <w:tcW w:w="5000" w:type="pct"/>
            <w:vAlign w:val="center"/>
            <w:hideMark/>
          </w:tcPr>
          <w:p w14:paraId="2D71E780"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sz w:val="24"/>
                <w:szCs w:val="24"/>
                <w:lang w:eastAsia="cs-CZ"/>
              </w:rPr>
            </w:pPr>
            <w:r w:rsidRPr="00B06CF5">
              <w:rPr>
                <w:rFonts w:ascii="Times" w:eastAsia="Times New Roman" w:hAnsi="Times" w:cs="Times"/>
                <w:b/>
                <w:bCs/>
                <w:sz w:val="24"/>
                <w:szCs w:val="24"/>
                <w:lang w:eastAsia="cs-CZ"/>
              </w:rPr>
              <w:t>Výbor pro životní prostředí PSP</w:t>
            </w:r>
            <w:r w:rsidRPr="00B06CF5">
              <w:rPr>
                <w:rFonts w:ascii="Times" w:eastAsia="Times New Roman" w:hAnsi="Times" w:cs="Times"/>
                <w:b/>
                <w:bCs/>
                <w:sz w:val="24"/>
                <w:szCs w:val="24"/>
                <w:lang w:eastAsia="cs-CZ"/>
              </w:rPr>
              <w:br/>
              <w:t>28. schůze</w:t>
            </w:r>
            <w:r w:rsidRPr="00B06CF5">
              <w:rPr>
                <w:rFonts w:ascii="Times" w:eastAsia="Times New Roman" w:hAnsi="Times" w:cs="Times"/>
                <w:b/>
                <w:bCs/>
                <w:sz w:val="24"/>
                <w:szCs w:val="24"/>
                <w:lang w:eastAsia="cs-CZ"/>
              </w:rPr>
              <w:br/>
              <w:t>17.04.2024 - 15:55:31</w:t>
            </w:r>
          </w:p>
          <w:p w14:paraId="05CADA18"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sz w:val="24"/>
                <w:szCs w:val="24"/>
                <w:lang w:eastAsia="cs-CZ"/>
              </w:rPr>
            </w:pPr>
            <w:r w:rsidRPr="00B06CF5">
              <w:rPr>
                <w:rFonts w:ascii="Times" w:eastAsia="Times New Roman" w:hAnsi="Times" w:cs="Times"/>
                <w:b/>
                <w:bCs/>
                <w:sz w:val="24"/>
                <w:szCs w:val="24"/>
                <w:lang w:eastAsia="cs-CZ"/>
              </w:rPr>
              <w:t>37. hlasování, návrh</w:t>
            </w:r>
          </w:p>
          <w:p w14:paraId="521D6DDC"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lang w:eastAsia="cs-CZ"/>
              </w:rPr>
            </w:pPr>
            <w:proofErr w:type="spellStart"/>
            <w:r w:rsidRPr="00B06CF5">
              <w:rPr>
                <w:rFonts w:ascii="Times" w:eastAsia="Times New Roman" w:hAnsi="Times" w:cs="Times"/>
                <w:b/>
                <w:bCs/>
                <w:lang w:eastAsia="cs-CZ"/>
              </w:rPr>
              <w:t>Vl</w:t>
            </w:r>
            <w:proofErr w:type="spellEnd"/>
            <w:r w:rsidRPr="00B06CF5">
              <w:rPr>
                <w:rFonts w:ascii="Times" w:eastAsia="Times New Roman" w:hAnsi="Times" w:cs="Times"/>
                <w:b/>
                <w:bCs/>
                <w:lang w:eastAsia="cs-CZ"/>
              </w:rPr>
              <w:t>. n. z., kterým se mění zákon č. 334/1992 Sb., o ochraně ZPF /ST 579/</w:t>
            </w:r>
          </w:p>
        </w:tc>
      </w:tr>
    </w:tbl>
    <w:p w14:paraId="4E7F5FF7" w14:textId="77777777" w:rsidR="00B06CF5" w:rsidRPr="00B06CF5" w:rsidRDefault="00B06CF5" w:rsidP="00B06CF5">
      <w:pPr>
        <w:spacing w:after="0" w:line="240" w:lineRule="auto"/>
        <w:jc w:val="center"/>
        <w:rPr>
          <w:rFonts w:ascii="Times" w:eastAsia="Times New Roman" w:hAnsi="Times" w:cs="Times"/>
          <w:vanish/>
          <w:color w:val="000000"/>
          <w:sz w:val="24"/>
          <w:szCs w:val="24"/>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56"/>
      </w:tblGrid>
      <w:tr w:rsidR="00B06CF5" w:rsidRPr="00B06CF5" w14:paraId="73EC8373" w14:textId="77777777" w:rsidTr="00B06CF5">
        <w:trPr>
          <w:tblCellSpacing w:w="0"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64"/>
              <w:gridCol w:w="2249"/>
              <w:gridCol w:w="2249"/>
              <w:gridCol w:w="2264"/>
            </w:tblGrid>
            <w:tr w:rsidR="00B06CF5" w:rsidRPr="00B06CF5" w14:paraId="5FF3B445" w14:textId="77777777">
              <w:trPr>
                <w:tblCellSpacing w:w="15" w:type="dxa"/>
              </w:trPr>
              <w:tc>
                <w:tcPr>
                  <w:tcW w:w="1250" w:type="pct"/>
                  <w:vAlign w:val="center"/>
                  <w:hideMark/>
                </w:tcPr>
                <w:p w14:paraId="07917661" w14:textId="77777777" w:rsidR="00B06CF5" w:rsidRPr="00B06CF5" w:rsidRDefault="00B06CF5" w:rsidP="00B06CF5">
                  <w:pPr>
                    <w:spacing w:after="0" w:line="240" w:lineRule="auto"/>
                    <w:rPr>
                      <w:rFonts w:ascii="Times" w:eastAsia="Times New Roman" w:hAnsi="Times" w:cs="Times"/>
                      <w:sz w:val="24"/>
                      <w:szCs w:val="24"/>
                      <w:lang w:eastAsia="cs-CZ"/>
                    </w:rPr>
                  </w:pPr>
                  <w:r w:rsidRPr="00B06CF5">
                    <w:rPr>
                      <w:rFonts w:ascii="Times" w:eastAsia="Times New Roman" w:hAnsi="Times" w:cs="Times"/>
                      <w:sz w:val="24"/>
                      <w:szCs w:val="24"/>
                      <w:lang w:eastAsia="cs-CZ"/>
                    </w:rPr>
                    <w:t>Aktivně hlasovalo: 18</w:t>
                  </w:r>
                </w:p>
              </w:tc>
              <w:tc>
                <w:tcPr>
                  <w:tcW w:w="1250" w:type="pct"/>
                  <w:vAlign w:val="center"/>
                  <w:hideMark/>
                </w:tcPr>
                <w:p w14:paraId="72770D13"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Pro: 16</w:t>
                  </w:r>
                </w:p>
              </w:tc>
              <w:tc>
                <w:tcPr>
                  <w:tcW w:w="1250" w:type="pct"/>
                  <w:vAlign w:val="center"/>
                  <w:hideMark/>
                </w:tcPr>
                <w:p w14:paraId="5C3D87B0"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Proti: 0</w:t>
                  </w:r>
                </w:p>
              </w:tc>
              <w:tc>
                <w:tcPr>
                  <w:tcW w:w="1250" w:type="pct"/>
                  <w:vAlign w:val="center"/>
                  <w:hideMark/>
                </w:tcPr>
                <w:p w14:paraId="3F8B5975"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Zdržel se: 2</w:t>
                  </w:r>
                </w:p>
              </w:tc>
            </w:tr>
          </w:tbl>
          <w:p w14:paraId="2357A1F2" w14:textId="77777777" w:rsidR="00B06CF5" w:rsidRPr="00B06CF5" w:rsidRDefault="00B06CF5" w:rsidP="00B06CF5">
            <w:pPr>
              <w:spacing w:after="0" w:line="240" w:lineRule="auto"/>
              <w:rPr>
                <w:rFonts w:ascii="Times" w:eastAsia="Times New Roman" w:hAnsi="Times" w:cs="Times"/>
                <w:sz w:val="24"/>
                <w:szCs w:val="24"/>
                <w:lang w:eastAsia="cs-CZ"/>
              </w:rPr>
            </w:pPr>
          </w:p>
        </w:tc>
      </w:tr>
    </w:tbl>
    <w:p w14:paraId="537BB801" w14:textId="77777777" w:rsidR="00B06CF5" w:rsidRPr="00B06CF5" w:rsidRDefault="00B06CF5" w:rsidP="00B06CF5">
      <w:pPr>
        <w:spacing w:after="0" w:line="240" w:lineRule="auto"/>
        <w:jc w:val="center"/>
        <w:rPr>
          <w:rFonts w:ascii="Times" w:eastAsia="Times New Roman" w:hAnsi="Times" w:cs="Times"/>
          <w:vanish/>
          <w:color w:val="000000"/>
          <w:sz w:val="24"/>
          <w:szCs w:val="24"/>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56"/>
      </w:tblGrid>
      <w:tr w:rsidR="00B06CF5" w:rsidRPr="00B06CF5" w14:paraId="304BFDFB" w14:textId="77777777" w:rsidTr="00B06CF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96"/>
            </w:tblGrid>
            <w:tr w:rsidR="00B06CF5" w:rsidRPr="00B06CF5" w14:paraId="0A137A2F" w14:textId="77777777">
              <w:trPr>
                <w:tblCellSpacing w:w="15" w:type="dxa"/>
              </w:trPr>
              <w:tc>
                <w:tcPr>
                  <w:tcW w:w="0" w:type="auto"/>
                  <w:noWrap/>
                  <w:vAlign w:val="center"/>
                  <w:hideMark/>
                </w:tcPr>
                <w:p w14:paraId="4C4EE77D" w14:textId="77777777" w:rsidR="00B06CF5" w:rsidRPr="00B06CF5" w:rsidRDefault="00B06CF5" w:rsidP="00B06CF5">
                  <w:pPr>
                    <w:spacing w:after="0" w:line="240" w:lineRule="auto"/>
                    <w:jc w:val="center"/>
                    <w:rPr>
                      <w:rFonts w:ascii="Times" w:eastAsia="Times New Roman" w:hAnsi="Times" w:cs="Times"/>
                      <w:color w:val="000000"/>
                      <w:sz w:val="24"/>
                      <w:szCs w:val="24"/>
                      <w:lang w:eastAsia="cs-CZ"/>
                    </w:rPr>
                  </w:pPr>
                </w:p>
              </w:tc>
            </w:tr>
          </w:tbl>
          <w:p w14:paraId="28431366" w14:textId="77777777" w:rsidR="00B06CF5" w:rsidRPr="00B06CF5" w:rsidRDefault="00B06CF5" w:rsidP="00B06CF5">
            <w:pPr>
              <w:spacing w:after="113" w:line="240" w:lineRule="auto"/>
              <w:rPr>
                <w:rFonts w:ascii="Times" w:eastAsia="Times New Roman" w:hAnsi="Times" w:cs="Times"/>
                <w:sz w:val="24"/>
                <w:szCs w:val="24"/>
                <w:lang w:eastAsia="cs-CZ"/>
              </w:rPr>
            </w:pPr>
          </w:p>
        </w:tc>
      </w:tr>
      <w:tr w:rsidR="00B06CF5" w:rsidRPr="00B06CF5" w14:paraId="3347630D" w14:textId="77777777" w:rsidTr="00B06CF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76"/>
              <w:gridCol w:w="1349"/>
              <w:gridCol w:w="1479"/>
              <w:gridCol w:w="1349"/>
              <w:gridCol w:w="1378"/>
              <w:gridCol w:w="1365"/>
            </w:tblGrid>
            <w:tr w:rsidR="00B06CF5" w:rsidRPr="00B06CF5" w14:paraId="553FF028" w14:textId="77777777">
              <w:trPr>
                <w:tblCellSpacing w:w="15" w:type="dxa"/>
              </w:trPr>
              <w:tc>
                <w:tcPr>
                  <w:tcW w:w="2662" w:type="dxa"/>
                  <w:noWrap/>
                  <w:vAlign w:val="center"/>
                  <w:hideMark/>
                </w:tcPr>
                <w:p w14:paraId="6E5B5C6C"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Ondřej Babka, ANO:</w:t>
                  </w:r>
                </w:p>
              </w:tc>
              <w:tc>
                <w:tcPr>
                  <w:tcW w:w="1727" w:type="dxa"/>
                  <w:noWrap/>
                  <w:vAlign w:val="center"/>
                  <w:hideMark/>
                </w:tcPr>
                <w:p w14:paraId="41F59E0F"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06BD84FD"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Josef Bernard, STAN:</w:t>
                  </w:r>
                </w:p>
              </w:tc>
              <w:tc>
                <w:tcPr>
                  <w:tcW w:w="1727" w:type="dxa"/>
                  <w:noWrap/>
                  <w:vAlign w:val="center"/>
                  <w:hideMark/>
                </w:tcPr>
                <w:p w14:paraId="2FA381BA"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2EB48FAB"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Richard Brabec, ANO:</w:t>
                  </w:r>
                </w:p>
              </w:tc>
              <w:tc>
                <w:tcPr>
                  <w:tcW w:w="1728" w:type="dxa"/>
                  <w:noWrap/>
                  <w:vAlign w:val="center"/>
                  <w:hideMark/>
                </w:tcPr>
                <w:p w14:paraId="5FF85774"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409746A9" w14:textId="77777777">
              <w:trPr>
                <w:tblCellSpacing w:w="15" w:type="dxa"/>
              </w:trPr>
              <w:tc>
                <w:tcPr>
                  <w:tcW w:w="2662" w:type="dxa"/>
                  <w:noWrap/>
                  <w:vAlign w:val="center"/>
                  <w:hideMark/>
                </w:tcPr>
                <w:p w14:paraId="10ED0168"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 Bureš, ODS:</w:t>
                  </w:r>
                </w:p>
              </w:tc>
              <w:tc>
                <w:tcPr>
                  <w:tcW w:w="1727" w:type="dxa"/>
                  <w:noWrap/>
                  <w:vAlign w:val="center"/>
                  <w:hideMark/>
                </w:tcPr>
                <w:p w14:paraId="6F5BA235"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296ACAA2"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Eva Fialová, ANO:</w:t>
                  </w:r>
                </w:p>
              </w:tc>
              <w:tc>
                <w:tcPr>
                  <w:tcW w:w="1727" w:type="dxa"/>
                  <w:noWrap/>
                  <w:vAlign w:val="center"/>
                  <w:hideMark/>
                </w:tcPr>
                <w:p w14:paraId="00EC7A9A"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0B281FF2"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Stanislav Fridrich, ANO:</w:t>
                  </w:r>
                </w:p>
              </w:tc>
              <w:tc>
                <w:tcPr>
                  <w:tcW w:w="1728" w:type="dxa"/>
                  <w:noWrap/>
                  <w:vAlign w:val="center"/>
                  <w:hideMark/>
                </w:tcPr>
                <w:p w14:paraId="1D5E2AA9"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3A3AACEC" w14:textId="77777777">
              <w:trPr>
                <w:tblCellSpacing w:w="15" w:type="dxa"/>
              </w:trPr>
              <w:tc>
                <w:tcPr>
                  <w:tcW w:w="2662" w:type="dxa"/>
                  <w:noWrap/>
                  <w:vAlign w:val="center"/>
                  <w:hideMark/>
                </w:tcPr>
                <w:p w14:paraId="067E9881"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 Hofmann, ODS:</w:t>
                  </w:r>
                </w:p>
              </w:tc>
              <w:tc>
                <w:tcPr>
                  <w:tcW w:w="1727" w:type="dxa"/>
                  <w:noWrap/>
                  <w:vAlign w:val="center"/>
                  <w:hideMark/>
                </w:tcPr>
                <w:p w14:paraId="41AD333A"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2C9311E9"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Jiří Kobza, SPD:</w:t>
                  </w:r>
                </w:p>
              </w:tc>
              <w:tc>
                <w:tcPr>
                  <w:tcW w:w="1727" w:type="dxa"/>
                  <w:noWrap/>
                  <w:vAlign w:val="center"/>
                  <w:hideMark/>
                </w:tcPr>
                <w:p w14:paraId="2122E952"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535DA1D0"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xml:space="preserve">Klára Kocmanová, </w:t>
                  </w:r>
                  <w:proofErr w:type="gramStart"/>
                  <w:r w:rsidRPr="00B06CF5">
                    <w:rPr>
                      <w:rFonts w:ascii="Arial" w:eastAsia="Times New Roman" w:hAnsi="Arial" w:cs="Arial"/>
                      <w:sz w:val="16"/>
                      <w:szCs w:val="16"/>
                      <w:lang w:eastAsia="cs-CZ"/>
                    </w:rPr>
                    <w:t>Piráti</w:t>
                  </w:r>
                  <w:proofErr w:type="gramEnd"/>
                  <w:r w:rsidRPr="00B06CF5">
                    <w:rPr>
                      <w:rFonts w:ascii="Arial" w:eastAsia="Times New Roman" w:hAnsi="Arial" w:cs="Arial"/>
                      <w:sz w:val="16"/>
                      <w:szCs w:val="16"/>
                      <w:lang w:eastAsia="cs-CZ"/>
                    </w:rPr>
                    <w:t>:</w:t>
                  </w:r>
                </w:p>
              </w:tc>
              <w:tc>
                <w:tcPr>
                  <w:tcW w:w="1728" w:type="dxa"/>
                  <w:noWrap/>
                  <w:vAlign w:val="center"/>
                  <w:hideMark/>
                </w:tcPr>
                <w:p w14:paraId="4A159D27"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r>
            <w:tr w:rsidR="00B06CF5" w:rsidRPr="00B06CF5" w14:paraId="7DE14C98" w14:textId="77777777">
              <w:trPr>
                <w:tblCellSpacing w:w="15" w:type="dxa"/>
              </w:trPr>
              <w:tc>
                <w:tcPr>
                  <w:tcW w:w="2662" w:type="dxa"/>
                  <w:noWrap/>
                  <w:vAlign w:val="center"/>
                  <w:hideMark/>
                </w:tcPr>
                <w:p w14:paraId="7808A5B5"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Václav Král, ODS:</w:t>
                  </w:r>
                </w:p>
              </w:tc>
              <w:tc>
                <w:tcPr>
                  <w:tcW w:w="1727" w:type="dxa"/>
                  <w:noWrap/>
                  <w:vAlign w:val="center"/>
                  <w:hideMark/>
                </w:tcPr>
                <w:p w14:paraId="7ECA17FF"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2A078C99"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Jana Krutáková, STAN:</w:t>
                  </w:r>
                </w:p>
              </w:tc>
              <w:tc>
                <w:tcPr>
                  <w:tcW w:w="1727" w:type="dxa"/>
                  <w:noWrap/>
                  <w:vAlign w:val="center"/>
                  <w:hideMark/>
                </w:tcPr>
                <w:p w14:paraId="7EA97FE7"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479CB535"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Karla Maříková, SPD:</w:t>
                  </w:r>
                </w:p>
              </w:tc>
              <w:tc>
                <w:tcPr>
                  <w:tcW w:w="1728" w:type="dxa"/>
                  <w:noWrap/>
                  <w:vAlign w:val="center"/>
                  <w:hideMark/>
                </w:tcPr>
                <w:p w14:paraId="61E0887F"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r>
            <w:tr w:rsidR="00B06CF5" w:rsidRPr="00B06CF5" w14:paraId="3410B605" w14:textId="77777777">
              <w:trPr>
                <w:tblCellSpacing w:w="15" w:type="dxa"/>
              </w:trPr>
              <w:tc>
                <w:tcPr>
                  <w:tcW w:w="2662" w:type="dxa"/>
                  <w:noWrap/>
                  <w:vAlign w:val="center"/>
                  <w:hideMark/>
                </w:tcPr>
                <w:p w14:paraId="474468F7"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xml:space="preserve">Zdenka Němečková </w:t>
                  </w:r>
                  <w:proofErr w:type="spellStart"/>
                  <w:r w:rsidRPr="00B06CF5">
                    <w:rPr>
                      <w:rFonts w:ascii="Arial" w:eastAsia="Times New Roman" w:hAnsi="Arial" w:cs="Arial"/>
                      <w:sz w:val="16"/>
                      <w:szCs w:val="16"/>
                      <w:lang w:eastAsia="cs-CZ"/>
                    </w:rPr>
                    <w:t>Crkvenjaš</w:t>
                  </w:r>
                  <w:proofErr w:type="spellEnd"/>
                  <w:r w:rsidRPr="00B06CF5">
                    <w:rPr>
                      <w:rFonts w:ascii="Arial" w:eastAsia="Times New Roman" w:hAnsi="Arial" w:cs="Arial"/>
                      <w:sz w:val="16"/>
                      <w:szCs w:val="16"/>
                      <w:lang w:eastAsia="cs-CZ"/>
                    </w:rPr>
                    <w:t>, ODS:</w:t>
                  </w:r>
                </w:p>
              </w:tc>
              <w:tc>
                <w:tcPr>
                  <w:tcW w:w="1727" w:type="dxa"/>
                  <w:noWrap/>
                  <w:vAlign w:val="center"/>
                  <w:hideMark/>
                </w:tcPr>
                <w:p w14:paraId="267BAE6A"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898" w:type="dxa"/>
                  <w:noWrap/>
                  <w:vAlign w:val="center"/>
                  <w:hideMark/>
                </w:tcPr>
                <w:p w14:paraId="71DED473"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Miloš Nový, TOP09:</w:t>
                  </w:r>
                </w:p>
              </w:tc>
              <w:tc>
                <w:tcPr>
                  <w:tcW w:w="1727" w:type="dxa"/>
                  <w:noWrap/>
                  <w:vAlign w:val="center"/>
                  <w:hideMark/>
                </w:tcPr>
                <w:p w14:paraId="0C89259C"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04747F75"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Berenika Peštová, ANO:</w:t>
                  </w:r>
                </w:p>
              </w:tc>
              <w:tc>
                <w:tcPr>
                  <w:tcW w:w="1728" w:type="dxa"/>
                  <w:noWrap/>
                  <w:vAlign w:val="center"/>
                  <w:hideMark/>
                </w:tcPr>
                <w:p w14:paraId="044A5E4F"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692F5B07" w14:textId="77777777">
              <w:trPr>
                <w:tblCellSpacing w:w="15" w:type="dxa"/>
              </w:trPr>
              <w:tc>
                <w:tcPr>
                  <w:tcW w:w="2662" w:type="dxa"/>
                  <w:noWrap/>
                  <w:vAlign w:val="center"/>
                  <w:hideMark/>
                </w:tcPr>
                <w:p w14:paraId="0023B5F0"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David Pražák, ANO:</w:t>
                  </w:r>
                </w:p>
              </w:tc>
              <w:tc>
                <w:tcPr>
                  <w:tcW w:w="1727" w:type="dxa"/>
                  <w:noWrap/>
                  <w:vAlign w:val="center"/>
                  <w:hideMark/>
                </w:tcPr>
                <w:p w14:paraId="75075CAD"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367B444C"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Karel Smetana, KDU-ČSL:</w:t>
                  </w:r>
                </w:p>
              </w:tc>
              <w:tc>
                <w:tcPr>
                  <w:tcW w:w="1727" w:type="dxa"/>
                  <w:noWrap/>
                  <w:vAlign w:val="center"/>
                  <w:hideMark/>
                </w:tcPr>
                <w:p w14:paraId="31F7EB9B"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0F16648A"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David Šimek, KDU-ČSL:</w:t>
                  </w:r>
                </w:p>
              </w:tc>
              <w:tc>
                <w:tcPr>
                  <w:tcW w:w="1728" w:type="dxa"/>
                  <w:noWrap/>
                  <w:vAlign w:val="center"/>
                  <w:hideMark/>
                </w:tcPr>
                <w:p w14:paraId="691BC3B1"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5874ADBB" w14:textId="77777777">
              <w:trPr>
                <w:tblCellSpacing w:w="15" w:type="dxa"/>
              </w:trPr>
              <w:tc>
                <w:tcPr>
                  <w:tcW w:w="2662" w:type="dxa"/>
                  <w:noWrap/>
                  <w:vAlign w:val="center"/>
                  <w:hideMark/>
                </w:tcPr>
                <w:p w14:paraId="58C413CD"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Karel Tureček, ANO:</w:t>
                  </w:r>
                </w:p>
              </w:tc>
              <w:tc>
                <w:tcPr>
                  <w:tcW w:w="1727" w:type="dxa"/>
                  <w:noWrap/>
                  <w:vAlign w:val="center"/>
                  <w:hideMark/>
                </w:tcPr>
                <w:p w14:paraId="75388DC4"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15A3806E"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Lukáš Vlček, STAN:</w:t>
                  </w:r>
                </w:p>
              </w:tc>
              <w:tc>
                <w:tcPr>
                  <w:tcW w:w="1727" w:type="dxa"/>
                  <w:noWrap/>
                  <w:vAlign w:val="center"/>
                  <w:hideMark/>
                </w:tcPr>
                <w:p w14:paraId="3C82C8EA"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c>
                <w:tcPr>
                  <w:tcW w:w="1764" w:type="dxa"/>
                  <w:noWrap/>
                  <w:vAlign w:val="center"/>
                  <w:hideMark/>
                </w:tcPr>
                <w:p w14:paraId="00628165"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w:t>
                  </w:r>
                </w:p>
              </w:tc>
              <w:tc>
                <w:tcPr>
                  <w:tcW w:w="1728" w:type="dxa"/>
                  <w:noWrap/>
                  <w:vAlign w:val="center"/>
                  <w:hideMark/>
                </w:tcPr>
                <w:p w14:paraId="5E0A9EA3"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 </w:t>
                  </w:r>
                </w:p>
              </w:tc>
            </w:tr>
          </w:tbl>
          <w:p w14:paraId="0F39B0FC" w14:textId="77777777" w:rsidR="00B06CF5" w:rsidRPr="00B06CF5" w:rsidRDefault="00B06CF5" w:rsidP="00B06CF5">
            <w:pPr>
              <w:spacing w:after="113" w:line="240" w:lineRule="auto"/>
              <w:rPr>
                <w:rFonts w:ascii="Times" w:eastAsia="Times New Roman" w:hAnsi="Times" w:cs="Times"/>
                <w:sz w:val="24"/>
                <w:szCs w:val="24"/>
                <w:lang w:eastAsia="cs-CZ"/>
              </w:rPr>
            </w:pPr>
          </w:p>
        </w:tc>
      </w:tr>
    </w:tbl>
    <w:p w14:paraId="54AFC9B4" w14:textId="77777777" w:rsidR="00B06CF5" w:rsidRPr="00B06CF5" w:rsidRDefault="00B06CF5" w:rsidP="00B06CF5">
      <w:pPr>
        <w:spacing w:after="0" w:line="240" w:lineRule="auto"/>
        <w:rPr>
          <w:rFonts w:ascii="Times New Roman" w:eastAsia="Times New Roman" w:hAnsi="Times New Roman" w:cs="Times New Roman"/>
          <w:sz w:val="24"/>
          <w:szCs w:val="24"/>
          <w:lang w:eastAsia="cs-CZ"/>
        </w:rPr>
      </w:pPr>
      <w:r w:rsidRPr="00B06CF5">
        <w:rPr>
          <w:rFonts w:ascii="Times" w:eastAsia="Times New Roman" w:hAnsi="Times" w:cs="Times"/>
          <w:color w:val="000000"/>
          <w:sz w:val="24"/>
          <w:szCs w:val="24"/>
          <w:lang w:eastAsia="cs-CZ"/>
        </w:rPr>
        <w:br/>
      </w:r>
      <w:r w:rsidRPr="00B06CF5">
        <w:rPr>
          <w:rFonts w:ascii="Times" w:eastAsia="Times New Roman" w:hAnsi="Times" w:cs="Times"/>
          <w:color w:val="000000"/>
          <w:sz w:val="20"/>
          <w:szCs w:val="20"/>
          <w:lang w:eastAsia="cs-CZ"/>
        </w:rPr>
        <w:t>ID hlasování: 37, schůze č. 28, čas 15:55:31</w:t>
      </w:r>
    </w:p>
    <w:p w14:paraId="76D9F260" w14:textId="77777777" w:rsidR="00B06CF5" w:rsidRPr="00B06CF5" w:rsidRDefault="007A7E65" w:rsidP="00B06CF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288A825A">
          <v:rect id="_x0000_i1097" style="width:0;height:1.5pt" o:hralign="center" o:hrstd="t" o:hrnoshade="t" o:hr="t" fillcolor="black" stroked="f"/>
        </w:pict>
      </w:r>
    </w:p>
    <w:p w14:paraId="223453F9" w14:textId="77777777" w:rsidR="00B06CF5" w:rsidRPr="00B06CF5" w:rsidRDefault="007A7E65" w:rsidP="00B06CF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64B78E6F">
          <v:rect id="_x0000_i1098" style="width:0;height:1.5pt" o:hralign="center" o:hrstd="t" o:hrnoshade="t" o:hr="t" fillcolor="black" stroked="f"/>
        </w:pic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1"/>
        <w:gridCol w:w="8991"/>
      </w:tblGrid>
      <w:tr w:rsidR="00B06CF5" w:rsidRPr="00B06CF5" w14:paraId="735AE347" w14:textId="77777777" w:rsidTr="00B06CF5">
        <w:trPr>
          <w:tblCellSpacing w:w="15" w:type="dxa"/>
          <w:jc w:val="center"/>
        </w:trPr>
        <w:tc>
          <w:tcPr>
            <w:tcW w:w="0" w:type="auto"/>
            <w:vAlign w:val="center"/>
            <w:hideMark/>
          </w:tcPr>
          <w:p w14:paraId="4C863E1D" w14:textId="77777777" w:rsidR="00B06CF5" w:rsidRPr="00B06CF5" w:rsidRDefault="00B06CF5" w:rsidP="00B06CF5">
            <w:pPr>
              <w:spacing w:after="0" w:line="240" w:lineRule="auto"/>
              <w:rPr>
                <w:rFonts w:ascii="Times New Roman" w:eastAsia="Times New Roman" w:hAnsi="Times New Roman" w:cs="Times New Roman"/>
                <w:sz w:val="24"/>
                <w:szCs w:val="24"/>
                <w:lang w:eastAsia="cs-CZ"/>
              </w:rPr>
            </w:pPr>
          </w:p>
        </w:tc>
        <w:tc>
          <w:tcPr>
            <w:tcW w:w="5000" w:type="pct"/>
            <w:vAlign w:val="center"/>
            <w:hideMark/>
          </w:tcPr>
          <w:p w14:paraId="5509C363"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sz w:val="24"/>
                <w:szCs w:val="24"/>
                <w:lang w:eastAsia="cs-CZ"/>
              </w:rPr>
            </w:pPr>
            <w:r w:rsidRPr="00B06CF5">
              <w:rPr>
                <w:rFonts w:ascii="Times" w:eastAsia="Times New Roman" w:hAnsi="Times" w:cs="Times"/>
                <w:b/>
                <w:bCs/>
                <w:sz w:val="24"/>
                <w:szCs w:val="24"/>
                <w:lang w:eastAsia="cs-CZ"/>
              </w:rPr>
              <w:t>Výbor pro životní prostředí PSP</w:t>
            </w:r>
            <w:r w:rsidRPr="00B06CF5">
              <w:rPr>
                <w:rFonts w:ascii="Times" w:eastAsia="Times New Roman" w:hAnsi="Times" w:cs="Times"/>
                <w:b/>
                <w:bCs/>
                <w:sz w:val="24"/>
                <w:szCs w:val="24"/>
                <w:lang w:eastAsia="cs-CZ"/>
              </w:rPr>
              <w:br/>
              <w:t>28. schůze</w:t>
            </w:r>
            <w:r w:rsidRPr="00B06CF5">
              <w:rPr>
                <w:rFonts w:ascii="Times" w:eastAsia="Times New Roman" w:hAnsi="Times" w:cs="Times"/>
                <w:b/>
                <w:bCs/>
                <w:sz w:val="24"/>
                <w:szCs w:val="24"/>
                <w:lang w:eastAsia="cs-CZ"/>
              </w:rPr>
              <w:br/>
              <w:t>17.04.2024 - 15:56:15</w:t>
            </w:r>
          </w:p>
          <w:p w14:paraId="72999988"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sz w:val="24"/>
                <w:szCs w:val="24"/>
                <w:lang w:eastAsia="cs-CZ"/>
              </w:rPr>
            </w:pPr>
            <w:r w:rsidRPr="00B06CF5">
              <w:rPr>
                <w:rFonts w:ascii="Times" w:eastAsia="Times New Roman" w:hAnsi="Times" w:cs="Times"/>
                <w:b/>
                <w:bCs/>
                <w:sz w:val="24"/>
                <w:szCs w:val="24"/>
                <w:lang w:eastAsia="cs-CZ"/>
              </w:rPr>
              <w:t>38. hlasování, návrh</w:t>
            </w:r>
          </w:p>
          <w:p w14:paraId="09A3FE2E"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lang w:eastAsia="cs-CZ"/>
              </w:rPr>
            </w:pPr>
            <w:proofErr w:type="spellStart"/>
            <w:r w:rsidRPr="00B06CF5">
              <w:rPr>
                <w:rFonts w:ascii="Times" w:eastAsia="Times New Roman" w:hAnsi="Times" w:cs="Times"/>
                <w:b/>
                <w:bCs/>
                <w:lang w:eastAsia="cs-CZ"/>
              </w:rPr>
              <w:t>Vl</w:t>
            </w:r>
            <w:proofErr w:type="spellEnd"/>
            <w:r w:rsidRPr="00B06CF5">
              <w:rPr>
                <w:rFonts w:ascii="Times" w:eastAsia="Times New Roman" w:hAnsi="Times" w:cs="Times"/>
                <w:b/>
                <w:bCs/>
                <w:lang w:eastAsia="cs-CZ"/>
              </w:rPr>
              <w:t>. n. z., kterým se mění zákon č. 334/1992 Sb., o ochraně ZPF /ST 579/</w:t>
            </w:r>
          </w:p>
        </w:tc>
      </w:tr>
    </w:tbl>
    <w:p w14:paraId="00CE2052" w14:textId="77777777" w:rsidR="00B06CF5" w:rsidRPr="00B06CF5" w:rsidRDefault="00B06CF5" w:rsidP="00B06CF5">
      <w:pPr>
        <w:spacing w:after="0" w:line="240" w:lineRule="auto"/>
        <w:jc w:val="center"/>
        <w:rPr>
          <w:rFonts w:ascii="Times" w:eastAsia="Times New Roman" w:hAnsi="Times" w:cs="Times"/>
          <w:vanish/>
          <w:color w:val="000000"/>
          <w:sz w:val="24"/>
          <w:szCs w:val="24"/>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56"/>
      </w:tblGrid>
      <w:tr w:rsidR="00B06CF5" w:rsidRPr="00B06CF5" w14:paraId="1FF11A00" w14:textId="77777777" w:rsidTr="00B06CF5">
        <w:trPr>
          <w:tblCellSpacing w:w="0"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64"/>
              <w:gridCol w:w="2249"/>
              <w:gridCol w:w="2249"/>
              <w:gridCol w:w="2264"/>
            </w:tblGrid>
            <w:tr w:rsidR="00B06CF5" w:rsidRPr="00B06CF5" w14:paraId="084A2757" w14:textId="77777777">
              <w:trPr>
                <w:tblCellSpacing w:w="15" w:type="dxa"/>
              </w:trPr>
              <w:tc>
                <w:tcPr>
                  <w:tcW w:w="1250" w:type="pct"/>
                  <w:vAlign w:val="center"/>
                  <w:hideMark/>
                </w:tcPr>
                <w:p w14:paraId="7EBA9146" w14:textId="77777777" w:rsidR="00B06CF5" w:rsidRPr="00B06CF5" w:rsidRDefault="00B06CF5" w:rsidP="00B06CF5">
                  <w:pPr>
                    <w:spacing w:after="0" w:line="240" w:lineRule="auto"/>
                    <w:rPr>
                      <w:rFonts w:ascii="Times" w:eastAsia="Times New Roman" w:hAnsi="Times" w:cs="Times"/>
                      <w:sz w:val="24"/>
                      <w:szCs w:val="24"/>
                      <w:lang w:eastAsia="cs-CZ"/>
                    </w:rPr>
                  </w:pPr>
                  <w:r w:rsidRPr="00B06CF5">
                    <w:rPr>
                      <w:rFonts w:ascii="Times" w:eastAsia="Times New Roman" w:hAnsi="Times" w:cs="Times"/>
                      <w:sz w:val="24"/>
                      <w:szCs w:val="24"/>
                      <w:lang w:eastAsia="cs-CZ"/>
                    </w:rPr>
                    <w:t>Aktivně hlasovalo: 18</w:t>
                  </w:r>
                </w:p>
              </w:tc>
              <w:tc>
                <w:tcPr>
                  <w:tcW w:w="1250" w:type="pct"/>
                  <w:vAlign w:val="center"/>
                  <w:hideMark/>
                </w:tcPr>
                <w:p w14:paraId="56642011"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Pro: 8</w:t>
                  </w:r>
                </w:p>
              </w:tc>
              <w:tc>
                <w:tcPr>
                  <w:tcW w:w="1250" w:type="pct"/>
                  <w:vAlign w:val="center"/>
                  <w:hideMark/>
                </w:tcPr>
                <w:p w14:paraId="5A2F184C"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Proti: 0</w:t>
                  </w:r>
                </w:p>
              </w:tc>
              <w:tc>
                <w:tcPr>
                  <w:tcW w:w="1250" w:type="pct"/>
                  <w:vAlign w:val="center"/>
                  <w:hideMark/>
                </w:tcPr>
                <w:p w14:paraId="5BC3F991"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Zdržel se: 10</w:t>
                  </w:r>
                </w:p>
              </w:tc>
            </w:tr>
          </w:tbl>
          <w:p w14:paraId="1FD3EB28" w14:textId="77777777" w:rsidR="00B06CF5" w:rsidRPr="00B06CF5" w:rsidRDefault="00B06CF5" w:rsidP="00B06CF5">
            <w:pPr>
              <w:spacing w:after="0" w:line="240" w:lineRule="auto"/>
              <w:rPr>
                <w:rFonts w:ascii="Times" w:eastAsia="Times New Roman" w:hAnsi="Times" w:cs="Times"/>
                <w:sz w:val="24"/>
                <w:szCs w:val="24"/>
                <w:lang w:eastAsia="cs-CZ"/>
              </w:rPr>
            </w:pPr>
          </w:p>
        </w:tc>
      </w:tr>
    </w:tbl>
    <w:p w14:paraId="7F7F3BE0" w14:textId="77777777" w:rsidR="00B06CF5" w:rsidRPr="00B06CF5" w:rsidRDefault="00B06CF5" w:rsidP="00B06CF5">
      <w:pPr>
        <w:spacing w:after="0" w:line="240" w:lineRule="auto"/>
        <w:jc w:val="center"/>
        <w:rPr>
          <w:rFonts w:ascii="Times" w:eastAsia="Times New Roman" w:hAnsi="Times" w:cs="Times"/>
          <w:vanish/>
          <w:color w:val="000000"/>
          <w:sz w:val="24"/>
          <w:szCs w:val="24"/>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56"/>
      </w:tblGrid>
      <w:tr w:rsidR="00B06CF5" w:rsidRPr="00B06CF5" w14:paraId="6797F285" w14:textId="77777777" w:rsidTr="00B06CF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96"/>
            </w:tblGrid>
            <w:tr w:rsidR="00B06CF5" w:rsidRPr="00B06CF5" w14:paraId="7397B90B" w14:textId="77777777">
              <w:trPr>
                <w:tblCellSpacing w:w="15" w:type="dxa"/>
              </w:trPr>
              <w:tc>
                <w:tcPr>
                  <w:tcW w:w="0" w:type="auto"/>
                  <w:noWrap/>
                  <w:vAlign w:val="center"/>
                  <w:hideMark/>
                </w:tcPr>
                <w:p w14:paraId="4F290453" w14:textId="77777777" w:rsidR="00B06CF5" w:rsidRPr="00B06CF5" w:rsidRDefault="00B06CF5" w:rsidP="00B06CF5">
                  <w:pPr>
                    <w:spacing w:after="0" w:line="240" w:lineRule="auto"/>
                    <w:jc w:val="center"/>
                    <w:rPr>
                      <w:rFonts w:ascii="Times" w:eastAsia="Times New Roman" w:hAnsi="Times" w:cs="Times"/>
                      <w:color w:val="000000"/>
                      <w:sz w:val="24"/>
                      <w:szCs w:val="24"/>
                      <w:lang w:eastAsia="cs-CZ"/>
                    </w:rPr>
                  </w:pPr>
                </w:p>
              </w:tc>
            </w:tr>
          </w:tbl>
          <w:p w14:paraId="1EA2D37C" w14:textId="77777777" w:rsidR="00B06CF5" w:rsidRPr="00B06CF5" w:rsidRDefault="00B06CF5" w:rsidP="00B06CF5">
            <w:pPr>
              <w:spacing w:after="113" w:line="240" w:lineRule="auto"/>
              <w:rPr>
                <w:rFonts w:ascii="Times" w:eastAsia="Times New Roman" w:hAnsi="Times" w:cs="Times"/>
                <w:sz w:val="24"/>
                <w:szCs w:val="24"/>
                <w:lang w:eastAsia="cs-CZ"/>
              </w:rPr>
            </w:pPr>
          </w:p>
        </w:tc>
      </w:tr>
      <w:tr w:rsidR="00B06CF5" w:rsidRPr="00B06CF5" w14:paraId="48D44678" w14:textId="77777777" w:rsidTr="00B06CF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76"/>
              <w:gridCol w:w="1349"/>
              <w:gridCol w:w="1479"/>
              <w:gridCol w:w="1349"/>
              <w:gridCol w:w="1378"/>
              <w:gridCol w:w="1365"/>
            </w:tblGrid>
            <w:tr w:rsidR="00B06CF5" w:rsidRPr="00B06CF5" w14:paraId="2FC43266" w14:textId="77777777">
              <w:trPr>
                <w:tblCellSpacing w:w="15" w:type="dxa"/>
              </w:trPr>
              <w:tc>
                <w:tcPr>
                  <w:tcW w:w="2662" w:type="dxa"/>
                  <w:noWrap/>
                  <w:vAlign w:val="center"/>
                  <w:hideMark/>
                </w:tcPr>
                <w:p w14:paraId="4B3FB42E"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Ondřej Babka, ANO:</w:t>
                  </w:r>
                </w:p>
              </w:tc>
              <w:tc>
                <w:tcPr>
                  <w:tcW w:w="1727" w:type="dxa"/>
                  <w:noWrap/>
                  <w:vAlign w:val="center"/>
                  <w:hideMark/>
                </w:tcPr>
                <w:p w14:paraId="65F016B6"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898" w:type="dxa"/>
                  <w:noWrap/>
                  <w:vAlign w:val="center"/>
                  <w:hideMark/>
                </w:tcPr>
                <w:p w14:paraId="46A42154"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Josef Bernard, STAN:</w:t>
                  </w:r>
                </w:p>
              </w:tc>
              <w:tc>
                <w:tcPr>
                  <w:tcW w:w="1727" w:type="dxa"/>
                  <w:noWrap/>
                  <w:vAlign w:val="center"/>
                  <w:hideMark/>
                </w:tcPr>
                <w:p w14:paraId="219F6BDC"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7BF99050"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Richard Brabec, ANO:</w:t>
                  </w:r>
                </w:p>
              </w:tc>
              <w:tc>
                <w:tcPr>
                  <w:tcW w:w="1728" w:type="dxa"/>
                  <w:noWrap/>
                  <w:vAlign w:val="center"/>
                  <w:hideMark/>
                </w:tcPr>
                <w:p w14:paraId="30225283"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r>
            <w:tr w:rsidR="00B06CF5" w:rsidRPr="00B06CF5" w14:paraId="31E93EF7" w14:textId="77777777">
              <w:trPr>
                <w:tblCellSpacing w:w="15" w:type="dxa"/>
              </w:trPr>
              <w:tc>
                <w:tcPr>
                  <w:tcW w:w="2662" w:type="dxa"/>
                  <w:noWrap/>
                  <w:vAlign w:val="center"/>
                  <w:hideMark/>
                </w:tcPr>
                <w:p w14:paraId="14CE3F7C"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 Bureš, ODS:</w:t>
                  </w:r>
                </w:p>
              </w:tc>
              <w:tc>
                <w:tcPr>
                  <w:tcW w:w="1727" w:type="dxa"/>
                  <w:noWrap/>
                  <w:vAlign w:val="center"/>
                  <w:hideMark/>
                </w:tcPr>
                <w:p w14:paraId="47663603"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3732F33F"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Eva Fialová, ANO:</w:t>
                  </w:r>
                </w:p>
              </w:tc>
              <w:tc>
                <w:tcPr>
                  <w:tcW w:w="1727" w:type="dxa"/>
                  <w:noWrap/>
                  <w:vAlign w:val="center"/>
                  <w:hideMark/>
                </w:tcPr>
                <w:p w14:paraId="38AA8FC7"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764" w:type="dxa"/>
                  <w:noWrap/>
                  <w:vAlign w:val="center"/>
                  <w:hideMark/>
                </w:tcPr>
                <w:p w14:paraId="025AA19C"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Stanislav Fridrich, ANO:</w:t>
                  </w:r>
                </w:p>
              </w:tc>
              <w:tc>
                <w:tcPr>
                  <w:tcW w:w="1728" w:type="dxa"/>
                  <w:noWrap/>
                  <w:vAlign w:val="center"/>
                  <w:hideMark/>
                </w:tcPr>
                <w:p w14:paraId="69F688C1"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r>
            <w:tr w:rsidR="00B06CF5" w:rsidRPr="00B06CF5" w14:paraId="0C4E6D47" w14:textId="77777777">
              <w:trPr>
                <w:tblCellSpacing w:w="15" w:type="dxa"/>
              </w:trPr>
              <w:tc>
                <w:tcPr>
                  <w:tcW w:w="2662" w:type="dxa"/>
                  <w:noWrap/>
                  <w:vAlign w:val="center"/>
                  <w:hideMark/>
                </w:tcPr>
                <w:p w14:paraId="5C2154F5"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 Hofmann, ODS:</w:t>
                  </w:r>
                </w:p>
              </w:tc>
              <w:tc>
                <w:tcPr>
                  <w:tcW w:w="1727" w:type="dxa"/>
                  <w:noWrap/>
                  <w:vAlign w:val="center"/>
                  <w:hideMark/>
                </w:tcPr>
                <w:p w14:paraId="05C522EF"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76D9DBD3"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Jiří Kobza, SPD:</w:t>
                  </w:r>
                </w:p>
              </w:tc>
              <w:tc>
                <w:tcPr>
                  <w:tcW w:w="1727" w:type="dxa"/>
                  <w:noWrap/>
                  <w:vAlign w:val="center"/>
                  <w:hideMark/>
                </w:tcPr>
                <w:p w14:paraId="1ED325EA"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764" w:type="dxa"/>
                  <w:noWrap/>
                  <w:vAlign w:val="center"/>
                  <w:hideMark/>
                </w:tcPr>
                <w:p w14:paraId="25624A04"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xml:space="preserve">Klára Kocmanová, </w:t>
                  </w:r>
                  <w:proofErr w:type="gramStart"/>
                  <w:r w:rsidRPr="00B06CF5">
                    <w:rPr>
                      <w:rFonts w:ascii="Arial" w:eastAsia="Times New Roman" w:hAnsi="Arial" w:cs="Arial"/>
                      <w:sz w:val="16"/>
                      <w:szCs w:val="16"/>
                      <w:lang w:eastAsia="cs-CZ"/>
                    </w:rPr>
                    <w:t>Piráti</w:t>
                  </w:r>
                  <w:proofErr w:type="gramEnd"/>
                  <w:r w:rsidRPr="00B06CF5">
                    <w:rPr>
                      <w:rFonts w:ascii="Arial" w:eastAsia="Times New Roman" w:hAnsi="Arial" w:cs="Arial"/>
                      <w:sz w:val="16"/>
                      <w:szCs w:val="16"/>
                      <w:lang w:eastAsia="cs-CZ"/>
                    </w:rPr>
                    <w:t>:</w:t>
                  </w:r>
                </w:p>
              </w:tc>
              <w:tc>
                <w:tcPr>
                  <w:tcW w:w="1728" w:type="dxa"/>
                  <w:noWrap/>
                  <w:vAlign w:val="center"/>
                  <w:hideMark/>
                </w:tcPr>
                <w:p w14:paraId="46BE4449"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13B23640" w14:textId="77777777">
              <w:trPr>
                <w:tblCellSpacing w:w="15" w:type="dxa"/>
              </w:trPr>
              <w:tc>
                <w:tcPr>
                  <w:tcW w:w="2662" w:type="dxa"/>
                  <w:noWrap/>
                  <w:vAlign w:val="center"/>
                  <w:hideMark/>
                </w:tcPr>
                <w:p w14:paraId="37C2FE95"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Václav Král, ODS:</w:t>
                  </w:r>
                </w:p>
              </w:tc>
              <w:tc>
                <w:tcPr>
                  <w:tcW w:w="1727" w:type="dxa"/>
                  <w:noWrap/>
                  <w:vAlign w:val="center"/>
                  <w:hideMark/>
                </w:tcPr>
                <w:p w14:paraId="4EAD6009"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898" w:type="dxa"/>
                  <w:noWrap/>
                  <w:vAlign w:val="center"/>
                  <w:hideMark/>
                </w:tcPr>
                <w:p w14:paraId="6C4A252A"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Jana Krutáková, STAN:</w:t>
                  </w:r>
                </w:p>
              </w:tc>
              <w:tc>
                <w:tcPr>
                  <w:tcW w:w="1727" w:type="dxa"/>
                  <w:noWrap/>
                  <w:vAlign w:val="center"/>
                  <w:hideMark/>
                </w:tcPr>
                <w:p w14:paraId="7380ABAC"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2A46E996"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Karla Maříková, SPD:</w:t>
                  </w:r>
                </w:p>
              </w:tc>
              <w:tc>
                <w:tcPr>
                  <w:tcW w:w="1728" w:type="dxa"/>
                  <w:noWrap/>
                  <w:vAlign w:val="center"/>
                  <w:hideMark/>
                </w:tcPr>
                <w:p w14:paraId="7D7BDBF5"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r>
            <w:tr w:rsidR="00B06CF5" w:rsidRPr="00B06CF5" w14:paraId="14D8EA72" w14:textId="77777777">
              <w:trPr>
                <w:tblCellSpacing w:w="15" w:type="dxa"/>
              </w:trPr>
              <w:tc>
                <w:tcPr>
                  <w:tcW w:w="2662" w:type="dxa"/>
                  <w:noWrap/>
                  <w:vAlign w:val="center"/>
                  <w:hideMark/>
                </w:tcPr>
                <w:p w14:paraId="36D7EC9F"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xml:space="preserve">Zdenka Němečková </w:t>
                  </w:r>
                  <w:proofErr w:type="spellStart"/>
                  <w:r w:rsidRPr="00B06CF5">
                    <w:rPr>
                      <w:rFonts w:ascii="Arial" w:eastAsia="Times New Roman" w:hAnsi="Arial" w:cs="Arial"/>
                      <w:sz w:val="16"/>
                      <w:szCs w:val="16"/>
                      <w:lang w:eastAsia="cs-CZ"/>
                    </w:rPr>
                    <w:t>Crkvenjaš</w:t>
                  </w:r>
                  <w:proofErr w:type="spellEnd"/>
                  <w:r w:rsidRPr="00B06CF5">
                    <w:rPr>
                      <w:rFonts w:ascii="Arial" w:eastAsia="Times New Roman" w:hAnsi="Arial" w:cs="Arial"/>
                      <w:sz w:val="16"/>
                      <w:szCs w:val="16"/>
                      <w:lang w:eastAsia="cs-CZ"/>
                    </w:rPr>
                    <w:t>, ODS:</w:t>
                  </w:r>
                </w:p>
              </w:tc>
              <w:tc>
                <w:tcPr>
                  <w:tcW w:w="1727" w:type="dxa"/>
                  <w:noWrap/>
                  <w:vAlign w:val="center"/>
                  <w:hideMark/>
                </w:tcPr>
                <w:p w14:paraId="149D7285"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898" w:type="dxa"/>
                  <w:noWrap/>
                  <w:vAlign w:val="center"/>
                  <w:hideMark/>
                </w:tcPr>
                <w:p w14:paraId="773F1B39"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Miloš Nový, TOP09:</w:t>
                  </w:r>
                </w:p>
              </w:tc>
              <w:tc>
                <w:tcPr>
                  <w:tcW w:w="1727" w:type="dxa"/>
                  <w:noWrap/>
                  <w:vAlign w:val="center"/>
                  <w:hideMark/>
                </w:tcPr>
                <w:p w14:paraId="4B0461C7"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0227E3BE"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Berenika Peštová, ANO:</w:t>
                  </w:r>
                </w:p>
              </w:tc>
              <w:tc>
                <w:tcPr>
                  <w:tcW w:w="1728" w:type="dxa"/>
                  <w:noWrap/>
                  <w:vAlign w:val="center"/>
                  <w:hideMark/>
                </w:tcPr>
                <w:p w14:paraId="4F589856"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r>
            <w:tr w:rsidR="00B06CF5" w:rsidRPr="00B06CF5" w14:paraId="655A97AB" w14:textId="77777777">
              <w:trPr>
                <w:tblCellSpacing w:w="15" w:type="dxa"/>
              </w:trPr>
              <w:tc>
                <w:tcPr>
                  <w:tcW w:w="2662" w:type="dxa"/>
                  <w:noWrap/>
                  <w:vAlign w:val="center"/>
                  <w:hideMark/>
                </w:tcPr>
                <w:p w14:paraId="60A6E1AB"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David Pražák, ANO:</w:t>
                  </w:r>
                </w:p>
              </w:tc>
              <w:tc>
                <w:tcPr>
                  <w:tcW w:w="1727" w:type="dxa"/>
                  <w:noWrap/>
                  <w:vAlign w:val="center"/>
                  <w:hideMark/>
                </w:tcPr>
                <w:p w14:paraId="7D2C372E"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898" w:type="dxa"/>
                  <w:noWrap/>
                  <w:vAlign w:val="center"/>
                  <w:hideMark/>
                </w:tcPr>
                <w:p w14:paraId="244DECA7"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Karel Smetana, KDU-ČSL:</w:t>
                  </w:r>
                </w:p>
              </w:tc>
              <w:tc>
                <w:tcPr>
                  <w:tcW w:w="1727" w:type="dxa"/>
                  <w:noWrap/>
                  <w:vAlign w:val="center"/>
                  <w:hideMark/>
                </w:tcPr>
                <w:p w14:paraId="5C7C8FC5"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31A44EE3"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David Šimek, KDU-ČSL:</w:t>
                  </w:r>
                </w:p>
              </w:tc>
              <w:tc>
                <w:tcPr>
                  <w:tcW w:w="1728" w:type="dxa"/>
                  <w:noWrap/>
                  <w:vAlign w:val="center"/>
                  <w:hideMark/>
                </w:tcPr>
                <w:p w14:paraId="07731789"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6765C71C" w14:textId="77777777">
              <w:trPr>
                <w:tblCellSpacing w:w="15" w:type="dxa"/>
              </w:trPr>
              <w:tc>
                <w:tcPr>
                  <w:tcW w:w="2662" w:type="dxa"/>
                  <w:noWrap/>
                  <w:vAlign w:val="center"/>
                  <w:hideMark/>
                </w:tcPr>
                <w:p w14:paraId="5F795E1A"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Karel Tureček, ANO:</w:t>
                  </w:r>
                </w:p>
              </w:tc>
              <w:tc>
                <w:tcPr>
                  <w:tcW w:w="1727" w:type="dxa"/>
                  <w:noWrap/>
                  <w:vAlign w:val="center"/>
                  <w:hideMark/>
                </w:tcPr>
                <w:p w14:paraId="4E1BE343"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898" w:type="dxa"/>
                  <w:noWrap/>
                  <w:vAlign w:val="center"/>
                  <w:hideMark/>
                </w:tcPr>
                <w:p w14:paraId="1EEA56AF"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Lukáš Vlček, STAN:</w:t>
                  </w:r>
                </w:p>
              </w:tc>
              <w:tc>
                <w:tcPr>
                  <w:tcW w:w="1727" w:type="dxa"/>
                  <w:noWrap/>
                  <w:vAlign w:val="center"/>
                  <w:hideMark/>
                </w:tcPr>
                <w:p w14:paraId="1F0C4D25"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c>
                <w:tcPr>
                  <w:tcW w:w="1764" w:type="dxa"/>
                  <w:noWrap/>
                  <w:vAlign w:val="center"/>
                  <w:hideMark/>
                </w:tcPr>
                <w:p w14:paraId="35F8488D"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w:t>
                  </w:r>
                </w:p>
              </w:tc>
              <w:tc>
                <w:tcPr>
                  <w:tcW w:w="1728" w:type="dxa"/>
                  <w:noWrap/>
                  <w:vAlign w:val="center"/>
                  <w:hideMark/>
                </w:tcPr>
                <w:p w14:paraId="11042756"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 </w:t>
                  </w:r>
                </w:p>
              </w:tc>
            </w:tr>
          </w:tbl>
          <w:p w14:paraId="46947834" w14:textId="77777777" w:rsidR="00B06CF5" w:rsidRPr="00B06CF5" w:rsidRDefault="00B06CF5" w:rsidP="00B06CF5">
            <w:pPr>
              <w:spacing w:after="113" w:line="240" w:lineRule="auto"/>
              <w:rPr>
                <w:rFonts w:ascii="Times" w:eastAsia="Times New Roman" w:hAnsi="Times" w:cs="Times"/>
                <w:sz w:val="24"/>
                <w:szCs w:val="24"/>
                <w:lang w:eastAsia="cs-CZ"/>
              </w:rPr>
            </w:pPr>
          </w:p>
        </w:tc>
      </w:tr>
    </w:tbl>
    <w:p w14:paraId="12A052CC" w14:textId="77777777" w:rsidR="00B06CF5" w:rsidRPr="00B06CF5" w:rsidRDefault="00B06CF5" w:rsidP="00B06CF5">
      <w:pPr>
        <w:spacing w:after="0" w:line="240" w:lineRule="auto"/>
        <w:rPr>
          <w:rFonts w:ascii="Times New Roman" w:eastAsia="Times New Roman" w:hAnsi="Times New Roman" w:cs="Times New Roman"/>
          <w:sz w:val="24"/>
          <w:szCs w:val="24"/>
          <w:lang w:eastAsia="cs-CZ"/>
        </w:rPr>
      </w:pPr>
      <w:r w:rsidRPr="00B06CF5">
        <w:rPr>
          <w:rFonts w:ascii="Times" w:eastAsia="Times New Roman" w:hAnsi="Times" w:cs="Times"/>
          <w:color w:val="000000"/>
          <w:sz w:val="24"/>
          <w:szCs w:val="24"/>
          <w:lang w:eastAsia="cs-CZ"/>
        </w:rPr>
        <w:br/>
      </w:r>
      <w:r w:rsidRPr="00B06CF5">
        <w:rPr>
          <w:rFonts w:ascii="Times" w:eastAsia="Times New Roman" w:hAnsi="Times" w:cs="Times"/>
          <w:color w:val="000000"/>
          <w:sz w:val="20"/>
          <w:szCs w:val="20"/>
          <w:lang w:eastAsia="cs-CZ"/>
        </w:rPr>
        <w:t>ID hlasování: 38, schůze č. 28, čas 15:56:15</w:t>
      </w:r>
    </w:p>
    <w:p w14:paraId="2B95107C" w14:textId="77777777" w:rsidR="00B06CF5" w:rsidRPr="00B06CF5" w:rsidRDefault="007A7E65" w:rsidP="00B06CF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70E02D0F">
          <v:rect id="_x0000_i1099" style="width:0;height:1.5pt" o:hralign="center" o:hrstd="t" o:hrnoshade="t" o:hr="t" fillcolor="black" stroked="f"/>
        </w:pict>
      </w:r>
    </w:p>
    <w:p w14:paraId="10A63D9E" w14:textId="77777777" w:rsidR="00B06CF5" w:rsidRPr="00B06CF5" w:rsidRDefault="007A7E65" w:rsidP="00B06CF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632D9880">
          <v:rect id="_x0000_i1100" style="width:0;height:1.5pt" o:hralign="center" o:hrstd="t" o:hrnoshade="t" o:hr="t" fillcolor="black" stroked="f"/>
        </w:pic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1"/>
        <w:gridCol w:w="8991"/>
      </w:tblGrid>
      <w:tr w:rsidR="00B06CF5" w:rsidRPr="00B06CF5" w14:paraId="6FF26FBF" w14:textId="77777777" w:rsidTr="00B06CF5">
        <w:trPr>
          <w:tblCellSpacing w:w="15" w:type="dxa"/>
          <w:jc w:val="center"/>
        </w:trPr>
        <w:tc>
          <w:tcPr>
            <w:tcW w:w="0" w:type="auto"/>
            <w:vAlign w:val="center"/>
            <w:hideMark/>
          </w:tcPr>
          <w:p w14:paraId="54967E56" w14:textId="77777777" w:rsidR="00B06CF5" w:rsidRPr="00B06CF5" w:rsidRDefault="00B06CF5" w:rsidP="00B06CF5">
            <w:pPr>
              <w:spacing w:after="0" w:line="240" w:lineRule="auto"/>
              <w:rPr>
                <w:rFonts w:ascii="Times New Roman" w:eastAsia="Times New Roman" w:hAnsi="Times New Roman" w:cs="Times New Roman"/>
                <w:sz w:val="24"/>
                <w:szCs w:val="24"/>
                <w:lang w:eastAsia="cs-CZ"/>
              </w:rPr>
            </w:pPr>
          </w:p>
        </w:tc>
        <w:tc>
          <w:tcPr>
            <w:tcW w:w="5000" w:type="pct"/>
            <w:vAlign w:val="center"/>
            <w:hideMark/>
          </w:tcPr>
          <w:p w14:paraId="2C797BF7"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sz w:val="24"/>
                <w:szCs w:val="24"/>
                <w:lang w:eastAsia="cs-CZ"/>
              </w:rPr>
            </w:pPr>
            <w:r w:rsidRPr="00B06CF5">
              <w:rPr>
                <w:rFonts w:ascii="Times" w:eastAsia="Times New Roman" w:hAnsi="Times" w:cs="Times"/>
                <w:b/>
                <w:bCs/>
                <w:sz w:val="24"/>
                <w:szCs w:val="24"/>
                <w:lang w:eastAsia="cs-CZ"/>
              </w:rPr>
              <w:t>Výbor pro životní prostředí PSP</w:t>
            </w:r>
            <w:r w:rsidRPr="00B06CF5">
              <w:rPr>
                <w:rFonts w:ascii="Times" w:eastAsia="Times New Roman" w:hAnsi="Times" w:cs="Times"/>
                <w:b/>
                <w:bCs/>
                <w:sz w:val="24"/>
                <w:szCs w:val="24"/>
                <w:lang w:eastAsia="cs-CZ"/>
              </w:rPr>
              <w:br/>
              <w:t>28. schůze</w:t>
            </w:r>
            <w:r w:rsidRPr="00B06CF5">
              <w:rPr>
                <w:rFonts w:ascii="Times" w:eastAsia="Times New Roman" w:hAnsi="Times" w:cs="Times"/>
                <w:b/>
                <w:bCs/>
                <w:sz w:val="24"/>
                <w:szCs w:val="24"/>
                <w:lang w:eastAsia="cs-CZ"/>
              </w:rPr>
              <w:br/>
              <w:t>17.04.2024 - 15:56:48</w:t>
            </w:r>
          </w:p>
          <w:p w14:paraId="4B957A96"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sz w:val="24"/>
                <w:szCs w:val="24"/>
                <w:lang w:eastAsia="cs-CZ"/>
              </w:rPr>
            </w:pPr>
            <w:r w:rsidRPr="00B06CF5">
              <w:rPr>
                <w:rFonts w:ascii="Times" w:eastAsia="Times New Roman" w:hAnsi="Times" w:cs="Times"/>
                <w:b/>
                <w:bCs/>
                <w:sz w:val="24"/>
                <w:szCs w:val="24"/>
                <w:lang w:eastAsia="cs-CZ"/>
              </w:rPr>
              <w:t>39. hlasování, návrh</w:t>
            </w:r>
          </w:p>
          <w:p w14:paraId="408CADC0"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lang w:eastAsia="cs-CZ"/>
              </w:rPr>
            </w:pPr>
            <w:proofErr w:type="spellStart"/>
            <w:r w:rsidRPr="00B06CF5">
              <w:rPr>
                <w:rFonts w:ascii="Times" w:eastAsia="Times New Roman" w:hAnsi="Times" w:cs="Times"/>
                <w:b/>
                <w:bCs/>
                <w:lang w:eastAsia="cs-CZ"/>
              </w:rPr>
              <w:t>Vl</w:t>
            </w:r>
            <w:proofErr w:type="spellEnd"/>
            <w:r w:rsidRPr="00B06CF5">
              <w:rPr>
                <w:rFonts w:ascii="Times" w:eastAsia="Times New Roman" w:hAnsi="Times" w:cs="Times"/>
                <w:b/>
                <w:bCs/>
                <w:lang w:eastAsia="cs-CZ"/>
              </w:rPr>
              <w:t>. n. z., kterým se mění zákon č. 334/1992 Sb., o ochraně ZPF /ST 579/</w:t>
            </w:r>
          </w:p>
        </w:tc>
      </w:tr>
    </w:tbl>
    <w:p w14:paraId="42B5D9CA" w14:textId="77777777" w:rsidR="00B06CF5" w:rsidRPr="00B06CF5" w:rsidRDefault="00B06CF5" w:rsidP="00B06CF5">
      <w:pPr>
        <w:spacing w:after="0" w:line="240" w:lineRule="auto"/>
        <w:jc w:val="center"/>
        <w:rPr>
          <w:rFonts w:ascii="Times" w:eastAsia="Times New Roman" w:hAnsi="Times" w:cs="Times"/>
          <w:vanish/>
          <w:color w:val="000000"/>
          <w:sz w:val="24"/>
          <w:szCs w:val="24"/>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56"/>
      </w:tblGrid>
      <w:tr w:rsidR="00B06CF5" w:rsidRPr="00B06CF5" w14:paraId="65F7F71D" w14:textId="77777777" w:rsidTr="00B06CF5">
        <w:trPr>
          <w:tblCellSpacing w:w="0"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64"/>
              <w:gridCol w:w="2249"/>
              <w:gridCol w:w="2249"/>
              <w:gridCol w:w="2264"/>
            </w:tblGrid>
            <w:tr w:rsidR="00B06CF5" w:rsidRPr="00B06CF5" w14:paraId="5B5DECC4" w14:textId="77777777">
              <w:trPr>
                <w:tblCellSpacing w:w="15" w:type="dxa"/>
              </w:trPr>
              <w:tc>
                <w:tcPr>
                  <w:tcW w:w="1250" w:type="pct"/>
                  <w:vAlign w:val="center"/>
                  <w:hideMark/>
                </w:tcPr>
                <w:p w14:paraId="5570E755" w14:textId="77777777" w:rsidR="00B06CF5" w:rsidRPr="00B06CF5" w:rsidRDefault="00B06CF5" w:rsidP="00B06CF5">
                  <w:pPr>
                    <w:spacing w:after="0" w:line="240" w:lineRule="auto"/>
                    <w:rPr>
                      <w:rFonts w:ascii="Times" w:eastAsia="Times New Roman" w:hAnsi="Times" w:cs="Times"/>
                      <w:sz w:val="24"/>
                      <w:szCs w:val="24"/>
                      <w:lang w:eastAsia="cs-CZ"/>
                    </w:rPr>
                  </w:pPr>
                  <w:r w:rsidRPr="00B06CF5">
                    <w:rPr>
                      <w:rFonts w:ascii="Times" w:eastAsia="Times New Roman" w:hAnsi="Times" w:cs="Times"/>
                      <w:sz w:val="24"/>
                      <w:szCs w:val="24"/>
                      <w:lang w:eastAsia="cs-CZ"/>
                    </w:rPr>
                    <w:t>Aktivně hlasovalo: 17</w:t>
                  </w:r>
                </w:p>
              </w:tc>
              <w:tc>
                <w:tcPr>
                  <w:tcW w:w="1250" w:type="pct"/>
                  <w:vAlign w:val="center"/>
                  <w:hideMark/>
                </w:tcPr>
                <w:p w14:paraId="6767969F"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Pro: 0</w:t>
                  </w:r>
                </w:p>
              </w:tc>
              <w:tc>
                <w:tcPr>
                  <w:tcW w:w="1250" w:type="pct"/>
                  <w:vAlign w:val="center"/>
                  <w:hideMark/>
                </w:tcPr>
                <w:p w14:paraId="0C0A3D70"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Proti: 9</w:t>
                  </w:r>
                </w:p>
              </w:tc>
              <w:tc>
                <w:tcPr>
                  <w:tcW w:w="1250" w:type="pct"/>
                  <w:vAlign w:val="center"/>
                  <w:hideMark/>
                </w:tcPr>
                <w:p w14:paraId="7FE3A5D6"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Zdržel se: 8</w:t>
                  </w:r>
                </w:p>
              </w:tc>
            </w:tr>
          </w:tbl>
          <w:p w14:paraId="3D50F5F1" w14:textId="77777777" w:rsidR="00B06CF5" w:rsidRPr="00B06CF5" w:rsidRDefault="00B06CF5" w:rsidP="00B06CF5">
            <w:pPr>
              <w:spacing w:after="0" w:line="240" w:lineRule="auto"/>
              <w:rPr>
                <w:rFonts w:ascii="Times" w:eastAsia="Times New Roman" w:hAnsi="Times" w:cs="Times"/>
                <w:sz w:val="24"/>
                <w:szCs w:val="24"/>
                <w:lang w:eastAsia="cs-CZ"/>
              </w:rPr>
            </w:pPr>
          </w:p>
        </w:tc>
      </w:tr>
    </w:tbl>
    <w:p w14:paraId="74D00832" w14:textId="77777777" w:rsidR="00B06CF5" w:rsidRPr="00B06CF5" w:rsidRDefault="00B06CF5" w:rsidP="00B06CF5">
      <w:pPr>
        <w:spacing w:after="0" w:line="240" w:lineRule="auto"/>
        <w:jc w:val="center"/>
        <w:rPr>
          <w:rFonts w:ascii="Times" w:eastAsia="Times New Roman" w:hAnsi="Times" w:cs="Times"/>
          <w:vanish/>
          <w:color w:val="000000"/>
          <w:sz w:val="24"/>
          <w:szCs w:val="24"/>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56"/>
      </w:tblGrid>
      <w:tr w:rsidR="00B06CF5" w:rsidRPr="00B06CF5" w14:paraId="4786C80B" w14:textId="77777777" w:rsidTr="00B06CF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96"/>
            </w:tblGrid>
            <w:tr w:rsidR="00B06CF5" w:rsidRPr="00B06CF5" w14:paraId="406DE21B" w14:textId="77777777">
              <w:trPr>
                <w:tblCellSpacing w:w="15" w:type="dxa"/>
              </w:trPr>
              <w:tc>
                <w:tcPr>
                  <w:tcW w:w="0" w:type="auto"/>
                  <w:noWrap/>
                  <w:vAlign w:val="center"/>
                  <w:hideMark/>
                </w:tcPr>
                <w:p w14:paraId="6BD75F3F" w14:textId="77777777" w:rsidR="00B06CF5" w:rsidRPr="00B06CF5" w:rsidRDefault="00B06CF5" w:rsidP="00B06CF5">
                  <w:pPr>
                    <w:spacing w:after="0" w:line="240" w:lineRule="auto"/>
                    <w:jc w:val="center"/>
                    <w:rPr>
                      <w:rFonts w:ascii="Times" w:eastAsia="Times New Roman" w:hAnsi="Times" w:cs="Times"/>
                      <w:color w:val="000000"/>
                      <w:sz w:val="24"/>
                      <w:szCs w:val="24"/>
                      <w:lang w:eastAsia="cs-CZ"/>
                    </w:rPr>
                  </w:pPr>
                </w:p>
              </w:tc>
            </w:tr>
          </w:tbl>
          <w:p w14:paraId="52880724" w14:textId="77777777" w:rsidR="00B06CF5" w:rsidRPr="00B06CF5" w:rsidRDefault="00B06CF5" w:rsidP="00B06CF5">
            <w:pPr>
              <w:spacing w:after="113" w:line="240" w:lineRule="auto"/>
              <w:rPr>
                <w:rFonts w:ascii="Times" w:eastAsia="Times New Roman" w:hAnsi="Times" w:cs="Times"/>
                <w:sz w:val="24"/>
                <w:szCs w:val="24"/>
                <w:lang w:eastAsia="cs-CZ"/>
              </w:rPr>
            </w:pPr>
          </w:p>
        </w:tc>
      </w:tr>
      <w:tr w:rsidR="00B06CF5" w:rsidRPr="00B06CF5" w14:paraId="560784E0" w14:textId="77777777" w:rsidTr="00B06CF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76"/>
              <w:gridCol w:w="1349"/>
              <w:gridCol w:w="1479"/>
              <w:gridCol w:w="1349"/>
              <w:gridCol w:w="1378"/>
              <w:gridCol w:w="1365"/>
            </w:tblGrid>
            <w:tr w:rsidR="00B06CF5" w:rsidRPr="00B06CF5" w14:paraId="1792AFD0" w14:textId="77777777">
              <w:trPr>
                <w:tblCellSpacing w:w="15" w:type="dxa"/>
              </w:trPr>
              <w:tc>
                <w:tcPr>
                  <w:tcW w:w="2662" w:type="dxa"/>
                  <w:noWrap/>
                  <w:vAlign w:val="center"/>
                  <w:hideMark/>
                </w:tcPr>
                <w:p w14:paraId="18B53147"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Ondřej Babka, ANO:</w:t>
                  </w:r>
                </w:p>
              </w:tc>
              <w:tc>
                <w:tcPr>
                  <w:tcW w:w="1727" w:type="dxa"/>
                  <w:noWrap/>
                  <w:vAlign w:val="center"/>
                  <w:hideMark/>
                </w:tcPr>
                <w:p w14:paraId="7A303E1E"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898" w:type="dxa"/>
                  <w:noWrap/>
                  <w:vAlign w:val="center"/>
                  <w:hideMark/>
                </w:tcPr>
                <w:p w14:paraId="27CBF01F"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Josef Bernard, STAN:</w:t>
                  </w:r>
                </w:p>
              </w:tc>
              <w:tc>
                <w:tcPr>
                  <w:tcW w:w="1727" w:type="dxa"/>
                  <w:noWrap/>
                  <w:vAlign w:val="center"/>
                  <w:hideMark/>
                </w:tcPr>
                <w:p w14:paraId="55C7AC67"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Proti</w:t>
                  </w:r>
                </w:p>
              </w:tc>
              <w:tc>
                <w:tcPr>
                  <w:tcW w:w="1764" w:type="dxa"/>
                  <w:noWrap/>
                  <w:vAlign w:val="center"/>
                  <w:hideMark/>
                </w:tcPr>
                <w:p w14:paraId="682DCEC5"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Richard Brabec, ANO:</w:t>
                  </w:r>
                </w:p>
              </w:tc>
              <w:tc>
                <w:tcPr>
                  <w:tcW w:w="1728" w:type="dxa"/>
                  <w:noWrap/>
                  <w:vAlign w:val="center"/>
                  <w:hideMark/>
                </w:tcPr>
                <w:p w14:paraId="40625639"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r>
            <w:tr w:rsidR="00B06CF5" w:rsidRPr="00B06CF5" w14:paraId="2E38F505" w14:textId="77777777">
              <w:trPr>
                <w:tblCellSpacing w:w="15" w:type="dxa"/>
              </w:trPr>
              <w:tc>
                <w:tcPr>
                  <w:tcW w:w="2662" w:type="dxa"/>
                  <w:noWrap/>
                  <w:vAlign w:val="center"/>
                  <w:hideMark/>
                </w:tcPr>
                <w:p w14:paraId="716F6FA3"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 Bureš, ODS:</w:t>
                  </w:r>
                </w:p>
              </w:tc>
              <w:tc>
                <w:tcPr>
                  <w:tcW w:w="1727" w:type="dxa"/>
                  <w:noWrap/>
                  <w:vAlign w:val="center"/>
                  <w:hideMark/>
                </w:tcPr>
                <w:p w14:paraId="5B1ABF71"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Proti</w:t>
                  </w:r>
                </w:p>
              </w:tc>
              <w:tc>
                <w:tcPr>
                  <w:tcW w:w="1898" w:type="dxa"/>
                  <w:noWrap/>
                  <w:vAlign w:val="center"/>
                  <w:hideMark/>
                </w:tcPr>
                <w:p w14:paraId="2C2F3C60"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Eva Fialová, ANO:</w:t>
                  </w:r>
                </w:p>
              </w:tc>
              <w:tc>
                <w:tcPr>
                  <w:tcW w:w="1727" w:type="dxa"/>
                  <w:noWrap/>
                  <w:vAlign w:val="center"/>
                  <w:hideMark/>
                </w:tcPr>
                <w:p w14:paraId="2B2BFF0D"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764" w:type="dxa"/>
                  <w:noWrap/>
                  <w:vAlign w:val="center"/>
                  <w:hideMark/>
                </w:tcPr>
                <w:p w14:paraId="51E456D6"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Stanislav Fridrich, ANO:</w:t>
                  </w:r>
                </w:p>
              </w:tc>
              <w:tc>
                <w:tcPr>
                  <w:tcW w:w="1728" w:type="dxa"/>
                  <w:noWrap/>
                  <w:vAlign w:val="center"/>
                  <w:hideMark/>
                </w:tcPr>
                <w:p w14:paraId="3FE423AA"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r>
            <w:tr w:rsidR="00B06CF5" w:rsidRPr="00B06CF5" w14:paraId="090722FF" w14:textId="77777777">
              <w:trPr>
                <w:tblCellSpacing w:w="15" w:type="dxa"/>
              </w:trPr>
              <w:tc>
                <w:tcPr>
                  <w:tcW w:w="2662" w:type="dxa"/>
                  <w:noWrap/>
                  <w:vAlign w:val="center"/>
                  <w:hideMark/>
                </w:tcPr>
                <w:p w14:paraId="5A1C8680"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 Hofmann, ODS:</w:t>
                  </w:r>
                </w:p>
              </w:tc>
              <w:tc>
                <w:tcPr>
                  <w:tcW w:w="1727" w:type="dxa"/>
                  <w:noWrap/>
                  <w:vAlign w:val="center"/>
                  <w:hideMark/>
                </w:tcPr>
                <w:p w14:paraId="1360B37F"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Proti</w:t>
                  </w:r>
                </w:p>
              </w:tc>
              <w:tc>
                <w:tcPr>
                  <w:tcW w:w="1898" w:type="dxa"/>
                  <w:noWrap/>
                  <w:vAlign w:val="center"/>
                  <w:hideMark/>
                </w:tcPr>
                <w:p w14:paraId="7FD2BE30"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Jiří Kobza, SPD:</w:t>
                  </w:r>
                </w:p>
              </w:tc>
              <w:tc>
                <w:tcPr>
                  <w:tcW w:w="1727" w:type="dxa"/>
                  <w:noWrap/>
                  <w:vAlign w:val="center"/>
                  <w:hideMark/>
                </w:tcPr>
                <w:p w14:paraId="52D73A56"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764" w:type="dxa"/>
                  <w:noWrap/>
                  <w:vAlign w:val="center"/>
                  <w:hideMark/>
                </w:tcPr>
                <w:p w14:paraId="25E5DBAC"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xml:space="preserve">Klára Kocmanová, </w:t>
                  </w:r>
                  <w:proofErr w:type="gramStart"/>
                  <w:r w:rsidRPr="00B06CF5">
                    <w:rPr>
                      <w:rFonts w:ascii="Arial" w:eastAsia="Times New Roman" w:hAnsi="Arial" w:cs="Arial"/>
                      <w:sz w:val="16"/>
                      <w:szCs w:val="16"/>
                      <w:lang w:eastAsia="cs-CZ"/>
                    </w:rPr>
                    <w:t>Piráti</w:t>
                  </w:r>
                  <w:proofErr w:type="gramEnd"/>
                  <w:r w:rsidRPr="00B06CF5">
                    <w:rPr>
                      <w:rFonts w:ascii="Arial" w:eastAsia="Times New Roman" w:hAnsi="Arial" w:cs="Arial"/>
                      <w:sz w:val="16"/>
                      <w:szCs w:val="16"/>
                      <w:lang w:eastAsia="cs-CZ"/>
                    </w:rPr>
                    <w:t>:</w:t>
                  </w:r>
                </w:p>
              </w:tc>
              <w:tc>
                <w:tcPr>
                  <w:tcW w:w="1728" w:type="dxa"/>
                  <w:noWrap/>
                  <w:vAlign w:val="center"/>
                  <w:hideMark/>
                </w:tcPr>
                <w:p w14:paraId="7E291492"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Proti</w:t>
                  </w:r>
                </w:p>
              </w:tc>
            </w:tr>
            <w:tr w:rsidR="00B06CF5" w:rsidRPr="00B06CF5" w14:paraId="0842D9F5" w14:textId="77777777">
              <w:trPr>
                <w:tblCellSpacing w:w="15" w:type="dxa"/>
              </w:trPr>
              <w:tc>
                <w:tcPr>
                  <w:tcW w:w="2662" w:type="dxa"/>
                  <w:noWrap/>
                  <w:vAlign w:val="center"/>
                  <w:hideMark/>
                </w:tcPr>
                <w:p w14:paraId="71D65126"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Václav Král, ODS:</w:t>
                  </w:r>
                </w:p>
              </w:tc>
              <w:tc>
                <w:tcPr>
                  <w:tcW w:w="1727" w:type="dxa"/>
                  <w:noWrap/>
                  <w:vAlign w:val="center"/>
                  <w:hideMark/>
                </w:tcPr>
                <w:p w14:paraId="45F407B4"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Proti</w:t>
                  </w:r>
                </w:p>
              </w:tc>
              <w:tc>
                <w:tcPr>
                  <w:tcW w:w="1898" w:type="dxa"/>
                  <w:noWrap/>
                  <w:vAlign w:val="center"/>
                  <w:hideMark/>
                </w:tcPr>
                <w:p w14:paraId="3DD8699F"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Jana Krutáková, STAN:</w:t>
                  </w:r>
                </w:p>
              </w:tc>
              <w:tc>
                <w:tcPr>
                  <w:tcW w:w="1727" w:type="dxa"/>
                  <w:noWrap/>
                  <w:vAlign w:val="center"/>
                  <w:hideMark/>
                </w:tcPr>
                <w:p w14:paraId="3258BB73"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Proti</w:t>
                  </w:r>
                </w:p>
              </w:tc>
              <w:tc>
                <w:tcPr>
                  <w:tcW w:w="1764" w:type="dxa"/>
                  <w:noWrap/>
                  <w:vAlign w:val="center"/>
                  <w:hideMark/>
                </w:tcPr>
                <w:p w14:paraId="111BF795"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Karla Maříková, SPD:</w:t>
                  </w:r>
                </w:p>
              </w:tc>
              <w:tc>
                <w:tcPr>
                  <w:tcW w:w="1728" w:type="dxa"/>
                  <w:noWrap/>
                  <w:vAlign w:val="center"/>
                  <w:hideMark/>
                </w:tcPr>
                <w:p w14:paraId="78F5C992"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r>
            <w:tr w:rsidR="00B06CF5" w:rsidRPr="00B06CF5" w14:paraId="1E842B42" w14:textId="77777777">
              <w:trPr>
                <w:tblCellSpacing w:w="15" w:type="dxa"/>
              </w:trPr>
              <w:tc>
                <w:tcPr>
                  <w:tcW w:w="2662" w:type="dxa"/>
                  <w:noWrap/>
                  <w:vAlign w:val="center"/>
                  <w:hideMark/>
                </w:tcPr>
                <w:p w14:paraId="07B03F7C"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xml:space="preserve">Zdenka Němečková </w:t>
                  </w:r>
                  <w:proofErr w:type="spellStart"/>
                  <w:r w:rsidRPr="00B06CF5">
                    <w:rPr>
                      <w:rFonts w:ascii="Arial" w:eastAsia="Times New Roman" w:hAnsi="Arial" w:cs="Arial"/>
                      <w:sz w:val="16"/>
                      <w:szCs w:val="16"/>
                      <w:lang w:eastAsia="cs-CZ"/>
                    </w:rPr>
                    <w:t>Crkvenjaš</w:t>
                  </w:r>
                  <w:proofErr w:type="spellEnd"/>
                  <w:r w:rsidRPr="00B06CF5">
                    <w:rPr>
                      <w:rFonts w:ascii="Arial" w:eastAsia="Times New Roman" w:hAnsi="Arial" w:cs="Arial"/>
                      <w:sz w:val="16"/>
                      <w:szCs w:val="16"/>
                      <w:lang w:eastAsia="cs-CZ"/>
                    </w:rPr>
                    <w:t>, ODS:</w:t>
                  </w:r>
                </w:p>
              </w:tc>
              <w:tc>
                <w:tcPr>
                  <w:tcW w:w="1727" w:type="dxa"/>
                  <w:noWrap/>
                  <w:vAlign w:val="center"/>
                  <w:hideMark/>
                </w:tcPr>
                <w:p w14:paraId="0F80235C"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Nehlasoval</w:t>
                  </w:r>
                </w:p>
              </w:tc>
              <w:tc>
                <w:tcPr>
                  <w:tcW w:w="1898" w:type="dxa"/>
                  <w:noWrap/>
                  <w:vAlign w:val="center"/>
                  <w:hideMark/>
                </w:tcPr>
                <w:p w14:paraId="41D93373"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Miloš Nový, TOP09:</w:t>
                  </w:r>
                </w:p>
              </w:tc>
              <w:tc>
                <w:tcPr>
                  <w:tcW w:w="1727" w:type="dxa"/>
                  <w:noWrap/>
                  <w:vAlign w:val="center"/>
                  <w:hideMark/>
                </w:tcPr>
                <w:p w14:paraId="44979101"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Proti</w:t>
                  </w:r>
                </w:p>
              </w:tc>
              <w:tc>
                <w:tcPr>
                  <w:tcW w:w="1764" w:type="dxa"/>
                  <w:noWrap/>
                  <w:vAlign w:val="center"/>
                  <w:hideMark/>
                </w:tcPr>
                <w:p w14:paraId="05A29F1F"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Berenika Peštová, ANO:</w:t>
                  </w:r>
                </w:p>
              </w:tc>
              <w:tc>
                <w:tcPr>
                  <w:tcW w:w="1728" w:type="dxa"/>
                  <w:noWrap/>
                  <w:vAlign w:val="center"/>
                  <w:hideMark/>
                </w:tcPr>
                <w:p w14:paraId="4ABF0DE0"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r>
            <w:tr w:rsidR="00B06CF5" w:rsidRPr="00B06CF5" w14:paraId="22D3FDD7" w14:textId="77777777">
              <w:trPr>
                <w:tblCellSpacing w:w="15" w:type="dxa"/>
              </w:trPr>
              <w:tc>
                <w:tcPr>
                  <w:tcW w:w="2662" w:type="dxa"/>
                  <w:noWrap/>
                  <w:vAlign w:val="center"/>
                  <w:hideMark/>
                </w:tcPr>
                <w:p w14:paraId="4F7C577F"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David Pražák, ANO:</w:t>
                  </w:r>
                </w:p>
              </w:tc>
              <w:tc>
                <w:tcPr>
                  <w:tcW w:w="1727" w:type="dxa"/>
                  <w:noWrap/>
                  <w:vAlign w:val="center"/>
                  <w:hideMark/>
                </w:tcPr>
                <w:p w14:paraId="703578C7"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898" w:type="dxa"/>
                  <w:noWrap/>
                  <w:vAlign w:val="center"/>
                  <w:hideMark/>
                </w:tcPr>
                <w:p w14:paraId="4E675BBC"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Karel Smetana, KDU-ČSL:</w:t>
                  </w:r>
                </w:p>
              </w:tc>
              <w:tc>
                <w:tcPr>
                  <w:tcW w:w="1727" w:type="dxa"/>
                  <w:noWrap/>
                  <w:vAlign w:val="center"/>
                  <w:hideMark/>
                </w:tcPr>
                <w:p w14:paraId="6E37156F"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Proti</w:t>
                  </w:r>
                </w:p>
              </w:tc>
              <w:tc>
                <w:tcPr>
                  <w:tcW w:w="1764" w:type="dxa"/>
                  <w:noWrap/>
                  <w:vAlign w:val="center"/>
                  <w:hideMark/>
                </w:tcPr>
                <w:p w14:paraId="523E30DE"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David Šimek, KDU-ČSL:</w:t>
                  </w:r>
                </w:p>
              </w:tc>
              <w:tc>
                <w:tcPr>
                  <w:tcW w:w="1728" w:type="dxa"/>
                  <w:noWrap/>
                  <w:vAlign w:val="center"/>
                  <w:hideMark/>
                </w:tcPr>
                <w:p w14:paraId="36E5A411"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Proti</w:t>
                  </w:r>
                </w:p>
              </w:tc>
            </w:tr>
            <w:tr w:rsidR="00B06CF5" w:rsidRPr="00B06CF5" w14:paraId="399A5ED0" w14:textId="77777777">
              <w:trPr>
                <w:tblCellSpacing w:w="15" w:type="dxa"/>
              </w:trPr>
              <w:tc>
                <w:tcPr>
                  <w:tcW w:w="2662" w:type="dxa"/>
                  <w:noWrap/>
                  <w:vAlign w:val="center"/>
                  <w:hideMark/>
                </w:tcPr>
                <w:p w14:paraId="39BDD688"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Karel Tureček, ANO:</w:t>
                  </w:r>
                </w:p>
              </w:tc>
              <w:tc>
                <w:tcPr>
                  <w:tcW w:w="1727" w:type="dxa"/>
                  <w:noWrap/>
                  <w:vAlign w:val="center"/>
                  <w:hideMark/>
                </w:tcPr>
                <w:p w14:paraId="42DBE670"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898" w:type="dxa"/>
                  <w:noWrap/>
                  <w:vAlign w:val="center"/>
                  <w:hideMark/>
                </w:tcPr>
                <w:p w14:paraId="09243806"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Lukáš Vlček, STAN:</w:t>
                  </w:r>
                </w:p>
              </w:tc>
              <w:tc>
                <w:tcPr>
                  <w:tcW w:w="1727" w:type="dxa"/>
                  <w:noWrap/>
                  <w:vAlign w:val="center"/>
                  <w:hideMark/>
                </w:tcPr>
                <w:p w14:paraId="4D85EFC8"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c>
                <w:tcPr>
                  <w:tcW w:w="1764" w:type="dxa"/>
                  <w:noWrap/>
                  <w:vAlign w:val="center"/>
                  <w:hideMark/>
                </w:tcPr>
                <w:p w14:paraId="264CAEF0"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w:t>
                  </w:r>
                </w:p>
              </w:tc>
              <w:tc>
                <w:tcPr>
                  <w:tcW w:w="1728" w:type="dxa"/>
                  <w:noWrap/>
                  <w:vAlign w:val="center"/>
                  <w:hideMark/>
                </w:tcPr>
                <w:p w14:paraId="66DFFA83"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 </w:t>
                  </w:r>
                </w:p>
              </w:tc>
            </w:tr>
          </w:tbl>
          <w:p w14:paraId="723428A0" w14:textId="77777777" w:rsidR="00B06CF5" w:rsidRPr="00B06CF5" w:rsidRDefault="00B06CF5" w:rsidP="00B06CF5">
            <w:pPr>
              <w:spacing w:after="113" w:line="240" w:lineRule="auto"/>
              <w:rPr>
                <w:rFonts w:ascii="Times" w:eastAsia="Times New Roman" w:hAnsi="Times" w:cs="Times"/>
                <w:sz w:val="24"/>
                <w:szCs w:val="24"/>
                <w:lang w:eastAsia="cs-CZ"/>
              </w:rPr>
            </w:pPr>
          </w:p>
        </w:tc>
      </w:tr>
    </w:tbl>
    <w:p w14:paraId="79815DDD" w14:textId="77777777" w:rsidR="00B06CF5" w:rsidRPr="00B06CF5" w:rsidRDefault="00B06CF5" w:rsidP="00B06CF5">
      <w:pPr>
        <w:spacing w:after="0" w:line="240" w:lineRule="auto"/>
        <w:rPr>
          <w:rFonts w:ascii="Times New Roman" w:eastAsia="Times New Roman" w:hAnsi="Times New Roman" w:cs="Times New Roman"/>
          <w:sz w:val="24"/>
          <w:szCs w:val="24"/>
          <w:lang w:eastAsia="cs-CZ"/>
        </w:rPr>
      </w:pPr>
      <w:r w:rsidRPr="00B06CF5">
        <w:rPr>
          <w:rFonts w:ascii="Times" w:eastAsia="Times New Roman" w:hAnsi="Times" w:cs="Times"/>
          <w:color w:val="000000"/>
          <w:sz w:val="24"/>
          <w:szCs w:val="24"/>
          <w:lang w:eastAsia="cs-CZ"/>
        </w:rPr>
        <w:br/>
      </w:r>
      <w:r w:rsidRPr="00B06CF5">
        <w:rPr>
          <w:rFonts w:ascii="Times" w:eastAsia="Times New Roman" w:hAnsi="Times" w:cs="Times"/>
          <w:color w:val="000000"/>
          <w:sz w:val="20"/>
          <w:szCs w:val="20"/>
          <w:lang w:eastAsia="cs-CZ"/>
        </w:rPr>
        <w:t>ID hlasování: 39, schůze č. 28, čas 15:56:48</w:t>
      </w:r>
    </w:p>
    <w:p w14:paraId="72FAD4FA" w14:textId="77777777" w:rsidR="00B06CF5" w:rsidRPr="00B06CF5" w:rsidRDefault="007A7E65" w:rsidP="00B06CF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674050AC">
          <v:rect id="_x0000_i1101" style="width:0;height:1.5pt" o:hralign="center" o:hrstd="t" o:hrnoshade="t" o:hr="t" fillcolor="black" stroked="f"/>
        </w:pict>
      </w:r>
    </w:p>
    <w:p w14:paraId="1BC97807" w14:textId="77777777" w:rsidR="00B06CF5" w:rsidRPr="00B06CF5" w:rsidRDefault="007A7E65" w:rsidP="00B06CF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2963BF16">
          <v:rect id="_x0000_i1102" style="width:0;height:1.5pt" o:hralign="center" o:hrstd="t" o:hrnoshade="t" o:hr="t" fillcolor="black" stroked="f"/>
        </w:pic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1"/>
        <w:gridCol w:w="8991"/>
      </w:tblGrid>
      <w:tr w:rsidR="00B06CF5" w:rsidRPr="00B06CF5" w14:paraId="67F5A4AB" w14:textId="77777777" w:rsidTr="00B06CF5">
        <w:trPr>
          <w:tblCellSpacing w:w="15" w:type="dxa"/>
          <w:jc w:val="center"/>
        </w:trPr>
        <w:tc>
          <w:tcPr>
            <w:tcW w:w="0" w:type="auto"/>
            <w:vAlign w:val="center"/>
            <w:hideMark/>
          </w:tcPr>
          <w:p w14:paraId="1B0E6C1A" w14:textId="77777777" w:rsidR="00B06CF5" w:rsidRPr="00B06CF5" w:rsidRDefault="00B06CF5" w:rsidP="00B06CF5">
            <w:pPr>
              <w:spacing w:after="0" w:line="240" w:lineRule="auto"/>
              <w:rPr>
                <w:rFonts w:ascii="Times New Roman" w:eastAsia="Times New Roman" w:hAnsi="Times New Roman" w:cs="Times New Roman"/>
                <w:sz w:val="24"/>
                <w:szCs w:val="24"/>
                <w:lang w:eastAsia="cs-CZ"/>
              </w:rPr>
            </w:pPr>
          </w:p>
        </w:tc>
        <w:tc>
          <w:tcPr>
            <w:tcW w:w="5000" w:type="pct"/>
            <w:vAlign w:val="center"/>
            <w:hideMark/>
          </w:tcPr>
          <w:p w14:paraId="1355E6D5"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sz w:val="24"/>
                <w:szCs w:val="24"/>
                <w:lang w:eastAsia="cs-CZ"/>
              </w:rPr>
            </w:pPr>
            <w:r w:rsidRPr="00B06CF5">
              <w:rPr>
                <w:rFonts w:ascii="Times" w:eastAsia="Times New Roman" w:hAnsi="Times" w:cs="Times"/>
                <w:b/>
                <w:bCs/>
                <w:sz w:val="24"/>
                <w:szCs w:val="24"/>
                <w:lang w:eastAsia="cs-CZ"/>
              </w:rPr>
              <w:t>Výbor pro životní prostředí PSP</w:t>
            </w:r>
            <w:r w:rsidRPr="00B06CF5">
              <w:rPr>
                <w:rFonts w:ascii="Times" w:eastAsia="Times New Roman" w:hAnsi="Times" w:cs="Times"/>
                <w:b/>
                <w:bCs/>
                <w:sz w:val="24"/>
                <w:szCs w:val="24"/>
                <w:lang w:eastAsia="cs-CZ"/>
              </w:rPr>
              <w:br/>
              <w:t>28. schůze</w:t>
            </w:r>
            <w:r w:rsidRPr="00B06CF5">
              <w:rPr>
                <w:rFonts w:ascii="Times" w:eastAsia="Times New Roman" w:hAnsi="Times" w:cs="Times"/>
                <w:b/>
                <w:bCs/>
                <w:sz w:val="24"/>
                <w:szCs w:val="24"/>
                <w:lang w:eastAsia="cs-CZ"/>
              </w:rPr>
              <w:br/>
              <w:t>17.04.2024 - 15:57:55</w:t>
            </w:r>
          </w:p>
          <w:p w14:paraId="6185347F"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sz w:val="24"/>
                <w:szCs w:val="24"/>
                <w:lang w:eastAsia="cs-CZ"/>
              </w:rPr>
            </w:pPr>
            <w:r w:rsidRPr="00B06CF5">
              <w:rPr>
                <w:rFonts w:ascii="Times" w:eastAsia="Times New Roman" w:hAnsi="Times" w:cs="Times"/>
                <w:b/>
                <w:bCs/>
                <w:sz w:val="24"/>
                <w:szCs w:val="24"/>
                <w:lang w:eastAsia="cs-CZ"/>
              </w:rPr>
              <w:t>40. hlasování, návrh</w:t>
            </w:r>
          </w:p>
          <w:p w14:paraId="4E3BD20A"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lang w:eastAsia="cs-CZ"/>
              </w:rPr>
            </w:pPr>
            <w:proofErr w:type="spellStart"/>
            <w:r w:rsidRPr="00B06CF5">
              <w:rPr>
                <w:rFonts w:ascii="Times" w:eastAsia="Times New Roman" w:hAnsi="Times" w:cs="Times"/>
                <w:b/>
                <w:bCs/>
                <w:lang w:eastAsia="cs-CZ"/>
              </w:rPr>
              <w:t>Vl</w:t>
            </w:r>
            <w:proofErr w:type="spellEnd"/>
            <w:r w:rsidRPr="00B06CF5">
              <w:rPr>
                <w:rFonts w:ascii="Times" w:eastAsia="Times New Roman" w:hAnsi="Times" w:cs="Times"/>
                <w:b/>
                <w:bCs/>
                <w:lang w:eastAsia="cs-CZ"/>
              </w:rPr>
              <w:t>. n. z., kterým se mění zákon č. 334/1992 Sb., o ochraně ZPF /ST 579/</w:t>
            </w:r>
          </w:p>
        </w:tc>
      </w:tr>
    </w:tbl>
    <w:p w14:paraId="55BB288F" w14:textId="77777777" w:rsidR="00B06CF5" w:rsidRPr="00B06CF5" w:rsidRDefault="00B06CF5" w:rsidP="00B06CF5">
      <w:pPr>
        <w:spacing w:after="0" w:line="240" w:lineRule="auto"/>
        <w:jc w:val="center"/>
        <w:rPr>
          <w:rFonts w:ascii="Times" w:eastAsia="Times New Roman" w:hAnsi="Times" w:cs="Times"/>
          <w:vanish/>
          <w:color w:val="000000"/>
          <w:sz w:val="24"/>
          <w:szCs w:val="24"/>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56"/>
      </w:tblGrid>
      <w:tr w:rsidR="00B06CF5" w:rsidRPr="00B06CF5" w14:paraId="1354084A" w14:textId="77777777" w:rsidTr="00B06CF5">
        <w:trPr>
          <w:tblCellSpacing w:w="0"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64"/>
              <w:gridCol w:w="2249"/>
              <w:gridCol w:w="2249"/>
              <w:gridCol w:w="2264"/>
            </w:tblGrid>
            <w:tr w:rsidR="00B06CF5" w:rsidRPr="00B06CF5" w14:paraId="72CB5188" w14:textId="77777777">
              <w:trPr>
                <w:tblCellSpacing w:w="15" w:type="dxa"/>
              </w:trPr>
              <w:tc>
                <w:tcPr>
                  <w:tcW w:w="1250" w:type="pct"/>
                  <w:vAlign w:val="center"/>
                  <w:hideMark/>
                </w:tcPr>
                <w:p w14:paraId="080FDA22" w14:textId="77777777" w:rsidR="00B06CF5" w:rsidRPr="00B06CF5" w:rsidRDefault="00B06CF5" w:rsidP="00B06CF5">
                  <w:pPr>
                    <w:spacing w:after="0" w:line="240" w:lineRule="auto"/>
                    <w:rPr>
                      <w:rFonts w:ascii="Times" w:eastAsia="Times New Roman" w:hAnsi="Times" w:cs="Times"/>
                      <w:sz w:val="24"/>
                      <w:szCs w:val="24"/>
                      <w:lang w:eastAsia="cs-CZ"/>
                    </w:rPr>
                  </w:pPr>
                  <w:r w:rsidRPr="00B06CF5">
                    <w:rPr>
                      <w:rFonts w:ascii="Times" w:eastAsia="Times New Roman" w:hAnsi="Times" w:cs="Times"/>
                      <w:sz w:val="24"/>
                      <w:szCs w:val="24"/>
                      <w:lang w:eastAsia="cs-CZ"/>
                    </w:rPr>
                    <w:t>Aktivně hlasovalo: 18</w:t>
                  </w:r>
                </w:p>
              </w:tc>
              <w:tc>
                <w:tcPr>
                  <w:tcW w:w="1250" w:type="pct"/>
                  <w:vAlign w:val="center"/>
                  <w:hideMark/>
                </w:tcPr>
                <w:p w14:paraId="632FF835"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Pro: 0</w:t>
                  </w:r>
                </w:p>
              </w:tc>
              <w:tc>
                <w:tcPr>
                  <w:tcW w:w="1250" w:type="pct"/>
                  <w:vAlign w:val="center"/>
                  <w:hideMark/>
                </w:tcPr>
                <w:p w14:paraId="4251E963"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Proti: 10</w:t>
                  </w:r>
                </w:p>
              </w:tc>
              <w:tc>
                <w:tcPr>
                  <w:tcW w:w="1250" w:type="pct"/>
                  <w:vAlign w:val="center"/>
                  <w:hideMark/>
                </w:tcPr>
                <w:p w14:paraId="5B735687"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Zdržel se: 8</w:t>
                  </w:r>
                </w:p>
              </w:tc>
            </w:tr>
          </w:tbl>
          <w:p w14:paraId="7D03BC19" w14:textId="77777777" w:rsidR="00B06CF5" w:rsidRPr="00B06CF5" w:rsidRDefault="00B06CF5" w:rsidP="00B06CF5">
            <w:pPr>
              <w:spacing w:after="0" w:line="240" w:lineRule="auto"/>
              <w:rPr>
                <w:rFonts w:ascii="Times" w:eastAsia="Times New Roman" w:hAnsi="Times" w:cs="Times"/>
                <w:sz w:val="24"/>
                <w:szCs w:val="24"/>
                <w:lang w:eastAsia="cs-CZ"/>
              </w:rPr>
            </w:pPr>
          </w:p>
        </w:tc>
      </w:tr>
    </w:tbl>
    <w:p w14:paraId="19CEC671" w14:textId="77777777" w:rsidR="00B06CF5" w:rsidRPr="00B06CF5" w:rsidRDefault="00B06CF5" w:rsidP="00B06CF5">
      <w:pPr>
        <w:spacing w:after="0" w:line="240" w:lineRule="auto"/>
        <w:jc w:val="center"/>
        <w:rPr>
          <w:rFonts w:ascii="Times" w:eastAsia="Times New Roman" w:hAnsi="Times" w:cs="Times"/>
          <w:vanish/>
          <w:color w:val="000000"/>
          <w:sz w:val="24"/>
          <w:szCs w:val="24"/>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56"/>
      </w:tblGrid>
      <w:tr w:rsidR="00B06CF5" w:rsidRPr="00B06CF5" w14:paraId="65B866B3" w14:textId="77777777" w:rsidTr="00B06CF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96"/>
            </w:tblGrid>
            <w:tr w:rsidR="00B06CF5" w:rsidRPr="00B06CF5" w14:paraId="03275DCF" w14:textId="77777777">
              <w:trPr>
                <w:tblCellSpacing w:w="15" w:type="dxa"/>
              </w:trPr>
              <w:tc>
                <w:tcPr>
                  <w:tcW w:w="0" w:type="auto"/>
                  <w:noWrap/>
                  <w:vAlign w:val="center"/>
                  <w:hideMark/>
                </w:tcPr>
                <w:p w14:paraId="2C9FA270" w14:textId="77777777" w:rsidR="00B06CF5" w:rsidRPr="00B06CF5" w:rsidRDefault="00B06CF5" w:rsidP="00B06CF5">
                  <w:pPr>
                    <w:spacing w:after="0" w:line="240" w:lineRule="auto"/>
                    <w:jc w:val="center"/>
                    <w:rPr>
                      <w:rFonts w:ascii="Times" w:eastAsia="Times New Roman" w:hAnsi="Times" w:cs="Times"/>
                      <w:color w:val="000000"/>
                      <w:sz w:val="24"/>
                      <w:szCs w:val="24"/>
                      <w:lang w:eastAsia="cs-CZ"/>
                    </w:rPr>
                  </w:pPr>
                </w:p>
              </w:tc>
            </w:tr>
          </w:tbl>
          <w:p w14:paraId="18468DBE" w14:textId="77777777" w:rsidR="00B06CF5" w:rsidRPr="00B06CF5" w:rsidRDefault="00B06CF5" w:rsidP="00B06CF5">
            <w:pPr>
              <w:spacing w:after="113" w:line="240" w:lineRule="auto"/>
              <w:rPr>
                <w:rFonts w:ascii="Times" w:eastAsia="Times New Roman" w:hAnsi="Times" w:cs="Times"/>
                <w:sz w:val="24"/>
                <w:szCs w:val="24"/>
                <w:lang w:eastAsia="cs-CZ"/>
              </w:rPr>
            </w:pPr>
          </w:p>
        </w:tc>
      </w:tr>
      <w:tr w:rsidR="00B06CF5" w:rsidRPr="00B06CF5" w14:paraId="3723533D" w14:textId="77777777" w:rsidTr="00B06CF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76"/>
              <w:gridCol w:w="1349"/>
              <w:gridCol w:w="1479"/>
              <w:gridCol w:w="1349"/>
              <w:gridCol w:w="1378"/>
              <w:gridCol w:w="1365"/>
            </w:tblGrid>
            <w:tr w:rsidR="00B06CF5" w:rsidRPr="00B06CF5" w14:paraId="15D2F931" w14:textId="77777777">
              <w:trPr>
                <w:tblCellSpacing w:w="15" w:type="dxa"/>
              </w:trPr>
              <w:tc>
                <w:tcPr>
                  <w:tcW w:w="2662" w:type="dxa"/>
                  <w:noWrap/>
                  <w:vAlign w:val="center"/>
                  <w:hideMark/>
                </w:tcPr>
                <w:p w14:paraId="6E48C61A"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Ondřej Babka, ANO:</w:t>
                  </w:r>
                </w:p>
              </w:tc>
              <w:tc>
                <w:tcPr>
                  <w:tcW w:w="1727" w:type="dxa"/>
                  <w:noWrap/>
                  <w:vAlign w:val="center"/>
                  <w:hideMark/>
                </w:tcPr>
                <w:p w14:paraId="78E4D4EB"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898" w:type="dxa"/>
                  <w:noWrap/>
                  <w:vAlign w:val="center"/>
                  <w:hideMark/>
                </w:tcPr>
                <w:p w14:paraId="7DC936C6"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Josef Bernard, STAN:</w:t>
                  </w:r>
                </w:p>
              </w:tc>
              <w:tc>
                <w:tcPr>
                  <w:tcW w:w="1727" w:type="dxa"/>
                  <w:noWrap/>
                  <w:vAlign w:val="center"/>
                  <w:hideMark/>
                </w:tcPr>
                <w:p w14:paraId="2B47506D"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Proti</w:t>
                  </w:r>
                </w:p>
              </w:tc>
              <w:tc>
                <w:tcPr>
                  <w:tcW w:w="1764" w:type="dxa"/>
                  <w:noWrap/>
                  <w:vAlign w:val="center"/>
                  <w:hideMark/>
                </w:tcPr>
                <w:p w14:paraId="69E5413C"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Richard Brabec, ANO:</w:t>
                  </w:r>
                </w:p>
              </w:tc>
              <w:tc>
                <w:tcPr>
                  <w:tcW w:w="1728" w:type="dxa"/>
                  <w:noWrap/>
                  <w:vAlign w:val="center"/>
                  <w:hideMark/>
                </w:tcPr>
                <w:p w14:paraId="1B047A42"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r>
            <w:tr w:rsidR="00B06CF5" w:rsidRPr="00B06CF5" w14:paraId="1B23F9DA" w14:textId="77777777">
              <w:trPr>
                <w:tblCellSpacing w:w="15" w:type="dxa"/>
              </w:trPr>
              <w:tc>
                <w:tcPr>
                  <w:tcW w:w="2662" w:type="dxa"/>
                  <w:noWrap/>
                  <w:vAlign w:val="center"/>
                  <w:hideMark/>
                </w:tcPr>
                <w:p w14:paraId="59AE7DA7"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 Bureš, ODS:</w:t>
                  </w:r>
                </w:p>
              </w:tc>
              <w:tc>
                <w:tcPr>
                  <w:tcW w:w="1727" w:type="dxa"/>
                  <w:noWrap/>
                  <w:vAlign w:val="center"/>
                  <w:hideMark/>
                </w:tcPr>
                <w:p w14:paraId="161759FE"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Proti</w:t>
                  </w:r>
                </w:p>
              </w:tc>
              <w:tc>
                <w:tcPr>
                  <w:tcW w:w="1898" w:type="dxa"/>
                  <w:noWrap/>
                  <w:vAlign w:val="center"/>
                  <w:hideMark/>
                </w:tcPr>
                <w:p w14:paraId="18E43573"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Eva Fialová, ANO:</w:t>
                  </w:r>
                </w:p>
              </w:tc>
              <w:tc>
                <w:tcPr>
                  <w:tcW w:w="1727" w:type="dxa"/>
                  <w:noWrap/>
                  <w:vAlign w:val="center"/>
                  <w:hideMark/>
                </w:tcPr>
                <w:p w14:paraId="05E33DE5"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Proti</w:t>
                  </w:r>
                </w:p>
              </w:tc>
              <w:tc>
                <w:tcPr>
                  <w:tcW w:w="1764" w:type="dxa"/>
                  <w:noWrap/>
                  <w:vAlign w:val="center"/>
                  <w:hideMark/>
                </w:tcPr>
                <w:p w14:paraId="79CA27BF"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Stanislav Fridrich, ANO:</w:t>
                  </w:r>
                </w:p>
              </w:tc>
              <w:tc>
                <w:tcPr>
                  <w:tcW w:w="1728" w:type="dxa"/>
                  <w:noWrap/>
                  <w:vAlign w:val="center"/>
                  <w:hideMark/>
                </w:tcPr>
                <w:p w14:paraId="5B63B502"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r>
            <w:tr w:rsidR="00B06CF5" w:rsidRPr="00B06CF5" w14:paraId="34C8BC8A" w14:textId="77777777">
              <w:trPr>
                <w:tblCellSpacing w:w="15" w:type="dxa"/>
              </w:trPr>
              <w:tc>
                <w:tcPr>
                  <w:tcW w:w="2662" w:type="dxa"/>
                  <w:noWrap/>
                  <w:vAlign w:val="center"/>
                  <w:hideMark/>
                </w:tcPr>
                <w:p w14:paraId="4E34D7CB"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 Hofmann, ODS:</w:t>
                  </w:r>
                </w:p>
              </w:tc>
              <w:tc>
                <w:tcPr>
                  <w:tcW w:w="1727" w:type="dxa"/>
                  <w:noWrap/>
                  <w:vAlign w:val="center"/>
                  <w:hideMark/>
                </w:tcPr>
                <w:p w14:paraId="5C47580B"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Proti</w:t>
                  </w:r>
                </w:p>
              </w:tc>
              <w:tc>
                <w:tcPr>
                  <w:tcW w:w="1898" w:type="dxa"/>
                  <w:noWrap/>
                  <w:vAlign w:val="center"/>
                  <w:hideMark/>
                </w:tcPr>
                <w:p w14:paraId="38097AE8"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Jiří Kobza, SPD:</w:t>
                  </w:r>
                </w:p>
              </w:tc>
              <w:tc>
                <w:tcPr>
                  <w:tcW w:w="1727" w:type="dxa"/>
                  <w:noWrap/>
                  <w:vAlign w:val="center"/>
                  <w:hideMark/>
                </w:tcPr>
                <w:p w14:paraId="5EBCF91C"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Proti</w:t>
                  </w:r>
                </w:p>
              </w:tc>
              <w:tc>
                <w:tcPr>
                  <w:tcW w:w="1764" w:type="dxa"/>
                  <w:noWrap/>
                  <w:vAlign w:val="center"/>
                  <w:hideMark/>
                </w:tcPr>
                <w:p w14:paraId="12AD976B"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xml:space="preserve">Klára Kocmanová, </w:t>
                  </w:r>
                  <w:proofErr w:type="gramStart"/>
                  <w:r w:rsidRPr="00B06CF5">
                    <w:rPr>
                      <w:rFonts w:ascii="Arial" w:eastAsia="Times New Roman" w:hAnsi="Arial" w:cs="Arial"/>
                      <w:sz w:val="16"/>
                      <w:szCs w:val="16"/>
                      <w:lang w:eastAsia="cs-CZ"/>
                    </w:rPr>
                    <w:t>Piráti</w:t>
                  </w:r>
                  <w:proofErr w:type="gramEnd"/>
                  <w:r w:rsidRPr="00B06CF5">
                    <w:rPr>
                      <w:rFonts w:ascii="Arial" w:eastAsia="Times New Roman" w:hAnsi="Arial" w:cs="Arial"/>
                      <w:sz w:val="16"/>
                      <w:szCs w:val="16"/>
                      <w:lang w:eastAsia="cs-CZ"/>
                    </w:rPr>
                    <w:t>:</w:t>
                  </w:r>
                </w:p>
              </w:tc>
              <w:tc>
                <w:tcPr>
                  <w:tcW w:w="1728" w:type="dxa"/>
                  <w:noWrap/>
                  <w:vAlign w:val="center"/>
                  <w:hideMark/>
                </w:tcPr>
                <w:p w14:paraId="28969B18"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r>
            <w:tr w:rsidR="00B06CF5" w:rsidRPr="00B06CF5" w14:paraId="2B88ED4A" w14:textId="77777777">
              <w:trPr>
                <w:tblCellSpacing w:w="15" w:type="dxa"/>
              </w:trPr>
              <w:tc>
                <w:tcPr>
                  <w:tcW w:w="2662" w:type="dxa"/>
                  <w:noWrap/>
                  <w:vAlign w:val="center"/>
                  <w:hideMark/>
                </w:tcPr>
                <w:p w14:paraId="13F5C54A"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Václav Král, ODS:</w:t>
                  </w:r>
                </w:p>
              </w:tc>
              <w:tc>
                <w:tcPr>
                  <w:tcW w:w="1727" w:type="dxa"/>
                  <w:noWrap/>
                  <w:vAlign w:val="center"/>
                  <w:hideMark/>
                </w:tcPr>
                <w:p w14:paraId="569E627A"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Proti</w:t>
                  </w:r>
                </w:p>
              </w:tc>
              <w:tc>
                <w:tcPr>
                  <w:tcW w:w="1898" w:type="dxa"/>
                  <w:noWrap/>
                  <w:vAlign w:val="center"/>
                  <w:hideMark/>
                </w:tcPr>
                <w:p w14:paraId="1534BDD0"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Jana Krutáková, STAN:</w:t>
                  </w:r>
                </w:p>
              </w:tc>
              <w:tc>
                <w:tcPr>
                  <w:tcW w:w="1727" w:type="dxa"/>
                  <w:noWrap/>
                  <w:vAlign w:val="center"/>
                  <w:hideMark/>
                </w:tcPr>
                <w:p w14:paraId="23627FB9"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Proti</w:t>
                  </w:r>
                </w:p>
              </w:tc>
              <w:tc>
                <w:tcPr>
                  <w:tcW w:w="1764" w:type="dxa"/>
                  <w:noWrap/>
                  <w:vAlign w:val="center"/>
                  <w:hideMark/>
                </w:tcPr>
                <w:p w14:paraId="14CAA7AA"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Karla Maříková, SPD:</w:t>
                  </w:r>
                </w:p>
              </w:tc>
              <w:tc>
                <w:tcPr>
                  <w:tcW w:w="1728" w:type="dxa"/>
                  <w:noWrap/>
                  <w:vAlign w:val="center"/>
                  <w:hideMark/>
                </w:tcPr>
                <w:p w14:paraId="3D8ED4DD"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r>
            <w:tr w:rsidR="00B06CF5" w:rsidRPr="00B06CF5" w14:paraId="42216726" w14:textId="77777777">
              <w:trPr>
                <w:tblCellSpacing w:w="15" w:type="dxa"/>
              </w:trPr>
              <w:tc>
                <w:tcPr>
                  <w:tcW w:w="2662" w:type="dxa"/>
                  <w:noWrap/>
                  <w:vAlign w:val="center"/>
                  <w:hideMark/>
                </w:tcPr>
                <w:p w14:paraId="3F0402E7"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xml:space="preserve">Zdenka Němečková </w:t>
                  </w:r>
                  <w:proofErr w:type="spellStart"/>
                  <w:r w:rsidRPr="00B06CF5">
                    <w:rPr>
                      <w:rFonts w:ascii="Arial" w:eastAsia="Times New Roman" w:hAnsi="Arial" w:cs="Arial"/>
                      <w:sz w:val="16"/>
                      <w:szCs w:val="16"/>
                      <w:lang w:eastAsia="cs-CZ"/>
                    </w:rPr>
                    <w:t>Crkvenjaš</w:t>
                  </w:r>
                  <w:proofErr w:type="spellEnd"/>
                  <w:r w:rsidRPr="00B06CF5">
                    <w:rPr>
                      <w:rFonts w:ascii="Arial" w:eastAsia="Times New Roman" w:hAnsi="Arial" w:cs="Arial"/>
                      <w:sz w:val="16"/>
                      <w:szCs w:val="16"/>
                      <w:lang w:eastAsia="cs-CZ"/>
                    </w:rPr>
                    <w:t>, ODS:</w:t>
                  </w:r>
                </w:p>
              </w:tc>
              <w:tc>
                <w:tcPr>
                  <w:tcW w:w="1727" w:type="dxa"/>
                  <w:noWrap/>
                  <w:vAlign w:val="center"/>
                  <w:hideMark/>
                </w:tcPr>
                <w:p w14:paraId="17F03BA6"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Proti</w:t>
                  </w:r>
                </w:p>
              </w:tc>
              <w:tc>
                <w:tcPr>
                  <w:tcW w:w="1898" w:type="dxa"/>
                  <w:noWrap/>
                  <w:vAlign w:val="center"/>
                  <w:hideMark/>
                </w:tcPr>
                <w:p w14:paraId="762D2013"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Miloš Nový, TOP09:</w:t>
                  </w:r>
                </w:p>
              </w:tc>
              <w:tc>
                <w:tcPr>
                  <w:tcW w:w="1727" w:type="dxa"/>
                  <w:noWrap/>
                  <w:vAlign w:val="center"/>
                  <w:hideMark/>
                </w:tcPr>
                <w:p w14:paraId="3C3471C3"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764" w:type="dxa"/>
                  <w:noWrap/>
                  <w:vAlign w:val="center"/>
                  <w:hideMark/>
                </w:tcPr>
                <w:p w14:paraId="42FD1F3B"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Berenika Peštová, ANO:</w:t>
                  </w:r>
                </w:p>
              </w:tc>
              <w:tc>
                <w:tcPr>
                  <w:tcW w:w="1728" w:type="dxa"/>
                  <w:noWrap/>
                  <w:vAlign w:val="center"/>
                  <w:hideMark/>
                </w:tcPr>
                <w:p w14:paraId="03A3E8AA"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r>
            <w:tr w:rsidR="00B06CF5" w:rsidRPr="00B06CF5" w14:paraId="345951C9" w14:textId="77777777">
              <w:trPr>
                <w:tblCellSpacing w:w="15" w:type="dxa"/>
              </w:trPr>
              <w:tc>
                <w:tcPr>
                  <w:tcW w:w="2662" w:type="dxa"/>
                  <w:noWrap/>
                  <w:vAlign w:val="center"/>
                  <w:hideMark/>
                </w:tcPr>
                <w:p w14:paraId="167EE8C9"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David Pražák, ANO:</w:t>
                  </w:r>
                </w:p>
              </w:tc>
              <w:tc>
                <w:tcPr>
                  <w:tcW w:w="1727" w:type="dxa"/>
                  <w:noWrap/>
                  <w:vAlign w:val="center"/>
                  <w:hideMark/>
                </w:tcPr>
                <w:p w14:paraId="1DB5218A"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898" w:type="dxa"/>
                  <w:noWrap/>
                  <w:vAlign w:val="center"/>
                  <w:hideMark/>
                </w:tcPr>
                <w:p w14:paraId="48D47FA7"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Karel Smetana, KDU-ČSL:</w:t>
                  </w:r>
                </w:p>
              </w:tc>
              <w:tc>
                <w:tcPr>
                  <w:tcW w:w="1727" w:type="dxa"/>
                  <w:noWrap/>
                  <w:vAlign w:val="center"/>
                  <w:hideMark/>
                </w:tcPr>
                <w:p w14:paraId="1B31FF50"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Proti</w:t>
                  </w:r>
                </w:p>
              </w:tc>
              <w:tc>
                <w:tcPr>
                  <w:tcW w:w="1764" w:type="dxa"/>
                  <w:noWrap/>
                  <w:vAlign w:val="center"/>
                  <w:hideMark/>
                </w:tcPr>
                <w:p w14:paraId="681C6B23"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David Šimek, KDU-ČSL:</w:t>
                  </w:r>
                </w:p>
              </w:tc>
              <w:tc>
                <w:tcPr>
                  <w:tcW w:w="1728" w:type="dxa"/>
                  <w:noWrap/>
                  <w:vAlign w:val="center"/>
                  <w:hideMark/>
                </w:tcPr>
                <w:p w14:paraId="25471E12"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Proti</w:t>
                  </w:r>
                </w:p>
              </w:tc>
            </w:tr>
            <w:tr w:rsidR="00B06CF5" w:rsidRPr="00B06CF5" w14:paraId="6D6FA8CF" w14:textId="77777777">
              <w:trPr>
                <w:tblCellSpacing w:w="15" w:type="dxa"/>
              </w:trPr>
              <w:tc>
                <w:tcPr>
                  <w:tcW w:w="2662" w:type="dxa"/>
                  <w:noWrap/>
                  <w:vAlign w:val="center"/>
                  <w:hideMark/>
                </w:tcPr>
                <w:p w14:paraId="61A35D2A"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Karel Tureček, ANO:</w:t>
                  </w:r>
                </w:p>
              </w:tc>
              <w:tc>
                <w:tcPr>
                  <w:tcW w:w="1727" w:type="dxa"/>
                  <w:noWrap/>
                  <w:vAlign w:val="center"/>
                  <w:hideMark/>
                </w:tcPr>
                <w:p w14:paraId="533A0998"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898" w:type="dxa"/>
                  <w:noWrap/>
                  <w:vAlign w:val="center"/>
                  <w:hideMark/>
                </w:tcPr>
                <w:p w14:paraId="748EF74A"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Lukáš Vlček, STAN:</w:t>
                  </w:r>
                </w:p>
              </w:tc>
              <w:tc>
                <w:tcPr>
                  <w:tcW w:w="1727" w:type="dxa"/>
                  <w:noWrap/>
                  <w:vAlign w:val="center"/>
                  <w:hideMark/>
                </w:tcPr>
                <w:p w14:paraId="2BB1C161"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c>
                <w:tcPr>
                  <w:tcW w:w="1764" w:type="dxa"/>
                  <w:noWrap/>
                  <w:vAlign w:val="center"/>
                  <w:hideMark/>
                </w:tcPr>
                <w:p w14:paraId="5D546481"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w:t>
                  </w:r>
                </w:p>
              </w:tc>
              <w:tc>
                <w:tcPr>
                  <w:tcW w:w="1728" w:type="dxa"/>
                  <w:noWrap/>
                  <w:vAlign w:val="center"/>
                  <w:hideMark/>
                </w:tcPr>
                <w:p w14:paraId="09A08088"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 </w:t>
                  </w:r>
                </w:p>
              </w:tc>
            </w:tr>
          </w:tbl>
          <w:p w14:paraId="6FAC115F" w14:textId="77777777" w:rsidR="00B06CF5" w:rsidRPr="00B06CF5" w:rsidRDefault="00B06CF5" w:rsidP="00B06CF5">
            <w:pPr>
              <w:spacing w:after="113" w:line="240" w:lineRule="auto"/>
              <w:rPr>
                <w:rFonts w:ascii="Times" w:eastAsia="Times New Roman" w:hAnsi="Times" w:cs="Times"/>
                <w:sz w:val="24"/>
                <w:szCs w:val="24"/>
                <w:lang w:eastAsia="cs-CZ"/>
              </w:rPr>
            </w:pPr>
          </w:p>
        </w:tc>
      </w:tr>
    </w:tbl>
    <w:p w14:paraId="613D0A06" w14:textId="77777777" w:rsidR="00B06CF5" w:rsidRPr="00B06CF5" w:rsidRDefault="00B06CF5" w:rsidP="00B06CF5">
      <w:pPr>
        <w:spacing w:after="0" w:line="240" w:lineRule="auto"/>
        <w:rPr>
          <w:rFonts w:ascii="Times New Roman" w:eastAsia="Times New Roman" w:hAnsi="Times New Roman" w:cs="Times New Roman"/>
          <w:sz w:val="24"/>
          <w:szCs w:val="24"/>
          <w:lang w:eastAsia="cs-CZ"/>
        </w:rPr>
      </w:pPr>
      <w:r w:rsidRPr="00B06CF5">
        <w:rPr>
          <w:rFonts w:ascii="Times" w:eastAsia="Times New Roman" w:hAnsi="Times" w:cs="Times"/>
          <w:color w:val="000000"/>
          <w:sz w:val="24"/>
          <w:szCs w:val="24"/>
          <w:lang w:eastAsia="cs-CZ"/>
        </w:rPr>
        <w:br/>
      </w:r>
      <w:r w:rsidRPr="00B06CF5">
        <w:rPr>
          <w:rFonts w:ascii="Times" w:eastAsia="Times New Roman" w:hAnsi="Times" w:cs="Times"/>
          <w:color w:val="000000"/>
          <w:sz w:val="20"/>
          <w:szCs w:val="20"/>
          <w:lang w:eastAsia="cs-CZ"/>
        </w:rPr>
        <w:t>ID hlasování: 40, schůze č. 28, čas 15:57:55</w:t>
      </w:r>
    </w:p>
    <w:p w14:paraId="7DB6713A" w14:textId="77777777" w:rsidR="00B06CF5" w:rsidRPr="00B06CF5" w:rsidRDefault="007A7E65" w:rsidP="00B06CF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72A67858">
          <v:rect id="_x0000_i1103" style="width:0;height:1.5pt" o:hralign="center" o:hrstd="t" o:hrnoshade="t" o:hr="t" fillcolor="black" stroked="f"/>
        </w:pict>
      </w:r>
    </w:p>
    <w:p w14:paraId="5B22B13C" w14:textId="77777777" w:rsidR="00B06CF5" w:rsidRPr="00B06CF5" w:rsidRDefault="007A7E65" w:rsidP="00B06CF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7763C180">
          <v:rect id="_x0000_i1104" style="width:0;height:1.5pt" o:hralign="center" o:hrstd="t" o:hrnoshade="t" o:hr="t" fillcolor="black" stroked="f"/>
        </w:pic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1"/>
        <w:gridCol w:w="8991"/>
      </w:tblGrid>
      <w:tr w:rsidR="00B06CF5" w:rsidRPr="00B06CF5" w14:paraId="2AF7C154" w14:textId="77777777" w:rsidTr="00B06CF5">
        <w:trPr>
          <w:tblCellSpacing w:w="15" w:type="dxa"/>
          <w:jc w:val="center"/>
        </w:trPr>
        <w:tc>
          <w:tcPr>
            <w:tcW w:w="0" w:type="auto"/>
            <w:vAlign w:val="center"/>
            <w:hideMark/>
          </w:tcPr>
          <w:p w14:paraId="5CF62BAD" w14:textId="77777777" w:rsidR="00B06CF5" w:rsidRPr="00B06CF5" w:rsidRDefault="00B06CF5" w:rsidP="00B06CF5">
            <w:pPr>
              <w:spacing w:after="0" w:line="240" w:lineRule="auto"/>
              <w:rPr>
                <w:rFonts w:ascii="Times New Roman" w:eastAsia="Times New Roman" w:hAnsi="Times New Roman" w:cs="Times New Roman"/>
                <w:sz w:val="24"/>
                <w:szCs w:val="24"/>
                <w:lang w:eastAsia="cs-CZ"/>
              </w:rPr>
            </w:pPr>
          </w:p>
        </w:tc>
        <w:tc>
          <w:tcPr>
            <w:tcW w:w="5000" w:type="pct"/>
            <w:vAlign w:val="center"/>
            <w:hideMark/>
          </w:tcPr>
          <w:p w14:paraId="6AF686BA"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sz w:val="24"/>
                <w:szCs w:val="24"/>
                <w:lang w:eastAsia="cs-CZ"/>
              </w:rPr>
            </w:pPr>
            <w:r w:rsidRPr="00B06CF5">
              <w:rPr>
                <w:rFonts w:ascii="Times" w:eastAsia="Times New Roman" w:hAnsi="Times" w:cs="Times"/>
                <w:b/>
                <w:bCs/>
                <w:sz w:val="24"/>
                <w:szCs w:val="24"/>
                <w:lang w:eastAsia="cs-CZ"/>
              </w:rPr>
              <w:t>Výbor pro životní prostředí PSP</w:t>
            </w:r>
            <w:r w:rsidRPr="00B06CF5">
              <w:rPr>
                <w:rFonts w:ascii="Times" w:eastAsia="Times New Roman" w:hAnsi="Times" w:cs="Times"/>
                <w:b/>
                <w:bCs/>
                <w:sz w:val="24"/>
                <w:szCs w:val="24"/>
                <w:lang w:eastAsia="cs-CZ"/>
              </w:rPr>
              <w:br/>
              <w:t>28. schůze</w:t>
            </w:r>
            <w:r w:rsidRPr="00B06CF5">
              <w:rPr>
                <w:rFonts w:ascii="Times" w:eastAsia="Times New Roman" w:hAnsi="Times" w:cs="Times"/>
                <w:b/>
                <w:bCs/>
                <w:sz w:val="24"/>
                <w:szCs w:val="24"/>
                <w:lang w:eastAsia="cs-CZ"/>
              </w:rPr>
              <w:br/>
              <w:t>17.04.2024 - 15:58:29</w:t>
            </w:r>
          </w:p>
          <w:p w14:paraId="0E9B8994"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sz w:val="24"/>
                <w:szCs w:val="24"/>
                <w:lang w:eastAsia="cs-CZ"/>
              </w:rPr>
            </w:pPr>
            <w:r w:rsidRPr="00B06CF5">
              <w:rPr>
                <w:rFonts w:ascii="Times" w:eastAsia="Times New Roman" w:hAnsi="Times" w:cs="Times"/>
                <w:b/>
                <w:bCs/>
                <w:sz w:val="24"/>
                <w:szCs w:val="24"/>
                <w:lang w:eastAsia="cs-CZ"/>
              </w:rPr>
              <w:t>41. hlasování, návrh</w:t>
            </w:r>
          </w:p>
          <w:p w14:paraId="7FF9BDEA"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lang w:eastAsia="cs-CZ"/>
              </w:rPr>
            </w:pPr>
            <w:proofErr w:type="spellStart"/>
            <w:r w:rsidRPr="00B06CF5">
              <w:rPr>
                <w:rFonts w:ascii="Times" w:eastAsia="Times New Roman" w:hAnsi="Times" w:cs="Times"/>
                <w:b/>
                <w:bCs/>
                <w:lang w:eastAsia="cs-CZ"/>
              </w:rPr>
              <w:t>Vl</w:t>
            </w:r>
            <w:proofErr w:type="spellEnd"/>
            <w:r w:rsidRPr="00B06CF5">
              <w:rPr>
                <w:rFonts w:ascii="Times" w:eastAsia="Times New Roman" w:hAnsi="Times" w:cs="Times"/>
                <w:b/>
                <w:bCs/>
                <w:lang w:eastAsia="cs-CZ"/>
              </w:rPr>
              <w:t>. n. z., kterým se mění zákon č. 334/1992 Sb., o ochraně ZPF /ST 579/</w:t>
            </w:r>
          </w:p>
        </w:tc>
      </w:tr>
    </w:tbl>
    <w:p w14:paraId="7DC08F26" w14:textId="77777777" w:rsidR="00B06CF5" w:rsidRPr="00B06CF5" w:rsidRDefault="00B06CF5" w:rsidP="00B06CF5">
      <w:pPr>
        <w:spacing w:after="0" w:line="240" w:lineRule="auto"/>
        <w:jc w:val="center"/>
        <w:rPr>
          <w:rFonts w:ascii="Times" w:eastAsia="Times New Roman" w:hAnsi="Times" w:cs="Times"/>
          <w:vanish/>
          <w:color w:val="000000"/>
          <w:sz w:val="24"/>
          <w:szCs w:val="24"/>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56"/>
      </w:tblGrid>
      <w:tr w:rsidR="00B06CF5" w:rsidRPr="00B06CF5" w14:paraId="711F96D6" w14:textId="77777777" w:rsidTr="00B06CF5">
        <w:trPr>
          <w:tblCellSpacing w:w="0"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64"/>
              <w:gridCol w:w="2249"/>
              <w:gridCol w:w="2249"/>
              <w:gridCol w:w="2264"/>
            </w:tblGrid>
            <w:tr w:rsidR="00B06CF5" w:rsidRPr="00B06CF5" w14:paraId="2F768C6A" w14:textId="77777777">
              <w:trPr>
                <w:tblCellSpacing w:w="15" w:type="dxa"/>
              </w:trPr>
              <w:tc>
                <w:tcPr>
                  <w:tcW w:w="1250" w:type="pct"/>
                  <w:vAlign w:val="center"/>
                  <w:hideMark/>
                </w:tcPr>
                <w:p w14:paraId="5F40AAA0" w14:textId="77777777" w:rsidR="00B06CF5" w:rsidRPr="00B06CF5" w:rsidRDefault="00B06CF5" w:rsidP="00B06CF5">
                  <w:pPr>
                    <w:spacing w:after="0" w:line="240" w:lineRule="auto"/>
                    <w:rPr>
                      <w:rFonts w:ascii="Times" w:eastAsia="Times New Roman" w:hAnsi="Times" w:cs="Times"/>
                      <w:sz w:val="24"/>
                      <w:szCs w:val="24"/>
                      <w:lang w:eastAsia="cs-CZ"/>
                    </w:rPr>
                  </w:pPr>
                  <w:r w:rsidRPr="00B06CF5">
                    <w:rPr>
                      <w:rFonts w:ascii="Times" w:eastAsia="Times New Roman" w:hAnsi="Times" w:cs="Times"/>
                      <w:sz w:val="24"/>
                      <w:szCs w:val="24"/>
                      <w:lang w:eastAsia="cs-CZ"/>
                    </w:rPr>
                    <w:t>Aktivně hlasovalo: 17</w:t>
                  </w:r>
                </w:p>
              </w:tc>
              <w:tc>
                <w:tcPr>
                  <w:tcW w:w="1250" w:type="pct"/>
                  <w:vAlign w:val="center"/>
                  <w:hideMark/>
                </w:tcPr>
                <w:p w14:paraId="4EDEA5D9"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Pro: 12</w:t>
                  </w:r>
                </w:p>
              </w:tc>
              <w:tc>
                <w:tcPr>
                  <w:tcW w:w="1250" w:type="pct"/>
                  <w:vAlign w:val="center"/>
                  <w:hideMark/>
                </w:tcPr>
                <w:p w14:paraId="4E8D5AFC"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Proti: 0</w:t>
                  </w:r>
                </w:p>
              </w:tc>
              <w:tc>
                <w:tcPr>
                  <w:tcW w:w="1250" w:type="pct"/>
                  <w:vAlign w:val="center"/>
                  <w:hideMark/>
                </w:tcPr>
                <w:p w14:paraId="1FE857A1"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Zdržel se: 5</w:t>
                  </w:r>
                </w:p>
              </w:tc>
            </w:tr>
          </w:tbl>
          <w:p w14:paraId="71F57893" w14:textId="77777777" w:rsidR="00B06CF5" w:rsidRPr="00B06CF5" w:rsidRDefault="00B06CF5" w:rsidP="00B06CF5">
            <w:pPr>
              <w:spacing w:after="0" w:line="240" w:lineRule="auto"/>
              <w:rPr>
                <w:rFonts w:ascii="Times" w:eastAsia="Times New Roman" w:hAnsi="Times" w:cs="Times"/>
                <w:sz w:val="24"/>
                <w:szCs w:val="24"/>
                <w:lang w:eastAsia="cs-CZ"/>
              </w:rPr>
            </w:pPr>
          </w:p>
        </w:tc>
      </w:tr>
    </w:tbl>
    <w:p w14:paraId="63EA7E42" w14:textId="77777777" w:rsidR="00B06CF5" w:rsidRPr="00B06CF5" w:rsidRDefault="00B06CF5" w:rsidP="00B06CF5">
      <w:pPr>
        <w:spacing w:after="0" w:line="240" w:lineRule="auto"/>
        <w:jc w:val="center"/>
        <w:rPr>
          <w:rFonts w:ascii="Times" w:eastAsia="Times New Roman" w:hAnsi="Times" w:cs="Times"/>
          <w:vanish/>
          <w:color w:val="000000"/>
          <w:sz w:val="24"/>
          <w:szCs w:val="24"/>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56"/>
      </w:tblGrid>
      <w:tr w:rsidR="00B06CF5" w:rsidRPr="00B06CF5" w14:paraId="2103F677" w14:textId="77777777" w:rsidTr="00B06CF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96"/>
            </w:tblGrid>
            <w:tr w:rsidR="00B06CF5" w:rsidRPr="00B06CF5" w14:paraId="6BEC7D8E" w14:textId="77777777">
              <w:trPr>
                <w:tblCellSpacing w:w="15" w:type="dxa"/>
              </w:trPr>
              <w:tc>
                <w:tcPr>
                  <w:tcW w:w="0" w:type="auto"/>
                  <w:noWrap/>
                  <w:vAlign w:val="center"/>
                  <w:hideMark/>
                </w:tcPr>
                <w:p w14:paraId="35FAA72F" w14:textId="77777777" w:rsidR="00B06CF5" w:rsidRPr="00B06CF5" w:rsidRDefault="00B06CF5" w:rsidP="00B06CF5">
                  <w:pPr>
                    <w:spacing w:after="0" w:line="240" w:lineRule="auto"/>
                    <w:jc w:val="center"/>
                    <w:rPr>
                      <w:rFonts w:ascii="Times" w:eastAsia="Times New Roman" w:hAnsi="Times" w:cs="Times"/>
                      <w:color w:val="000000"/>
                      <w:sz w:val="24"/>
                      <w:szCs w:val="24"/>
                      <w:lang w:eastAsia="cs-CZ"/>
                    </w:rPr>
                  </w:pPr>
                </w:p>
              </w:tc>
            </w:tr>
          </w:tbl>
          <w:p w14:paraId="6A99955D" w14:textId="77777777" w:rsidR="00B06CF5" w:rsidRPr="00B06CF5" w:rsidRDefault="00B06CF5" w:rsidP="00B06CF5">
            <w:pPr>
              <w:spacing w:after="113" w:line="240" w:lineRule="auto"/>
              <w:rPr>
                <w:rFonts w:ascii="Times" w:eastAsia="Times New Roman" w:hAnsi="Times" w:cs="Times"/>
                <w:sz w:val="24"/>
                <w:szCs w:val="24"/>
                <w:lang w:eastAsia="cs-CZ"/>
              </w:rPr>
            </w:pPr>
          </w:p>
        </w:tc>
      </w:tr>
      <w:tr w:rsidR="00B06CF5" w:rsidRPr="00B06CF5" w14:paraId="1392086A" w14:textId="77777777" w:rsidTr="00B06CF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76"/>
              <w:gridCol w:w="1349"/>
              <w:gridCol w:w="1479"/>
              <w:gridCol w:w="1349"/>
              <w:gridCol w:w="1378"/>
              <w:gridCol w:w="1365"/>
            </w:tblGrid>
            <w:tr w:rsidR="00B06CF5" w:rsidRPr="00B06CF5" w14:paraId="769CF045" w14:textId="77777777">
              <w:trPr>
                <w:tblCellSpacing w:w="15" w:type="dxa"/>
              </w:trPr>
              <w:tc>
                <w:tcPr>
                  <w:tcW w:w="2662" w:type="dxa"/>
                  <w:noWrap/>
                  <w:vAlign w:val="center"/>
                  <w:hideMark/>
                </w:tcPr>
                <w:p w14:paraId="3012F95D"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Ondřej Babka, ANO:</w:t>
                  </w:r>
                </w:p>
              </w:tc>
              <w:tc>
                <w:tcPr>
                  <w:tcW w:w="1727" w:type="dxa"/>
                  <w:noWrap/>
                  <w:vAlign w:val="center"/>
                  <w:hideMark/>
                </w:tcPr>
                <w:p w14:paraId="62F53F39"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Nehlasoval</w:t>
                  </w:r>
                </w:p>
              </w:tc>
              <w:tc>
                <w:tcPr>
                  <w:tcW w:w="1898" w:type="dxa"/>
                  <w:noWrap/>
                  <w:vAlign w:val="center"/>
                  <w:hideMark/>
                </w:tcPr>
                <w:p w14:paraId="758750C2"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Josef Bernard, STAN:</w:t>
                  </w:r>
                </w:p>
              </w:tc>
              <w:tc>
                <w:tcPr>
                  <w:tcW w:w="1727" w:type="dxa"/>
                  <w:noWrap/>
                  <w:vAlign w:val="center"/>
                  <w:hideMark/>
                </w:tcPr>
                <w:p w14:paraId="6332279F"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1626F66D"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Richard Brabec, ANO:</w:t>
                  </w:r>
                </w:p>
              </w:tc>
              <w:tc>
                <w:tcPr>
                  <w:tcW w:w="1728" w:type="dxa"/>
                  <w:noWrap/>
                  <w:vAlign w:val="center"/>
                  <w:hideMark/>
                </w:tcPr>
                <w:p w14:paraId="6FC86A25"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r>
            <w:tr w:rsidR="00B06CF5" w:rsidRPr="00B06CF5" w14:paraId="28F55776" w14:textId="77777777">
              <w:trPr>
                <w:tblCellSpacing w:w="15" w:type="dxa"/>
              </w:trPr>
              <w:tc>
                <w:tcPr>
                  <w:tcW w:w="2662" w:type="dxa"/>
                  <w:noWrap/>
                  <w:vAlign w:val="center"/>
                  <w:hideMark/>
                </w:tcPr>
                <w:p w14:paraId="7DBA7761"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 Bureš, ODS:</w:t>
                  </w:r>
                </w:p>
              </w:tc>
              <w:tc>
                <w:tcPr>
                  <w:tcW w:w="1727" w:type="dxa"/>
                  <w:noWrap/>
                  <w:vAlign w:val="center"/>
                  <w:hideMark/>
                </w:tcPr>
                <w:p w14:paraId="7582CF3A"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3654E22D"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Eva Fialová, ANO:</w:t>
                  </w:r>
                </w:p>
              </w:tc>
              <w:tc>
                <w:tcPr>
                  <w:tcW w:w="1727" w:type="dxa"/>
                  <w:noWrap/>
                  <w:vAlign w:val="center"/>
                  <w:hideMark/>
                </w:tcPr>
                <w:p w14:paraId="7175A6CB"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498CC0C4"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Stanislav Fridrich, ANO:</w:t>
                  </w:r>
                </w:p>
              </w:tc>
              <w:tc>
                <w:tcPr>
                  <w:tcW w:w="1728" w:type="dxa"/>
                  <w:noWrap/>
                  <w:vAlign w:val="center"/>
                  <w:hideMark/>
                </w:tcPr>
                <w:p w14:paraId="37CC0555"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r>
            <w:tr w:rsidR="00B06CF5" w:rsidRPr="00B06CF5" w14:paraId="24C9E330" w14:textId="77777777">
              <w:trPr>
                <w:tblCellSpacing w:w="15" w:type="dxa"/>
              </w:trPr>
              <w:tc>
                <w:tcPr>
                  <w:tcW w:w="2662" w:type="dxa"/>
                  <w:noWrap/>
                  <w:vAlign w:val="center"/>
                  <w:hideMark/>
                </w:tcPr>
                <w:p w14:paraId="67290B94"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 Hofmann, ODS:</w:t>
                  </w:r>
                </w:p>
              </w:tc>
              <w:tc>
                <w:tcPr>
                  <w:tcW w:w="1727" w:type="dxa"/>
                  <w:noWrap/>
                  <w:vAlign w:val="center"/>
                  <w:hideMark/>
                </w:tcPr>
                <w:p w14:paraId="2CAE1212"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2CF80632"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Jiří Kobza, SPD:</w:t>
                  </w:r>
                </w:p>
              </w:tc>
              <w:tc>
                <w:tcPr>
                  <w:tcW w:w="1727" w:type="dxa"/>
                  <w:noWrap/>
                  <w:vAlign w:val="center"/>
                  <w:hideMark/>
                </w:tcPr>
                <w:p w14:paraId="421274D8"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591963A6"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xml:space="preserve">Klára Kocmanová, </w:t>
                  </w:r>
                  <w:proofErr w:type="gramStart"/>
                  <w:r w:rsidRPr="00B06CF5">
                    <w:rPr>
                      <w:rFonts w:ascii="Arial" w:eastAsia="Times New Roman" w:hAnsi="Arial" w:cs="Arial"/>
                      <w:sz w:val="16"/>
                      <w:szCs w:val="16"/>
                      <w:lang w:eastAsia="cs-CZ"/>
                    </w:rPr>
                    <w:t>Piráti</w:t>
                  </w:r>
                  <w:proofErr w:type="gramEnd"/>
                  <w:r w:rsidRPr="00B06CF5">
                    <w:rPr>
                      <w:rFonts w:ascii="Arial" w:eastAsia="Times New Roman" w:hAnsi="Arial" w:cs="Arial"/>
                      <w:sz w:val="16"/>
                      <w:szCs w:val="16"/>
                      <w:lang w:eastAsia="cs-CZ"/>
                    </w:rPr>
                    <w:t>:</w:t>
                  </w:r>
                </w:p>
              </w:tc>
              <w:tc>
                <w:tcPr>
                  <w:tcW w:w="1728" w:type="dxa"/>
                  <w:noWrap/>
                  <w:vAlign w:val="center"/>
                  <w:hideMark/>
                </w:tcPr>
                <w:p w14:paraId="3E10C7B3"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48B978BF" w14:textId="77777777">
              <w:trPr>
                <w:tblCellSpacing w:w="15" w:type="dxa"/>
              </w:trPr>
              <w:tc>
                <w:tcPr>
                  <w:tcW w:w="2662" w:type="dxa"/>
                  <w:noWrap/>
                  <w:vAlign w:val="center"/>
                  <w:hideMark/>
                </w:tcPr>
                <w:p w14:paraId="701D7503"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Václav Král, ODS:</w:t>
                  </w:r>
                </w:p>
              </w:tc>
              <w:tc>
                <w:tcPr>
                  <w:tcW w:w="1727" w:type="dxa"/>
                  <w:noWrap/>
                  <w:vAlign w:val="center"/>
                  <w:hideMark/>
                </w:tcPr>
                <w:p w14:paraId="351EE65B"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7D780B0B"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Jana Krutáková, STAN:</w:t>
                  </w:r>
                </w:p>
              </w:tc>
              <w:tc>
                <w:tcPr>
                  <w:tcW w:w="1727" w:type="dxa"/>
                  <w:noWrap/>
                  <w:vAlign w:val="center"/>
                  <w:hideMark/>
                </w:tcPr>
                <w:p w14:paraId="014CAAF9"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7547BD3D"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Karla Maříková, SPD:</w:t>
                  </w:r>
                </w:p>
              </w:tc>
              <w:tc>
                <w:tcPr>
                  <w:tcW w:w="1728" w:type="dxa"/>
                  <w:noWrap/>
                  <w:vAlign w:val="center"/>
                  <w:hideMark/>
                </w:tcPr>
                <w:p w14:paraId="5C33C27F"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r>
            <w:tr w:rsidR="00B06CF5" w:rsidRPr="00B06CF5" w14:paraId="23100121" w14:textId="77777777">
              <w:trPr>
                <w:tblCellSpacing w:w="15" w:type="dxa"/>
              </w:trPr>
              <w:tc>
                <w:tcPr>
                  <w:tcW w:w="2662" w:type="dxa"/>
                  <w:noWrap/>
                  <w:vAlign w:val="center"/>
                  <w:hideMark/>
                </w:tcPr>
                <w:p w14:paraId="0E5A25D6"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xml:space="preserve">Zdenka Němečková </w:t>
                  </w:r>
                  <w:proofErr w:type="spellStart"/>
                  <w:r w:rsidRPr="00B06CF5">
                    <w:rPr>
                      <w:rFonts w:ascii="Arial" w:eastAsia="Times New Roman" w:hAnsi="Arial" w:cs="Arial"/>
                      <w:sz w:val="16"/>
                      <w:szCs w:val="16"/>
                      <w:lang w:eastAsia="cs-CZ"/>
                    </w:rPr>
                    <w:t>Crkvenjaš</w:t>
                  </w:r>
                  <w:proofErr w:type="spellEnd"/>
                  <w:r w:rsidRPr="00B06CF5">
                    <w:rPr>
                      <w:rFonts w:ascii="Arial" w:eastAsia="Times New Roman" w:hAnsi="Arial" w:cs="Arial"/>
                      <w:sz w:val="16"/>
                      <w:szCs w:val="16"/>
                      <w:lang w:eastAsia="cs-CZ"/>
                    </w:rPr>
                    <w:t>, ODS:</w:t>
                  </w:r>
                </w:p>
              </w:tc>
              <w:tc>
                <w:tcPr>
                  <w:tcW w:w="1727" w:type="dxa"/>
                  <w:noWrap/>
                  <w:vAlign w:val="center"/>
                  <w:hideMark/>
                </w:tcPr>
                <w:p w14:paraId="336A2C2E"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0B2DA559"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Miloš Nový, TOP09:</w:t>
                  </w:r>
                </w:p>
              </w:tc>
              <w:tc>
                <w:tcPr>
                  <w:tcW w:w="1727" w:type="dxa"/>
                  <w:noWrap/>
                  <w:vAlign w:val="center"/>
                  <w:hideMark/>
                </w:tcPr>
                <w:p w14:paraId="712D097E"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67D20F85"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Berenika Peštová, ANO:</w:t>
                  </w:r>
                </w:p>
              </w:tc>
              <w:tc>
                <w:tcPr>
                  <w:tcW w:w="1728" w:type="dxa"/>
                  <w:noWrap/>
                  <w:vAlign w:val="center"/>
                  <w:hideMark/>
                </w:tcPr>
                <w:p w14:paraId="00AA5F20"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r>
            <w:tr w:rsidR="00B06CF5" w:rsidRPr="00B06CF5" w14:paraId="781B4A10" w14:textId="77777777">
              <w:trPr>
                <w:tblCellSpacing w:w="15" w:type="dxa"/>
              </w:trPr>
              <w:tc>
                <w:tcPr>
                  <w:tcW w:w="2662" w:type="dxa"/>
                  <w:noWrap/>
                  <w:vAlign w:val="center"/>
                  <w:hideMark/>
                </w:tcPr>
                <w:p w14:paraId="380812CD"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David Pražák, ANO:</w:t>
                  </w:r>
                </w:p>
              </w:tc>
              <w:tc>
                <w:tcPr>
                  <w:tcW w:w="1727" w:type="dxa"/>
                  <w:noWrap/>
                  <w:vAlign w:val="center"/>
                  <w:hideMark/>
                </w:tcPr>
                <w:p w14:paraId="28C61036"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898" w:type="dxa"/>
                  <w:noWrap/>
                  <w:vAlign w:val="center"/>
                  <w:hideMark/>
                </w:tcPr>
                <w:p w14:paraId="5168BF95"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Karel Smetana, KDU-ČSL:</w:t>
                  </w:r>
                </w:p>
              </w:tc>
              <w:tc>
                <w:tcPr>
                  <w:tcW w:w="1727" w:type="dxa"/>
                  <w:noWrap/>
                  <w:vAlign w:val="center"/>
                  <w:hideMark/>
                </w:tcPr>
                <w:p w14:paraId="3A8A9A69"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72527B78"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David Šimek, KDU-ČSL:</w:t>
                  </w:r>
                </w:p>
              </w:tc>
              <w:tc>
                <w:tcPr>
                  <w:tcW w:w="1728" w:type="dxa"/>
                  <w:noWrap/>
                  <w:vAlign w:val="center"/>
                  <w:hideMark/>
                </w:tcPr>
                <w:p w14:paraId="615795D0"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6B30D626" w14:textId="77777777">
              <w:trPr>
                <w:tblCellSpacing w:w="15" w:type="dxa"/>
              </w:trPr>
              <w:tc>
                <w:tcPr>
                  <w:tcW w:w="2662" w:type="dxa"/>
                  <w:noWrap/>
                  <w:vAlign w:val="center"/>
                  <w:hideMark/>
                </w:tcPr>
                <w:p w14:paraId="49F55188"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Karel Tureček, ANO:</w:t>
                  </w:r>
                </w:p>
              </w:tc>
              <w:tc>
                <w:tcPr>
                  <w:tcW w:w="1727" w:type="dxa"/>
                  <w:noWrap/>
                  <w:vAlign w:val="center"/>
                  <w:hideMark/>
                </w:tcPr>
                <w:p w14:paraId="6345A2D9"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898" w:type="dxa"/>
                  <w:noWrap/>
                  <w:vAlign w:val="center"/>
                  <w:hideMark/>
                </w:tcPr>
                <w:p w14:paraId="018553E0"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Lukáš Vlček, STAN:</w:t>
                  </w:r>
                </w:p>
              </w:tc>
              <w:tc>
                <w:tcPr>
                  <w:tcW w:w="1727" w:type="dxa"/>
                  <w:noWrap/>
                  <w:vAlign w:val="center"/>
                  <w:hideMark/>
                </w:tcPr>
                <w:p w14:paraId="72EF6135"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c>
                <w:tcPr>
                  <w:tcW w:w="1764" w:type="dxa"/>
                  <w:noWrap/>
                  <w:vAlign w:val="center"/>
                  <w:hideMark/>
                </w:tcPr>
                <w:p w14:paraId="64712E3B"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w:t>
                  </w:r>
                </w:p>
              </w:tc>
              <w:tc>
                <w:tcPr>
                  <w:tcW w:w="1728" w:type="dxa"/>
                  <w:noWrap/>
                  <w:vAlign w:val="center"/>
                  <w:hideMark/>
                </w:tcPr>
                <w:p w14:paraId="65077C1A"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 </w:t>
                  </w:r>
                </w:p>
              </w:tc>
            </w:tr>
          </w:tbl>
          <w:p w14:paraId="4B944E70" w14:textId="77777777" w:rsidR="00B06CF5" w:rsidRPr="00B06CF5" w:rsidRDefault="00B06CF5" w:rsidP="00B06CF5">
            <w:pPr>
              <w:spacing w:after="113" w:line="240" w:lineRule="auto"/>
              <w:rPr>
                <w:rFonts w:ascii="Times" w:eastAsia="Times New Roman" w:hAnsi="Times" w:cs="Times"/>
                <w:sz w:val="24"/>
                <w:szCs w:val="24"/>
                <w:lang w:eastAsia="cs-CZ"/>
              </w:rPr>
            </w:pPr>
          </w:p>
        </w:tc>
      </w:tr>
    </w:tbl>
    <w:p w14:paraId="6459894C" w14:textId="77777777" w:rsidR="00B06CF5" w:rsidRPr="00B06CF5" w:rsidRDefault="00B06CF5" w:rsidP="00B06CF5">
      <w:pPr>
        <w:spacing w:after="0" w:line="240" w:lineRule="auto"/>
        <w:rPr>
          <w:rFonts w:ascii="Times New Roman" w:eastAsia="Times New Roman" w:hAnsi="Times New Roman" w:cs="Times New Roman"/>
          <w:sz w:val="24"/>
          <w:szCs w:val="24"/>
          <w:lang w:eastAsia="cs-CZ"/>
        </w:rPr>
      </w:pPr>
      <w:r w:rsidRPr="00B06CF5">
        <w:rPr>
          <w:rFonts w:ascii="Times" w:eastAsia="Times New Roman" w:hAnsi="Times" w:cs="Times"/>
          <w:color w:val="000000"/>
          <w:sz w:val="24"/>
          <w:szCs w:val="24"/>
          <w:lang w:eastAsia="cs-CZ"/>
        </w:rPr>
        <w:br/>
      </w:r>
      <w:r w:rsidRPr="00B06CF5">
        <w:rPr>
          <w:rFonts w:ascii="Times" w:eastAsia="Times New Roman" w:hAnsi="Times" w:cs="Times"/>
          <w:color w:val="000000"/>
          <w:sz w:val="20"/>
          <w:szCs w:val="20"/>
          <w:lang w:eastAsia="cs-CZ"/>
        </w:rPr>
        <w:t>ID hlasování: 41, schůze č. 28, čas 15:58:29</w:t>
      </w:r>
    </w:p>
    <w:p w14:paraId="59F50AB0" w14:textId="77777777" w:rsidR="00B06CF5" w:rsidRPr="00B06CF5" w:rsidRDefault="007A7E65" w:rsidP="00B06CF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49033D51">
          <v:rect id="_x0000_i1105" style="width:0;height:1.5pt" o:hralign="center" o:hrstd="t" o:hrnoshade="t" o:hr="t" fillcolor="black" stroked="f"/>
        </w:pict>
      </w:r>
    </w:p>
    <w:p w14:paraId="28A7F93A" w14:textId="77777777" w:rsidR="00B06CF5" w:rsidRPr="00B06CF5" w:rsidRDefault="007A7E65" w:rsidP="00B06CF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1C5422F8">
          <v:rect id="_x0000_i1106" style="width:0;height:1.5pt" o:hralign="center" o:hrstd="t" o:hrnoshade="t" o:hr="t" fillcolor="black" stroked="f"/>
        </w:pic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1"/>
        <w:gridCol w:w="8991"/>
      </w:tblGrid>
      <w:tr w:rsidR="00B06CF5" w:rsidRPr="00B06CF5" w14:paraId="53674677" w14:textId="77777777" w:rsidTr="00B06CF5">
        <w:trPr>
          <w:tblCellSpacing w:w="15" w:type="dxa"/>
          <w:jc w:val="center"/>
        </w:trPr>
        <w:tc>
          <w:tcPr>
            <w:tcW w:w="0" w:type="auto"/>
            <w:vAlign w:val="center"/>
            <w:hideMark/>
          </w:tcPr>
          <w:p w14:paraId="4F10E024" w14:textId="77777777" w:rsidR="00B06CF5" w:rsidRPr="00B06CF5" w:rsidRDefault="00B06CF5" w:rsidP="00B06CF5">
            <w:pPr>
              <w:spacing w:after="0" w:line="240" w:lineRule="auto"/>
              <w:rPr>
                <w:rFonts w:ascii="Times New Roman" w:eastAsia="Times New Roman" w:hAnsi="Times New Roman" w:cs="Times New Roman"/>
                <w:sz w:val="24"/>
                <w:szCs w:val="24"/>
                <w:lang w:eastAsia="cs-CZ"/>
              </w:rPr>
            </w:pPr>
          </w:p>
        </w:tc>
        <w:tc>
          <w:tcPr>
            <w:tcW w:w="5000" w:type="pct"/>
            <w:vAlign w:val="center"/>
            <w:hideMark/>
          </w:tcPr>
          <w:p w14:paraId="55739626"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sz w:val="24"/>
                <w:szCs w:val="24"/>
                <w:lang w:eastAsia="cs-CZ"/>
              </w:rPr>
            </w:pPr>
            <w:r w:rsidRPr="00B06CF5">
              <w:rPr>
                <w:rFonts w:ascii="Times" w:eastAsia="Times New Roman" w:hAnsi="Times" w:cs="Times"/>
                <w:b/>
                <w:bCs/>
                <w:sz w:val="24"/>
                <w:szCs w:val="24"/>
                <w:lang w:eastAsia="cs-CZ"/>
              </w:rPr>
              <w:t>Výbor pro životní prostředí PSP</w:t>
            </w:r>
            <w:r w:rsidRPr="00B06CF5">
              <w:rPr>
                <w:rFonts w:ascii="Times" w:eastAsia="Times New Roman" w:hAnsi="Times" w:cs="Times"/>
                <w:b/>
                <w:bCs/>
                <w:sz w:val="24"/>
                <w:szCs w:val="24"/>
                <w:lang w:eastAsia="cs-CZ"/>
              </w:rPr>
              <w:br/>
              <w:t>28. schůze</w:t>
            </w:r>
            <w:r w:rsidRPr="00B06CF5">
              <w:rPr>
                <w:rFonts w:ascii="Times" w:eastAsia="Times New Roman" w:hAnsi="Times" w:cs="Times"/>
                <w:b/>
                <w:bCs/>
                <w:sz w:val="24"/>
                <w:szCs w:val="24"/>
                <w:lang w:eastAsia="cs-CZ"/>
              </w:rPr>
              <w:br/>
              <w:t>17.04.2024 - 15:59:24</w:t>
            </w:r>
          </w:p>
          <w:p w14:paraId="4E541E2C"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sz w:val="24"/>
                <w:szCs w:val="24"/>
                <w:lang w:eastAsia="cs-CZ"/>
              </w:rPr>
            </w:pPr>
            <w:r w:rsidRPr="00B06CF5">
              <w:rPr>
                <w:rFonts w:ascii="Times" w:eastAsia="Times New Roman" w:hAnsi="Times" w:cs="Times"/>
                <w:b/>
                <w:bCs/>
                <w:sz w:val="24"/>
                <w:szCs w:val="24"/>
                <w:lang w:eastAsia="cs-CZ"/>
              </w:rPr>
              <w:t>42. hlasování, návrh</w:t>
            </w:r>
          </w:p>
          <w:p w14:paraId="0C166D2E"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lang w:eastAsia="cs-CZ"/>
              </w:rPr>
            </w:pPr>
            <w:proofErr w:type="spellStart"/>
            <w:r w:rsidRPr="00B06CF5">
              <w:rPr>
                <w:rFonts w:ascii="Times" w:eastAsia="Times New Roman" w:hAnsi="Times" w:cs="Times"/>
                <w:b/>
                <w:bCs/>
                <w:lang w:eastAsia="cs-CZ"/>
              </w:rPr>
              <w:t>Vl</w:t>
            </w:r>
            <w:proofErr w:type="spellEnd"/>
            <w:r w:rsidRPr="00B06CF5">
              <w:rPr>
                <w:rFonts w:ascii="Times" w:eastAsia="Times New Roman" w:hAnsi="Times" w:cs="Times"/>
                <w:b/>
                <w:bCs/>
                <w:lang w:eastAsia="cs-CZ"/>
              </w:rPr>
              <w:t>. n. z., kterým se mění zákon č. 334/1992 Sb., o ochraně ZPF /ST 579/</w:t>
            </w:r>
          </w:p>
        </w:tc>
      </w:tr>
    </w:tbl>
    <w:p w14:paraId="3C072B62" w14:textId="77777777" w:rsidR="00B06CF5" w:rsidRPr="00B06CF5" w:rsidRDefault="00B06CF5" w:rsidP="00B06CF5">
      <w:pPr>
        <w:spacing w:after="0" w:line="240" w:lineRule="auto"/>
        <w:jc w:val="center"/>
        <w:rPr>
          <w:rFonts w:ascii="Times" w:eastAsia="Times New Roman" w:hAnsi="Times" w:cs="Times"/>
          <w:vanish/>
          <w:color w:val="000000"/>
          <w:sz w:val="24"/>
          <w:szCs w:val="24"/>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56"/>
      </w:tblGrid>
      <w:tr w:rsidR="00B06CF5" w:rsidRPr="00B06CF5" w14:paraId="64302232" w14:textId="77777777" w:rsidTr="00B06CF5">
        <w:trPr>
          <w:tblCellSpacing w:w="0"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64"/>
              <w:gridCol w:w="2249"/>
              <w:gridCol w:w="2249"/>
              <w:gridCol w:w="2264"/>
            </w:tblGrid>
            <w:tr w:rsidR="00B06CF5" w:rsidRPr="00B06CF5" w14:paraId="01D301CE" w14:textId="77777777">
              <w:trPr>
                <w:tblCellSpacing w:w="15" w:type="dxa"/>
              </w:trPr>
              <w:tc>
                <w:tcPr>
                  <w:tcW w:w="1250" w:type="pct"/>
                  <w:vAlign w:val="center"/>
                  <w:hideMark/>
                </w:tcPr>
                <w:p w14:paraId="7A181482" w14:textId="77777777" w:rsidR="00B06CF5" w:rsidRPr="00B06CF5" w:rsidRDefault="00B06CF5" w:rsidP="00B06CF5">
                  <w:pPr>
                    <w:spacing w:after="0" w:line="240" w:lineRule="auto"/>
                    <w:rPr>
                      <w:rFonts w:ascii="Times" w:eastAsia="Times New Roman" w:hAnsi="Times" w:cs="Times"/>
                      <w:sz w:val="24"/>
                      <w:szCs w:val="24"/>
                      <w:lang w:eastAsia="cs-CZ"/>
                    </w:rPr>
                  </w:pPr>
                  <w:r w:rsidRPr="00B06CF5">
                    <w:rPr>
                      <w:rFonts w:ascii="Times" w:eastAsia="Times New Roman" w:hAnsi="Times" w:cs="Times"/>
                      <w:sz w:val="24"/>
                      <w:szCs w:val="24"/>
                      <w:lang w:eastAsia="cs-CZ"/>
                    </w:rPr>
                    <w:t>Aktivně hlasovalo: 18</w:t>
                  </w:r>
                </w:p>
              </w:tc>
              <w:tc>
                <w:tcPr>
                  <w:tcW w:w="1250" w:type="pct"/>
                  <w:vAlign w:val="center"/>
                  <w:hideMark/>
                </w:tcPr>
                <w:p w14:paraId="08D7AB21"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Pro: 6</w:t>
                  </w:r>
                </w:p>
              </w:tc>
              <w:tc>
                <w:tcPr>
                  <w:tcW w:w="1250" w:type="pct"/>
                  <w:vAlign w:val="center"/>
                  <w:hideMark/>
                </w:tcPr>
                <w:p w14:paraId="54CCB3AE"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Proti: 0</w:t>
                  </w:r>
                </w:p>
              </w:tc>
              <w:tc>
                <w:tcPr>
                  <w:tcW w:w="1250" w:type="pct"/>
                  <w:vAlign w:val="center"/>
                  <w:hideMark/>
                </w:tcPr>
                <w:p w14:paraId="4C15F7DF"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Zdržel se: 12</w:t>
                  </w:r>
                </w:p>
              </w:tc>
            </w:tr>
          </w:tbl>
          <w:p w14:paraId="16F8DC82" w14:textId="77777777" w:rsidR="00B06CF5" w:rsidRPr="00B06CF5" w:rsidRDefault="00B06CF5" w:rsidP="00B06CF5">
            <w:pPr>
              <w:spacing w:after="0" w:line="240" w:lineRule="auto"/>
              <w:rPr>
                <w:rFonts w:ascii="Times" w:eastAsia="Times New Roman" w:hAnsi="Times" w:cs="Times"/>
                <w:sz w:val="24"/>
                <w:szCs w:val="24"/>
                <w:lang w:eastAsia="cs-CZ"/>
              </w:rPr>
            </w:pPr>
          </w:p>
        </w:tc>
      </w:tr>
    </w:tbl>
    <w:p w14:paraId="259CC723" w14:textId="77777777" w:rsidR="00B06CF5" w:rsidRPr="00B06CF5" w:rsidRDefault="00B06CF5" w:rsidP="00B06CF5">
      <w:pPr>
        <w:spacing w:after="0" w:line="240" w:lineRule="auto"/>
        <w:jc w:val="center"/>
        <w:rPr>
          <w:rFonts w:ascii="Times" w:eastAsia="Times New Roman" w:hAnsi="Times" w:cs="Times"/>
          <w:vanish/>
          <w:color w:val="000000"/>
          <w:sz w:val="24"/>
          <w:szCs w:val="24"/>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56"/>
      </w:tblGrid>
      <w:tr w:rsidR="00B06CF5" w:rsidRPr="00B06CF5" w14:paraId="06AD4693" w14:textId="77777777" w:rsidTr="00B06CF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96"/>
            </w:tblGrid>
            <w:tr w:rsidR="00B06CF5" w:rsidRPr="00B06CF5" w14:paraId="5A96B1D3" w14:textId="77777777">
              <w:trPr>
                <w:tblCellSpacing w:w="15" w:type="dxa"/>
              </w:trPr>
              <w:tc>
                <w:tcPr>
                  <w:tcW w:w="0" w:type="auto"/>
                  <w:noWrap/>
                  <w:vAlign w:val="center"/>
                  <w:hideMark/>
                </w:tcPr>
                <w:p w14:paraId="0A903D92" w14:textId="77777777" w:rsidR="00B06CF5" w:rsidRPr="00B06CF5" w:rsidRDefault="00B06CF5" w:rsidP="00B06CF5">
                  <w:pPr>
                    <w:spacing w:after="0" w:line="240" w:lineRule="auto"/>
                    <w:jc w:val="center"/>
                    <w:rPr>
                      <w:rFonts w:ascii="Times" w:eastAsia="Times New Roman" w:hAnsi="Times" w:cs="Times"/>
                      <w:color w:val="000000"/>
                      <w:sz w:val="24"/>
                      <w:szCs w:val="24"/>
                      <w:lang w:eastAsia="cs-CZ"/>
                    </w:rPr>
                  </w:pPr>
                </w:p>
              </w:tc>
            </w:tr>
          </w:tbl>
          <w:p w14:paraId="6230D6CC" w14:textId="77777777" w:rsidR="00B06CF5" w:rsidRPr="00B06CF5" w:rsidRDefault="00B06CF5" w:rsidP="00B06CF5">
            <w:pPr>
              <w:spacing w:after="113" w:line="240" w:lineRule="auto"/>
              <w:rPr>
                <w:rFonts w:ascii="Times" w:eastAsia="Times New Roman" w:hAnsi="Times" w:cs="Times"/>
                <w:sz w:val="24"/>
                <w:szCs w:val="24"/>
                <w:lang w:eastAsia="cs-CZ"/>
              </w:rPr>
            </w:pPr>
          </w:p>
        </w:tc>
      </w:tr>
      <w:tr w:rsidR="00B06CF5" w:rsidRPr="00B06CF5" w14:paraId="33072E1D" w14:textId="77777777" w:rsidTr="00B06CF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76"/>
              <w:gridCol w:w="1349"/>
              <w:gridCol w:w="1479"/>
              <w:gridCol w:w="1349"/>
              <w:gridCol w:w="1378"/>
              <w:gridCol w:w="1365"/>
            </w:tblGrid>
            <w:tr w:rsidR="00B06CF5" w:rsidRPr="00B06CF5" w14:paraId="3BFAA40A" w14:textId="77777777">
              <w:trPr>
                <w:tblCellSpacing w:w="15" w:type="dxa"/>
              </w:trPr>
              <w:tc>
                <w:tcPr>
                  <w:tcW w:w="2662" w:type="dxa"/>
                  <w:noWrap/>
                  <w:vAlign w:val="center"/>
                  <w:hideMark/>
                </w:tcPr>
                <w:p w14:paraId="40792F8C"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Ondřej Babka, ANO:</w:t>
                  </w:r>
                </w:p>
              </w:tc>
              <w:tc>
                <w:tcPr>
                  <w:tcW w:w="1727" w:type="dxa"/>
                  <w:noWrap/>
                  <w:vAlign w:val="center"/>
                  <w:hideMark/>
                </w:tcPr>
                <w:p w14:paraId="0421E5E7"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237D92CE"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Josef Bernard, STAN:</w:t>
                  </w:r>
                </w:p>
              </w:tc>
              <w:tc>
                <w:tcPr>
                  <w:tcW w:w="1727" w:type="dxa"/>
                  <w:noWrap/>
                  <w:vAlign w:val="center"/>
                  <w:hideMark/>
                </w:tcPr>
                <w:p w14:paraId="2375B20B"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764" w:type="dxa"/>
                  <w:noWrap/>
                  <w:vAlign w:val="center"/>
                  <w:hideMark/>
                </w:tcPr>
                <w:p w14:paraId="753C153A"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Richard Brabec, ANO:</w:t>
                  </w:r>
                </w:p>
              </w:tc>
              <w:tc>
                <w:tcPr>
                  <w:tcW w:w="1728" w:type="dxa"/>
                  <w:noWrap/>
                  <w:vAlign w:val="center"/>
                  <w:hideMark/>
                </w:tcPr>
                <w:p w14:paraId="1D074BFB"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3DFAD85B" w14:textId="77777777">
              <w:trPr>
                <w:tblCellSpacing w:w="15" w:type="dxa"/>
              </w:trPr>
              <w:tc>
                <w:tcPr>
                  <w:tcW w:w="2662" w:type="dxa"/>
                  <w:noWrap/>
                  <w:vAlign w:val="center"/>
                  <w:hideMark/>
                </w:tcPr>
                <w:p w14:paraId="1973F4E4"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 Bureš, ODS:</w:t>
                  </w:r>
                </w:p>
              </w:tc>
              <w:tc>
                <w:tcPr>
                  <w:tcW w:w="1727" w:type="dxa"/>
                  <w:noWrap/>
                  <w:vAlign w:val="center"/>
                  <w:hideMark/>
                </w:tcPr>
                <w:p w14:paraId="10869FD4"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898" w:type="dxa"/>
                  <w:noWrap/>
                  <w:vAlign w:val="center"/>
                  <w:hideMark/>
                </w:tcPr>
                <w:p w14:paraId="17AE490E"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Eva Fialová, ANO:</w:t>
                  </w:r>
                </w:p>
              </w:tc>
              <w:tc>
                <w:tcPr>
                  <w:tcW w:w="1727" w:type="dxa"/>
                  <w:noWrap/>
                  <w:vAlign w:val="center"/>
                  <w:hideMark/>
                </w:tcPr>
                <w:p w14:paraId="14356B0A"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764" w:type="dxa"/>
                  <w:noWrap/>
                  <w:vAlign w:val="center"/>
                  <w:hideMark/>
                </w:tcPr>
                <w:p w14:paraId="60582703"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Stanislav Fridrich, ANO:</w:t>
                  </w:r>
                </w:p>
              </w:tc>
              <w:tc>
                <w:tcPr>
                  <w:tcW w:w="1728" w:type="dxa"/>
                  <w:noWrap/>
                  <w:vAlign w:val="center"/>
                  <w:hideMark/>
                </w:tcPr>
                <w:p w14:paraId="30DD89C3"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30A284DC" w14:textId="77777777">
              <w:trPr>
                <w:tblCellSpacing w:w="15" w:type="dxa"/>
              </w:trPr>
              <w:tc>
                <w:tcPr>
                  <w:tcW w:w="2662" w:type="dxa"/>
                  <w:noWrap/>
                  <w:vAlign w:val="center"/>
                  <w:hideMark/>
                </w:tcPr>
                <w:p w14:paraId="5B4ADEB8"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 Hofmann, ODS:</w:t>
                  </w:r>
                </w:p>
              </w:tc>
              <w:tc>
                <w:tcPr>
                  <w:tcW w:w="1727" w:type="dxa"/>
                  <w:noWrap/>
                  <w:vAlign w:val="center"/>
                  <w:hideMark/>
                </w:tcPr>
                <w:p w14:paraId="624F1381"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898" w:type="dxa"/>
                  <w:noWrap/>
                  <w:vAlign w:val="center"/>
                  <w:hideMark/>
                </w:tcPr>
                <w:p w14:paraId="0EAC33D4"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Jiří Kobza, SPD:</w:t>
                  </w:r>
                </w:p>
              </w:tc>
              <w:tc>
                <w:tcPr>
                  <w:tcW w:w="1727" w:type="dxa"/>
                  <w:noWrap/>
                  <w:vAlign w:val="center"/>
                  <w:hideMark/>
                </w:tcPr>
                <w:p w14:paraId="7F4CF812"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764" w:type="dxa"/>
                  <w:noWrap/>
                  <w:vAlign w:val="center"/>
                  <w:hideMark/>
                </w:tcPr>
                <w:p w14:paraId="46D5C340"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xml:space="preserve">Klára Kocmanová, </w:t>
                  </w:r>
                  <w:proofErr w:type="gramStart"/>
                  <w:r w:rsidRPr="00B06CF5">
                    <w:rPr>
                      <w:rFonts w:ascii="Arial" w:eastAsia="Times New Roman" w:hAnsi="Arial" w:cs="Arial"/>
                      <w:sz w:val="16"/>
                      <w:szCs w:val="16"/>
                      <w:lang w:eastAsia="cs-CZ"/>
                    </w:rPr>
                    <w:t>Piráti</w:t>
                  </w:r>
                  <w:proofErr w:type="gramEnd"/>
                  <w:r w:rsidRPr="00B06CF5">
                    <w:rPr>
                      <w:rFonts w:ascii="Arial" w:eastAsia="Times New Roman" w:hAnsi="Arial" w:cs="Arial"/>
                      <w:sz w:val="16"/>
                      <w:szCs w:val="16"/>
                      <w:lang w:eastAsia="cs-CZ"/>
                    </w:rPr>
                    <w:t>:</w:t>
                  </w:r>
                </w:p>
              </w:tc>
              <w:tc>
                <w:tcPr>
                  <w:tcW w:w="1728" w:type="dxa"/>
                  <w:noWrap/>
                  <w:vAlign w:val="center"/>
                  <w:hideMark/>
                </w:tcPr>
                <w:p w14:paraId="11B039B5"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r>
            <w:tr w:rsidR="00B06CF5" w:rsidRPr="00B06CF5" w14:paraId="615A79E8" w14:textId="77777777">
              <w:trPr>
                <w:tblCellSpacing w:w="15" w:type="dxa"/>
              </w:trPr>
              <w:tc>
                <w:tcPr>
                  <w:tcW w:w="2662" w:type="dxa"/>
                  <w:noWrap/>
                  <w:vAlign w:val="center"/>
                  <w:hideMark/>
                </w:tcPr>
                <w:p w14:paraId="65CFB6EC"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Václav Král, ODS:</w:t>
                  </w:r>
                </w:p>
              </w:tc>
              <w:tc>
                <w:tcPr>
                  <w:tcW w:w="1727" w:type="dxa"/>
                  <w:noWrap/>
                  <w:vAlign w:val="center"/>
                  <w:hideMark/>
                </w:tcPr>
                <w:p w14:paraId="6CA9751E"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898" w:type="dxa"/>
                  <w:noWrap/>
                  <w:vAlign w:val="center"/>
                  <w:hideMark/>
                </w:tcPr>
                <w:p w14:paraId="3BFEE3A1"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Jana Krutáková, STAN:</w:t>
                  </w:r>
                </w:p>
              </w:tc>
              <w:tc>
                <w:tcPr>
                  <w:tcW w:w="1727" w:type="dxa"/>
                  <w:noWrap/>
                  <w:vAlign w:val="center"/>
                  <w:hideMark/>
                </w:tcPr>
                <w:p w14:paraId="3C6F6856"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764" w:type="dxa"/>
                  <w:noWrap/>
                  <w:vAlign w:val="center"/>
                  <w:hideMark/>
                </w:tcPr>
                <w:p w14:paraId="190284B6"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Karla Maříková, SPD:</w:t>
                  </w:r>
                </w:p>
              </w:tc>
              <w:tc>
                <w:tcPr>
                  <w:tcW w:w="1728" w:type="dxa"/>
                  <w:noWrap/>
                  <w:vAlign w:val="center"/>
                  <w:hideMark/>
                </w:tcPr>
                <w:p w14:paraId="10A9E8F3"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r>
            <w:tr w:rsidR="00B06CF5" w:rsidRPr="00B06CF5" w14:paraId="64B9C98D" w14:textId="77777777">
              <w:trPr>
                <w:tblCellSpacing w:w="15" w:type="dxa"/>
              </w:trPr>
              <w:tc>
                <w:tcPr>
                  <w:tcW w:w="2662" w:type="dxa"/>
                  <w:noWrap/>
                  <w:vAlign w:val="center"/>
                  <w:hideMark/>
                </w:tcPr>
                <w:p w14:paraId="6703ABFF"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xml:space="preserve">Zdenka Němečková </w:t>
                  </w:r>
                  <w:proofErr w:type="spellStart"/>
                  <w:r w:rsidRPr="00B06CF5">
                    <w:rPr>
                      <w:rFonts w:ascii="Arial" w:eastAsia="Times New Roman" w:hAnsi="Arial" w:cs="Arial"/>
                      <w:sz w:val="16"/>
                      <w:szCs w:val="16"/>
                      <w:lang w:eastAsia="cs-CZ"/>
                    </w:rPr>
                    <w:t>Crkvenjaš</w:t>
                  </w:r>
                  <w:proofErr w:type="spellEnd"/>
                  <w:r w:rsidRPr="00B06CF5">
                    <w:rPr>
                      <w:rFonts w:ascii="Arial" w:eastAsia="Times New Roman" w:hAnsi="Arial" w:cs="Arial"/>
                      <w:sz w:val="16"/>
                      <w:szCs w:val="16"/>
                      <w:lang w:eastAsia="cs-CZ"/>
                    </w:rPr>
                    <w:t>, ODS:</w:t>
                  </w:r>
                </w:p>
              </w:tc>
              <w:tc>
                <w:tcPr>
                  <w:tcW w:w="1727" w:type="dxa"/>
                  <w:noWrap/>
                  <w:vAlign w:val="center"/>
                  <w:hideMark/>
                </w:tcPr>
                <w:p w14:paraId="12EA3300"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898" w:type="dxa"/>
                  <w:noWrap/>
                  <w:vAlign w:val="center"/>
                  <w:hideMark/>
                </w:tcPr>
                <w:p w14:paraId="3DB346EA"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Miloš Nový, TOP09:</w:t>
                  </w:r>
                </w:p>
              </w:tc>
              <w:tc>
                <w:tcPr>
                  <w:tcW w:w="1727" w:type="dxa"/>
                  <w:noWrap/>
                  <w:vAlign w:val="center"/>
                  <w:hideMark/>
                </w:tcPr>
                <w:p w14:paraId="21B45687"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764" w:type="dxa"/>
                  <w:noWrap/>
                  <w:vAlign w:val="center"/>
                  <w:hideMark/>
                </w:tcPr>
                <w:p w14:paraId="1E683284"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Berenika Peštová, ANO:</w:t>
                  </w:r>
                </w:p>
              </w:tc>
              <w:tc>
                <w:tcPr>
                  <w:tcW w:w="1728" w:type="dxa"/>
                  <w:noWrap/>
                  <w:vAlign w:val="center"/>
                  <w:hideMark/>
                </w:tcPr>
                <w:p w14:paraId="1E66B1A5"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0091EFA8" w14:textId="77777777">
              <w:trPr>
                <w:tblCellSpacing w:w="15" w:type="dxa"/>
              </w:trPr>
              <w:tc>
                <w:tcPr>
                  <w:tcW w:w="2662" w:type="dxa"/>
                  <w:noWrap/>
                  <w:vAlign w:val="center"/>
                  <w:hideMark/>
                </w:tcPr>
                <w:p w14:paraId="4676126B"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David Pražák, ANO:</w:t>
                  </w:r>
                </w:p>
              </w:tc>
              <w:tc>
                <w:tcPr>
                  <w:tcW w:w="1727" w:type="dxa"/>
                  <w:noWrap/>
                  <w:vAlign w:val="center"/>
                  <w:hideMark/>
                </w:tcPr>
                <w:p w14:paraId="3AAD77CD"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2BD9C0A6"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Karel Smetana, KDU-ČSL:</w:t>
                  </w:r>
                </w:p>
              </w:tc>
              <w:tc>
                <w:tcPr>
                  <w:tcW w:w="1727" w:type="dxa"/>
                  <w:noWrap/>
                  <w:vAlign w:val="center"/>
                  <w:hideMark/>
                </w:tcPr>
                <w:p w14:paraId="5BC07D97"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764" w:type="dxa"/>
                  <w:noWrap/>
                  <w:vAlign w:val="center"/>
                  <w:hideMark/>
                </w:tcPr>
                <w:p w14:paraId="029EE92B"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David Šimek, KDU-ČSL:</w:t>
                  </w:r>
                </w:p>
              </w:tc>
              <w:tc>
                <w:tcPr>
                  <w:tcW w:w="1728" w:type="dxa"/>
                  <w:noWrap/>
                  <w:vAlign w:val="center"/>
                  <w:hideMark/>
                </w:tcPr>
                <w:p w14:paraId="2563CBE6"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r>
            <w:tr w:rsidR="00B06CF5" w:rsidRPr="00B06CF5" w14:paraId="53FD56E8" w14:textId="77777777">
              <w:trPr>
                <w:tblCellSpacing w:w="15" w:type="dxa"/>
              </w:trPr>
              <w:tc>
                <w:tcPr>
                  <w:tcW w:w="2662" w:type="dxa"/>
                  <w:noWrap/>
                  <w:vAlign w:val="center"/>
                  <w:hideMark/>
                </w:tcPr>
                <w:p w14:paraId="79A3B3E1"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Karel Tureček, ANO:</w:t>
                  </w:r>
                </w:p>
              </w:tc>
              <w:tc>
                <w:tcPr>
                  <w:tcW w:w="1727" w:type="dxa"/>
                  <w:noWrap/>
                  <w:vAlign w:val="center"/>
                  <w:hideMark/>
                </w:tcPr>
                <w:p w14:paraId="1838B341"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52419503"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Lukáš Vlček, STAN:</w:t>
                  </w:r>
                </w:p>
              </w:tc>
              <w:tc>
                <w:tcPr>
                  <w:tcW w:w="1727" w:type="dxa"/>
                  <w:noWrap/>
                  <w:vAlign w:val="center"/>
                  <w:hideMark/>
                </w:tcPr>
                <w:p w14:paraId="38FE6A1C"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c>
                <w:tcPr>
                  <w:tcW w:w="1764" w:type="dxa"/>
                  <w:noWrap/>
                  <w:vAlign w:val="center"/>
                  <w:hideMark/>
                </w:tcPr>
                <w:p w14:paraId="13397BBB"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w:t>
                  </w:r>
                </w:p>
              </w:tc>
              <w:tc>
                <w:tcPr>
                  <w:tcW w:w="1728" w:type="dxa"/>
                  <w:noWrap/>
                  <w:vAlign w:val="center"/>
                  <w:hideMark/>
                </w:tcPr>
                <w:p w14:paraId="1F4C7A52"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 </w:t>
                  </w:r>
                </w:p>
              </w:tc>
            </w:tr>
          </w:tbl>
          <w:p w14:paraId="38FBE82F" w14:textId="77777777" w:rsidR="00B06CF5" w:rsidRPr="00B06CF5" w:rsidRDefault="00B06CF5" w:rsidP="00B06CF5">
            <w:pPr>
              <w:spacing w:after="113" w:line="240" w:lineRule="auto"/>
              <w:rPr>
                <w:rFonts w:ascii="Times" w:eastAsia="Times New Roman" w:hAnsi="Times" w:cs="Times"/>
                <w:sz w:val="24"/>
                <w:szCs w:val="24"/>
                <w:lang w:eastAsia="cs-CZ"/>
              </w:rPr>
            </w:pPr>
          </w:p>
        </w:tc>
      </w:tr>
    </w:tbl>
    <w:p w14:paraId="3580DC9D" w14:textId="77777777" w:rsidR="00B06CF5" w:rsidRPr="00B06CF5" w:rsidRDefault="00B06CF5" w:rsidP="00B06CF5">
      <w:pPr>
        <w:spacing w:after="0" w:line="240" w:lineRule="auto"/>
        <w:rPr>
          <w:rFonts w:ascii="Times New Roman" w:eastAsia="Times New Roman" w:hAnsi="Times New Roman" w:cs="Times New Roman"/>
          <w:sz w:val="24"/>
          <w:szCs w:val="24"/>
          <w:lang w:eastAsia="cs-CZ"/>
        </w:rPr>
      </w:pPr>
      <w:r w:rsidRPr="00B06CF5">
        <w:rPr>
          <w:rFonts w:ascii="Times" w:eastAsia="Times New Roman" w:hAnsi="Times" w:cs="Times"/>
          <w:color w:val="000000"/>
          <w:sz w:val="24"/>
          <w:szCs w:val="24"/>
          <w:lang w:eastAsia="cs-CZ"/>
        </w:rPr>
        <w:br/>
      </w:r>
      <w:r w:rsidRPr="00B06CF5">
        <w:rPr>
          <w:rFonts w:ascii="Times" w:eastAsia="Times New Roman" w:hAnsi="Times" w:cs="Times"/>
          <w:color w:val="000000"/>
          <w:sz w:val="20"/>
          <w:szCs w:val="20"/>
          <w:lang w:eastAsia="cs-CZ"/>
        </w:rPr>
        <w:t>ID hlasování: 42, schůze č. 28, čas 15:59:24</w:t>
      </w:r>
    </w:p>
    <w:p w14:paraId="2B9C30DA" w14:textId="77777777" w:rsidR="00B06CF5" w:rsidRPr="00B06CF5" w:rsidRDefault="007A7E65" w:rsidP="00B06CF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62CE5610">
          <v:rect id="_x0000_i1107" style="width:0;height:1.5pt" o:hralign="center" o:hrstd="t" o:hrnoshade="t" o:hr="t" fillcolor="black" stroked="f"/>
        </w:pict>
      </w:r>
    </w:p>
    <w:p w14:paraId="220AEF6B" w14:textId="77777777" w:rsidR="00B06CF5" w:rsidRPr="00B06CF5" w:rsidRDefault="007A7E65" w:rsidP="00B06CF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20C89914">
          <v:rect id="_x0000_i1108" style="width:0;height:1.5pt" o:hralign="center" o:hrstd="t" o:hrnoshade="t" o:hr="t" fillcolor="black" stroked="f"/>
        </w:pic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1"/>
        <w:gridCol w:w="8991"/>
      </w:tblGrid>
      <w:tr w:rsidR="00B06CF5" w:rsidRPr="00B06CF5" w14:paraId="0C9BD05B" w14:textId="77777777" w:rsidTr="00B06CF5">
        <w:trPr>
          <w:tblCellSpacing w:w="15" w:type="dxa"/>
          <w:jc w:val="center"/>
        </w:trPr>
        <w:tc>
          <w:tcPr>
            <w:tcW w:w="0" w:type="auto"/>
            <w:vAlign w:val="center"/>
            <w:hideMark/>
          </w:tcPr>
          <w:p w14:paraId="188F95A5" w14:textId="77777777" w:rsidR="00B06CF5" w:rsidRPr="00B06CF5" w:rsidRDefault="00B06CF5" w:rsidP="00B06CF5">
            <w:pPr>
              <w:spacing w:after="0" w:line="240" w:lineRule="auto"/>
              <w:rPr>
                <w:rFonts w:ascii="Times New Roman" w:eastAsia="Times New Roman" w:hAnsi="Times New Roman" w:cs="Times New Roman"/>
                <w:sz w:val="24"/>
                <w:szCs w:val="24"/>
                <w:lang w:eastAsia="cs-CZ"/>
              </w:rPr>
            </w:pPr>
          </w:p>
        </w:tc>
        <w:tc>
          <w:tcPr>
            <w:tcW w:w="5000" w:type="pct"/>
            <w:vAlign w:val="center"/>
            <w:hideMark/>
          </w:tcPr>
          <w:p w14:paraId="576C9024"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sz w:val="24"/>
                <w:szCs w:val="24"/>
                <w:lang w:eastAsia="cs-CZ"/>
              </w:rPr>
            </w:pPr>
            <w:r w:rsidRPr="00B06CF5">
              <w:rPr>
                <w:rFonts w:ascii="Times" w:eastAsia="Times New Roman" w:hAnsi="Times" w:cs="Times"/>
                <w:b/>
                <w:bCs/>
                <w:sz w:val="24"/>
                <w:szCs w:val="24"/>
                <w:lang w:eastAsia="cs-CZ"/>
              </w:rPr>
              <w:t>Výbor pro životní prostředí PSP</w:t>
            </w:r>
            <w:r w:rsidRPr="00B06CF5">
              <w:rPr>
                <w:rFonts w:ascii="Times" w:eastAsia="Times New Roman" w:hAnsi="Times" w:cs="Times"/>
                <w:b/>
                <w:bCs/>
                <w:sz w:val="24"/>
                <w:szCs w:val="24"/>
                <w:lang w:eastAsia="cs-CZ"/>
              </w:rPr>
              <w:br/>
              <w:t>28. schůze</w:t>
            </w:r>
            <w:r w:rsidRPr="00B06CF5">
              <w:rPr>
                <w:rFonts w:ascii="Times" w:eastAsia="Times New Roman" w:hAnsi="Times" w:cs="Times"/>
                <w:b/>
                <w:bCs/>
                <w:sz w:val="24"/>
                <w:szCs w:val="24"/>
                <w:lang w:eastAsia="cs-CZ"/>
              </w:rPr>
              <w:br/>
              <w:t>17.04.2024 - 15:59:53</w:t>
            </w:r>
          </w:p>
          <w:p w14:paraId="7AE28D91"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sz w:val="24"/>
                <w:szCs w:val="24"/>
                <w:lang w:eastAsia="cs-CZ"/>
              </w:rPr>
            </w:pPr>
            <w:r w:rsidRPr="00B06CF5">
              <w:rPr>
                <w:rFonts w:ascii="Times" w:eastAsia="Times New Roman" w:hAnsi="Times" w:cs="Times"/>
                <w:b/>
                <w:bCs/>
                <w:sz w:val="24"/>
                <w:szCs w:val="24"/>
                <w:lang w:eastAsia="cs-CZ"/>
              </w:rPr>
              <w:t>43. hlasování, návrh</w:t>
            </w:r>
          </w:p>
          <w:p w14:paraId="605DE15F"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lang w:eastAsia="cs-CZ"/>
              </w:rPr>
            </w:pPr>
            <w:proofErr w:type="spellStart"/>
            <w:r w:rsidRPr="00B06CF5">
              <w:rPr>
                <w:rFonts w:ascii="Times" w:eastAsia="Times New Roman" w:hAnsi="Times" w:cs="Times"/>
                <w:b/>
                <w:bCs/>
                <w:lang w:eastAsia="cs-CZ"/>
              </w:rPr>
              <w:t>Vl</w:t>
            </w:r>
            <w:proofErr w:type="spellEnd"/>
            <w:r w:rsidRPr="00B06CF5">
              <w:rPr>
                <w:rFonts w:ascii="Times" w:eastAsia="Times New Roman" w:hAnsi="Times" w:cs="Times"/>
                <w:b/>
                <w:bCs/>
                <w:lang w:eastAsia="cs-CZ"/>
              </w:rPr>
              <w:t>. n. z., kterým se mění zákon č. 334/1992 Sb., o ochraně ZPF /ST 579/</w:t>
            </w:r>
          </w:p>
        </w:tc>
      </w:tr>
    </w:tbl>
    <w:p w14:paraId="5094FA8A" w14:textId="77777777" w:rsidR="00B06CF5" w:rsidRPr="00B06CF5" w:rsidRDefault="00B06CF5" w:rsidP="00B06CF5">
      <w:pPr>
        <w:spacing w:after="0" w:line="240" w:lineRule="auto"/>
        <w:jc w:val="center"/>
        <w:rPr>
          <w:rFonts w:ascii="Times" w:eastAsia="Times New Roman" w:hAnsi="Times" w:cs="Times"/>
          <w:vanish/>
          <w:color w:val="000000"/>
          <w:sz w:val="24"/>
          <w:szCs w:val="24"/>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56"/>
      </w:tblGrid>
      <w:tr w:rsidR="00B06CF5" w:rsidRPr="00B06CF5" w14:paraId="6824B81C" w14:textId="77777777" w:rsidTr="00B06CF5">
        <w:trPr>
          <w:tblCellSpacing w:w="0"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64"/>
              <w:gridCol w:w="2249"/>
              <w:gridCol w:w="2249"/>
              <w:gridCol w:w="2264"/>
            </w:tblGrid>
            <w:tr w:rsidR="00B06CF5" w:rsidRPr="00B06CF5" w14:paraId="4D47C5DB" w14:textId="77777777">
              <w:trPr>
                <w:tblCellSpacing w:w="15" w:type="dxa"/>
              </w:trPr>
              <w:tc>
                <w:tcPr>
                  <w:tcW w:w="1250" w:type="pct"/>
                  <w:vAlign w:val="center"/>
                  <w:hideMark/>
                </w:tcPr>
                <w:p w14:paraId="7E5C64E8" w14:textId="77777777" w:rsidR="00B06CF5" w:rsidRPr="00B06CF5" w:rsidRDefault="00B06CF5" w:rsidP="00B06CF5">
                  <w:pPr>
                    <w:spacing w:after="0" w:line="240" w:lineRule="auto"/>
                    <w:rPr>
                      <w:rFonts w:ascii="Times" w:eastAsia="Times New Roman" w:hAnsi="Times" w:cs="Times"/>
                      <w:sz w:val="24"/>
                      <w:szCs w:val="24"/>
                      <w:lang w:eastAsia="cs-CZ"/>
                    </w:rPr>
                  </w:pPr>
                  <w:r w:rsidRPr="00B06CF5">
                    <w:rPr>
                      <w:rFonts w:ascii="Times" w:eastAsia="Times New Roman" w:hAnsi="Times" w:cs="Times"/>
                      <w:sz w:val="24"/>
                      <w:szCs w:val="24"/>
                      <w:lang w:eastAsia="cs-CZ"/>
                    </w:rPr>
                    <w:t>Aktivně hlasovalo: 18</w:t>
                  </w:r>
                </w:p>
              </w:tc>
              <w:tc>
                <w:tcPr>
                  <w:tcW w:w="1250" w:type="pct"/>
                  <w:vAlign w:val="center"/>
                  <w:hideMark/>
                </w:tcPr>
                <w:p w14:paraId="3998243F"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Pro: 0</w:t>
                  </w:r>
                </w:p>
              </w:tc>
              <w:tc>
                <w:tcPr>
                  <w:tcW w:w="1250" w:type="pct"/>
                  <w:vAlign w:val="center"/>
                  <w:hideMark/>
                </w:tcPr>
                <w:p w14:paraId="1CB36A6B"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Proti: 4</w:t>
                  </w:r>
                </w:p>
              </w:tc>
              <w:tc>
                <w:tcPr>
                  <w:tcW w:w="1250" w:type="pct"/>
                  <w:vAlign w:val="center"/>
                  <w:hideMark/>
                </w:tcPr>
                <w:p w14:paraId="2A064312"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Zdržel se: 14</w:t>
                  </w:r>
                </w:p>
              </w:tc>
            </w:tr>
          </w:tbl>
          <w:p w14:paraId="557E44DD" w14:textId="77777777" w:rsidR="00B06CF5" w:rsidRPr="00B06CF5" w:rsidRDefault="00B06CF5" w:rsidP="00B06CF5">
            <w:pPr>
              <w:spacing w:after="0" w:line="240" w:lineRule="auto"/>
              <w:rPr>
                <w:rFonts w:ascii="Times" w:eastAsia="Times New Roman" w:hAnsi="Times" w:cs="Times"/>
                <w:sz w:val="24"/>
                <w:szCs w:val="24"/>
                <w:lang w:eastAsia="cs-CZ"/>
              </w:rPr>
            </w:pPr>
          </w:p>
        </w:tc>
      </w:tr>
    </w:tbl>
    <w:p w14:paraId="63B8049A" w14:textId="77777777" w:rsidR="00B06CF5" w:rsidRPr="00B06CF5" w:rsidRDefault="00B06CF5" w:rsidP="00B06CF5">
      <w:pPr>
        <w:spacing w:after="0" w:line="240" w:lineRule="auto"/>
        <w:jc w:val="center"/>
        <w:rPr>
          <w:rFonts w:ascii="Times" w:eastAsia="Times New Roman" w:hAnsi="Times" w:cs="Times"/>
          <w:vanish/>
          <w:color w:val="000000"/>
          <w:sz w:val="24"/>
          <w:szCs w:val="24"/>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56"/>
      </w:tblGrid>
      <w:tr w:rsidR="00B06CF5" w:rsidRPr="00B06CF5" w14:paraId="13609FBD" w14:textId="77777777" w:rsidTr="00B06CF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96"/>
            </w:tblGrid>
            <w:tr w:rsidR="00B06CF5" w:rsidRPr="00B06CF5" w14:paraId="736FB8AA" w14:textId="77777777">
              <w:trPr>
                <w:tblCellSpacing w:w="15" w:type="dxa"/>
              </w:trPr>
              <w:tc>
                <w:tcPr>
                  <w:tcW w:w="0" w:type="auto"/>
                  <w:noWrap/>
                  <w:vAlign w:val="center"/>
                  <w:hideMark/>
                </w:tcPr>
                <w:p w14:paraId="25958082" w14:textId="77777777" w:rsidR="00B06CF5" w:rsidRPr="00B06CF5" w:rsidRDefault="00B06CF5" w:rsidP="00B06CF5">
                  <w:pPr>
                    <w:spacing w:after="0" w:line="240" w:lineRule="auto"/>
                    <w:jc w:val="center"/>
                    <w:rPr>
                      <w:rFonts w:ascii="Times" w:eastAsia="Times New Roman" w:hAnsi="Times" w:cs="Times"/>
                      <w:color w:val="000000"/>
                      <w:sz w:val="24"/>
                      <w:szCs w:val="24"/>
                      <w:lang w:eastAsia="cs-CZ"/>
                    </w:rPr>
                  </w:pPr>
                </w:p>
              </w:tc>
            </w:tr>
          </w:tbl>
          <w:p w14:paraId="200C4FDD" w14:textId="77777777" w:rsidR="00B06CF5" w:rsidRPr="00B06CF5" w:rsidRDefault="00B06CF5" w:rsidP="00B06CF5">
            <w:pPr>
              <w:spacing w:after="113" w:line="240" w:lineRule="auto"/>
              <w:rPr>
                <w:rFonts w:ascii="Times" w:eastAsia="Times New Roman" w:hAnsi="Times" w:cs="Times"/>
                <w:sz w:val="24"/>
                <w:szCs w:val="24"/>
                <w:lang w:eastAsia="cs-CZ"/>
              </w:rPr>
            </w:pPr>
          </w:p>
        </w:tc>
      </w:tr>
      <w:tr w:rsidR="00B06CF5" w:rsidRPr="00B06CF5" w14:paraId="7773AD5D" w14:textId="77777777" w:rsidTr="00B06CF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76"/>
              <w:gridCol w:w="1349"/>
              <w:gridCol w:w="1479"/>
              <w:gridCol w:w="1349"/>
              <w:gridCol w:w="1378"/>
              <w:gridCol w:w="1365"/>
            </w:tblGrid>
            <w:tr w:rsidR="00B06CF5" w:rsidRPr="00B06CF5" w14:paraId="6AFF4216" w14:textId="77777777">
              <w:trPr>
                <w:tblCellSpacing w:w="15" w:type="dxa"/>
              </w:trPr>
              <w:tc>
                <w:tcPr>
                  <w:tcW w:w="2662" w:type="dxa"/>
                  <w:noWrap/>
                  <w:vAlign w:val="center"/>
                  <w:hideMark/>
                </w:tcPr>
                <w:p w14:paraId="7CDCCFF3"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Ondřej Babka, ANO:</w:t>
                  </w:r>
                </w:p>
              </w:tc>
              <w:tc>
                <w:tcPr>
                  <w:tcW w:w="1727" w:type="dxa"/>
                  <w:noWrap/>
                  <w:vAlign w:val="center"/>
                  <w:hideMark/>
                </w:tcPr>
                <w:p w14:paraId="3E22A99E"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Proti</w:t>
                  </w:r>
                </w:p>
              </w:tc>
              <w:tc>
                <w:tcPr>
                  <w:tcW w:w="1898" w:type="dxa"/>
                  <w:noWrap/>
                  <w:vAlign w:val="center"/>
                  <w:hideMark/>
                </w:tcPr>
                <w:p w14:paraId="52D1F47B"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Josef Bernard, STAN:</w:t>
                  </w:r>
                </w:p>
              </w:tc>
              <w:tc>
                <w:tcPr>
                  <w:tcW w:w="1727" w:type="dxa"/>
                  <w:noWrap/>
                  <w:vAlign w:val="center"/>
                  <w:hideMark/>
                </w:tcPr>
                <w:p w14:paraId="5B9CE39B"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764" w:type="dxa"/>
                  <w:noWrap/>
                  <w:vAlign w:val="center"/>
                  <w:hideMark/>
                </w:tcPr>
                <w:p w14:paraId="2CD491BE"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Richard Brabec, ANO:</w:t>
                  </w:r>
                </w:p>
              </w:tc>
              <w:tc>
                <w:tcPr>
                  <w:tcW w:w="1728" w:type="dxa"/>
                  <w:noWrap/>
                  <w:vAlign w:val="center"/>
                  <w:hideMark/>
                </w:tcPr>
                <w:p w14:paraId="71E7F718"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r>
            <w:tr w:rsidR="00B06CF5" w:rsidRPr="00B06CF5" w14:paraId="16F68D05" w14:textId="77777777">
              <w:trPr>
                <w:tblCellSpacing w:w="15" w:type="dxa"/>
              </w:trPr>
              <w:tc>
                <w:tcPr>
                  <w:tcW w:w="2662" w:type="dxa"/>
                  <w:noWrap/>
                  <w:vAlign w:val="center"/>
                  <w:hideMark/>
                </w:tcPr>
                <w:p w14:paraId="5D973542"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 Bureš, ODS:</w:t>
                  </w:r>
                </w:p>
              </w:tc>
              <w:tc>
                <w:tcPr>
                  <w:tcW w:w="1727" w:type="dxa"/>
                  <w:noWrap/>
                  <w:vAlign w:val="center"/>
                  <w:hideMark/>
                </w:tcPr>
                <w:p w14:paraId="0CE31B24"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Proti</w:t>
                  </w:r>
                </w:p>
              </w:tc>
              <w:tc>
                <w:tcPr>
                  <w:tcW w:w="1898" w:type="dxa"/>
                  <w:noWrap/>
                  <w:vAlign w:val="center"/>
                  <w:hideMark/>
                </w:tcPr>
                <w:p w14:paraId="7F94F8B5"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Eva Fialová, ANO:</w:t>
                  </w:r>
                </w:p>
              </w:tc>
              <w:tc>
                <w:tcPr>
                  <w:tcW w:w="1727" w:type="dxa"/>
                  <w:noWrap/>
                  <w:vAlign w:val="center"/>
                  <w:hideMark/>
                </w:tcPr>
                <w:p w14:paraId="111646A5"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Proti</w:t>
                  </w:r>
                </w:p>
              </w:tc>
              <w:tc>
                <w:tcPr>
                  <w:tcW w:w="1764" w:type="dxa"/>
                  <w:noWrap/>
                  <w:vAlign w:val="center"/>
                  <w:hideMark/>
                </w:tcPr>
                <w:p w14:paraId="1EA0EA68"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Stanislav Fridrich, ANO:</w:t>
                  </w:r>
                </w:p>
              </w:tc>
              <w:tc>
                <w:tcPr>
                  <w:tcW w:w="1728" w:type="dxa"/>
                  <w:noWrap/>
                  <w:vAlign w:val="center"/>
                  <w:hideMark/>
                </w:tcPr>
                <w:p w14:paraId="1E4D4FAE"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r>
            <w:tr w:rsidR="00B06CF5" w:rsidRPr="00B06CF5" w14:paraId="7981BF13" w14:textId="77777777">
              <w:trPr>
                <w:tblCellSpacing w:w="15" w:type="dxa"/>
              </w:trPr>
              <w:tc>
                <w:tcPr>
                  <w:tcW w:w="2662" w:type="dxa"/>
                  <w:noWrap/>
                  <w:vAlign w:val="center"/>
                  <w:hideMark/>
                </w:tcPr>
                <w:p w14:paraId="0B8CC53F"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 Hofmann, ODS:</w:t>
                  </w:r>
                </w:p>
              </w:tc>
              <w:tc>
                <w:tcPr>
                  <w:tcW w:w="1727" w:type="dxa"/>
                  <w:noWrap/>
                  <w:vAlign w:val="center"/>
                  <w:hideMark/>
                </w:tcPr>
                <w:p w14:paraId="3277BFDB"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898" w:type="dxa"/>
                  <w:noWrap/>
                  <w:vAlign w:val="center"/>
                  <w:hideMark/>
                </w:tcPr>
                <w:p w14:paraId="3707F05A"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Jiří Kobza, SPD:</w:t>
                  </w:r>
                </w:p>
              </w:tc>
              <w:tc>
                <w:tcPr>
                  <w:tcW w:w="1727" w:type="dxa"/>
                  <w:noWrap/>
                  <w:vAlign w:val="center"/>
                  <w:hideMark/>
                </w:tcPr>
                <w:p w14:paraId="469C8496"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764" w:type="dxa"/>
                  <w:noWrap/>
                  <w:vAlign w:val="center"/>
                  <w:hideMark/>
                </w:tcPr>
                <w:p w14:paraId="7D974ACD"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xml:space="preserve">Klára Kocmanová, </w:t>
                  </w:r>
                  <w:proofErr w:type="gramStart"/>
                  <w:r w:rsidRPr="00B06CF5">
                    <w:rPr>
                      <w:rFonts w:ascii="Arial" w:eastAsia="Times New Roman" w:hAnsi="Arial" w:cs="Arial"/>
                      <w:sz w:val="16"/>
                      <w:szCs w:val="16"/>
                      <w:lang w:eastAsia="cs-CZ"/>
                    </w:rPr>
                    <w:t>Piráti</w:t>
                  </w:r>
                  <w:proofErr w:type="gramEnd"/>
                  <w:r w:rsidRPr="00B06CF5">
                    <w:rPr>
                      <w:rFonts w:ascii="Arial" w:eastAsia="Times New Roman" w:hAnsi="Arial" w:cs="Arial"/>
                      <w:sz w:val="16"/>
                      <w:szCs w:val="16"/>
                      <w:lang w:eastAsia="cs-CZ"/>
                    </w:rPr>
                    <w:t>:</w:t>
                  </w:r>
                </w:p>
              </w:tc>
              <w:tc>
                <w:tcPr>
                  <w:tcW w:w="1728" w:type="dxa"/>
                  <w:noWrap/>
                  <w:vAlign w:val="center"/>
                  <w:hideMark/>
                </w:tcPr>
                <w:p w14:paraId="301D9249"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r>
            <w:tr w:rsidR="00B06CF5" w:rsidRPr="00B06CF5" w14:paraId="1375AB93" w14:textId="77777777">
              <w:trPr>
                <w:tblCellSpacing w:w="15" w:type="dxa"/>
              </w:trPr>
              <w:tc>
                <w:tcPr>
                  <w:tcW w:w="2662" w:type="dxa"/>
                  <w:noWrap/>
                  <w:vAlign w:val="center"/>
                  <w:hideMark/>
                </w:tcPr>
                <w:p w14:paraId="018C43D4"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Václav Král, ODS:</w:t>
                  </w:r>
                </w:p>
              </w:tc>
              <w:tc>
                <w:tcPr>
                  <w:tcW w:w="1727" w:type="dxa"/>
                  <w:noWrap/>
                  <w:vAlign w:val="center"/>
                  <w:hideMark/>
                </w:tcPr>
                <w:p w14:paraId="7D12BC4E"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Proti</w:t>
                  </w:r>
                </w:p>
              </w:tc>
              <w:tc>
                <w:tcPr>
                  <w:tcW w:w="1898" w:type="dxa"/>
                  <w:noWrap/>
                  <w:vAlign w:val="center"/>
                  <w:hideMark/>
                </w:tcPr>
                <w:p w14:paraId="52CF078E"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Jana Krutáková, STAN:</w:t>
                  </w:r>
                </w:p>
              </w:tc>
              <w:tc>
                <w:tcPr>
                  <w:tcW w:w="1727" w:type="dxa"/>
                  <w:noWrap/>
                  <w:vAlign w:val="center"/>
                  <w:hideMark/>
                </w:tcPr>
                <w:p w14:paraId="6B61A455"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764" w:type="dxa"/>
                  <w:noWrap/>
                  <w:vAlign w:val="center"/>
                  <w:hideMark/>
                </w:tcPr>
                <w:p w14:paraId="1BEA313D"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Karla Maříková, SPD:</w:t>
                  </w:r>
                </w:p>
              </w:tc>
              <w:tc>
                <w:tcPr>
                  <w:tcW w:w="1728" w:type="dxa"/>
                  <w:noWrap/>
                  <w:vAlign w:val="center"/>
                  <w:hideMark/>
                </w:tcPr>
                <w:p w14:paraId="026FBB6B"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r>
            <w:tr w:rsidR="00B06CF5" w:rsidRPr="00B06CF5" w14:paraId="63C8F5C0" w14:textId="77777777">
              <w:trPr>
                <w:tblCellSpacing w:w="15" w:type="dxa"/>
              </w:trPr>
              <w:tc>
                <w:tcPr>
                  <w:tcW w:w="2662" w:type="dxa"/>
                  <w:noWrap/>
                  <w:vAlign w:val="center"/>
                  <w:hideMark/>
                </w:tcPr>
                <w:p w14:paraId="2443E69F"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xml:space="preserve">Zdenka Němečková </w:t>
                  </w:r>
                  <w:proofErr w:type="spellStart"/>
                  <w:r w:rsidRPr="00B06CF5">
                    <w:rPr>
                      <w:rFonts w:ascii="Arial" w:eastAsia="Times New Roman" w:hAnsi="Arial" w:cs="Arial"/>
                      <w:sz w:val="16"/>
                      <w:szCs w:val="16"/>
                      <w:lang w:eastAsia="cs-CZ"/>
                    </w:rPr>
                    <w:t>Crkvenjaš</w:t>
                  </w:r>
                  <w:proofErr w:type="spellEnd"/>
                  <w:r w:rsidRPr="00B06CF5">
                    <w:rPr>
                      <w:rFonts w:ascii="Arial" w:eastAsia="Times New Roman" w:hAnsi="Arial" w:cs="Arial"/>
                      <w:sz w:val="16"/>
                      <w:szCs w:val="16"/>
                      <w:lang w:eastAsia="cs-CZ"/>
                    </w:rPr>
                    <w:t>, ODS:</w:t>
                  </w:r>
                </w:p>
              </w:tc>
              <w:tc>
                <w:tcPr>
                  <w:tcW w:w="1727" w:type="dxa"/>
                  <w:noWrap/>
                  <w:vAlign w:val="center"/>
                  <w:hideMark/>
                </w:tcPr>
                <w:p w14:paraId="5BF31F6D"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898" w:type="dxa"/>
                  <w:noWrap/>
                  <w:vAlign w:val="center"/>
                  <w:hideMark/>
                </w:tcPr>
                <w:p w14:paraId="1909853F"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Miloš Nový, TOP09:</w:t>
                  </w:r>
                </w:p>
              </w:tc>
              <w:tc>
                <w:tcPr>
                  <w:tcW w:w="1727" w:type="dxa"/>
                  <w:noWrap/>
                  <w:vAlign w:val="center"/>
                  <w:hideMark/>
                </w:tcPr>
                <w:p w14:paraId="1D4983E7"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764" w:type="dxa"/>
                  <w:noWrap/>
                  <w:vAlign w:val="center"/>
                  <w:hideMark/>
                </w:tcPr>
                <w:p w14:paraId="2855E95F"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Berenika Peštová, ANO:</w:t>
                  </w:r>
                </w:p>
              </w:tc>
              <w:tc>
                <w:tcPr>
                  <w:tcW w:w="1728" w:type="dxa"/>
                  <w:noWrap/>
                  <w:vAlign w:val="center"/>
                  <w:hideMark/>
                </w:tcPr>
                <w:p w14:paraId="02E69AB0"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r>
            <w:tr w:rsidR="00B06CF5" w:rsidRPr="00B06CF5" w14:paraId="4BEF6473" w14:textId="77777777">
              <w:trPr>
                <w:tblCellSpacing w:w="15" w:type="dxa"/>
              </w:trPr>
              <w:tc>
                <w:tcPr>
                  <w:tcW w:w="2662" w:type="dxa"/>
                  <w:noWrap/>
                  <w:vAlign w:val="center"/>
                  <w:hideMark/>
                </w:tcPr>
                <w:p w14:paraId="2F88C036"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David Pražák, ANO:</w:t>
                  </w:r>
                </w:p>
              </w:tc>
              <w:tc>
                <w:tcPr>
                  <w:tcW w:w="1727" w:type="dxa"/>
                  <w:noWrap/>
                  <w:vAlign w:val="center"/>
                  <w:hideMark/>
                </w:tcPr>
                <w:p w14:paraId="2C42B2F5"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898" w:type="dxa"/>
                  <w:noWrap/>
                  <w:vAlign w:val="center"/>
                  <w:hideMark/>
                </w:tcPr>
                <w:p w14:paraId="15D82498"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Karel Smetana, KDU-ČSL:</w:t>
                  </w:r>
                </w:p>
              </w:tc>
              <w:tc>
                <w:tcPr>
                  <w:tcW w:w="1727" w:type="dxa"/>
                  <w:noWrap/>
                  <w:vAlign w:val="center"/>
                  <w:hideMark/>
                </w:tcPr>
                <w:p w14:paraId="2000888D"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764" w:type="dxa"/>
                  <w:noWrap/>
                  <w:vAlign w:val="center"/>
                  <w:hideMark/>
                </w:tcPr>
                <w:p w14:paraId="4F835EF1"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David Šimek, KDU-ČSL:</w:t>
                  </w:r>
                </w:p>
              </w:tc>
              <w:tc>
                <w:tcPr>
                  <w:tcW w:w="1728" w:type="dxa"/>
                  <w:noWrap/>
                  <w:vAlign w:val="center"/>
                  <w:hideMark/>
                </w:tcPr>
                <w:p w14:paraId="7DDE1598"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r>
            <w:tr w:rsidR="00B06CF5" w:rsidRPr="00B06CF5" w14:paraId="63BAA598" w14:textId="77777777">
              <w:trPr>
                <w:tblCellSpacing w:w="15" w:type="dxa"/>
              </w:trPr>
              <w:tc>
                <w:tcPr>
                  <w:tcW w:w="2662" w:type="dxa"/>
                  <w:noWrap/>
                  <w:vAlign w:val="center"/>
                  <w:hideMark/>
                </w:tcPr>
                <w:p w14:paraId="39ED6FE9"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Karel Tureček, ANO:</w:t>
                  </w:r>
                </w:p>
              </w:tc>
              <w:tc>
                <w:tcPr>
                  <w:tcW w:w="1727" w:type="dxa"/>
                  <w:noWrap/>
                  <w:vAlign w:val="center"/>
                  <w:hideMark/>
                </w:tcPr>
                <w:p w14:paraId="64EB1934"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898" w:type="dxa"/>
                  <w:noWrap/>
                  <w:vAlign w:val="center"/>
                  <w:hideMark/>
                </w:tcPr>
                <w:p w14:paraId="2A32DEBF"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Lukáš Vlček, STAN:</w:t>
                  </w:r>
                </w:p>
              </w:tc>
              <w:tc>
                <w:tcPr>
                  <w:tcW w:w="1727" w:type="dxa"/>
                  <w:noWrap/>
                  <w:vAlign w:val="center"/>
                  <w:hideMark/>
                </w:tcPr>
                <w:p w14:paraId="7C980CB7"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c>
                <w:tcPr>
                  <w:tcW w:w="1764" w:type="dxa"/>
                  <w:noWrap/>
                  <w:vAlign w:val="center"/>
                  <w:hideMark/>
                </w:tcPr>
                <w:p w14:paraId="702CC5AF"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w:t>
                  </w:r>
                </w:p>
              </w:tc>
              <w:tc>
                <w:tcPr>
                  <w:tcW w:w="1728" w:type="dxa"/>
                  <w:noWrap/>
                  <w:vAlign w:val="center"/>
                  <w:hideMark/>
                </w:tcPr>
                <w:p w14:paraId="00A8B880"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 </w:t>
                  </w:r>
                </w:p>
              </w:tc>
            </w:tr>
          </w:tbl>
          <w:p w14:paraId="0A6FA0AC" w14:textId="77777777" w:rsidR="00B06CF5" w:rsidRPr="00B06CF5" w:rsidRDefault="00B06CF5" w:rsidP="00B06CF5">
            <w:pPr>
              <w:spacing w:after="113" w:line="240" w:lineRule="auto"/>
              <w:rPr>
                <w:rFonts w:ascii="Times" w:eastAsia="Times New Roman" w:hAnsi="Times" w:cs="Times"/>
                <w:sz w:val="24"/>
                <w:szCs w:val="24"/>
                <w:lang w:eastAsia="cs-CZ"/>
              </w:rPr>
            </w:pPr>
          </w:p>
        </w:tc>
      </w:tr>
    </w:tbl>
    <w:p w14:paraId="2BCEC28C" w14:textId="77777777" w:rsidR="00B06CF5" w:rsidRPr="00B06CF5" w:rsidRDefault="00B06CF5" w:rsidP="00B06CF5">
      <w:pPr>
        <w:spacing w:after="0" w:line="240" w:lineRule="auto"/>
        <w:rPr>
          <w:rFonts w:ascii="Times New Roman" w:eastAsia="Times New Roman" w:hAnsi="Times New Roman" w:cs="Times New Roman"/>
          <w:sz w:val="24"/>
          <w:szCs w:val="24"/>
          <w:lang w:eastAsia="cs-CZ"/>
        </w:rPr>
      </w:pPr>
      <w:r w:rsidRPr="00B06CF5">
        <w:rPr>
          <w:rFonts w:ascii="Times" w:eastAsia="Times New Roman" w:hAnsi="Times" w:cs="Times"/>
          <w:color w:val="000000"/>
          <w:sz w:val="24"/>
          <w:szCs w:val="24"/>
          <w:lang w:eastAsia="cs-CZ"/>
        </w:rPr>
        <w:br/>
      </w:r>
      <w:r w:rsidRPr="00B06CF5">
        <w:rPr>
          <w:rFonts w:ascii="Times" w:eastAsia="Times New Roman" w:hAnsi="Times" w:cs="Times"/>
          <w:color w:val="000000"/>
          <w:sz w:val="20"/>
          <w:szCs w:val="20"/>
          <w:lang w:eastAsia="cs-CZ"/>
        </w:rPr>
        <w:t>ID hlasování: 43, schůze č. 28, čas 15:59:53</w:t>
      </w:r>
    </w:p>
    <w:p w14:paraId="360A2EC8" w14:textId="77777777" w:rsidR="00B06CF5" w:rsidRPr="00B06CF5" w:rsidRDefault="007A7E65" w:rsidP="00B06CF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4AA55202">
          <v:rect id="_x0000_i1109" style="width:0;height:1.5pt" o:hralign="center" o:hrstd="t" o:hrnoshade="t" o:hr="t" fillcolor="black" stroked="f"/>
        </w:pict>
      </w:r>
    </w:p>
    <w:p w14:paraId="3FB171CB" w14:textId="77777777" w:rsidR="00B06CF5" w:rsidRPr="00B06CF5" w:rsidRDefault="007A7E65" w:rsidP="00B06CF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4347E3FA">
          <v:rect id="_x0000_i1110" style="width:0;height:1.5pt" o:hralign="center" o:hrstd="t" o:hrnoshade="t" o:hr="t" fillcolor="black" stroked="f"/>
        </w:pic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1"/>
        <w:gridCol w:w="8991"/>
      </w:tblGrid>
      <w:tr w:rsidR="00B06CF5" w:rsidRPr="00B06CF5" w14:paraId="093D65EE" w14:textId="77777777" w:rsidTr="00B06CF5">
        <w:trPr>
          <w:tblCellSpacing w:w="15" w:type="dxa"/>
          <w:jc w:val="center"/>
        </w:trPr>
        <w:tc>
          <w:tcPr>
            <w:tcW w:w="0" w:type="auto"/>
            <w:vAlign w:val="center"/>
            <w:hideMark/>
          </w:tcPr>
          <w:p w14:paraId="156748FF" w14:textId="77777777" w:rsidR="00B06CF5" w:rsidRPr="00B06CF5" w:rsidRDefault="00B06CF5" w:rsidP="00B06CF5">
            <w:pPr>
              <w:spacing w:after="0" w:line="240" w:lineRule="auto"/>
              <w:rPr>
                <w:rFonts w:ascii="Times New Roman" w:eastAsia="Times New Roman" w:hAnsi="Times New Roman" w:cs="Times New Roman"/>
                <w:sz w:val="24"/>
                <w:szCs w:val="24"/>
                <w:lang w:eastAsia="cs-CZ"/>
              </w:rPr>
            </w:pPr>
          </w:p>
        </w:tc>
        <w:tc>
          <w:tcPr>
            <w:tcW w:w="5000" w:type="pct"/>
            <w:vAlign w:val="center"/>
            <w:hideMark/>
          </w:tcPr>
          <w:p w14:paraId="366826B8"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sz w:val="24"/>
                <w:szCs w:val="24"/>
                <w:lang w:eastAsia="cs-CZ"/>
              </w:rPr>
            </w:pPr>
            <w:r w:rsidRPr="00B06CF5">
              <w:rPr>
                <w:rFonts w:ascii="Times" w:eastAsia="Times New Roman" w:hAnsi="Times" w:cs="Times"/>
                <w:b/>
                <w:bCs/>
                <w:sz w:val="24"/>
                <w:szCs w:val="24"/>
                <w:lang w:eastAsia="cs-CZ"/>
              </w:rPr>
              <w:t>Výbor pro životní prostředí PSP</w:t>
            </w:r>
            <w:r w:rsidRPr="00B06CF5">
              <w:rPr>
                <w:rFonts w:ascii="Times" w:eastAsia="Times New Roman" w:hAnsi="Times" w:cs="Times"/>
                <w:b/>
                <w:bCs/>
                <w:sz w:val="24"/>
                <w:szCs w:val="24"/>
                <w:lang w:eastAsia="cs-CZ"/>
              </w:rPr>
              <w:br/>
              <w:t>28. schůze</w:t>
            </w:r>
            <w:r w:rsidRPr="00B06CF5">
              <w:rPr>
                <w:rFonts w:ascii="Times" w:eastAsia="Times New Roman" w:hAnsi="Times" w:cs="Times"/>
                <w:b/>
                <w:bCs/>
                <w:sz w:val="24"/>
                <w:szCs w:val="24"/>
                <w:lang w:eastAsia="cs-CZ"/>
              </w:rPr>
              <w:br/>
              <w:t>17.04.2024 - 16:00:44</w:t>
            </w:r>
          </w:p>
          <w:p w14:paraId="54A230A4"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sz w:val="24"/>
                <w:szCs w:val="24"/>
                <w:lang w:eastAsia="cs-CZ"/>
              </w:rPr>
            </w:pPr>
            <w:r w:rsidRPr="00B06CF5">
              <w:rPr>
                <w:rFonts w:ascii="Times" w:eastAsia="Times New Roman" w:hAnsi="Times" w:cs="Times"/>
                <w:b/>
                <w:bCs/>
                <w:sz w:val="24"/>
                <w:szCs w:val="24"/>
                <w:lang w:eastAsia="cs-CZ"/>
              </w:rPr>
              <w:t>44. hlasování, návrh</w:t>
            </w:r>
          </w:p>
          <w:p w14:paraId="6D30EE93"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lang w:eastAsia="cs-CZ"/>
              </w:rPr>
            </w:pPr>
            <w:proofErr w:type="spellStart"/>
            <w:r w:rsidRPr="00B06CF5">
              <w:rPr>
                <w:rFonts w:ascii="Times" w:eastAsia="Times New Roman" w:hAnsi="Times" w:cs="Times"/>
                <w:b/>
                <w:bCs/>
                <w:lang w:eastAsia="cs-CZ"/>
              </w:rPr>
              <w:t>Vl</w:t>
            </w:r>
            <w:proofErr w:type="spellEnd"/>
            <w:r w:rsidRPr="00B06CF5">
              <w:rPr>
                <w:rFonts w:ascii="Times" w:eastAsia="Times New Roman" w:hAnsi="Times" w:cs="Times"/>
                <w:b/>
                <w:bCs/>
                <w:lang w:eastAsia="cs-CZ"/>
              </w:rPr>
              <w:t>. n. z., kterým se mění zákon č. 334/1992 Sb., o ochraně ZPF /ST 579/</w:t>
            </w:r>
          </w:p>
        </w:tc>
      </w:tr>
    </w:tbl>
    <w:p w14:paraId="137C1DED" w14:textId="77777777" w:rsidR="00B06CF5" w:rsidRPr="00B06CF5" w:rsidRDefault="00B06CF5" w:rsidP="00B06CF5">
      <w:pPr>
        <w:spacing w:after="0" w:line="240" w:lineRule="auto"/>
        <w:jc w:val="center"/>
        <w:rPr>
          <w:rFonts w:ascii="Times" w:eastAsia="Times New Roman" w:hAnsi="Times" w:cs="Times"/>
          <w:vanish/>
          <w:color w:val="000000"/>
          <w:sz w:val="24"/>
          <w:szCs w:val="24"/>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56"/>
      </w:tblGrid>
      <w:tr w:rsidR="00B06CF5" w:rsidRPr="00B06CF5" w14:paraId="47FE4F75" w14:textId="77777777" w:rsidTr="00B06CF5">
        <w:trPr>
          <w:tblCellSpacing w:w="0"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64"/>
              <w:gridCol w:w="2249"/>
              <w:gridCol w:w="2249"/>
              <w:gridCol w:w="2264"/>
            </w:tblGrid>
            <w:tr w:rsidR="00B06CF5" w:rsidRPr="00B06CF5" w14:paraId="29324E7B" w14:textId="77777777">
              <w:trPr>
                <w:tblCellSpacing w:w="15" w:type="dxa"/>
              </w:trPr>
              <w:tc>
                <w:tcPr>
                  <w:tcW w:w="1250" w:type="pct"/>
                  <w:vAlign w:val="center"/>
                  <w:hideMark/>
                </w:tcPr>
                <w:p w14:paraId="1B94C4FF" w14:textId="77777777" w:rsidR="00B06CF5" w:rsidRPr="00B06CF5" w:rsidRDefault="00B06CF5" w:rsidP="00B06CF5">
                  <w:pPr>
                    <w:spacing w:after="0" w:line="240" w:lineRule="auto"/>
                    <w:rPr>
                      <w:rFonts w:ascii="Times" w:eastAsia="Times New Roman" w:hAnsi="Times" w:cs="Times"/>
                      <w:sz w:val="24"/>
                      <w:szCs w:val="24"/>
                      <w:lang w:eastAsia="cs-CZ"/>
                    </w:rPr>
                  </w:pPr>
                  <w:r w:rsidRPr="00B06CF5">
                    <w:rPr>
                      <w:rFonts w:ascii="Times" w:eastAsia="Times New Roman" w:hAnsi="Times" w:cs="Times"/>
                      <w:sz w:val="24"/>
                      <w:szCs w:val="24"/>
                      <w:lang w:eastAsia="cs-CZ"/>
                    </w:rPr>
                    <w:t>Aktivně hlasovalo: 18</w:t>
                  </w:r>
                </w:p>
              </w:tc>
              <w:tc>
                <w:tcPr>
                  <w:tcW w:w="1250" w:type="pct"/>
                  <w:vAlign w:val="center"/>
                  <w:hideMark/>
                </w:tcPr>
                <w:p w14:paraId="35563172"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Pro: 16</w:t>
                  </w:r>
                </w:p>
              </w:tc>
              <w:tc>
                <w:tcPr>
                  <w:tcW w:w="1250" w:type="pct"/>
                  <w:vAlign w:val="center"/>
                  <w:hideMark/>
                </w:tcPr>
                <w:p w14:paraId="46B3AED7"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Proti: 0</w:t>
                  </w:r>
                </w:p>
              </w:tc>
              <w:tc>
                <w:tcPr>
                  <w:tcW w:w="1250" w:type="pct"/>
                  <w:vAlign w:val="center"/>
                  <w:hideMark/>
                </w:tcPr>
                <w:p w14:paraId="7647526E"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Zdržel se: 2</w:t>
                  </w:r>
                </w:p>
              </w:tc>
            </w:tr>
          </w:tbl>
          <w:p w14:paraId="09F99CBA" w14:textId="77777777" w:rsidR="00B06CF5" w:rsidRPr="00B06CF5" w:rsidRDefault="00B06CF5" w:rsidP="00B06CF5">
            <w:pPr>
              <w:spacing w:after="0" w:line="240" w:lineRule="auto"/>
              <w:rPr>
                <w:rFonts w:ascii="Times" w:eastAsia="Times New Roman" w:hAnsi="Times" w:cs="Times"/>
                <w:sz w:val="24"/>
                <w:szCs w:val="24"/>
                <w:lang w:eastAsia="cs-CZ"/>
              </w:rPr>
            </w:pPr>
          </w:p>
        </w:tc>
      </w:tr>
    </w:tbl>
    <w:p w14:paraId="023B04B7" w14:textId="77777777" w:rsidR="00B06CF5" w:rsidRPr="00B06CF5" w:rsidRDefault="00B06CF5" w:rsidP="00B06CF5">
      <w:pPr>
        <w:spacing w:after="0" w:line="240" w:lineRule="auto"/>
        <w:jc w:val="center"/>
        <w:rPr>
          <w:rFonts w:ascii="Times" w:eastAsia="Times New Roman" w:hAnsi="Times" w:cs="Times"/>
          <w:vanish/>
          <w:color w:val="000000"/>
          <w:sz w:val="24"/>
          <w:szCs w:val="24"/>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56"/>
      </w:tblGrid>
      <w:tr w:rsidR="00B06CF5" w:rsidRPr="00B06CF5" w14:paraId="131ED7ED" w14:textId="77777777" w:rsidTr="00B06CF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96"/>
            </w:tblGrid>
            <w:tr w:rsidR="00B06CF5" w:rsidRPr="00B06CF5" w14:paraId="3892733E" w14:textId="77777777">
              <w:trPr>
                <w:tblCellSpacing w:w="15" w:type="dxa"/>
              </w:trPr>
              <w:tc>
                <w:tcPr>
                  <w:tcW w:w="0" w:type="auto"/>
                  <w:noWrap/>
                  <w:vAlign w:val="center"/>
                  <w:hideMark/>
                </w:tcPr>
                <w:p w14:paraId="2D307F5A" w14:textId="77777777" w:rsidR="00B06CF5" w:rsidRPr="00B06CF5" w:rsidRDefault="00B06CF5" w:rsidP="00B06CF5">
                  <w:pPr>
                    <w:spacing w:after="0" w:line="240" w:lineRule="auto"/>
                    <w:jc w:val="center"/>
                    <w:rPr>
                      <w:rFonts w:ascii="Times" w:eastAsia="Times New Roman" w:hAnsi="Times" w:cs="Times"/>
                      <w:color w:val="000000"/>
                      <w:sz w:val="24"/>
                      <w:szCs w:val="24"/>
                      <w:lang w:eastAsia="cs-CZ"/>
                    </w:rPr>
                  </w:pPr>
                </w:p>
              </w:tc>
            </w:tr>
          </w:tbl>
          <w:p w14:paraId="655BF04E" w14:textId="77777777" w:rsidR="00B06CF5" w:rsidRPr="00B06CF5" w:rsidRDefault="00B06CF5" w:rsidP="00B06CF5">
            <w:pPr>
              <w:spacing w:after="113" w:line="240" w:lineRule="auto"/>
              <w:rPr>
                <w:rFonts w:ascii="Times" w:eastAsia="Times New Roman" w:hAnsi="Times" w:cs="Times"/>
                <w:sz w:val="24"/>
                <w:szCs w:val="24"/>
                <w:lang w:eastAsia="cs-CZ"/>
              </w:rPr>
            </w:pPr>
          </w:p>
        </w:tc>
      </w:tr>
      <w:tr w:rsidR="00B06CF5" w:rsidRPr="00B06CF5" w14:paraId="2556846C" w14:textId="77777777" w:rsidTr="00B06CF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76"/>
              <w:gridCol w:w="1349"/>
              <w:gridCol w:w="1479"/>
              <w:gridCol w:w="1349"/>
              <w:gridCol w:w="1378"/>
              <w:gridCol w:w="1365"/>
            </w:tblGrid>
            <w:tr w:rsidR="00B06CF5" w:rsidRPr="00B06CF5" w14:paraId="19BB6071" w14:textId="77777777">
              <w:trPr>
                <w:tblCellSpacing w:w="15" w:type="dxa"/>
              </w:trPr>
              <w:tc>
                <w:tcPr>
                  <w:tcW w:w="2662" w:type="dxa"/>
                  <w:noWrap/>
                  <w:vAlign w:val="center"/>
                  <w:hideMark/>
                </w:tcPr>
                <w:p w14:paraId="214E4EAE"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Ondřej Babka, ANO:</w:t>
                  </w:r>
                </w:p>
              </w:tc>
              <w:tc>
                <w:tcPr>
                  <w:tcW w:w="1727" w:type="dxa"/>
                  <w:noWrap/>
                  <w:vAlign w:val="center"/>
                  <w:hideMark/>
                </w:tcPr>
                <w:p w14:paraId="542D29CC"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63A966FA"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Josef Bernard, STAN:</w:t>
                  </w:r>
                </w:p>
              </w:tc>
              <w:tc>
                <w:tcPr>
                  <w:tcW w:w="1727" w:type="dxa"/>
                  <w:noWrap/>
                  <w:vAlign w:val="center"/>
                  <w:hideMark/>
                </w:tcPr>
                <w:p w14:paraId="74E065ED"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5FB31E85"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Richard Brabec, ANO:</w:t>
                  </w:r>
                </w:p>
              </w:tc>
              <w:tc>
                <w:tcPr>
                  <w:tcW w:w="1728" w:type="dxa"/>
                  <w:noWrap/>
                  <w:vAlign w:val="center"/>
                  <w:hideMark/>
                </w:tcPr>
                <w:p w14:paraId="75A6C408"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32D7A8DB" w14:textId="77777777">
              <w:trPr>
                <w:tblCellSpacing w:w="15" w:type="dxa"/>
              </w:trPr>
              <w:tc>
                <w:tcPr>
                  <w:tcW w:w="2662" w:type="dxa"/>
                  <w:noWrap/>
                  <w:vAlign w:val="center"/>
                  <w:hideMark/>
                </w:tcPr>
                <w:p w14:paraId="446F9A81"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 Bureš, ODS:</w:t>
                  </w:r>
                </w:p>
              </w:tc>
              <w:tc>
                <w:tcPr>
                  <w:tcW w:w="1727" w:type="dxa"/>
                  <w:noWrap/>
                  <w:vAlign w:val="center"/>
                  <w:hideMark/>
                </w:tcPr>
                <w:p w14:paraId="08871D56"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427D10E2"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Eva Fialová, ANO:</w:t>
                  </w:r>
                </w:p>
              </w:tc>
              <w:tc>
                <w:tcPr>
                  <w:tcW w:w="1727" w:type="dxa"/>
                  <w:noWrap/>
                  <w:vAlign w:val="center"/>
                  <w:hideMark/>
                </w:tcPr>
                <w:p w14:paraId="52FD811F"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624F65FD"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Stanislav Fridrich, ANO:</w:t>
                  </w:r>
                </w:p>
              </w:tc>
              <w:tc>
                <w:tcPr>
                  <w:tcW w:w="1728" w:type="dxa"/>
                  <w:noWrap/>
                  <w:vAlign w:val="center"/>
                  <w:hideMark/>
                </w:tcPr>
                <w:p w14:paraId="1B08920C"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1D812C21" w14:textId="77777777">
              <w:trPr>
                <w:tblCellSpacing w:w="15" w:type="dxa"/>
              </w:trPr>
              <w:tc>
                <w:tcPr>
                  <w:tcW w:w="2662" w:type="dxa"/>
                  <w:noWrap/>
                  <w:vAlign w:val="center"/>
                  <w:hideMark/>
                </w:tcPr>
                <w:p w14:paraId="1675B2E0"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 Hofmann, ODS:</w:t>
                  </w:r>
                </w:p>
              </w:tc>
              <w:tc>
                <w:tcPr>
                  <w:tcW w:w="1727" w:type="dxa"/>
                  <w:noWrap/>
                  <w:vAlign w:val="center"/>
                  <w:hideMark/>
                </w:tcPr>
                <w:p w14:paraId="3C5C02A2"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30DDD0BA"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Jiří Kobza, SPD:</w:t>
                  </w:r>
                </w:p>
              </w:tc>
              <w:tc>
                <w:tcPr>
                  <w:tcW w:w="1727" w:type="dxa"/>
                  <w:noWrap/>
                  <w:vAlign w:val="center"/>
                  <w:hideMark/>
                </w:tcPr>
                <w:p w14:paraId="489D3B2C"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52F3EB63"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xml:space="preserve">Klára Kocmanová, </w:t>
                  </w:r>
                  <w:proofErr w:type="gramStart"/>
                  <w:r w:rsidRPr="00B06CF5">
                    <w:rPr>
                      <w:rFonts w:ascii="Arial" w:eastAsia="Times New Roman" w:hAnsi="Arial" w:cs="Arial"/>
                      <w:sz w:val="16"/>
                      <w:szCs w:val="16"/>
                      <w:lang w:eastAsia="cs-CZ"/>
                    </w:rPr>
                    <w:t>Piráti</w:t>
                  </w:r>
                  <w:proofErr w:type="gramEnd"/>
                  <w:r w:rsidRPr="00B06CF5">
                    <w:rPr>
                      <w:rFonts w:ascii="Arial" w:eastAsia="Times New Roman" w:hAnsi="Arial" w:cs="Arial"/>
                      <w:sz w:val="16"/>
                      <w:szCs w:val="16"/>
                      <w:lang w:eastAsia="cs-CZ"/>
                    </w:rPr>
                    <w:t>:</w:t>
                  </w:r>
                </w:p>
              </w:tc>
              <w:tc>
                <w:tcPr>
                  <w:tcW w:w="1728" w:type="dxa"/>
                  <w:noWrap/>
                  <w:vAlign w:val="center"/>
                  <w:hideMark/>
                </w:tcPr>
                <w:p w14:paraId="729A1E16"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05C881FD" w14:textId="77777777">
              <w:trPr>
                <w:tblCellSpacing w:w="15" w:type="dxa"/>
              </w:trPr>
              <w:tc>
                <w:tcPr>
                  <w:tcW w:w="2662" w:type="dxa"/>
                  <w:noWrap/>
                  <w:vAlign w:val="center"/>
                  <w:hideMark/>
                </w:tcPr>
                <w:p w14:paraId="7F86A475"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Václav Král, ODS:</w:t>
                  </w:r>
                </w:p>
              </w:tc>
              <w:tc>
                <w:tcPr>
                  <w:tcW w:w="1727" w:type="dxa"/>
                  <w:noWrap/>
                  <w:vAlign w:val="center"/>
                  <w:hideMark/>
                </w:tcPr>
                <w:p w14:paraId="6B601EBA"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898" w:type="dxa"/>
                  <w:noWrap/>
                  <w:vAlign w:val="center"/>
                  <w:hideMark/>
                </w:tcPr>
                <w:p w14:paraId="6187BA15"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Jana Krutáková, STAN:</w:t>
                  </w:r>
                </w:p>
              </w:tc>
              <w:tc>
                <w:tcPr>
                  <w:tcW w:w="1727" w:type="dxa"/>
                  <w:noWrap/>
                  <w:vAlign w:val="center"/>
                  <w:hideMark/>
                </w:tcPr>
                <w:p w14:paraId="2EFAA2DA"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60465C43"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Karla Maříková, SPD:</w:t>
                  </w:r>
                </w:p>
              </w:tc>
              <w:tc>
                <w:tcPr>
                  <w:tcW w:w="1728" w:type="dxa"/>
                  <w:noWrap/>
                  <w:vAlign w:val="center"/>
                  <w:hideMark/>
                </w:tcPr>
                <w:p w14:paraId="064E52BB"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r>
            <w:tr w:rsidR="00B06CF5" w:rsidRPr="00B06CF5" w14:paraId="348840C2" w14:textId="77777777">
              <w:trPr>
                <w:tblCellSpacing w:w="15" w:type="dxa"/>
              </w:trPr>
              <w:tc>
                <w:tcPr>
                  <w:tcW w:w="2662" w:type="dxa"/>
                  <w:noWrap/>
                  <w:vAlign w:val="center"/>
                  <w:hideMark/>
                </w:tcPr>
                <w:p w14:paraId="782F8745"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xml:space="preserve">Zdenka Němečková </w:t>
                  </w:r>
                  <w:proofErr w:type="spellStart"/>
                  <w:r w:rsidRPr="00B06CF5">
                    <w:rPr>
                      <w:rFonts w:ascii="Arial" w:eastAsia="Times New Roman" w:hAnsi="Arial" w:cs="Arial"/>
                      <w:sz w:val="16"/>
                      <w:szCs w:val="16"/>
                      <w:lang w:eastAsia="cs-CZ"/>
                    </w:rPr>
                    <w:t>Crkvenjaš</w:t>
                  </w:r>
                  <w:proofErr w:type="spellEnd"/>
                  <w:r w:rsidRPr="00B06CF5">
                    <w:rPr>
                      <w:rFonts w:ascii="Arial" w:eastAsia="Times New Roman" w:hAnsi="Arial" w:cs="Arial"/>
                      <w:sz w:val="16"/>
                      <w:szCs w:val="16"/>
                      <w:lang w:eastAsia="cs-CZ"/>
                    </w:rPr>
                    <w:t>, ODS:</w:t>
                  </w:r>
                </w:p>
              </w:tc>
              <w:tc>
                <w:tcPr>
                  <w:tcW w:w="1727" w:type="dxa"/>
                  <w:noWrap/>
                  <w:vAlign w:val="center"/>
                  <w:hideMark/>
                </w:tcPr>
                <w:p w14:paraId="52656364"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16A2E0F3"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Miloš Nový, TOP09:</w:t>
                  </w:r>
                </w:p>
              </w:tc>
              <w:tc>
                <w:tcPr>
                  <w:tcW w:w="1727" w:type="dxa"/>
                  <w:noWrap/>
                  <w:vAlign w:val="center"/>
                  <w:hideMark/>
                </w:tcPr>
                <w:p w14:paraId="019C9A28"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6FD295C5"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Berenika Peštová, ANO:</w:t>
                  </w:r>
                </w:p>
              </w:tc>
              <w:tc>
                <w:tcPr>
                  <w:tcW w:w="1728" w:type="dxa"/>
                  <w:noWrap/>
                  <w:vAlign w:val="center"/>
                  <w:hideMark/>
                </w:tcPr>
                <w:p w14:paraId="7CC88AF8"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r>
            <w:tr w:rsidR="00B06CF5" w:rsidRPr="00B06CF5" w14:paraId="5E509DA3" w14:textId="77777777">
              <w:trPr>
                <w:tblCellSpacing w:w="15" w:type="dxa"/>
              </w:trPr>
              <w:tc>
                <w:tcPr>
                  <w:tcW w:w="2662" w:type="dxa"/>
                  <w:noWrap/>
                  <w:vAlign w:val="center"/>
                  <w:hideMark/>
                </w:tcPr>
                <w:p w14:paraId="6A292545"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David Pražák, ANO:</w:t>
                  </w:r>
                </w:p>
              </w:tc>
              <w:tc>
                <w:tcPr>
                  <w:tcW w:w="1727" w:type="dxa"/>
                  <w:noWrap/>
                  <w:vAlign w:val="center"/>
                  <w:hideMark/>
                </w:tcPr>
                <w:p w14:paraId="4787BD41"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3D7443C0"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Karel Smetana, KDU-ČSL:</w:t>
                  </w:r>
                </w:p>
              </w:tc>
              <w:tc>
                <w:tcPr>
                  <w:tcW w:w="1727" w:type="dxa"/>
                  <w:noWrap/>
                  <w:vAlign w:val="center"/>
                  <w:hideMark/>
                </w:tcPr>
                <w:p w14:paraId="3057EE20"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3856FF24"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David Šimek, KDU-ČSL:</w:t>
                  </w:r>
                </w:p>
              </w:tc>
              <w:tc>
                <w:tcPr>
                  <w:tcW w:w="1728" w:type="dxa"/>
                  <w:noWrap/>
                  <w:vAlign w:val="center"/>
                  <w:hideMark/>
                </w:tcPr>
                <w:p w14:paraId="7C86E6C9"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37DB3A3B" w14:textId="77777777">
              <w:trPr>
                <w:tblCellSpacing w:w="15" w:type="dxa"/>
              </w:trPr>
              <w:tc>
                <w:tcPr>
                  <w:tcW w:w="2662" w:type="dxa"/>
                  <w:noWrap/>
                  <w:vAlign w:val="center"/>
                  <w:hideMark/>
                </w:tcPr>
                <w:p w14:paraId="55BC505A"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Karel Tureček, ANO:</w:t>
                  </w:r>
                </w:p>
              </w:tc>
              <w:tc>
                <w:tcPr>
                  <w:tcW w:w="1727" w:type="dxa"/>
                  <w:noWrap/>
                  <w:vAlign w:val="center"/>
                  <w:hideMark/>
                </w:tcPr>
                <w:p w14:paraId="34637A3E"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6755656D"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Lukáš Vlček, STAN:</w:t>
                  </w:r>
                </w:p>
              </w:tc>
              <w:tc>
                <w:tcPr>
                  <w:tcW w:w="1727" w:type="dxa"/>
                  <w:noWrap/>
                  <w:vAlign w:val="center"/>
                  <w:hideMark/>
                </w:tcPr>
                <w:p w14:paraId="5220FCAF"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c>
                <w:tcPr>
                  <w:tcW w:w="1764" w:type="dxa"/>
                  <w:noWrap/>
                  <w:vAlign w:val="center"/>
                  <w:hideMark/>
                </w:tcPr>
                <w:p w14:paraId="568AA99A"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w:t>
                  </w:r>
                </w:p>
              </w:tc>
              <w:tc>
                <w:tcPr>
                  <w:tcW w:w="1728" w:type="dxa"/>
                  <w:noWrap/>
                  <w:vAlign w:val="center"/>
                  <w:hideMark/>
                </w:tcPr>
                <w:p w14:paraId="20996598"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 </w:t>
                  </w:r>
                </w:p>
              </w:tc>
            </w:tr>
          </w:tbl>
          <w:p w14:paraId="7055C43E" w14:textId="77777777" w:rsidR="00B06CF5" w:rsidRPr="00B06CF5" w:rsidRDefault="00B06CF5" w:rsidP="00B06CF5">
            <w:pPr>
              <w:spacing w:after="113" w:line="240" w:lineRule="auto"/>
              <w:rPr>
                <w:rFonts w:ascii="Times" w:eastAsia="Times New Roman" w:hAnsi="Times" w:cs="Times"/>
                <w:sz w:val="24"/>
                <w:szCs w:val="24"/>
                <w:lang w:eastAsia="cs-CZ"/>
              </w:rPr>
            </w:pPr>
          </w:p>
        </w:tc>
      </w:tr>
    </w:tbl>
    <w:p w14:paraId="0322ED7E" w14:textId="77777777" w:rsidR="00B06CF5" w:rsidRPr="00B06CF5" w:rsidRDefault="00B06CF5" w:rsidP="00B06CF5">
      <w:pPr>
        <w:spacing w:after="0" w:line="240" w:lineRule="auto"/>
        <w:rPr>
          <w:rFonts w:ascii="Times New Roman" w:eastAsia="Times New Roman" w:hAnsi="Times New Roman" w:cs="Times New Roman"/>
          <w:sz w:val="24"/>
          <w:szCs w:val="24"/>
          <w:lang w:eastAsia="cs-CZ"/>
        </w:rPr>
      </w:pPr>
      <w:r w:rsidRPr="00B06CF5">
        <w:rPr>
          <w:rFonts w:ascii="Times" w:eastAsia="Times New Roman" w:hAnsi="Times" w:cs="Times"/>
          <w:color w:val="000000"/>
          <w:sz w:val="24"/>
          <w:szCs w:val="24"/>
          <w:lang w:eastAsia="cs-CZ"/>
        </w:rPr>
        <w:br/>
      </w:r>
      <w:r w:rsidRPr="00B06CF5">
        <w:rPr>
          <w:rFonts w:ascii="Times" w:eastAsia="Times New Roman" w:hAnsi="Times" w:cs="Times"/>
          <w:color w:val="000000"/>
          <w:sz w:val="20"/>
          <w:szCs w:val="20"/>
          <w:lang w:eastAsia="cs-CZ"/>
        </w:rPr>
        <w:t>ID hlasování: 44, schůze č. 28, čas 16:00:44</w:t>
      </w:r>
    </w:p>
    <w:p w14:paraId="6DFDAE79" w14:textId="77777777" w:rsidR="00B06CF5" w:rsidRPr="00B06CF5" w:rsidRDefault="007A7E65" w:rsidP="00B06CF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3801D213">
          <v:rect id="_x0000_i1111" style="width:0;height:1.5pt" o:hralign="center" o:hrstd="t" o:hrnoshade="t" o:hr="t" fillcolor="black" stroked="f"/>
        </w:pict>
      </w:r>
    </w:p>
    <w:p w14:paraId="381B3E89" w14:textId="77777777" w:rsidR="00B06CF5" w:rsidRPr="00B06CF5" w:rsidRDefault="007A7E65" w:rsidP="00B06CF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38E4FE17">
          <v:rect id="_x0000_i1112" style="width:0;height:1.5pt" o:hralign="center" o:hrstd="t" o:hrnoshade="t" o:hr="t" fillcolor="black" stroked="f"/>
        </w:pic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1"/>
        <w:gridCol w:w="8991"/>
      </w:tblGrid>
      <w:tr w:rsidR="00B06CF5" w:rsidRPr="00B06CF5" w14:paraId="728D933D" w14:textId="77777777" w:rsidTr="00B06CF5">
        <w:trPr>
          <w:tblCellSpacing w:w="15" w:type="dxa"/>
          <w:jc w:val="center"/>
        </w:trPr>
        <w:tc>
          <w:tcPr>
            <w:tcW w:w="0" w:type="auto"/>
            <w:vAlign w:val="center"/>
            <w:hideMark/>
          </w:tcPr>
          <w:p w14:paraId="083AF1CD" w14:textId="77777777" w:rsidR="00B06CF5" w:rsidRPr="00B06CF5" w:rsidRDefault="00B06CF5" w:rsidP="00B06CF5">
            <w:pPr>
              <w:spacing w:after="0" w:line="240" w:lineRule="auto"/>
              <w:rPr>
                <w:rFonts w:ascii="Times New Roman" w:eastAsia="Times New Roman" w:hAnsi="Times New Roman" w:cs="Times New Roman"/>
                <w:sz w:val="24"/>
                <w:szCs w:val="24"/>
                <w:lang w:eastAsia="cs-CZ"/>
              </w:rPr>
            </w:pPr>
          </w:p>
        </w:tc>
        <w:tc>
          <w:tcPr>
            <w:tcW w:w="5000" w:type="pct"/>
            <w:vAlign w:val="center"/>
            <w:hideMark/>
          </w:tcPr>
          <w:p w14:paraId="585B0BC1"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sz w:val="24"/>
                <w:szCs w:val="24"/>
                <w:lang w:eastAsia="cs-CZ"/>
              </w:rPr>
            </w:pPr>
            <w:r w:rsidRPr="00B06CF5">
              <w:rPr>
                <w:rFonts w:ascii="Times" w:eastAsia="Times New Roman" w:hAnsi="Times" w:cs="Times"/>
                <w:b/>
                <w:bCs/>
                <w:sz w:val="24"/>
                <w:szCs w:val="24"/>
                <w:lang w:eastAsia="cs-CZ"/>
              </w:rPr>
              <w:t>Výbor pro životní prostředí PSP</w:t>
            </w:r>
            <w:r w:rsidRPr="00B06CF5">
              <w:rPr>
                <w:rFonts w:ascii="Times" w:eastAsia="Times New Roman" w:hAnsi="Times" w:cs="Times"/>
                <w:b/>
                <w:bCs/>
                <w:sz w:val="24"/>
                <w:szCs w:val="24"/>
                <w:lang w:eastAsia="cs-CZ"/>
              </w:rPr>
              <w:br/>
              <w:t>28. schůze</w:t>
            </w:r>
            <w:r w:rsidRPr="00B06CF5">
              <w:rPr>
                <w:rFonts w:ascii="Times" w:eastAsia="Times New Roman" w:hAnsi="Times" w:cs="Times"/>
                <w:b/>
                <w:bCs/>
                <w:sz w:val="24"/>
                <w:szCs w:val="24"/>
                <w:lang w:eastAsia="cs-CZ"/>
              </w:rPr>
              <w:br/>
              <w:t>17.04.2024 - 16:01:25</w:t>
            </w:r>
          </w:p>
          <w:p w14:paraId="37DED37D"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sz w:val="24"/>
                <w:szCs w:val="24"/>
                <w:lang w:eastAsia="cs-CZ"/>
              </w:rPr>
            </w:pPr>
            <w:r w:rsidRPr="00B06CF5">
              <w:rPr>
                <w:rFonts w:ascii="Times" w:eastAsia="Times New Roman" w:hAnsi="Times" w:cs="Times"/>
                <w:b/>
                <w:bCs/>
                <w:sz w:val="24"/>
                <w:szCs w:val="24"/>
                <w:lang w:eastAsia="cs-CZ"/>
              </w:rPr>
              <w:t>45. hlasování, návrh</w:t>
            </w:r>
          </w:p>
          <w:p w14:paraId="7A643D38"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lang w:eastAsia="cs-CZ"/>
              </w:rPr>
            </w:pPr>
            <w:proofErr w:type="spellStart"/>
            <w:r w:rsidRPr="00B06CF5">
              <w:rPr>
                <w:rFonts w:ascii="Times" w:eastAsia="Times New Roman" w:hAnsi="Times" w:cs="Times"/>
                <w:b/>
                <w:bCs/>
                <w:lang w:eastAsia="cs-CZ"/>
              </w:rPr>
              <w:t>Vl</w:t>
            </w:r>
            <w:proofErr w:type="spellEnd"/>
            <w:r w:rsidRPr="00B06CF5">
              <w:rPr>
                <w:rFonts w:ascii="Times" w:eastAsia="Times New Roman" w:hAnsi="Times" w:cs="Times"/>
                <w:b/>
                <w:bCs/>
                <w:lang w:eastAsia="cs-CZ"/>
              </w:rPr>
              <w:t>. n. z., kterým se mění zákon č. 334/1992 Sb., o ochraně ZPF /ST 579/</w:t>
            </w:r>
          </w:p>
        </w:tc>
      </w:tr>
    </w:tbl>
    <w:p w14:paraId="3C567BC7" w14:textId="77777777" w:rsidR="00B06CF5" w:rsidRPr="00B06CF5" w:rsidRDefault="00B06CF5" w:rsidP="00B06CF5">
      <w:pPr>
        <w:spacing w:after="0" w:line="240" w:lineRule="auto"/>
        <w:jc w:val="center"/>
        <w:rPr>
          <w:rFonts w:ascii="Times" w:eastAsia="Times New Roman" w:hAnsi="Times" w:cs="Times"/>
          <w:vanish/>
          <w:color w:val="000000"/>
          <w:sz w:val="24"/>
          <w:szCs w:val="24"/>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56"/>
      </w:tblGrid>
      <w:tr w:rsidR="00B06CF5" w:rsidRPr="00B06CF5" w14:paraId="13E38F30" w14:textId="77777777" w:rsidTr="00B06CF5">
        <w:trPr>
          <w:tblCellSpacing w:w="0"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64"/>
              <w:gridCol w:w="2249"/>
              <w:gridCol w:w="2249"/>
              <w:gridCol w:w="2264"/>
            </w:tblGrid>
            <w:tr w:rsidR="00B06CF5" w:rsidRPr="00B06CF5" w14:paraId="5193C0EE" w14:textId="77777777">
              <w:trPr>
                <w:tblCellSpacing w:w="15" w:type="dxa"/>
              </w:trPr>
              <w:tc>
                <w:tcPr>
                  <w:tcW w:w="1250" w:type="pct"/>
                  <w:vAlign w:val="center"/>
                  <w:hideMark/>
                </w:tcPr>
                <w:p w14:paraId="5CD75B6E" w14:textId="77777777" w:rsidR="00B06CF5" w:rsidRPr="00B06CF5" w:rsidRDefault="00B06CF5" w:rsidP="00B06CF5">
                  <w:pPr>
                    <w:spacing w:after="0" w:line="240" w:lineRule="auto"/>
                    <w:rPr>
                      <w:rFonts w:ascii="Times" w:eastAsia="Times New Roman" w:hAnsi="Times" w:cs="Times"/>
                      <w:sz w:val="24"/>
                      <w:szCs w:val="24"/>
                      <w:lang w:eastAsia="cs-CZ"/>
                    </w:rPr>
                  </w:pPr>
                  <w:r w:rsidRPr="00B06CF5">
                    <w:rPr>
                      <w:rFonts w:ascii="Times" w:eastAsia="Times New Roman" w:hAnsi="Times" w:cs="Times"/>
                      <w:sz w:val="24"/>
                      <w:szCs w:val="24"/>
                      <w:lang w:eastAsia="cs-CZ"/>
                    </w:rPr>
                    <w:t>Aktivně hlasovalo: 17</w:t>
                  </w:r>
                </w:p>
              </w:tc>
              <w:tc>
                <w:tcPr>
                  <w:tcW w:w="1250" w:type="pct"/>
                  <w:vAlign w:val="center"/>
                  <w:hideMark/>
                </w:tcPr>
                <w:p w14:paraId="4CDB7881"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Pro: 7</w:t>
                  </w:r>
                </w:p>
              </w:tc>
              <w:tc>
                <w:tcPr>
                  <w:tcW w:w="1250" w:type="pct"/>
                  <w:vAlign w:val="center"/>
                  <w:hideMark/>
                </w:tcPr>
                <w:p w14:paraId="1AAADC22"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Proti: 7</w:t>
                  </w:r>
                </w:p>
              </w:tc>
              <w:tc>
                <w:tcPr>
                  <w:tcW w:w="1250" w:type="pct"/>
                  <w:vAlign w:val="center"/>
                  <w:hideMark/>
                </w:tcPr>
                <w:p w14:paraId="27CBD414"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Zdržel se: 3</w:t>
                  </w:r>
                </w:p>
              </w:tc>
            </w:tr>
          </w:tbl>
          <w:p w14:paraId="2C5D571C" w14:textId="77777777" w:rsidR="00B06CF5" w:rsidRPr="00B06CF5" w:rsidRDefault="00B06CF5" w:rsidP="00B06CF5">
            <w:pPr>
              <w:spacing w:after="0" w:line="240" w:lineRule="auto"/>
              <w:rPr>
                <w:rFonts w:ascii="Times" w:eastAsia="Times New Roman" w:hAnsi="Times" w:cs="Times"/>
                <w:sz w:val="24"/>
                <w:szCs w:val="24"/>
                <w:lang w:eastAsia="cs-CZ"/>
              </w:rPr>
            </w:pPr>
          </w:p>
        </w:tc>
      </w:tr>
    </w:tbl>
    <w:p w14:paraId="1BF8D8E4" w14:textId="77777777" w:rsidR="00B06CF5" w:rsidRPr="00B06CF5" w:rsidRDefault="00B06CF5" w:rsidP="00B06CF5">
      <w:pPr>
        <w:spacing w:after="0" w:line="240" w:lineRule="auto"/>
        <w:jc w:val="center"/>
        <w:rPr>
          <w:rFonts w:ascii="Times" w:eastAsia="Times New Roman" w:hAnsi="Times" w:cs="Times"/>
          <w:vanish/>
          <w:color w:val="000000"/>
          <w:sz w:val="24"/>
          <w:szCs w:val="24"/>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56"/>
      </w:tblGrid>
      <w:tr w:rsidR="00B06CF5" w:rsidRPr="00B06CF5" w14:paraId="4DC6AA89" w14:textId="77777777" w:rsidTr="00B06CF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96"/>
            </w:tblGrid>
            <w:tr w:rsidR="00B06CF5" w:rsidRPr="00B06CF5" w14:paraId="46C7362E" w14:textId="77777777">
              <w:trPr>
                <w:tblCellSpacing w:w="15" w:type="dxa"/>
              </w:trPr>
              <w:tc>
                <w:tcPr>
                  <w:tcW w:w="0" w:type="auto"/>
                  <w:noWrap/>
                  <w:vAlign w:val="center"/>
                  <w:hideMark/>
                </w:tcPr>
                <w:p w14:paraId="34A55C00" w14:textId="77777777" w:rsidR="00B06CF5" w:rsidRPr="00B06CF5" w:rsidRDefault="00B06CF5" w:rsidP="00B06CF5">
                  <w:pPr>
                    <w:spacing w:after="0" w:line="240" w:lineRule="auto"/>
                    <w:jc w:val="center"/>
                    <w:rPr>
                      <w:rFonts w:ascii="Times" w:eastAsia="Times New Roman" w:hAnsi="Times" w:cs="Times"/>
                      <w:color w:val="000000"/>
                      <w:sz w:val="24"/>
                      <w:szCs w:val="24"/>
                      <w:lang w:eastAsia="cs-CZ"/>
                    </w:rPr>
                  </w:pPr>
                </w:p>
              </w:tc>
            </w:tr>
          </w:tbl>
          <w:p w14:paraId="637655CE" w14:textId="77777777" w:rsidR="00B06CF5" w:rsidRPr="00B06CF5" w:rsidRDefault="00B06CF5" w:rsidP="00B06CF5">
            <w:pPr>
              <w:spacing w:after="113" w:line="240" w:lineRule="auto"/>
              <w:rPr>
                <w:rFonts w:ascii="Times" w:eastAsia="Times New Roman" w:hAnsi="Times" w:cs="Times"/>
                <w:sz w:val="24"/>
                <w:szCs w:val="24"/>
                <w:lang w:eastAsia="cs-CZ"/>
              </w:rPr>
            </w:pPr>
          </w:p>
        </w:tc>
      </w:tr>
      <w:tr w:rsidR="00B06CF5" w:rsidRPr="00B06CF5" w14:paraId="27B9E8A4" w14:textId="77777777" w:rsidTr="00B06CF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76"/>
              <w:gridCol w:w="1349"/>
              <w:gridCol w:w="1479"/>
              <w:gridCol w:w="1349"/>
              <w:gridCol w:w="1378"/>
              <w:gridCol w:w="1365"/>
            </w:tblGrid>
            <w:tr w:rsidR="00B06CF5" w:rsidRPr="00B06CF5" w14:paraId="0C3A7780" w14:textId="77777777">
              <w:trPr>
                <w:tblCellSpacing w:w="15" w:type="dxa"/>
              </w:trPr>
              <w:tc>
                <w:tcPr>
                  <w:tcW w:w="2662" w:type="dxa"/>
                  <w:noWrap/>
                  <w:vAlign w:val="center"/>
                  <w:hideMark/>
                </w:tcPr>
                <w:p w14:paraId="5989166C"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Ondřej Babka, ANO:</w:t>
                  </w:r>
                </w:p>
              </w:tc>
              <w:tc>
                <w:tcPr>
                  <w:tcW w:w="1727" w:type="dxa"/>
                  <w:noWrap/>
                  <w:vAlign w:val="center"/>
                  <w:hideMark/>
                </w:tcPr>
                <w:p w14:paraId="7B2E001A"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2EC6E19A"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Josef Bernard, STAN:</w:t>
                  </w:r>
                </w:p>
              </w:tc>
              <w:tc>
                <w:tcPr>
                  <w:tcW w:w="1727" w:type="dxa"/>
                  <w:noWrap/>
                  <w:vAlign w:val="center"/>
                  <w:hideMark/>
                </w:tcPr>
                <w:p w14:paraId="1EC9AA0A"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Proti</w:t>
                  </w:r>
                </w:p>
              </w:tc>
              <w:tc>
                <w:tcPr>
                  <w:tcW w:w="1764" w:type="dxa"/>
                  <w:noWrap/>
                  <w:vAlign w:val="center"/>
                  <w:hideMark/>
                </w:tcPr>
                <w:p w14:paraId="398CF3FC"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Richard Brabec, ANO:</w:t>
                  </w:r>
                </w:p>
              </w:tc>
              <w:tc>
                <w:tcPr>
                  <w:tcW w:w="1728" w:type="dxa"/>
                  <w:noWrap/>
                  <w:vAlign w:val="center"/>
                  <w:hideMark/>
                </w:tcPr>
                <w:p w14:paraId="6F78E6C8"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Nehlasoval</w:t>
                  </w:r>
                </w:p>
              </w:tc>
            </w:tr>
            <w:tr w:rsidR="00B06CF5" w:rsidRPr="00B06CF5" w14:paraId="6EF72886" w14:textId="77777777">
              <w:trPr>
                <w:tblCellSpacing w:w="15" w:type="dxa"/>
              </w:trPr>
              <w:tc>
                <w:tcPr>
                  <w:tcW w:w="2662" w:type="dxa"/>
                  <w:noWrap/>
                  <w:vAlign w:val="center"/>
                  <w:hideMark/>
                </w:tcPr>
                <w:p w14:paraId="3A073242"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 Bureš, ODS:</w:t>
                  </w:r>
                </w:p>
              </w:tc>
              <w:tc>
                <w:tcPr>
                  <w:tcW w:w="1727" w:type="dxa"/>
                  <w:noWrap/>
                  <w:vAlign w:val="center"/>
                  <w:hideMark/>
                </w:tcPr>
                <w:p w14:paraId="411FCFC4"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Proti</w:t>
                  </w:r>
                </w:p>
              </w:tc>
              <w:tc>
                <w:tcPr>
                  <w:tcW w:w="1898" w:type="dxa"/>
                  <w:noWrap/>
                  <w:vAlign w:val="center"/>
                  <w:hideMark/>
                </w:tcPr>
                <w:p w14:paraId="7C72581C"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Eva Fialová, ANO:</w:t>
                  </w:r>
                </w:p>
              </w:tc>
              <w:tc>
                <w:tcPr>
                  <w:tcW w:w="1727" w:type="dxa"/>
                  <w:noWrap/>
                  <w:vAlign w:val="center"/>
                  <w:hideMark/>
                </w:tcPr>
                <w:p w14:paraId="49AB1611"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437A7998"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Stanislav Fridrich, ANO:</w:t>
                  </w:r>
                </w:p>
              </w:tc>
              <w:tc>
                <w:tcPr>
                  <w:tcW w:w="1728" w:type="dxa"/>
                  <w:noWrap/>
                  <w:vAlign w:val="center"/>
                  <w:hideMark/>
                </w:tcPr>
                <w:p w14:paraId="4C9799E1"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56B5938C" w14:textId="77777777">
              <w:trPr>
                <w:tblCellSpacing w:w="15" w:type="dxa"/>
              </w:trPr>
              <w:tc>
                <w:tcPr>
                  <w:tcW w:w="2662" w:type="dxa"/>
                  <w:noWrap/>
                  <w:vAlign w:val="center"/>
                  <w:hideMark/>
                </w:tcPr>
                <w:p w14:paraId="1ADA8A14"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 Hofmann, ODS:</w:t>
                  </w:r>
                </w:p>
              </w:tc>
              <w:tc>
                <w:tcPr>
                  <w:tcW w:w="1727" w:type="dxa"/>
                  <w:noWrap/>
                  <w:vAlign w:val="center"/>
                  <w:hideMark/>
                </w:tcPr>
                <w:p w14:paraId="4CEFDC3C"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898" w:type="dxa"/>
                  <w:noWrap/>
                  <w:vAlign w:val="center"/>
                  <w:hideMark/>
                </w:tcPr>
                <w:p w14:paraId="28E0C1C4"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Jiří Kobza, SPD:</w:t>
                  </w:r>
                </w:p>
              </w:tc>
              <w:tc>
                <w:tcPr>
                  <w:tcW w:w="1727" w:type="dxa"/>
                  <w:noWrap/>
                  <w:vAlign w:val="center"/>
                  <w:hideMark/>
                </w:tcPr>
                <w:p w14:paraId="5176391E"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3F7A2797"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xml:space="preserve">Klára Kocmanová, </w:t>
                  </w:r>
                  <w:proofErr w:type="gramStart"/>
                  <w:r w:rsidRPr="00B06CF5">
                    <w:rPr>
                      <w:rFonts w:ascii="Arial" w:eastAsia="Times New Roman" w:hAnsi="Arial" w:cs="Arial"/>
                      <w:sz w:val="16"/>
                      <w:szCs w:val="16"/>
                      <w:lang w:eastAsia="cs-CZ"/>
                    </w:rPr>
                    <w:t>Piráti</w:t>
                  </w:r>
                  <w:proofErr w:type="gramEnd"/>
                  <w:r w:rsidRPr="00B06CF5">
                    <w:rPr>
                      <w:rFonts w:ascii="Arial" w:eastAsia="Times New Roman" w:hAnsi="Arial" w:cs="Arial"/>
                      <w:sz w:val="16"/>
                      <w:szCs w:val="16"/>
                      <w:lang w:eastAsia="cs-CZ"/>
                    </w:rPr>
                    <w:t>:</w:t>
                  </w:r>
                </w:p>
              </w:tc>
              <w:tc>
                <w:tcPr>
                  <w:tcW w:w="1728" w:type="dxa"/>
                  <w:noWrap/>
                  <w:vAlign w:val="center"/>
                  <w:hideMark/>
                </w:tcPr>
                <w:p w14:paraId="4C4D90B7"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r>
            <w:tr w:rsidR="00B06CF5" w:rsidRPr="00B06CF5" w14:paraId="71F4D1FA" w14:textId="77777777">
              <w:trPr>
                <w:tblCellSpacing w:w="15" w:type="dxa"/>
              </w:trPr>
              <w:tc>
                <w:tcPr>
                  <w:tcW w:w="2662" w:type="dxa"/>
                  <w:noWrap/>
                  <w:vAlign w:val="center"/>
                  <w:hideMark/>
                </w:tcPr>
                <w:p w14:paraId="0EEA3E40"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Václav Král, ODS:</w:t>
                  </w:r>
                </w:p>
              </w:tc>
              <w:tc>
                <w:tcPr>
                  <w:tcW w:w="1727" w:type="dxa"/>
                  <w:noWrap/>
                  <w:vAlign w:val="center"/>
                  <w:hideMark/>
                </w:tcPr>
                <w:p w14:paraId="4B62CF4D"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Proti</w:t>
                  </w:r>
                </w:p>
              </w:tc>
              <w:tc>
                <w:tcPr>
                  <w:tcW w:w="1898" w:type="dxa"/>
                  <w:noWrap/>
                  <w:vAlign w:val="center"/>
                  <w:hideMark/>
                </w:tcPr>
                <w:p w14:paraId="28B7A3B3"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Jana Krutáková, STAN:</w:t>
                  </w:r>
                </w:p>
              </w:tc>
              <w:tc>
                <w:tcPr>
                  <w:tcW w:w="1727" w:type="dxa"/>
                  <w:noWrap/>
                  <w:vAlign w:val="center"/>
                  <w:hideMark/>
                </w:tcPr>
                <w:p w14:paraId="280FE4FE"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Proti</w:t>
                  </w:r>
                </w:p>
              </w:tc>
              <w:tc>
                <w:tcPr>
                  <w:tcW w:w="1764" w:type="dxa"/>
                  <w:noWrap/>
                  <w:vAlign w:val="center"/>
                  <w:hideMark/>
                </w:tcPr>
                <w:p w14:paraId="04D0AB62"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Karla Maříková, SPD:</w:t>
                  </w:r>
                </w:p>
              </w:tc>
              <w:tc>
                <w:tcPr>
                  <w:tcW w:w="1728" w:type="dxa"/>
                  <w:noWrap/>
                  <w:vAlign w:val="center"/>
                  <w:hideMark/>
                </w:tcPr>
                <w:p w14:paraId="544B908A"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r>
            <w:tr w:rsidR="00B06CF5" w:rsidRPr="00B06CF5" w14:paraId="2958A1B0" w14:textId="77777777">
              <w:trPr>
                <w:tblCellSpacing w:w="15" w:type="dxa"/>
              </w:trPr>
              <w:tc>
                <w:tcPr>
                  <w:tcW w:w="2662" w:type="dxa"/>
                  <w:noWrap/>
                  <w:vAlign w:val="center"/>
                  <w:hideMark/>
                </w:tcPr>
                <w:p w14:paraId="58284779"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xml:space="preserve">Zdenka Němečková </w:t>
                  </w:r>
                  <w:proofErr w:type="spellStart"/>
                  <w:r w:rsidRPr="00B06CF5">
                    <w:rPr>
                      <w:rFonts w:ascii="Arial" w:eastAsia="Times New Roman" w:hAnsi="Arial" w:cs="Arial"/>
                      <w:sz w:val="16"/>
                      <w:szCs w:val="16"/>
                      <w:lang w:eastAsia="cs-CZ"/>
                    </w:rPr>
                    <w:t>Crkvenjaš</w:t>
                  </w:r>
                  <w:proofErr w:type="spellEnd"/>
                  <w:r w:rsidRPr="00B06CF5">
                    <w:rPr>
                      <w:rFonts w:ascii="Arial" w:eastAsia="Times New Roman" w:hAnsi="Arial" w:cs="Arial"/>
                      <w:sz w:val="16"/>
                      <w:szCs w:val="16"/>
                      <w:lang w:eastAsia="cs-CZ"/>
                    </w:rPr>
                    <w:t>, ODS:</w:t>
                  </w:r>
                </w:p>
              </w:tc>
              <w:tc>
                <w:tcPr>
                  <w:tcW w:w="1727" w:type="dxa"/>
                  <w:noWrap/>
                  <w:vAlign w:val="center"/>
                  <w:hideMark/>
                </w:tcPr>
                <w:p w14:paraId="1C4ADD47"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Proti</w:t>
                  </w:r>
                </w:p>
              </w:tc>
              <w:tc>
                <w:tcPr>
                  <w:tcW w:w="1898" w:type="dxa"/>
                  <w:noWrap/>
                  <w:vAlign w:val="center"/>
                  <w:hideMark/>
                </w:tcPr>
                <w:p w14:paraId="7F17AAFB"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Miloš Nový, TOP09:</w:t>
                  </w:r>
                </w:p>
              </w:tc>
              <w:tc>
                <w:tcPr>
                  <w:tcW w:w="1727" w:type="dxa"/>
                  <w:noWrap/>
                  <w:vAlign w:val="center"/>
                  <w:hideMark/>
                </w:tcPr>
                <w:p w14:paraId="4A07563F"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Proti</w:t>
                  </w:r>
                </w:p>
              </w:tc>
              <w:tc>
                <w:tcPr>
                  <w:tcW w:w="1764" w:type="dxa"/>
                  <w:noWrap/>
                  <w:vAlign w:val="center"/>
                  <w:hideMark/>
                </w:tcPr>
                <w:p w14:paraId="16847A7E"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Berenika Peštová, ANO:</w:t>
                  </w:r>
                </w:p>
              </w:tc>
              <w:tc>
                <w:tcPr>
                  <w:tcW w:w="1728" w:type="dxa"/>
                  <w:noWrap/>
                  <w:vAlign w:val="center"/>
                  <w:hideMark/>
                </w:tcPr>
                <w:p w14:paraId="735BF1D0"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11776532" w14:textId="77777777">
              <w:trPr>
                <w:tblCellSpacing w:w="15" w:type="dxa"/>
              </w:trPr>
              <w:tc>
                <w:tcPr>
                  <w:tcW w:w="2662" w:type="dxa"/>
                  <w:noWrap/>
                  <w:vAlign w:val="center"/>
                  <w:hideMark/>
                </w:tcPr>
                <w:p w14:paraId="483FB0C8"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David Pražák, ANO:</w:t>
                  </w:r>
                </w:p>
              </w:tc>
              <w:tc>
                <w:tcPr>
                  <w:tcW w:w="1727" w:type="dxa"/>
                  <w:noWrap/>
                  <w:vAlign w:val="center"/>
                  <w:hideMark/>
                </w:tcPr>
                <w:p w14:paraId="4E6DCC4F"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6543E2DD"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Karel Smetana, KDU-ČSL:</w:t>
                  </w:r>
                </w:p>
              </w:tc>
              <w:tc>
                <w:tcPr>
                  <w:tcW w:w="1727" w:type="dxa"/>
                  <w:noWrap/>
                  <w:vAlign w:val="center"/>
                  <w:hideMark/>
                </w:tcPr>
                <w:p w14:paraId="78633543"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764" w:type="dxa"/>
                  <w:noWrap/>
                  <w:vAlign w:val="center"/>
                  <w:hideMark/>
                </w:tcPr>
                <w:p w14:paraId="10FF4AA5"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David Šimek, KDU-ČSL:</w:t>
                  </w:r>
                </w:p>
              </w:tc>
              <w:tc>
                <w:tcPr>
                  <w:tcW w:w="1728" w:type="dxa"/>
                  <w:noWrap/>
                  <w:vAlign w:val="center"/>
                  <w:hideMark/>
                </w:tcPr>
                <w:p w14:paraId="2CDF66CC"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Proti</w:t>
                  </w:r>
                </w:p>
              </w:tc>
            </w:tr>
            <w:tr w:rsidR="00B06CF5" w:rsidRPr="00B06CF5" w14:paraId="53E90FA4" w14:textId="77777777">
              <w:trPr>
                <w:tblCellSpacing w:w="15" w:type="dxa"/>
              </w:trPr>
              <w:tc>
                <w:tcPr>
                  <w:tcW w:w="2662" w:type="dxa"/>
                  <w:noWrap/>
                  <w:vAlign w:val="center"/>
                  <w:hideMark/>
                </w:tcPr>
                <w:p w14:paraId="2C71F4C6"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Karel Tureček, ANO:</w:t>
                  </w:r>
                </w:p>
              </w:tc>
              <w:tc>
                <w:tcPr>
                  <w:tcW w:w="1727" w:type="dxa"/>
                  <w:noWrap/>
                  <w:vAlign w:val="center"/>
                  <w:hideMark/>
                </w:tcPr>
                <w:p w14:paraId="2AC81FF4"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5A7EAD2E"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Lukáš Vlček, STAN:</w:t>
                  </w:r>
                </w:p>
              </w:tc>
              <w:tc>
                <w:tcPr>
                  <w:tcW w:w="1727" w:type="dxa"/>
                  <w:noWrap/>
                  <w:vAlign w:val="center"/>
                  <w:hideMark/>
                </w:tcPr>
                <w:p w14:paraId="48C699DF"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c>
                <w:tcPr>
                  <w:tcW w:w="1764" w:type="dxa"/>
                  <w:noWrap/>
                  <w:vAlign w:val="center"/>
                  <w:hideMark/>
                </w:tcPr>
                <w:p w14:paraId="0609E9E4"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w:t>
                  </w:r>
                </w:p>
              </w:tc>
              <w:tc>
                <w:tcPr>
                  <w:tcW w:w="1728" w:type="dxa"/>
                  <w:noWrap/>
                  <w:vAlign w:val="center"/>
                  <w:hideMark/>
                </w:tcPr>
                <w:p w14:paraId="455E7631"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 </w:t>
                  </w:r>
                </w:p>
              </w:tc>
            </w:tr>
          </w:tbl>
          <w:p w14:paraId="2F09D840" w14:textId="77777777" w:rsidR="00B06CF5" w:rsidRPr="00B06CF5" w:rsidRDefault="00B06CF5" w:rsidP="00B06CF5">
            <w:pPr>
              <w:spacing w:after="113" w:line="240" w:lineRule="auto"/>
              <w:rPr>
                <w:rFonts w:ascii="Times" w:eastAsia="Times New Roman" w:hAnsi="Times" w:cs="Times"/>
                <w:sz w:val="24"/>
                <w:szCs w:val="24"/>
                <w:lang w:eastAsia="cs-CZ"/>
              </w:rPr>
            </w:pPr>
          </w:p>
        </w:tc>
      </w:tr>
    </w:tbl>
    <w:p w14:paraId="221EA9CE" w14:textId="77777777" w:rsidR="00B06CF5" w:rsidRPr="00B06CF5" w:rsidRDefault="00B06CF5" w:rsidP="00B06CF5">
      <w:pPr>
        <w:spacing w:after="0" w:line="240" w:lineRule="auto"/>
        <w:rPr>
          <w:rFonts w:ascii="Times New Roman" w:eastAsia="Times New Roman" w:hAnsi="Times New Roman" w:cs="Times New Roman"/>
          <w:sz w:val="24"/>
          <w:szCs w:val="24"/>
          <w:lang w:eastAsia="cs-CZ"/>
        </w:rPr>
      </w:pPr>
      <w:r w:rsidRPr="00B06CF5">
        <w:rPr>
          <w:rFonts w:ascii="Times" w:eastAsia="Times New Roman" w:hAnsi="Times" w:cs="Times"/>
          <w:color w:val="000000"/>
          <w:sz w:val="24"/>
          <w:szCs w:val="24"/>
          <w:lang w:eastAsia="cs-CZ"/>
        </w:rPr>
        <w:br/>
      </w:r>
      <w:r w:rsidRPr="00B06CF5">
        <w:rPr>
          <w:rFonts w:ascii="Times" w:eastAsia="Times New Roman" w:hAnsi="Times" w:cs="Times"/>
          <w:color w:val="000000"/>
          <w:sz w:val="20"/>
          <w:szCs w:val="20"/>
          <w:lang w:eastAsia="cs-CZ"/>
        </w:rPr>
        <w:t>ID hlasování: 45, schůze č. 28, čas 16:01:25</w:t>
      </w:r>
    </w:p>
    <w:p w14:paraId="0D650F98" w14:textId="77777777" w:rsidR="00B06CF5" w:rsidRPr="00B06CF5" w:rsidRDefault="007A7E65" w:rsidP="00B06CF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43F4945E">
          <v:rect id="_x0000_i1113" style="width:0;height:1.5pt" o:hralign="center" o:hrstd="t" o:hrnoshade="t" o:hr="t" fillcolor="black" stroked="f"/>
        </w:pict>
      </w:r>
    </w:p>
    <w:p w14:paraId="7913DFD4" w14:textId="77777777" w:rsidR="00B06CF5" w:rsidRPr="00B06CF5" w:rsidRDefault="007A7E65" w:rsidP="00B06CF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18ECB617">
          <v:rect id="_x0000_i1114" style="width:0;height:1.5pt" o:hralign="center" o:hrstd="t" o:hrnoshade="t" o:hr="t" fillcolor="black" stroked="f"/>
        </w:pic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1"/>
        <w:gridCol w:w="8991"/>
      </w:tblGrid>
      <w:tr w:rsidR="00B06CF5" w:rsidRPr="00B06CF5" w14:paraId="09BFB14F" w14:textId="77777777" w:rsidTr="00B06CF5">
        <w:trPr>
          <w:tblCellSpacing w:w="15" w:type="dxa"/>
          <w:jc w:val="center"/>
        </w:trPr>
        <w:tc>
          <w:tcPr>
            <w:tcW w:w="0" w:type="auto"/>
            <w:vAlign w:val="center"/>
            <w:hideMark/>
          </w:tcPr>
          <w:p w14:paraId="0A7ECF44" w14:textId="77777777" w:rsidR="00B06CF5" w:rsidRPr="00B06CF5" w:rsidRDefault="00B06CF5" w:rsidP="00B06CF5">
            <w:pPr>
              <w:spacing w:after="0" w:line="240" w:lineRule="auto"/>
              <w:rPr>
                <w:rFonts w:ascii="Times New Roman" w:eastAsia="Times New Roman" w:hAnsi="Times New Roman" w:cs="Times New Roman"/>
                <w:sz w:val="24"/>
                <w:szCs w:val="24"/>
                <w:lang w:eastAsia="cs-CZ"/>
              </w:rPr>
            </w:pPr>
          </w:p>
        </w:tc>
        <w:tc>
          <w:tcPr>
            <w:tcW w:w="5000" w:type="pct"/>
            <w:vAlign w:val="center"/>
            <w:hideMark/>
          </w:tcPr>
          <w:p w14:paraId="3DE211EF"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sz w:val="24"/>
                <w:szCs w:val="24"/>
                <w:lang w:eastAsia="cs-CZ"/>
              </w:rPr>
            </w:pPr>
            <w:r w:rsidRPr="00B06CF5">
              <w:rPr>
                <w:rFonts w:ascii="Times" w:eastAsia="Times New Roman" w:hAnsi="Times" w:cs="Times"/>
                <w:b/>
                <w:bCs/>
                <w:sz w:val="24"/>
                <w:szCs w:val="24"/>
                <w:lang w:eastAsia="cs-CZ"/>
              </w:rPr>
              <w:t>Výbor pro životní prostředí PSP</w:t>
            </w:r>
            <w:r w:rsidRPr="00B06CF5">
              <w:rPr>
                <w:rFonts w:ascii="Times" w:eastAsia="Times New Roman" w:hAnsi="Times" w:cs="Times"/>
                <w:b/>
                <w:bCs/>
                <w:sz w:val="24"/>
                <w:szCs w:val="24"/>
                <w:lang w:eastAsia="cs-CZ"/>
              </w:rPr>
              <w:br/>
              <w:t>28. schůze</w:t>
            </w:r>
            <w:r w:rsidRPr="00B06CF5">
              <w:rPr>
                <w:rFonts w:ascii="Times" w:eastAsia="Times New Roman" w:hAnsi="Times" w:cs="Times"/>
                <w:b/>
                <w:bCs/>
                <w:sz w:val="24"/>
                <w:szCs w:val="24"/>
                <w:lang w:eastAsia="cs-CZ"/>
              </w:rPr>
              <w:br/>
              <w:t>17.04.2024 - 16:01:53</w:t>
            </w:r>
          </w:p>
          <w:p w14:paraId="24D6DA70"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sz w:val="24"/>
                <w:szCs w:val="24"/>
                <w:lang w:eastAsia="cs-CZ"/>
              </w:rPr>
            </w:pPr>
            <w:r w:rsidRPr="00B06CF5">
              <w:rPr>
                <w:rFonts w:ascii="Times" w:eastAsia="Times New Roman" w:hAnsi="Times" w:cs="Times"/>
                <w:b/>
                <w:bCs/>
                <w:sz w:val="24"/>
                <w:szCs w:val="24"/>
                <w:lang w:eastAsia="cs-CZ"/>
              </w:rPr>
              <w:t>46. hlasování, návrh</w:t>
            </w:r>
          </w:p>
          <w:p w14:paraId="6186C1A5"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lang w:eastAsia="cs-CZ"/>
              </w:rPr>
            </w:pPr>
            <w:proofErr w:type="spellStart"/>
            <w:r w:rsidRPr="00B06CF5">
              <w:rPr>
                <w:rFonts w:ascii="Times" w:eastAsia="Times New Roman" w:hAnsi="Times" w:cs="Times"/>
                <w:b/>
                <w:bCs/>
                <w:lang w:eastAsia="cs-CZ"/>
              </w:rPr>
              <w:t>Vl</w:t>
            </w:r>
            <w:proofErr w:type="spellEnd"/>
            <w:r w:rsidRPr="00B06CF5">
              <w:rPr>
                <w:rFonts w:ascii="Times" w:eastAsia="Times New Roman" w:hAnsi="Times" w:cs="Times"/>
                <w:b/>
                <w:bCs/>
                <w:lang w:eastAsia="cs-CZ"/>
              </w:rPr>
              <w:t>. n. z., kterým se mění zákon č. 334/1992 Sb., o ochraně ZPF /ST 579/</w:t>
            </w:r>
          </w:p>
        </w:tc>
      </w:tr>
    </w:tbl>
    <w:p w14:paraId="1A01D96D" w14:textId="77777777" w:rsidR="00B06CF5" w:rsidRPr="00B06CF5" w:rsidRDefault="00B06CF5" w:rsidP="00B06CF5">
      <w:pPr>
        <w:spacing w:after="0" w:line="240" w:lineRule="auto"/>
        <w:jc w:val="center"/>
        <w:rPr>
          <w:rFonts w:ascii="Times" w:eastAsia="Times New Roman" w:hAnsi="Times" w:cs="Times"/>
          <w:vanish/>
          <w:color w:val="000000"/>
          <w:sz w:val="24"/>
          <w:szCs w:val="24"/>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56"/>
      </w:tblGrid>
      <w:tr w:rsidR="00B06CF5" w:rsidRPr="00B06CF5" w14:paraId="2B6C9B46" w14:textId="77777777" w:rsidTr="00B06CF5">
        <w:trPr>
          <w:tblCellSpacing w:w="0"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64"/>
              <w:gridCol w:w="2249"/>
              <w:gridCol w:w="2249"/>
              <w:gridCol w:w="2264"/>
            </w:tblGrid>
            <w:tr w:rsidR="00B06CF5" w:rsidRPr="00B06CF5" w14:paraId="74ACCC99" w14:textId="77777777">
              <w:trPr>
                <w:tblCellSpacing w:w="15" w:type="dxa"/>
              </w:trPr>
              <w:tc>
                <w:tcPr>
                  <w:tcW w:w="1250" w:type="pct"/>
                  <w:vAlign w:val="center"/>
                  <w:hideMark/>
                </w:tcPr>
                <w:p w14:paraId="53FEE724" w14:textId="77777777" w:rsidR="00B06CF5" w:rsidRPr="00B06CF5" w:rsidRDefault="00B06CF5" w:rsidP="00B06CF5">
                  <w:pPr>
                    <w:spacing w:after="0" w:line="240" w:lineRule="auto"/>
                    <w:rPr>
                      <w:rFonts w:ascii="Times" w:eastAsia="Times New Roman" w:hAnsi="Times" w:cs="Times"/>
                      <w:sz w:val="24"/>
                      <w:szCs w:val="24"/>
                      <w:lang w:eastAsia="cs-CZ"/>
                    </w:rPr>
                  </w:pPr>
                  <w:r w:rsidRPr="00B06CF5">
                    <w:rPr>
                      <w:rFonts w:ascii="Times" w:eastAsia="Times New Roman" w:hAnsi="Times" w:cs="Times"/>
                      <w:sz w:val="24"/>
                      <w:szCs w:val="24"/>
                      <w:lang w:eastAsia="cs-CZ"/>
                    </w:rPr>
                    <w:t>Aktivně hlasovalo: 18</w:t>
                  </w:r>
                </w:p>
              </w:tc>
              <w:tc>
                <w:tcPr>
                  <w:tcW w:w="1250" w:type="pct"/>
                  <w:vAlign w:val="center"/>
                  <w:hideMark/>
                </w:tcPr>
                <w:p w14:paraId="74F620EC"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Pro: 9</w:t>
                  </w:r>
                </w:p>
              </w:tc>
              <w:tc>
                <w:tcPr>
                  <w:tcW w:w="1250" w:type="pct"/>
                  <w:vAlign w:val="center"/>
                  <w:hideMark/>
                </w:tcPr>
                <w:p w14:paraId="2159FD90"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Proti: 7</w:t>
                  </w:r>
                </w:p>
              </w:tc>
              <w:tc>
                <w:tcPr>
                  <w:tcW w:w="1250" w:type="pct"/>
                  <w:vAlign w:val="center"/>
                  <w:hideMark/>
                </w:tcPr>
                <w:p w14:paraId="146152A9"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Zdržel se: 2</w:t>
                  </w:r>
                </w:p>
              </w:tc>
            </w:tr>
          </w:tbl>
          <w:p w14:paraId="2431F40F" w14:textId="77777777" w:rsidR="00B06CF5" w:rsidRPr="00B06CF5" w:rsidRDefault="00B06CF5" w:rsidP="00B06CF5">
            <w:pPr>
              <w:spacing w:after="0" w:line="240" w:lineRule="auto"/>
              <w:rPr>
                <w:rFonts w:ascii="Times" w:eastAsia="Times New Roman" w:hAnsi="Times" w:cs="Times"/>
                <w:sz w:val="24"/>
                <w:szCs w:val="24"/>
                <w:lang w:eastAsia="cs-CZ"/>
              </w:rPr>
            </w:pPr>
          </w:p>
        </w:tc>
      </w:tr>
    </w:tbl>
    <w:p w14:paraId="008D8C46" w14:textId="77777777" w:rsidR="00B06CF5" w:rsidRPr="00B06CF5" w:rsidRDefault="00B06CF5" w:rsidP="00B06CF5">
      <w:pPr>
        <w:spacing w:after="0" w:line="240" w:lineRule="auto"/>
        <w:jc w:val="center"/>
        <w:rPr>
          <w:rFonts w:ascii="Times" w:eastAsia="Times New Roman" w:hAnsi="Times" w:cs="Times"/>
          <w:vanish/>
          <w:color w:val="000000"/>
          <w:sz w:val="24"/>
          <w:szCs w:val="24"/>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56"/>
      </w:tblGrid>
      <w:tr w:rsidR="00B06CF5" w:rsidRPr="00B06CF5" w14:paraId="7AB2AF33" w14:textId="77777777" w:rsidTr="00B06CF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96"/>
            </w:tblGrid>
            <w:tr w:rsidR="00B06CF5" w:rsidRPr="00B06CF5" w14:paraId="45D681FE" w14:textId="77777777">
              <w:trPr>
                <w:tblCellSpacing w:w="15" w:type="dxa"/>
              </w:trPr>
              <w:tc>
                <w:tcPr>
                  <w:tcW w:w="0" w:type="auto"/>
                  <w:noWrap/>
                  <w:vAlign w:val="center"/>
                  <w:hideMark/>
                </w:tcPr>
                <w:p w14:paraId="514B039D" w14:textId="77777777" w:rsidR="00B06CF5" w:rsidRPr="00B06CF5" w:rsidRDefault="00B06CF5" w:rsidP="00B06CF5">
                  <w:pPr>
                    <w:spacing w:after="0" w:line="240" w:lineRule="auto"/>
                    <w:jc w:val="center"/>
                    <w:rPr>
                      <w:rFonts w:ascii="Times" w:eastAsia="Times New Roman" w:hAnsi="Times" w:cs="Times"/>
                      <w:color w:val="000000"/>
                      <w:sz w:val="24"/>
                      <w:szCs w:val="24"/>
                      <w:lang w:eastAsia="cs-CZ"/>
                    </w:rPr>
                  </w:pPr>
                </w:p>
              </w:tc>
            </w:tr>
          </w:tbl>
          <w:p w14:paraId="5145B80D" w14:textId="77777777" w:rsidR="00B06CF5" w:rsidRPr="00B06CF5" w:rsidRDefault="00B06CF5" w:rsidP="00B06CF5">
            <w:pPr>
              <w:spacing w:after="113" w:line="240" w:lineRule="auto"/>
              <w:rPr>
                <w:rFonts w:ascii="Times" w:eastAsia="Times New Roman" w:hAnsi="Times" w:cs="Times"/>
                <w:sz w:val="24"/>
                <w:szCs w:val="24"/>
                <w:lang w:eastAsia="cs-CZ"/>
              </w:rPr>
            </w:pPr>
          </w:p>
        </w:tc>
      </w:tr>
      <w:tr w:rsidR="00B06CF5" w:rsidRPr="00B06CF5" w14:paraId="4ED72475" w14:textId="77777777" w:rsidTr="00B06CF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76"/>
              <w:gridCol w:w="1349"/>
              <w:gridCol w:w="1479"/>
              <w:gridCol w:w="1349"/>
              <w:gridCol w:w="1378"/>
              <w:gridCol w:w="1365"/>
            </w:tblGrid>
            <w:tr w:rsidR="00B06CF5" w:rsidRPr="00B06CF5" w14:paraId="0984809A" w14:textId="77777777">
              <w:trPr>
                <w:tblCellSpacing w:w="15" w:type="dxa"/>
              </w:trPr>
              <w:tc>
                <w:tcPr>
                  <w:tcW w:w="2662" w:type="dxa"/>
                  <w:noWrap/>
                  <w:vAlign w:val="center"/>
                  <w:hideMark/>
                </w:tcPr>
                <w:p w14:paraId="33F8279F"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Ondřej Babka, ANO:</w:t>
                  </w:r>
                </w:p>
              </w:tc>
              <w:tc>
                <w:tcPr>
                  <w:tcW w:w="1727" w:type="dxa"/>
                  <w:noWrap/>
                  <w:vAlign w:val="center"/>
                  <w:hideMark/>
                </w:tcPr>
                <w:p w14:paraId="5214CE69"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Proti</w:t>
                  </w:r>
                </w:p>
              </w:tc>
              <w:tc>
                <w:tcPr>
                  <w:tcW w:w="1898" w:type="dxa"/>
                  <w:noWrap/>
                  <w:vAlign w:val="center"/>
                  <w:hideMark/>
                </w:tcPr>
                <w:p w14:paraId="033F6F36"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Josef Bernard, STAN:</w:t>
                  </w:r>
                </w:p>
              </w:tc>
              <w:tc>
                <w:tcPr>
                  <w:tcW w:w="1727" w:type="dxa"/>
                  <w:noWrap/>
                  <w:vAlign w:val="center"/>
                  <w:hideMark/>
                </w:tcPr>
                <w:p w14:paraId="339A0EA9"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38312B09"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Richard Brabec, ANO:</w:t>
                  </w:r>
                </w:p>
              </w:tc>
              <w:tc>
                <w:tcPr>
                  <w:tcW w:w="1728" w:type="dxa"/>
                  <w:noWrap/>
                  <w:vAlign w:val="center"/>
                  <w:hideMark/>
                </w:tcPr>
                <w:p w14:paraId="514CC73E"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Proti</w:t>
                  </w:r>
                </w:p>
              </w:tc>
            </w:tr>
            <w:tr w:rsidR="00B06CF5" w:rsidRPr="00B06CF5" w14:paraId="03C05F5A" w14:textId="77777777">
              <w:trPr>
                <w:tblCellSpacing w:w="15" w:type="dxa"/>
              </w:trPr>
              <w:tc>
                <w:tcPr>
                  <w:tcW w:w="2662" w:type="dxa"/>
                  <w:noWrap/>
                  <w:vAlign w:val="center"/>
                  <w:hideMark/>
                </w:tcPr>
                <w:p w14:paraId="3B4636B6"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 Bureš, ODS:</w:t>
                  </w:r>
                </w:p>
              </w:tc>
              <w:tc>
                <w:tcPr>
                  <w:tcW w:w="1727" w:type="dxa"/>
                  <w:noWrap/>
                  <w:vAlign w:val="center"/>
                  <w:hideMark/>
                </w:tcPr>
                <w:p w14:paraId="0FADC8C0"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18FB1F0E"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Eva Fialová, ANO:</w:t>
                  </w:r>
                </w:p>
              </w:tc>
              <w:tc>
                <w:tcPr>
                  <w:tcW w:w="1727" w:type="dxa"/>
                  <w:noWrap/>
                  <w:vAlign w:val="center"/>
                  <w:hideMark/>
                </w:tcPr>
                <w:p w14:paraId="74E3237D"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Proti</w:t>
                  </w:r>
                </w:p>
              </w:tc>
              <w:tc>
                <w:tcPr>
                  <w:tcW w:w="1764" w:type="dxa"/>
                  <w:noWrap/>
                  <w:vAlign w:val="center"/>
                  <w:hideMark/>
                </w:tcPr>
                <w:p w14:paraId="48D57695"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Stanislav Fridrich, ANO:</w:t>
                  </w:r>
                </w:p>
              </w:tc>
              <w:tc>
                <w:tcPr>
                  <w:tcW w:w="1728" w:type="dxa"/>
                  <w:noWrap/>
                  <w:vAlign w:val="center"/>
                  <w:hideMark/>
                </w:tcPr>
                <w:p w14:paraId="40331BDA"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Proti</w:t>
                  </w:r>
                </w:p>
              </w:tc>
            </w:tr>
            <w:tr w:rsidR="00B06CF5" w:rsidRPr="00B06CF5" w14:paraId="3E64D888" w14:textId="77777777">
              <w:trPr>
                <w:tblCellSpacing w:w="15" w:type="dxa"/>
              </w:trPr>
              <w:tc>
                <w:tcPr>
                  <w:tcW w:w="2662" w:type="dxa"/>
                  <w:noWrap/>
                  <w:vAlign w:val="center"/>
                  <w:hideMark/>
                </w:tcPr>
                <w:p w14:paraId="0616BB6B"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 Hofmann, ODS:</w:t>
                  </w:r>
                </w:p>
              </w:tc>
              <w:tc>
                <w:tcPr>
                  <w:tcW w:w="1727" w:type="dxa"/>
                  <w:noWrap/>
                  <w:vAlign w:val="center"/>
                  <w:hideMark/>
                </w:tcPr>
                <w:p w14:paraId="3120A26E"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4C043665"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Jiří Kobza, SPD:</w:t>
                  </w:r>
                </w:p>
              </w:tc>
              <w:tc>
                <w:tcPr>
                  <w:tcW w:w="1727" w:type="dxa"/>
                  <w:noWrap/>
                  <w:vAlign w:val="center"/>
                  <w:hideMark/>
                </w:tcPr>
                <w:p w14:paraId="58A791C3"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Proti</w:t>
                  </w:r>
                </w:p>
              </w:tc>
              <w:tc>
                <w:tcPr>
                  <w:tcW w:w="1764" w:type="dxa"/>
                  <w:noWrap/>
                  <w:vAlign w:val="center"/>
                  <w:hideMark/>
                </w:tcPr>
                <w:p w14:paraId="2F8FD436"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xml:space="preserve">Klára Kocmanová, </w:t>
                  </w:r>
                  <w:proofErr w:type="gramStart"/>
                  <w:r w:rsidRPr="00B06CF5">
                    <w:rPr>
                      <w:rFonts w:ascii="Arial" w:eastAsia="Times New Roman" w:hAnsi="Arial" w:cs="Arial"/>
                      <w:sz w:val="16"/>
                      <w:szCs w:val="16"/>
                      <w:lang w:eastAsia="cs-CZ"/>
                    </w:rPr>
                    <w:t>Piráti</w:t>
                  </w:r>
                  <w:proofErr w:type="gramEnd"/>
                  <w:r w:rsidRPr="00B06CF5">
                    <w:rPr>
                      <w:rFonts w:ascii="Arial" w:eastAsia="Times New Roman" w:hAnsi="Arial" w:cs="Arial"/>
                      <w:sz w:val="16"/>
                      <w:szCs w:val="16"/>
                      <w:lang w:eastAsia="cs-CZ"/>
                    </w:rPr>
                    <w:t>:</w:t>
                  </w:r>
                </w:p>
              </w:tc>
              <w:tc>
                <w:tcPr>
                  <w:tcW w:w="1728" w:type="dxa"/>
                  <w:noWrap/>
                  <w:vAlign w:val="center"/>
                  <w:hideMark/>
                </w:tcPr>
                <w:p w14:paraId="3BCCE473"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5F5916E6" w14:textId="77777777">
              <w:trPr>
                <w:tblCellSpacing w:w="15" w:type="dxa"/>
              </w:trPr>
              <w:tc>
                <w:tcPr>
                  <w:tcW w:w="2662" w:type="dxa"/>
                  <w:noWrap/>
                  <w:vAlign w:val="center"/>
                  <w:hideMark/>
                </w:tcPr>
                <w:p w14:paraId="3DD3C18F"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Václav Král, ODS:</w:t>
                  </w:r>
                </w:p>
              </w:tc>
              <w:tc>
                <w:tcPr>
                  <w:tcW w:w="1727" w:type="dxa"/>
                  <w:noWrap/>
                  <w:vAlign w:val="center"/>
                  <w:hideMark/>
                </w:tcPr>
                <w:p w14:paraId="7FB550DB"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898" w:type="dxa"/>
                  <w:noWrap/>
                  <w:vAlign w:val="center"/>
                  <w:hideMark/>
                </w:tcPr>
                <w:p w14:paraId="69EBCD74"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Jana Krutáková, STAN:</w:t>
                  </w:r>
                </w:p>
              </w:tc>
              <w:tc>
                <w:tcPr>
                  <w:tcW w:w="1727" w:type="dxa"/>
                  <w:noWrap/>
                  <w:vAlign w:val="center"/>
                  <w:hideMark/>
                </w:tcPr>
                <w:p w14:paraId="1635CA90"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28A8AD9D"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Karla Maříková, SPD:</w:t>
                  </w:r>
                </w:p>
              </w:tc>
              <w:tc>
                <w:tcPr>
                  <w:tcW w:w="1728" w:type="dxa"/>
                  <w:noWrap/>
                  <w:vAlign w:val="center"/>
                  <w:hideMark/>
                </w:tcPr>
                <w:p w14:paraId="6A191575"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r>
            <w:tr w:rsidR="00B06CF5" w:rsidRPr="00B06CF5" w14:paraId="590F6B13" w14:textId="77777777">
              <w:trPr>
                <w:tblCellSpacing w:w="15" w:type="dxa"/>
              </w:trPr>
              <w:tc>
                <w:tcPr>
                  <w:tcW w:w="2662" w:type="dxa"/>
                  <w:noWrap/>
                  <w:vAlign w:val="center"/>
                  <w:hideMark/>
                </w:tcPr>
                <w:p w14:paraId="77D056E2"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xml:space="preserve">Zdenka Němečková </w:t>
                  </w:r>
                  <w:proofErr w:type="spellStart"/>
                  <w:r w:rsidRPr="00B06CF5">
                    <w:rPr>
                      <w:rFonts w:ascii="Arial" w:eastAsia="Times New Roman" w:hAnsi="Arial" w:cs="Arial"/>
                      <w:sz w:val="16"/>
                      <w:szCs w:val="16"/>
                      <w:lang w:eastAsia="cs-CZ"/>
                    </w:rPr>
                    <w:t>Crkvenjaš</w:t>
                  </w:r>
                  <w:proofErr w:type="spellEnd"/>
                  <w:r w:rsidRPr="00B06CF5">
                    <w:rPr>
                      <w:rFonts w:ascii="Arial" w:eastAsia="Times New Roman" w:hAnsi="Arial" w:cs="Arial"/>
                      <w:sz w:val="16"/>
                      <w:szCs w:val="16"/>
                      <w:lang w:eastAsia="cs-CZ"/>
                    </w:rPr>
                    <w:t>, ODS:</w:t>
                  </w:r>
                </w:p>
              </w:tc>
              <w:tc>
                <w:tcPr>
                  <w:tcW w:w="1727" w:type="dxa"/>
                  <w:noWrap/>
                  <w:vAlign w:val="center"/>
                  <w:hideMark/>
                </w:tcPr>
                <w:p w14:paraId="0EA21A6F"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7BDCD163"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Miloš Nový, TOP09:</w:t>
                  </w:r>
                </w:p>
              </w:tc>
              <w:tc>
                <w:tcPr>
                  <w:tcW w:w="1727" w:type="dxa"/>
                  <w:noWrap/>
                  <w:vAlign w:val="center"/>
                  <w:hideMark/>
                </w:tcPr>
                <w:p w14:paraId="6159C497"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4BD7B7FC"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Berenika Peštová, ANO:</w:t>
                  </w:r>
                </w:p>
              </w:tc>
              <w:tc>
                <w:tcPr>
                  <w:tcW w:w="1728" w:type="dxa"/>
                  <w:noWrap/>
                  <w:vAlign w:val="center"/>
                  <w:hideMark/>
                </w:tcPr>
                <w:p w14:paraId="2DBA244D"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r>
            <w:tr w:rsidR="00B06CF5" w:rsidRPr="00B06CF5" w14:paraId="3C0BC66F" w14:textId="77777777">
              <w:trPr>
                <w:tblCellSpacing w:w="15" w:type="dxa"/>
              </w:trPr>
              <w:tc>
                <w:tcPr>
                  <w:tcW w:w="2662" w:type="dxa"/>
                  <w:noWrap/>
                  <w:vAlign w:val="center"/>
                  <w:hideMark/>
                </w:tcPr>
                <w:p w14:paraId="3F8B8E38"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David Pražák, ANO:</w:t>
                  </w:r>
                </w:p>
              </w:tc>
              <w:tc>
                <w:tcPr>
                  <w:tcW w:w="1727" w:type="dxa"/>
                  <w:noWrap/>
                  <w:vAlign w:val="center"/>
                  <w:hideMark/>
                </w:tcPr>
                <w:p w14:paraId="67DBDDC6"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Proti</w:t>
                  </w:r>
                </w:p>
              </w:tc>
              <w:tc>
                <w:tcPr>
                  <w:tcW w:w="1898" w:type="dxa"/>
                  <w:noWrap/>
                  <w:vAlign w:val="center"/>
                  <w:hideMark/>
                </w:tcPr>
                <w:p w14:paraId="78D7D030"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Karel Smetana, KDU-ČSL:</w:t>
                  </w:r>
                </w:p>
              </w:tc>
              <w:tc>
                <w:tcPr>
                  <w:tcW w:w="1727" w:type="dxa"/>
                  <w:noWrap/>
                  <w:vAlign w:val="center"/>
                  <w:hideMark/>
                </w:tcPr>
                <w:p w14:paraId="0A5ACAC9"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5822328C"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David Šimek, KDU-ČSL:</w:t>
                  </w:r>
                </w:p>
              </w:tc>
              <w:tc>
                <w:tcPr>
                  <w:tcW w:w="1728" w:type="dxa"/>
                  <w:noWrap/>
                  <w:vAlign w:val="center"/>
                  <w:hideMark/>
                </w:tcPr>
                <w:p w14:paraId="32FA012C"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495F9A54" w14:textId="77777777">
              <w:trPr>
                <w:tblCellSpacing w:w="15" w:type="dxa"/>
              </w:trPr>
              <w:tc>
                <w:tcPr>
                  <w:tcW w:w="2662" w:type="dxa"/>
                  <w:noWrap/>
                  <w:vAlign w:val="center"/>
                  <w:hideMark/>
                </w:tcPr>
                <w:p w14:paraId="2AC854CF"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Karel Tureček, ANO:</w:t>
                  </w:r>
                </w:p>
              </w:tc>
              <w:tc>
                <w:tcPr>
                  <w:tcW w:w="1727" w:type="dxa"/>
                  <w:noWrap/>
                  <w:vAlign w:val="center"/>
                  <w:hideMark/>
                </w:tcPr>
                <w:p w14:paraId="626A63C9"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Proti</w:t>
                  </w:r>
                </w:p>
              </w:tc>
              <w:tc>
                <w:tcPr>
                  <w:tcW w:w="1898" w:type="dxa"/>
                  <w:noWrap/>
                  <w:vAlign w:val="center"/>
                  <w:hideMark/>
                </w:tcPr>
                <w:p w14:paraId="26830703"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Lukáš Vlček, STAN:</w:t>
                  </w:r>
                </w:p>
              </w:tc>
              <w:tc>
                <w:tcPr>
                  <w:tcW w:w="1727" w:type="dxa"/>
                  <w:noWrap/>
                  <w:vAlign w:val="center"/>
                  <w:hideMark/>
                </w:tcPr>
                <w:p w14:paraId="0BB0D4A3"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c>
                <w:tcPr>
                  <w:tcW w:w="1764" w:type="dxa"/>
                  <w:noWrap/>
                  <w:vAlign w:val="center"/>
                  <w:hideMark/>
                </w:tcPr>
                <w:p w14:paraId="19DA1CD3"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w:t>
                  </w:r>
                </w:p>
              </w:tc>
              <w:tc>
                <w:tcPr>
                  <w:tcW w:w="1728" w:type="dxa"/>
                  <w:noWrap/>
                  <w:vAlign w:val="center"/>
                  <w:hideMark/>
                </w:tcPr>
                <w:p w14:paraId="5F90998D"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 </w:t>
                  </w:r>
                </w:p>
              </w:tc>
            </w:tr>
          </w:tbl>
          <w:p w14:paraId="73B055C4" w14:textId="77777777" w:rsidR="00B06CF5" w:rsidRPr="00B06CF5" w:rsidRDefault="00B06CF5" w:rsidP="00B06CF5">
            <w:pPr>
              <w:spacing w:after="113" w:line="240" w:lineRule="auto"/>
              <w:rPr>
                <w:rFonts w:ascii="Times" w:eastAsia="Times New Roman" w:hAnsi="Times" w:cs="Times"/>
                <w:sz w:val="24"/>
                <w:szCs w:val="24"/>
                <w:lang w:eastAsia="cs-CZ"/>
              </w:rPr>
            </w:pPr>
          </w:p>
        </w:tc>
      </w:tr>
    </w:tbl>
    <w:p w14:paraId="2E9E77D8" w14:textId="77777777" w:rsidR="00B06CF5" w:rsidRPr="00B06CF5" w:rsidRDefault="00B06CF5" w:rsidP="00B06CF5">
      <w:pPr>
        <w:spacing w:after="0" w:line="240" w:lineRule="auto"/>
        <w:rPr>
          <w:rFonts w:ascii="Times New Roman" w:eastAsia="Times New Roman" w:hAnsi="Times New Roman" w:cs="Times New Roman"/>
          <w:sz w:val="24"/>
          <w:szCs w:val="24"/>
          <w:lang w:eastAsia="cs-CZ"/>
        </w:rPr>
      </w:pPr>
      <w:r w:rsidRPr="00B06CF5">
        <w:rPr>
          <w:rFonts w:ascii="Times" w:eastAsia="Times New Roman" w:hAnsi="Times" w:cs="Times"/>
          <w:color w:val="000000"/>
          <w:sz w:val="24"/>
          <w:szCs w:val="24"/>
          <w:lang w:eastAsia="cs-CZ"/>
        </w:rPr>
        <w:br/>
      </w:r>
      <w:r w:rsidRPr="00B06CF5">
        <w:rPr>
          <w:rFonts w:ascii="Times" w:eastAsia="Times New Roman" w:hAnsi="Times" w:cs="Times"/>
          <w:color w:val="000000"/>
          <w:sz w:val="20"/>
          <w:szCs w:val="20"/>
          <w:lang w:eastAsia="cs-CZ"/>
        </w:rPr>
        <w:t>ID hlasování: 46, schůze č. 28, čas 16:01:54</w:t>
      </w:r>
    </w:p>
    <w:p w14:paraId="10685D0F" w14:textId="77777777" w:rsidR="00B06CF5" w:rsidRPr="00B06CF5" w:rsidRDefault="007A7E65" w:rsidP="00B06CF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4C123EF6">
          <v:rect id="_x0000_i1115" style="width:0;height:1.5pt" o:hralign="center" o:hrstd="t" o:hrnoshade="t" o:hr="t" fillcolor="black" stroked="f"/>
        </w:pict>
      </w:r>
    </w:p>
    <w:p w14:paraId="0EC6B5C9" w14:textId="77777777" w:rsidR="00B06CF5" w:rsidRPr="00B06CF5" w:rsidRDefault="007A7E65" w:rsidP="00B06CF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73063C74">
          <v:rect id="_x0000_i1116" style="width:0;height:1.5pt" o:hralign="center" o:hrstd="t" o:hrnoshade="t" o:hr="t" fillcolor="black" stroked="f"/>
        </w:pic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1"/>
        <w:gridCol w:w="8991"/>
      </w:tblGrid>
      <w:tr w:rsidR="00B06CF5" w:rsidRPr="00B06CF5" w14:paraId="22F4F6FB" w14:textId="77777777" w:rsidTr="00B06CF5">
        <w:trPr>
          <w:tblCellSpacing w:w="15" w:type="dxa"/>
          <w:jc w:val="center"/>
        </w:trPr>
        <w:tc>
          <w:tcPr>
            <w:tcW w:w="0" w:type="auto"/>
            <w:vAlign w:val="center"/>
            <w:hideMark/>
          </w:tcPr>
          <w:p w14:paraId="78388F5F" w14:textId="77777777" w:rsidR="00B06CF5" w:rsidRPr="00B06CF5" w:rsidRDefault="00B06CF5" w:rsidP="00B06CF5">
            <w:pPr>
              <w:spacing w:after="0" w:line="240" w:lineRule="auto"/>
              <w:rPr>
                <w:rFonts w:ascii="Times New Roman" w:eastAsia="Times New Roman" w:hAnsi="Times New Roman" w:cs="Times New Roman"/>
                <w:sz w:val="24"/>
                <w:szCs w:val="24"/>
                <w:lang w:eastAsia="cs-CZ"/>
              </w:rPr>
            </w:pPr>
          </w:p>
        </w:tc>
        <w:tc>
          <w:tcPr>
            <w:tcW w:w="5000" w:type="pct"/>
            <w:vAlign w:val="center"/>
            <w:hideMark/>
          </w:tcPr>
          <w:p w14:paraId="2CE127EC"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sz w:val="24"/>
                <w:szCs w:val="24"/>
                <w:lang w:eastAsia="cs-CZ"/>
              </w:rPr>
            </w:pPr>
            <w:r w:rsidRPr="00B06CF5">
              <w:rPr>
                <w:rFonts w:ascii="Times" w:eastAsia="Times New Roman" w:hAnsi="Times" w:cs="Times"/>
                <w:b/>
                <w:bCs/>
                <w:sz w:val="24"/>
                <w:szCs w:val="24"/>
                <w:lang w:eastAsia="cs-CZ"/>
              </w:rPr>
              <w:t>Výbor pro životní prostředí PSP</w:t>
            </w:r>
            <w:r w:rsidRPr="00B06CF5">
              <w:rPr>
                <w:rFonts w:ascii="Times" w:eastAsia="Times New Roman" w:hAnsi="Times" w:cs="Times"/>
                <w:b/>
                <w:bCs/>
                <w:sz w:val="24"/>
                <w:szCs w:val="24"/>
                <w:lang w:eastAsia="cs-CZ"/>
              </w:rPr>
              <w:br/>
              <w:t>28. schůze</w:t>
            </w:r>
            <w:r w:rsidRPr="00B06CF5">
              <w:rPr>
                <w:rFonts w:ascii="Times" w:eastAsia="Times New Roman" w:hAnsi="Times" w:cs="Times"/>
                <w:b/>
                <w:bCs/>
                <w:sz w:val="24"/>
                <w:szCs w:val="24"/>
                <w:lang w:eastAsia="cs-CZ"/>
              </w:rPr>
              <w:br/>
              <w:t>17.04.2024 - 16:02:53</w:t>
            </w:r>
          </w:p>
          <w:p w14:paraId="54C55EAD"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sz w:val="24"/>
                <w:szCs w:val="24"/>
                <w:lang w:eastAsia="cs-CZ"/>
              </w:rPr>
            </w:pPr>
            <w:r w:rsidRPr="00B06CF5">
              <w:rPr>
                <w:rFonts w:ascii="Times" w:eastAsia="Times New Roman" w:hAnsi="Times" w:cs="Times"/>
                <w:b/>
                <w:bCs/>
                <w:sz w:val="24"/>
                <w:szCs w:val="24"/>
                <w:lang w:eastAsia="cs-CZ"/>
              </w:rPr>
              <w:t>47. hlasování, návrh</w:t>
            </w:r>
          </w:p>
          <w:p w14:paraId="32CDF9CD"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lang w:eastAsia="cs-CZ"/>
              </w:rPr>
            </w:pPr>
            <w:proofErr w:type="spellStart"/>
            <w:r w:rsidRPr="00B06CF5">
              <w:rPr>
                <w:rFonts w:ascii="Times" w:eastAsia="Times New Roman" w:hAnsi="Times" w:cs="Times"/>
                <w:b/>
                <w:bCs/>
                <w:lang w:eastAsia="cs-CZ"/>
              </w:rPr>
              <w:t>Vl</w:t>
            </w:r>
            <w:proofErr w:type="spellEnd"/>
            <w:r w:rsidRPr="00B06CF5">
              <w:rPr>
                <w:rFonts w:ascii="Times" w:eastAsia="Times New Roman" w:hAnsi="Times" w:cs="Times"/>
                <w:b/>
                <w:bCs/>
                <w:lang w:eastAsia="cs-CZ"/>
              </w:rPr>
              <w:t>. n. z., kterým se mění zákon č. 334/1992 Sb., o ochraně ZPF /ST 579/</w:t>
            </w:r>
          </w:p>
        </w:tc>
      </w:tr>
    </w:tbl>
    <w:p w14:paraId="2AB3B5EE" w14:textId="77777777" w:rsidR="00B06CF5" w:rsidRPr="00B06CF5" w:rsidRDefault="00B06CF5" w:rsidP="00B06CF5">
      <w:pPr>
        <w:spacing w:after="0" w:line="240" w:lineRule="auto"/>
        <w:jc w:val="center"/>
        <w:rPr>
          <w:rFonts w:ascii="Times" w:eastAsia="Times New Roman" w:hAnsi="Times" w:cs="Times"/>
          <w:vanish/>
          <w:color w:val="000000"/>
          <w:sz w:val="24"/>
          <w:szCs w:val="24"/>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56"/>
      </w:tblGrid>
      <w:tr w:rsidR="00B06CF5" w:rsidRPr="00B06CF5" w14:paraId="24042DD0" w14:textId="77777777" w:rsidTr="00B06CF5">
        <w:trPr>
          <w:tblCellSpacing w:w="0"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64"/>
              <w:gridCol w:w="2249"/>
              <w:gridCol w:w="2249"/>
              <w:gridCol w:w="2264"/>
            </w:tblGrid>
            <w:tr w:rsidR="00B06CF5" w:rsidRPr="00B06CF5" w14:paraId="68961D62" w14:textId="77777777">
              <w:trPr>
                <w:tblCellSpacing w:w="15" w:type="dxa"/>
              </w:trPr>
              <w:tc>
                <w:tcPr>
                  <w:tcW w:w="1250" w:type="pct"/>
                  <w:vAlign w:val="center"/>
                  <w:hideMark/>
                </w:tcPr>
                <w:p w14:paraId="4B572E85" w14:textId="77777777" w:rsidR="00B06CF5" w:rsidRPr="00B06CF5" w:rsidRDefault="00B06CF5" w:rsidP="00B06CF5">
                  <w:pPr>
                    <w:spacing w:after="0" w:line="240" w:lineRule="auto"/>
                    <w:rPr>
                      <w:rFonts w:ascii="Times" w:eastAsia="Times New Roman" w:hAnsi="Times" w:cs="Times"/>
                      <w:sz w:val="24"/>
                      <w:szCs w:val="24"/>
                      <w:lang w:eastAsia="cs-CZ"/>
                    </w:rPr>
                  </w:pPr>
                  <w:r w:rsidRPr="00B06CF5">
                    <w:rPr>
                      <w:rFonts w:ascii="Times" w:eastAsia="Times New Roman" w:hAnsi="Times" w:cs="Times"/>
                      <w:sz w:val="24"/>
                      <w:szCs w:val="24"/>
                      <w:lang w:eastAsia="cs-CZ"/>
                    </w:rPr>
                    <w:t>Aktivně hlasovalo: 18</w:t>
                  </w:r>
                </w:p>
              </w:tc>
              <w:tc>
                <w:tcPr>
                  <w:tcW w:w="1250" w:type="pct"/>
                  <w:vAlign w:val="center"/>
                  <w:hideMark/>
                </w:tcPr>
                <w:p w14:paraId="6AA093F5"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Pro: 16</w:t>
                  </w:r>
                </w:p>
              </w:tc>
              <w:tc>
                <w:tcPr>
                  <w:tcW w:w="1250" w:type="pct"/>
                  <w:vAlign w:val="center"/>
                  <w:hideMark/>
                </w:tcPr>
                <w:p w14:paraId="2D591092"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Proti: 0</w:t>
                  </w:r>
                </w:p>
              </w:tc>
              <w:tc>
                <w:tcPr>
                  <w:tcW w:w="1250" w:type="pct"/>
                  <w:vAlign w:val="center"/>
                  <w:hideMark/>
                </w:tcPr>
                <w:p w14:paraId="4CDD8076"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Zdržel se: 2</w:t>
                  </w:r>
                </w:p>
              </w:tc>
            </w:tr>
          </w:tbl>
          <w:p w14:paraId="61F235BB" w14:textId="77777777" w:rsidR="00B06CF5" w:rsidRPr="00B06CF5" w:rsidRDefault="00B06CF5" w:rsidP="00B06CF5">
            <w:pPr>
              <w:spacing w:after="0" w:line="240" w:lineRule="auto"/>
              <w:rPr>
                <w:rFonts w:ascii="Times" w:eastAsia="Times New Roman" w:hAnsi="Times" w:cs="Times"/>
                <w:sz w:val="24"/>
                <w:szCs w:val="24"/>
                <w:lang w:eastAsia="cs-CZ"/>
              </w:rPr>
            </w:pPr>
          </w:p>
        </w:tc>
      </w:tr>
    </w:tbl>
    <w:p w14:paraId="4F5E4719" w14:textId="77777777" w:rsidR="00B06CF5" w:rsidRPr="00B06CF5" w:rsidRDefault="00B06CF5" w:rsidP="00B06CF5">
      <w:pPr>
        <w:spacing w:after="0" w:line="240" w:lineRule="auto"/>
        <w:jc w:val="center"/>
        <w:rPr>
          <w:rFonts w:ascii="Times" w:eastAsia="Times New Roman" w:hAnsi="Times" w:cs="Times"/>
          <w:vanish/>
          <w:color w:val="000000"/>
          <w:sz w:val="24"/>
          <w:szCs w:val="24"/>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56"/>
      </w:tblGrid>
      <w:tr w:rsidR="00B06CF5" w:rsidRPr="00B06CF5" w14:paraId="7F5AEDC5" w14:textId="77777777" w:rsidTr="00B06CF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96"/>
            </w:tblGrid>
            <w:tr w:rsidR="00B06CF5" w:rsidRPr="00B06CF5" w14:paraId="4CED12C0" w14:textId="77777777">
              <w:trPr>
                <w:tblCellSpacing w:w="15" w:type="dxa"/>
              </w:trPr>
              <w:tc>
                <w:tcPr>
                  <w:tcW w:w="0" w:type="auto"/>
                  <w:noWrap/>
                  <w:vAlign w:val="center"/>
                  <w:hideMark/>
                </w:tcPr>
                <w:p w14:paraId="6EDA6F4F" w14:textId="77777777" w:rsidR="00B06CF5" w:rsidRPr="00B06CF5" w:rsidRDefault="00B06CF5" w:rsidP="00B06CF5">
                  <w:pPr>
                    <w:spacing w:after="0" w:line="240" w:lineRule="auto"/>
                    <w:jc w:val="center"/>
                    <w:rPr>
                      <w:rFonts w:ascii="Times" w:eastAsia="Times New Roman" w:hAnsi="Times" w:cs="Times"/>
                      <w:color w:val="000000"/>
                      <w:sz w:val="24"/>
                      <w:szCs w:val="24"/>
                      <w:lang w:eastAsia="cs-CZ"/>
                    </w:rPr>
                  </w:pPr>
                </w:p>
              </w:tc>
            </w:tr>
          </w:tbl>
          <w:p w14:paraId="3DF51CB4" w14:textId="77777777" w:rsidR="00B06CF5" w:rsidRPr="00B06CF5" w:rsidRDefault="00B06CF5" w:rsidP="00B06CF5">
            <w:pPr>
              <w:spacing w:after="113" w:line="240" w:lineRule="auto"/>
              <w:rPr>
                <w:rFonts w:ascii="Times" w:eastAsia="Times New Roman" w:hAnsi="Times" w:cs="Times"/>
                <w:sz w:val="24"/>
                <w:szCs w:val="24"/>
                <w:lang w:eastAsia="cs-CZ"/>
              </w:rPr>
            </w:pPr>
          </w:p>
        </w:tc>
      </w:tr>
      <w:tr w:rsidR="00B06CF5" w:rsidRPr="00B06CF5" w14:paraId="32D03F9F" w14:textId="77777777" w:rsidTr="00B06CF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76"/>
              <w:gridCol w:w="1349"/>
              <w:gridCol w:w="1479"/>
              <w:gridCol w:w="1349"/>
              <w:gridCol w:w="1378"/>
              <w:gridCol w:w="1365"/>
            </w:tblGrid>
            <w:tr w:rsidR="00B06CF5" w:rsidRPr="00B06CF5" w14:paraId="68CC3211" w14:textId="77777777">
              <w:trPr>
                <w:tblCellSpacing w:w="15" w:type="dxa"/>
              </w:trPr>
              <w:tc>
                <w:tcPr>
                  <w:tcW w:w="2662" w:type="dxa"/>
                  <w:noWrap/>
                  <w:vAlign w:val="center"/>
                  <w:hideMark/>
                </w:tcPr>
                <w:p w14:paraId="5E608A3D"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Ondřej Babka, ANO:</w:t>
                  </w:r>
                </w:p>
              </w:tc>
              <w:tc>
                <w:tcPr>
                  <w:tcW w:w="1727" w:type="dxa"/>
                  <w:noWrap/>
                  <w:vAlign w:val="center"/>
                  <w:hideMark/>
                </w:tcPr>
                <w:p w14:paraId="38A420C0"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0B893062"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Josef Bernard, STAN:</w:t>
                  </w:r>
                </w:p>
              </w:tc>
              <w:tc>
                <w:tcPr>
                  <w:tcW w:w="1727" w:type="dxa"/>
                  <w:noWrap/>
                  <w:vAlign w:val="center"/>
                  <w:hideMark/>
                </w:tcPr>
                <w:p w14:paraId="2911CFC8"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2B5CFDA1"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Richard Brabec, ANO:</w:t>
                  </w:r>
                </w:p>
              </w:tc>
              <w:tc>
                <w:tcPr>
                  <w:tcW w:w="1728" w:type="dxa"/>
                  <w:noWrap/>
                  <w:vAlign w:val="center"/>
                  <w:hideMark/>
                </w:tcPr>
                <w:p w14:paraId="297AD864"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109D3C83" w14:textId="77777777">
              <w:trPr>
                <w:tblCellSpacing w:w="15" w:type="dxa"/>
              </w:trPr>
              <w:tc>
                <w:tcPr>
                  <w:tcW w:w="2662" w:type="dxa"/>
                  <w:noWrap/>
                  <w:vAlign w:val="center"/>
                  <w:hideMark/>
                </w:tcPr>
                <w:p w14:paraId="7CA9A9C9"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 Bureš, ODS:</w:t>
                  </w:r>
                </w:p>
              </w:tc>
              <w:tc>
                <w:tcPr>
                  <w:tcW w:w="1727" w:type="dxa"/>
                  <w:noWrap/>
                  <w:vAlign w:val="center"/>
                  <w:hideMark/>
                </w:tcPr>
                <w:p w14:paraId="13E38EA4"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1BE3DE8E"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Eva Fialová, ANO:</w:t>
                  </w:r>
                </w:p>
              </w:tc>
              <w:tc>
                <w:tcPr>
                  <w:tcW w:w="1727" w:type="dxa"/>
                  <w:noWrap/>
                  <w:vAlign w:val="center"/>
                  <w:hideMark/>
                </w:tcPr>
                <w:p w14:paraId="0FDDB12D"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46E2B8AE"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Stanislav Fridrich, ANO:</w:t>
                  </w:r>
                </w:p>
              </w:tc>
              <w:tc>
                <w:tcPr>
                  <w:tcW w:w="1728" w:type="dxa"/>
                  <w:noWrap/>
                  <w:vAlign w:val="center"/>
                  <w:hideMark/>
                </w:tcPr>
                <w:p w14:paraId="02D3C0EF"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0EB166DF" w14:textId="77777777">
              <w:trPr>
                <w:tblCellSpacing w:w="15" w:type="dxa"/>
              </w:trPr>
              <w:tc>
                <w:tcPr>
                  <w:tcW w:w="2662" w:type="dxa"/>
                  <w:noWrap/>
                  <w:vAlign w:val="center"/>
                  <w:hideMark/>
                </w:tcPr>
                <w:p w14:paraId="7B271D18"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 Hofmann, ODS:</w:t>
                  </w:r>
                </w:p>
              </w:tc>
              <w:tc>
                <w:tcPr>
                  <w:tcW w:w="1727" w:type="dxa"/>
                  <w:noWrap/>
                  <w:vAlign w:val="center"/>
                  <w:hideMark/>
                </w:tcPr>
                <w:p w14:paraId="269418B5"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1A849C51"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Jiří Kobza, SPD:</w:t>
                  </w:r>
                </w:p>
              </w:tc>
              <w:tc>
                <w:tcPr>
                  <w:tcW w:w="1727" w:type="dxa"/>
                  <w:noWrap/>
                  <w:vAlign w:val="center"/>
                  <w:hideMark/>
                </w:tcPr>
                <w:p w14:paraId="6C6D8A9E"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764" w:type="dxa"/>
                  <w:noWrap/>
                  <w:vAlign w:val="center"/>
                  <w:hideMark/>
                </w:tcPr>
                <w:p w14:paraId="416BBC45"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xml:space="preserve">Klára Kocmanová, </w:t>
                  </w:r>
                  <w:proofErr w:type="gramStart"/>
                  <w:r w:rsidRPr="00B06CF5">
                    <w:rPr>
                      <w:rFonts w:ascii="Arial" w:eastAsia="Times New Roman" w:hAnsi="Arial" w:cs="Arial"/>
                      <w:sz w:val="16"/>
                      <w:szCs w:val="16"/>
                      <w:lang w:eastAsia="cs-CZ"/>
                    </w:rPr>
                    <w:t>Piráti</w:t>
                  </w:r>
                  <w:proofErr w:type="gramEnd"/>
                  <w:r w:rsidRPr="00B06CF5">
                    <w:rPr>
                      <w:rFonts w:ascii="Arial" w:eastAsia="Times New Roman" w:hAnsi="Arial" w:cs="Arial"/>
                      <w:sz w:val="16"/>
                      <w:szCs w:val="16"/>
                      <w:lang w:eastAsia="cs-CZ"/>
                    </w:rPr>
                    <w:t>:</w:t>
                  </w:r>
                </w:p>
              </w:tc>
              <w:tc>
                <w:tcPr>
                  <w:tcW w:w="1728" w:type="dxa"/>
                  <w:noWrap/>
                  <w:vAlign w:val="center"/>
                  <w:hideMark/>
                </w:tcPr>
                <w:p w14:paraId="5D227A0F"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r>
            <w:tr w:rsidR="00B06CF5" w:rsidRPr="00B06CF5" w14:paraId="04494638" w14:textId="77777777">
              <w:trPr>
                <w:tblCellSpacing w:w="15" w:type="dxa"/>
              </w:trPr>
              <w:tc>
                <w:tcPr>
                  <w:tcW w:w="2662" w:type="dxa"/>
                  <w:noWrap/>
                  <w:vAlign w:val="center"/>
                  <w:hideMark/>
                </w:tcPr>
                <w:p w14:paraId="46C42F2F"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Václav Král, ODS:</w:t>
                  </w:r>
                </w:p>
              </w:tc>
              <w:tc>
                <w:tcPr>
                  <w:tcW w:w="1727" w:type="dxa"/>
                  <w:noWrap/>
                  <w:vAlign w:val="center"/>
                  <w:hideMark/>
                </w:tcPr>
                <w:p w14:paraId="6F53046C"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5EDDA815"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Jana Krutáková, STAN:</w:t>
                  </w:r>
                </w:p>
              </w:tc>
              <w:tc>
                <w:tcPr>
                  <w:tcW w:w="1727" w:type="dxa"/>
                  <w:noWrap/>
                  <w:vAlign w:val="center"/>
                  <w:hideMark/>
                </w:tcPr>
                <w:p w14:paraId="7886096A"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492414E7"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Karla Maříková, SPD:</w:t>
                  </w:r>
                </w:p>
              </w:tc>
              <w:tc>
                <w:tcPr>
                  <w:tcW w:w="1728" w:type="dxa"/>
                  <w:noWrap/>
                  <w:vAlign w:val="center"/>
                  <w:hideMark/>
                </w:tcPr>
                <w:p w14:paraId="0842C341"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r>
            <w:tr w:rsidR="00B06CF5" w:rsidRPr="00B06CF5" w14:paraId="372A4D37" w14:textId="77777777">
              <w:trPr>
                <w:tblCellSpacing w:w="15" w:type="dxa"/>
              </w:trPr>
              <w:tc>
                <w:tcPr>
                  <w:tcW w:w="2662" w:type="dxa"/>
                  <w:noWrap/>
                  <w:vAlign w:val="center"/>
                  <w:hideMark/>
                </w:tcPr>
                <w:p w14:paraId="0A178F44"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xml:space="preserve">Zdenka Němečková </w:t>
                  </w:r>
                  <w:proofErr w:type="spellStart"/>
                  <w:r w:rsidRPr="00B06CF5">
                    <w:rPr>
                      <w:rFonts w:ascii="Arial" w:eastAsia="Times New Roman" w:hAnsi="Arial" w:cs="Arial"/>
                      <w:sz w:val="16"/>
                      <w:szCs w:val="16"/>
                      <w:lang w:eastAsia="cs-CZ"/>
                    </w:rPr>
                    <w:t>Crkvenjaš</w:t>
                  </w:r>
                  <w:proofErr w:type="spellEnd"/>
                  <w:r w:rsidRPr="00B06CF5">
                    <w:rPr>
                      <w:rFonts w:ascii="Arial" w:eastAsia="Times New Roman" w:hAnsi="Arial" w:cs="Arial"/>
                      <w:sz w:val="16"/>
                      <w:szCs w:val="16"/>
                      <w:lang w:eastAsia="cs-CZ"/>
                    </w:rPr>
                    <w:t>, ODS:</w:t>
                  </w:r>
                </w:p>
              </w:tc>
              <w:tc>
                <w:tcPr>
                  <w:tcW w:w="1727" w:type="dxa"/>
                  <w:noWrap/>
                  <w:vAlign w:val="center"/>
                  <w:hideMark/>
                </w:tcPr>
                <w:p w14:paraId="44DFCAAA"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586EC6FB"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Miloš Nový, TOP09:</w:t>
                  </w:r>
                </w:p>
              </w:tc>
              <w:tc>
                <w:tcPr>
                  <w:tcW w:w="1727" w:type="dxa"/>
                  <w:noWrap/>
                  <w:vAlign w:val="center"/>
                  <w:hideMark/>
                </w:tcPr>
                <w:p w14:paraId="2CD46240"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6ACA0DA2"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Berenika Peštová, ANO:</w:t>
                  </w:r>
                </w:p>
              </w:tc>
              <w:tc>
                <w:tcPr>
                  <w:tcW w:w="1728" w:type="dxa"/>
                  <w:noWrap/>
                  <w:vAlign w:val="center"/>
                  <w:hideMark/>
                </w:tcPr>
                <w:p w14:paraId="6479FEA1"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7D6A6670" w14:textId="77777777">
              <w:trPr>
                <w:tblCellSpacing w:w="15" w:type="dxa"/>
              </w:trPr>
              <w:tc>
                <w:tcPr>
                  <w:tcW w:w="2662" w:type="dxa"/>
                  <w:noWrap/>
                  <w:vAlign w:val="center"/>
                  <w:hideMark/>
                </w:tcPr>
                <w:p w14:paraId="6CE111F1"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David Pražák, ANO:</w:t>
                  </w:r>
                </w:p>
              </w:tc>
              <w:tc>
                <w:tcPr>
                  <w:tcW w:w="1727" w:type="dxa"/>
                  <w:noWrap/>
                  <w:vAlign w:val="center"/>
                  <w:hideMark/>
                </w:tcPr>
                <w:p w14:paraId="117A3806"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18C40032"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Karel Smetana, KDU-ČSL:</w:t>
                  </w:r>
                </w:p>
              </w:tc>
              <w:tc>
                <w:tcPr>
                  <w:tcW w:w="1727" w:type="dxa"/>
                  <w:noWrap/>
                  <w:vAlign w:val="center"/>
                  <w:hideMark/>
                </w:tcPr>
                <w:p w14:paraId="3248329D"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16CA9092"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David Šimek, KDU-ČSL:</w:t>
                  </w:r>
                </w:p>
              </w:tc>
              <w:tc>
                <w:tcPr>
                  <w:tcW w:w="1728" w:type="dxa"/>
                  <w:noWrap/>
                  <w:vAlign w:val="center"/>
                  <w:hideMark/>
                </w:tcPr>
                <w:p w14:paraId="7418FB37"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03C202D2" w14:textId="77777777">
              <w:trPr>
                <w:tblCellSpacing w:w="15" w:type="dxa"/>
              </w:trPr>
              <w:tc>
                <w:tcPr>
                  <w:tcW w:w="2662" w:type="dxa"/>
                  <w:noWrap/>
                  <w:vAlign w:val="center"/>
                  <w:hideMark/>
                </w:tcPr>
                <w:p w14:paraId="75E8C175"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Karel Tureček, ANO:</w:t>
                  </w:r>
                </w:p>
              </w:tc>
              <w:tc>
                <w:tcPr>
                  <w:tcW w:w="1727" w:type="dxa"/>
                  <w:noWrap/>
                  <w:vAlign w:val="center"/>
                  <w:hideMark/>
                </w:tcPr>
                <w:p w14:paraId="7D529F8F"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65C02D1A"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Lukáš Vlček, STAN:</w:t>
                  </w:r>
                </w:p>
              </w:tc>
              <w:tc>
                <w:tcPr>
                  <w:tcW w:w="1727" w:type="dxa"/>
                  <w:noWrap/>
                  <w:vAlign w:val="center"/>
                  <w:hideMark/>
                </w:tcPr>
                <w:p w14:paraId="188F3DE7"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c>
                <w:tcPr>
                  <w:tcW w:w="1764" w:type="dxa"/>
                  <w:noWrap/>
                  <w:vAlign w:val="center"/>
                  <w:hideMark/>
                </w:tcPr>
                <w:p w14:paraId="4A467945"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w:t>
                  </w:r>
                </w:p>
              </w:tc>
              <w:tc>
                <w:tcPr>
                  <w:tcW w:w="1728" w:type="dxa"/>
                  <w:noWrap/>
                  <w:vAlign w:val="center"/>
                  <w:hideMark/>
                </w:tcPr>
                <w:p w14:paraId="0CA7284E"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 </w:t>
                  </w:r>
                </w:p>
              </w:tc>
            </w:tr>
          </w:tbl>
          <w:p w14:paraId="44F2D488" w14:textId="77777777" w:rsidR="00B06CF5" w:rsidRPr="00B06CF5" w:rsidRDefault="00B06CF5" w:rsidP="00B06CF5">
            <w:pPr>
              <w:spacing w:after="113" w:line="240" w:lineRule="auto"/>
              <w:rPr>
                <w:rFonts w:ascii="Times" w:eastAsia="Times New Roman" w:hAnsi="Times" w:cs="Times"/>
                <w:sz w:val="24"/>
                <w:szCs w:val="24"/>
                <w:lang w:eastAsia="cs-CZ"/>
              </w:rPr>
            </w:pPr>
          </w:p>
        </w:tc>
      </w:tr>
    </w:tbl>
    <w:p w14:paraId="7A2584E9" w14:textId="77777777" w:rsidR="00B06CF5" w:rsidRPr="00B06CF5" w:rsidRDefault="00B06CF5" w:rsidP="00B06CF5">
      <w:pPr>
        <w:spacing w:after="0" w:line="240" w:lineRule="auto"/>
        <w:rPr>
          <w:rFonts w:ascii="Times New Roman" w:eastAsia="Times New Roman" w:hAnsi="Times New Roman" w:cs="Times New Roman"/>
          <w:sz w:val="24"/>
          <w:szCs w:val="24"/>
          <w:lang w:eastAsia="cs-CZ"/>
        </w:rPr>
      </w:pPr>
      <w:r w:rsidRPr="00B06CF5">
        <w:rPr>
          <w:rFonts w:ascii="Times" w:eastAsia="Times New Roman" w:hAnsi="Times" w:cs="Times"/>
          <w:color w:val="000000"/>
          <w:sz w:val="24"/>
          <w:szCs w:val="24"/>
          <w:lang w:eastAsia="cs-CZ"/>
        </w:rPr>
        <w:br/>
      </w:r>
      <w:r w:rsidRPr="00B06CF5">
        <w:rPr>
          <w:rFonts w:ascii="Times" w:eastAsia="Times New Roman" w:hAnsi="Times" w:cs="Times"/>
          <w:color w:val="000000"/>
          <w:sz w:val="20"/>
          <w:szCs w:val="20"/>
          <w:lang w:eastAsia="cs-CZ"/>
        </w:rPr>
        <w:t>ID hlasování: 47, schůze č. 28, čas 16:02:54</w:t>
      </w:r>
    </w:p>
    <w:p w14:paraId="0C68C9CC" w14:textId="77777777" w:rsidR="00B06CF5" w:rsidRPr="00B06CF5" w:rsidRDefault="007A7E65" w:rsidP="00B06CF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514A2D38">
          <v:rect id="_x0000_i1117" style="width:0;height:1.5pt" o:hralign="center" o:hrstd="t" o:hrnoshade="t" o:hr="t" fillcolor="black" stroked="f"/>
        </w:pict>
      </w:r>
    </w:p>
    <w:p w14:paraId="2B1240FF" w14:textId="77777777" w:rsidR="00B06CF5" w:rsidRPr="00B06CF5" w:rsidRDefault="007A7E65" w:rsidP="00B06CF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25B59995">
          <v:rect id="_x0000_i1118" style="width:0;height:1.5pt" o:hralign="center" o:hrstd="t" o:hrnoshade="t" o:hr="t" fillcolor="black" stroked="f"/>
        </w:pic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1"/>
        <w:gridCol w:w="8991"/>
      </w:tblGrid>
      <w:tr w:rsidR="00B06CF5" w:rsidRPr="00B06CF5" w14:paraId="2F2A1FBD" w14:textId="77777777" w:rsidTr="00B06CF5">
        <w:trPr>
          <w:tblCellSpacing w:w="15" w:type="dxa"/>
          <w:jc w:val="center"/>
        </w:trPr>
        <w:tc>
          <w:tcPr>
            <w:tcW w:w="0" w:type="auto"/>
            <w:vAlign w:val="center"/>
            <w:hideMark/>
          </w:tcPr>
          <w:p w14:paraId="76543EB7" w14:textId="77777777" w:rsidR="00B06CF5" w:rsidRPr="00B06CF5" w:rsidRDefault="00B06CF5" w:rsidP="00B06CF5">
            <w:pPr>
              <w:spacing w:after="0" w:line="240" w:lineRule="auto"/>
              <w:rPr>
                <w:rFonts w:ascii="Times New Roman" w:eastAsia="Times New Roman" w:hAnsi="Times New Roman" w:cs="Times New Roman"/>
                <w:sz w:val="24"/>
                <w:szCs w:val="24"/>
                <w:lang w:eastAsia="cs-CZ"/>
              </w:rPr>
            </w:pPr>
          </w:p>
        </w:tc>
        <w:tc>
          <w:tcPr>
            <w:tcW w:w="5000" w:type="pct"/>
            <w:vAlign w:val="center"/>
            <w:hideMark/>
          </w:tcPr>
          <w:p w14:paraId="18F6E8A5"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sz w:val="24"/>
                <w:szCs w:val="24"/>
                <w:lang w:eastAsia="cs-CZ"/>
              </w:rPr>
            </w:pPr>
            <w:r w:rsidRPr="00B06CF5">
              <w:rPr>
                <w:rFonts w:ascii="Times" w:eastAsia="Times New Roman" w:hAnsi="Times" w:cs="Times"/>
                <w:b/>
                <w:bCs/>
                <w:sz w:val="24"/>
                <w:szCs w:val="24"/>
                <w:lang w:eastAsia="cs-CZ"/>
              </w:rPr>
              <w:t>Výbor pro životní prostředí PSP</w:t>
            </w:r>
            <w:r w:rsidRPr="00B06CF5">
              <w:rPr>
                <w:rFonts w:ascii="Times" w:eastAsia="Times New Roman" w:hAnsi="Times" w:cs="Times"/>
                <w:b/>
                <w:bCs/>
                <w:sz w:val="24"/>
                <w:szCs w:val="24"/>
                <w:lang w:eastAsia="cs-CZ"/>
              </w:rPr>
              <w:br/>
              <w:t>28. schůze</w:t>
            </w:r>
            <w:r w:rsidRPr="00B06CF5">
              <w:rPr>
                <w:rFonts w:ascii="Times" w:eastAsia="Times New Roman" w:hAnsi="Times" w:cs="Times"/>
                <w:b/>
                <w:bCs/>
                <w:sz w:val="24"/>
                <w:szCs w:val="24"/>
                <w:lang w:eastAsia="cs-CZ"/>
              </w:rPr>
              <w:br/>
              <w:t>17.04.2024 - 16:03:48</w:t>
            </w:r>
          </w:p>
          <w:p w14:paraId="5347C6A6"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sz w:val="24"/>
                <w:szCs w:val="24"/>
                <w:lang w:eastAsia="cs-CZ"/>
              </w:rPr>
            </w:pPr>
            <w:r w:rsidRPr="00B06CF5">
              <w:rPr>
                <w:rFonts w:ascii="Times" w:eastAsia="Times New Roman" w:hAnsi="Times" w:cs="Times"/>
                <w:b/>
                <w:bCs/>
                <w:sz w:val="24"/>
                <w:szCs w:val="24"/>
                <w:lang w:eastAsia="cs-CZ"/>
              </w:rPr>
              <w:t>48. hlasování, návrh</w:t>
            </w:r>
          </w:p>
          <w:p w14:paraId="039CBDCD"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lang w:eastAsia="cs-CZ"/>
              </w:rPr>
            </w:pPr>
            <w:proofErr w:type="spellStart"/>
            <w:r w:rsidRPr="00B06CF5">
              <w:rPr>
                <w:rFonts w:ascii="Times" w:eastAsia="Times New Roman" w:hAnsi="Times" w:cs="Times"/>
                <w:b/>
                <w:bCs/>
                <w:lang w:eastAsia="cs-CZ"/>
              </w:rPr>
              <w:t>Vl</w:t>
            </w:r>
            <w:proofErr w:type="spellEnd"/>
            <w:r w:rsidRPr="00B06CF5">
              <w:rPr>
                <w:rFonts w:ascii="Times" w:eastAsia="Times New Roman" w:hAnsi="Times" w:cs="Times"/>
                <w:b/>
                <w:bCs/>
                <w:lang w:eastAsia="cs-CZ"/>
              </w:rPr>
              <w:t>. n. z., kterým se mění zákon č. 334/1992 Sb., o ochraně ZPF /ST 579/</w:t>
            </w:r>
          </w:p>
        </w:tc>
      </w:tr>
    </w:tbl>
    <w:p w14:paraId="7E106D53" w14:textId="77777777" w:rsidR="00B06CF5" w:rsidRPr="00B06CF5" w:rsidRDefault="00B06CF5" w:rsidP="00B06CF5">
      <w:pPr>
        <w:spacing w:after="0" w:line="240" w:lineRule="auto"/>
        <w:jc w:val="center"/>
        <w:rPr>
          <w:rFonts w:ascii="Times" w:eastAsia="Times New Roman" w:hAnsi="Times" w:cs="Times"/>
          <w:vanish/>
          <w:color w:val="000000"/>
          <w:sz w:val="24"/>
          <w:szCs w:val="24"/>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56"/>
      </w:tblGrid>
      <w:tr w:rsidR="00B06CF5" w:rsidRPr="00B06CF5" w14:paraId="4B517F0B" w14:textId="77777777" w:rsidTr="00B06CF5">
        <w:trPr>
          <w:tblCellSpacing w:w="0"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64"/>
              <w:gridCol w:w="2249"/>
              <w:gridCol w:w="2249"/>
              <w:gridCol w:w="2264"/>
            </w:tblGrid>
            <w:tr w:rsidR="00B06CF5" w:rsidRPr="00B06CF5" w14:paraId="3D2BEA6C" w14:textId="77777777">
              <w:trPr>
                <w:tblCellSpacing w:w="15" w:type="dxa"/>
              </w:trPr>
              <w:tc>
                <w:tcPr>
                  <w:tcW w:w="1250" w:type="pct"/>
                  <w:vAlign w:val="center"/>
                  <w:hideMark/>
                </w:tcPr>
                <w:p w14:paraId="573EF6EC" w14:textId="77777777" w:rsidR="00B06CF5" w:rsidRPr="00B06CF5" w:rsidRDefault="00B06CF5" w:rsidP="00B06CF5">
                  <w:pPr>
                    <w:spacing w:after="0" w:line="240" w:lineRule="auto"/>
                    <w:rPr>
                      <w:rFonts w:ascii="Times" w:eastAsia="Times New Roman" w:hAnsi="Times" w:cs="Times"/>
                      <w:sz w:val="24"/>
                      <w:szCs w:val="24"/>
                      <w:lang w:eastAsia="cs-CZ"/>
                    </w:rPr>
                  </w:pPr>
                  <w:r w:rsidRPr="00B06CF5">
                    <w:rPr>
                      <w:rFonts w:ascii="Times" w:eastAsia="Times New Roman" w:hAnsi="Times" w:cs="Times"/>
                      <w:sz w:val="24"/>
                      <w:szCs w:val="24"/>
                      <w:lang w:eastAsia="cs-CZ"/>
                    </w:rPr>
                    <w:t>Aktivně hlasovalo: 18</w:t>
                  </w:r>
                </w:p>
              </w:tc>
              <w:tc>
                <w:tcPr>
                  <w:tcW w:w="1250" w:type="pct"/>
                  <w:vAlign w:val="center"/>
                  <w:hideMark/>
                </w:tcPr>
                <w:p w14:paraId="2593999F"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Pro: 16</w:t>
                  </w:r>
                </w:p>
              </w:tc>
              <w:tc>
                <w:tcPr>
                  <w:tcW w:w="1250" w:type="pct"/>
                  <w:vAlign w:val="center"/>
                  <w:hideMark/>
                </w:tcPr>
                <w:p w14:paraId="2A793318"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Proti: 0</w:t>
                  </w:r>
                </w:p>
              </w:tc>
              <w:tc>
                <w:tcPr>
                  <w:tcW w:w="1250" w:type="pct"/>
                  <w:vAlign w:val="center"/>
                  <w:hideMark/>
                </w:tcPr>
                <w:p w14:paraId="06A9DA64"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Zdržel se: 2</w:t>
                  </w:r>
                </w:p>
              </w:tc>
            </w:tr>
          </w:tbl>
          <w:p w14:paraId="58CCFEA2" w14:textId="77777777" w:rsidR="00B06CF5" w:rsidRPr="00B06CF5" w:rsidRDefault="00B06CF5" w:rsidP="00B06CF5">
            <w:pPr>
              <w:spacing w:after="0" w:line="240" w:lineRule="auto"/>
              <w:rPr>
                <w:rFonts w:ascii="Times" w:eastAsia="Times New Roman" w:hAnsi="Times" w:cs="Times"/>
                <w:sz w:val="24"/>
                <w:szCs w:val="24"/>
                <w:lang w:eastAsia="cs-CZ"/>
              </w:rPr>
            </w:pPr>
          </w:p>
        </w:tc>
      </w:tr>
    </w:tbl>
    <w:p w14:paraId="10839BF2" w14:textId="77777777" w:rsidR="00B06CF5" w:rsidRPr="00B06CF5" w:rsidRDefault="00B06CF5" w:rsidP="00B06CF5">
      <w:pPr>
        <w:spacing w:after="0" w:line="240" w:lineRule="auto"/>
        <w:jc w:val="center"/>
        <w:rPr>
          <w:rFonts w:ascii="Times" w:eastAsia="Times New Roman" w:hAnsi="Times" w:cs="Times"/>
          <w:vanish/>
          <w:color w:val="000000"/>
          <w:sz w:val="24"/>
          <w:szCs w:val="24"/>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56"/>
      </w:tblGrid>
      <w:tr w:rsidR="00B06CF5" w:rsidRPr="00B06CF5" w14:paraId="0642F377" w14:textId="77777777" w:rsidTr="00B06CF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96"/>
            </w:tblGrid>
            <w:tr w:rsidR="00B06CF5" w:rsidRPr="00B06CF5" w14:paraId="06C356F6" w14:textId="77777777">
              <w:trPr>
                <w:tblCellSpacing w:w="15" w:type="dxa"/>
              </w:trPr>
              <w:tc>
                <w:tcPr>
                  <w:tcW w:w="0" w:type="auto"/>
                  <w:noWrap/>
                  <w:vAlign w:val="center"/>
                  <w:hideMark/>
                </w:tcPr>
                <w:p w14:paraId="24024950" w14:textId="77777777" w:rsidR="00B06CF5" w:rsidRPr="00B06CF5" w:rsidRDefault="00B06CF5" w:rsidP="00B06CF5">
                  <w:pPr>
                    <w:spacing w:after="0" w:line="240" w:lineRule="auto"/>
                    <w:jc w:val="center"/>
                    <w:rPr>
                      <w:rFonts w:ascii="Times" w:eastAsia="Times New Roman" w:hAnsi="Times" w:cs="Times"/>
                      <w:color w:val="000000"/>
                      <w:sz w:val="24"/>
                      <w:szCs w:val="24"/>
                      <w:lang w:eastAsia="cs-CZ"/>
                    </w:rPr>
                  </w:pPr>
                </w:p>
              </w:tc>
            </w:tr>
          </w:tbl>
          <w:p w14:paraId="0EEBC721" w14:textId="77777777" w:rsidR="00B06CF5" w:rsidRPr="00B06CF5" w:rsidRDefault="00B06CF5" w:rsidP="00B06CF5">
            <w:pPr>
              <w:spacing w:after="113" w:line="240" w:lineRule="auto"/>
              <w:rPr>
                <w:rFonts w:ascii="Times" w:eastAsia="Times New Roman" w:hAnsi="Times" w:cs="Times"/>
                <w:sz w:val="24"/>
                <w:szCs w:val="24"/>
                <w:lang w:eastAsia="cs-CZ"/>
              </w:rPr>
            </w:pPr>
          </w:p>
        </w:tc>
      </w:tr>
      <w:tr w:rsidR="00B06CF5" w:rsidRPr="00B06CF5" w14:paraId="5808587B" w14:textId="77777777" w:rsidTr="00B06CF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76"/>
              <w:gridCol w:w="1349"/>
              <w:gridCol w:w="1479"/>
              <w:gridCol w:w="1349"/>
              <w:gridCol w:w="1378"/>
              <w:gridCol w:w="1365"/>
            </w:tblGrid>
            <w:tr w:rsidR="00B06CF5" w:rsidRPr="00B06CF5" w14:paraId="0A95A518" w14:textId="77777777">
              <w:trPr>
                <w:tblCellSpacing w:w="15" w:type="dxa"/>
              </w:trPr>
              <w:tc>
                <w:tcPr>
                  <w:tcW w:w="2662" w:type="dxa"/>
                  <w:noWrap/>
                  <w:vAlign w:val="center"/>
                  <w:hideMark/>
                </w:tcPr>
                <w:p w14:paraId="5182D1BB"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Ondřej Babka, ANO:</w:t>
                  </w:r>
                </w:p>
              </w:tc>
              <w:tc>
                <w:tcPr>
                  <w:tcW w:w="1727" w:type="dxa"/>
                  <w:noWrap/>
                  <w:vAlign w:val="center"/>
                  <w:hideMark/>
                </w:tcPr>
                <w:p w14:paraId="22B4C0F0"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0B5A6E0A"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Josef Bernard, STAN:</w:t>
                  </w:r>
                </w:p>
              </w:tc>
              <w:tc>
                <w:tcPr>
                  <w:tcW w:w="1727" w:type="dxa"/>
                  <w:noWrap/>
                  <w:vAlign w:val="center"/>
                  <w:hideMark/>
                </w:tcPr>
                <w:p w14:paraId="273C279D"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49C86B6E"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Richard Brabec, ANO:</w:t>
                  </w:r>
                </w:p>
              </w:tc>
              <w:tc>
                <w:tcPr>
                  <w:tcW w:w="1728" w:type="dxa"/>
                  <w:noWrap/>
                  <w:vAlign w:val="center"/>
                  <w:hideMark/>
                </w:tcPr>
                <w:p w14:paraId="28CE3A0C"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6BF2C732" w14:textId="77777777">
              <w:trPr>
                <w:tblCellSpacing w:w="15" w:type="dxa"/>
              </w:trPr>
              <w:tc>
                <w:tcPr>
                  <w:tcW w:w="2662" w:type="dxa"/>
                  <w:noWrap/>
                  <w:vAlign w:val="center"/>
                  <w:hideMark/>
                </w:tcPr>
                <w:p w14:paraId="29EB4F2E"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 Bureš, ODS:</w:t>
                  </w:r>
                </w:p>
              </w:tc>
              <w:tc>
                <w:tcPr>
                  <w:tcW w:w="1727" w:type="dxa"/>
                  <w:noWrap/>
                  <w:vAlign w:val="center"/>
                  <w:hideMark/>
                </w:tcPr>
                <w:p w14:paraId="434959CC"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7006C8E3"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Eva Fialová, ANO:</w:t>
                  </w:r>
                </w:p>
              </w:tc>
              <w:tc>
                <w:tcPr>
                  <w:tcW w:w="1727" w:type="dxa"/>
                  <w:noWrap/>
                  <w:vAlign w:val="center"/>
                  <w:hideMark/>
                </w:tcPr>
                <w:p w14:paraId="4F55AE3D"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250A4B14"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Stanislav Fridrich, ANO:</w:t>
                  </w:r>
                </w:p>
              </w:tc>
              <w:tc>
                <w:tcPr>
                  <w:tcW w:w="1728" w:type="dxa"/>
                  <w:noWrap/>
                  <w:vAlign w:val="center"/>
                  <w:hideMark/>
                </w:tcPr>
                <w:p w14:paraId="16EF0DD8"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3A045B82" w14:textId="77777777">
              <w:trPr>
                <w:tblCellSpacing w:w="15" w:type="dxa"/>
              </w:trPr>
              <w:tc>
                <w:tcPr>
                  <w:tcW w:w="2662" w:type="dxa"/>
                  <w:noWrap/>
                  <w:vAlign w:val="center"/>
                  <w:hideMark/>
                </w:tcPr>
                <w:p w14:paraId="5BD0BE0D"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 Hofmann, ODS:</w:t>
                  </w:r>
                </w:p>
              </w:tc>
              <w:tc>
                <w:tcPr>
                  <w:tcW w:w="1727" w:type="dxa"/>
                  <w:noWrap/>
                  <w:vAlign w:val="center"/>
                  <w:hideMark/>
                </w:tcPr>
                <w:p w14:paraId="7217E059"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19069831"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Jiří Kobza, SPD:</w:t>
                  </w:r>
                </w:p>
              </w:tc>
              <w:tc>
                <w:tcPr>
                  <w:tcW w:w="1727" w:type="dxa"/>
                  <w:noWrap/>
                  <w:vAlign w:val="center"/>
                  <w:hideMark/>
                </w:tcPr>
                <w:p w14:paraId="2D094BF8"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764" w:type="dxa"/>
                  <w:noWrap/>
                  <w:vAlign w:val="center"/>
                  <w:hideMark/>
                </w:tcPr>
                <w:p w14:paraId="58B43D76"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xml:space="preserve">Klára Kocmanová, </w:t>
                  </w:r>
                  <w:proofErr w:type="gramStart"/>
                  <w:r w:rsidRPr="00B06CF5">
                    <w:rPr>
                      <w:rFonts w:ascii="Arial" w:eastAsia="Times New Roman" w:hAnsi="Arial" w:cs="Arial"/>
                      <w:sz w:val="16"/>
                      <w:szCs w:val="16"/>
                      <w:lang w:eastAsia="cs-CZ"/>
                    </w:rPr>
                    <w:t>Piráti</w:t>
                  </w:r>
                  <w:proofErr w:type="gramEnd"/>
                  <w:r w:rsidRPr="00B06CF5">
                    <w:rPr>
                      <w:rFonts w:ascii="Arial" w:eastAsia="Times New Roman" w:hAnsi="Arial" w:cs="Arial"/>
                      <w:sz w:val="16"/>
                      <w:szCs w:val="16"/>
                      <w:lang w:eastAsia="cs-CZ"/>
                    </w:rPr>
                    <w:t>:</w:t>
                  </w:r>
                </w:p>
              </w:tc>
              <w:tc>
                <w:tcPr>
                  <w:tcW w:w="1728" w:type="dxa"/>
                  <w:noWrap/>
                  <w:vAlign w:val="center"/>
                  <w:hideMark/>
                </w:tcPr>
                <w:p w14:paraId="15A6C5F1"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r>
            <w:tr w:rsidR="00B06CF5" w:rsidRPr="00B06CF5" w14:paraId="1A04ECE0" w14:textId="77777777">
              <w:trPr>
                <w:tblCellSpacing w:w="15" w:type="dxa"/>
              </w:trPr>
              <w:tc>
                <w:tcPr>
                  <w:tcW w:w="2662" w:type="dxa"/>
                  <w:noWrap/>
                  <w:vAlign w:val="center"/>
                  <w:hideMark/>
                </w:tcPr>
                <w:p w14:paraId="54376377"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Václav Král, ODS:</w:t>
                  </w:r>
                </w:p>
              </w:tc>
              <w:tc>
                <w:tcPr>
                  <w:tcW w:w="1727" w:type="dxa"/>
                  <w:noWrap/>
                  <w:vAlign w:val="center"/>
                  <w:hideMark/>
                </w:tcPr>
                <w:p w14:paraId="6BEFB2E1"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65AE5C18"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Jana Krutáková, STAN:</w:t>
                  </w:r>
                </w:p>
              </w:tc>
              <w:tc>
                <w:tcPr>
                  <w:tcW w:w="1727" w:type="dxa"/>
                  <w:noWrap/>
                  <w:vAlign w:val="center"/>
                  <w:hideMark/>
                </w:tcPr>
                <w:p w14:paraId="6D0FF662"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186BFC80"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Karla Maříková, SPD:</w:t>
                  </w:r>
                </w:p>
              </w:tc>
              <w:tc>
                <w:tcPr>
                  <w:tcW w:w="1728" w:type="dxa"/>
                  <w:noWrap/>
                  <w:vAlign w:val="center"/>
                  <w:hideMark/>
                </w:tcPr>
                <w:p w14:paraId="01C26763"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r>
            <w:tr w:rsidR="00B06CF5" w:rsidRPr="00B06CF5" w14:paraId="1152BD21" w14:textId="77777777">
              <w:trPr>
                <w:tblCellSpacing w:w="15" w:type="dxa"/>
              </w:trPr>
              <w:tc>
                <w:tcPr>
                  <w:tcW w:w="2662" w:type="dxa"/>
                  <w:noWrap/>
                  <w:vAlign w:val="center"/>
                  <w:hideMark/>
                </w:tcPr>
                <w:p w14:paraId="4A0011C9"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xml:space="preserve">Zdenka Němečková </w:t>
                  </w:r>
                  <w:proofErr w:type="spellStart"/>
                  <w:r w:rsidRPr="00B06CF5">
                    <w:rPr>
                      <w:rFonts w:ascii="Arial" w:eastAsia="Times New Roman" w:hAnsi="Arial" w:cs="Arial"/>
                      <w:sz w:val="16"/>
                      <w:szCs w:val="16"/>
                      <w:lang w:eastAsia="cs-CZ"/>
                    </w:rPr>
                    <w:t>Crkvenjaš</w:t>
                  </w:r>
                  <w:proofErr w:type="spellEnd"/>
                  <w:r w:rsidRPr="00B06CF5">
                    <w:rPr>
                      <w:rFonts w:ascii="Arial" w:eastAsia="Times New Roman" w:hAnsi="Arial" w:cs="Arial"/>
                      <w:sz w:val="16"/>
                      <w:szCs w:val="16"/>
                      <w:lang w:eastAsia="cs-CZ"/>
                    </w:rPr>
                    <w:t>, ODS:</w:t>
                  </w:r>
                </w:p>
              </w:tc>
              <w:tc>
                <w:tcPr>
                  <w:tcW w:w="1727" w:type="dxa"/>
                  <w:noWrap/>
                  <w:vAlign w:val="center"/>
                  <w:hideMark/>
                </w:tcPr>
                <w:p w14:paraId="7FB736A4"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32B81DA0"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Miloš Nový, TOP09:</w:t>
                  </w:r>
                </w:p>
              </w:tc>
              <w:tc>
                <w:tcPr>
                  <w:tcW w:w="1727" w:type="dxa"/>
                  <w:noWrap/>
                  <w:vAlign w:val="center"/>
                  <w:hideMark/>
                </w:tcPr>
                <w:p w14:paraId="5C555A44"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5174C60F"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Berenika Peštová, ANO:</w:t>
                  </w:r>
                </w:p>
              </w:tc>
              <w:tc>
                <w:tcPr>
                  <w:tcW w:w="1728" w:type="dxa"/>
                  <w:noWrap/>
                  <w:vAlign w:val="center"/>
                  <w:hideMark/>
                </w:tcPr>
                <w:p w14:paraId="07DF01BF"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03545CEE" w14:textId="77777777">
              <w:trPr>
                <w:tblCellSpacing w:w="15" w:type="dxa"/>
              </w:trPr>
              <w:tc>
                <w:tcPr>
                  <w:tcW w:w="2662" w:type="dxa"/>
                  <w:noWrap/>
                  <w:vAlign w:val="center"/>
                  <w:hideMark/>
                </w:tcPr>
                <w:p w14:paraId="2E2E4C11"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David Pražák, ANO:</w:t>
                  </w:r>
                </w:p>
              </w:tc>
              <w:tc>
                <w:tcPr>
                  <w:tcW w:w="1727" w:type="dxa"/>
                  <w:noWrap/>
                  <w:vAlign w:val="center"/>
                  <w:hideMark/>
                </w:tcPr>
                <w:p w14:paraId="4129010A"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5D19C6CE"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Karel Smetana, KDU-ČSL:</w:t>
                  </w:r>
                </w:p>
              </w:tc>
              <w:tc>
                <w:tcPr>
                  <w:tcW w:w="1727" w:type="dxa"/>
                  <w:noWrap/>
                  <w:vAlign w:val="center"/>
                  <w:hideMark/>
                </w:tcPr>
                <w:p w14:paraId="40ECB570"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53F9530B"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David Šimek, KDU-ČSL:</w:t>
                  </w:r>
                </w:p>
              </w:tc>
              <w:tc>
                <w:tcPr>
                  <w:tcW w:w="1728" w:type="dxa"/>
                  <w:noWrap/>
                  <w:vAlign w:val="center"/>
                  <w:hideMark/>
                </w:tcPr>
                <w:p w14:paraId="1EF3A02B"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5F07A349" w14:textId="77777777">
              <w:trPr>
                <w:tblCellSpacing w:w="15" w:type="dxa"/>
              </w:trPr>
              <w:tc>
                <w:tcPr>
                  <w:tcW w:w="2662" w:type="dxa"/>
                  <w:noWrap/>
                  <w:vAlign w:val="center"/>
                  <w:hideMark/>
                </w:tcPr>
                <w:p w14:paraId="567DB8A1"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Karel Tureček, ANO:</w:t>
                  </w:r>
                </w:p>
              </w:tc>
              <w:tc>
                <w:tcPr>
                  <w:tcW w:w="1727" w:type="dxa"/>
                  <w:noWrap/>
                  <w:vAlign w:val="center"/>
                  <w:hideMark/>
                </w:tcPr>
                <w:p w14:paraId="3020CBBD"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7534D491"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Lukáš Vlček, STAN:</w:t>
                  </w:r>
                </w:p>
              </w:tc>
              <w:tc>
                <w:tcPr>
                  <w:tcW w:w="1727" w:type="dxa"/>
                  <w:noWrap/>
                  <w:vAlign w:val="center"/>
                  <w:hideMark/>
                </w:tcPr>
                <w:p w14:paraId="06CBC6C0"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c>
                <w:tcPr>
                  <w:tcW w:w="1764" w:type="dxa"/>
                  <w:noWrap/>
                  <w:vAlign w:val="center"/>
                  <w:hideMark/>
                </w:tcPr>
                <w:p w14:paraId="529461D5"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w:t>
                  </w:r>
                </w:p>
              </w:tc>
              <w:tc>
                <w:tcPr>
                  <w:tcW w:w="1728" w:type="dxa"/>
                  <w:noWrap/>
                  <w:vAlign w:val="center"/>
                  <w:hideMark/>
                </w:tcPr>
                <w:p w14:paraId="2179F70E"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 </w:t>
                  </w:r>
                </w:p>
              </w:tc>
            </w:tr>
          </w:tbl>
          <w:p w14:paraId="43100122" w14:textId="77777777" w:rsidR="00B06CF5" w:rsidRPr="00B06CF5" w:rsidRDefault="00B06CF5" w:rsidP="00B06CF5">
            <w:pPr>
              <w:spacing w:after="113" w:line="240" w:lineRule="auto"/>
              <w:rPr>
                <w:rFonts w:ascii="Times" w:eastAsia="Times New Roman" w:hAnsi="Times" w:cs="Times"/>
                <w:sz w:val="24"/>
                <w:szCs w:val="24"/>
                <w:lang w:eastAsia="cs-CZ"/>
              </w:rPr>
            </w:pPr>
          </w:p>
        </w:tc>
      </w:tr>
    </w:tbl>
    <w:p w14:paraId="53374C6F" w14:textId="77777777" w:rsidR="00B06CF5" w:rsidRPr="00B06CF5" w:rsidRDefault="00B06CF5" w:rsidP="00B06CF5">
      <w:pPr>
        <w:spacing w:after="0" w:line="240" w:lineRule="auto"/>
        <w:rPr>
          <w:rFonts w:ascii="Times New Roman" w:eastAsia="Times New Roman" w:hAnsi="Times New Roman" w:cs="Times New Roman"/>
          <w:sz w:val="24"/>
          <w:szCs w:val="24"/>
          <w:lang w:eastAsia="cs-CZ"/>
        </w:rPr>
      </w:pPr>
      <w:r w:rsidRPr="00B06CF5">
        <w:rPr>
          <w:rFonts w:ascii="Times" w:eastAsia="Times New Roman" w:hAnsi="Times" w:cs="Times"/>
          <w:color w:val="000000"/>
          <w:sz w:val="24"/>
          <w:szCs w:val="24"/>
          <w:lang w:eastAsia="cs-CZ"/>
        </w:rPr>
        <w:br/>
      </w:r>
      <w:r w:rsidRPr="00B06CF5">
        <w:rPr>
          <w:rFonts w:ascii="Times" w:eastAsia="Times New Roman" w:hAnsi="Times" w:cs="Times"/>
          <w:color w:val="000000"/>
          <w:sz w:val="20"/>
          <w:szCs w:val="20"/>
          <w:lang w:eastAsia="cs-CZ"/>
        </w:rPr>
        <w:t>ID hlasování: 48, schůze č. 28, čas 16:03:48</w:t>
      </w:r>
    </w:p>
    <w:p w14:paraId="0B7C31CB" w14:textId="77777777" w:rsidR="00B06CF5" w:rsidRPr="00B06CF5" w:rsidRDefault="007A7E65" w:rsidP="00B06CF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42D1B39C">
          <v:rect id="_x0000_i1119" style="width:0;height:1.5pt" o:hralign="center" o:hrstd="t" o:hrnoshade="t" o:hr="t" fillcolor="black" stroked="f"/>
        </w:pict>
      </w:r>
    </w:p>
    <w:p w14:paraId="368EE8B3" w14:textId="77777777" w:rsidR="00B06CF5" w:rsidRPr="00B06CF5" w:rsidRDefault="007A7E65" w:rsidP="00B06CF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01E43048">
          <v:rect id="_x0000_i1120" style="width:0;height:1.5pt" o:hralign="center" o:hrstd="t" o:hrnoshade="t" o:hr="t" fillcolor="black" stroked="f"/>
        </w:pic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1"/>
        <w:gridCol w:w="8991"/>
      </w:tblGrid>
      <w:tr w:rsidR="00B06CF5" w:rsidRPr="00B06CF5" w14:paraId="121E392D" w14:textId="77777777" w:rsidTr="00B06CF5">
        <w:trPr>
          <w:tblCellSpacing w:w="15" w:type="dxa"/>
          <w:jc w:val="center"/>
        </w:trPr>
        <w:tc>
          <w:tcPr>
            <w:tcW w:w="0" w:type="auto"/>
            <w:vAlign w:val="center"/>
            <w:hideMark/>
          </w:tcPr>
          <w:p w14:paraId="2381FE76" w14:textId="77777777" w:rsidR="00B06CF5" w:rsidRPr="00B06CF5" w:rsidRDefault="00B06CF5" w:rsidP="00B06CF5">
            <w:pPr>
              <w:spacing w:after="0" w:line="240" w:lineRule="auto"/>
              <w:rPr>
                <w:rFonts w:ascii="Times New Roman" w:eastAsia="Times New Roman" w:hAnsi="Times New Roman" w:cs="Times New Roman"/>
                <w:sz w:val="24"/>
                <w:szCs w:val="24"/>
                <w:lang w:eastAsia="cs-CZ"/>
              </w:rPr>
            </w:pPr>
          </w:p>
        </w:tc>
        <w:tc>
          <w:tcPr>
            <w:tcW w:w="5000" w:type="pct"/>
            <w:vAlign w:val="center"/>
            <w:hideMark/>
          </w:tcPr>
          <w:p w14:paraId="4D0BA9C4"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sz w:val="24"/>
                <w:szCs w:val="24"/>
                <w:lang w:eastAsia="cs-CZ"/>
              </w:rPr>
            </w:pPr>
            <w:r w:rsidRPr="00B06CF5">
              <w:rPr>
                <w:rFonts w:ascii="Times" w:eastAsia="Times New Roman" w:hAnsi="Times" w:cs="Times"/>
                <w:b/>
                <w:bCs/>
                <w:sz w:val="24"/>
                <w:szCs w:val="24"/>
                <w:lang w:eastAsia="cs-CZ"/>
              </w:rPr>
              <w:t>Výbor pro životní prostředí PSP</w:t>
            </w:r>
            <w:r w:rsidRPr="00B06CF5">
              <w:rPr>
                <w:rFonts w:ascii="Times" w:eastAsia="Times New Roman" w:hAnsi="Times" w:cs="Times"/>
                <w:b/>
                <w:bCs/>
                <w:sz w:val="24"/>
                <w:szCs w:val="24"/>
                <w:lang w:eastAsia="cs-CZ"/>
              </w:rPr>
              <w:br/>
              <w:t>28. schůze</w:t>
            </w:r>
            <w:r w:rsidRPr="00B06CF5">
              <w:rPr>
                <w:rFonts w:ascii="Times" w:eastAsia="Times New Roman" w:hAnsi="Times" w:cs="Times"/>
                <w:b/>
                <w:bCs/>
                <w:sz w:val="24"/>
                <w:szCs w:val="24"/>
                <w:lang w:eastAsia="cs-CZ"/>
              </w:rPr>
              <w:br/>
              <w:t>17.04.2024 - 16:05:46</w:t>
            </w:r>
          </w:p>
          <w:p w14:paraId="537CA72F"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sz w:val="24"/>
                <w:szCs w:val="24"/>
                <w:lang w:eastAsia="cs-CZ"/>
              </w:rPr>
            </w:pPr>
            <w:r w:rsidRPr="00B06CF5">
              <w:rPr>
                <w:rFonts w:ascii="Times" w:eastAsia="Times New Roman" w:hAnsi="Times" w:cs="Times"/>
                <w:b/>
                <w:bCs/>
                <w:sz w:val="24"/>
                <w:szCs w:val="24"/>
                <w:lang w:eastAsia="cs-CZ"/>
              </w:rPr>
              <w:t>49. hlasování, návrh</w:t>
            </w:r>
          </w:p>
          <w:p w14:paraId="70268DE3"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lang w:eastAsia="cs-CZ"/>
              </w:rPr>
            </w:pPr>
            <w:proofErr w:type="spellStart"/>
            <w:r w:rsidRPr="00B06CF5">
              <w:rPr>
                <w:rFonts w:ascii="Times" w:eastAsia="Times New Roman" w:hAnsi="Times" w:cs="Times"/>
                <w:b/>
                <w:bCs/>
                <w:lang w:eastAsia="cs-CZ"/>
              </w:rPr>
              <w:t>Vl</w:t>
            </w:r>
            <w:proofErr w:type="spellEnd"/>
            <w:r w:rsidRPr="00B06CF5">
              <w:rPr>
                <w:rFonts w:ascii="Times" w:eastAsia="Times New Roman" w:hAnsi="Times" w:cs="Times"/>
                <w:b/>
                <w:bCs/>
                <w:lang w:eastAsia="cs-CZ"/>
              </w:rPr>
              <w:t>. n. z., kterým se mění zákon č. 334/1992 Sb., o ochraně ZPF /ST 579/</w:t>
            </w:r>
          </w:p>
        </w:tc>
      </w:tr>
    </w:tbl>
    <w:p w14:paraId="2C8422A1" w14:textId="77777777" w:rsidR="00B06CF5" w:rsidRPr="00B06CF5" w:rsidRDefault="00B06CF5" w:rsidP="00B06CF5">
      <w:pPr>
        <w:spacing w:after="0" w:line="240" w:lineRule="auto"/>
        <w:jc w:val="center"/>
        <w:rPr>
          <w:rFonts w:ascii="Times" w:eastAsia="Times New Roman" w:hAnsi="Times" w:cs="Times"/>
          <w:vanish/>
          <w:color w:val="000000"/>
          <w:sz w:val="24"/>
          <w:szCs w:val="24"/>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56"/>
      </w:tblGrid>
      <w:tr w:rsidR="00B06CF5" w:rsidRPr="00B06CF5" w14:paraId="11D4A606" w14:textId="77777777" w:rsidTr="00B06CF5">
        <w:trPr>
          <w:tblCellSpacing w:w="0"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64"/>
              <w:gridCol w:w="2249"/>
              <w:gridCol w:w="2249"/>
              <w:gridCol w:w="2264"/>
            </w:tblGrid>
            <w:tr w:rsidR="00B06CF5" w:rsidRPr="00B06CF5" w14:paraId="40423796" w14:textId="77777777">
              <w:trPr>
                <w:tblCellSpacing w:w="15" w:type="dxa"/>
              </w:trPr>
              <w:tc>
                <w:tcPr>
                  <w:tcW w:w="1250" w:type="pct"/>
                  <w:vAlign w:val="center"/>
                  <w:hideMark/>
                </w:tcPr>
                <w:p w14:paraId="64314591" w14:textId="77777777" w:rsidR="00B06CF5" w:rsidRPr="00B06CF5" w:rsidRDefault="00B06CF5" w:rsidP="00B06CF5">
                  <w:pPr>
                    <w:spacing w:after="0" w:line="240" w:lineRule="auto"/>
                    <w:rPr>
                      <w:rFonts w:ascii="Times" w:eastAsia="Times New Roman" w:hAnsi="Times" w:cs="Times"/>
                      <w:sz w:val="24"/>
                      <w:szCs w:val="24"/>
                      <w:lang w:eastAsia="cs-CZ"/>
                    </w:rPr>
                  </w:pPr>
                  <w:r w:rsidRPr="00B06CF5">
                    <w:rPr>
                      <w:rFonts w:ascii="Times" w:eastAsia="Times New Roman" w:hAnsi="Times" w:cs="Times"/>
                      <w:sz w:val="24"/>
                      <w:szCs w:val="24"/>
                      <w:lang w:eastAsia="cs-CZ"/>
                    </w:rPr>
                    <w:t>Aktivně hlasovalo: 15</w:t>
                  </w:r>
                </w:p>
              </w:tc>
              <w:tc>
                <w:tcPr>
                  <w:tcW w:w="1250" w:type="pct"/>
                  <w:vAlign w:val="center"/>
                  <w:hideMark/>
                </w:tcPr>
                <w:p w14:paraId="5146A5AA"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Pro: 15</w:t>
                  </w:r>
                </w:p>
              </w:tc>
              <w:tc>
                <w:tcPr>
                  <w:tcW w:w="1250" w:type="pct"/>
                  <w:vAlign w:val="center"/>
                  <w:hideMark/>
                </w:tcPr>
                <w:p w14:paraId="1E4E4A5E"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Proti: 0</w:t>
                  </w:r>
                </w:p>
              </w:tc>
              <w:tc>
                <w:tcPr>
                  <w:tcW w:w="1250" w:type="pct"/>
                  <w:vAlign w:val="center"/>
                  <w:hideMark/>
                </w:tcPr>
                <w:p w14:paraId="3C87C94C"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Zdržel se: 0</w:t>
                  </w:r>
                </w:p>
              </w:tc>
            </w:tr>
          </w:tbl>
          <w:p w14:paraId="475B3A34" w14:textId="77777777" w:rsidR="00B06CF5" w:rsidRPr="00B06CF5" w:rsidRDefault="00B06CF5" w:rsidP="00B06CF5">
            <w:pPr>
              <w:spacing w:after="0" w:line="240" w:lineRule="auto"/>
              <w:rPr>
                <w:rFonts w:ascii="Times" w:eastAsia="Times New Roman" w:hAnsi="Times" w:cs="Times"/>
                <w:sz w:val="24"/>
                <w:szCs w:val="24"/>
                <w:lang w:eastAsia="cs-CZ"/>
              </w:rPr>
            </w:pPr>
          </w:p>
        </w:tc>
      </w:tr>
    </w:tbl>
    <w:p w14:paraId="25F1F272" w14:textId="77777777" w:rsidR="00B06CF5" w:rsidRPr="00B06CF5" w:rsidRDefault="00B06CF5" w:rsidP="00B06CF5">
      <w:pPr>
        <w:spacing w:after="0" w:line="240" w:lineRule="auto"/>
        <w:jc w:val="center"/>
        <w:rPr>
          <w:rFonts w:ascii="Times" w:eastAsia="Times New Roman" w:hAnsi="Times" w:cs="Times"/>
          <w:vanish/>
          <w:color w:val="000000"/>
          <w:sz w:val="24"/>
          <w:szCs w:val="24"/>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56"/>
      </w:tblGrid>
      <w:tr w:rsidR="00B06CF5" w:rsidRPr="00B06CF5" w14:paraId="32802BFE" w14:textId="77777777" w:rsidTr="00B06CF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96"/>
            </w:tblGrid>
            <w:tr w:rsidR="00B06CF5" w:rsidRPr="00B06CF5" w14:paraId="5EBE0809" w14:textId="77777777">
              <w:trPr>
                <w:tblCellSpacing w:w="15" w:type="dxa"/>
              </w:trPr>
              <w:tc>
                <w:tcPr>
                  <w:tcW w:w="0" w:type="auto"/>
                  <w:noWrap/>
                  <w:vAlign w:val="center"/>
                  <w:hideMark/>
                </w:tcPr>
                <w:p w14:paraId="4DEED714" w14:textId="77777777" w:rsidR="00B06CF5" w:rsidRPr="00B06CF5" w:rsidRDefault="00B06CF5" w:rsidP="00B06CF5">
                  <w:pPr>
                    <w:spacing w:after="0" w:line="240" w:lineRule="auto"/>
                    <w:jc w:val="center"/>
                    <w:rPr>
                      <w:rFonts w:ascii="Times" w:eastAsia="Times New Roman" w:hAnsi="Times" w:cs="Times"/>
                      <w:color w:val="000000"/>
                      <w:sz w:val="24"/>
                      <w:szCs w:val="24"/>
                      <w:lang w:eastAsia="cs-CZ"/>
                    </w:rPr>
                  </w:pPr>
                </w:p>
              </w:tc>
            </w:tr>
          </w:tbl>
          <w:p w14:paraId="3B471F15" w14:textId="77777777" w:rsidR="00B06CF5" w:rsidRPr="00B06CF5" w:rsidRDefault="00B06CF5" w:rsidP="00B06CF5">
            <w:pPr>
              <w:spacing w:after="113" w:line="240" w:lineRule="auto"/>
              <w:rPr>
                <w:rFonts w:ascii="Times" w:eastAsia="Times New Roman" w:hAnsi="Times" w:cs="Times"/>
                <w:sz w:val="24"/>
                <w:szCs w:val="24"/>
                <w:lang w:eastAsia="cs-CZ"/>
              </w:rPr>
            </w:pPr>
          </w:p>
        </w:tc>
      </w:tr>
      <w:tr w:rsidR="00B06CF5" w:rsidRPr="00B06CF5" w14:paraId="065BBCC4" w14:textId="77777777" w:rsidTr="00B06CF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76"/>
              <w:gridCol w:w="1349"/>
              <w:gridCol w:w="1479"/>
              <w:gridCol w:w="1349"/>
              <w:gridCol w:w="1378"/>
              <w:gridCol w:w="1365"/>
            </w:tblGrid>
            <w:tr w:rsidR="00B06CF5" w:rsidRPr="00B06CF5" w14:paraId="173DBB90" w14:textId="77777777">
              <w:trPr>
                <w:tblCellSpacing w:w="15" w:type="dxa"/>
              </w:trPr>
              <w:tc>
                <w:tcPr>
                  <w:tcW w:w="2662" w:type="dxa"/>
                  <w:noWrap/>
                  <w:vAlign w:val="center"/>
                  <w:hideMark/>
                </w:tcPr>
                <w:p w14:paraId="7A246E0F"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Ondřej Babka, ANO:</w:t>
                  </w:r>
                </w:p>
              </w:tc>
              <w:tc>
                <w:tcPr>
                  <w:tcW w:w="1727" w:type="dxa"/>
                  <w:noWrap/>
                  <w:vAlign w:val="center"/>
                  <w:hideMark/>
                </w:tcPr>
                <w:p w14:paraId="629F3DE4"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Nehlasoval</w:t>
                  </w:r>
                </w:p>
              </w:tc>
              <w:tc>
                <w:tcPr>
                  <w:tcW w:w="1898" w:type="dxa"/>
                  <w:noWrap/>
                  <w:vAlign w:val="center"/>
                  <w:hideMark/>
                </w:tcPr>
                <w:p w14:paraId="12164B31"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Josef Bernard, STAN:</w:t>
                  </w:r>
                </w:p>
              </w:tc>
              <w:tc>
                <w:tcPr>
                  <w:tcW w:w="1727" w:type="dxa"/>
                  <w:noWrap/>
                  <w:vAlign w:val="center"/>
                  <w:hideMark/>
                </w:tcPr>
                <w:p w14:paraId="7C4F57D6"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0AE9A00F"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Richard Brabec, ANO:</w:t>
                  </w:r>
                </w:p>
              </w:tc>
              <w:tc>
                <w:tcPr>
                  <w:tcW w:w="1728" w:type="dxa"/>
                  <w:noWrap/>
                  <w:vAlign w:val="center"/>
                  <w:hideMark/>
                </w:tcPr>
                <w:p w14:paraId="3FAE27E8"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2409CEA7" w14:textId="77777777">
              <w:trPr>
                <w:tblCellSpacing w:w="15" w:type="dxa"/>
              </w:trPr>
              <w:tc>
                <w:tcPr>
                  <w:tcW w:w="2662" w:type="dxa"/>
                  <w:noWrap/>
                  <w:vAlign w:val="center"/>
                  <w:hideMark/>
                </w:tcPr>
                <w:p w14:paraId="36513358"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 Bureš, ODS:</w:t>
                  </w:r>
                </w:p>
              </w:tc>
              <w:tc>
                <w:tcPr>
                  <w:tcW w:w="1727" w:type="dxa"/>
                  <w:noWrap/>
                  <w:vAlign w:val="center"/>
                  <w:hideMark/>
                </w:tcPr>
                <w:p w14:paraId="642B7B00"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731AAC81"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Eva Fialová, ANO:</w:t>
                  </w:r>
                </w:p>
              </w:tc>
              <w:tc>
                <w:tcPr>
                  <w:tcW w:w="1727" w:type="dxa"/>
                  <w:noWrap/>
                  <w:vAlign w:val="center"/>
                  <w:hideMark/>
                </w:tcPr>
                <w:p w14:paraId="6158B437"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23069CCA"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Stanislav Fridrich, ANO:</w:t>
                  </w:r>
                </w:p>
              </w:tc>
              <w:tc>
                <w:tcPr>
                  <w:tcW w:w="1728" w:type="dxa"/>
                  <w:noWrap/>
                  <w:vAlign w:val="center"/>
                  <w:hideMark/>
                </w:tcPr>
                <w:p w14:paraId="4FB9C00F"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2361554A" w14:textId="77777777">
              <w:trPr>
                <w:tblCellSpacing w:w="15" w:type="dxa"/>
              </w:trPr>
              <w:tc>
                <w:tcPr>
                  <w:tcW w:w="2662" w:type="dxa"/>
                  <w:noWrap/>
                  <w:vAlign w:val="center"/>
                  <w:hideMark/>
                </w:tcPr>
                <w:p w14:paraId="27498FEC"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 Hofmann, ODS:</w:t>
                  </w:r>
                </w:p>
              </w:tc>
              <w:tc>
                <w:tcPr>
                  <w:tcW w:w="1727" w:type="dxa"/>
                  <w:noWrap/>
                  <w:vAlign w:val="center"/>
                  <w:hideMark/>
                </w:tcPr>
                <w:p w14:paraId="4C230D80"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77C9CD40"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Jiří Kobza, SPD:</w:t>
                  </w:r>
                </w:p>
              </w:tc>
              <w:tc>
                <w:tcPr>
                  <w:tcW w:w="1727" w:type="dxa"/>
                  <w:noWrap/>
                  <w:vAlign w:val="center"/>
                  <w:hideMark/>
                </w:tcPr>
                <w:p w14:paraId="13D403B8"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479F59DF"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xml:space="preserve">Klára Kocmanová, </w:t>
                  </w:r>
                  <w:proofErr w:type="gramStart"/>
                  <w:r w:rsidRPr="00B06CF5">
                    <w:rPr>
                      <w:rFonts w:ascii="Arial" w:eastAsia="Times New Roman" w:hAnsi="Arial" w:cs="Arial"/>
                      <w:sz w:val="16"/>
                      <w:szCs w:val="16"/>
                      <w:lang w:eastAsia="cs-CZ"/>
                    </w:rPr>
                    <w:t>Piráti</w:t>
                  </w:r>
                  <w:proofErr w:type="gramEnd"/>
                  <w:r w:rsidRPr="00B06CF5">
                    <w:rPr>
                      <w:rFonts w:ascii="Arial" w:eastAsia="Times New Roman" w:hAnsi="Arial" w:cs="Arial"/>
                      <w:sz w:val="16"/>
                      <w:szCs w:val="16"/>
                      <w:lang w:eastAsia="cs-CZ"/>
                    </w:rPr>
                    <w:t>:</w:t>
                  </w:r>
                </w:p>
              </w:tc>
              <w:tc>
                <w:tcPr>
                  <w:tcW w:w="1728" w:type="dxa"/>
                  <w:noWrap/>
                  <w:vAlign w:val="center"/>
                  <w:hideMark/>
                </w:tcPr>
                <w:p w14:paraId="4747AA69"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052541BE" w14:textId="77777777">
              <w:trPr>
                <w:tblCellSpacing w:w="15" w:type="dxa"/>
              </w:trPr>
              <w:tc>
                <w:tcPr>
                  <w:tcW w:w="2662" w:type="dxa"/>
                  <w:noWrap/>
                  <w:vAlign w:val="center"/>
                  <w:hideMark/>
                </w:tcPr>
                <w:p w14:paraId="6811B4DF"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Václav Král, ODS:</w:t>
                  </w:r>
                </w:p>
              </w:tc>
              <w:tc>
                <w:tcPr>
                  <w:tcW w:w="1727" w:type="dxa"/>
                  <w:noWrap/>
                  <w:vAlign w:val="center"/>
                  <w:hideMark/>
                </w:tcPr>
                <w:p w14:paraId="0A54C9AC"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71C98C38"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Jana Krutáková, STAN:</w:t>
                  </w:r>
                </w:p>
              </w:tc>
              <w:tc>
                <w:tcPr>
                  <w:tcW w:w="1727" w:type="dxa"/>
                  <w:noWrap/>
                  <w:vAlign w:val="center"/>
                  <w:hideMark/>
                </w:tcPr>
                <w:p w14:paraId="5C153E26"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35FE10BF"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Karla Maříková, SPD:</w:t>
                  </w:r>
                </w:p>
              </w:tc>
              <w:tc>
                <w:tcPr>
                  <w:tcW w:w="1728" w:type="dxa"/>
                  <w:noWrap/>
                  <w:vAlign w:val="center"/>
                  <w:hideMark/>
                </w:tcPr>
                <w:p w14:paraId="6ED53A2A"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r>
            <w:tr w:rsidR="00B06CF5" w:rsidRPr="00B06CF5" w14:paraId="7063F6F1" w14:textId="77777777">
              <w:trPr>
                <w:tblCellSpacing w:w="15" w:type="dxa"/>
              </w:trPr>
              <w:tc>
                <w:tcPr>
                  <w:tcW w:w="2662" w:type="dxa"/>
                  <w:noWrap/>
                  <w:vAlign w:val="center"/>
                  <w:hideMark/>
                </w:tcPr>
                <w:p w14:paraId="0157B978"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xml:space="preserve">Zdenka Němečková </w:t>
                  </w:r>
                  <w:proofErr w:type="spellStart"/>
                  <w:r w:rsidRPr="00B06CF5">
                    <w:rPr>
                      <w:rFonts w:ascii="Arial" w:eastAsia="Times New Roman" w:hAnsi="Arial" w:cs="Arial"/>
                      <w:sz w:val="16"/>
                      <w:szCs w:val="16"/>
                      <w:lang w:eastAsia="cs-CZ"/>
                    </w:rPr>
                    <w:t>Crkvenjaš</w:t>
                  </w:r>
                  <w:proofErr w:type="spellEnd"/>
                  <w:r w:rsidRPr="00B06CF5">
                    <w:rPr>
                      <w:rFonts w:ascii="Arial" w:eastAsia="Times New Roman" w:hAnsi="Arial" w:cs="Arial"/>
                      <w:sz w:val="16"/>
                      <w:szCs w:val="16"/>
                      <w:lang w:eastAsia="cs-CZ"/>
                    </w:rPr>
                    <w:t>, ODS:</w:t>
                  </w:r>
                </w:p>
              </w:tc>
              <w:tc>
                <w:tcPr>
                  <w:tcW w:w="1727" w:type="dxa"/>
                  <w:noWrap/>
                  <w:vAlign w:val="center"/>
                  <w:hideMark/>
                </w:tcPr>
                <w:p w14:paraId="1D72E0DA"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5B28BDC6"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Miloš Nový, TOP09:</w:t>
                  </w:r>
                </w:p>
              </w:tc>
              <w:tc>
                <w:tcPr>
                  <w:tcW w:w="1727" w:type="dxa"/>
                  <w:noWrap/>
                  <w:vAlign w:val="center"/>
                  <w:hideMark/>
                </w:tcPr>
                <w:p w14:paraId="45052B36"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72578357"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Berenika Peštová, ANO:</w:t>
                  </w:r>
                </w:p>
              </w:tc>
              <w:tc>
                <w:tcPr>
                  <w:tcW w:w="1728" w:type="dxa"/>
                  <w:noWrap/>
                  <w:vAlign w:val="center"/>
                  <w:hideMark/>
                </w:tcPr>
                <w:p w14:paraId="2256A0CF"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Nehlasoval</w:t>
                  </w:r>
                </w:p>
              </w:tc>
            </w:tr>
            <w:tr w:rsidR="00B06CF5" w:rsidRPr="00B06CF5" w14:paraId="614E2B3C" w14:textId="77777777">
              <w:trPr>
                <w:tblCellSpacing w:w="15" w:type="dxa"/>
              </w:trPr>
              <w:tc>
                <w:tcPr>
                  <w:tcW w:w="2662" w:type="dxa"/>
                  <w:noWrap/>
                  <w:vAlign w:val="center"/>
                  <w:hideMark/>
                </w:tcPr>
                <w:p w14:paraId="46058246"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David Pražák, ANO:</w:t>
                  </w:r>
                </w:p>
              </w:tc>
              <w:tc>
                <w:tcPr>
                  <w:tcW w:w="1727" w:type="dxa"/>
                  <w:noWrap/>
                  <w:vAlign w:val="center"/>
                  <w:hideMark/>
                </w:tcPr>
                <w:p w14:paraId="5C6381AF"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7072F0A3"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Karel Smetana, KDU-ČSL:</w:t>
                  </w:r>
                </w:p>
              </w:tc>
              <w:tc>
                <w:tcPr>
                  <w:tcW w:w="1727" w:type="dxa"/>
                  <w:noWrap/>
                  <w:vAlign w:val="center"/>
                  <w:hideMark/>
                </w:tcPr>
                <w:p w14:paraId="048683CC"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377ACFD9"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David Šimek, KDU-ČSL:</w:t>
                  </w:r>
                </w:p>
              </w:tc>
              <w:tc>
                <w:tcPr>
                  <w:tcW w:w="1728" w:type="dxa"/>
                  <w:noWrap/>
                  <w:vAlign w:val="center"/>
                  <w:hideMark/>
                </w:tcPr>
                <w:p w14:paraId="7D848E25"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r>
            <w:tr w:rsidR="00B06CF5" w:rsidRPr="00B06CF5" w14:paraId="34261141" w14:textId="77777777">
              <w:trPr>
                <w:tblCellSpacing w:w="15" w:type="dxa"/>
              </w:trPr>
              <w:tc>
                <w:tcPr>
                  <w:tcW w:w="2662" w:type="dxa"/>
                  <w:noWrap/>
                  <w:vAlign w:val="center"/>
                  <w:hideMark/>
                </w:tcPr>
                <w:p w14:paraId="0EDD7823"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Karel Tureček, ANO:</w:t>
                  </w:r>
                </w:p>
              </w:tc>
              <w:tc>
                <w:tcPr>
                  <w:tcW w:w="1727" w:type="dxa"/>
                  <w:noWrap/>
                  <w:vAlign w:val="center"/>
                  <w:hideMark/>
                </w:tcPr>
                <w:p w14:paraId="61569A4C"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526A4FAB"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Lukáš Vlček, STAN:</w:t>
                  </w:r>
                </w:p>
              </w:tc>
              <w:tc>
                <w:tcPr>
                  <w:tcW w:w="1727" w:type="dxa"/>
                  <w:noWrap/>
                  <w:vAlign w:val="center"/>
                  <w:hideMark/>
                </w:tcPr>
                <w:p w14:paraId="537F28D7"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c>
                <w:tcPr>
                  <w:tcW w:w="1764" w:type="dxa"/>
                  <w:noWrap/>
                  <w:vAlign w:val="center"/>
                  <w:hideMark/>
                </w:tcPr>
                <w:p w14:paraId="504E9227"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w:t>
                  </w:r>
                </w:p>
              </w:tc>
              <w:tc>
                <w:tcPr>
                  <w:tcW w:w="1728" w:type="dxa"/>
                  <w:noWrap/>
                  <w:vAlign w:val="center"/>
                  <w:hideMark/>
                </w:tcPr>
                <w:p w14:paraId="7149B808"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 </w:t>
                  </w:r>
                </w:p>
              </w:tc>
            </w:tr>
          </w:tbl>
          <w:p w14:paraId="3370B851" w14:textId="77777777" w:rsidR="00B06CF5" w:rsidRPr="00B06CF5" w:rsidRDefault="00B06CF5" w:rsidP="00B06CF5">
            <w:pPr>
              <w:spacing w:after="113" w:line="240" w:lineRule="auto"/>
              <w:rPr>
                <w:rFonts w:ascii="Times" w:eastAsia="Times New Roman" w:hAnsi="Times" w:cs="Times"/>
                <w:sz w:val="24"/>
                <w:szCs w:val="24"/>
                <w:lang w:eastAsia="cs-CZ"/>
              </w:rPr>
            </w:pPr>
          </w:p>
        </w:tc>
      </w:tr>
    </w:tbl>
    <w:p w14:paraId="08656DAB" w14:textId="77777777" w:rsidR="00B06CF5" w:rsidRPr="00B06CF5" w:rsidRDefault="00B06CF5" w:rsidP="00B06CF5">
      <w:pPr>
        <w:spacing w:after="0" w:line="240" w:lineRule="auto"/>
        <w:rPr>
          <w:rFonts w:ascii="Times New Roman" w:eastAsia="Times New Roman" w:hAnsi="Times New Roman" w:cs="Times New Roman"/>
          <w:sz w:val="24"/>
          <w:szCs w:val="24"/>
          <w:lang w:eastAsia="cs-CZ"/>
        </w:rPr>
      </w:pPr>
      <w:r w:rsidRPr="00B06CF5">
        <w:rPr>
          <w:rFonts w:ascii="Times" w:eastAsia="Times New Roman" w:hAnsi="Times" w:cs="Times"/>
          <w:color w:val="000000"/>
          <w:sz w:val="24"/>
          <w:szCs w:val="24"/>
          <w:lang w:eastAsia="cs-CZ"/>
        </w:rPr>
        <w:br/>
      </w:r>
      <w:r w:rsidRPr="00B06CF5">
        <w:rPr>
          <w:rFonts w:ascii="Times" w:eastAsia="Times New Roman" w:hAnsi="Times" w:cs="Times"/>
          <w:color w:val="000000"/>
          <w:sz w:val="20"/>
          <w:szCs w:val="20"/>
          <w:lang w:eastAsia="cs-CZ"/>
        </w:rPr>
        <w:t>ID hlasování: 49, schůze č. 28, čas 16:05:46</w:t>
      </w:r>
    </w:p>
    <w:p w14:paraId="362CF105" w14:textId="77777777" w:rsidR="00B06CF5" w:rsidRPr="00B06CF5" w:rsidRDefault="007A7E65" w:rsidP="00B06CF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2A1CEE02">
          <v:rect id="_x0000_i1121" style="width:0;height:1.5pt" o:hralign="center" o:hrstd="t" o:hrnoshade="t" o:hr="t" fillcolor="black" stroked="f"/>
        </w:pict>
      </w:r>
    </w:p>
    <w:p w14:paraId="7527139F" w14:textId="77777777" w:rsidR="00B06CF5" w:rsidRPr="00B06CF5" w:rsidRDefault="007A7E65" w:rsidP="00B06CF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32E390E1">
          <v:rect id="_x0000_i1122" style="width:0;height:1.5pt" o:hralign="center" o:hrstd="t" o:hrnoshade="t" o:hr="t" fillcolor="black" stroked="f"/>
        </w:pic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1"/>
        <w:gridCol w:w="8991"/>
      </w:tblGrid>
      <w:tr w:rsidR="00B06CF5" w:rsidRPr="00B06CF5" w14:paraId="1A010610" w14:textId="77777777" w:rsidTr="00B06CF5">
        <w:trPr>
          <w:tblCellSpacing w:w="15" w:type="dxa"/>
          <w:jc w:val="center"/>
        </w:trPr>
        <w:tc>
          <w:tcPr>
            <w:tcW w:w="0" w:type="auto"/>
            <w:vAlign w:val="center"/>
            <w:hideMark/>
          </w:tcPr>
          <w:p w14:paraId="7728AD8C" w14:textId="77777777" w:rsidR="00B06CF5" w:rsidRPr="00B06CF5" w:rsidRDefault="00B06CF5" w:rsidP="00B06CF5">
            <w:pPr>
              <w:spacing w:after="0" w:line="240" w:lineRule="auto"/>
              <w:rPr>
                <w:rFonts w:ascii="Times New Roman" w:eastAsia="Times New Roman" w:hAnsi="Times New Roman" w:cs="Times New Roman"/>
                <w:sz w:val="24"/>
                <w:szCs w:val="24"/>
                <w:lang w:eastAsia="cs-CZ"/>
              </w:rPr>
            </w:pPr>
          </w:p>
        </w:tc>
        <w:tc>
          <w:tcPr>
            <w:tcW w:w="5000" w:type="pct"/>
            <w:vAlign w:val="center"/>
            <w:hideMark/>
          </w:tcPr>
          <w:p w14:paraId="6E96DE8D"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sz w:val="24"/>
                <w:szCs w:val="24"/>
                <w:lang w:eastAsia="cs-CZ"/>
              </w:rPr>
            </w:pPr>
            <w:r w:rsidRPr="00B06CF5">
              <w:rPr>
                <w:rFonts w:ascii="Times" w:eastAsia="Times New Roman" w:hAnsi="Times" w:cs="Times"/>
                <w:b/>
                <w:bCs/>
                <w:sz w:val="24"/>
                <w:szCs w:val="24"/>
                <w:lang w:eastAsia="cs-CZ"/>
              </w:rPr>
              <w:t>Výbor pro životní prostředí PSP</w:t>
            </w:r>
            <w:r w:rsidRPr="00B06CF5">
              <w:rPr>
                <w:rFonts w:ascii="Times" w:eastAsia="Times New Roman" w:hAnsi="Times" w:cs="Times"/>
                <w:b/>
                <w:bCs/>
                <w:sz w:val="24"/>
                <w:szCs w:val="24"/>
                <w:lang w:eastAsia="cs-CZ"/>
              </w:rPr>
              <w:br/>
              <w:t>28. schůze</w:t>
            </w:r>
            <w:r w:rsidRPr="00B06CF5">
              <w:rPr>
                <w:rFonts w:ascii="Times" w:eastAsia="Times New Roman" w:hAnsi="Times" w:cs="Times"/>
                <w:b/>
                <w:bCs/>
                <w:sz w:val="24"/>
                <w:szCs w:val="24"/>
                <w:lang w:eastAsia="cs-CZ"/>
              </w:rPr>
              <w:br/>
              <w:t>17.04.2024 - 16:45:28</w:t>
            </w:r>
          </w:p>
          <w:p w14:paraId="2CE4A975"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sz w:val="24"/>
                <w:szCs w:val="24"/>
                <w:lang w:eastAsia="cs-CZ"/>
              </w:rPr>
            </w:pPr>
            <w:r w:rsidRPr="00B06CF5">
              <w:rPr>
                <w:rFonts w:ascii="Times" w:eastAsia="Times New Roman" w:hAnsi="Times" w:cs="Times"/>
                <w:b/>
                <w:bCs/>
                <w:sz w:val="24"/>
                <w:szCs w:val="24"/>
                <w:lang w:eastAsia="cs-CZ"/>
              </w:rPr>
              <w:t>50. hlasování, návrh</w:t>
            </w:r>
          </w:p>
          <w:p w14:paraId="5B45A613" w14:textId="77777777" w:rsidR="00B06CF5" w:rsidRPr="00B06CF5" w:rsidRDefault="00B06CF5" w:rsidP="00B06CF5">
            <w:pPr>
              <w:spacing w:before="100" w:beforeAutospacing="1" w:after="100" w:afterAutospacing="1" w:line="240" w:lineRule="auto"/>
              <w:jc w:val="center"/>
              <w:rPr>
                <w:rFonts w:ascii="Times" w:eastAsia="Times New Roman" w:hAnsi="Times" w:cs="Times"/>
                <w:b/>
                <w:bCs/>
                <w:lang w:eastAsia="cs-CZ"/>
              </w:rPr>
            </w:pPr>
            <w:r w:rsidRPr="00B06CF5">
              <w:rPr>
                <w:rFonts w:ascii="Times" w:eastAsia="Times New Roman" w:hAnsi="Times" w:cs="Times"/>
                <w:b/>
                <w:bCs/>
                <w:lang w:eastAsia="cs-CZ"/>
              </w:rPr>
              <w:t xml:space="preserve">EU dokument: snížení stupně ochrany vlka obecného, 17071/23, </w:t>
            </w:r>
            <w:proofErr w:type="gramStart"/>
            <w:r w:rsidRPr="00B06CF5">
              <w:rPr>
                <w:rFonts w:ascii="Times" w:eastAsia="Times New Roman" w:hAnsi="Times" w:cs="Times"/>
                <w:b/>
                <w:bCs/>
                <w:lang w:eastAsia="cs-CZ"/>
              </w:rPr>
              <w:t>COM(</w:t>
            </w:r>
            <w:proofErr w:type="gramEnd"/>
            <w:r w:rsidRPr="00B06CF5">
              <w:rPr>
                <w:rFonts w:ascii="Times" w:eastAsia="Times New Roman" w:hAnsi="Times" w:cs="Times"/>
                <w:b/>
                <w:bCs/>
                <w:lang w:eastAsia="cs-CZ"/>
              </w:rPr>
              <w:t xml:space="preserve">2023), 799 </w:t>
            </w:r>
            <w:proofErr w:type="spellStart"/>
            <w:r w:rsidRPr="00B06CF5">
              <w:rPr>
                <w:rFonts w:ascii="Times" w:eastAsia="Times New Roman" w:hAnsi="Times" w:cs="Times"/>
                <w:b/>
                <w:bCs/>
                <w:lang w:eastAsia="cs-CZ"/>
              </w:rPr>
              <w:t>final</w:t>
            </w:r>
            <w:proofErr w:type="spellEnd"/>
          </w:p>
        </w:tc>
      </w:tr>
    </w:tbl>
    <w:p w14:paraId="34526184" w14:textId="77777777" w:rsidR="00B06CF5" w:rsidRPr="00B06CF5" w:rsidRDefault="00B06CF5" w:rsidP="00B06CF5">
      <w:pPr>
        <w:spacing w:after="0" w:line="240" w:lineRule="auto"/>
        <w:jc w:val="center"/>
        <w:rPr>
          <w:rFonts w:ascii="Times" w:eastAsia="Times New Roman" w:hAnsi="Times" w:cs="Times"/>
          <w:vanish/>
          <w:color w:val="000000"/>
          <w:sz w:val="24"/>
          <w:szCs w:val="24"/>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56"/>
      </w:tblGrid>
      <w:tr w:rsidR="00B06CF5" w:rsidRPr="00B06CF5" w14:paraId="271E5606" w14:textId="77777777" w:rsidTr="00B06CF5">
        <w:trPr>
          <w:tblCellSpacing w:w="0"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64"/>
              <w:gridCol w:w="2249"/>
              <w:gridCol w:w="2249"/>
              <w:gridCol w:w="2264"/>
            </w:tblGrid>
            <w:tr w:rsidR="00B06CF5" w:rsidRPr="00B06CF5" w14:paraId="73FDC5C4" w14:textId="77777777">
              <w:trPr>
                <w:tblCellSpacing w:w="15" w:type="dxa"/>
              </w:trPr>
              <w:tc>
                <w:tcPr>
                  <w:tcW w:w="1250" w:type="pct"/>
                  <w:vAlign w:val="center"/>
                  <w:hideMark/>
                </w:tcPr>
                <w:p w14:paraId="5773C64A" w14:textId="77777777" w:rsidR="00B06CF5" w:rsidRPr="00B06CF5" w:rsidRDefault="00B06CF5" w:rsidP="00B06CF5">
                  <w:pPr>
                    <w:spacing w:after="0" w:line="240" w:lineRule="auto"/>
                    <w:rPr>
                      <w:rFonts w:ascii="Times" w:eastAsia="Times New Roman" w:hAnsi="Times" w:cs="Times"/>
                      <w:sz w:val="24"/>
                      <w:szCs w:val="24"/>
                      <w:lang w:eastAsia="cs-CZ"/>
                    </w:rPr>
                  </w:pPr>
                  <w:r w:rsidRPr="00B06CF5">
                    <w:rPr>
                      <w:rFonts w:ascii="Times" w:eastAsia="Times New Roman" w:hAnsi="Times" w:cs="Times"/>
                      <w:sz w:val="24"/>
                      <w:szCs w:val="24"/>
                      <w:lang w:eastAsia="cs-CZ"/>
                    </w:rPr>
                    <w:t>Aktivně hlasovalo: 11</w:t>
                  </w:r>
                </w:p>
              </w:tc>
              <w:tc>
                <w:tcPr>
                  <w:tcW w:w="1250" w:type="pct"/>
                  <w:vAlign w:val="center"/>
                  <w:hideMark/>
                </w:tcPr>
                <w:p w14:paraId="0F8AEDB6"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Pro: 8</w:t>
                  </w:r>
                </w:p>
              </w:tc>
              <w:tc>
                <w:tcPr>
                  <w:tcW w:w="1250" w:type="pct"/>
                  <w:vAlign w:val="center"/>
                  <w:hideMark/>
                </w:tcPr>
                <w:p w14:paraId="5FCE1703"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Proti: 0</w:t>
                  </w:r>
                </w:p>
              </w:tc>
              <w:tc>
                <w:tcPr>
                  <w:tcW w:w="1250" w:type="pct"/>
                  <w:vAlign w:val="center"/>
                  <w:hideMark/>
                </w:tcPr>
                <w:p w14:paraId="0055BB44" w14:textId="77777777" w:rsidR="00B06CF5" w:rsidRPr="00B06CF5" w:rsidRDefault="00B06CF5" w:rsidP="00B06CF5">
                  <w:pPr>
                    <w:spacing w:after="0" w:line="240" w:lineRule="auto"/>
                    <w:jc w:val="center"/>
                    <w:rPr>
                      <w:rFonts w:ascii="Times" w:eastAsia="Times New Roman" w:hAnsi="Times" w:cs="Times"/>
                      <w:sz w:val="24"/>
                      <w:szCs w:val="24"/>
                      <w:lang w:eastAsia="cs-CZ"/>
                    </w:rPr>
                  </w:pPr>
                  <w:r w:rsidRPr="00B06CF5">
                    <w:rPr>
                      <w:rFonts w:ascii="Times" w:eastAsia="Times New Roman" w:hAnsi="Times" w:cs="Times"/>
                      <w:sz w:val="24"/>
                      <w:szCs w:val="24"/>
                      <w:lang w:eastAsia="cs-CZ"/>
                    </w:rPr>
                    <w:t>Zdržel se: 3</w:t>
                  </w:r>
                </w:p>
              </w:tc>
            </w:tr>
          </w:tbl>
          <w:p w14:paraId="6998D488" w14:textId="77777777" w:rsidR="00B06CF5" w:rsidRPr="00B06CF5" w:rsidRDefault="00B06CF5" w:rsidP="00B06CF5">
            <w:pPr>
              <w:spacing w:after="0" w:line="240" w:lineRule="auto"/>
              <w:rPr>
                <w:rFonts w:ascii="Times" w:eastAsia="Times New Roman" w:hAnsi="Times" w:cs="Times"/>
                <w:sz w:val="24"/>
                <w:szCs w:val="24"/>
                <w:lang w:eastAsia="cs-CZ"/>
              </w:rPr>
            </w:pPr>
          </w:p>
        </w:tc>
      </w:tr>
    </w:tbl>
    <w:p w14:paraId="51D6FE3E" w14:textId="77777777" w:rsidR="00B06CF5" w:rsidRPr="00B06CF5" w:rsidRDefault="00B06CF5" w:rsidP="00B06CF5">
      <w:pPr>
        <w:spacing w:after="0" w:line="240" w:lineRule="auto"/>
        <w:jc w:val="center"/>
        <w:rPr>
          <w:rFonts w:ascii="Times" w:eastAsia="Times New Roman" w:hAnsi="Times" w:cs="Times"/>
          <w:vanish/>
          <w:color w:val="000000"/>
          <w:sz w:val="24"/>
          <w:szCs w:val="24"/>
          <w:lang w:eastAsia="cs-CZ"/>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56"/>
      </w:tblGrid>
      <w:tr w:rsidR="00B06CF5" w:rsidRPr="00B06CF5" w14:paraId="401039E3" w14:textId="77777777" w:rsidTr="00B06CF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96"/>
            </w:tblGrid>
            <w:tr w:rsidR="00B06CF5" w:rsidRPr="00B06CF5" w14:paraId="3AB9ED79" w14:textId="77777777">
              <w:trPr>
                <w:tblCellSpacing w:w="15" w:type="dxa"/>
              </w:trPr>
              <w:tc>
                <w:tcPr>
                  <w:tcW w:w="0" w:type="auto"/>
                  <w:noWrap/>
                  <w:vAlign w:val="center"/>
                  <w:hideMark/>
                </w:tcPr>
                <w:p w14:paraId="3FE4771A" w14:textId="77777777" w:rsidR="00B06CF5" w:rsidRPr="00B06CF5" w:rsidRDefault="00B06CF5" w:rsidP="00B06CF5">
                  <w:pPr>
                    <w:spacing w:after="0" w:line="240" w:lineRule="auto"/>
                    <w:jc w:val="center"/>
                    <w:rPr>
                      <w:rFonts w:ascii="Times" w:eastAsia="Times New Roman" w:hAnsi="Times" w:cs="Times"/>
                      <w:color w:val="000000"/>
                      <w:sz w:val="24"/>
                      <w:szCs w:val="24"/>
                      <w:lang w:eastAsia="cs-CZ"/>
                    </w:rPr>
                  </w:pPr>
                </w:p>
              </w:tc>
            </w:tr>
          </w:tbl>
          <w:p w14:paraId="09D80A4F" w14:textId="77777777" w:rsidR="00B06CF5" w:rsidRPr="00B06CF5" w:rsidRDefault="00B06CF5" w:rsidP="00B06CF5">
            <w:pPr>
              <w:spacing w:after="113" w:line="240" w:lineRule="auto"/>
              <w:rPr>
                <w:rFonts w:ascii="Times" w:eastAsia="Times New Roman" w:hAnsi="Times" w:cs="Times"/>
                <w:sz w:val="24"/>
                <w:szCs w:val="24"/>
                <w:lang w:eastAsia="cs-CZ"/>
              </w:rPr>
            </w:pPr>
          </w:p>
        </w:tc>
      </w:tr>
      <w:tr w:rsidR="00B06CF5" w:rsidRPr="00B06CF5" w14:paraId="77D2DC1B" w14:textId="77777777" w:rsidTr="00B06CF5">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76"/>
              <w:gridCol w:w="1349"/>
              <w:gridCol w:w="1479"/>
              <w:gridCol w:w="1349"/>
              <w:gridCol w:w="1378"/>
              <w:gridCol w:w="1365"/>
            </w:tblGrid>
            <w:tr w:rsidR="00B06CF5" w:rsidRPr="00B06CF5" w14:paraId="0C9A5B6A" w14:textId="77777777">
              <w:trPr>
                <w:tblCellSpacing w:w="15" w:type="dxa"/>
              </w:trPr>
              <w:tc>
                <w:tcPr>
                  <w:tcW w:w="2662" w:type="dxa"/>
                  <w:noWrap/>
                  <w:vAlign w:val="center"/>
                  <w:hideMark/>
                </w:tcPr>
                <w:p w14:paraId="4989945A"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Ondřej Babka, ANO:</w:t>
                  </w:r>
                </w:p>
              </w:tc>
              <w:tc>
                <w:tcPr>
                  <w:tcW w:w="1727" w:type="dxa"/>
                  <w:noWrap/>
                  <w:vAlign w:val="center"/>
                  <w:hideMark/>
                </w:tcPr>
                <w:p w14:paraId="3E0D2733"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Nehlasoval</w:t>
                  </w:r>
                </w:p>
              </w:tc>
              <w:tc>
                <w:tcPr>
                  <w:tcW w:w="1898" w:type="dxa"/>
                  <w:noWrap/>
                  <w:vAlign w:val="center"/>
                  <w:hideMark/>
                </w:tcPr>
                <w:p w14:paraId="19A59597"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Josef Bernard, STAN:</w:t>
                  </w:r>
                </w:p>
              </w:tc>
              <w:tc>
                <w:tcPr>
                  <w:tcW w:w="1727" w:type="dxa"/>
                  <w:noWrap/>
                  <w:vAlign w:val="center"/>
                  <w:hideMark/>
                </w:tcPr>
                <w:p w14:paraId="00686EF7"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c>
                <w:tcPr>
                  <w:tcW w:w="1764" w:type="dxa"/>
                  <w:noWrap/>
                  <w:vAlign w:val="center"/>
                  <w:hideMark/>
                </w:tcPr>
                <w:p w14:paraId="4175BA8B"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Richard Brabec, ANO:</w:t>
                  </w:r>
                </w:p>
              </w:tc>
              <w:tc>
                <w:tcPr>
                  <w:tcW w:w="1728" w:type="dxa"/>
                  <w:noWrap/>
                  <w:vAlign w:val="center"/>
                  <w:hideMark/>
                </w:tcPr>
                <w:p w14:paraId="5C8244E8"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640DFD27" w14:textId="77777777">
              <w:trPr>
                <w:tblCellSpacing w:w="15" w:type="dxa"/>
              </w:trPr>
              <w:tc>
                <w:tcPr>
                  <w:tcW w:w="2662" w:type="dxa"/>
                  <w:noWrap/>
                  <w:vAlign w:val="center"/>
                  <w:hideMark/>
                </w:tcPr>
                <w:p w14:paraId="18B1B0E6"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 Bureš, ODS:</w:t>
                  </w:r>
                </w:p>
              </w:tc>
              <w:tc>
                <w:tcPr>
                  <w:tcW w:w="1727" w:type="dxa"/>
                  <w:noWrap/>
                  <w:vAlign w:val="center"/>
                  <w:hideMark/>
                </w:tcPr>
                <w:p w14:paraId="73DC34A7"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61DCE759"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Eva Fialová, ANO:</w:t>
                  </w:r>
                </w:p>
              </w:tc>
              <w:tc>
                <w:tcPr>
                  <w:tcW w:w="1727" w:type="dxa"/>
                  <w:noWrap/>
                  <w:vAlign w:val="center"/>
                  <w:hideMark/>
                </w:tcPr>
                <w:p w14:paraId="72A424C2"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1E23281B"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Stanislav Fridrich, ANO:</w:t>
                  </w:r>
                </w:p>
              </w:tc>
              <w:tc>
                <w:tcPr>
                  <w:tcW w:w="1728" w:type="dxa"/>
                  <w:noWrap/>
                  <w:vAlign w:val="center"/>
                  <w:hideMark/>
                </w:tcPr>
                <w:p w14:paraId="45C65093"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64D0540B" w14:textId="77777777">
              <w:trPr>
                <w:tblCellSpacing w:w="15" w:type="dxa"/>
              </w:trPr>
              <w:tc>
                <w:tcPr>
                  <w:tcW w:w="2662" w:type="dxa"/>
                  <w:noWrap/>
                  <w:vAlign w:val="center"/>
                  <w:hideMark/>
                </w:tcPr>
                <w:p w14:paraId="07B5B4A3"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 Hofmann, ODS:</w:t>
                  </w:r>
                </w:p>
              </w:tc>
              <w:tc>
                <w:tcPr>
                  <w:tcW w:w="1727" w:type="dxa"/>
                  <w:noWrap/>
                  <w:vAlign w:val="center"/>
                  <w:hideMark/>
                </w:tcPr>
                <w:p w14:paraId="60DF812B"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796B320C"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Jiří Kobza, SPD:</w:t>
                  </w:r>
                </w:p>
              </w:tc>
              <w:tc>
                <w:tcPr>
                  <w:tcW w:w="1727" w:type="dxa"/>
                  <w:noWrap/>
                  <w:vAlign w:val="center"/>
                  <w:hideMark/>
                </w:tcPr>
                <w:p w14:paraId="206BF7FD"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764" w:type="dxa"/>
                  <w:noWrap/>
                  <w:vAlign w:val="center"/>
                  <w:hideMark/>
                </w:tcPr>
                <w:p w14:paraId="691561AD"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xml:space="preserve">Klára Kocmanová, </w:t>
                  </w:r>
                  <w:proofErr w:type="gramStart"/>
                  <w:r w:rsidRPr="00B06CF5">
                    <w:rPr>
                      <w:rFonts w:ascii="Arial" w:eastAsia="Times New Roman" w:hAnsi="Arial" w:cs="Arial"/>
                      <w:sz w:val="16"/>
                      <w:szCs w:val="16"/>
                      <w:lang w:eastAsia="cs-CZ"/>
                    </w:rPr>
                    <w:t>Piráti</w:t>
                  </w:r>
                  <w:proofErr w:type="gramEnd"/>
                  <w:r w:rsidRPr="00B06CF5">
                    <w:rPr>
                      <w:rFonts w:ascii="Arial" w:eastAsia="Times New Roman" w:hAnsi="Arial" w:cs="Arial"/>
                      <w:sz w:val="16"/>
                      <w:szCs w:val="16"/>
                      <w:lang w:eastAsia="cs-CZ"/>
                    </w:rPr>
                    <w:t>:</w:t>
                  </w:r>
                </w:p>
              </w:tc>
              <w:tc>
                <w:tcPr>
                  <w:tcW w:w="1728" w:type="dxa"/>
                  <w:noWrap/>
                  <w:vAlign w:val="center"/>
                  <w:hideMark/>
                </w:tcPr>
                <w:p w14:paraId="74510F99"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r>
            <w:tr w:rsidR="00B06CF5" w:rsidRPr="00B06CF5" w14:paraId="2512101F" w14:textId="77777777">
              <w:trPr>
                <w:tblCellSpacing w:w="15" w:type="dxa"/>
              </w:trPr>
              <w:tc>
                <w:tcPr>
                  <w:tcW w:w="2662" w:type="dxa"/>
                  <w:noWrap/>
                  <w:vAlign w:val="center"/>
                  <w:hideMark/>
                </w:tcPr>
                <w:p w14:paraId="273526C1"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Václav Král, ODS:</w:t>
                  </w:r>
                </w:p>
              </w:tc>
              <w:tc>
                <w:tcPr>
                  <w:tcW w:w="1727" w:type="dxa"/>
                  <w:noWrap/>
                  <w:vAlign w:val="center"/>
                  <w:hideMark/>
                </w:tcPr>
                <w:p w14:paraId="3D1C7E26"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c>
                <w:tcPr>
                  <w:tcW w:w="1898" w:type="dxa"/>
                  <w:noWrap/>
                  <w:vAlign w:val="center"/>
                  <w:hideMark/>
                </w:tcPr>
                <w:p w14:paraId="09204EF3"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Jana Krutáková, STAN:</w:t>
                  </w:r>
                </w:p>
              </w:tc>
              <w:tc>
                <w:tcPr>
                  <w:tcW w:w="1727" w:type="dxa"/>
                  <w:noWrap/>
                  <w:vAlign w:val="center"/>
                  <w:hideMark/>
                </w:tcPr>
                <w:p w14:paraId="37817D45"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c>
                <w:tcPr>
                  <w:tcW w:w="1764" w:type="dxa"/>
                  <w:noWrap/>
                  <w:vAlign w:val="center"/>
                  <w:hideMark/>
                </w:tcPr>
                <w:p w14:paraId="7DAF945B"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Karla Maříková, SPD:</w:t>
                  </w:r>
                </w:p>
              </w:tc>
              <w:tc>
                <w:tcPr>
                  <w:tcW w:w="1728" w:type="dxa"/>
                  <w:noWrap/>
                  <w:vAlign w:val="center"/>
                  <w:hideMark/>
                </w:tcPr>
                <w:p w14:paraId="53DB7486"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r>
            <w:tr w:rsidR="00B06CF5" w:rsidRPr="00B06CF5" w14:paraId="25AD1FC7" w14:textId="77777777">
              <w:trPr>
                <w:tblCellSpacing w:w="15" w:type="dxa"/>
              </w:trPr>
              <w:tc>
                <w:tcPr>
                  <w:tcW w:w="2662" w:type="dxa"/>
                  <w:noWrap/>
                  <w:vAlign w:val="center"/>
                  <w:hideMark/>
                </w:tcPr>
                <w:p w14:paraId="41014E20"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xml:space="preserve">Zdenka Němečková </w:t>
                  </w:r>
                  <w:proofErr w:type="spellStart"/>
                  <w:r w:rsidRPr="00B06CF5">
                    <w:rPr>
                      <w:rFonts w:ascii="Arial" w:eastAsia="Times New Roman" w:hAnsi="Arial" w:cs="Arial"/>
                      <w:sz w:val="16"/>
                      <w:szCs w:val="16"/>
                      <w:lang w:eastAsia="cs-CZ"/>
                    </w:rPr>
                    <w:t>Crkvenjaš</w:t>
                  </w:r>
                  <w:proofErr w:type="spellEnd"/>
                  <w:r w:rsidRPr="00B06CF5">
                    <w:rPr>
                      <w:rFonts w:ascii="Arial" w:eastAsia="Times New Roman" w:hAnsi="Arial" w:cs="Arial"/>
                      <w:sz w:val="16"/>
                      <w:szCs w:val="16"/>
                      <w:lang w:eastAsia="cs-CZ"/>
                    </w:rPr>
                    <w:t>, ODS:</w:t>
                  </w:r>
                </w:p>
              </w:tc>
              <w:tc>
                <w:tcPr>
                  <w:tcW w:w="1727" w:type="dxa"/>
                  <w:noWrap/>
                  <w:vAlign w:val="center"/>
                  <w:hideMark/>
                </w:tcPr>
                <w:p w14:paraId="6A1F0BCC"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898" w:type="dxa"/>
                  <w:noWrap/>
                  <w:vAlign w:val="center"/>
                  <w:hideMark/>
                </w:tcPr>
                <w:p w14:paraId="441479B6"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Miloš Nový, TOP09:</w:t>
                  </w:r>
                </w:p>
              </w:tc>
              <w:tc>
                <w:tcPr>
                  <w:tcW w:w="1727" w:type="dxa"/>
                  <w:noWrap/>
                  <w:vAlign w:val="center"/>
                  <w:hideMark/>
                </w:tcPr>
                <w:p w14:paraId="608E0478"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Pro</w:t>
                  </w:r>
                </w:p>
              </w:tc>
              <w:tc>
                <w:tcPr>
                  <w:tcW w:w="1764" w:type="dxa"/>
                  <w:noWrap/>
                  <w:vAlign w:val="center"/>
                  <w:hideMark/>
                </w:tcPr>
                <w:p w14:paraId="434E6921"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Berenika Peštová, ANO:</w:t>
                  </w:r>
                </w:p>
              </w:tc>
              <w:tc>
                <w:tcPr>
                  <w:tcW w:w="1728" w:type="dxa"/>
                  <w:noWrap/>
                  <w:vAlign w:val="center"/>
                  <w:hideMark/>
                </w:tcPr>
                <w:p w14:paraId="3223E24B"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r>
            <w:tr w:rsidR="00B06CF5" w:rsidRPr="00B06CF5" w14:paraId="4667A3B6" w14:textId="77777777">
              <w:trPr>
                <w:tblCellSpacing w:w="15" w:type="dxa"/>
              </w:trPr>
              <w:tc>
                <w:tcPr>
                  <w:tcW w:w="2662" w:type="dxa"/>
                  <w:noWrap/>
                  <w:vAlign w:val="center"/>
                  <w:hideMark/>
                </w:tcPr>
                <w:p w14:paraId="7DA8E889"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David Pražák, ANO:</w:t>
                  </w:r>
                </w:p>
              </w:tc>
              <w:tc>
                <w:tcPr>
                  <w:tcW w:w="1727" w:type="dxa"/>
                  <w:noWrap/>
                  <w:vAlign w:val="center"/>
                  <w:hideMark/>
                </w:tcPr>
                <w:p w14:paraId="53EDC867"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c>
                <w:tcPr>
                  <w:tcW w:w="1898" w:type="dxa"/>
                  <w:noWrap/>
                  <w:vAlign w:val="center"/>
                  <w:hideMark/>
                </w:tcPr>
                <w:p w14:paraId="642E0257"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Karel Smetana, KDU-ČSL:</w:t>
                  </w:r>
                </w:p>
              </w:tc>
              <w:tc>
                <w:tcPr>
                  <w:tcW w:w="1727" w:type="dxa"/>
                  <w:noWrap/>
                  <w:vAlign w:val="center"/>
                  <w:hideMark/>
                </w:tcPr>
                <w:p w14:paraId="541CA529"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Zdržel se</w:t>
                  </w:r>
                </w:p>
              </w:tc>
              <w:tc>
                <w:tcPr>
                  <w:tcW w:w="1764" w:type="dxa"/>
                  <w:noWrap/>
                  <w:vAlign w:val="center"/>
                  <w:hideMark/>
                </w:tcPr>
                <w:p w14:paraId="69F902C3"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David Šimek, KDU-ČSL:</w:t>
                  </w:r>
                </w:p>
              </w:tc>
              <w:tc>
                <w:tcPr>
                  <w:tcW w:w="1728" w:type="dxa"/>
                  <w:noWrap/>
                  <w:vAlign w:val="center"/>
                  <w:hideMark/>
                </w:tcPr>
                <w:p w14:paraId="10EBF020"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r>
            <w:tr w:rsidR="00B06CF5" w:rsidRPr="00B06CF5" w14:paraId="452BE43A" w14:textId="77777777">
              <w:trPr>
                <w:tblCellSpacing w:w="15" w:type="dxa"/>
              </w:trPr>
              <w:tc>
                <w:tcPr>
                  <w:tcW w:w="2662" w:type="dxa"/>
                  <w:noWrap/>
                  <w:vAlign w:val="center"/>
                  <w:hideMark/>
                </w:tcPr>
                <w:p w14:paraId="11005DC7"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Karel Tureček, ANO:</w:t>
                  </w:r>
                </w:p>
              </w:tc>
              <w:tc>
                <w:tcPr>
                  <w:tcW w:w="1727" w:type="dxa"/>
                  <w:noWrap/>
                  <w:vAlign w:val="center"/>
                  <w:hideMark/>
                </w:tcPr>
                <w:p w14:paraId="561A5AE8"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c>
                <w:tcPr>
                  <w:tcW w:w="1898" w:type="dxa"/>
                  <w:noWrap/>
                  <w:vAlign w:val="center"/>
                  <w:hideMark/>
                </w:tcPr>
                <w:p w14:paraId="4C1E5849"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Lukáš Vlček, STAN:</w:t>
                  </w:r>
                </w:p>
              </w:tc>
              <w:tc>
                <w:tcPr>
                  <w:tcW w:w="1727" w:type="dxa"/>
                  <w:noWrap/>
                  <w:vAlign w:val="center"/>
                  <w:hideMark/>
                </w:tcPr>
                <w:p w14:paraId="432DD8D6"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nepřít.</w:t>
                  </w:r>
                </w:p>
              </w:tc>
              <w:tc>
                <w:tcPr>
                  <w:tcW w:w="1764" w:type="dxa"/>
                  <w:noWrap/>
                  <w:vAlign w:val="center"/>
                  <w:hideMark/>
                </w:tcPr>
                <w:p w14:paraId="50E46E4C" w14:textId="77777777" w:rsidR="00B06CF5" w:rsidRPr="00B06CF5" w:rsidRDefault="00B06CF5" w:rsidP="00B06CF5">
                  <w:pPr>
                    <w:spacing w:after="0" w:line="240" w:lineRule="auto"/>
                    <w:jc w:val="right"/>
                    <w:rPr>
                      <w:rFonts w:ascii="Arial" w:eastAsia="Times New Roman" w:hAnsi="Arial" w:cs="Arial"/>
                      <w:sz w:val="16"/>
                      <w:szCs w:val="16"/>
                      <w:lang w:eastAsia="cs-CZ"/>
                    </w:rPr>
                  </w:pPr>
                  <w:r w:rsidRPr="00B06CF5">
                    <w:rPr>
                      <w:rFonts w:ascii="Arial" w:eastAsia="Times New Roman" w:hAnsi="Arial" w:cs="Arial"/>
                      <w:sz w:val="16"/>
                      <w:szCs w:val="16"/>
                      <w:lang w:eastAsia="cs-CZ"/>
                    </w:rPr>
                    <w:t> </w:t>
                  </w:r>
                </w:p>
              </w:tc>
              <w:tc>
                <w:tcPr>
                  <w:tcW w:w="1728" w:type="dxa"/>
                  <w:noWrap/>
                  <w:vAlign w:val="center"/>
                  <w:hideMark/>
                </w:tcPr>
                <w:p w14:paraId="66682A4E" w14:textId="77777777" w:rsidR="00B06CF5" w:rsidRPr="00B06CF5" w:rsidRDefault="00B06CF5" w:rsidP="00B06CF5">
                  <w:pPr>
                    <w:spacing w:after="0" w:line="240" w:lineRule="auto"/>
                    <w:rPr>
                      <w:rFonts w:ascii="Arial" w:eastAsia="Times New Roman" w:hAnsi="Arial" w:cs="Arial"/>
                      <w:sz w:val="16"/>
                      <w:szCs w:val="16"/>
                      <w:lang w:eastAsia="cs-CZ"/>
                    </w:rPr>
                  </w:pPr>
                  <w:r w:rsidRPr="00B06CF5">
                    <w:rPr>
                      <w:rFonts w:ascii="Arial" w:eastAsia="Times New Roman" w:hAnsi="Arial" w:cs="Arial"/>
                      <w:sz w:val="16"/>
                      <w:szCs w:val="16"/>
                      <w:lang w:eastAsia="cs-CZ"/>
                    </w:rPr>
                    <w:t> </w:t>
                  </w:r>
                </w:p>
              </w:tc>
            </w:tr>
          </w:tbl>
          <w:p w14:paraId="3FDF6282" w14:textId="77777777" w:rsidR="00B06CF5" w:rsidRPr="00B06CF5" w:rsidRDefault="00B06CF5" w:rsidP="00B06CF5">
            <w:pPr>
              <w:spacing w:after="113" w:line="240" w:lineRule="auto"/>
              <w:rPr>
                <w:rFonts w:ascii="Times" w:eastAsia="Times New Roman" w:hAnsi="Times" w:cs="Times"/>
                <w:sz w:val="24"/>
                <w:szCs w:val="24"/>
                <w:lang w:eastAsia="cs-CZ"/>
              </w:rPr>
            </w:pPr>
          </w:p>
        </w:tc>
      </w:tr>
    </w:tbl>
    <w:p w14:paraId="6F52F191" w14:textId="77777777" w:rsidR="00B06CF5" w:rsidRPr="00B06CF5" w:rsidRDefault="00B06CF5" w:rsidP="00B06CF5">
      <w:pPr>
        <w:spacing w:after="0" w:line="240" w:lineRule="auto"/>
        <w:rPr>
          <w:rFonts w:ascii="Times New Roman" w:eastAsia="Times New Roman" w:hAnsi="Times New Roman" w:cs="Times New Roman"/>
          <w:sz w:val="24"/>
          <w:szCs w:val="24"/>
          <w:lang w:eastAsia="cs-CZ"/>
        </w:rPr>
      </w:pPr>
      <w:r w:rsidRPr="00B06CF5">
        <w:rPr>
          <w:rFonts w:ascii="Times" w:eastAsia="Times New Roman" w:hAnsi="Times" w:cs="Times"/>
          <w:color w:val="000000"/>
          <w:sz w:val="24"/>
          <w:szCs w:val="24"/>
          <w:lang w:eastAsia="cs-CZ"/>
        </w:rPr>
        <w:br/>
      </w:r>
      <w:r w:rsidRPr="00B06CF5">
        <w:rPr>
          <w:rFonts w:ascii="Times" w:eastAsia="Times New Roman" w:hAnsi="Times" w:cs="Times"/>
          <w:color w:val="000000"/>
          <w:sz w:val="20"/>
          <w:szCs w:val="20"/>
          <w:lang w:eastAsia="cs-CZ"/>
        </w:rPr>
        <w:t>ID hlasování: 50, schůze č. 28, čas 16:45:28</w:t>
      </w:r>
    </w:p>
    <w:p w14:paraId="5C0A27F5" w14:textId="77777777" w:rsidR="00B06CF5" w:rsidRPr="00B06CF5" w:rsidRDefault="007A7E65" w:rsidP="00B06CF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5F39E386">
          <v:rect id="_x0000_i1123" style="width:0;height:1.5pt" o:hralign="center" o:hrstd="t" o:hrnoshade="t" o:hr="t" fillcolor="black" stroked="f"/>
        </w:pict>
      </w:r>
    </w:p>
    <w:p w14:paraId="0CABCB95" w14:textId="77777777" w:rsidR="00070820" w:rsidRDefault="00070820" w:rsidP="00667EF5">
      <w:pPr>
        <w:autoSpaceDE w:val="0"/>
        <w:autoSpaceDN w:val="0"/>
        <w:adjustRightInd w:val="0"/>
        <w:spacing w:line="276" w:lineRule="auto"/>
        <w:jc w:val="both"/>
        <w:rPr>
          <w:rFonts w:ascii="Times New Roman" w:hAnsi="Times New Roman" w:cs="Times New Roman"/>
          <w:bCs/>
          <w:sz w:val="24"/>
          <w:szCs w:val="24"/>
        </w:rPr>
      </w:pPr>
    </w:p>
    <w:p w14:paraId="35ADC3FC" w14:textId="77777777" w:rsidR="00B06CF5" w:rsidRDefault="00B06CF5" w:rsidP="00667EF5">
      <w:pPr>
        <w:autoSpaceDE w:val="0"/>
        <w:autoSpaceDN w:val="0"/>
        <w:adjustRightInd w:val="0"/>
        <w:spacing w:line="276" w:lineRule="auto"/>
        <w:jc w:val="both"/>
        <w:rPr>
          <w:rFonts w:ascii="Times New Roman" w:hAnsi="Times New Roman" w:cs="Times New Roman"/>
          <w:bCs/>
          <w:sz w:val="24"/>
          <w:szCs w:val="24"/>
        </w:rPr>
      </w:pPr>
    </w:p>
    <w:p w14:paraId="66445E81" w14:textId="77777777" w:rsidR="003A7600" w:rsidRPr="003A7600" w:rsidRDefault="003A7600" w:rsidP="003A7600">
      <w:pPr>
        <w:spacing w:before="120" w:after="0" w:line="276" w:lineRule="auto"/>
        <w:rPr>
          <w:rFonts w:ascii="Times New Roman" w:hAnsi="Times New Roman" w:cs="Times New Roman"/>
          <w:b/>
          <w:sz w:val="24"/>
          <w:szCs w:val="24"/>
        </w:rPr>
      </w:pPr>
      <w:r w:rsidRPr="003A7600">
        <w:rPr>
          <w:rFonts w:ascii="Times New Roman" w:hAnsi="Times New Roman" w:cs="Times New Roman"/>
          <w:b/>
          <w:sz w:val="24"/>
          <w:szCs w:val="24"/>
          <w:u w:val="single"/>
        </w:rPr>
        <w:lastRenderedPageBreak/>
        <w:t>Přílohy</w:t>
      </w:r>
      <w:r>
        <w:rPr>
          <w:rFonts w:ascii="Times New Roman" w:hAnsi="Times New Roman" w:cs="Times New Roman"/>
          <w:b/>
          <w:sz w:val="24"/>
          <w:szCs w:val="24"/>
        </w:rPr>
        <w:t>:</w:t>
      </w:r>
    </w:p>
    <w:p w14:paraId="67EA7166" w14:textId="77777777" w:rsidR="007F22A1" w:rsidRPr="00AC7AA1" w:rsidRDefault="007F22A1" w:rsidP="007F22A1">
      <w:pPr>
        <w:spacing w:before="120" w:after="0" w:line="276" w:lineRule="auto"/>
        <w:jc w:val="center"/>
        <w:rPr>
          <w:rFonts w:ascii="Times New Roman" w:hAnsi="Times New Roman" w:cs="Times New Roman"/>
          <w:b/>
        </w:rPr>
      </w:pPr>
      <w:r w:rsidRPr="00AC7AA1">
        <w:rPr>
          <w:rFonts w:ascii="Times New Roman" w:hAnsi="Times New Roman" w:cs="Times New Roman"/>
          <w:b/>
        </w:rPr>
        <w:t xml:space="preserve">Stanovisko Ministerstva životního prostředí </w:t>
      </w:r>
    </w:p>
    <w:p w14:paraId="280D3D88" w14:textId="77777777" w:rsidR="007F22A1" w:rsidRPr="00AC7AA1" w:rsidRDefault="007F22A1" w:rsidP="007F22A1">
      <w:pPr>
        <w:keepNext/>
        <w:keepLines/>
        <w:spacing w:before="120" w:after="120" w:line="276" w:lineRule="auto"/>
        <w:jc w:val="center"/>
        <w:rPr>
          <w:rFonts w:ascii="Times New Roman" w:hAnsi="Times New Roman" w:cs="Times New Roman"/>
          <w:b/>
          <w:bCs/>
          <w:noProof/>
          <w:highlight w:val="yellow"/>
        </w:rPr>
      </w:pPr>
      <w:r w:rsidRPr="00AC7AA1">
        <w:rPr>
          <w:rFonts w:ascii="Times New Roman" w:hAnsi="Times New Roman" w:cs="Times New Roman"/>
          <w:b/>
          <w:bCs/>
          <w:noProof/>
        </w:rPr>
        <w:t xml:space="preserve">k </w:t>
      </w:r>
      <w:r w:rsidRPr="00AC7AA1">
        <w:rPr>
          <w:rFonts w:ascii="Times New Roman" w:hAnsi="Times New Roman" w:cs="Times New Roman"/>
          <w:b/>
        </w:rPr>
        <w:t xml:space="preserve">pozměňovacímu návrhu k </w:t>
      </w:r>
      <w:r w:rsidRPr="00AC7AA1">
        <w:rPr>
          <w:rFonts w:ascii="Times New Roman" w:hAnsi="Times New Roman" w:cs="Times New Roman"/>
          <w:b/>
          <w:bCs/>
          <w:noProof/>
        </w:rPr>
        <w:t>vládnímu návrhu zákona o veřejné hydrometeorologické službě a o změně zákona č. 218/2000 Sb., o rozpočtových pravidlech a o změně některých souvisejících zákonů (rozpočtová pravidla), ve znění pozdějších předpisů (zákon o veřejné hydrometeorologické službě),</w:t>
      </w:r>
    </w:p>
    <w:p w14:paraId="1EFE5E54" w14:textId="77777777" w:rsidR="007F22A1" w:rsidRPr="00AC7AA1" w:rsidRDefault="007F22A1" w:rsidP="007F22A1">
      <w:pPr>
        <w:keepNext/>
        <w:keepLines/>
        <w:spacing w:before="120" w:after="120" w:line="276" w:lineRule="auto"/>
        <w:jc w:val="center"/>
        <w:rPr>
          <w:rFonts w:ascii="Times New Roman" w:hAnsi="Times New Roman" w:cs="Times New Roman"/>
          <w:b/>
          <w:bCs/>
          <w:noProof/>
        </w:rPr>
      </w:pPr>
      <w:r w:rsidRPr="00AC7AA1">
        <w:rPr>
          <w:rFonts w:ascii="Times New Roman" w:hAnsi="Times New Roman" w:cs="Times New Roman"/>
          <w:b/>
          <w:bCs/>
          <w:noProof/>
        </w:rPr>
        <w:t>podan</w:t>
      </w:r>
      <w:r>
        <w:rPr>
          <w:rFonts w:ascii="Times New Roman" w:hAnsi="Times New Roman" w:cs="Times New Roman"/>
          <w:b/>
          <w:bCs/>
          <w:noProof/>
        </w:rPr>
        <w:t>ému</w:t>
      </w:r>
      <w:r w:rsidRPr="00AC7AA1">
        <w:rPr>
          <w:rFonts w:ascii="Times New Roman" w:hAnsi="Times New Roman" w:cs="Times New Roman"/>
          <w:b/>
          <w:bCs/>
          <w:noProof/>
        </w:rPr>
        <w:t xml:space="preserve"> </w:t>
      </w:r>
      <w:r w:rsidRPr="00AC7AA1">
        <w:rPr>
          <w:rFonts w:ascii="Times New Roman" w:hAnsi="Times New Roman" w:cs="Times New Roman"/>
          <w:b/>
          <w:bCs/>
          <w:noProof/>
          <w:u w:val="single"/>
        </w:rPr>
        <w:t>Výboru pro životní prostředí</w:t>
      </w:r>
      <w:r w:rsidRPr="00AC7AA1">
        <w:rPr>
          <w:rFonts w:ascii="Times New Roman" w:hAnsi="Times New Roman" w:cs="Times New Roman"/>
          <w:b/>
          <w:bCs/>
          <w:noProof/>
        </w:rPr>
        <w:t xml:space="preserve"> PSP ČR</w:t>
      </w:r>
    </w:p>
    <w:p w14:paraId="1F7580C7" w14:textId="77777777" w:rsidR="007F22A1" w:rsidRPr="00AC7AA1" w:rsidRDefault="007F22A1" w:rsidP="007F22A1">
      <w:pPr>
        <w:spacing w:before="120" w:after="0" w:line="276" w:lineRule="auto"/>
        <w:jc w:val="center"/>
        <w:rPr>
          <w:rFonts w:ascii="Times New Roman" w:hAnsi="Times New Roman" w:cs="Times New Roman"/>
          <w:b/>
        </w:rPr>
      </w:pPr>
      <w:r w:rsidRPr="00AC7AA1">
        <w:rPr>
          <w:rFonts w:ascii="Times New Roman" w:hAnsi="Times New Roman" w:cs="Times New Roman"/>
          <w:b/>
        </w:rPr>
        <w:t xml:space="preserve"> (sněmovní tisk č. 637)</w:t>
      </w:r>
    </w:p>
    <w:p w14:paraId="79DA17F9" w14:textId="77777777" w:rsidR="007F22A1" w:rsidRPr="00AC7AA1" w:rsidRDefault="007F22A1" w:rsidP="007F22A1">
      <w:pPr>
        <w:spacing w:before="120" w:after="0" w:line="276" w:lineRule="auto"/>
        <w:jc w:val="center"/>
        <w:rPr>
          <w:rFonts w:ascii="Times New Roman" w:hAnsi="Times New Roman"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69"/>
        <w:gridCol w:w="4016"/>
        <w:gridCol w:w="3177"/>
      </w:tblGrid>
      <w:tr w:rsidR="007F22A1" w:rsidRPr="00AC7AA1" w14:paraId="1FB82017" w14:textId="77777777" w:rsidTr="00064314">
        <w:trPr>
          <w:trHeight w:val="475"/>
        </w:trPr>
        <w:tc>
          <w:tcPr>
            <w:tcW w:w="1031" w:type="pct"/>
            <w:shd w:val="clear" w:color="auto" w:fill="92D050"/>
          </w:tcPr>
          <w:p w14:paraId="3ED6A8D0" w14:textId="77777777" w:rsidR="007F22A1" w:rsidRPr="00AC7AA1" w:rsidRDefault="007F22A1" w:rsidP="009A31C7">
            <w:pPr>
              <w:spacing w:before="120" w:after="0" w:line="276" w:lineRule="auto"/>
              <w:rPr>
                <w:rFonts w:ascii="Times New Roman" w:hAnsi="Times New Roman" w:cs="Times New Roman"/>
                <w:b/>
              </w:rPr>
            </w:pPr>
            <w:r w:rsidRPr="00AC7AA1">
              <w:rPr>
                <w:rFonts w:ascii="Times New Roman" w:hAnsi="Times New Roman" w:cs="Times New Roman"/>
                <w:b/>
              </w:rPr>
              <w:t xml:space="preserve">Označení pozměňovacího návrhu </w:t>
            </w:r>
          </w:p>
        </w:tc>
        <w:tc>
          <w:tcPr>
            <w:tcW w:w="2216" w:type="pct"/>
            <w:shd w:val="clear" w:color="auto" w:fill="92D050"/>
          </w:tcPr>
          <w:p w14:paraId="4C17090E" w14:textId="77777777" w:rsidR="007F22A1" w:rsidRPr="00AC7AA1" w:rsidRDefault="007F22A1" w:rsidP="009A31C7">
            <w:pPr>
              <w:spacing w:before="120"/>
              <w:jc w:val="both"/>
              <w:rPr>
                <w:rFonts w:ascii="Times New Roman" w:hAnsi="Times New Roman" w:cs="Times New Roman"/>
                <w:b/>
              </w:rPr>
            </w:pPr>
            <w:r w:rsidRPr="00AC7AA1">
              <w:rPr>
                <w:rFonts w:ascii="Times New Roman" w:hAnsi="Times New Roman" w:cs="Times New Roman"/>
                <w:b/>
              </w:rPr>
              <w:t>Text pozměňovacího návrhu</w:t>
            </w:r>
          </w:p>
        </w:tc>
        <w:tc>
          <w:tcPr>
            <w:tcW w:w="1753" w:type="pct"/>
            <w:shd w:val="clear" w:color="auto" w:fill="92D050"/>
          </w:tcPr>
          <w:p w14:paraId="2AC34198" w14:textId="77777777" w:rsidR="007F22A1" w:rsidRPr="00AC7AA1" w:rsidRDefault="007F22A1" w:rsidP="009A31C7">
            <w:pPr>
              <w:spacing w:before="120" w:after="0" w:line="276" w:lineRule="auto"/>
              <w:jc w:val="both"/>
              <w:rPr>
                <w:rFonts w:ascii="Times New Roman" w:hAnsi="Times New Roman" w:cs="Times New Roman"/>
                <w:b/>
              </w:rPr>
            </w:pPr>
            <w:r w:rsidRPr="00AC7AA1">
              <w:rPr>
                <w:rFonts w:ascii="Times New Roman" w:hAnsi="Times New Roman" w:cs="Times New Roman"/>
                <w:b/>
              </w:rPr>
              <w:t xml:space="preserve">Stanovisko MŽP </w:t>
            </w:r>
          </w:p>
        </w:tc>
      </w:tr>
      <w:tr w:rsidR="007F22A1" w:rsidRPr="00AC7AA1" w14:paraId="17E9B2F9" w14:textId="77777777" w:rsidTr="00064314">
        <w:tblPrEx>
          <w:tblCellMar>
            <w:left w:w="108" w:type="dxa"/>
            <w:right w:w="108" w:type="dxa"/>
          </w:tblCellMar>
          <w:tblLook w:val="01E0" w:firstRow="1" w:lastRow="1" w:firstColumn="1" w:lastColumn="1" w:noHBand="0" w:noVBand="0"/>
        </w:tblPrEx>
        <w:tc>
          <w:tcPr>
            <w:tcW w:w="1031" w:type="pct"/>
          </w:tcPr>
          <w:p w14:paraId="75B3CAD9" w14:textId="77777777" w:rsidR="007F22A1" w:rsidRPr="00AC7AA1" w:rsidRDefault="007F22A1" w:rsidP="009A31C7">
            <w:pPr>
              <w:pStyle w:val="Oznaenpozmn"/>
              <w:numPr>
                <w:ilvl w:val="0"/>
                <w:numId w:val="0"/>
              </w:numPr>
              <w:jc w:val="left"/>
              <w:rPr>
                <w:sz w:val="22"/>
                <w:szCs w:val="22"/>
              </w:rPr>
            </w:pPr>
            <w:r>
              <w:rPr>
                <w:rFonts w:eastAsiaTheme="minorHAnsi"/>
                <w:sz w:val="22"/>
                <w:szCs w:val="22"/>
                <w:lang w:eastAsia="en-US"/>
              </w:rPr>
              <w:t>P</w:t>
            </w:r>
            <w:r w:rsidRPr="00AC7AA1">
              <w:rPr>
                <w:rFonts w:eastAsiaTheme="minorHAnsi"/>
                <w:sz w:val="22"/>
                <w:szCs w:val="22"/>
                <w:lang w:eastAsia="en-US"/>
              </w:rPr>
              <w:t>oslanec David Šimek</w:t>
            </w:r>
            <w:r w:rsidRPr="00AC7AA1">
              <w:rPr>
                <w:sz w:val="22"/>
                <w:szCs w:val="22"/>
              </w:rPr>
              <w:t xml:space="preserve"> </w:t>
            </w:r>
          </w:p>
        </w:tc>
        <w:tc>
          <w:tcPr>
            <w:tcW w:w="2216" w:type="pct"/>
            <w:tcBorders>
              <w:top w:val="single" w:sz="4" w:space="0" w:color="auto"/>
              <w:left w:val="single" w:sz="4" w:space="0" w:color="auto"/>
              <w:bottom w:val="single" w:sz="4" w:space="0" w:color="auto"/>
              <w:right w:val="single" w:sz="4" w:space="0" w:color="auto"/>
            </w:tcBorders>
            <w:shd w:val="clear" w:color="auto" w:fill="auto"/>
          </w:tcPr>
          <w:p w14:paraId="0D79E564" w14:textId="77777777" w:rsidR="007F22A1" w:rsidRPr="00AC7AA1" w:rsidRDefault="007F22A1" w:rsidP="009A31C7">
            <w:pPr>
              <w:pStyle w:val="Odstavecseseznamem"/>
              <w:widowControl w:val="0"/>
              <w:autoSpaceDE w:val="0"/>
              <w:autoSpaceDN w:val="0"/>
              <w:adjustRightInd w:val="0"/>
              <w:spacing w:after="120" w:line="276" w:lineRule="auto"/>
              <w:ind w:left="0"/>
              <w:contextualSpacing w:val="0"/>
              <w:jc w:val="both"/>
            </w:pPr>
            <w:r w:rsidRPr="00AC7AA1">
              <w:t>1.</w:t>
            </w:r>
            <w:r w:rsidRPr="00AC7AA1">
              <w:tab/>
              <w:t>V § 1 písm. b) se slovo „postavení“ nahrazuje slovem „zřízení“.</w:t>
            </w:r>
          </w:p>
          <w:p w14:paraId="1861D8DD" w14:textId="77777777" w:rsidR="007F22A1" w:rsidRPr="00AC7AA1" w:rsidRDefault="007F22A1" w:rsidP="009A31C7">
            <w:pPr>
              <w:pStyle w:val="Odstavecseseznamem"/>
              <w:widowControl w:val="0"/>
              <w:autoSpaceDE w:val="0"/>
              <w:autoSpaceDN w:val="0"/>
              <w:adjustRightInd w:val="0"/>
              <w:spacing w:after="120" w:line="276" w:lineRule="auto"/>
              <w:ind w:left="0"/>
              <w:contextualSpacing w:val="0"/>
              <w:jc w:val="both"/>
            </w:pPr>
            <w:r w:rsidRPr="00AC7AA1">
              <w:t>2.</w:t>
            </w:r>
            <w:r w:rsidRPr="00AC7AA1">
              <w:tab/>
              <w:t>V § 4 odst. 1 se věta první nahrazuje větou „Zřizuje se Ústav jako státní příspěvková organizace podřízená ministerstvu.“.</w:t>
            </w:r>
          </w:p>
          <w:p w14:paraId="7CC95E37" w14:textId="77777777" w:rsidR="007F22A1" w:rsidRPr="00AC7AA1" w:rsidRDefault="007F22A1" w:rsidP="009A31C7">
            <w:pPr>
              <w:pStyle w:val="Odstavecseseznamem"/>
              <w:widowControl w:val="0"/>
              <w:autoSpaceDE w:val="0"/>
              <w:autoSpaceDN w:val="0"/>
              <w:adjustRightInd w:val="0"/>
              <w:spacing w:after="120" w:line="276" w:lineRule="auto"/>
              <w:ind w:left="0"/>
              <w:contextualSpacing w:val="0"/>
              <w:jc w:val="both"/>
            </w:pPr>
            <w:r w:rsidRPr="00AC7AA1">
              <w:t>3.</w:t>
            </w:r>
            <w:r w:rsidRPr="00AC7AA1">
              <w:tab/>
              <w:t xml:space="preserve">V § 9 odst. 2 se za slova „jejich technické parametry“ vkládají slova „a další určující prvky“ a slova „a technické“ se nahrazují slovy „a provozní“.  </w:t>
            </w:r>
          </w:p>
          <w:p w14:paraId="54304C34" w14:textId="77777777" w:rsidR="007F22A1" w:rsidRPr="00AC7AA1" w:rsidRDefault="007F22A1" w:rsidP="009A31C7">
            <w:pPr>
              <w:widowControl w:val="0"/>
              <w:autoSpaceDE w:val="0"/>
              <w:autoSpaceDN w:val="0"/>
              <w:adjustRightInd w:val="0"/>
              <w:spacing w:after="120" w:line="276" w:lineRule="auto"/>
              <w:jc w:val="both"/>
              <w:rPr>
                <w:rFonts w:ascii="Times New Roman" w:eastAsia="Times New Roman" w:hAnsi="Times New Roman" w:cs="Times New Roman"/>
                <w:lang w:eastAsia="cs-CZ"/>
              </w:rPr>
            </w:pPr>
            <w:r w:rsidRPr="00AC7AA1">
              <w:rPr>
                <w:rFonts w:ascii="Times New Roman" w:eastAsia="Times New Roman" w:hAnsi="Times New Roman" w:cs="Times New Roman"/>
                <w:lang w:eastAsia="cs-CZ"/>
              </w:rPr>
              <w:t>4.</w:t>
            </w:r>
            <w:r w:rsidRPr="00AC7AA1">
              <w:rPr>
                <w:rFonts w:ascii="Times New Roman" w:eastAsia="Times New Roman" w:hAnsi="Times New Roman" w:cs="Times New Roman"/>
                <w:lang w:eastAsia="cs-CZ"/>
              </w:rPr>
              <w:tab/>
              <w:t>V § 9 odst. 3 se za slovo „data“ vkládají slova „podle zákona o právu na informace o životním prostředí</w:t>
            </w:r>
            <w:r w:rsidRPr="00AC7AA1">
              <w:rPr>
                <w:rFonts w:ascii="Times New Roman" w:eastAsia="Times New Roman" w:hAnsi="Times New Roman" w:cs="Times New Roman"/>
                <w:vertAlign w:val="superscript"/>
                <w:lang w:eastAsia="cs-CZ"/>
              </w:rPr>
              <w:t>8)</w:t>
            </w:r>
            <w:r w:rsidRPr="00AC7AA1">
              <w:rPr>
                <w:rFonts w:ascii="Times New Roman" w:eastAsia="Times New Roman" w:hAnsi="Times New Roman" w:cs="Times New Roman"/>
                <w:lang w:eastAsia="cs-CZ"/>
              </w:rPr>
              <w:t xml:space="preserve"> nebo“.</w:t>
            </w:r>
          </w:p>
          <w:p w14:paraId="5BE85A34" w14:textId="77777777" w:rsidR="007F22A1" w:rsidRPr="00AC7AA1" w:rsidRDefault="007F22A1" w:rsidP="009A31C7">
            <w:pPr>
              <w:widowControl w:val="0"/>
              <w:autoSpaceDE w:val="0"/>
              <w:autoSpaceDN w:val="0"/>
              <w:adjustRightInd w:val="0"/>
              <w:spacing w:after="120" w:line="276" w:lineRule="auto"/>
              <w:jc w:val="both"/>
              <w:rPr>
                <w:rFonts w:ascii="Times New Roman" w:eastAsia="Times New Roman" w:hAnsi="Times New Roman" w:cs="Times New Roman"/>
                <w:lang w:eastAsia="cs-CZ"/>
              </w:rPr>
            </w:pPr>
            <w:r w:rsidRPr="00AC7AA1">
              <w:rPr>
                <w:rFonts w:ascii="Times New Roman" w:eastAsia="Times New Roman" w:hAnsi="Times New Roman" w:cs="Times New Roman"/>
                <w:lang w:eastAsia="cs-CZ"/>
              </w:rPr>
              <w:tab/>
              <w:t>Poznámka pod čarou č. 8 zní: „§ 2 písm. o) zákona č. 123/1998 Sb., o právu na informace o životním prostředí, ve znění pozdějších předpisů.“</w:t>
            </w:r>
          </w:p>
          <w:p w14:paraId="7BD96BA2" w14:textId="77777777" w:rsidR="007F22A1" w:rsidRPr="00AC7AA1" w:rsidRDefault="007F22A1" w:rsidP="009A31C7">
            <w:pPr>
              <w:widowControl w:val="0"/>
              <w:autoSpaceDE w:val="0"/>
              <w:autoSpaceDN w:val="0"/>
              <w:adjustRightInd w:val="0"/>
              <w:spacing w:after="120" w:line="276" w:lineRule="auto"/>
              <w:jc w:val="both"/>
              <w:rPr>
                <w:rFonts w:ascii="Times New Roman" w:eastAsia="Times New Roman" w:hAnsi="Times New Roman" w:cs="Times New Roman"/>
                <w:lang w:eastAsia="cs-CZ"/>
              </w:rPr>
            </w:pPr>
            <w:r w:rsidRPr="00AC7AA1">
              <w:rPr>
                <w:rFonts w:ascii="Times New Roman" w:eastAsia="Times New Roman" w:hAnsi="Times New Roman" w:cs="Times New Roman"/>
                <w:lang w:eastAsia="cs-CZ"/>
              </w:rPr>
              <w:tab/>
              <w:t>Dosavadní poznámka pod čarou č. 8 se označuje jako č. 9, a to včetně odkazu na ni.</w:t>
            </w:r>
          </w:p>
          <w:p w14:paraId="5F031186" w14:textId="77777777" w:rsidR="007F22A1" w:rsidRPr="00AC7AA1" w:rsidRDefault="007F22A1" w:rsidP="009A31C7">
            <w:pPr>
              <w:widowControl w:val="0"/>
              <w:autoSpaceDE w:val="0"/>
              <w:autoSpaceDN w:val="0"/>
              <w:adjustRightInd w:val="0"/>
              <w:spacing w:after="120" w:line="276" w:lineRule="auto"/>
              <w:jc w:val="both"/>
              <w:rPr>
                <w:rFonts w:ascii="Times New Roman" w:eastAsia="Times New Roman" w:hAnsi="Times New Roman" w:cs="Times New Roman"/>
                <w:lang w:eastAsia="cs-CZ"/>
              </w:rPr>
            </w:pPr>
            <w:r w:rsidRPr="00AC7AA1">
              <w:rPr>
                <w:rFonts w:ascii="Times New Roman" w:eastAsia="Times New Roman" w:hAnsi="Times New Roman" w:cs="Times New Roman"/>
                <w:lang w:eastAsia="cs-CZ"/>
              </w:rPr>
              <w:t>5.</w:t>
            </w:r>
            <w:r w:rsidRPr="00AC7AA1">
              <w:rPr>
                <w:rFonts w:ascii="Times New Roman" w:eastAsia="Times New Roman" w:hAnsi="Times New Roman" w:cs="Times New Roman"/>
                <w:lang w:eastAsia="cs-CZ"/>
              </w:rPr>
              <w:tab/>
              <w:t>V § 9 odst. 4 písm. b) se slova „za stavu ohrožení státu nebo válečného stavu anebo v době“ nahrazují slovy „v případě, kdy je vyhlášen stav ohrožení státu nebo válečný stav anebo v případě vyhlášení“.</w:t>
            </w:r>
          </w:p>
          <w:p w14:paraId="13C41C45" w14:textId="77777777" w:rsidR="007F22A1" w:rsidRPr="00AC7AA1" w:rsidRDefault="007F22A1" w:rsidP="009A31C7">
            <w:pPr>
              <w:pStyle w:val="Odstavecseseznamem"/>
              <w:widowControl w:val="0"/>
              <w:autoSpaceDE w:val="0"/>
              <w:autoSpaceDN w:val="0"/>
              <w:adjustRightInd w:val="0"/>
              <w:spacing w:after="120" w:line="276" w:lineRule="auto"/>
              <w:ind w:left="0"/>
              <w:contextualSpacing w:val="0"/>
              <w:jc w:val="both"/>
            </w:pPr>
            <w:r w:rsidRPr="00AC7AA1">
              <w:t>6.</w:t>
            </w:r>
            <w:r w:rsidRPr="00AC7AA1">
              <w:tab/>
              <w:t xml:space="preserve">V § 11 odst. 1 se slova „je ode dne nabytí účinnosti tohoto zákona Ústavem podle tohoto zákona“ nahrazují slovy „se dnem nabytí účinnosti tohoto zákona </w:t>
            </w:r>
            <w:r w:rsidRPr="00AC7AA1">
              <w:lastRenderedPageBreak/>
              <w:t>považuje za Ústav zřízený tímto zákonem“.</w:t>
            </w:r>
          </w:p>
          <w:p w14:paraId="657D4DB1" w14:textId="77777777" w:rsidR="007F22A1" w:rsidRPr="00AC7AA1" w:rsidRDefault="007F22A1" w:rsidP="009A31C7">
            <w:pPr>
              <w:pStyle w:val="Odstavecseseznamem"/>
              <w:widowControl w:val="0"/>
              <w:autoSpaceDE w:val="0"/>
              <w:autoSpaceDN w:val="0"/>
              <w:adjustRightInd w:val="0"/>
              <w:spacing w:after="120" w:line="276" w:lineRule="auto"/>
              <w:ind w:left="0"/>
              <w:contextualSpacing w:val="0"/>
              <w:jc w:val="both"/>
            </w:pPr>
            <w:r w:rsidRPr="00AC7AA1">
              <w:t>7.</w:t>
            </w:r>
            <w:r w:rsidRPr="00AC7AA1">
              <w:tab/>
              <w:t>V § 11 odst. 4 se slova „je ode dne nabytí účinnosti tohoto zákona ředitelem“ nahrazují slovy „se dnem nabytí účinnosti tohoto zákona považuje za ředitele“.</w:t>
            </w:r>
          </w:p>
          <w:p w14:paraId="131A7C36" w14:textId="77777777" w:rsidR="007F22A1" w:rsidRPr="00AC7AA1" w:rsidRDefault="007F22A1" w:rsidP="009A31C7">
            <w:pPr>
              <w:pStyle w:val="Odstavecseseznamem"/>
              <w:widowControl w:val="0"/>
              <w:autoSpaceDE w:val="0"/>
              <w:autoSpaceDN w:val="0"/>
              <w:adjustRightInd w:val="0"/>
              <w:spacing w:after="120" w:line="276" w:lineRule="auto"/>
              <w:ind w:left="0"/>
              <w:contextualSpacing w:val="0"/>
              <w:jc w:val="both"/>
            </w:pPr>
            <w:r w:rsidRPr="00AC7AA1">
              <w:t>8.</w:t>
            </w:r>
            <w:r w:rsidRPr="00AC7AA1">
              <w:tab/>
              <w:t>V § 11 odst. 5 se slova „je organizačním řádem“ nahrazují slovy „se považuje za organizační řád“.</w:t>
            </w:r>
          </w:p>
        </w:tc>
        <w:tc>
          <w:tcPr>
            <w:tcW w:w="1753" w:type="pct"/>
            <w:tcBorders>
              <w:left w:val="single" w:sz="4" w:space="0" w:color="auto"/>
              <w:right w:val="single" w:sz="4" w:space="0" w:color="auto"/>
            </w:tcBorders>
            <w:shd w:val="clear" w:color="auto" w:fill="auto"/>
          </w:tcPr>
          <w:p w14:paraId="7A1BCF39" w14:textId="77777777" w:rsidR="007F22A1" w:rsidRPr="00AC7AA1" w:rsidRDefault="007F22A1" w:rsidP="009A31C7">
            <w:pPr>
              <w:spacing w:line="276" w:lineRule="auto"/>
              <w:jc w:val="both"/>
              <w:rPr>
                <w:rFonts w:ascii="Times New Roman" w:eastAsia="Times New Roman" w:hAnsi="Times New Roman" w:cs="Times New Roman"/>
                <w:b/>
                <w:lang w:eastAsia="cs-CZ"/>
              </w:rPr>
            </w:pPr>
            <w:r w:rsidRPr="00AC7AA1">
              <w:rPr>
                <w:rFonts w:ascii="Times New Roman" w:eastAsia="Times New Roman" w:hAnsi="Times New Roman" w:cs="Times New Roman"/>
                <w:b/>
                <w:lang w:eastAsia="cs-CZ"/>
              </w:rPr>
              <w:lastRenderedPageBreak/>
              <w:t>Souhlas</w:t>
            </w:r>
          </w:p>
        </w:tc>
      </w:tr>
    </w:tbl>
    <w:p w14:paraId="7B83B845" w14:textId="77777777" w:rsidR="007F22A1" w:rsidRDefault="007F22A1" w:rsidP="007F22A1">
      <w:pPr>
        <w:spacing w:before="120" w:after="0" w:line="276" w:lineRule="auto"/>
        <w:rPr>
          <w:rFonts w:ascii="Times New Roman" w:hAnsi="Times New Roman" w:cs="Times New Roman"/>
        </w:rPr>
      </w:pPr>
    </w:p>
    <w:p w14:paraId="074129A7" w14:textId="77777777" w:rsidR="003A7600" w:rsidRDefault="003A7600" w:rsidP="007F22A1">
      <w:pPr>
        <w:spacing w:before="120" w:after="0" w:line="276" w:lineRule="auto"/>
        <w:rPr>
          <w:rFonts w:ascii="Times New Roman" w:hAnsi="Times New Roman" w:cs="Times New Roman"/>
        </w:rPr>
      </w:pPr>
    </w:p>
    <w:p w14:paraId="69E7A56F" w14:textId="77777777" w:rsidR="003A7600" w:rsidRDefault="003A7600" w:rsidP="007F22A1">
      <w:pPr>
        <w:spacing w:before="120" w:after="0" w:line="276" w:lineRule="auto"/>
        <w:rPr>
          <w:rFonts w:ascii="Times New Roman" w:hAnsi="Times New Roman" w:cs="Times New Roman"/>
        </w:rPr>
      </w:pPr>
    </w:p>
    <w:p w14:paraId="76C2953F" w14:textId="77777777" w:rsidR="003A7600" w:rsidRDefault="003A7600" w:rsidP="007F22A1">
      <w:pPr>
        <w:spacing w:before="120" w:after="0" w:line="276" w:lineRule="auto"/>
        <w:rPr>
          <w:rFonts w:ascii="Times New Roman" w:hAnsi="Times New Roman" w:cs="Times New Roman"/>
        </w:rPr>
      </w:pPr>
    </w:p>
    <w:p w14:paraId="21E490BE" w14:textId="77777777" w:rsidR="003A7600" w:rsidRDefault="003A7600" w:rsidP="007F22A1">
      <w:pPr>
        <w:spacing w:before="120" w:after="0" w:line="276" w:lineRule="auto"/>
        <w:rPr>
          <w:rFonts w:ascii="Times New Roman" w:hAnsi="Times New Roman" w:cs="Times New Roman"/>
        </w:rPr>
      </w:pPr>
    </w:p>
    <w:p w14:paraId="5891906E" w14:textId="77777777" w:rsidR="003A7600" w:rsidRDefault="003A7600" w:rsidP="007F22A1">
      <w:pPr>
        <w:spacing w:before="120" w:after="0" w:line="276" w:lineRule="auto"/>
        <w:rPr>
          <w:rFonts w:ascii="Times New Roman" w:hAnsi="Times New Roman" w:cs="Times New Roman"/>
        </w:rPr>
      </w:pPr>
    </w:p>
    <w:p w14:paraId="635EA9C5" w14:textId="77777777" w:rsidR="003A7600" w:rsidRDefault="003A7600" w:rsidP="007F22A1">
      <w:pPr>
        <w:spacing w:before="120" w:after="0" w:line="276" w:lineRule="auto"/>
        <w:rPr>
          <w:rFonts w:ascii="Times New Roman" w:hAnsi="Times New Roman" w:cs="Times New Roman"/>
        </w:rPr>
      </w:pPr>
    </w:p>
    <w:p w14:paraId="41A3D44A" w14:textId="77777777" w:rsidR="003A7600" w:rsidRDefault="003A7600" w:rsidP="007F22A1">
      <w:pPr>
        <w:spacing w:before="120" w:after="0" w:line="276" w:lineRule="auto"/>
        <w:rPr>
          <w:rFonts w:ascii="Times New Roman" w:hAnsi="Times New Roman" w:cs="Times New Roman"/>
        </w:rPr>
      </w:pPr>
    </w:p>
    <w:p w14:paraId="45140009" w14:textId="77777777" w:rsidR="003A7600" w:rsidRDefault="003A7600" w:rsidP="007F22A1">
      <w:pPr>
        <w:spacing w:before="120" w:after="0" w:line="276" w:lineRule="auto"/>
        <w:rPr>
          <w:rFonts w:ascii="Times New Roman" w:hAnsi="Times New Roman" w:cs="Times New Roman"/>
        </w:rPr>
      </w:pPr>
    </w:p>
    <w:p w14:paraId="2B523B5A" w14:textId="77777777" w:rsidR="003A7600" w:rsidRDefault="003A7600" w:rsidP="007F22A1">
      <w:pPr>
        <w:spacing w:before="120" w:after="0" w:line="276" w:lineRule="auto"/>
        <w:rPr>
          <w:rFonts w:ascii="Times New Roman" w:hAnsi="Times New Roman" w:cs="Times New Roman"/>
        </w:rPr>
      </w:pPr>
    </w:p>
    <w:p w14:paraId="0CBBBC9F" w14:textId="77777777" w:rsidR="003A7600" w:rsidRDefault="003A7600" w:rsidP="007F22A1">
      <w:pPr>
        <w:spacing w:before="120" w:after="0" w:line="276" w:lineRule="auto"/>
        <w:rPr>
          <w:rFonts w:ascii="Times New Roman" w:hAnsi="Times New Roman" w:cs="Times New Roman"/>
        </w:rPr>
      </w:pPr>
    </w:p>
    <w:p w14:paraId="193FD9D5" w14:textId="77777777" w:rsidR="003A7600" w:rsidRDefault="003A7600" w:rsidP="007F22A1">
      <w:pPr>
        <w:spacing w:before="120" w:after="0" w:line="276" w:lineRule="auto"/>
        <w:rPr>
          <w:rFonts w:ascii="Times New Roman" w:hAnsi="Times New Roman" w:cs="Times New Roman"/>
        </w:rPr>
      </w:pPr>
    </w:p>
    <w:p w14:paraId="41949174" w14:textId="77777777" w:rsidR="003A7600" w:rsidRDefault="003A7600" w:rsidP="007F22A1">
      <w:pPr>
        <w:spacing w:before="120" w:after="0" w:line="276" w:lineRule="auto"/>
        <w:rPr>
          <w:rFonts w:ascii="Times New Roman" w:hAnsi="Times New Roman" w:cs="Times New Roman"/>
        </w:rPr>
      </w:pPr>
    </w:p>
    <w:p w14:paraId="7B9CD725" w14:textId="77777777" w:rsidR="003A7600" w:rsidRDefault="003A7600" w:rsidP="007F22A1">
      <w:pPr>
        <w:spacing w:before="120" w:after="0" w:line="276" w:lineRule="auto"/>
        <w:rPr>
          <w:rFonts w:ascii="Times New Roman" w:hAnsi="Times New Roman" w:cs="Times New Roman"/>
        </w:rPr>
      </w:pPr>
    </w:p>
    <w:p w14:paraId="4AF695A2" w14:textId="77777777" w:rsidR="003A7600" w:rsidRDefault="003A7600" w:rsidP="007F22A1">
      <w:pPr>
        <w:spacing w:before="120" w:after="0" w:line="276" w:lineRule="auto"/>
        <w:rPr>
          <w:rFonts w:ascii="Times New Roman" w:hAnsi="Times New Roman" w:cs="Times New Roman"/>
        </w:rPr>
      </w:pPr>
    </w:p>
    <w:p w14:paraId="70D756F8" w14:textId="77777777" w:rsidR="003A7600" w:rsidRDefault="003A7600" w:rsidP="007F22A1">
      <w:pPr>
        <w:spacing w:before="120" w:after="0" w:line="276" w:lineRule="auto"/>
        <w:rPr>
          <w:rFonts w:ascii="Times New Roman" w:hAnsi="Times New Roman" w:cs="Times New Roman"/>
        </w:rPr>
      </w:pPr>
    </w:p>
    <w:p w14:paraId="1030503F" w14:textId="77777777" w:rsidR="003A7600" w:rsidRDefault="003A7600" w:rsidP="007F22A1">
      <w:pPr>
        <w:spacing w:before="120" w:after="0" w:line="276" w:lineRule="auto"/>
        <w:rPr>
          <w:rFonts w:ascii="Times New Roman" w:hAnsi="Times New Roman" w:cs="Times New Roman"/>
        </w:rPr>
      </w:pPr>
    </w:p>
    <w:p w14:paraId="288346F2" w14:textId="77777777" w:rsidR="003A7600" w:rsidRDefault="003A7600" w:rsidP="007F22A1">
      <w:pPr>
        <w:spacing w:before="120" w:after="0" w:line="276" w:lineRule="auto"/>
        <w:rPr>
          <w:rFonts w:ascii="Times New Roman" w:hAnsi="Times New Roman" w:cs="Times New Roman"/>
        </w:rPr>
      </w:pPr>
    </w:p>
    <w:p w14:paraId="4F458562" w14:textId="77777777" w:rsidR="003A7600" w:rsidRDefault="003A7600" w:rsidP="007F22A1">
      <w:pPr>
        <w:spacing w:before="120" w:after="0" w:line="276" w:lineRule="auto"/>
        <w:rPr>
          <w:rFonts w:ascii="Times New Roman" w:hAnsi="Times New Roman" w:cs="Times New Roman"/>
        </w:rPr>
      </w:pPr>
    </w:p>
    <w:p w14:paraId="391AE7C7" w14:textId="77777777" w:rsidR="003A7600" w:rsidRDefault="003A7600" w:rsidP="007F22A1">
      <w:pPr>
        <w:spacing w:before="120" w:after="0" w:line="276" w:lineRule="auto"/>
        <w:rPr>
          <w:rFonts w:ascii="Times New Roman" w:hAnsi="Times New Roman" w:cs="Times New Roman"/>
        </w:rPr>
      </w:pPr>
    </w:p>
    <w:p w14:paraId="583A9BB4" w14:textId="77777777" w:rsidR="003A7600" w:rsidRDefault="003A7600" w:rsidP="007F22A1">
      <w:pPr>
        <w:spacing w:before="120" w:after="0" w:line="276" w:lineRule="auto"/>
        <w:rPr>
          <w:rFonts w:ascii="Times New Roman" w:hAnsi="Times New Roman" w:cs="Times New Roman"/>
        </w:rPr>
      </w:pPr>
    </w:p>
    <w:p w14:paraId="5B741D22" w14:textId="77777777" w:rsidR="003A7600" w:rsidRDefault="003A7600" w:rsidP="007F22A1">
      <w:pPr>
        <w:spacing w:before="120" w:after="0" w:line="276" w:lineRule="auto"/>
        <w:rPr>
          <w:rFonts w:ascii="Times New Roman" w:hAnsi="Times New Roman" w:cs="Times New Roman"/>
        </w:rPr>
      </w:pPr>
    </w:p>
    <w:p w14:paraId="108E8BE7" w14:textId="77777777" w:rsidR="003A7600" w:rsidRDefault="003A7600" w:rsidP="007F22A1">
      <w:pPr>
        <w:spacing w:before="120" w:after="0" w:line="276" w:lineRule="auto"/>
        <w:rPr>
          <w:rFonts w:ascii="Times New Roman" w:hAnsi="Times New Roman" w:cs="Times New Roman"/>
        </w:rPr>
      </w:pPr>
    </w:p>
    <w:p w14:paraId="4799DBA2" w14:textId="77777777" w:rsidR="003A7600" w:rsidRDefault="003A7600" w:rsidP="007F22A1">
      <w:pPr>
        <w:spacing w:before="120" w:after="0" w:line="276" w:lineRule="auto"/>
        <w:rPr>
          <w:rFonts w:ascii="Times New Roman" w:hAnsi="Times New Roman" w:cs="Times New Roman"/>
        </w:rPr>
      </w:pPr>
    </w:p>
    <w:p w14:paraId="748BB0F6" w14:textId="77777777" w:rsidR="003A7600" w:rsidRDefault="003A7600" w:rsidP="007F22A1">
      <w:pPr>
        <w:spacing w:before="120" w:after="0" w:line="276" w:lineRule="auto"/>
        <w:rPr>
          <w:rFonts w:ascii="Times New Roman" w:hAnsi="Times New Roman" w:cs="Times New Roman"/>
        </w:rPr>
      </w:pPr>
    </w:p>
    <w:p w14:paraId="2E10C8C7" w14:textId="77777777" w:rsidR="003A7600" w:rsidRPr="00AC7AA1" w:rsidRDefault="003A7600" w:rsidP="007F22A1">
      <w:pPr>
        <w:spacing w:before="120" w:after="0" w:line="276" w:lineRule="auto"/>
        <w:rPr>
          <w:rFonts w:ascii="Times New Roman" w:hAnsi="Times New Roman" w:cs="Times New Roman"/>
        </w:rPr>
      </w:pPr>
    </w:p>
    <w:p w14:paraId="54F33410" w14:textId="77777777" w:rsidR="00B06CF5" w:rsidRDefault="00B06CF5" w:rsidP="00667EF5">
      <w:pPr>
        <w:autoSpaceDE w:val="0"/>
        <w:autoSpaceDN w:val="0"/>
        <w:adjustRightInd w:val="0"/>
        <w:spacing w:line="276" w:lineRule="auto"/>
        <w:jc w:val="both"/>
        <w:rPr>
          <w:rFonts w:ascii="Times New Roman" w:hAnsi="Times New Roman" w:cs="Times New Roman"/>
          <w:bCs/>
          <w:sz w:val="24"/>
          <w:szCs w:val="24"/>
        </w:rPr>
      </w:pPr>
    </w:p>
    <w:p w14:paraId="11212561" w14:textId="77777777" w:rsidR="00C45A94" w:rsidRPr="00526147" w:rsidRDefault="00C45A94" w:rsidP="00C45A94">
      <w:pPr>
        <w:spacing w:before="120" w:after="0" w:line="276" w:lineRule="auto"/>
        <w:jc w:val="center"/>
        <w:rPr>
          <w:rFonts w:ascii="Times New Roman" w:eastAsia="Calibri" w:hAnsi="Times New Roman" w:cs="Times New Roman"/>
          <w:b/>
        </w:rPr>
      </w:pPr>
      <w:r w:rsidRPr="00526147">
        <w:rPr>
          <w:rFonts w:ascii="Times New Roman" w:eastAsia="Calibri" w:hAnsi="Times New Roman" w:cs="Times New Roman"/>
          <w:b/>
        </w:rPr>
        <w:lastRenderedPageBreak/>
        <w:t xml:space="preserve">Stanoviska MŽP </w:t>
      </w:r>
    </w:p>
    <w:p w14:paraId="3FA3AC5E" w14:textId="77777777" w:rsidR="00C45A94" w:rsidRPr="00526147" w:rsidRDefault="00C45A94" w:rsidP="00C45A94">
      <w:pPr>
        <w:keepNext/>
        <w:keepLines/>
        <w:spacing w:before="120" w:after="120" w:line="276" w:lineRule="auto"/>
        <w:jc w:val="center"/>
        <w:rPr>
          <w:rFonts w:ascii="Times New Roman" w:eastAsia="Calibri" w:hAnsi="Times New Roman" w:cs="Times New Roman"/>
          <w:b/>
          <w:bCs/>
          <w:noProof/>
        </w:rPr>
      </w:pPr>
      <w:r w:rsidRPr="00526147">
        <w:rPr>
          <w:rFonts w:ascii="Times New Roman" w:eastAsia="Calibri" w:hAnsi="Times New Roman" w:cs="Times New Roman"/>
          <w:b/>
          <w:bCs/>
          <w:noProof/>
        </w:rPr>
        <w:t xml:space="preserve">k </w:t>
      </w:r>
      <w:r w:rsidRPr="00526147">
        <w:rPr>
          <w:rFonts w:ascii="Times New Roman" w:eastAsia="Calibri" w:hAnsi="Times New Roman" w:cs="Times New Roman"/>
          <w:b/>
        </w:rPr>
        <w:t xml:space="preserve">pozměňovacím návrhům k </w:t>
      </w:r>
      <w:r w:rsidRPr="00526147">
        <w:rPr>
          <w:rFonts w:ascii="Times New Roman" w:eastAsia="Calibri" w:hAnsi="Times New Roman" w:cs="Times New Roman"/>
          <w:b/>
          <w:bCs/>
          <w:noProof/>
        </w:rPr>
        <w:t>vládnímu návrhu zákona, kterým se mění zákon č. 254/2001 Sb., o vodách a o změně některých zákonů (vodní zákon), ve znění pozdějších předpisů</w:t>
      </w:r>
      <w:r>
        <w:rPr>
          <w:rFonts w:ascii="Times New Roman" w:eastAsia="Calibri" w:hAnsi="Times New Roman" w:cs="Times New Roman"/>
          <w:b/>
          <w:bCs/>
          <w:noProof/>
        </w:rPr>
        <w:t xml:space="preserve"> </w:t>
      </w:r>
      <w:r w:rsidRPr="00526147">
        <w:rPr>
          <w:rFonts w:ascii="Times New Roman" w:eastAsia="Calibri" w:hAnsi="Times New Roman" w:cs="Times New Roman"/>
          <w:b/>
        </w:rPr>
        <w:t>(sněmovní tisk č. 569)</w:t>
      </w:r>
    </w:p>
    <w:p w14:paraId="0518597C" w14:textId="77777777" w:rsidR="00C45A94" w:rsidRDefault="00C45A94" w:rsidP="00C45A94">
      <w:pPr>
        <w:keepNext/>
        <w:keepLines/>
        <w:spacing w:before="120" w:after="120" w:line="276" w:lineRule="auto"/>
        <w:jc w:val="center"/>
        <w:rPr>
          <w:rFonts w:ascii="Times New Roman" w:eastAsia="Calibri" w:hAnsi="Times New Roman" w:cs="Times New Roman"/>
          <w:b/>
          <w:bCs/>
          <w:noProof/>
        </w:rPr>
      </w:pPr>
      <w:r w:rsidRPr="00526147">
        <w:rPr>
          <w:rFonts w:ascii="Times New Roman" w:eastAsia="Calibri" w:hAnsi="Times New Roman" w:cs="Times New Roman"/>
          <w:b/>
          <w:bCs/>
          <w:noProof/>
        </w:rPr>
        <w:t xml:space="preserve"> schváleným v</w:t>
      </w:r>
      <w:r>
        <w:rPr>
          <w:rFonts w:ascii="Times New Roman" w:eastAsia="Calibri" w:hAnsi="Times New Roman" w:cs="Times New Roman"/>
          <w:b/>
          <w:bCs/>
          <w:noProof/>
        </w:rPr>
        <w:t>e</w:t>
      </w:r>
      <w:r w:rsidRPr="00526147">
        <w:rPr>
          <w:rFonts w:ascii="Times New Roman" w:eastAsia="Calibri" w:hAnsi="Times New Roman" w:cs="Times New Roman"/>
          <w:b/>
          <w:bCs/>
          <w:noProof/>
        </w:rPr>
        <w:t> Výboru pro životní prostředí, v Zemědělském výboru a k pozměňovacím návrhům předloženým ve 2. čtení v</w:t>
      </w:r>
      <w:r>
        <w:rPr>
          <w:rFonts w:ascii="Times New Roman" w:eastAsia="Calibri" w:hAnsi="Times New Roman" w:cs="Times New Roman"/>
          <w:b/>
          <w:bCs/>
          <w:noProof/>
        </w:rPr>
        <w:t> </w:t>
      </w:r>
      <w:r w:rsidRPr="00526147">
        <w:rPr>
          <w:rFonts w:ascii="Times New Roman" w:eastAsia="Calibri" w:hAnsi="Times New Roman" w:cs="Times New Roman"/>
          <w:b/>
          <w:bCs/>
          <w:noProof/>
        </w:rPr>
        <w:t>PS</w:t>
      </w:r>
    </w:p>
    <w:p w14:paraId="122D9A87" w14:textId="77777777" w:rsidR="00C45A94" w:rsidRPr="00526147" w:rsidRDefault="00C45A94" w:rsidP="00C45A94">
      <w:pPr>
        <w:keepNext/>
        <w:keepLines/>
        <w:spacing w:before="120" w:after="120" w:line="276" w:lineRule="auto"/>
        <w:jc w:val="center"/>
        <w:rPr>
          <w:rFonts w:ascii="Times New Roman" w:hAnsi="Times New Roman" w:cs="Times New Roman"/>
        </w:rPr>
      </w:pPr>
      <w:r w:rsidRPr="00BB6548">
        <w:rPr>
          <w:rFonts w:ascii="Times New Roman" w:eastAsia="Calibri" w:hAnsi="Times New Roman" w:cs="Times New Roman"/>
          <w:b/>
          <w:bCs/>
          <w:i/>
          <w:iCs/>
          <w:noProof/>
        </w:rPr>
        <w:t>Pro jednání garančního výboru</w:t>
      </w:r>
    </w:p>
    <w:p w14:paraId="7A8DF485" w14:textId="77777777" w:rsidR="00C45A94" w:rsidRPr="00526147" w:rsidRDefault="00C45A94" w:rsidP="00C45A94">
      <w:pPr>
        <w:rPr>
          <w:rFonts w:ascii="Times New Roman" w:hAnsi="Times New Roman" w:cs="Times New Roman"/>
        </w:rPr>
      </w:pPr>
    </w:p>
    <w:tbl>
      <w:tblPr>
        <w:tblStyle w:val="Mkatabulky"/>
        <w:tblW w:w="5000" w:type="pct"/>
        <w:tblLook w:val="04A0" w:firstRow="1" w:lastRow="0" w:firstColumn="1" w:lastColumn="0" w:noHBand="0" w:noVBand="1"/>
      </w:tblPr>
      <w:tblGrid>
        <w:gridCol w:w="1561"/>
        <w:gridCol w:w="5331"/>
        <w:gridCol w:w="2170"/>
      </w:tblGrid>
      <w:tr w:rsidR="00C45A94" w:rsidRPr="00526147" w14:paraId="68F0945B" w14:textId="77777777" w:rsidTr="00064314">
        <w:tc>
          <w:tcPr>
            <w:tcW w:w="612" w:type="pct"/>
            <w:shd w:val="clear" w:color="auto" w:fill="92D050"/>
          </w:tcPr>
          <w:p w14:paraId="32EA9D76" w14:textId="77777777" w:rsidR="00C45A94" w:rsidRPr="00526147" w:rsidRDefault="00C45A94" w:rsidP="009A31C7">
            <w:pPr>
              <w:tabs>
                <w:tab w:val="left" w:pos="1155"/>
              </w:tabs>
              <w:jc w:val="center"/>
              <w:rPr>
                <w:rFonts w:ascii="Times New Roman" w:hAnsi="Times New Roman" w:cs="Times New Roman"/>
                <w:b/>
              </w:rPr>
            </w:pPr>
            <w:r w:rsidRPr="00526147">
              <w:rPr>
                <w:rFonts w:ascii="Times New Roman" w:hAnsi="Times New Roman" w:cs="Times New Roman"/>
                <w:b/>
              </w:rPr>
              <w:t>Výbor/</w:t>
            </w:r>
          </w:p>
          <w:p w14:paraId="6DA7772E" w14:textId="77777777" w:rsidR="00C45A94" w:rsidRPr="00526147" w:rsidRDefault="00C45A94" w:rsidP="009A31C7">
            <w:pPr>
              <w:tabs>
                <w:tab w:val="left" w:pos="1155"/>
              </w:tabs>
              <w:jc w:val="center"/>
              <w:rPr>
                <w:rFonts w:ascii="Times New Roman" w:hAnsi="Times New Roman" w:cs="Times New Roman"/>
                <w:b/>
              </w:rPr>
            </w:pPr>
            <w:r w:rsidRPr="00526147">
              <w:rPr>
                <w:rFonts w:ascii="Times New Roman" w:hAnsi="Times New Roman" w:cs="Times New Roman"/>
                <w:b/>
              </w:rPr>
              <w:t>2. čtení</w:t>
            </w:r>
          </w:p>
        </w:tc>
        <w:tc>
          <w:tcPr>
            <w:tcW w:w="3221" w:type="pct"/>
            <w:shd w:val="clear" w:color="auto" w:fill="92D050"/>
          </w:tcPr>
          <w:p w14:paraId="4C940C35" w14:textId="77777777" w:rsidR="00C45A94" w:rsidRPr="00526147" w:rsidRDefault="00C45A94" w:rsidP="009A31C7">
            <w:pPr>
              <w:jc w:val="center"/>
              <w:rPr>
                <w:rFonts w:ascii="Times New Roman" w:hAnsi="Times New Roman" w:cs="Times New Roman"/>
                <w:b/>
              </w:rPr>
            </w:pPr>
            <w:r w:rsidRPr="00526147">
              <w:rPr>
                <w:rFonts w:ascii="Times New Roman" w:hAnsi="Times New Roman" w:cs="Times New Roman"/>
                <w:b/>
              </w:rPr>
              <w:t>Text pozměňovacího návrhu</w:t>
            </w:r>
          </w:p>
        </w:tc>
        <w:tc>
          <w:tcPr>
            <w:tcW w:w="1167" w:type="pct"/>
            <w:shd w:val="clear" w:color="auto" w:fill="92D050"/>
          </w:tcPr>
          <w:p w14:paraId="66A527B1" w14:textId="77777777" w:rsidR="00C45A94" w:rsidRPr="00526147" w:rsidRDefault="00C45A94" w:rsidP="009A31C7">
            <w:pPr>
              <w:jc w:val="center"/>
              <w:rPr>
                <w:rFonts w:ascii="Times New Roman" w:hAnsi="Times New Roman" w:cs="Times New Roman"/>
                <w:b/>
              </w:rPr>
            </w:pPr>
            <w:r w:rsidRPr="00526147">
              <w:rPr>
                <w:rFonts w:ascii="Times New Roman" w:hAnsi="Times New Roman" w:cs="Times New Roman"/>
                <w:b/>
              </w:rPr>
              <w:t>Stanovisko MŽP</w:t>
            </w:r>
          </w:p>
        </w:tc>
      </w:tr>
      <w:tr w:rsidR="00C45A94" w:rsidRPr="00526147" w14:paraId="7E5ED9EC" w14:textId="77777777" w:rsidTr="00064314">
        <w:tc>
          <w:tcPr>
            <w:tcW w:w="612" w:type="pct"/>
          </w:tcPr>
          <w:p w14:paraId="707845D7" w14:textId="77777777" w:rsidR="00C45A94" w:rsidRDefault="00C45A94" w:rsidP="009A31C7">
            <w:pPr>
              <w:rPr>
                <w:rFonts w:ascii="Times New Roman" w:hAnsi="Times New Roman" w:cs="Times New Roman"/>
                <w:b/>
                <w:highlight w:val="green"/>
              </w:rPr>
            </w:pPr>
            <w:r>
              <w:rPr>
                <w:rFonts w:ascii="Times New Roman" w:hAnsi="Times New Roman" w:cs="Times New Roman"/>
                <w:b/>
                <w:highlight w:val="green"/>
              </w:rPr>
              <w:t>A</w:t>
            </w:r>
          </w:p>
          <w:p w14:paraId="511C40B1" w14:textId="77777777" w:rsidR="00C45A94" w:rsidRDefault="00C45A94" w:rsidP="009A31C7">
            <w:pPr>
              <w:rPr>
                <w:rFonts w:ascii="Times New Roman" w:hAnsi="Times New Roman" w:cs="Times New Roman"/>
                <w:b/>
                <w:highlight w:val="green"/>
              </w:rPr>
            </w:pPr>
          </w:p>
          <w:p w14:paraId="43EA9C3E" w14:textId="77777777" w:rsidR="00C45A94" w:rsidRDefault="00C45A94" w:rsidP="009A31C7">
            <w:pPr>
              <w:rPr>
                <w:rFonts w:ascii="Times New Roman" w:hAnsi="Times New Roman" w:cs="Times New Roman"/>
                <w:b/>
              </w:rPr>
            </w:pPr>
            <w:r>
              <w:rPr>
                <w:rFonts w:ascii="Times New Roman" w:hAnsi="Times New Roman" w:cs="Times New Roman"/>
                <w:b/>
              </w:rPr>
              <w:t xml:space="preserve">Usnesení </w:t>
            </w:r>
            <w:r w:rsidRPr="00526147">
              <w:rPr>
                <w:rFonts w:ascii="Times New Roman" w:hAnsi="Times New Roman" w:cs="Times New Roman"/>
                <w:b/>
              </w:rPr>
              <w:t>Výbor</w:t>
            </w:r>
            <w:r>
              <w:rPr>
                <w:rFonts w:ascii="Times New Roman" w:hAnsi="Times New Roman" w:cs="Times New Roman"/>
                <w:b/>
              </w:rPr>
              <w:t xml:space="preserve">u </w:t>
            </w:r>
            <w:r w:rsidRPr="00526147">
              <w:rPr>
                <w:rFonts w:ascii="Times New Roman" w:hAnsi="Times New Roman" w:cs="Times New Roman"/>
                <w:b/>
              </w:rPr>
              <w:t>pro životní prostředí</w:t>
            </w:r>
          </w:p>
          <w:p w14:paraId="1A78DD7A" w14:textId="77777777" w:rsidR="00C45A94" w:rsidRDefault="00C45A94" w:rsidP="009A31C7">
            <w:pPr>
              <w:rPr>
                <w:rFonts w:ascii="Times New Roman" w:hAnsi="Times New Roman" w:cs="Times New Roman"/>
                <w:b/>
                <w:highlight w:val="green"/>
              </w:rPr>
            </w:pPr>
          </w:p>
          <w:p w14:paraId="29D55AD4" w14:textId="77777777" w:rsidR="00C45A94" w:rsidRPr="00526147" w:rsidRDefault="00C45A94" w:rsidP="009A31C7">
            <w:pPr>
              <w:rPr>
                <w:rFonts w:ascii="Times New Roman" w:hAnsi="Times New Roman" w:cs="Times New Roman"/>
                <w:b/>
              </w:rPr>
            </w:pPr>
            <w:r w:rsidRPr="00A56DE5">
              <w:rPr>
                <w:rFonts w:ascii="Times New Roman" w:hAnsi="Times New Roman" w:cs="Times New Roman"/>
                <w:b/>
              </w:rPr>
              <w:t>A</w:t>
            </w:r>
            <w:r>
              <w:rPr>
                <w:rFonts w:ascii="Times New Roman" w:hAnsi="Times New Roman" w:cs="Times New Roman"/>
                <w:b/>
              </w:rPr>
              <w:t>.</w:t>
            </w:r>
            <w:r w:rsidRPr="00A56DE5">
              <w:rPr>
                <w:rFonts w:ascii="Times New Roman" w:hAnsi="Times New Roman" w:cs="Times New Roman"/>
                <w:b/>
              </w:rPr>
              <w:t>1</w:t>
            </w:r>
          </w:p>
          <w:p w14:paraId="790A31C2" w14:textId="77777777" w:rsidR="00C45A94" w:rsidRPr="00526147" w:rsidRDefault="00C45A94" w:rsidP="009A31C7">
            <w:pPr>
              <w:rPr>
                <w:rFonts w:ascii="Times New Roman" w:hAnsi="Times New Roman" w:cs="Times New Roman"/>
                <w:b/>
              </w:rPr>
            </w:pPr>
          </w:p>
          <w:p w14:paraId="1723C8E7" w14:textId="77777777" w:rsidR="00C45A94" w:rsidRPr="00526147" w:rsidRDefault="00C45A94" w:rsidP="009A31C7">
            <w:pPr>
              <w:rPr>
                <w:rFonts w:ascii="Times New Roman" w:hAnsi="Times New Roman" w:cs="Times New Roman"/>
                <w:b/>
              </w:rPr>
            </w:pPr>
          </w:p>
        </w:tc>
        <w:tc>
          <w:tcPr>
            <w:tcW w:w="3221" w:type="pct"/>
          </w:tcPr>
          <w:p w14:paraId="52DF0F46"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 xml:space="preserve">V čl. I bodu 3 v § </w:t>
            </w:r>
            <w:proofErr w:type="gramStart"/>
            <w:r w:rsidRPr="00526147">
              <w:rPr>
                <w:rFonts w:ascii="Times New Roman" w:hAnsi="Times New Roman" w:cs="Times New Roman"/>
              </w:rPr>
              <w:t>38a</w:t>
            </w:r>
            <w:proofErr w:type="gramEnd"/>
            <w:r w:rsidRPr="00526147">
              <w:rPr>
                <w:rFonts w:ascii="Times New Roman" w:hAnsi="Times New Roman" w:cs="Times New Roman"/>
              </w:rPr>
              <w:t xml:space="preserve"> se na konci odstavce 1 doplňuje věta „To neplatí, pokud jsou odpadní vody vypouštěny ze zařízení</w:t>
            </w:r>
            <w:r w:rsidRPr="00526147">
              <w:rPr>
                <w:rFonts w:ascii="Times New Roman" w:hAnsi="Times New Roman" w:cs="Times New Roman"/>
                <w:vertAlign w:val="superscript"/>
              </w:rPr>
              <w:t xml:space="preserve">67) </w:t>
            </w:r>
            <w:r w:rsidRPr="00526147">
              <w:rPr>
                <w:rFonts w:ascii="Times New Roman" w:hAnsi="Times New Roman" w:cs="Times New Roman"/>
              </w:rPr>
              <w:t>podle přílohy č. 1 k zákonu o integrované prevenci bez ohledu na prahovou hodnotu kapacity zařízení.“.</w:t>
            </w:r>
          </w:p>
          <w:p w14:paraId="5259C399"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Poznámka pod čarou č. 67 zní:</w:t>
            </w:r>
          </w:p>
          <w:p w14:paraId="58B1B63F"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_____________</w:t>
            </w:r>
          </w:p>
          <w:p w14:paraId="34A97DC8"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„67) § 2 písm. a) zákona č. 76/2002 Sb., o integrované prevenci, ve znění pozdějších</w:t>
            </w:r>
          </w:p>
          <w:p w14:paraId="654B34E6"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předpisů.“.</w:t>
            </w:r>
          </w:p>
        </w:tc>
        <w:tc>
          <w:tcPr>
            <w:tcW w:w="1167" w:type="pct"/>
          </w:tcPr>
          <w:p w14:paraId="11395431" w14:textId="77777777" w:rsidR="00C45A94" w:rsidRPr="00526147" w:rsidRDefault="00C45A94" w:rsidP="009A31C7">
            <w:pPr>
              <w:rPr>
                <w:rFonts w:ascii="Times New Roman" w:hAnsi="Times New Roman" w:cs="Times New Roman"/>
                <w:b/>
              </w:rPr>
            </w:pPr>
            <w:r w:rsidRPr="00526147">
              <w:rPr>
                <w:rFonts w:ascii="Times New Roman" w:hAnsi="Times New Roman" w:cs="Times New Roman"/>
                <w:b/>
              </w:rPr>
              <w:t>NESOUHLAS</w:t>
            </w:r>
          </w:p>
          <w:p w14:paraId="5F5FA035" w14:textId="77777777" w:rsidR="00C45A94" w:rsidRPr="00526147" w:rsidRDefault="00C45A94" w:rsidP="009A31C7">
            <w:pPr>
              <w:jc w:val="both"/>
              <w:rPr>
                <w:rFonts w:ascii="Times New Roman" w:hAnsi="Times New Roman" w:cs="Times New Roman"/>
              </w:rPr>
            </w:pPr>
          </w:p>
          <w:p w14:paraId="72920B3C" w14:textId="77777777" w:rsidR="00C45A94" w:rsidRDefault="00C45A94" w:rsidP="009A31C7">
            <w:pPr>
              <w:jc w:val="both"/>
              <w:rPr>
                <w:rFonts w:ascii="Times New Roman" w:hAnsi="Times New Roman" w:cs="Times New Roman"/>
              </w:rPr>
            </w:pPr>
            <w:r w:rsidRPr="00526147">
              <w:rPr>
                <w:rFonts w:ascii="Times New Roman" w:hAnsi="Times New Roman" w:cs="Times New Roman"/>
              </w:rPr>
              <w:t>S PN nelze souhlasit, neboť takto stanovená výjimka je příliš široká a významně snižuje efekt a smysl celého opatření kontinuálního monitoringu.</w:t>
            </w:r>
          </w:p>
          <w:p w14:paraId="67C5F1E8" w14:textId="77777777" w:rsidR="00C45A94" w:rsidRDefault="00C45A94" w:rsidP="009A31C7">
            <w:pPr>
              <w:jc w:val="both"/>
              <w:rPr>
                <w:rFonts w:ascii="Times New Roman" w:hAnsi="Times New Roman" w:cs="Times New Roman"/>
              </w:rPr>
            </w:pPr>
          </w:p>
          <w:p w14:paraId="2FDE4DE3" w14:textId="77777777" w:rsidR="00C45A94" w:rsidRPr="00526147" w:rsidRDefault="00C45A94" w:rsidP="009A31C7">
            <w:pPr>
              <w:jc w:val="both"/>
              <w:rPr>
                <w:rFonts w:ascii="Times New Roman" w:hAnsi="Times New Roman" w:cs="Times New Roman"/>
              </w:rPr>
            </w:pPr>
            <w:r>
              <w:rPr>
                <w:rFonts w:ascii="Times New Roman" w:hAnsi="Times New Roman" w:cs="Times New Roman"/>
                <w:i/>
                <w:iCs/>
              </w:rPr>
              <w:t xml:space="preserve">V případě přijetí </w:t>
            </w:r>
            <w:r w:rsidRPr="00BB6548">
              <w:rPr>
                <w:rFonts w:ascii="Times New Roman" w:hAnsi="Times New Roman" w:cs="Times New Roman"/>
                <w:i/>
                <w:iCs/>
              </w:rPr>
              <w:t>D (</w:t>
            </w:r>
            <w:r>
              <w:rPr>
                <w:rFonts w:ascii="Times New Roman" w:hAnsi="Times New Roman" w:cs="Times New Roman"/>
                <w:i/>
                <w:iCs/>
              </w:rPr>
              <w:t xml:space="preserve">viz </w:t>
            </w:r>
            <w:r w:rsidRPr="00BB6548">
              <w:rPr>
                <w:rFonts w:ascii="Times New Roman" w:hAnsi="Times New Roman" w:cs="Times New Roman"/>
                <w:i/>
                <w:iCs/>
              </w:rPr>
              <w:t>D1.2</w:t>
            </w:r>
            <w:r>
              <w:rPr>
                <w:rFonts w:ascii="Times New Roman" w:hAnsi="Times New Roman" w:cs="Times New Roman"/>
                <w:i/>
                <w:iCs/>
              </w:rPr>
              <w:t xml:space="preserve"> až D1.4</w:t>
            </w:r>
            <w:r w:rsidRPr="00BB6548">
              <w:rPr>
                <w:rFonts w:ascii="Times New Roman" w:hAnsi="Times New Roman" w:cs="Times New Roman"/>
                <w:i/>
                <w:iCs/>
              </w:rPr>
              <w:t xml:space="preserve">) je A.1 </w:t>
            </w:r>
            <w:proofErr w:type="spellStart"/>
            <w:r w:rsidRPr="00BB6548">
              <w:rPr>
                <w:rFonts w:ascii="Times New Roman" w:hAnsi="Times New Roman" w:cs="Times New Roman"/>
                <w:i/>
                <w:iCs/>
              </w:rPr>
              <w:t>nehlasovatelný</w:t>
            </w:r>
            <w:proofErr w:type="spellEnd"/>
            <w:r w:rsidRPr="00BB6548">
              <w:rPr>
                <w:rFonts w:ascii="Times New Roman" w:hAnsi="Times New Roman" w:cs="Times New Roman"/>
                <w:i/>
                <w:iCs/>
              </w:rPr>
              <w:t>.</w:t>
            </w:r>
          </w:p>
        </w:tc>
      </w:tr>
      <w:tr w:rsidR="00C45A94" w:rsidRPr="00526147" w14:paraId="0741E4BB" w14:textId="77777777" w:rsidTr="00064314">
        <w:tc>
          <w:tcPr>
            <w:tcW w:w="612" w:type="pct"/>
          </w:tcPr>
          <w:p w14:paraId="17DB387C" w14:textId="77777777" w:rsidR="00C45A94" w:rsidRPr="00526147" w:rsidRDefault="00C45A94" w:rsidP="009A31C7">
            <w:pPr>
              <w:rPr>
                <w:rFonts w:ascii="Times New Roman" w:hAnsi="Times New Roman" w:cs="Times New Roman"/>
                <w:b/>
              </w:rPr>
            </w:pPr>
          </w:p>
          <w:p w14:paraId="5012A95D" w14:textId="77777777" w:rsidR="00C45A94" w:rsidRDefault="00C45A94" w:rsidP="009A31C7">
            <w:pPr>
              <w:rPr>
                <w:rFonts w:ascii="Times New Roman" w:hAnsi="Times New Roman" w:cs="Times New Roman"/>
                <w:b/>
              </w:rPr>
            </w:pPr>
            <w:r>
              <w:rPr>
                <w:rFonts w:ascii="Times New Roman" w:hAnsi="Times New Roman" w:cs="Times New Roman"/>
                <w:b/>
              </w:rPr>
              <w:t xml:space="preserve">Usnesení </w:t>
            </w:r>
            <w:r w:rsidRPr="00526147">
              <w:rPr>
                <w:rFonts w:ascii="Times New Roman" w:hAnsi="Times New Roman" w:cs="Times New Roman"/>
                <w:b/>
              </w:rPr>
              <w:t>Výbor</w:t>
            </w:r>
            <w:r>
              <w:rPr>
                <w:rFonts w:ascii="Times New Roman" w:hAnsi="Times New Roman" w:cs="Times New Roman"/>
                <w:b/>
              </w:rPr>
              <w:t xml:space="preserve">u </w:t>
            </w:r>
            <w:r w:rsidRPr="00526147">
              <w:rPr>
                <w:rFonts w:ascii="Times New Roman" w:hAnsi="Times New Roman" w:cs="Times New Roman"/>
                <w:b/>
              </w:rPr>
              <w:t>pro životní prostředí</w:t>
            </w:r>
          </w:p>
          <w:p w14:paraId="76F83717" w14:textId="77777777" w:rsidR="00C45A94" w:rsidRDefault="00C45A94" w:rsidP="009A31C7">
            <w:pPr>
              <w:rPr>
                <w:rFonts w:ascii="Times New Roman" w:hAnsi="Times New Roman" w:cs="Times New Roman"/>
                <w:b/>
              </w:rPr>
            </w:pPr>
          </w:p>
          <w:p w14:paraId="2B66532F" w14:textId="77777777" w:rsidR="00C45A94" w:rsidRPr="00526147" w:rsidRDefault="00C45A94" w:rsidP="009A31C7">
            <w:pPr>
              <w:rPr>
                <w:rFonts w:ascii="Times New Roman" w:hAnsi="Times New Roman" w:cs="Times New Roman"/>
                <w:b/>
              </w:rPr>
            </w:pPr>
            <w:r w:rsidRPr="00A56DE5">
              <w:rPr>
                <w:rFonts w:ascii="Times New Roman" w:hAnsi="Times New Roman" w:cs="Times New Roman"/>
                <w:b/>
              </w:rPr>
              <w:t>A.2, A.3</w:t>
            </w:r>
          </w:p>
          <w:p w14:paraId="0F920639" w14:textId="77777777" w:rsidR="00C45A94" w:rsidRPr="00526147" w:rsidRDefault="00C45A94" w:rsidP="009A31C7">
            <w:pPr>
              <w:rPr>
                <w:rFonts w:ascii="Times New Roman" w:hAnsi="Times New Roman" w:cs="Times New Roman"/>
                <w:b/>
              </w:rPr>
            </w:pPr>
          </w:p>
        </w:tc>
        <w:tc>
          <w:tcPr>
            <w:tcW w:w="3221" w:type="pct"/>
          </w:tcPr>
          <w:p w14:paraId="70056B81"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V čl. I se za bod 3 vkládá nový bod X, který zní:</w:t>
            </w:r>
          </w:p>
          <w:p w14:paraId="1AFA39EA"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„X. V § 39 odst. 2 se na konci textu písmene a) doplňují slova „a po schválení vodoprávním úřadem vloží havarijní plán do integrovaného systému plnění ohlašovacích povinností v oblasti životního prostředí“.“.</w:t>
            </w:r>
          </w:p>
          <w:p w14:paraId="0C8C77D7"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Následující body se přečíslují.</w:t>
            </w:r>
          </w:p>
          <w:p w14:paraId="03DE1E91" w14:textId="77777777" w:rsidR="00C45A94" w:rsidRPr="00526147" w:rsidRDefault="00C45A94" w:rsidP="009A31C7">
            <w:pPr>
              <w:jc w:val="both"/>
              <w:rPr>
                <w:rFonts w:ascii="Times New Roman" w:hAnsi="Times New Roman" w:cs="Times New Roman"/>
              </w:rPr>
            </w:pPr>
          </w:p>
          <w:p w14:paraId="7B4761A3"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3. V čl. II se doplňuje bod 5, který zní:</w:t>
            </w:r>
          </w:p>
          <w:p w14:paraId="7C79968F"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„5. Havarijní plán schválený přede dnem nabytí účinností tohoto zákona vloží uživatel závadných látek do integrovaného systému plnění ohlašovacích povinností v oblasti životního prostředí podle § 39 odst. 2 písm. a) zákona č. 254/2001 Sb., ve znění účinném ode dne nabytí účinnosti tohoto zákona, při nejbližší aktualizaci havarijního plánu, nejpozději však do 2 let ode dne nabytí účinnosti tohoto zákona.“.</w:t>
            </w:r>
          </w:p>
          <w:p w14:paraId="5F91DEF6" w14:textId="77777777" w:rsidR="00C45A94" w:rsidRPr="00526147" w:rsidRDefault="00C45A94" w:rsidP="009A31C7">
            <w:pPr>
              <w:jc w:val="both"/>
              <w:rPr>
                <w:rFonts w:ascii="Times New Roman" w:hAnsi="Times New Roman" w:cs="Times New Roman"/>
              </w:rPr>
            </w:pPr>
          </w:p>
        </w:tc>
        <w:tc>
          <w:tcPr>
            <w:tcW w:w="1167" w:type="pct"/>
          </w:tcPr>
          <w:p w14:paraId="7A237CAC" w14:textId="77777777" w:rsidR="00C45A94" w:rsidRPr="00526147" w:rsidRDefault="00C45A94" w:rsidP="009A31C7">
            <w:pPr>
              <w:rPr>
                <w:rFonts w:ascii="Times New Roman" w:hAnsi="Times New Roman" w:cs="Times New Roman"/>
                <w:b/>
              </w:rPr>
            </w:pPr>
            <w:r w:rsidRPr="00526147">
              <w:rPr>
                <w:rFonts w:ascii="Times New Roman" w:hAnsi="Times New Roman" w:cs="Times New Roman"/>
                <w:b/>
              </w:rPr>
              <w:t>SOUHLAS</w:t>
            </w:r>
          </w:p>
          <w:p w14:paraId="3E72D59C" w14:textId="77777777" w:rsidR="00C45A94" w:rsidRDefault="00C45A94" w:rsidP="009A31C7">
            <w:pPr>
              <w:jc w:val="both"/>
              <w:rPr>
                <w:rFonts w:ascii="Times New Roman" w:hAnsi="Times New Roman" w:cs="Times New Roman"/>
              </w:rPr>
            </w:pPr>
          </w:p>
          <w:p w14:paraId="567996B7" w14:textId="77777777" w:rsidR="00C45A94" w:rsidRPr="00B449D7" w:rsidRDefault="00C45A94" w:rsidP="009A31C7">
            <w:pPr>
              <w:jc w:val="both"/>
              <w:rPr>
                <w:rFonts w:ascii="Times New Roman" w:hAnsi="Times New Roman" w:cs="Times New Roman"/>
                <w:i/>
                <w:iCs/>
              </w:rPr>
            </w:pPr>
            <w:r>
              <w:rPr>
                <w:rFonts w:ascii="Times New Roman" w:hAnsi="Times New Roman" w:cs="Times New Roman"/>
                <w:i/>
                <w:iCs/>
              </w:rPr>
              <w:t>V případě přijetí</w:t>
            </w:r>
            <w:r w:rsidRPr="00B449D7">
              <w:rPr>
                <w:rFonts w:ascii="Times New Roman" w:hAnsi="Times New Roman" w:cs="Times New Roman"/>
                <w:i/>
                <w:iCs/>
              </w:rPr>
              <w:t xml:space="preserve"> D (</w:t>
            </w:r>
            <w:r>
              <w:rPr>
                <w:rFonts w:ascii="Times New Roman" w:hAnsi="Times New Roman" w:cs="Times New Roman"/>
                <w:i/>
                <w:iCs/>
              </w:rPr>
              <w:t xml:space="preserve">viz </w:t>
            </w:r>
            <w:r w:rsidRPr="00B449D7">
              <w:rPr>
                <w:rFonts w:ascii="Times New Roman" w:hAnsi="Times New Roman" w:cs="Times New Roman"/>
                <w:i/>
                <w:iCs/>
              </w:rPr>
              <w:t>D1.</w:t>
            </w:r>
            <w:r>
              <w:rPr>
                <w:rFonts w:ascii="Times New Roman" w:hAnsi="Times New Roman" w:cs="Times New Roman"/>
                <w:i/>
                <w:iCs/>
              </w:rPr>
              <w:t>5 a D1.6)</w:t>
            </w:r>
            <w:r w:rsidRPr="00B449D7">
              <w:rPr>
                <w:rFonts w:ascii="Times New Roman" w:hAnsi="Times New Roman" w:cs="Times New Roman"/>
                <w:i/>
                <w:iCs/>
              </w:rPr>
              <w:t xml:space="preserve"> j</w:t>
            </w:r>
            <w:r>
              <w:rPr>
                <w:rFonts w:ascii="Times New Roman" w:hAnsi="Times New Roman" w:cs="Times New Roman"/>
                <w:i/>
                <w:iCs/>
              </w:rPr>
              <w:t xml:space="preserve">sou A.2 a A.3 </w:t>
            </w:r>
            <w:proofErr w:type="spellStart"/>
            <w:r w:rsidRPr="00B449D7">
              <w:rPr>
                <w:rFonts w:ascii="Times New Roman" w:hAnsi="Times New Roman" w:cs="Times New Roman"/>
                <w:i/>
                <w:iCs/>
              </w:rPr>
              <w:t>nehlasovateln</w:t>
            </w:r>
            <w:r>
              <w:rPr>
                <w:rFonts w:ascii="Times New Roman" w:hAnsi="Times New Roman" w:cs="Times New Roman"/>
                <w:i/>
                <w:iCs/>
              </w:rPr>
              <w:t>é</w:t>
            </w:r>
            <w:proofErr w:type="spellEnd"/>
            <w:r>
              <w:rPr>
                <w:rFonts w:ascii="Times New Roman" w:hAnsi="Times New Roman" w:cs="Times New Roman"/>
                <w:i/>
                <w:iCs/>
              </w:rPr>
              <w:t xml:space="preserve"> (totožnost PN)</w:t>
            </w:r>
            <w:r w:rsidRPr="00B449D7">
              <w:rPr>
                <w:rFonts w:ascii="Times New Roman" w:hAnsi="Times New Roman" w:cs="Times New Roman"/>
                <w:i/>
                <w:iCs/>
              </w:rPr>
              <w:t>.</w:t>
            </w:r>
          </w:p>
          <w:p w14:paraId="1197CA8B" w14:textId="77777777" w:rsidR="00C45A94" w:rsidRPr="00526147" w:rsidRDefault="00C45A94" w:rsidP="009A31C7">
            <w:pPr>
              <w:jc w:val="both"/>
              <w:rPr>
                <w:rFonts w:ascii="Times New Roman" w:hAnsi="Times New Roman" w:cs="Times New Roman"/>
              </w:rPr>
            </w:pPr>
          </w:p>
        </w:tc>
      </w:tr>
      <w:tr w:rsidR="00C45A94" w:rsidRPr="00526147" w14:paraId="420B0BAD" w14:textId="77777777" w:rsidTr="00064314">
        <w:tc>
          <w:tcPr>
            <w:tcW w:w="612" w:type="pct"/>
          </w:tcPr>
          <w:p w14:paraId="05F09030" w14:textId="77777777" w:rsidR="00C45A94" w:rsidRDefault="00C45A94" w:rsidP="009A31C7">
            <w:pPr>
              <w:rPr>
                <w:rFonts w:ascii="Times New Roman" w:hAnsi="Times New Roman" w:cs="Times New Roman"/>
                <w:b/>
                <w:highlight w:val="green"/>
              </w:rPr>
            </w:pPr>
            <w:r w:rsidRPr="00526147">
              <w:rPr>
                <w:rFonts w:ascii="Times New Roman" w:hAnsi="Times New Roman" w:cs="Times New Roman"/>
                <w:b/>
                <w:highlight w:val="green"/>
              </w:rPr>
              <w:t>B</w:t>
            </w:r>
          </w:p>
          <w:p w14:paraId="78D82207" w14:textId="77777777" w:rsidR="00C45A94" w:rsidRDefault="00C45A94" w:rsidP="009A31C7">
            <w:pPr>
              <w:rPr>
                <w:rFonts w:ascii="Times New Roman" w:hAnsi="Times New Roman" w:cs="Times New Roman"/>
                <w:b/>
                <w:highlight w:val="green"/>
              </w:rPr>
            </w:pPr>
          </w:p>
          <w:p w14:paraId="169E6746" w14:textId="77777777" w:rsidR="00C45A94" w:rsidRDefault="00C45A94" w:rsidP="009A31C7">
            <w:pPr>
              <w:rPr>
                <w:rFonts w:ascii="Times New Roman" w:hAnsi="Times New Roman" w:cs="Times New Roman"/>
                <w:b/>
              </w:rPr>
            </w:pPr>
            <w:r>
              <w:rPr>
                <w:rFonts w:ascii="Times New Roman" w:hAnsi="Times New Roman" w:cs="Times New Roman"/>
                <w:b/>
              </w:rPr>
              <w:t xml:space="preserve">Usnesení </w:t>
            </w:r>
            <w:r w:rsidRPr="00526147">
              <w:rPr>
                <w:rFonts w:ascii="Times New Roman" w:hAnsi="Times New Roman" w:cs="Times New Roman"/>
                <w:b/>
              </w:rPr>
              <w:t>Zemědělsk</w:t>
            </w:r>
            <w:r>
              <w:rPr>
                <w:rFonts w:ascii="Times New Roman" w:hAnsi="Times New Roman" w:cs="Times New Roman"/>
                <w:b/>
              </w:rPr>
              <w:t>ého</w:t>
            </w:r>
            <w:r w:rsidRPr="00526147">
              <w:rPr>
                <w:rFonts w:ascii="Times New Roman" w:hAnsi="Times New Roman" w:cs="Times New Roman"/>
                <w:b/>
              </w:rPr>
              <w:t xml:space="preserve"> výbor</w:t>
            </w:r>
            <w:r>
              <w:rPr>
                <w:rFonts w:ascii="Times New Roman" w:hAnsi="Times New Roman" w:cs="Times New Roman"/>
                <w:b/>
              </w:rPr>
              <w:t>u</w:t>
            </w:r>
          </w:p>
          <w:p w14:paraId="55EC9E4D" w14:textId="77777777" w:rsidR="00C45A94" w:rsidRDefault="00C45A94" w:rsidP="009A31C7">
            <w:pPr>
              <w:rPr>
                <w:rFonts w:ascii="Times New Roman" w:hAnsi="Times New Roman" w:cs="Times New Roman"/>
                <w:b/>
              </w:rPr>
            </w:pPr>
          </w:p>
          <w:p w14:paraId="7181E0D0" w14:textId="77777777" w:rsidR="00C45A94" w:rsidRPr="00526147" w:rsidRDefault="00C45A94" w:rsidP="009A31C7">
            <w:pPr>
              <w:rPr>
                <w:rFonts w:ascii="Times New Roman" w:hAnsi="Times New Roman" w:cs="Times New Roman"/>
                <w:b/>
              </w:rPr>
            </w:pPr>
            <w:r>
              <w:rPr>
                <w:rFonts w:ascii="Times New Roman" w:hAnsi="Times New Roman" w:cs="Times New Roman"/>
                <w:b/>
              </w:rPr>
              <w:t>B.1</w:t>
            </w:r>
          </w:p>
        </w:tc>
        <w:tc>
          <w:tcPr>
            <w:tcW w:w="3221" w:type="pct"/>
          </w:tcPr>
          <w:p w14:paraId="1E9A7A89"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V čl. I dosavadní novelizační bod 3 zní:</w:t>
            </w:r>
          </w:p>
          <w:p w14:paraId="275B8DB2" w14:textId="77777777" w:rsidR="00C45A94" w:rsidRPr="00526147" w:rsidRDefault="00C45A94" w:rsidP="009A31C7">
            <w:pPr>
              <w:jc w:val="both"/>
              <w:rPr>
                <w:rFonts w:ascii="Times New Roman" w:hAnsi="Times New Roman" w:cs="Times New Roman"/>
              </w:rPr>
            </w:pPr>
          </w:p>
          <w:p w14:paraId="7E57BAC7"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 xml:space="preserve">„3. Za § 38 se vkládá nový § </w:t>
            </w:r>
            <w:proofErr w:type="gramStart"/>
            <w:r w:rsidRPr="00526147">
              <w:rPr>
                <w:rFonts w:ascii="Times New Roman" w:hAnsi="Times New Roman" w:cs="Times New Roman"/>
              </w:rPr>
              <w:t>38a</w:t>
            </w:r>
            <w:proofErr w:type="gramEnd"/>
            <w:r w:rsidRPr="00526147">
              <w:rPr>
                <w:rFonts w:ascii="Times New Roman" w:hAnsi="Times New Roman" w:cs="Times New Roman"/>
              </w:rPr>
              <w:t>, který včetně nadpisu zní:</w:t>
            </w:r>
          </w:p>
          <w:p w14:paraId="06A571B0" w14:textId="77777777" w:rsidR="00C45A94" w:rsidRPr="00526147" w:rsidRDefault="00C45A94" w:rsidP="009A31C7">
            <w:pPr>
              <w:jc w:val="both"/>
              <w:rPr>
                <w:rFonts w:ascii="Times New Roman" w:hAnsi="Times New Roman" w:cs="Times New Roman"/>
              </w:rPr>
            </w:pPr>
          </w:p>
          <w:p w14:paraId="14071720" w14:textId="77777777" w:rsidR="00C45A94" w:rsidRPr="00526147" w:rsidRDefault="00C45A94" w:rsidP="009A31C7">
            <w:pPr>
              <w:jc w:val="center"/>
              <w:rPr>
                <w:rFonts w:ascii="Times New Roman" w:hAnsi="Times New Roman" w:cs="Times New Roman"/>
              </w:rPr>
            </w:pPr>
            <w:r w:rsidRPr="00526147">
              <w:rPr>
                <w:rFonts w:ascii="Times New Roman" w:hAnsi="Times New Roman" w:cs="Times New Roman"/>
              </w:rPr>
              <w:t xml:space="preserve">„§ </w:t>
            </w:r>
            <w:proofErr w:type="gramStart"/>
            <w:r w:rsidRPr="00526147">
              <w:rPr>
                <w:rFonts w:ascii="Times New Roman" w:hAnsi="Times New Roman" w:cs="Times New Roman"/>
              </w:rPr>
              <w:t>38a</w:t>
            </w:r>
            <w:proofErr w:type="gramEnd"/>
          </w:p>
          <w:p w14:paraId="6F0EE437" w14:textId="77777777" w:rsidR="00C45A94" w:rsidRPr="00526147" w:rsidRDefault="00C45A94" w:rsidP="009A31C7">
            <w:pPr>
              <w:jc w:val="center"/>
              <w:rPr>
                <w:rFonts w:ascii="Times New Roman" w:hAnsi="Times New Roman" w:cs="Times New Roman"/>
              </w:rPr>
            </w:pPr>
            <w:r w:rsidRPr="00526147">
              <w:rPr>
                <w:rFonts w:ascii="Times New Roman" w:hAnsi="Times New Roman" w:cs="Times New Roman"/>
              </w:rPr>
              <w:t>Kontinuální sledování znečištění odpadních vod</w:t>
            </w:r>
          </w:p>
          <w:p w14:paraId="2955F7A9"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 xml:space="preserve">(1) Kdo vypouští odpadní vody s obsahem zvlášť nebezpečných závadných látek, prioritních nebezpečných látek nebo nebezpečných závadných látek podle části II bodů 1 a 9 přílohy č. 1 k tomuto zákonu do vod </w:t>
            </w:r>
            <w:r w:rsidRPr="00526147">
              <w:rPr>
                <w:rFonts w:ascii="Times New Roman" w:hAnsi="Times New Roman" w:cs="Times New Roman"/>
              </w:rPr>
              <w:lastRenderedPageBreak/>
              <w:t>povrchových, je povinen v souladu s povolením k jejich vypouštění provádět kontinuální sledování vybraných ukazatelů znečištění odpadních vod.</w:t>
            </w:r>
          </w:p>
          <w:p w14:paraId="620AD49A"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(2) Vodoprávní úřad v povolení k vypouštění odpadních vod stanoví místo, způsob a podmínky kontinuálního sledování včetně způsobu a doby uchování vzorků pro případ následné kontrolní analýzy, přičemž přihlíží k dostupnosti technologií kontinuálního sledování umožňujících s ohledem na složení vypouštěných odpadních vod sledovat ukazatele indikující vznik havárie a k ekonomické únosnosti těchto technologií.</w:t>
            </w:r>
          </w:p>
          <w:p w14:paraId="548AF95A"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(3) Znečišťovatel je povinen průběžně zaznamenávat, vyhodnocovat a uchovávat výsledky kontinuálního sledování vypouštěných odpadních vod po dobu 3 kalendářních let. Pokud lze z výsledků kontinuálního sledování usuzovat na možnost</w:t>
            </w:r>
          </w:p>
          <w:p w14:paraId="728CD0A0"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vzniku havárie, je znečišťovatel povinen učinit odpovídající opatření k zabránění jejímu vzniku.</w:t>
            </w:r>
          </w:p>
          <w:p w14:paraId="1F2C8FA6"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(4) Znečišťovatel je povinen zajistit a řádně provozovat technické prostředky pro kontinuální sledování vypouštěných odpadních vod.</w:t>
            </w:r>
          </w:p>
          <w:p w14:paraId="0B8FA129"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(5) Náležitosti a způsob provádění kontinuálního sledování, způsob určení a stanovení ukazatelů znečištění kontinuálním sledováním včetně způsobu a doby uchování vzorků pro případ následné kontrolní analýzy, vyhodnocení kontinuálního sledování a náležitosti technických prostředků pro jeho provádění stanoví Ministerstvo životního prostředí, Ministerstvo zemědělství a Ministerstvo průmyslu a obchodu vyhláškou.“.“.</w:t>
            </w:r>
          </w:p>
        </w:tc>
        <w:tc>
          <w:tcPr>
            <w:tcW w:w="1167" w:type="pct"/>
          </w:tcPr>
          <w:p w14:paraId="20264ACF" w14:textId="77777777" w:rsidR="00C45A94" w:rsidRPr="00526147" w:rsidRDefault="00C45A94" w:rsidP="009A31C7">
            <w:pPr>
              <w:jc w:val="both"/>
              <w:rPr>
                <w:rFonts w:ascii="Times New Roman" w:hAnsi="Times New Roman" w:cs="Times New Roman"/>
                <w:b/>
              </w:rPr>
            </w:pPr>
            <w:r w:rsidRPr="00526147">
              <w:rPr>
                <w:rFonts w:ascii="Times New Roman" w:hAnsi="Times New Roman" w:cs="Times New Roman"/>
                <w:b/>
              </w:rPr>
              <w:lastRenderedPageBreak/>
              <w:t>NESOUHLAS</w:t>
            </w:r>
          </w:p>
          <w:p w14:paraId="7810A16A"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Nelze souhlasit s vydáním vyhlášky tří rezortů</w:t>
            </w:r>
            <w:r>
              <w:rPr>
                <w:rFonts w:ascii="Times New Roman" w:hAnsi="Times New Roman" w:cs="Times New Roman"/>
              </w:rPr>
              <w:t xml:space="preserve"> za situace, kdy jeden ze zde uvedených resortů (konkrétně MPO) nemá dány žádné kompetence na tomto úseku. </w:t>
            </w:r>
            <w:r>
              <w:rPr>
                <w:rFonts w:ascii="Times New Roman" w:hAnsi="Times New Roman" w:cs="Times New Roman"/>
              </w:rPr>
              <w:lastRenderedPageBreak/>
              <w:t xml:space="preserve">Vhodnější řešení je obsaženo </w:t>
            </w:r>
            <w:r w:rsidRPr="009D6024">
              <w:rPr>
                <w:rFonts w:ascii="Times New Roman" w:hAnsi="Times New Roman" w:cs="Times New Roman"/>
              </w:rPr>
              <w:t xml:space="preserve">v D </w:t>
            </w:r>
            <w:r w:rsidRPr="00BB6548">
              <w:rPr>
                <w:rFonts w:ascii="Times New Roman" w:hAnsi="Times New Roman" w:cs="Times New Roman"/>
              </w:rPr>
              <w:t>(viz D1.2 až D1.4), který počítá s vyhláškou MŽP v dohodě s </w:t>
            </w:r>
            <w:proofErr w:type="spellStart"/>
            <w:r w:rsidRPr="00BB6548">
              <w:rPr>
                <w:rFonts w:ascii="Times New Roman" w:hAnsi="Times New Roman" w:cs="Times New Roman"/>
              </w:rPr>
              <w:t>MZe</w:t>
            </w:r>
            <w:proofErr w:type="spellEnd"/>
            <w:r w:rsidRPr="00BB6548">
              <w:rPr>
                <w:rFonts w:ascii="Times New Roman" w:hAnsi="Times New Roman" w:cs="Times New Roman"/>
              </w:rPr>
              <w:t>.</w:t>
            </w:r>
            <w:r w:rsidRPr="00526147">
              <w:rPr>
                <w:rFonts w:ascii="Times New Roman" w:hAnsi="Times New Roman" w:cs="Times New Roman"/>
              </w:rPr>
              <w:t xml:space="preserve"> </w:t>
            </w:r>
          </w:p>
          <w:p w14:paraId="310D64E2"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Z legislativně-technického (změna terminologie) hlediska je návrh neúplný</w:t>
            </w:r>
            <w:r>
              <w:rPr>
                <w:rFonts w:ascii="Times New Roman" w:hAnsi="Times New Roman" w:cs="Times New Roman"/>
              </w:rPr>
              <w:t xml:space="preserve">, </w:t>
            </w:r>
            <w:r w:rsidRPr="00526147">
              <w:rPr>
                <w:rFonts w:ascii="Times New Roman" w:hAnsi="Times New Roman" w:cs="Times New Roman"/>
              </w:rPr>
              <w:t>a vyžad</w:t>
            </w:r>
            <w:r>
              <w:rPr>
                <w:rFonts w:ascii="Times New Roman" w:hAnsi="Times New Roman" w:cs="Times New Roman"/>
              </w:rPr>
              <w:t xml:space="preserve">oval by </w:t>
            </w:r>
            <w:r w:rsidRPr="00526147">
              <w:rPr>
                <w:rFonts w:ascii="Times New Roman" w:hAnsi="Times New Roman" w:cs="Times New Roman"/>
              </w:rPr>
              <w:t>doplnění následujících bodů:</w:t>
            </w:r>
          </w:p>
          <w:p w14:paraId="69E3F1DD"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1.</w:t>
            </w:r>
            <w:r w:rsidRPr="00526147">
              <w:rPr>
                <w:rFonts w:ascii="Times New Roman" w:hAnsi="Times New Roman" w:cs="Times New Roman"/>
              </w:rPr>
              <w:tab/>
              <w:t>V čl. I bodě 35 v § 125c odst. 1 v písm. d) slovo „měření“ nahradit slovem „sledování“.</w:t>
            </w:r>
          </w:p>
          <w:p w14:paraId="68C29B3A"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2.</w:t>
            </w:r>
            <w:r w:rsidRPr="00526147">
              <w:rPr>
                <w:rFonts w:ascii="Times New Roman" w:hAnsi="Times New Roman" w:cs="Times New Roman"/>
              </w:rPr>
              <w:tab/>
              <w:t>V čl. I bodě 39 v § 125c odst. 5 písm. f) slovo „měření“ nahradit slovem „sledování“.</w:t>
            </w:r>
          </w:p>
          <w:p w14:paraId="0CC9E826" w14:textId="77777777" w:rsidR="00C45A94" w:rsidRDefault="00C45A94" w:rsidP="009A31C7">
            <w:pPr>
              <w:rPr>
                <w:rFonts w:ascii="Times New Roman" w:hAnsi="Times New Roman" w:cs="Times New Roman"/>
              </w:rPr>
            </w:pPr>
          </w:p>
          <w:p w14:paraId="38DBB8BF" w14:textId="77777777" w:rsidR="00C45A94" w:rsidRPr="00B449D7" w:rsidRDefault="00C45A94" w:rsidP="009A31C7">
            <w:pPr>
              <w:jc w:val="both"/>
              <w:rPr>
                <w:rFonts w:ascii="Times New Roman" w:hAnsi="Times New Roman" w:cs="Times New Roman"/>
                <w:i/>
                <w:iCs/>
              </w:rPr>
            </w:pPr>
            <w:r>
              <w:rPr>
                <w:rFonts w:ascii="Times New Roman" w:hAnsi="Times New Roman" w:cs="Times New Roman"/>
                <w:i/>
                <w:iCs/>
              </w:rPr>
              <w:t>V případě přijetí</w:t>
            </w:r>
            <w:r w:rsidRPr="00B449D7">
              <w:rPr>
                <w:rFonts w:ascii="Times New Roman" w:hAnsi="Times New Roman" w:cs="Times New Roman"/>
                <w:i/>
                <w:iCs/>
              </w:rPr>
              <w:t xml:space="preserve"> D (</w:t>
            </w:r>
            <w:r>
              <w:rPr>
                <w:rFonts w:ascii="Times New Roman" w:hAnsi="Times New Roman" w:cs="Times New Roman"/>
                <w:i/>
                <w:iCs/>
              </w:rPr>
              <w:t xml:space="preserve">viz </w:t>
            </w:r>
            <w:r w:rsidRPr="00B449D7">
              <w:rPr>
                <w:rFonts w:ascii="Times New Roman" w:hAnsi="Times New Roman" w:cs="Times New Roman"/>
                <w:i/>
                <w:iCs/>
              </w:rPr>
              <w:t>D1.</w:t>
            </w:r>
            <w:r>
              <w:rPr>
                <w:rFonts w:ascii="Times New Roman" w:hAnsi="Times New Roman" w:cs="Times New Roman"/>
                <w:i/>
                <w:iCs/>
              </w:rPr>
              <w:t>2 až D1.4)</w:t>
            </w:r>
            <w:r w:rsidRPr="00B449D7">
              <w:rPr>
                <w:rFonts w:ascii="Times New Roman" w:hAnsi="Times New Roman" w:cs="Times New Roman"/>
                <w:i/>
                <w:iCs/>
              </w:rPr>
              <w:t xml:space="preserve"> j</w:t>
            </w:r>
            <w:r>
              <w:rPr>
                <w:rFonts w:ascii="Times New Roman" w:hAnsi="Times New Roman" w:cs="Times New Roman"/>
                <w:i/>
                <w:iCs/>
              </w:rPr>
              <w:t xml:space="preserve">e B.1 </w:t>
            </w:r>
            <w:proofErr w:type="spellStart"/>
            <w:r w:rsidRPr="00B449D7">
              <w:rPr>
                <w:rFonts w:ascii="Times New Roman" w:hAnsi="Times New Roman" w:cs="Times New Roman"/>
                <w:i/>
                <w:iCs/>
              </w:rPr>
              <w:t>nehlasovateln</w:t>
            </w:r>
            <w:r>
              <w:rPr>
                <w:rFonts w:ascii="Times New Roman" w:hAnsi="Times New Roman" w:cs="Times New Roman"/>
                <w:i/>
                <w:iCs/>
              </w:rPr>
              <w:t>ý</w:t>
            </w:r>
            <w:proofErr w:type="spellEnd"/>
            <w:r w:rsidRPr="00B449D7">
              <w:rPr>
                <w:rFonts w:ascii="Times New Roman" w:hAnsi="Times New Roman" w:cs="Times New Roman"/>
                <w:i/>
                <w:iCs/>
              </w:rPr>
              <w:t>.</w:t>
            </w:r>
          </w:p>
          <w:p w14:paraId="604B410A" w14:textId="77777777" w:rsidR="00C45A94" w:rsidRPr="00526147" w:rsidRDefault="00C45A94" w:rsidP="009A31C7">
            <w:pPr>
              <w:rPr>
                <w:rFonts w:ascii="Times New Roman" w:hAnsi="Times New Roman" w:cs="Times New Roman"/>
              </w:rPr>
            </w:pPr>
          </w:p>
        </w:tc>
      </w:tr>
      <w:tr w:rsidR="00C45A94" w:rsidRPr="00526147" w14:paraId="7E6ACD38" w14:textId="77777777" w:rsidTr="00064314">
        <w:tc>
          <w:tcPr>
            <w:tcW w:w="612" w:type="pct"/>
          </w:tcPr>
          <w:p w14:paraId="3CCBCD08" w14:textId="77777777" w:rsidR="00C45A94" w:rsidRPr="00A56DE5" w:rsidRDefault="00C45A94" w:rsidP="009A31C7">
            <w:pPr>
              <w:rPr>
                <w:rFonts w:ascii="Times New Roman" w:hAnsi="Times New Roman" w:cs="Times New Roman"/>
                <w:b/>
              </w:rPr>
            </w:pPr>
            <w:r w:rsidRPr="00A56DE5">
              <w:rPr>
                <w:rFonts w:ascii="Times New Roman" w:hAnsi="Times New Roman" w:cs="Times New Roman"/>
                <w:b/>
              </w:rPr>
              <w:lastRenderedPageBreak/>
              <w:t>B</w:t>
            </w:r>
          </w:p>
          <w:p w14:paraId="718575EF" w14:textId="77777777" w:rsidR="00C45A94" w:rsidRDefault="00C45A94" w:rsidP="009A31C7">
            <w:pPr>
              <w:rPr>
                <w:rFonts w:ascii="Times New Roman" w:hAnsi="Times New Roman" w:cs="Times New Roman"/>
                <w:b/>
                <w:highlight w:val="green"/>
              </w:rPr>
            </w:pPr>
          </w:p>
          <w:p w14:paraId="280A3D59" w14:textId="77777777" w:rsidR="00C45A94" w:rsidRDefault="00C45A94" w:rsidP="009A31C7">
            <w:pPr>
              <w:rPr>
                <w:rFonts w:ascii="Times New Roman" w:hAnsi="Times New Roman" w:cs="Times New Roman"/>
                <w:b/>
              </w:rPr>
            </w:pPr>
            <w:r>
              <w:rPr>
                <w:rFonts w:ascii="Times New Roman" w:hAnsi="Times New Roman" w:cs="Times New Roman"/>
                <w:b/>
              </w:rPr>
              <w:t xml:space="preserve">Usnesení </w:t>
            </w:r>
            <w:r w:rsidRPr="00526147">
              <w:rPr>
                <w:rFonts w:ascii="Times New Roman" w:hAnsi="Times New Roman" w:cs="Times New Roman"/>
                <w:b/>
              </w:rPr>
              <w:t>Zemědělsk</w:t>
            </w:r>
            <w:r>
              <w:rPr>
                <w:rFonts w:ascii="Times New Roman" w:hAnsi="Times New Roman" w:cs="Times New Roman"/>
                <w:b/>
              </w:rPr>
              <w:t>ého</w:t>
            </w:r>
            <w:r w:rsidRPr="00526147">
              <w:rPr>
                <w:rFonts w:ascii="Times New Roman" w:hAnsi="Times New Roman" w:cs="Times New Roman"/>
                <w:b/>
              </w:rPr>
              <w:t xml:space="preserve"> výbor</w:t>
            </w:r>
            <w:r>
              <w:rPr>
                <w:rFonts w:ascii="Times New Roman" w:hAnsi="Times New Roman" w:cs="Times New Roman"/>
                <w:b/>
              </w:rPr>
              <w:t>u</w:t>
            </w:r>
          </w:p>
          <w:p w14:paraId="2BE04BFC" w14:textId="77777777" w:rsidR="00C45A94" w:rsidRDefault="00C45A94" w:rsidP="009A31C7">
            <w:pPr>
              <w:rPr>
                <w:rFonts w:ascii="Times New Roman" w:hAnsi="Times New Roman" w:cs="Times New Roman"/>
                <w:b/>
              </w:rPr>
            </w:pPr>
          </w:p>
          <w:p w14:paraId="56CFD56B" w14:textId="77777777" w:rsidR="00C45A94" w:rsidRPr="00526147" w:rsidRDefault="00C45A94" w:rsidP="009A31C7">
            <w:pPr>
              <w:rPr>
                <w:rFonts w:ascii="Times New Roman" w:hAnsi="Times New Roman" w:cs="Times New Roman"/>
                <w:b/>
              </w:rPr>
            </w:pPr>
            <w:r>
              <w:rPr>
                <w:rFonts w:ascii="Times New Roman" w:hAnsi="Times New Roman" w:cs="Times New Roman"/>
                <w:b/>
              </w:rPr>
              <w:t>B.2</w:t>
            </w:r>
          </w:p>
          <w:p w14:paraId="7E3B3FA9" w14:textId="77777777" w:rsidR="00C45A94" w:rsidRPr="00526147" w:rsidRDefault="00C45A94" w:rsidP="009A31C7">
            <w:pPr>
              <w:rPr>
                <w:rFonts w:ascii="Times New Roman" w:hAnsi="Times New Roman" w:cs="Times New Roman"/>
                <w:b/>
              </w:rPr>
            </w:pPr>
          </w:p>
        </w:tc>
        <w:tc>
          <w:tcPr>
            <w:tcW w:w="3221" w:type="pct"/>
          </w:tcPr>
          <w:p w14:paraId="420635C6"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 xml:space="preserve">V čl. I bodu 3 v § </w:t>
            </w:r>
            <w:proofErr w:type="gramStart"/>
            <w:r w:rsidRPr="00526147">
              <w:rPr>
                <w:rFonts w:ascii="Times New Roman" w:hAnsi="Times New Roman" w:cs="Times New Roman"/>
              </w:rPr>
              <w:t>38a</w:t>
            </w:r>
            <w:proofErr w:type="gramEnd"/>
            <w:r w:rsidRPr="00526147">
              <w:rPr>
                <w:rFonts w:ascii="Times New Roman" w:hAnsi="Times New Roman" w:cs="Times New Roman"/>
              </w:rPr>
              <w:t xml:space="preserve"> se na konci odstavce 1 doplňuje věta „To neplatí, pokud jsou odpadní vody vypouštěny ze zařízení</w:t>
            </w:r>
            <w:r w:rsidRPr="00BB6548">
              <w:rPr>
                <w:rFonts w:ascii="Times New Roman" w:hAnsi="Times New Roman" w:cs="Times New Roman"/>
                <w:vertAlign w:val="superscript"/>
              </w:rPr>
              <w:t>67)</w:t>
            </w:r>
            <w:r w:rsidRPr="00526147">
              <w:rPr>
                <w:rFonts w:ascii="Times New Roman" w:hAnsi="Times New Roman" w:cs="Times New Roman"/>
              </w:rPr>
              <w:t>, ve kterém probíhá pouze průmyslová činnost kategorie 1.1 podle přílohy č. 1 k zákonu o integrované prevenci bez ohledu na prahovou hodnotu kapacity zařízení.“.</w:t>
            </w:r>
          </w:p>
          <w:p w14:paraId="0349BEAE"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Poznámka pod čarou č. 67 zní:</w:t>
            </w:r>
          </w:p>
          <w:p w14:paraId="3F24D335"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_________________</w:t>
            </w:r>
          </w:p>
          <w:p w14:paraId="02C7625D"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w:t>
            </w:r>
            <w:r w:rsidRPr="00BB6548">
              <w:rPr>
                <w:rFonts w:ascii="Times New Roman" w:hAnsi="Times New Roman" w:cs="Times New Roman"/>
                <w:vertAlign w:val="superscript"/>
              </w:rPr>
              <w:t>67)</w:t>
            </w:r>
            <w:r w:rsidRPr="00526147">
              <w:rPr>
                <w:rFonts w:ascii="Times New Roman" w:hAnsi="Times New Roman" w:cs="Times New Roman"/>
              </w:rPr>
              <w:t xml:space="preserve"> § 2 písm. a) zákona č. 76/2002 Sb., o integrované prevenci, ve znění pozdějších</w:t>
            </w:r>
          </w:p>
          <w:p w14:paraId="3615468E"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předpisů.“.</w:t>
            </w:r>
          </w:p>
        </w:tc>
        <w:tc>
          <w:tcPr>
            <w:tcW w:w="1167" w:type="pct"/>
          </w:tcPr>
          <w:p w14:paraId="694074FA" w14:textId="77777777" w:rsidR="00C45A94" w:rsidRDefault="00C45A94" w:rsidP="009A31C7">
            <w:pPr>
              <w:jc w:val="both"/>
              <w:rPr>
                <w:rFonts w:ascii="Times New Roman" w:hAnsi="Times New Roman" w:cs="Times New Roman"/>
                <w:b/>
              </w:rPr>
            </w:pPr>
            <w:r w:rsidRPr="00526147">
              <w:rPr>
                <w:rFonts w:ascii="Times New Roman" w:hAnsi="Times New Roman" w:cs="Times New Roman"/>
                <w:b/>
              </w:rPr>
              <w:t>NEUTRÁLNÍ</w:t>
            </w:r>
          </w:p>
          <w:p w14:paraId="68D47EEC" w14:textId="77777777" w:rsidR="00C45A94" w:rsidRDefault="00C45A94" w:rsidP="009A31C7">
            <w:pPr>
              <w:jc w:val="both"/>
              <w:rPr>
                <w:rFonts w:ascii="Times New Roman" w:hAnsi="Times New Roman" w:cs="Times New Roman"/>
                <w:b/>
              </w:rPr>
            </w:pPr>
          </w:p>
          <w:p w14:paraId="3B161759" w14:textId="77777777" w:rsidR="00C45A94" w:rsidRPr="00B449D7" w:rsidRDefault="00C45A94" w:rsidP="009A31C7">
            <w:pPr>
              <w:jc w:val="both"/>
              <w:rPr>
                <w:rFonts w:ascii="Times New Roman" w:hAnsi="Times New Roman" w:cs="Times New Roman"/>
                <w:i/>
                <w:iCs/>
              </w:rPr>
            </w:pPr>
            <w:r>
              <w:rPr>
                <w:rFonts w:ascii="Times New Roman" w:hAnsi="Times New Roman" w:cs="Times New Roman"/>
                <w:i/>
                <w:iCs/>
              </w:rPr>
              <w:t xml:space="preserve">V případě přijetí </w:t>
            </w:r>
            <w:r w:rsidRPr="00B449D7">
              <w:rPr>
                <w:rFonts w:ascii="Times New Roman" w:hAnsi="Times New Roman" w:cs="Times New Roman"/>
                <w:i/>
                <w:iCs/>
              </w:rPr>
              <w:t>D (</w:t>
            </w:r>
            <w:r>
              <w:rPr>
                <w:rFonts w:ascii="Times New Roman" w:hAnsi="Times New Roman" w:cs="Times New Roman"/>
                <w:i/>
                <w:iCs/>
              </w:rPr>
              <w:t xml:space="preserve">viz </w:t>
            </w:r>
            <w:r w:rsidRPr="00B449D7">
              <w:rPr>
                <w:rFonts w:ascii="Times New Roman" w:hAnsi="Times New Roman" w:cs="Times New Roman"/>
                <w:i/>
                <w:iCs/>
              </w:rPr>
              <w:t>D1.2</w:t>
            </w:r>
            <w:r>
              <w:rPr>
                <w:rFonts w:ascii="Times New Roman" w:hAnsi="Times New Roman" w:cs="Times New Roman"/>
                <w:i/>
                <w:iCs/>
              </w:rPr>
              <w:t xml:space="preserve"> až D1.4</w:t>
            </w:r>
            <w:r w:rsidRPr="00B449D7">
              <w:rPr>
                <w:rFonts w:ascii="Times New Roman" w:hAnsi="Times New Roman" w:cs="Times New Roman"/>
                <w:i/>
                <w:iCs/>
              </w:rPr>
              <w:t xml:space="preserve">) je </w:t>
            </w:r>
            <w:r>
              <w:rPr>
                <w:rFonts w:ascii="Times New Roman" w:hAnsi="Times New Roman" w:cs="Times New Roman"/>
                <w:i/>
                <w:iCs/>
              </w:rPr>
              <w:t>B</w:t>
            </w:r>
            <w:r w:rsidRPr="00B449D7">
              <w:rPr>
                <w:rFonts w:ascii="Times New Roman" w:hAnsi="Times New Roman" w:cs="Times New Roman"/>
                <w:i/>
                <w:iCs/>
              </w:rPr>
              <w:t>.</w:t>
            </w:r>
            <w:r>
              <w:rPr>
                <w:rFonts w:ascii="Times New Roman" w:hAnsi="Times New Roman" w:cs="Times New Roman"/>
                <w:i/>
                <w:iCs/>
              </w:rPr>
              <w:t>2</w:t>
            </w:r>
            <w:r w:rsidRPr="00B449D7">
              <w:rPr>
                <w:rFonts w:ascii="Times New Roman" w:hAnsi="Times New Roman" w:cs="Times New Roman"/>
                <w:i/>
                <w:iCs/>
              </w:rPr>
              <w:t xml:space="preserve"> </w:t>
            </w:r>
            <w:proofErr w:type="spellStart"/>
            <w:r w:rsidRPr="00B449D7">
              <w:rPr>
                <w:rFonts w:ascii="Times New Roman" w:hAnsi="Times New Roman" w:cs="Times New Roman"/>
                <w:i/>
                <w:iCs/>
              </w:rPr>
              <w:t>nehlasovatelný</w:t>
            </w:r>
            <w:proofErr w:type="spellEnd"/>
            <w:r w:rsidRPr="00B449D7">
              <w:rPr>
                <w:rFonts w:ascii="Times New Roman" w:hAnsi="Times New Roman" w:cs="Times New Roman"/>
                <w:i/>
                <w:iCs/>
              </w:rPr>
              <w:t>.</w:t>
            </w:r>
          </w:p>
          <w:p w14:paraId="598A9596" w14:textId="77777777" w:rsidR="00C45A94" w:rsidRPr="00526147" w:rsidRDefault="00C45A94" w:rsidP="009A31C7">
            <w:pPr>
              <w:jc w:val="both"/>
              <w:rPr>
                <w:rFonts w:ascii="Times New Roman" w:hAnsi="Times New Roman" w:cs="Times New Roman"/>
                <w:b/>
              </w:rPr>
            </w:pPr>
          </w:p>
          <w:p w14:paraId="349976AE" w14:textId="77777777" w:rsidR="00C45A94" w:rsidRPr="00526147" w:rsidRDefault="00C45A94" w:rsidP="009A31C7">
            <w:pPr>
              <w:rPr>
                <w:rFonts w:ascii="Times New Roman" w:hAnsi="Times New Roman" w:cs="Times New Roman"/>
              </w:rPr>
            </w:pPr>
          </w:p>
        </w:tc>
      </w:tr>
      <w:tr w:rsidR="00C45A94" w:rsidRPr="00526147" w14:paraId="0B4A95E9" w14:textId="77777777" w:rsidTr="00064314">
        <w:tc>
          <w:tcPr>
            <w:tcW w:w="612" w:type="pct"/>
          </w:tcPr>
          <w:p w14:paraId="624FDFA4" w14:textId="77777777" w:rsidR="00C45A94" w:rsidRPr="00A56DE5" w:rsidRDefault="00C45A94" w:rsidP="009A31C7">
            <w:pPr>
              <w:rPr>
                <w:rFonts w:ascii="Times New Roman" w:hAnsi="Times New Roman" w:cs="Times New Roman"/>
                <w:b/>
              </w:rPr>
            </w:pPr>
            <w:r w:rsidRPr="00A56DE5">
              <w:rPr>
                <w:rFonts w:ascii="Times New Roman" w:hAnsi="Times New Roman" w:cs="Times New Roman"/>
                <w:b/>
              </w:rPr>
              <w:t>B</w:t>
            </w:r>
          </w:p>
          <w:p w14:paraId="2D4391FD" w14:textId="77777777" w:rsidR="00C45A94" w:rsidRDefault="00C45A94" w:rsidP="009A31C7">
            <w:pPr>
              <w:rPr>
                <w:rFonts w:ascii="Times New Roman" w:hAnsi="Times New Roman" w:cs="Times New Roman"/>
                <w:b/>
                <w:highlight w:val="green"/>
              </w:rPr>
            </w:pPr>
          </w:p>
          <w:p w14:paraId="1444509C" w14:textId="77777777" w:rsidR="00C45A94" w:rsidRDefault="00C45A94" w:rsidP="009A31C7">
            <w:pPr>
              <w:rPr>
                <w:rFonts w:ascii="Times New Roman" w:hAnsi="Times New Roman" w:cs="Times New Roman"/>
                <w:b/>
                <w:highlight w:val="green"/>
              </w:rPr>
            </w:pPr>
            <w:r>
              <w:rPr>
                <w:rFonts w:ascii="Times New Roman" w:hAnsi="Times New Roman" w:cs="Times New Roman"/>
                <w:b/>
              </w:rPr>
              <w:t xml:space="preserve">Usnesení </w:t>
            </w:r>
            <w:r w:rsidRPr="00526147">
              <w:rPr>
                <w:rFonts w:ascii="Times New Roman" w:hAnsi="Times New Roman" w:cs="Times New Roman"/>
                <w:b/>
              </w:rPr>
              <w:t>Zemědělsk</w:t>
            </w:r>
            <w:r>
              <w:rPr>
                <w:rFonts w:ascii="Times New Roman" w:hAnsi="Times New Roman" w:cs="Times New Roman"/>
                <w:b/>
              </w:rPr>
              <w:t>ého</w:t>
            </w:r>
            <w:r w:rsidRPr="00526147">
              <w:rPr>
                <w:rFonts w:ascii="Times New Roman" w:hAnsi="Times New Roman" w:cs="Times New Roman"/>
                <w:b/>
              </w:rPr>
              <w:t xml:space="preserve"> výbor</w:t>
            </w:r>
            <w:r>
              <w:rPr>
                <w:rFonts w:ascii="Times New Roman" w:hAnsi="Times New Roman" w:cs="Times New Roman"/>
                <w:b/>
              </w:rPr>
              <w:t>u</w:t>
            </w:r>
            <w:r w:rsidRPr="00526147">
              <w:rPr>
                <w:rFonts w:ascii="Times New Roman" w:hAnsi="Times New Roman" w:cs="Times New Roman"/>
                <w:b/>
                <w:highlight w:val="green"/>
              </w:rPr>
              <w:t xml:space="preserve"> </w:t>
            </w:r>
          </w:p>
          <w:p w14:paraId="1BD51EE8" w14:textId="77777777" w:rsidR="00C45A94" w:rsidRPr="00A56DE5" w:rsidRDefault="00C45A94" w:rsidP="009A31C7">
            <w:pPr>
              <w:rPr>
                <w:rFonts w:ascii="Times New Roman" w:hAnsi="Times New Roman" w:cs="Times New Roman"/>
                <w:b/>
              </w:rPr>
            </w:pPr>
          </w:p>
          <w:p w14:paraId="5A0F6087" w14:textId="77777777" w:rsidR="00C45A94" w:rsidRPr="00526147" w:rsidRDefault="00C45A94" w:rsidP="009A31C7">
            <w:pPr>
              <w:rPr>
                <w:rFonts w:ascii="Times New Roman" w:hAnsi="Times New Roman" w:cs="Times New Roman"/>
                <w:b/>
              </w:rPr>
            </w:pPr>
            <w:r w:rsidRPr="00A56DE5">
              <w:rPr>
                <w:rFonts w:ascii="Times New Roman" w:hAnsi="Times New Roman" w:cs="Times New Roman"/>
                <w:b/>
              </w:rPr>
              <w:t>B.3</w:t>
            </w:r>
          </w:p>
          <w:p w14:paraId="1AF7085E" w14:textId="77777777" w:rsidR="00C45A94" w:rsidRPr="00526147" w:rsidRDefault="00C45A94" w:rsidP="009A31C7">
            <w:pPr>
              <w:rPr>
                <w:rFonts w:ascii="Times New Roman" w:hAnsi="Times New Roman" w:cs="Times New Roman"/>
                <w:b/>
              </w:rPr>
            </w:pPr>
          </w:p>
        </w:tc>
        <w:tc>
          <w:tcPr>
            <w:tcW w:w="3221" w:type="pct"/>
          </w:tcPr>
          <w:p w14:paraId="1208B227"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V čl. I dosavadním bodu 5 v § 41 odst. 2 se za slova „Hasičského záchranného sboru České republiky“ vkládají slova „při provádění záchranných a likvidačních prací“.</w:t>
            </w:r>
          </w:p>
        </w:tc>
        <w:tc>
          <w:tcPr>
            <w:tcW w:w="1167" w:type="pct"/>
          </w:tcPr>
          <w:p w14:paraId="72A737E4" w14:textId="77777777" w:rsidR="00C45A94" w:rsidRPr="00526147" w:rsidRDefault="00C45A94" w:rsidP="009A31C7">
            <w:pPr>
              <w:jc w:val="both"/>
              <w:rPr>
                <w:rFonts w:ascii="Times New Roman" w:hAnsi="Times New Roman" w:cs="Times New Roman"/>
                <w:b/>
              </w:rPr>
            </w:pPr>
            <w:r w:rsidRPr="00526147">
              <w:rPr>
                <w:rFonts w:ascii="Times New Roman" w:hAnsi="Times New Roman" w:cs="Times New Roman"/>
                <w:b/>
              </w:rPr>
              <w:t>NEUTRÁLNÍ</w:t>
            </w:r>
          </w:p>
          <w:p w14:paraId="141808BD" w14:textId="77777777" w:rsidR="00C45A94" w:rsidRPr="00526147" w:rsidRDefault="00C45A94" w:rsidP="009A31C7">
            <w:pPr>
              <w:jc w:val="both"/>
              <w:rPr>
                <w:rFonts w:ascii="Times New Roman" w:hAnsi="Times New Roman" w:cs="Times New Roman"/>
              </w:rPr>
            </w:pPr>
          </w:p>
          <w:p w14:paraId="7913E524"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Návrh je v zásadě nadbytečný, neboť novela již v § 41 odst. 4 stanoví, že HZS ČR provádí v případě havárie pouze záchranné a likvidační práce. K jiným činnostem není ani podle zákona o IZS oprávněn.</w:t>
            </w:r>
          </w:p>
        </w:tc>
      </w:tr>
      <w:tr w:rsidR="00C45A94" w:rsidRPr="00526147" w14:paraId="2A4D08A3" w14:textId="77777777" w:rsidTr="00064314">
        <w:tc>
          <w:tcPr>
            <w:tcW w:w="612" w:type="pct"/>
          </w:tcPr>
          <w:p w14:paraId="4765BAA0" w14:textId="77777777" w:rsidR="00C45A94" w:rsidRPr="00A56DE5" w:rsidRDefault="00C45A94" w:rsidP="009A31C7">
            <w:pPr>
              <w:rPr>
                <w:rFonts w:ascii="Times New Roman" w:hAnsi="Times New Roman" w:cs="Times New Roman"/>
                <w:b/>
              </w:rPr>
            </w:pPr>
            <w:r w:rsidRPr="00A56DE5">
              <w:rPr>
                <w:rFonts w:ascii="Times New Roman" w:hAnsi="Times New Roman" w:cs="Times New Roman"/>
                <w:b/>
              </w:rPr>
              <w:t>B</w:t>
            </w:r>
          </w:p>
          <w:p w14:paraId="24B561B2" w14:textId="77777777" w:rsidR="00C45A94" w:rsidRDefault="00C45A94" w:rsidP="009A31C7">
            <w:pPr>
              <w:rPr>
                <w:rFonts w:ascii="Times New Roman" w:hAnsi="Times New Roman" w:cs="Times New Roman"/>
                <w:b/>
                <w:highlight w:val="green"/>
              </w:rPr>
            </w:pPr>
          </w:p>
          <w:p w14:paraId="5D71ADC6" w14:textId="77777777" w:rsidR="00C45A94" w:rsidRDefault="00C45A94" w:rsidP="009A31C7">
            <w:pPr>
              <w:rPr>
                <w:rFonts w:ascii="Times New Roman" w:hAnsi="Times New Roman" w:cs="Times New Roman"/>
                <w:b/>
                <w:highlight w:val="green"/>
              </w:rPr>
            </w:pPr>
            <w:r>
              <w:rPr>
                <w:rFonts w:ascii="Times New Roman" w:hAnsi="Times New Roman" w:cs="Times New Roman"/>
                <w:b/>
              </w:rPr>
              <w:lastRenderedPageBreak/>
              <w:t xml:space="preserve">Usnesení </w:t>
            </w:r>
            <w:r w:rsidRPr="00526147">
              <w:rPr>
                <w:rFonts w:ascii="Times New Roman" w:hAnsi="Times New Roman" w:cs="Times New Roman"/>
                <w:b/>
              </w:rPr>
              <w:t>Zemědělsk</w:t>
            </w:r>
            <w:r>
              <w:rPr>
                <w:rFonts w:ascii="Times New Roman" w:hAnsi="Times New Roman" w:cs="Times New Roman"/>
                <w:b/>
              </w:rPr>
              <w:t>ého</w:t>
            </w:r>
            <w:r w:rsidRPr="00526147">
              <w:rPr>
                <w:rFonts w:ascii="Times New Roman" w:hAnsi="Times New Roman" w:cs="Times New Roman"/>
                <w:b/>
              </w:rPr>
              <w:t xml:space="preserve"> výbor</w:t>
            </w:r>
            <w:r>
              <w:rPr>
                <w:rFonts w:ascii="Times New Roman" w:hAnsi="Times New Roman" w:cs="Times New Roman"/>
                <w:b/>
              </w:rPr>
              <w:t>u</w:t>
            </w:r>
            <w:r w:rsidRPr="00526147">
              <w:rPr>
                <w:rFonts w:ascii="Times New Roman" w:hAnsi="Times New Roman" w:cs="Times New Roman"/>
                <w:b/>
                <w:highlight w:val="green"/>
              </w:rPr>
              <w:t xml:space="preserve"> </w:t>
            </w:r>
          </w:p>
          <w:p w14:paraId="6D24630A" w14:textId="77777777" w:rsidR="00C45A94" w:rsidRPr="00A56DE5" w:rsidRDefault="00C45A94" w:rsidP="009A31C7">
            <w:pPr>
              <w:rPr>
                <w:rFonts w:ascii="Times New Roman" w:hAnsi="Times New Roman" w:cs="Times New Roman"/>
                <w:b/>
              </w:rPr>
            </w:pPr>
          </w:p>
          <w:p w14:paraId="27F855DE" w14:textId="77777777" w:rsidR="00C45A94" w:rsidRPr="00526147" w:rsidRDefault="00C45A94" w:rsidP="009A31C7">
            <w:pPr>
              <w:rPr>
                <w:rFonts w:ascii="Times New Roman" w:hAnsi="Times New Roman" w:cs="Times New Roman"/>
                <w:b/>
              </w:rPr>
            </w:pPr>
            <w:r w:rsidRPr="00A56DE5">
              <w:rPr>
                <w:rFonts w:ascii="Times New Roman" w:hAnsi="Times New Roman" w:cs="Times New Roman"/>
                <w:b/>
              </w:rPr>
              <w:t>B.4 – B.6</w:t>
            </w:r>
          </w:p>
          <w:p w14:paraId="7D02FA64" w14:textId="77777777" w:rsidR="00C45A94" w:rsidRPr="00526147" w:rsidRDefault="00C45A94" w:rsidP="009A31C7">
            <w:pPr>
              <w:rPr>
                <w:rFonts w:ascii="Times New Roman" w:hAnsi="Times New Roman" w:cs="Times New Roman"/>
                <w:b/>
              </w:rPr>
            </w:pPr>
          </w:p>
        </w:tc>
        <w:tc>
          <w:tcPr>
            <w:tcW w:w="3221" w:type="pct"/>
          </w:tcPr>
          <w:p w14:paraId="764CB8E0"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lastRenderedPageBreak/>
              <w:t>V čl. I se za dosavadní bod 12 vkládají nové body XX v tomto znění:</w:t>
            </w:r>
          </w:p>
          <w:p w14:paraId="785D4E9A" w14:textId="77777777" w:rsidR="00C45A94" w:rsidRPr="00526147" w:rsidRDefault="00C45A94" w:rsidP="009A31C7">
            <w:pPr>
              <w:jc w:val="both"/>
              <w:rPr>
                <w:rFonts w:ascii="Times New Roman" w:hAnsi="Times New Roman" w:cs="Times New Roman"/>
              </w:rPr>
            </w:pPr>
          </w:p>
          <w:p w14:paraId="2E9D5312"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 xml:space="preserve">„XX. V § </w:t>
            </w:r>
            <w:proofErr w:type="gramStart"/>
            <w:r w:rsidRPr="00526147">
              <w:rPr>
                <w:rFonts w:ascii="Times New Roman" w:hAnsi="Times New Roman" w:cs="Times New Roman"/>
              </w:rPr>
              <w:t>59a</w:t>
            </w:r>
            <w:proofErr w:type="gramEnd"/>
            <w:r w:rsidRPr="00526147">
              <w:rPr>
                <w:rFonts w:ascii="Times New Roman" w:hAnsi="Times New Roman" w:cs="Times New Roman"/>
              </w:rPr>
              <w:t xml:space="preserve"> se za slova „strpět za“ vkládá slovo „jednorázovou“ a na konci paragrafu</w:t>
            </w:r>
          </w:p>
          <w:p w14:paraId="6488AD62"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se doplňuje věta „Tato povinnost vázne na pozemku jako služebnost ve prospěch vodního díla, a není-li to možné, tak ve prospěch osoby, která je vlastníkem stavby vodního díla podle § 55 odst. 1 tohoto zákona.“.</w:t>
            </w:r>
          </w:p>
          <w:p w14:paraId="6A706C41" w14:textId="77777777" w:rsidR="00C45A94" w:rsidRPr="00526147" w:rsidRDefault="00C45A94" w:rsidP="009A31C7">
            <w:pPr>
              <w:jc w:val="both"/>
              <w:rPr>
                <w:rFonts w:ascii="Times New Roman" w:hAnsi="Times New Roman" w:cs="Times New Roman"/>
              </w:rPr>
            </w:pPr>
          </w:p>
          <w:p w14:paraId="75F5E9C7"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 xml:space="preserve">XX. V § </w:t>
            </w:r>
            <w:proofErr w:type="gramStart"/>
            <w:r w:rsidRPr="00526147">
              <w:rPr>
                <w:rFonts w:ascii="Times New Roman" w:hAnsi="Times New Roman" w:cs="Times New Roman"/>
              </w:rPr>
              <w:t>59a</w:t>
            </w:r>
            <w:proofErr w:type="gramEnd"/>
            <w:r w:rsidRPr="00526147">
              <w:rPr>
                <w:rFonts w:ascii="Times New Roman" w:hAnsi="Times New Roman" w:cs="Times New Roman"/>
              </w:rPr>
              <w:t xml:space="preserve"> se dosavadní text označuje jako odstavec 1 a doplňují se odstavce 2 a 3, které znějí:</w:t>
            </w:r>
          </w:p>
          <w:p w14:paraId="76167445"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„(2) Katastrální úřad zapíše na základě osvědčení vodoprávního úřadu služebnost podle odstavce 1 na návrh vlastníka vodního díla na dobu jeho trvání do katastru nemovitostí; souhlas vlastníka pozemku se nevyžaduje.</w:t>
            </w:r>
          </w:p>
          <w:p w14:paraId="56777A5E"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(3) Vodoprávní úřad vydá vlastníku vodního díla na jeho žádost osvědčení o splnění podmínek pro vznik služebnosti podle odstavce 1 v rozsahu podle věty druhé a třetí na základě předložené dokumentace nebo dokladu, které je vlastník vodního díla povinen uchovávat po celou dobu trvání stavby podle stavebního zákona. Vodoprávní</w:t>
            </w:r>
          </w:p>
          <w:p w14:paraId="409E595E"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úřad osvědčí, o jaké vodní dílo, jemuž služebnost svědčí, se jedná, na jakých pozemcích označených podle zvláštního předpisu se toto vodní dílo nachází a okamžik jeho vybudování, případně konstatování, že bylo vybudováno před 1. lednem 2002. Pokud služebnost zatěžuje pouze část pozemku nebo je toho třeba z jiného důvodu, je součástí osvědčení vodoprávního úřadu i geometrický plán předložený vlastníkem vodního díla, kterým je zatížená část pozemku vymezena.“.“.</w:t>
            </w:r>
          </w:p>
          <w:p w14:paraId="15D7303C"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Následující body se přečíslují.</w:t>
            </w:r>
          </w:p>
          <w:p w14:paraId="7B623367" w14:textId="77777777" w:rsidR="00C45A94" w:rsidRPr="00526147" w:rsidRDefault="00C45A94" w:rsidP="009A31C7">
            <w:pPr>
              <w:jc w:val="both"/>
              <w:rPr>
                <w:rFonts w:ascii="Times New Roman" w:hAnsi="Times New Roman" w:cs="Times New Roman"/>
              </w:rPr>
            </w:pPr>
          </w:p>
          <w:p w14:paraId="015AECCF"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5. V čl. I se za dosavadní bod 14 vkládají nové body XX v tomto znění:</w:t>
            </w:r>
          </w:p>
          <w:p w14:paraId="183B7461"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 xml:space="preserve">„XX. V § </w:t>
            </w:r>
            <w:proofErr w:type="gramStart"/>
            <w:r w:rsidRPr="00526147">
              <w:rPr>
                <w:rFonts w:ascii="Times New Roman" w:hAnsi="Times New Roman" w:cs="Times New Roman"/>
              </w:rPr>
              <w:t>107a</w:t>
            </w:r>
            <w:proofErr w:type="gramEnd"/>
            <w:r w:rsidRPr="00526147">
              <w:rPr>
                <w:rFonts w:ascii="Times New Roman" w:hAnsi="Times New Roman" w:cs="Times New Roman"/>
              </w:rPr>
              <w:t xml:space="preserve"> úvodní části ustanovení se za slova „Stavební úřady“ vkládají slova</w:t>
            </w:r>
          </w:p>
          <w:p w14:paraId="3BEC630A" w14:textId="77777777" w:rsidR="00C45A94" w:rsidRPr="00526147" w:rsidRDefault="00C45A94" w:rsidP="009A31C7">
            <w:pPr>
              <w:jc w:val="both"/>
              <w:rPr>
                <w:rFonts w:ascii="Times New Roman" w:hAnsi="Times New Roman" w:cs="Times New Roman"/>
              </w:rPr>
            </w:pPr>
            <w:proofErr w:type="gramStart"/>
            <w:r w:rsidRPr="00526147">
              <w:rPr>
                <w:rFonts w:ascii="Times New Roman" w:hAnsi="Times New Roman" w:cs="Times New Roman"/>
              </w:rPr>
              <w:t>„ ,</w:t>
            </w:r>
            <w:proofErr w:type="gramEnd"/>
            <w:r w:rsidRPr="00526147">
              <w:rPr>
                <w:rFonts w:ascii="Times New Roman" w:hAnsi="Times New Roman" w:cs="Times New Roman"/>
              </w:rPr>
              <w:t xml:space="preserve"> které podle stavebního zákona vykonávají působnost ve věcech vodních děl“.</w:t>
            </w:r>
          </w:p>
          <w:p w14:paraId="76A045A4" w14:textId="77777777" w:rsidR="00C45A94" w:rsidRPr="00526147" w:rsidRDefault="00C45A94" w:rsidP="009A31C7">
            <w:pPr>
              <w:jc w:val="both"/>
              <w:rPr>
                <w:rFonts w:ascii="Times New Roman" w:hAnsi="Times New Roman" w:cs="Times New Roman"/>
              </w:rPr>
            </w:pPr>
          </w:p>
          <w:p w14:paraId="7D9CA65A"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 xml:space="preserve">XX. V § </w:t>
            </w:r>
            <w:proofErr w:type="gramStart"/>
            <w:r w:rsidRPr="00526147">
              <w:rPr>
                <w:rFonts w:ascii="Times New Roman" w:hAnsi="Times New Roman" w:cs="Times New Roman"/>
              </w:rPr>
              <w:t>107a</w:t>
            </w:r>
            <w:proofErr w:type="gramEnd"/>
            <w:r w:rsidRPr="00526147">
              <w:rPr>
                <w:rFonts w:ascii="Times New Roman" w:hAnsi="Times New Roman" w:cs="Times New Roman"/>
              </w:rPr>
              <w:t xml:space="preserve"> se za písmeno c) vkládá nové písmeno d), které zní:</w:t>
            </w:r>
          </w:p>
          <w:p w14:paraId="7DA6BB9C"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 xml:space="preserve">„d) vydávají osvědčení o splnění podmínek pro vznik služebnosti podle § </w:t>
            </w:r>
            <w:proofErr w:type="gramStart"/>
            <w:r w:rsidRPr="00526147">
              <w:rPr>
                <w:rFonts w:ascii="Times New Roman" w:hAnsi="Times New Roman" w:cs="Times New Roman"/>
              </w:rPr>
              <w:t>59a</w:t>
            </w:r>
            <w:proofErr w:type="gramEnd"/>
            <w:r w:rsidRPr="00526147">
              <w:rPr>
                <w:rFonts w:ascii="Times New Roman" w:hAnsi="Times New Roman" w:cs="Times New Roman"/>
              </w:rPr>
              <w:t xml:space="preserve"> odst. 3,“.</w:t>
            </w:r>
          </w:p>
          <w:p w14:paraId="007845B0"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Dosavadní písmena d) až i) se označují jako písmena e) až j).“.“.</w:t>
            </w:r>
          </w:p>
          <w:p w14:paraId="211627B6"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Následující body se přečíslují.</w:t>
            </w:r>
          </w:p>
          <w:p w14:paraId="69FE427D" w14:textId="77777777" w:rsidR="00C45A94" w:rsidRPr="00526147" w:rsidRDefault="00C45A94" w:rsidP="009A31C7">
            <w:pPr>
              <w:jc w:val="both"/>
              <w:rPr>
                <w:rFonts w:ascii="Times New Roman" w:hAnsi="Times New Roman" w:cs="Times New Roman"/>
              </w:rPr>
            </w:pPr>
          </w:p>
          <w:p w14:paraId="5A49A4CA"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6. V čl. II se doplňují body 5 a 6, které znějí:</w:t>
            </w:r>
          </w:p>
          <w:p w14:paraId="5643C6C7"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 xml:space="preserve">„5. V řízení o náhradě za užívání pozemku podle § </w:t>
            </w:r>
            <w:proofErr w:type="gramStart"/>
            <w:r w:rsidRPr="00526147">
              <w:rPr>
                <w:rFonts w:ascii="Times New Roman" w:hAnsi="Times New Roman" w:cs="Times New Roman"/>
              </w:rPr>
              <w:t>59a</w:t>
            </w:r>
            <w:proofErr w:type="gramEnd"/>
            <w:r w:rsidRPr="00526147">
              <w:rPr>
                <w:rFonts w:ascii="Times New Roman" w:hAnsi="Times New Roman" w:cs="Times New Roman"/>
              </w:rPr>
              <w:t xml:space="preserve"> zákona č. 254/2001 Sb., ve znění účinném přede dnem nabytí účinnosti tohoto zákona, které nebylo do dne nabytí účinnosti tohoto zákona pravomocně ukončeno, určí soud náhradu podle § 59a zákona č. 254/2001 Sb., ve znění účinném přede dnem nabytí účinnosti tohoto zákona, v celkové souhrnné výši do výše odpovídající jednorázové náhradě stanovené podle jiného zákona.</w:t>
            </w:r>
          </w:p>
          <w:p w14:paraId="012DA1A1"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lastRenderedPageBreak/>
              <w:t xml:space="preserve">6. Pokud došlo mezi vlastníkem pozemku a vlastníkem vodního díla k dohodě o náhradě za užívání pozemku podle čl. LV zákona č. 303/2013 Sb., nebo bylo o takovém nároku pravomocně rozhodnuto přede dnem nabytí účinnosti tohoto zákona, nebo byl takový nárok přede dnem nabytí účinnosti tohoto zákona promlčen, nárok na zaplacení náhrady za užívání pozemku podle § </w:t>
            </w:r>
            <w:proofErr w:type="gramStart"/>
            <w:r w:rsidRPr="00526147">
              <w:rPr>
                <w:rFonts w:ascii="Times New Roman" w:hAnsi="Times New Roman" w:cs="Times New Roman"/>
              </w:rPr>
              <w:t>59a</w:t>
            </w:r>
            <w:proofErr w:type="gramEnd"/>
            <w:r w:rsidRPr="00526147">
              <w:rPr>
                <w:rFonts w:ascii="Times New Roman" w:hAnsi="Times New Roman" w:cs="Times New Roman"/>
              </w:rPr>
              <w:t xml:space="preserve"> zákona č. 254/2001 Sb., ve znění účinném po dni nabytí účinnosti tohoto zákona, nevzniká.“.</w:t>
            </w:r>
          </w:p>
        </w:tc>
        <w:tc>
          <w:tcPr>
            <w:tcW w:w="1167" w:type="pct"/>
          </w:tcPr>
          <w:p w14:paraId="4E9E4F17" w14:textId="77777777" w:rsidR="00C45A94" w:rsidRPr="00526147" w:rsidRDefault="00C45A94" w:rsidP="009A31C7">
            <w:pPr>
              <w:jc w:val="both"/>
              <w:rPr>
                <w:rFonts w:ascii="Times New Roman" w:hAnsi="Times New Roman" w:cs="Times New Roman"/>
                <w:i/>
              </w:rPr>
            </w:pPr>
            <w:r w:rsidRPr="00526147">
              <w:rPr>
                <w:rFonts w:ascii="Times New Roman" w:hAnsi="Times New Roman" w:cs="Times New Roman"/>
                <w:b/>
              </w:rPr>
              <w:lastRenderedPageBreak/>
              <w:t xml:space="preserve">NEUTRÁLNÍ </w:t>
            </w:r>
          </w:p>
        </w:tc>
      </w:tr>
      <w:tr w:rsidR="00C45A94" w:rsidRPr="00526147" w14:paraId="5BA4B75C" w14:textId="77777777" w:rsidTr="00064314">
        <w:tc>
          <w:tcPr>
            <w:tcW w:w="612" w:type="pct"/>
          </w:tcPr>
          <w:p w14:paraId="68512E01" w14:textId="77777777" w:rsidR="00C45A94" w:rsidRDefault="00C45A94" w:rsidP="009A31C7">
            <w:pPr>
              <w:rPr>
                <w:rFonts w:ascii="Times New Roman" w:hAnsi="Times New Roman" w:cs="Times New Roman"/>
                <w:b/>
              </w:rPr>
            </w:pPr>
            <w:r w:rsidRPr="00BB6548">
              <w:rPr>
                <w:rFonts w:ascii="Times New Roman" w:hAnsi="Times New Roman" w:cs="Times New Roman"/>
                <w:b/>
                <w:highlight w:val="green"/>
              </w:rPr>
              <w:lastRenderedPageBreak/>
              <w:t>C</w:t>
            </w:r>
          </w:p>
          <w:p w14:paraId="0D5EBF92" w14:textId="77777777" w:rsidR="00C45A94" w:rsidRDefault="00C45A94" w:rsidP="009A31C7">
            <w:pPr>
              <w:rPr>
                <w:rFonts w:ascii="Times New Roman" w:hAnsi="Times New Roman" w:cs="Times New Roman"/>
                <w:b/>
              </w:rPr>
            </w:pPr>
          </w:p>
          <w:p w14:paraId="06E80A67" w14:textId="77777777" w:rsidR="00C45A94" w:rsidRPr="00526147" w:rsidRDefault="00C45A94" w:rsidP="009A31C7">
            <w:pPr>
              <w:rPr>
                <w:rFonts w:ascii="Times New Roman" w:hAnsi="Times New Roman" w:cs="Times New Roman"/>
                <w:b/>
              </w:rPr>
            </w:pPr>
            <w:r>
              <w:rPr>
                <w:rFonts w:ascii="Times New Roman" w:hAnsi="Times New Roman" w:cs="Times New Roman"/>
                <w:b/>
              </w:rPr>
              <w:t>Poslanec Michal Zuna</w:t>
            </w:r>
          </w:p>
        </w:tc>
        <w:tc>
          <w:tcPr>
            <w:tcW w:w="3221" w:type="pct"/>
          </w:tcPr>
          <w:p w14:paraId="0EE3B40A" w14:textId="77777777" w:rsidR="00C45A94" w:rsidRPr="00A56DE5" w:rsidRDefault="00C45A94" w:rsidP="00FA4020">
            <w:pPr>
              <w:numPr>
                <w:ilvl w:val="0"/>
                <w:numId w:val="22"/>
              </w:numPr>
              <w:spacing w:before="120"/>
              <w:jc w:val="both"/>
              <w:rPr>
                <w:rFonts w:ascii="Times New Roman" w:eastAsia="Times New Roman" w:hAnsi="Times New Roman" w:cs="Times New Roman"/>
              </w:rPr>
            </w:pPr>
            <w:r w:rsidRPr="00A56DE5">
              <w:rPr>
                <w:rFonts w:ascii="Times New Roman" w:eastAsia="Times New Roman" w:hAnsi="Times New Roman" w:cs="Times New Roman"/>
              </w:rPr>
              <w:t>V ustanovení § 77 odst. 2 písm. a), se čárka na konci písmene a) zrušuje a doplňuje se slovy:</w:t>
            </w:r>
          </w:p>
          <w:p w14:paraId="507E93F6" w14:textId="77777777" w:rsidR="00C45A94" w:rsidRPr="00A56DE5" w:rsidRDefault="00C45A94" w:rsidP="009A31C7">
            <w:pPr>
              <w:spacing w:before="120"/>
              <w:jc w:val="both"/>
              <w:rPr>
                <w:rFonts w:ascii="Times New Roman" w:eastAsia="Times New Roman" w:hAnsi="Times New Roman" w:cs="Times New Roman"/>
              </w:rPr>
            </w:pPr>
            <w:r w:rsidRPr="00A56DE5">
              <w:rPr>
                <w:rFonts w:ascii="Times New Roman" w:eastAsia="Times New Roman" w:hAnsi="Times New Roman" w:cs="Times New Roman"/>
              </w:rPr>
              <w:t>„v rozsahu stanoveném Statutem hlavního města Prahy,“</w:t>
            </w:r>
          </w:p>
          <w:p w14:paraId="22FF2447" w14:textId="77777777" w:rsidR="00C45A94" w:rsidRPr="00A56DE5" w:rsidRDefault="00C45A94" w:rsidP="00FA4020">
            <w:pPr>
              <w:numPr>
                <w:ilvl w:val="0"/>
                <w:numId w:val="22"/>
              </w:numPr>
              <w:spacing w:before="120"/>
              <w:jc w:val="both"/>
              <w:rPr>
                <w:rFonts w:ascii="Times New Roman" w:eastAsia="Times New Roman" w:hAnsi="Times New Roman" w:cs="Times New Roman"/>
              </w:rPr>
            </w:pPr>
            <w:r w:rsidRPr="00A56DE5">
              <w:rPr>
                <w:rFonts w:ascii="Times New Roman" w:eastAsia="Times New Roman" w:hAnsi="Times New Roman" w:cs="Times New Roman"/>
              </w:rPr>
              <w:t xml:space="preserve">V ustanovení § 77 odst. 2 písm. b) se zrušuje slovo „stanovené“ a nahrazuje se slovy: </w:t>
            </w:r>
          </w:p>
          <w:p w14:paraId="311F7E74" w14:textId="77777777" w:rsidR="00C45A94" w:rsidRPr="00A56DE5" w:rsidRDefault="00C45A94" w:rsidP="009A31C7">
            <w:pPr>
              <w:spacing w:before="120"/>
              <w:jc w:val="both"/>
              <w:rPr>
                <w:rFonts w:ascii="Times New Roman" w:eastAsia="Times New Roman" w:hAnsi="Times New Roman" w:cs="Times New Roman"/>
              </w:rPr>
            </w:pPr>
            <w:r w:rsidRPr="00A56DE5">
              <w:rPr>
                <w:rFonts w:ascii="Times New Roman" w:eastAsia="Times New Roman" w:hAnsi="Times New Roman" w:cs="Times New Roman"/>
              </w:rPr>
              <w:t>„v rozsahu stanoveném“</w:t>
            </w:r>
          </w:p>
          <w:p w14:paraId="2042E6A2" w14:textId="77777777" w:rsidR="00C45A94" w:rsidRPr="00A56DE5" w:rsidRDefault="00C45A94" w:rsidP="00FA4020">
            <w:pPr>
              <w:numPr>
                <w:ilvl w:val="0"/>
                <w:numId w:val="22"/>
              </w:numPr>
              <w:spacing w:before="120"/>
              <w:jc w:val="both"/>
              <w:rPr>
                <w:rFonts w:ascii="Times New Roman" w:eastAsia="Times New Roman" w:hAnsi="Times New Roman" w:cs="Times New Roman"/>
              </w:rPr>
            </w:pPr>
            <w:r w:rsidRPr="00A56DE5">
              <w:rPr>
                <w:rFonts w:ascii="Times New Roman" w:eastAsia="Times New Roman" w:hAnsi="Times New Roman" w:cs="Times New Roman"/>
              </w:rPr>
              <w:t>V ustanovení § 77 odst. 3 písm. a), se čárka na konci písmene a) zrušuje a doplňuje se slovy:</w:t>
            </w:r>
          </w:p>
          <w:p w14:paraId="41969B0F" w14:textId="77777777" w:rsidR="00C45A94" w:rsidRPr="00A56DE5" w:rsidRDefault="00C45A94" w:rsidP="009A31C7">
            <w:pPr>
              <w:spacing w:before="120"/>
              <w:jc w:val="both"/>
              <w:rPr>
                <w:rFonts w:ascii="Times New Roman" w:eastAsia="Times New Roman" w:hAnsi="Times New Roman" w:cs="Times New Roman"/>
              </w:rPr>
            </w:pPr>
            <w:r w:rsidRPr="00A56DE5">
              <w:rPr>
                <w:rFonts w:ascii="Times New Roman" w:eastAsia="Times New Roman" w:hAnsi="Times New Roman" w:cs="Times New Roman"/>
              </w:rPr>
              <w:t>„v rozsahu stanoveném Statutem hlavního města Prahy,“</w:t>
            </w:r>
          </w:p>
          <w:p w14:paraId="49C76FDB" w14:textId="77777777" w:rsidR="00C45A94" w:rsidRPr="00A56DE5" w:rsidRDefault="00C45A94" w:rsidP="00FA4020">
            <w:pPr>
              <w:numPr>
                <w:ilvl w:val="0"/>
                <w:numId w:val="22"/>
              </w:numPr>
              <w:spacing w:before="120"/>
              <w:jc w:val="both"/>
              <w:rPr>
                <w:rFonts w:ascii="Times New Roman" w:eastAsia="Times New Roman" w:hAnsi="Times New Roman" w:cs="Times New Roman"/>
              </w:rPr>
            </w:pPr>
            <w:r w:rsidRPr="00A56DE5">
              <w:rPr>
                <w:rFonts w:ascii="Times New Roman" w:eastAsia="Times New Roman" w:hAnsi="Times New Roman" w:cs="Times New Roman"/>
              </w:rPr>
              <w:t>V ustanovení § 77 odst. 3 písm. b) se zrušuje slovo „stanovené“ a nahrazuje se slovy:</w:t>
            </w:r>
          </w:p>
          <w:p w14:paraId="031B037F" w14:textId="77777777" w:rsidR="00C45A94" w:rsidRPr="00526147" w:rsidRDefault="00C45A94" w:rsidP="009A31C7">
            <w:pPr>
              <w:spacing w:before="120"/>
              <w:jc w:val="both"/>
              <w:rPr>
                <w:rFonts w:ascii="Times New Roman" w:hAnsi="Times New Roman" w:cs="Times New Roman"/>
                <w:b/>
              </w:rPr>
            </w:pPr>
            <w:r w:rsidRPr="00A56DE5">
              <w:rPr>
                <w:rFonts w:ascii="Times New Roman" w:eastAsia="Times New Roman" w:hAnsi="Times New Roman" w:cs="Times New Roman"/>
              </w:rPr>
              <w:t>„v rozsahu stanoveném“</w:t>
            </w:r>
          </w:p>
        </w:tc>
        <w:tc>
          <w:tcPr>
            <w:tcW w:w="1167" w:type="pct"/>
          </w:tcPr>
          <w:p w14:paraId="3E61D7EF" w14:textId="77777777" w:rsidR="00C45A94" w:rsidRPr="00526147" w:rsidRDefault="00C45A94" w:rsidP="009A31C7">
            <w:pPr>
              <w:jc w:val="both"/>
              <w:rPr>
                <w:rFonts w:ascii="Times New Roman" w:hAnsi="Times New Roman" w:cs="Times New Roman"/>
                <w:b/>
              </w:rPr>
            </w:pPr>
            <w:r w:rsidRPr="00526147">
              <w:rPr>
                <w:rFonts w:ascii="Times New Roman" w:hAnsi="Times New Roman" w:cs="Times New Roman"/>
                <w:b/>
              </w:rPr>
              <w:t>NEUTRÁLNÍ</w:t>
            </w:r>
          </w:p>
          <w:p w14:paraId="4AA5B987" w14:textId="77777777" w:rsidR="00C45A94" w:rsidRPr="00526147" w:rsidRDefault="00C45A94" w:rsidP="009A31C7">
            <w:pPr>
              <w:jc w:val="both"/>
              <w:rPr>
                <w:rFonts w:ascii="Times New Roman" w:hAnsi="Times New Roman" w:cs="Times New Roman"/>
                <w:b/>
              </w:rPr>
            </w:pPr>
          </w:p>
          <w:p w14:paraId="52CB4862" w14:textId="77777777" w:rsidR="00C45A94" w:rsidRPr="00526147" w:rsidRDefault="00C45A94" w:rsidP="009A31C7">
            <w:pPr>
              <w:jc w:val="both"/>
              <w:rPr>
                <w:rFonts w:ascii="Times New Roman" w:hAnsi="Times New Roman" w:cs="Times New Roman"/>
                <w:b/>
              </w:rPr>
            </w:pPr>
            <w:r w:rsidRPr="00526147">
              <w:rPr>
                <w:rFonts w:ascii="Times New Roman" w:hAnsi="Times New Roman" w:cs="Times New Roman"/>
              </w:rPr>
              <w:t>PN se odkazuje na Statut hl. m. Prahy, který však v současné době požadovanou úpravu kompetencí neobsahuje. Bez doplnění Statutu hl. m. Prahy nepřinese PN požadované vyjasnění kompetencí povodňových orgánů Prahy a jejích městských částí.</w:t>
            </w:r>
          </w:p>
        </w:tc>
      </w:tr>
      <w:tr w:rsidR="00C45A94" w:rsidRPr="00526147" w14:paraId="3C1EF13A" w14:textId="77777777" w:rsidTr="00064314">
        <w:tc>
          <w:tcPr>
            <w:tcW w:w="612" w:type="pct"/>
          </w:tcPr>
          <w:p w14:paraId="591B2381" w14:textId="77777777" w:rsidR="00C45A94" w:rsidRDefault="00C45A94" w:rsidP="009A31C7">
            <w:pPr>
              <w:rPr>
                <w:rFonts w:ascii="Times New Roman" w:hAnsi="Times New Roman" w:cs="Times New Roman"/>
                <w:b/>
                <w:highlight w:val="green"/>
              </w:rPr>
            </w:pPr>
            <w:r w:rsidRPr="00BB6548">
              <w:rPr>
                <w:rFonts w:ascii="Times New Roman" w:hAnsi="Times New Roman" w:cs="Times New Roman"/>
                <w:b/>
                <w:highlight w:val="green"/>
              </w:rPr>
              <w:t>D</w:t>
            </w:r>
          </w:p>
          <w:p w14:paraId="012DF8F7" w14:textId="77777777" w:rsidR="00C45A94" w:rsidRDefault="00C45A94" w:rsidP="009A31C7">
            <w:pPr>
              <w:rPr>
                <w:rFonts w:ascii="Times New Roman" w:hAnsi="Times New Roman" w:cs="Times New Roman"/>
                <w:b/>
                <w:highlight w:val="green"/>
              </w:rPr>
            </w:pPr>
          </w:p>
          <w:p w14:paraId="5BB4BAD3" w14:textId="77777777" w:rsidR="00C45A94" w:rsidRDefault="00C45A94" w:rsidP="009A31C7">
            <w:pPr>
              <w:rPr>
                <w:rFonts w:ascii="Times New Roman" w:hAnsi="Times New Roman" w:cs="Times New Roman"/>
                <w:b/>
              </w:rPr>
            </w:pPr>
            <w:r>
              <w:rPr>
                <w:rFonts w:ascii="Times New Roman" w:hAnsi="Times New Roman" w:cs="Times New Roman"/>
                <w:b/>
              </w:rPr>
              <w:t>Poslanec David Šimek</w:t>
            </w:r>
          </w:p>
          <w:p w14:paraId="3F70191B" w14:textId="77777777" w:rsidR="00C45A94" w:rsidRDefault="00C45A94" w:rsidP="009A31C7">
            <w:pPr>
              <w:rPr>
                <w:rFonts w:ascii="Times New Roman" w:hAnsi="Times New Roman" w:cs="Times New Roman"/>
                <w:b/>
                <w:highlight w:val="green"/>
              </w:rPr>
            </w:pPr>
          </w:p>
          <w:p w14:paraId="4A7FE7B1" w14:textId="77777777" w:rsidR="00C45A94" w:rsidRDefault="00C45A94" w:rsidP="009A31C7">
            <w:pPr>
              <w:rPr>
                <w:rFonts w:ascii="Times New Roman" w:hAnsi="Times New Roman" w:cs="Times New Roman"/>
                <w:b/>
                <w:highlight w:val="green"/>
              </w:rPr>
            </w:pPr>
            <w:r>
              <w:rPr>
                <w:rFonts w:ascii="Times New Roman" w:hAnsi="Times New Roman" w:cs="Times New Roman"/>
                <w:b/>
                <w:highlight w:val="green"/>
              </w:rPr>
              <w:t>D</w:t>
            </w:r>
            <w:r w:rsidRPr="00BB6548">
              <w:rPr>
                <w:rFonts w:ascii="Times New Roman" w:hAnsi="Times New Roman" w:cs="Times New Roman"/>
                <w:b/>
                <w:highlight w:val="green"/>
              </w:rPr>
              <w:t>1.1 až D1.13</w:t>
            </w:r>
          </w:p>
          <w:p w14:paraId="27E844B3" w14:textId="77777777" w:rsidR="00C45A94" w:rsidRPr="00526147" w:rsidRDefault="00C45A94" w:rsidP="009A31C7">
            <w:pPr>
              <w:rPr>
                <w:rFonts w:ascii="Times New Roman" w:hAnsi="Times New Roman" w:cs="Times New Roman"/>
                <w:b/>
              </w:rPr>
            </w:pPr>
          </w:p>
        </w:tc>
        <w:tc>
          <w:tcPr>
            <w:tcW w:w="3221" w:type="pct"/>
          </w:tcPr>
          <w:p w14:paraId="14A040E0" w14:textId="77777777" w:rsidR="00C45A94" w:rsidRPr="00534C3B" w:rsidRDefault="00C45A94" w:rsidP="009A31C7">
            <w:pPr>
              <w:spacing w:after="200" w:line="276" w:lineRule="auto"/>
              <w:rPr>
                <w:rFonts w:ascii="Times New Roman" w:eastAsia="Times New Roman" w:hAnsi="Times New Roman" w:cs="Times New Roman"/>
                <w:color w:val="00000A"/>
                <w:lang w:eastAsia="cs-CZ"/>
              </w:rPr>
            </w:pPr>
            <w:r w:rsidRPr="00534C3B">
              <w:rPr>
                <w:rFonts w:ascii="Times New Roman" w:hAnsi="Times New Roman" w:cs="Times New Roman"/>
              </w:rPr>
              <w:t xml:space="preserve">1. </w:t>
            </w:r>
            <w:bookmarkStart w:id="1" w:name="_Hlk156561297"/>
            <w:r w:rsidRPr="00534C3B">
              <w:rPr>
                <w:rFonts w:ascii="Times New Roman" w:eastAsia="Times New Roman" w:hAnsi="Times New Roman" w:cs="Times New Roman"/>
                <w:color w:val="00000A"/>
                <w:lang w:eastAsia="cs-CZ"/>
              </w:rPr>
              <w:t xml:space="preserve">V článku I. návrhu zákona se vkládá nový novelizační bod č. 1, který zní:   </w:t>
            </w:r>
          </w:p>
          <w:p w14:paraId="62E58D8A" w14:textId="77777777" w:rsidR="00C45A94" w:rsidRPr="00534C3B" w:rsidRDefault="00C45A94" w:rsidP="009A31C7">
            <w:pPr>
              <w:spacing w:after="200" w:line="276" w:lineRule="auto"/>
              <w:ind w:left="708"/>
              <w:rPr>
                <w:rFonts w:ascii="Times New Roman" w:eastAsia="Calibri" w:hAnsi="Times New Roman" w:cs="Times New Roman"/>
                <w:lang w:eastAsia="cs-CZ"/>
              </w:rPr>
            </w:pPr>
            <w:r w:rsidRPr="00534C3B">
              <w:rPr>
                <w:rFonts w:ascii="Times New Roman" w:eastAsia="Times New Roman" w:hAnsi="Times New Roman" w:cs="Times New Roman"/>
                <w:color w:val="00000A"/>
                <w:lang w:eastAsia="cs-CZ"/>
              </w:rPr>
              <w:t xml:space="preserve">„1.  V § 8 odst. 3 se na konci písm. g) tečka nahrazuje čárkou a doplňuje se písmeno h), které včetně poznámky pod čarou č. 66 zní: </w:t>
            </w:r>
          </w:p>
          <w:p w14:paraId="1B73E1DE" w14:textId="77777777" w:rsidR="00C45A94" w:rsidRPr="00534C3B" w:rsidRDefault="00C45A94" w:rsidP="009A31C7">
            <w:pPr>
              <w:spacing w:line="276" w:lineRule="auto"/>
              <w:ind w:left="708"/>
              <w:jc w:val="both"/>
              <w:rPr>
                <w:rFonts w:ascii="Times New Roman" w:eastAsia="Calibri" w:hAnsi="Times New Roman" w:cs="Times New Roman"/>
                <w:lang w:eastAsia="cs-CZ"/>
              </w:rPr>
            </w:pPr>
            <w:bookmarkStart w:id="2" w:name="_Hlk158103039"/>
            <w:bookmarkStart w:id="3" w:name="_Hlk158187139"/>
            <w:bookmarkEnd w:id="1"/>
            <w:r w:rsidRPr="00534C3B">
              <w:rPr>
                <w:rFonts w:ascii="Times New Roman" w:eastAsia="Calibri" w:hAnsi="Times New Roman" w:cs="Times New Roman"/>
                <w:lang w:eastAsia="cs-CZ"/>
              </w:rPr>
              <w:t>„h) k vypouštění odpadních vod neobsahujících nebezpečné závadné látky, zvlášť nebezpečné závadné látky nebo prioritní nebezpečné látky vznikajících při přípravě jídel, osobní hygieně nebo jako produkt lidského metabolismu při provozu tábora, který je zotavovací akcí</w:t>
            </w:r>
            <w:r w:rsidRPr="00534C3B">
              <w:rPr>
                <w:rFonts w:ascii="Times New Roman" w:eastAsia="Calibri" w:hAnsi="Times New Roman" w:cs="Times New Roman"/>
                <w:vertAlign w:val="superscript"/>
                <w:lang w:eastAsia="cs-CZ"/>
              </w:rPr>
              <w:t xml:space="preserve"> </w:t>
            </w:r>
            <w:r w:rsidRPr="00534C3B">
              <w:rPr>
                <w:rFonts w:ascii="Times New Roman" w:eastAsia="Calibri" w:hAnsi="Times New Roman" w:cs="Times New Roman"/>
                <w:lang w:eastAsia="cs-CZ"/>
              </w:rPr>
              <w:t>nebo jinou podobnou akcí pro děti podle jiného právního předpisu</w:t>
            </w:r>
            <w:r w:rsidRPr="00534C3B">
              <w:rPr>
                <w:rFonts w:ascii="Times New Roman" w:eastAsia="Calibri" w:hAnsi="Times New Roman" w:cs="Times New Roman"/>
                <w:vertAlign w:val="superscript"/>
                <w:lang w:eastAsia="cs-CZ"/>
              </w:rPr>
              <w:t>66)</w:t>
            </w:r>
            <w:r w:rsidRPr="00534C3B">
              <w:rPr>
                <w:rFonts w:ascii="Times New Roman" w:eastAsia="Calibri" w:hAnsi="Times New Roman" w:cs="Times New Roman"/>
                <w:lang w:eastAsia="cs-CZ"/>
              </w:rPr>
              <w:t xml:space="preserve">, pokud </w:t>
            </w:r>
          </w:p>
          <w:p w14:paraId="47ACC95B" w14:textId="77777777" w:rsidR="00C45A94" w:rsidRPr="00534C3B" w:rsidRDefault="00C45A94" w:rsidP="009A31C7">
            <w:pPr>
              <w:spacing w:line="276" w:lineRule="auto"/>
              <w:ind w:left="708" w:firstLine="708"/>
              <w:jc w:val="both"/>
              <w:rPr>
                <w:rFonts w:ascii="Times New Roman" w:eastAsia="Calibri" w:hAnsi="Times New Roman" w:cs="Times New Roman"/>
                <w:lang w:eastAsia="cs-CZ"/>
              </w:rPr>
            </w:pPr>
            <w:r w:rsidRPr="00534C3B">
              <w:rPr>
                <w:rFonts w:ascii="Times New Roman" w:eastAsia="Calibri" w:hAnsi="Times New Roman" w:cs="Times New Roman"/>
                <w:lang w:eastAsia="cs-CZ"/>
              </w:rPr>
              <w:t>1. počet účastníků ve věku do 15 let nepřesahuje 60,</w:t>
            </w:r>
          </w:p>
          <w:p w14:paraId="4AB57B61" w14:textId="77777777" w:rsidR="00C45A94" w:rsidRPr="00534C3B" w:rsidRDefault="00C45A94" w:rsidP="009A31C7">
            <w:pPr>
              <w:spacing w:line="276" w:lineRule="auto"/>
              <w:ind w:left="708" w:firstLine="708"/>
              <w:jc w:val="both"/>
              <w:rPr>
                <w:rFonts w:ascii="Times New Roman" w:eastAsia="Calibri" w:hAnsi="Times New Roman" w:cs="Times New Roman"/>
                <w:lang w:eastAsia="cs-CZ"/>
              </w:rPr>
            </w:pPr>
            <w:r w:rsidRPr="00534C3B">
              <w:rPr>
                <w:rFonts w:ascii="Times New Roman" w:eastAsia="Calibri" w:hAnsi="Times New Roman" w:cs="Times New Roman"/>
                <w:lang w:eastAsia="cs-CZ"/>
              </w:rPr>
              <w:t xml:space="preserve">2. ubytování účastníků je zajištěno výhradně ve stanech, a </w:t>
            </w:r>
          </w:p>
          <w:p w14:paraId="2F4B117B" w14:textId="77777777" w:rsidR="00C45A94" w:rsidRPr="00534C3B" w:rsidRDefault="00C45A94" w:rsidP="009A31C7">
            <w:pPr>
              <w:spacing w:line="276" w:lineRule="auto"/>
              <w:ind w:left="1416"/>
              <w:jc w:val="both"/>
              <w:rPr>
                <w:rFonts w:ascii="Times New Roman" w:eastAsia="Calibri" w:hAnsi="Times New Roman" w:cs="Times New Roman"/>
                <w:lang w:eastAsia="cs-CZ"/>
              </w:rPr>
            </w:pPr>
            <w:r w:rsidRPr="00534C3B">
              <w:rPr>
                <w:rFonts w:ascii="Times New Roman" w:eastAsia="Calibri" w:hAnsi="Times New Roman" w:cs="Times New Roman"/>
                <w:lang w:eastAsia="cs-CZ"/>
              </w:rPr>
              <w:t>3. jsou provedena opatření k zamezení ohrožení jakosti povrchových a podzemních vod.</w:t>
            </w:r>
            <w:bookmarkEnd w:id="2"/>
          </w:p>
          <w:bookmarkEnd w:id="3"/>
          <w:p w14:paraId="6DEA5BF8" w14:textId="77777777" w:rsidR="00C45A94" w:rsidRPr="00534C3B" w:rsidRDefault="00C45A94" w:rsidP="009A31C7">
            <w:pPr>
              <w:spacing w:line="276" w:lineRule="auto"/>
              <w:ind w:left="708"/>
              <w:jc w:val="both"/>
              <w:rPr>
                <w:rFonts w:ascii="Times New Roman" w:eastAsia="Calibri" w:hAnsi="Times New Roman" w:cs="Times New Roman"/>
                <w:lang w:eastAsia="cs-CZ"/>
              </w:rPr>
            </w:pPr>
            <w:r w:rsidRPr="00534C3B">
              <w:rPr>
                <w:rFonts w:ascii="Times New Roman" w:eastAsia="Calibri" w:hAnsi="Times New Roman" w:cs="Times New Roman"/>
                <w:lang w:eastAsia="cs-CZ"/>
              </w:rPr>
              <w:t>________</w:t>
            </w:r>
          </w:p>
          <w:p w14:paraId="52D73373" w14:textId="77777777" w:rsidR="00C45A94" w:rsidRDefault="00C45A94" w:rsidP="009A31C7">
            <w:pPr>
              <w:spacing w:line="276" w:lineRule="auto"/>
              <w:ind w:left="708"/>
              <w:jc w:val="both"/>
              <w:rPr>
                <w:rFonts w:ascii="Times New Roman" w:eastAsia="Calibri" w:hAnsi="Times New Roman" w:cs="Times New Roman"/>
                <w:lang w:eastAsia="cs-CZ"/>
              </w:rPr>
            </w:pPr>
            <w:r w:rsidRPr="00534C3B">
              <w:rPr>
                <w:rFonts w:ascii="Times New Roman" w:eastAsia="Calibri" w:hAnsi="Times New Roman" w:cs="Times New Roman"/>
                <w:lang w:eastAsia="cs-CZ"/>
              </w:rPr>
              <w:t>66) § 8 až 12 zákona č. 258/2000 Sb., o ochraně veřejného zdraví, ve znění pozdějších předpisů.“.“.</w:t>
            </w:r>
          </w:p>
          <w:p w14:paraId="24DDB472" w14:textId="77777777" w:rsidR="00C45A94" w:rsidRPr="00534C3B" w:rsidRDefault="00C45A94" w:rsidP="009A31C7">
            <w:pPr>
              <w:spacing w:line="276" w:lineRule="auto"/>
              <w:ind w:left="708"/>
              <w:jc w:val="both"/>
              <w:rPr>
                <w:rFonts w:ascii="Times New Roman" w:eastAsia="Calibri" w:hAnsi="Times New Roman" w:cs="Times New Roman"/>
                <w:lang w:eastAsia="cs-CZ"/>
              </w:rPr>
            </w:pPr>
          </w:p>
          <w:p w14:paraId="686041F1" w14:textId="77777777" w:rsidR="00C45A94" w:rsidRDefault="00C45A94" w:rsidP="009A31C7">
            <w:pPr>
              <w:spacing w:line="276" w:lineRule="auto"/>
              <w:jc w:val="both"/>
              <w:rPr>
                <w:rFonts w:ascii="Times New Roman" w:eastAsia="Calibri" w:hAnsi="Times New Roman" w:cs="Times New Roman"/>
                <w:lang w:eastAsia="cs-CZ"/>
              </w:rPr>
            </w:pPr>
            <w:r w:rsidRPr="00534C3B">
              <w:rPr>
                <w:rFonts w:ascii="Times New Roman" w:eastAsia="Calibri" w:hAnsi="Times New Roman" w:cs="Times New Roman"/>
                <w:lang w:eastAsia="cs-CZ"/>
              </w:rPr>
              <w:lastRenderedPageBreak/>
              <w:t>Dosavadní body č. 1 až 52 se označují jako body 2 až 53.</w:t>
            </w:r>
          </w:p>
          <w:p w14:paraId="4FCEB429" w14:textId="77777777" w:rsidR="00C45A94" w:rsidRPr="00534C3B" w:rsidRDefault="00C45A94" w:rsidP="009A31C7">
            <w:pPr>
              <w:spacing w:line="276" w:lineRule="auto"/>
              <w:jc w:val="both"/>
              <w:rPr>
                <w:rFonts w:ascii="Times New Roman" w:eastAsia="Calibri" w:hAnsi="Times New Roman" w:cs="Times New Roman"/>
                <w:lang w:eastAsia="cs-CZ"/>
              </w:rPr>
            </w:pPr>
          </w:p>
          <w:p w14:paraId="47E25B2A" w14:textId="77777777" w:rsidR="00C45A94" w:rsidRPr="007D1867" w:rsidRDefault="00C45A94" w:rsidP="009A31C7">
            <w:pPr>
              <w:spacing w:line="276" w:lineRule="auto"/>
              <w:rPr>
                <w:rFonts w:ascii="Times New Roman" w:hAnsi="Times New Roman" w:cs="Times New Roman"/>
              </w:rPr>
            </w:pPr>
            <w:r>
              <w:rPr>
                <w:rFonts w:ascii="Times New Roman" w:hAnsi="Times New Roman" w:cs="Times New Roman"/>
              </w:rPr>
              <w:t xml:space="preserve">2. </w:t>
            </w:r>
            <w:r w:rsidRPr="007D1867">
              <w:rPr>
                <w:rFonts w:ascii="Times New Roman" w:hAnsi="Times New Roman" w:cs="Times New Roman"/>
              </w:rPr>
              <w:t>V čl. I dosavadní novelizační bod 4 zní:</w:t>
            </w:r>
          </w:p>
          <w:p w14:paraId="51D04508" w14:textId="77777777" w:rsidR="00C45A94" w:rsidRPr="00534C3B" w:rsidRDefault="00C45A94" w:rsidP="009A31C7">
            <w:pPr>
              <w:spacing w:line="276" w:lineRule="auto"/>
              <w:ind w:left="708"/>
              <w:rPr>
                <w:rFonts w:ascii="Times New Roman" w:hAnsi="Times New Roman" w:cs="Times New Roman"/>
              </w:rPr>
            </w:pPr>
            <w:r w:rsidRPr="00534C3B">
              <w:rPr>
                <w:rFonts w:ascii="Times New Roman" w:hAnsi="Times New Roman" w:cs="Times New Roman"/>
              </w:rPr>
              <w:t xml:space="preserve">„4. Za § 38 se vkládá nový § </w:t>
            </w:r>
            <w:proofErr w:type="gramStart"/>
            <w:r w:rsidRPr="00534C3B">
              <w:rPr>
                <w:rFonts w:ascii="Times New Roman" w:hAnsi="Times New Roman" w:cs="Times New Roman"/>
              </w:rPr>
              <w:t>38a</w:t>
            </w:r>
            <w:proofErr w:type="gramEnd"/>
            <w:r w:rsidRPr="00534C3B">
              <w:rPr>
                <w:rFonts w:ascii="Times New Roman" w:hAnsi="Times New Roman" w:cs="Times New Roman"/>
              </w:rPr>
              <w:t>, který včetně nadpisu a poznámky pod čarou zní:</w:t>
            </w:r>
          </w:p>
          <w:p w14:paraId="3DF51787" w14:textId="77777777" w:rsidR="00C45A94" w:rsidRPr="00534C3B" w:rsidRDefault="00C45A94" w:rsidP="009A31C7">
            <w:pPr>
              <w:spacing w:line="276" w:lineRule="auto"/>
              <w:ind w:left="708"/>
              <w:jc w:val="center"/>
              <w:rPr>
                <w:rFonts w:ascii="Times New Roman" w:hAnsi="Times New Roman" w:cs="Times New Roman"/>
              </w:rPr>
            </w:pPr>
            <w:r w:rsidRPr="00534C3B">
              <w:rPr>
                <w:rFonts w:ascii="Times New Roman" w:hAnsi="Times New Roman" w:cs="Times New Roman"/>
              </w:rPr>
              <w:t xml:space="preserve">„§ </w:t>
            </w:r>
            <w:proofErr w:type="gramStart"/>
            <w:r w:rsidRPr="00534C3B">
              <w:rPr>
                <w:rFonts w:ascii="Times New Roman" w:hAnsi="Times New Roman" w:cs="Times New Roman"/>
              </w:rPr>
              <w:t>38a</w:t>
            </w:r>
            <w:proofErr w:type="gramEnd"/>
          </w:p>
          <w:p w14:paraId="7E9464CA" w14:textId="77777777" w:rsidR="00C45A94" w:rsidRPr="00A56DE5" w:rsidRDefault="00C45A94" w:rsidP="009A31C7">
            <w:pPr>
              <w:spacing w:line="276" w:lineRule="auto"/>
              <w:ind w:left="708"/>
              <w:jc w:val="center"/>
              <w:rPr>
                <w:rFonts w:ascii="Times New Roman" w:hAnsi="Times New Roman" w:cs="Times New Roman"/>
                <w:b/>
              </w:rPr>
            </w:pPr>
            <w:r w:rsidRPr="00A56DE5">
              <w:rPr>
                <w:rFonts w:ascii="Times New Roman" w:hAnsi="Times New Roman" w:cs="Times New Roman"/>
                <w:b/>
              </w:rPr>
              <w:t>Kontinuální sledování znečištění odpadních vod</w:t>
            </w:r>
          </w:p>
          <w:p w14:paraId="1DEB95EB" w14:textId="77777777" w:rsidR="00C45A94" w:rsidRPr="00534C3B" w:rsidRDefault="00C45A94" w:rsidP="009A31C7">
            <w:pPr>
              <w:spacing w:before="120" w:line="276" w:lineRule="auto"/>
              <w:ind w:left="709"/>
              <w:jc w:val="both"/>
              <w:rPr>
                <w:rFonts w:ascii="Times New Roman" w:hAnsi="Times New Roman" w:cs="Times New Roman"/>
              </w:rPr>
            </w:pPr>
            <w:r w:rsidRPr="00534C3B">
              <w:rPr>
                <w:rFonts w:ascii="Times New Roman" w:hAnsi="Times New Roman" w:cs="Times New Roman"/>
              </w:rPr>
              <w:t>(1) Kdo vypouští odpadní vody s obsahem zvlášť nebezpečných závadných látek, prioritních nebezpečných látek nebo nebezpečných závadných látek podle části II bodů 1 a 9 přílohy č. 1 k tomuto zákonu do vod povrchových, je povinen v souladu s povolením k jejich vypouštění provádět kontinuální sledování vybraných ukazatelů znečištění odpadních vod. To neplatí, pokud jsou odpadní vody vypouštěny ze zařízení</w:t>
            </w:r>
            <w:r w:rsidRPr="00534C3B">
              <w:rPr>
                <w:rFonts w:ascii="Times New Roman" w:hAnsi="Times New Roman" w:cs="Times New Roman"/>
                <w:vertAlign w:val="superscript"/>
              </w:rPr>
              <w:t>67)</w:t>
            </w:r>
            <w:r w:rsidRPr="00534C3B">
              <w:rPr>
                <w:rFonts w:ascii="Times New Roman" w:hAnsi="Times New Roman" w:cs="Times New Roman"/>
              </w:rPr>
              <w:t>,</w:t>
            </w:r>
            <w:r w:rsidRPr="00534C3B">
              <w:rPr>
                <w:rFonts w:ascii="Times New Roman" w:hAnsi="Times New Roman" w:cs="Times New Roman"/>
                <w:vertAlign w:val="superscript"/>
              </w:rPr>
              <w:t xml:space="preserve"> </w:t>
            </w:r>
            <w:r w:rsidRPr="00534C3B">
              <w:rPr>
                <w:rFonts w:ascii="Times New Roman" w:hAnsi="Times New Roman" w:cs="Times New Roman"/>
              </w:rPr>
              <w:t>ve kterém probíhá pouze průmyslová činnost kategorie 1.1 podle přílohy č. 1 k zákonu o integrované prevenci bez ohledu na prahovou hodnotu kapacity zařízení.</w:t>
            </w:r>
          </w:p>
          <w:p w14:paraId="71E307A6" w14:textId="77777777" w:rsidR="00C45A94" w:rsidRPr="00534C3B" w:rsidRDefault="00C45A94" w:rsidP="009A31C7">
            <w:pPr>
              <w:spacing w:line="276" w:lineRule="auto"/>
              <w:ind w:left="708"/>
              <w:jc w:val="both"/>
              <w:rPr>
                <w:rFonts w:ascii="Times New Roman" w:hAnsi="Times New Roman" w:cs="Times New Roman"/>
              </w:rPr>
            </w:pPr>
            <w:r w:rsidRPr="00534C3B">
              <w:rPr>
                <w:rFonts w:ascii="Times New Roman" w:hAnsi="Times New Roman" w:cs="Times New Roman"/>
              </w:rPr>
              <w:t>(2) Vodoprávní úřad v povolení k vypouštění odpadních vod stanoví místo, způsob a podmínky kontinuálního sledování včetně způsobu a doby uchování vzorků pro případ následné kontrolní analýzy, přičemž přihlíží k dostupnosti technologií kontinuálního sledování umožňujících s ohledem na složení vypouštěných odpadních vod sledovat ukazatele indikující vznik havárie a k ekonomické únosnosti těchto technologií. Místem kontinuálního sledování se rozumí zejména místo na odtoku z čistírny odpadních vod v rámci areálu znečišťovatele.</w:t>
            </w:r>
          </w:p>
          <w:p w14:paraId="2DA95CBF" w14:textId="77777777" w:rsidR="00C45A94" w:rsidRPr="00534C3B" w:rsidRDefault="00C45A94" w:rsidP="009A31C7">
            <w:pPr>
              <w:spacing w:line="276" w:lineRule="auto"/>
              <w:ind w:left="708"/>
              <w:jc w:val="both"/>
              <w:rPr>
                <w:rFonts w:ascii="Times New Roman" w:hAnsi="Times New Roman" w:cs="Times New Roman"/>
              </w:rPr>
            </w:pPr>
            <w:r w:rsidRPr="00534C3B">
              <w:rPr>
                <w:rFonts w:ascii="Times New Roman" w:hAnsi="Times New Roman" w:cs="Times New Roman"/>
              </w:rPr>
              <w:t>(3) Znečišťovatel je povinen průběžně zaznamenávat, vyhodnocovat a uchovávat výsledky kontinuálního sledování vypouštěných odpadních vod po dobu 3 kalendářních let. Pokud lze z výsledků kontinuálního sledování usuzovat na možnost vzniku havárie, je znečišťovatel povinen učinit odpovídající opatření k zabránění jejímu vzniku.</w:t>
            </w:r>
          </w:p>
          <w:p w14:paraId="5557E586" w14:textId="77777777" w:rsidR="00C45A94" w:rsidRPr="00534C3B" w:rsidRDefault="00C45A94" w:rsidP="009A31C7">
            <w:pPr>
              <w:spacing w:line="276" w:lineRule="auto"/>
              <w:ind w:left="708"/>
              <w:jc w:val="both"/>
              <w:rPr>
                <w:rFonts w:ascii="Times New Roman" w:hAnsi="Times New Roman" w:cs="Times New Roman"/>
              </w:rPr>
            </w:pPr>
            <w:r w:rsidRPr="00534C3B">
              <w:rPr>
                <w:rFonts w:ascii="Times New Roman" w:hAnsi="Times New Roman" w:cs="Times New Roman"/>
              </w:rPr>
              <w:t>(4) Znečišťovatel je povinen zajistit a řádně provozovat technické prostředky pro kontinuální sledování vypouštěných odpadních vod.</w:t>
            </w:r>
          </w:p>
          <w:p w14:paraId="280D333A" w14:textId="77777777" w:rsidR="00C45A94" w:rsidRPr="00534C3B" w:rsidRDefault="00C45A94" w:rsidP="009A31C7">
            <w:pPr>
              <w:spacing w:line="276" w:lineRule="auto"/>
              <w:ind w:left="708"/>
              <w:jc w:val="both"/>
              <w:rPr>
                <w:rFonts w:ascii="Times New Roman" w:hAnsi="Times New Roman" w:cs="Times New Roman"/>
              </w:rPr>
            </w:pPr>
            <w:r w:rsidRPr="00534C3B">
              <w:rPr>
                <w:rFonts w:ascii="Times New Roman" w:hAnsi="Times New Roman" w:cs="Times New Roman"/>
              </w:rPr>
              <w:t xml:space="preserve">(5) Náležitosti a způsob provádění kontinuálního sledování, způsob určení a stanovení ukazatelů znečištění kontinuálním sledováním včetně </w:t>
            </w:r>
            <w:r w:rsidRPr="00534C3B">
              <w:rPr>
                <w:rFonts w:ascii="Times New Roman" w:hAnsi="Times New Roman" w:cs="Times New Roman"/>
              </w:rPr>
              <w:lastRenderedPageBreak/>
              <w:t xml:space="preserve">způsobu a doby uchování vzorků pro případ následné kontrolní analýzy, vyhodnocení kontinuálního sledování a náležitosti technických prostředků pro jeho provádění stanoví </w:t>
            </w:r>
            <w:bookmarkStart w:id="4" w:name="_Hlk162947481"/>
            <w:r w:rsidRPr="00534C3B">
              <w:rPr>
                <w:rFonts w:ascii="Times New Roman" w:hAnsi="Times New Roman" w:cs="Times New Roman"/>
              </w:rPr>
              <w:t>Ministerstvo životního prostředí v dohodě s Ministerstvem zemědělství vyhláškou</w:t>
            </w:r>
            <w:bookmarkEnd w:id="4"/>
            <w:r w:rsidRPr="00534C3B">
              <w:rPr>
                <w:rFonts w:ascii="Times New Roman" w:hAnsi="Times New Roman" w:cs="Times New Roman"/>
              </w:rPr>
              <w:t>.“</w:t>
            </w:r>
          </w:p>
          <w:p w14:paraId="1D7300FA" w14:textId="77777777" w:rsidR="00C45A94" w:rsidRPr="00534C3B" w:rsidRDefault="00C45A94" w:rsidP="009A31C7">
            <w:pPr>
              <w:spacing w:line="276" w:lineRule="auto"/>
              <w:ind w:left="708"/>
              <w:jc w:val="both"/>
              <w:rPr>
                <w:rFonts w:ascii="Times New Roman" w:hAnsi="Times New Roman" w:cs="Times New Roman"/>
              </w:rPr>
            </w:pPr>
            <w:r w:rsidRPr="00534C3B">
              <w:rPr>
                <w:rFonts w:ascii="Times New Roman" w:hAnsi="Times New Roman" w:cs="Times New Roman"/>
              </w:rPr>
              <w:t>_________________</w:t>
            </w:r>
          </w:p>
          <w:p w14:paraId="5FF9468B" w14:textId="77777777" w:rsidR="00C45A94" w:rsidRDefault="00C45A94" w:rsidP="009A31C7">
            <w:pPr>
              <w:spacing w:line="276" w:lineRule="auto"/>
              <w:ind w:left="708"/>
              <w:jc w:val="both"/>
              <w:rPr>
                <w:rFonts w:ascii="Times New Roman" w:hAnsi="Times New Roman" w:cs="Times New Roman"/>
              </w:rPr>
            </w:pPr>
            <w:r w:rsidRPr="00534C3B">
              <w:rPr>
                <w:rFonts w:ascii="Times New Roman" w:hAnsi="Times New Roman" w:cs="Times New Roman"/>
              </w:rPr>
              <w:t>67) § 2 písm. a) zákona č. 76/2002 Sb., o integrované prevenci, ve znění pozdějších předpisů.“.</w:t>
            </w:r>
          </w:p>
          <w:p w14:paraId="79142686" w14:textId="77777777" w:rsidR="00C45A94" w:rsidRDefault="00C45A94" w:rsidP="009A31C7">
            <w:pPr>
              <w:spacing w:line="276" w:lineRule="auto"/>
              <w:jc w:val="both"/>
              <w:rPr>
                <w:rFonts w:ascii="Times New Roman" w:hAnsi="Times New Roman" w:cs="Times New Roman"/>
              </w:rPr>
            </w:pPr>
          </w:p>
          <w:p w14:paraId="1516CF54" w14:textId="77777777" w:rsidR="00C45A94" w:rsidRPr="007D1867" w:rsidRDefault="00C45A94" w:rsidP="009A31C7">
            <w:pPr>
              <w:spacing w:line="276" w:lineRule="auto"/>
              <w:jc w:val="both"/>
              <w:rPr>
                <w:rFonts w:ascii="Times New Roman" w:hAnsi="Times New Roman" w:cs="Times New Roman"/>
              </w:rPr>
            </w:pPr>
            <w:r w:rsidRPr="007D1867">
              <w:rPr>
                <w:rFonts w:ascii="Times New Roman" w:hAnsi="Times New Roman" w:cs="Times New Roman"/>
              </w:rPr>
              <w:t>3.</w:t>
            </w:r>
            <w:r>
              <w:rPr>
                <w:rFonts w:ascii="Times New Roman" w:hAnsi="Times New Roman" w:cs="Times New Roman"/>
              </w:rPr>
              <w:t xml:space="preserve"> </w:t>
            </w:r>
            <w:r w:rsidRPr="007D1867">
              <w:rPr>
                <w:rFonts w:ascii="Times New Roman" w:hAnsi="Times New Roman" w:cs="Times New Roman"/>
              </w:rPr>
              <w:t>V čl. I bodě 36 v § 125c odst. 1 v písm. d) se slovo „měření“ nahrazuje slovem „sledování“.</w:t>
            </w:r>
          </w:p>
          <w:p w14:paraId="271C8BAE" w14:textId="77777777" w:rsidR="00C45A94" w:rsidRPr="00534C3B" w:rsidRDefault="00C45A94" w:rsidP="009A31C7">
            <w:pPr>
              <w:spacing w:line="276" w:lineRule="auto"/>
              <w:ind w:left="142"/>
              <w:jc w:val="both"/>
              <w:rPr>
                <w:rFonts w:ascii="Times New Roman" w:hAnsi="Times New Roman" w:cs="Times New Roman"/>
              </w:rPr>
            </w:pPr>
          </w:p>
          <w:p w14:paraId="0D27549A" w14:textId="77777777" w:rsidR="00C45A94" w:rsidRDefault="00C45A94" w:rsidP="009A31C7">
            <w:pPr>
              <w:spacing w:line="276" w:lineRule="auto"/>
              <w:jc w:val="both"/>
              <w:rPr>
                <w:rFonts w:ascii="Times New Roman" w:hAnsi="Times New Roman" w:cs="Times New Roman"/>
              </w:rPr>
            </w:pPr>
            <w:r>
              <w:rPr>
                <w:rFonts w:ascii="Times New Roman" w:hAnsi="Times New Roman" w:cs="Times New Roman"/>
              </w:rPr>
              <w:t xml:space="preserve">4. </w:t>
            </w:r>
            <w:r w:rsidRPr="00534C3B">
              <w:rPr>
                <w:rFonts w:ascii="Times New Roman" w:hAnsi="Times New Roman" w:cs="Times New Roman"/>
              </w:rPr>
              <w:t>V čl. I bodě 40 v § 125c odst. 5 písm. f) se slovo „měření“ nahrazuje slovem „sledování“.</w:t>
            </w:r>
          </w:p>
          <w:p w14:paraId="38E548E0" w14:textId="77777777" w:rsidR="00C45A94" w:rsidRPr="00534C3B" w:rsidRDefault="00C45A94" w:rsidP="009A31C7">
            <w:pPr>
              <w:spacing w:line="276" w:lineRule="auto"/>
              <w:ind w:left="142"/>
              <w:jc w:val="both"/>
              <w:rPr>
                <w:rFonts w:ascii="Times New Roman" w:hAnsi="Times New Roman" w:cs="Times New Roman"/>
              </w:rPr>
            </w:pPr>
          </w:p>
          <w:p w14:paraId="4F29844D" w14:textId="77777777" w:rsidR="00C45A94" w:rsidRPr="00534C3B" w:rsidRDefault="00C45A94" w:rsidP="009A31C7">
            <w:pPr>
              <w:spacing w:after="200" w:line="276" w:lineRule="auto"/>
              <w:jc w:val="both"/>
              <w:rPr>
                <w:rFonts w:ascii="Times New Roman" w:eastAsia="Times New Roman" w:hAnsi="Times New Roman" w:cs="Times New Roman"/>
                <w:spacing w:val="-3"/>
                <w:lang w:eastAsia="cs-CZ" w:bidi="hi-IN"/>
              </w:rPr>
            </w:pPr>
            <w:r>
              <w:rPr>
                <w:rFonts w:ascii="Times New Roman" w:eastAsia="Times New Roman" w:hAnsi="Times New Roman" w:cs="Times New Roman"/>
                <w:color w:val="00000A"/>
                <w:lang w:eastAsia="cs-CZ"/>
              </w:rPr>
              <w:t xml:space="preserve">5. </w:t>
            </w:r>
            <w:r w:rsidRPr="00534C3B">
              <w:rPr>
                <w:rFonts w:ascii="Times New Roman" w:eastAsia="Times New Roman" w:hAnsi="Times New Roman" w:cs="Times New Roman"/>
                <w:color w:val="00000A"/>
                <w:lang w:eastAsia="cs-CZ"/>
              </w:rPr>
              <w:t>V čl. I se za bod 4 vkládá nový bod 5, který zní:</w:t>
            </w:r>
          </w:p>
          <w:p w14:paraId="06C57064" w14:textId="77777777" w:rsidR="00C45A94" w:rsidRPr="00534C3B" w:rsidRDefault="00C45A94" w:rsidP="009A31C7">
            <w:pPr>
              <w:spacing w:line="276" w:lineRule="auto"/>
              <w:ind w:left="927"/>
              <w:jc w:val="both"/>
              <w:rPr>
                <w:rFonts w:ascii="Times New Roman" w:eastAsia="Times New Roman" w:hAnsi="Times New Roman" w:cs="Times New Roman"/>
                <w:spacing w:val="-3"/>
                <w:lang w:eastAsia="cs-CZ" w:bidi="hi-IN"/>
              </w:rPr>
            </w:pPr>
            <w:r w:rsidRPr="00534C3B">
              <w:rPr>
                <w:rFonts w:ascii="Times New Roman" w:eastAsia="Times New Roman" w:hAnsi="Times New Roman" w:cs="Times New Roman"/>
                <w:spacing w:val="-3"/>
                <w:lang w:eastAsia="cs-CZ" w:bidi="hi-IN"/>
              </w:rPr>
              <w:t>„5. V § 39 odst. 2 se na konci textu písmene a) doplňují slova „a po schválení vodoprávním úřadem vloží havarijní plán do integrovaného systému plnění ohlašovacích povinností v oblasti životního prostředí“.“.</w:t>
            </w:r>
          </w:p>
          <w:p w14:paraId="5F756DD0" w14:textId="77777777" w:rsidR="00C45A94" w:rsidRPr="00534C3B" w:rsidRDefault="00C45A94" w:rsidP="009A31C7">
            <w:pPr>
              <w:spacing w:after="360" w:line="276" w:lineRule="auto"/>
              <w:ind w:left="221" w:firstLine="709"/>
              <w:rPr>
                <w:rFonts w:ascii="Times New Roman" w:eastAsia="Times New Roman" w:hAnsi="Times New Roman" w:cs="Times New Roman"/>
                <w:spacing w:val="-3"/>
                <w:lang w:eastAsia="cs-CZ" w:bidi="hi-IN"/>
              </w:rPr>
            </w:pPr>
            <w:r w:rsidRPr="00534C3B">
              <w:rPr>
                <w:rFonts w:ascii="Times New Roman" w:eastAsia="Times New Roman" w:hAnsi="Times New Roman" w:cs="Times New Roman"/>
                <w:spacing w:val="-3"/>
                <w:lang w:eastAsia="cs-CZ" w:bidi="hi-IN"/>
              </w:rPr>
              <w:t>Dosavadní body č. 5 až 53 se označují jako body 6 až 54.</w:t>
            </w:r>
          </w:p>
          <w:p w14:paraId="3702BB53" w14:textId="77777777" w:rsidR="00C45A94" w:rsidRPr="00534C3B" w:rsidRDefault="00C45A94" w:rsidP="009A31C7">
            <w:pPr>
              <w:spacing w:line="276" w:lineRule="auto"/>
              <w:rPr>
                <w:rFonts w:ascii="Times New Roman" w:eastAsia="Times New Roman" w:hAnsi="Times New Roman" w:cs="Times New Roman"/>
                <w:spacing w:val="-3"/>
                <w:lang w:eastAsia="cs-CZ" w:bidi="hi-IN"/>
              </w:rPr>
            </w:pPr>
            <w:r>
              <w:rPr>
                <w:rFonts w:ascii="Times New Roman" w:eastAsia="Times New Roman" w:hAnsi="Times New Roman" w:cs="Times New Roman"/>
                <w:spacing w:val="-3"/>
                <w:lang w:eastAsia="cs-CZ" w:bidi="hi-IN"/>
              </w:rPr>
              <w:t xml:space="preserve">6. </w:t>
            </w:r>
            <w:r w:rsidRPr="00534C3B">
              <w:rPr>
                <w:rFonts w:ascii="Times New Roman" w:eastAsia="Times New Roman" w:hAnsi="Times New Roman" w:cs="Times New Roman"/>
                <w:spacing w:val="-3"/>
                <w:lang w:eastAsia="cs-CZ" w:bidi="hi-IN"/>
              </w:rPr>
              <w:t>V čl. II se doplňuje bod 5, který zní:</w:t>
            </w:r>
          </w:p>
          <w:p w14:paraId="7ED9352B" w14:textId="77777777" w:rsidR="00C45A94" w:rsidRPr="00534C3B" w:rsidRDefault="00C45A94" w:rsidP="009A31C7">
            <w:pPr>
              <w:spacing w:after="360" w:line="276" w:lineRule="auto"/>
              <w:ind w:left="924"/>
              <w:jc w:val="both"/>
              <w:rPr>
                <w:rFonts w:ascii="Times New Roman" w:eastAsia="Times New Roman" w:hAnsi="Times New Roman" w:cs="Times New Roman"/>
                <w:spacing w:val="-3"/>
                <w:lang w:eastAsia="cs-CZ" w:bidi="hi-IN"/>
              </w:rPr>
            </w:pPr>
            <w:r w:rsidRPr="00534C3B">
              <w:rPr>
                <w:rFonts w:ascii="Times New Roman" w:eastAsia="Times New Roman" w:hAnsi="Times New Roman" w:cs="Times New Roman"/>
                <w:spacing w:val="-3"/>
                <w:lang w:eastAsia="cs-CZ" w:bidi="hi-IN"/>
              </w:rPr>
              <w:t>„5. Havarijní plán schválený přede dnem nabytí účinností tohoto zákona vloží uživatel závadných látek do integrovaného systému plnění ohlašovacích povinností v oblasti životního prostředí podle § 39 odst. 2 písm. a) zákona č. 254/2001 Sb., ve znění účinném ode dne nabytí účinnosti tohoto zákona, při nejbližší aktualizaci havarijního plánu, nejpozději však do 2 let ode dne nabytí účinnosti tohoto zákona.“.</w:t>
            </w:r>
          </w:p>
          <w:p w14:paraId="6DD9A08A" w14:textId="77777777" w:rsidR="00C45A94" w:rsidRPr="00534C3B" w:rsidRDefault="00C45A94" w:rsidP="009A31C7">
            <w:pPr>
              <w:spacing w:line="276" w:lineRule="auto"/>
              <w:jc w:val="both"/>
              <w:rPr>
                <w:rFonts w:ascii="Times New Roman" w:eastAsia="Times New Roman" w:hAnsi="Times New Roman" w:cs="Times New Roman"/>
                <w:lang w:eastAsia="cs-CZ"/>
                <w14:ligatures w14:val="standardContextual"/>
              </w:rPr>
            </w:pPr>
            <w:r>
              <w:rPr>
                <w:rFonts w:ascii="Times New Roman" w:eastAsia="Times New Roman" w:hAnsi="Times New Roman" w:cs="Times New Roman"/>
                <w:lang w:eastAsia="cs-CZ"/>
                <w14:ligatures w14:val="standardContextual"/>
              </w:rPr>
              <w:t xml:space="preserve">7. </w:t>
            </w:r>
            <w:r w:rsidRPr="00534C3B">
              <w:rPr>
                <w:rFonts w:ascii="Times New Roman" w:eastAsia="Times New Roman" w:hAnsi="Times New Roman" w:cs="Times New Roman"/>
                <w:lang w:eastAsia="cs-CZ"/>
                <w14:ligatures w14:val="standardContextual"/>
              </w:rPr>
              <w:t>Na konci názvu zákona se doplňují slova „</w:t>
            </w:r>
            <w:r w:rsidRPr="00534C3B">
              <w:rPr>
                <w:rFonts w:ascii="Times New Roman" w:eastAsia="Times New Roman" w:hAnsi="Times New Roman" w:cs="Times New Roman"/>
                <w:b/>
                <w:bCs/>
                <w:lang w:eastAsia="cs-CZ"/>
                <w14:ligatures w14:val="standardContextual"/>
              </w:rPr>
              <w:t>, a zákon č. 465/2023 Sb., kterým se mění zákon č. 416/2009 Sb., o urychlení výstavby dopravní, vodní a energetické infrastruktury a infrastruktury elektronických komunikací (liniový zákon), ve znění pozdějších předpisů, a další související zákony</w:t>
            </w:r>
            <w:r w:rsidRPr="00534C3B">
              <w:rPr>
                <w:rFonts w:ascii="Times New Roman" w:eastAsia="Times New Roman" w:hAnsi="Times New Roman" w:cs="Times New Roman"/>
                <w:lang w:eastAsia="cs-CZ"/>
                <w14:ligatures w14:val="standardContextual"/>
              </w:rPr>
              <w:t>“.</w:t>
            </w:r>
          </w:p>
          <w:p w14:paraId="50F0B9F4" w14:textId="77777777" w:rsidR="00C45A94" w:rsidRPr="00534C3B" w:rsidRDefault="00C45A94" w:rsidP="009A31C7">
            <w:pPr>
              <w:spacing w:line="276" w:lineRule="auto"/>
              <w:ind w:left="720"/>
              <w:jc w:val="both"/>
              <w:rPr>
                <w:rFonts w:ascii="Times New Roman" w:eastAsia="Times New Roman" w:hAnsi="Times New Roman" w:cs="Times New Roman"/>
                <w:lang w:eastAsia="cs-CZ"/>
                <w14:ligatures w14:val="standardContextual"/>
              </w:rPr>
            </w:pPr>
          </w:p>
          <w:p w14:paraId="3E1AAE2B" w14:textId="77777777" w:rsidR="00C45A94" w:rsidRPr="00534C3B" w:rsidRDefault="00C45A94" w:rsidP="009A31C7">
            <w:pPr>
              <w:spacing w:line="276" w:lineRule="auto"/>
              <w:jc w:val="both"/>
              <w:rPr>
                <w:rFonts w:ascii="Times New Roman" w:eastAsia="Times New Roman" w:hAnsi="Times New Roman" w:cs="Times New Roman"/>
                <w:lang w:eastAsia="cs-CZ"/>
                <w14:ligatures w14:val="standardContextual"/>
              </w:rPr>
            </w:pPr>
            <w:r>
              <w:rPr>
                <w:rFonts w:ascii="Times New Roman" w:eastAsia="Times New Roman" w:hAnsi="Times New Roman" w:cs="Times New Roman"/>
                <w:lang w:eastAsia="cs-CZ"/>
                <w14:ligatures w14:val="standardContextual"/>
              </w:rPr>
              <w:t xml:space="preserve">8. </w:t>
            </w:r>
            <w:r w:rsidRPr="00534C3B">
              <w:rPr>
                <w:rFonts w:ascii="Times New Roman" w:eastAsia="Times New Roman" w:hAnsi="Times New Roman" w:cs="Times New Roman"/>
                <w:lang w:eastAsia="cs-CZ"/>
                <w14:ligatures w14:val="standardContextual"/>
              </w:rPr>
              <w:t xml:space="preserve"> Nad označení čl. I se vkládá označení části první, které včetně nadpisu zní: </w:t>
            </w:r>
          </w:p>
          <w:p w14:paraId="20986A03" w14:textId="77777777" w:rsidR="00C45A94" w:rsidRPr="00534C3B" w:rsidRDefault="00C45A94" w:rsidP="009A31C7">
            <w:pPr>
              <w:spacing w:line="276" w:lineRule="auto"/>
              <w:jc w:val="both"/>
              <w:rPr>
                <w:rFonts w:ascii="Times New Roman" w:eastAsia="Times New Roman" w:hAnsi="Times New Roman" w:cs="Times New Roman"/>
                <w:lang w:eastAsia="cs-CZ"/>
                <w14:ligatures w14:val="standardContextual"/>
              </w:rPr>
            </w:pPr>
          </w:p>
          <w:p w14:paraId="1227A605" w14:textId="77777777" w:rsidR="00C45A94" w:rsidRPr="00534C3B" w:rsidRDefault="00C45A94" w:rsidP="009A31C7">
            <w:pPr>
              <w:spacing w:line="276" w:lineRule="auto"/>
              <w:jc w:val="center"/>
              <w:rPr>
                <w:rFonts w:ascii="Times New Roman" w:eastAsia="Times New Roman" w:hAnsi="Times New Roman" w:cs="Times New Roman"/>
                <w:lang w:eastAsia="cs-CZ"/>
                <w14:ligatures w14:val="standardContextual"/>
              </w:rPr>
            </w:pPr>
            <w:r w:rsidRPr="00534C3B">
              <w:rPr>
                <w:rFonts w:ascii="Times New Roman" w:eastAsia="Times New Roman" w:hAnsi="Times New Roman" w:cs="Times New Roman"/>
                <w:lang w:eastAsia="cs-CZ"/>
                <w14:ligatures w14:val="standardContextual"/>
              </w:rPr>
              <w:t>„ČÁST PRVNÍ</w:t>
            </w:r>
          </w:p>
          <w:p w14:paraId="1618D8BF" w14:textId="77777777" w:rsidR="00C45A94" w:rsidRPr="00534C3B" w:rsidRDefault="00C45A94" w:rsidP="009A31C7">
            <w:pPr>
              <w:spacing w:line="276" w:lineRule="auto"/>
              <w:jc w:val="center"/>
              <w:rPr>
                <w:rFonts w:ascii="Times New Roman" w:eastAsia="Times New Roman" w:hAnsi="Times New Roman" w:cs="Times New Roman"/>
                <w:lang w:eastAsia="cs-CZ"/>
                <w14:ligatures w14:val="standardContextual"/>
              </w:rPr>
            </w:pPr>
          </w:p>
          <w:p w14:paraId="523FE370" w14:textId="77777777" w:rsidR="00C45A94" w:rsidRPr="00534C3B" w:rsidRDefault="00C45A94" w:rsidP="009A31C7">
            <w:pPr>
              <w:spacing w:line="276" w:lineRule="auto"/>
              <w:jc w:val="center"/>
              <w:rPr>
                <w:rFonts w:ascii="Times New Roman" w:eastAsia="Times New Roman" w:hAnsi="Times New Roman" w:cs="Times New Roman"/>
                <w:lang w:eastAsia="cs-CZ"/>
                <w14:ligatures w14:val="standardContextual"/>
              </w:rPr>
            </w:pPr>
            <w:r w:rsidRPr="00534C3B">
              <w:rPr>
                <w:rFonts w:ascii="Times New Roman" w:eastAsia="Times New Roman" w:hAnsi="Times New Roman" w:cs="Times New Roman"/>
                <w:b/>
                <w:bCs/>
                <w:lang w:eastAsia="cs-CZ"/>
                <w14:ligatures w14:val="standardContextual"/>
              </w:rPr>
              <w:t>Změna vodního zákona</w:t>
            </w:r>
            <w:r w:rsidRPr="00534C3B">
              <w:rPr>
                <w:rFonts w:ascii="Times New Roman" w:eastAsia="Times New Roman" w:hAnsi="Times New Roman" w:cs="Times New Roman"/>
                <w:lang w:eastAsia="cs-CZ"/>
                <w14:ligatures w14:val="standardContextual"/>
              </w:rPr>
              <w:t>“.</w:t>
            </w:r>
          </w:p>
          <w:p w14:paraId="78052789" w14:textId="77777777" w:rsidR="00C45A94" w:rsidRPr="00534C3B" w:rsidRDefault="00C45A94" w:rsidP="009A31C7">
            <w:pPr>
              <w:spacing w:line="276" w:lineRule="auto"/>
              <w:jc w:val="both"/>
              <w:rPr>
                <w:rFonts w:ascii="Times New Roman" w:eastAsia="Times New Roman" w:hAnsi="Times New Roman" w:cs="Times New Roman"/>
                <w:lang w:eastAsia="cs-CZ"/>
                <w14:ligatures w14:val="standardContextual"/>
              </w:rPr>
            </w:pPr>
          </w:p>
          <w:p w14:paraId="78CAA987" w14:textId="77777777" w:rsidR="00C45A94" w:rsidRPr="00534C3B" w:rsidRDefault="00C45A94" w:rsidP="009A31C7">
            <w:pPr>
              <w:spacing w:line="276" w:lineRule="auto"/>
              <w:jc w:val="both"/>
              <w:rPr>
                <w:rFonts w:ascii="Times New Roman" w:eastAsia="Times New Roman" w:hAnsi="Times New Roman" w:cs="Times New Roman"/>
                <w:lang w:eastAsia="cs-CZ"/>
                <w14:ligatures w14:val="standardContextual"/>
              </w:rPr>
            </w:pPr>
            <w:r>
              <w:rPr>
                <w:rFonts w:ascii="Times New Roman" w:eastAsia="Times New Roman" w:hAnsi="Times New Roman" w:cs="Times New Roman"/>
                <w:lang w:eastAsia="cs-CZ"/>
                <w14:ligatures w14:val="standardContextual"/>
              </w:rPr>
              <w:t xml:space="preserve">9. </w:t>
            </w:r>
            <w:r w:rsidRPr="00534C3B">
              <w:rPr>
                <w:rFonts w:ascii="Times New Roman" w:eastAsia="Times New Roman" w:hAnsi="Times New Roman" w:cs="Times New Roman"/>
                <w:lang w:eastAsia="cs-CZ"/>
                <w14:ligatures w14:val="standardContextual"/>
              </w:rPr>
              <w:t>Za čl. II se vkládá nová část druhá, která včetně nadpisu zní:</w:t>
            </w:r>
          </w:p>
          <w:p w14:paraId="11D69C81" w14:textId="77777777" w:rsidR="00C45A94" w:rsidRPr="00534C3B" w:rsidRDefault="00C45A94" w:rsidP="009A31C7">
            <w:pPr>
              <w:spacing w:line="276" w:lineRule="auto"/>
              <w:jc w:val="both"/>
              <w:rPr>
                <w:rFonts w:ascii="Times New Roman" w:eastAsia="Times New Roman" w:hAnsi="Times New Roman" w:cs="Times New Roman"/>
                <w:lang w:eastAsia="cs-CZ"/>
                <w14:ligatures w14:val="standardContextual"/>
              </w:rPr>
            </w:pPr>
          </w:p>
          <w:p w14:paraId="713EA919" w14:textId="77777777" w:rsidR="00C45A94" w:rsidRPr="00534C3B" w:rsidRDefault="00C45A94" w:rsidP="009A31C7">
            <w:pPr>
              <w:spacing w:after="120" w:line="276" w:lineRule="auto"/>
              <w:ind w:left="360"/>
              <w:jc w:val="center"/>
              <w:rPr>
                <w:rFonts w:ascii="Times New Roman" w:hAnsi="Times New Roman" w:cs="Times New Roman"/>
                <w:b/>
                <w:bCs/>
                <w14:ligatures w14:val="standardContextual"/>
              </w:rPr>
            </w:pPr>
            <w:r w:rsidRPr="00534C3B">
              <w:rPr>
                <w:rFonts w:ascii="Times New Roman" w:hAnsi="Times New Roman" w:cs="Times New Roman"/>
                <w14:ligatures w14:val="standardContextual"/>
              </w:rPr>
              <w:t>„ČÁST DRUHÁ</w:t>
            </w:r>
          </w:p>
          <w:p w14:paraId="0BEA12AE" w14:textId="77777777" w:rsidR="00C45A94" w:rsidRPr="00534C3B" w:rsidRDefault="00C45A94" w:rsidP="009A31C7">
            <w:pPr>
              <w:spacing w:after="120" w:line="276" w:lineRule="auto"/>
              <w:ind w:left="360"/>
              <w:jc w:val="center"/>
              <w:rPr>
                <w:rFonts w:ascii="Times New Roman" w:hAnsi="Times New Roman" w:cs="Times New Roman"/>
                <w:b/>
                <w:bCs/>
                <w14:ligatures w14:val="standardContextual"/>
              </w:rPr>
            </w:pPr>
            <w:r w:rsidRPr="00534C3B">
              <w:rPr>
                <w:rFonts w:ascii="Times New Roman" w:hAnsi="Times New Roman" w:cs="Times New Roman"/>
                <w:b/>
                <w:bCs/>
                <w14:ligatures w14:val="standardContextual"/>
              </w:rPr>
              <w:t>Změna zákona č. 465/2023 Sb., kterým se mění zákon č. 416/2009 Sb., o urychlení výstavby dopravní, vodní a energetické infrastruktury a infrastruktury elektronických komunikací (liniový zákon), ve znění pozdějších předpisů, a další související zákony</w:t>
            </w:r>
          </w:p>
          <w:p w14:paraId="2DDB5496" w14:textId="77777777" w:rsidR="00C45A94" w:rsidRPr="00534C3B" w:rsidRDefault="00C45A94" w:rsidP="009A31C7">
            <w:pPr>
              <w:spacing w:after="120" w:line="276" w:lineRule="auto"/>
              <w:ind w:left="360"/>
              <w:jc w:val="center"/>
              <w:rPr>
                <w:rFonts w:ascii="Times New Roman" w:hAnsi="Times New Roman" w:cs="Times New Roman"/>
                <w14:ligatures w14:val="standardContextual"/>
              </w:rPr>
            </w:pPr>
            <w:r w:rsidRPr="00534C3B">
              <w:rPr>
                <w:rFonts w:ascii="Times New Roman" w:hAnsi="Times New Roman" w:cs="Times New Roman"/>
                <w14:ligatures w14:val="standardContextual"/>
              </w:rPr>
              <w:t>Čl. III</w:t>
            </w:r>
          </w:p>
          <w:p w14:paraId="5248BAE2" w14:textId="77777777" w:rsidR="00C45A94" w:rsidRPr="00534C3B" w:rsidRDefault="00C45A94" w:rsidP="009A31C7">
            <w:pPr>
              <w:spacing w:after="120" w:line="276" w:lineRule="auto"/>
              <w:ind w:left="360"/>
              <w:jc w:val="both"/>
              <w:rPr>
                <w:rFonts w:ascii="Times New Roman" w:hAnsi="Times New Roman" w:cs="Times New Roman"/>
                <w14:ligatures w14:val="standardContextual"/>
              </w:rPr>
            </w:pPr>
            <w:r w:rsidRPr="00534C3B">
              <w:rPr>
                <w:rFonts w:ascii="Times New Roman" w:hAnsi="Times New Roman" w:cs="Times New Roman"/>
                <w14:ligatures w14:val="standardContextual"/>
              </w:rPr>
              <w:t>Zákon č. 465/2023 Sb., kterým se mění zákon č. 416/2009 Sb., o urychlení výstavby dopravní, vodní a energetické infrastruktury a infrastruktury elektronických komunikací (liniový zákon), ve znění pozdějších předpisů, a další související zákony, se mění takto:</w:t>
            </w:r>
          </w:p>
          <w:p w14:paraId="4B365960" w14:textId="77777777" w:rsidR="00C45A94" w:rsidRPr="00534C3B" w:rsidRDefault="00C45A94" w:rsidP="009A31C7">
            <w:pPr>
              <w:spacing w:line="276" w:lineRule="auto"/>
              <w:ind w:left="426"/>
              <w:jc w:val="both"/>
              <w:rPr>
                <w:rFonts w:ascii="Times New Roman" w:eastAsia="Times New Roman" w:hAnsi="Times New Roman" w:cs="Times New Roman"/>
                <w:lang w:eastAsia="cs-CZ"/>
                <w14:ligatures w14:val="standardContextual"/>
              </w:rPr>
            </w:pPr>
            <w:r>
              <w:rPr>
                <w:rFonts w:ascii="Times New Roman" w:eastAsia="Times New Roman" w:hAnsi="Times New Roman" w:cs="Times New Roman"/>
                <w:lang w:eastAsia="cs-CZ"/>
                <w14:ligatures w14:val="standardContextual"/>
              </w:rPr>
              <w:t xml:space="preserve">1. </w:t>
            </w:r>
            <w:r w:rsidRPr="00534C3B">
              <w:rPr>
                <w:rFonts w:ascii="Times New Roman" w:eastAsia="Times New Roman" w:hAnsi="Times New Roman" w:cs="Times New Roman"/>
                <w:lang w:eastAsia="cs-CZ"/>
                <w14:ligatures w14:val="standardContextual"/>
              </w:rPr>
              <w:t>V čl. XXV písm. b) se slova „a čl. II bodu 3“ nahrazují slovy „, čl. II bodu 3 a čl. V bodu 7“.</w:t>
            </w:r>
          </w:p>
          <w:p w14:paraId="7F0F9994" w14:textId="77777777" w:rsidR="00C45A94" w:rsidRPr="00534C3B" w:rsidRDefault="00C45A94" w:rsidP="009A31C7">
            <w:pPr>
              <w:spacing w:line="276" w:lineRule="auto"/>
              <w:ind w:left="360"/>
              <w:jc w:val="both"/>
              <w:rPr>
                <w:rFonts w:ascii="Times New Roman" w:eastAsia="Times New Roman" w:hAnsi="Times New Roman" w:cs="Times New Roman"/>
                <w:lang w:eastAsia="cs-CZ"/>
                <w14:ligatures w14:val="standardContextual"/>
              </w:rPr>
            </w:pPr>
          </w:p>
          <w:p w14:paraId="1483BD93" w14:textId="77777777" w:rsidR="00C45A94" w:rsidRPr="00534C3B" w:rsidRDefault="00C45A94" w:rsidP="009A31C7">
            <w:pPr>
              <w:spacing w:line="276" w:lineRule="auto"/>
              <w:ind w:left="360"/>
              <w:jc w:val="both"/>
              <w:rPr>
                <w:rFonts w:ascii="Times New Roman" w:eastAsia="Times New Roman" w:hAnsi="Times New Roman" w:cs="Times New Roman"/>
                <w:lang w:eastAsia="cs-CZ"/>
                <w14:ligatures w14:val="standardContextual"/>
              </w:rPr>
            </w:pPr>
            <w:r>
              <w:rPr>
                <w:rFonts w:ascii="Times New Roman" w:eastAsia="Times New Roman" w:hAnsi="Times New Roman" w:cs="Times New Roman"/>
                <w:lang w:eastAsia="cs-CZ"/>
                <w14:ligatures w14:val="standardContextual"/>
              </w:rPr>
              <w:t xml:space="preserve"> 2. </w:t>
            </w:r>
            <w:r w:rsidRPr="00534C3B">
              <w:rPr>
                <w:rFonts w:ascii="Times New Roman" w:eastAsia="Times New Roman" w:hAnsi="Times New Roman" w:cs="Times New Roman"/>
                <w:lang w:eastAsia="cs-CZ"/>
                <w14:ligatures w14:val="standardContextual"/>
              </w:rPr>
              <w:t>V čl. XXV písm. c) se slova „1, 6 a 7“ nahrazují slovy „1 a 6“.“.</w:t>
            </w:r>
          </w:p>
          <w:p w14:paraId="1D0C7F28" w14:textId="77777777" w:rsidR="00C45A94" w:rsidRPr="00534C3B" w:rsidRDefault="00C45A94" w:rsidP="009A31C7">
            <w:pPr>
              <w:spacing w:line="276" w:lineRule="auto"/>
              <w:ind w:left="360"/>
              <w:jc w:val="both"/>
              <w:rPr>
                <w:rFonts w:ascii="Times New Roman" w:eastAsia="Times New Roman" w:hAnsi="Times New Roman" w:cs="Times New Roman"/>
                <w:lang w:eastAsia="cs-CZ"/>
                <w14:ligatures w14:val="standardContextual"/>
              </w:rPr>
            </w:pPr>
          </w:p>
          <w:p w14:paraId="0376D157" w14:textId="77777777" w:rsidR="00C45A94" w:rsidRPr="00534C3B" w:rsidRDefault="00C45A94" w:rsidP="009A31C7">
            <w:pPr>
              <w:spacing w:line="276" w:lineRule="auto"/>
              <w:ind w:left="567"/>
              <w:jc w:val="both"/>
              <w:rPr>
                <w:rFonts w:ascii="Times New Roman" w:eastAsia="Times New Roman" w:hAnsi="Times New Roman" w:cs="Times New Roman"/>
                <w:lang w:eastAsia="cs-CZ"/>
                <w14:ligatures w14:val="standardContextual"/>
              </w:rPr>
            </w:pPr>
            <w:r w:rsidRPr="00534C3B">
              <w:rPr>
                <w:rFonts w:ascii="Times New Roman" w:eastAsia="Times New Roman" w:hAnsi="Times New Roman" w:cs="Times New Roman"/>
                <w:lang w:eastAsia="cs-CZ"/>
                <w14:ligatures w14:val="standardContextual"/>
              </w:rPr>
              <w:t>Dosavadní čl. III se označuje jako čl. IV.</w:t>
            </w:r>
          </w:p>
          <w:p w14:paraId="0049A5BD" w14:textId="77777777" w:rsidR="00C45A94" w:rsidRPr="00534C3B" w:rsidRDefault="00C45A94" w:rsidP="009A31C7">
            <w:pPr>
              <w:spacing w:line="276" w:lineRule="auto"/>
              <w:jc w:val="both"/>
              <w:rPr>
                <w:rFonts w:ascii="Times New Roman" w:eastAsia="Times New Roman" w:hAnsi="Times New Roman" w:cs="Times New Roman"/>
                <w:lang w:eastAsia="cs-CZ"/>
                <w14:ligatures w14:val="standardContextual"/>
              </w:rPr>
            </w:pPr>
          </w:p>
          <w:p w14:paraId="246800CE" w14:textId="77777777" w:rsidR="00C45A94" w:rsidRPr="00534C3B" w:rsidRDefault="00C45A94" w:rsidP="009A31C7">
            <w:pPr>
              <w:spacing w:line="276" w:lineRule="auto"/>
              <w:jc w:val="both"/>
              <w:rPr>
                <w:rFonts w:ascii="Times New Roman" w:eastAsia="Times New Roman" w:hAnsi="Times New Roman" w:cs="Times New Roman"/>
                <w:lang w:eastAsia="cs-CZ"/>
                <w14:ligatures w14:val="standardContextual"/>
              </w:rPr>
            </w:pPr>
            <w:r>
              <w:rPr>
                <w:rFonts w:ascii="Times New Roman" w:eastAsia="Times New Roman" w:hAnsi="Times New Roman" w:cs="Times New Roman"/>
                <w:lang w:eastAsia="cs-CZ"/>
                <w14:ligatures w14:val="standardContextual"/>
              </w:rPr>
              <w:t xml:space="preserve">10. </w:t>
            </w:r>
            <w:r w:rsidRPr="00534C3B">
              <w:rPr>
                <w:rFonts w:ascii="Times New Roman" w:eastAsia="Times New Roman" w:hAnsi="Times New Roman" w:cs="Times New Roman"/>
                <w:lang w:eastAsia="cs-CZ"/>
                <w14:ligatures w14:val="standardContextual"/>
              </w:rPr>
              <w:t xml:space="preserve"> Nad označení čl. IV se vkládá označení části třetí, které včetně nadpisu zní:</w:t>
            </w:r>
          </w:p>
          <w:p w14:paraId="44F39AB5" w14:textId="77777777" w:rsidR="00C45A94" w:rsidRPr="00534C3B" w:rsidRDefault="00C45A94" w:rsidP="009A31C7">
            <w:pPr>
              <w:spacing w:line="276" w:lineRule="auto"/>
              <w:jc w:val="both"/>
              <w:rPr>
                <w:rFonts w:ascii="Times New Roman" w:eastAsia="Times New Roman" w:hAnsi="Times New Roman" w:cs="Times New Roman"/>
                <w:lang w:eastAsia="cs-CZ"/>
                <w14:ligatures w14:val="standardContextual"/>
              </w:rPr>
            </w:pPr>
          </w:p>
          <w:p w14:paraId="5082D8A3" w14:textId="77777777" w:rsidR="00C45A94" w:rsidRPr="00534C3B" w:rsidRDefault="00C45A94" w:rsidP="009A31C7">
            <w:pPr>
              <w:spacing w:line="276" w:lineRule="auto"/>
              <w:jc w:val="center"/>
              <w:rPr>
                <w:rFonts w:ascii="Times New Roman" w:eastAsia="Times New Roman" w:hAnsi="Times New Roman" w:cs="Times New Roman"/>
                <w:lang w:eastAsia="cs-CZ"/>
                <w14:ligatures w14:val="standardContextual"/>
              </w:rPr>
            </w:pPr>
            <w:r w:rsidRPr="00534C3B">
              <w:rPr>
                <w:rFonts w:ascii="Times New Roman" w:eastAsia="Times New Roman" w:hAnsi="Times New Roman" w:cs="Times New Roman"/>
                <w:lang w:eastAsia="cs-CZ"/>
                <w14:ligatures w14:val="standardContextual"/>
              </w:rPr>
              <w:t>„ČÁST TŘETÍ</w:t>
            </w:r>
          </w:p>
          <w:p w14:paraId="46BDB89C" w14:textId="77777777" w:rsidR="00C45A94" w:rsidRPr="00534C3B" w:rsidRDefault="00C45A94" w:rsidP="009A31C7">
            <w:pPr>
              <w:spacing w:line="276" w:lineRule="auto"/>
              <w:jc w:val="center"/>
              <w:rPr>
                <w:rFonts w:ascii="Times New Roman" w:eastAsia="Times New Roman" w:hAnsi="Times New Roman" w:cs="Times New Roman"/>
                <w:lang w:eastAsia="cs-CZ"/>
                <w14:ligatures w14:val="standardContextual"/>
              </w:rPr>
            </w:pPr>
          </w:p>
          <w:p w14:paraId="776018E0" w14:textId="77777777" w:rsidR="00C45A94" w:rsidRPr="00534C3B" w:rsidRDefault="00C45A94" w:rsidP="009A31C7">
            <w:pPr>
              <w:spacing w:line="276" w:lineRule="auto"/>
              <w:jc w:val="center"/>
              <w:rPr>
                <w:rFonts w:ascii="Times New Roman" w:eastAsia="Times New Roman" w:hAnsi="Times New Roman" w:cs="Times New Roman"/>
                <w:lang w:eastAsia="cs-CZ"/>
                <w14:ligatures w14:val="standardContextual"/>
              </w:rPr>
            </w:pPr>
            <w:r w:rsidRPr="00534C3B">
              <w:rPr>
                <w:rFonts w:ascii="Times New Roman" w:eastAsia="Times New Roman" w:hAnsi="Times New Roman" w:cs="Times New Roman"/>
                <w:b/>
                <w:bCs/>
                <w:lang w:eastAsia="cs-CZ"/>
                <w14:ligatures w14:val="standardContextual"/>
              </w:rPr>
              <w:t>ÚČINNOST</w:t>
            </w:r>
            <w:r w:rsidRPr="00534C3B">
              <w:rPr>
                <w:rFonts w:ascii="Times New Roman" w:eastAsia="Times New Roman" w:hAnsi="Times New Roman" w:cs="Times New Roman"/>
                <w:lang w:eastAsia="cs-CZ"/>
                <w14:ligatures w14:val="standardContextual"/>
              </w:rPr>
              <w:t>“.</w:t>
            </w:r>
          </w:p>
          <w:p w14:paraId="3CA75245" w14:textId="77777777" w:rsidR="00C45A94" w:rsidRPr="00534C3B" w:rsidRDefault="00C45A94" w:rsidP="009A31C7">
            <w:pPr>
              <w:spacing w:line="276" w:lineRule="auto"/>
              <w:jc w:val="center"/>
              <w:rPr>
                <w:rFonts w:ascii="Times New Roman" w:eastAsia="Times New Roman" w:hAnsi="Times New Roman" w:cs="Times New Roman"/>
                <w:lang w:eastAsia="cs-CZ"/>
                <w14:ligatures w14:val="standardContextual"/>
              </w:rPr>
            </w:pPr>
          </w:p>
          <w:p w14:paraId="7A0BF582" w14:textId="77777777" w:rsidR="00C45A94" w:rsidRPr="00534C3B" w:rsidRDefault="00C45A94" w:rsidP="009A31C7">
            <w:pPr>
              <w:spacing w:line="276" w:lineRule="auto"/>
              <w:jc w:val="both"/>
              <w:rPr>
                <w:rFonts w:ascii="Times New Roman" w:eastAsia="Times New Roman" w:hAnsi="Times New Roman" w:cs="Times New Roman"/>
                <w:lang w:eastAsia="cs-CZ"/>
                <w14:ligatures w14:val="standardContextual"/>
              </w:rPr>
            </w:pPr>
            <w:r>
              <w:rPr>
                <w:rFonts w:ascii="Times New Roman" w:eastAsia="Times New Roman" w:hAnsi="Times New Roman" w:cs="Times New Roman"/>
                <w:lang w:eastAsia="cs-CZ"/>
                <w14:ligatures w14:val="standardContextual"/>
              </w:rPr>
              <w:t xml:space="preserve">11. </w:t>
            </w:r>
            <w:r w:rsidRPr="00534C3B">
              <w:rPr>
                <w:rFonts w:ascii="Times New Roman" w:eastAsia="Times New Roman" w:hAnsi="Times New Roman" w:cs="Times New Roman"/>
                <w:lang w:eastAsia="cs-CZ"/>
                <w14:ligatures w14:val="standardContextual"/>
              </w:rPr>
              <w:t>Nadpis pod označením čl. IV se zrušuje</w:t>
            </w:r>
          </w:p>
          <w:p w14:paraId="37D67144" w14:textId="77777777" w:rsidR="00C45A94" w:rsidRPr="00534C3B" w:rsidRDefault="00C45A94" w:rsidP="009A31C7">
            <w:pPr>
              <w:spacing w:line="276" w:lineRule="auto"/>
              <w:ind w:left="426"/>
              <w:jc w:val="both"/>
              <w:rPr>
                <w:rFonts w:ascii="Times New Roman" w:eastAsia="Times New Roman" w:hAnsi="Times New Roman" w:cs="Times New Roman"/>
                <w:lang w:eastAsia="cs-CZ"/>
                <w14:ligatures w14:val="standardContextual"/>
              </w:rPr>
            </w:pPr>
          </w:p>
          <w:p w14:paraId="38C40D0E" w14:textId="77777777" w:rsidR="00C45A94" w:rsidRPr="00534C3B" w:rsidRDefault="00C45A94" w:rsidP="009A31C7">
            <w:pPr>
              <w:spacing w:line="276" w:lineRule="auto"/>
              <w:jc w:val="both"/>
              <w:rPr>
                <w:rFonts w:ascii="Times New Roman" w:eastAsia="Times New Roman" w:hAnsi="Times New Roman" w:cs="Times New Roman"/>
                <w:lang w:eastAsia="cs-CZ"/>
                <w14:ligatures w14:val="standardContextual"/>
              </w:rPr>
            </w:pPr>
            <w:r>
              <w:rPr>
                <w:rFonts w:ascii="Times New Roman" w:eastAsia="Times New Roman" w:hAnsi="Times New Roman" w:cs="Times New Roman"/>
                <w:lang w:eastAsia="cs-CZ"/>
                <w14:ligatures w14:val="standardContextual"/>
              </w:rPr>
              <w:t xml:space="preserve">12. </w:t>
            </w:r>
            <w:r w:rsidRPr="00534C3B">
              <w:rPr>
                <w:rFonts w:ascii="Times New Roman" w:eastAsia="Times New Roman" w:hAnsi="Times New Roman" w:cs="Times New Roman"/>
                <w:lang w:eastAsia="cs-CZ"/>
                <w14:ligatures w14:val="standardContextual"/>
              </w:rPr>
              <w:t>V čl. IV písm. a) se za číslo „52“ vkládají slova „a ustanovení čl. III“.</w:t>
            </w:r>
          </w:p>
          <w:p w14:paraId="54359346" w14:textId="77777777" w:rsidR="00C45A94" w:rsidRPr="00534C3B" w:rsidRDefault="00C45A94" w:rsidP="009A31C7">
            <w:pPr>
              <w:spacing w:line="276" w:lineRule="auto"/>
              <w:jc w:val="both"/>
              <w:rPr>
                <w:rFonts w:ascii="Times New Roman" w:eastAsia="Times New Roman" w:hAnsi="Times New Roman" w:cs="Times New Roman"/>
                <w:lang w:eastAsia="cs-CZ"/>
                <w14:ligatures w14:val="standardContextual"/>
              </w:rPr>
            </w:pPr>
          </w:p>
          <w:p w14:paraId="265FBF52" w14:textId="77777777" w:rsidR="00C45A94" w:rsidRPr="00534C3B" w:rsidRDefault="00C45A94" w:rsidP="009A31C7">
            <w:pPr>
              <w:spacing w:line="276" w:lineRule="auto"/>
              <w:jc w:val="both"/>
              <w:rPr>
                <w:rFonts w:ascii="Times New Roman" w:hAnsi="Times New Roman" w:cs="Times New Roman"/>
              </w:rPr>
            </w:pPr>
            <w:r>
              <w:rPr>
                <w:rFonts w:ascii="Times New Roman" w:hAnsi="Times New Roman" w:cs="Times New Roman"/>
              </w:rPr>
              <w:t>13.</w:t>
            </w:r>
            <w:r w:rsidRPr="00534C3B">
              <w:rPr>
                <w:rFonts w:ascii="Times New Roman" w:hAnsi="Times New Roman" w:cs="Times New Roman"/>
              </w:rPr>
              <w:t xml:space="preserve"> V části první čl. I se za bod 13 vkládají dva nové body 14 a 15, které znějí:</w:t>
            </w:r>
          </w:p>
          <w:p w14:paraId="423B6CEE" w14:textId="77777777" w:rsidR="00C45A94" w:rsidRPr="00534C3B" w:rsidRDefault="00C45A94" w:rsidP="009A31C7">
            <w:pPr>
              <w:spacing w:after="240" w:line="276" w:lineRule="auto"/>
              <w:ind w:left="851" w:hanging="397"/>
              <w:jc w:val="both"/>
              <w:rPr>
                <w:rFonts w:ascii="Times New Roman" w:hAnsi="Times New Roman" w:cs="Times New Roman"/>
              </w:rPr>
            </w:pPr>
            <w:r w:rsidRPr="00534C3B">
              <w:rPr>
                <w:rFonts w:ascii="Times New Roman" w:hAnsi="Times New Roman" w:cs="Times New Roman"/>
              </w:rPr>
              <w:t xml:space="preserve">„14. V § </w:t>
            </w:r>
            <w:proofErr w:type="gramStart"/>
            <w:r w:rsidRPr="00534C3B">
              <w:rPr>
                <w:rFonts w:ascii="Times New Roman" w:hAnsi="Times New Roman" w:cs="Times New Roman"/>
              </w:rPr>
              <w:t>55a</w:t>
            </w:r>
            <w:proofErr w:type="gramEnd"/>
            <w:r w:rsidRPr="00534C3B">
              <w:rPr>
                <w:rFonts w:ascii="Times New Roman" w:hAnsi="Times New Roman" w:cs="Times New Roman"/>
              </w:rPr>
              <w:t xml:space="preserve"> odst. 2 úvodní části ustanovení se za slovo „odstranění“ vkládají slova „musí být </w:t>
            </w:r>
            <w:r w:rsidRPr="00534C3B">
              <w:rPr>
                <w:rFonts w:ascii="Times New Roman" w:hAnsi="Times New Roman" w:cs="Times New Roman"/>
              </w:rPr>
              <w:lastRenderedPageBreak/>
              <w:t>zohledněno umožnění překonání díla přenesením nebo splutím v místech užívání povrchových vod k rekreační plavbě a“ a za slova „vodního toku“ se vkládají slova „a musí být umožněno jejich překonání v rámci vodní cesty“.</w:t>
            </w:r>
          </w:p>
          <w:p w14:paraId="7CCEAC84" w14:textId="77777777" w:rsidR="00C45A94" w:rsidRPr="00534C3B" w:rsidRDefault="00C45A94" w:rsidP="009A31C7">
            <w:pPr>
              <w:spacing w:line="276" w:lineRule="auto"/>
              <w:ind w:left="851" w:hanging="397"/>
              <w:jc w:val="both"/>
              <w:rPr>
                <w:rFonts w:ascii="Times New Roman" w:hAnsi="Times New Roman" w:cs="Times New Roman"/>
              </w:rPr>
            </w:pPr>
            <w:r w:rsidRPr="00534C3B">
              <w:rPr>
                <w:rFonts w:ascii="Times New Roman" w:hAnsi="Times New Roman" w:cs="Times New Roman"/>
              </w:rPr>
              <w:t xml:space="preserve">15. V § </w:t>
            </w:r>
            <w:proofErr w:type="gramStart"/>
            <w:r w:rsidRPr="00534C3B">
              <w:rPr>
                <w:rFonts w:ascii="Times New Roman" w:hAnsi="Times New Roman" w:cs="Times New Roman"/>
              </w:rPr>
              <w:t>55a</w:t>
            </w:r>
            <w:proofErr w:type="gramEnd"/>
            <w:r w:rsidRPr="00534C3B">
              <w:rPr>
                <w:rFonts w:ascii="Times New Roman" w:hAnsi="Times New Roman" w:cs="Times New Roman"/>
              </w:rPr>
              <w:t xml:space="preserve"> odst. 2 písm. c) se za slovo „kdy“ vkládají slova „překonání díla nebo“.“.</w:t>
            </w:r>
          </w:p>
          <w:p w14:paraId="1FBD3DCA" w14:textId="77777777" w:rsidR="00C45A94" w:rsidRPr="00534C3B" w:rsidRDefault="00C45A94" w:rsidP="009A31C7">
            <w:pPr>
              <w:spacing w:line="276" w:lineRule="auto"/>
              <w:ind w:left="851" w:hanging="397"/>
              <w:jc w:val="both"/>
              <w:rPr>
                <w:rFonts w:ascii="Times New Roman" w:hAnsi="Times New Roman" w:cs="Times New Roman"/>
              </w:rPr>
            </w:pPr>
            <w:r w:rsidRPr="00534C3B">
              <w:rPr>
                <w:rFonts w:ascii="Times New Roman" w:hAnsi="Times New Roman" w:cs="Times New Roman"/>
              </w:rPr>
              <w:t>Dosavadní body č. 14 až 54 se označují jako body č. 16 až 56.</w:t>
            </w:r>
          </w:p>
          <w:p w14:paraId="39F82F59" w14:textId="77777777" w:rsidR="00C45A94" w:rsidRPr="00526147" w:rsidRDefault="00C45A94" w:rsidP="009A31C7">
            <w:pPr>
              <w:widowControl w:val="0"/>
              <w:autoSpaceDE w:val="0"/>
              <w:autoSpaceDN w:val="0"/>
              <w:adjustRightInd w:val="0"/>
              <w:spacing w:line="276" w:lineRule="auto"/>
              <w:jc w:val="both"/>
              <w:rPr>
                <w:rFonts w:ascii="Times New Roman" w:eastAsia="Times New Roman" w:hAnsi="Times New Roman" w:cs="Times New Roman"/>
                <w:b/>
                <w:lang w:eastAsia="cs-CZ"/>
              </w:rPr>
            </w:pPr>
          </w:p>
        </w:tc>
        <w:tc>
          <w:tcPr>
            <w:tcW w:w="1167" w:type="pct"/>
          </w:tcPr>
          <w:p w14:paraId="013D2F52" w14:textId="77777777" w:rsidR="00C45A94" w:rsidRDefault="00C45A94" w:rsidP="009A31C7">
            <w:pPr>
              <w:jc w:val="both"/>
              <w:rPr>
                <w:rFonts w:ascii="Times New Roman" w:hAnsi="Times New Roman" w:cs="Times New Roman"/>
                <w:b/>
              </w:rPr>
            </w:pPr>
            <w:r w:rsidRPr="00526147">
              <w:rPr>
                <w:rFonts w:ascii="Times New Roman" w:hAnsi="Times New Roman" w:cs="Times New Roman"/>
                <w:b/>
              </w:rPr>
              <w:lastRenderedPageBreak/>
              <w:t>SOUHLAS</w:t>
            </w:r>
          </w:p>
          <w:p w14:paraId="234D02EE" w14:textId="77777777" w:rsidR="00C45A94" w:rsidRPr="00526147" w:rsidRDefault="00C45A94" w:rsidP="009A31C7">
            <w:pPr>
              <w:jc w:val="both"/>
              <w:rPr>
                <w:rFonts w:ascii="Times New Roman" w:hAnsi="Times New Roman" w:cs="Times New Roman"/>
                <w:b/>
              </w:rPr>
            </w:pPr>
          </w:p>
          <w:p w14:paraId="5C762965" w14:textId="77777777" w:rsidR="00C45A94" w:rsidRPr="004D2BAA" w:rsidRDefault="00C45A94" w:rsidP="009A31C7">
            <w:pPr>
              <w:jc w:val="both"/>
              <w:rPr>
                <w:rFonts w:ascii="Times New Roman" w:hAnsi="Times New Roman" w:cs="Times New Roman"/>
              </w:rPr>
            </w:pPr>
            <w:r w:rsidRPr="004D2BAA">
              <w:rPr>
                <w:rFonts w:ascii="Times New Roman" w:hAnsi="Times New Roman" w:cs="Times New Roman"/>
                <w:i/>
              </w:rPr>
              <w:t>V případě přijetí</w:t>
            </w:r>
            <w:r>
              <w:rPr>
                <w:rFonts w:ascii="Times New Roman" w:hAnsi="Times New Roman" w:cs="Times New Roman"/>
                <w:i/>
              </w:rPr>
              <w:t xml:space="preserve"> D</w:t>
            </w:r>
            <w:r w:rsidRPr="004D2BAA">
              <w:rPr>
                <w:rFonts w:ascii="Times New Roman" w:hAnsi="Times New Roman" w:cs="Times New Roman"/>
                <w:i/>
              </w:rPr>
              <w:t xml:space="preserve"> </w:t>
            </w:r>
            <w:r>
              <w:rPr>
                <w:rFonts w:ascii="Times New Roman" w:hAnsi="Times New Roman" w:cs="Times New Roman"/>
                <w:i/>
              </w:rPr>
              <w:t xml:space="preserve">(D1.1 až D1.3) </w:t>
            </w:r>
            <w:r w:rsidRPr="004D2BAA">
              <w:rPr>
                <w:rFonts w:ascii="Times New Roman" w:hAnsi="Times New Roman" w:cs="Times New Roman"/>
                <w:i/>
              </w:rPr>
              <w:t>j</w:t>
            </w:r>
            <w:r>
              <w:rPr>
                <w:rFonts w:ascii="Times New Roman" w:hAnsi="Times New Roman" w:cs="Times New Roman"/>
                <w:i/>
              </w:rPr>
              <w:t xml:space="preserve">sou </w:t>
            </w:r>
            <w:proofErr w:type="spellStart"/>
            <w:r w:rsidRPr="004D2BAA">
              <w:rPr>
                <w:rFonts w:ascii="Times New Roman" w:hAnsi="Times New Roman" w:cs="Times New Roman"/>
                <w:i/>
              </w:rPr>
              <w:t>nehlasovateln</w:t>
            </w:r>
            <w:r>
              <w:rPr>
                <w:rFonts w:ascii="Times New Roman" w:hAnsi="Times New Roman" w:cs="Times New Roman"/>
                <w:i/>
              </w:rPr>
              <w:t>é</w:t>
            </w:r>
            <w:proofErr w:type="spellEnd"/>
            <w:r>
              <w:rPr>
                <w:rFonts w:ascii="Times New Roman" w:hAnsi="Times New Roman" w:cs="Times New Roman"/>
                <w:i/>
              </w:rPr>
              <w:t xml:space="preserve"> A.1, A.2, A.3., B.1, B.2 a G.</w:t>
            </w:r>
          </w:p>
        </w:tc>
      </w:tr>
      <w:tr w:rsidR="00C45A94" w:rsidRPr="00526147" w14:paraId="2E17ADAA" w14:textId="77777777" w:rsidTr="00064314">
        <w:tc>
          <w:tcPr>
            <w:tcW w:w="612" w:type="pct"/>
          </w:tcPr>
          <w:p w14:paraId="0A192507" w14:textId="77777777" w:rsidR="00C45A94" w:rsidRDefault="00C45A94" w:rsidP="009A31C7">
            <w:pPr>
              <w:rPr>
                <w:rFonts w:ascii="Times New Roman" w:hAnsi="Times New Roman" w:cs="Times New Roman"/>
                <w:b/>
                <w:highlight w:val="green"/>
              </w:rPr>
            </w:pPr>
            <w:r w:rsidRPr="00BB6548">
              <w:rPr>
                <w:rFonts w:ascii="Times New Roman" w:hAnsi="Times New Roman" w:cs="Times New Roman"/>
                <w:b/>
                <w:highlight w:val="green"/>
              </w:rPr>
              <w:lastRenderedPageBreak/>
              <w:t>D</w:t>
            </w:r>
          </w:p>
          <w:p w14:paraId="01AE20B0" w14:textId="77777777" w:rsidR="00C45A94" w:rsidRDefault="00C45A94" w:rsidP="009A31C7">
            <w:pPr>
              <w:rPr>
                <w:rFonts w:ascii="Times New Roman" w:hAnsi="Times New Roman" w:cs="Times New Roman"/>
                <w:b/>
                <w:highlight w:val="green"/>
              </w:rPr>
            </w:pPr>
          </w:p>
          <w:p w14:paraId="1028BAAF" w14:textId="77777777" w:rsidR="00C45A94" w:rsidRDefault="00C45A94" w:rsidP="009A31C7">
            <w:pPr>
              <w:rPr>
                <w:rFonts w:ascii="Times New Roman" w:hAnsi="Times New Roman" w:cs="Times New Roman"/>
                <w:b/>
              </w:rPr>
            </w:pPr>
            <w:r>
              <w:rPr>
                <w:rFonts w:ascii="Times New Roman" w:hAnsi="Times New Roman" w:cs="Times New Roman"/>
                <w:b/>
              </w:rPr>
              <w:t>Poslanec David Šimek</w:t>
            </w:r>
          </w:p>
          <w:p w14:paraId="058E8EA4" w14:textId="77777777" w:rsidR="00C45A94" w:rsidRPr="00F142E2" w:rsidRDefault="00C45A94" w:rsidP="009A31C7">
            <w:pPr>
              <w:rPr>
                <w:rFonts w:ascii="Times New Roman" w:hAnsi="Times New Roman" w:cs="Times New Roman"/>
                <w:b/>
              </w:rPr>
            </w:pPr>
          </w:p>
          <w:p w14:paraId="4902E37F" w14:textId="77777777" w:rsidR="00C45A94" w:rsidRPr="00F142E2" w:rsidRDefault="00C45A94" w:rsidP="009A31C7">
            <w:pPr>
              <w:rPr>
                <w:rFonts w:ascii="Times New Roman" w:hAnsi="Times New Roman" w:cs="Times New Roman"/>
                <w:b/>
              </w:rPr>
            </w:pPr>
            <w:r w:rsidRPr="00F142E2">
              <w:rPr>
                <w:rFonts w:ascii="Times New Roman" w:hAnsi="Times New Roman" w:cs="Times New Roman"/>
                <w:b/>
              </w:rPr>
              <w:t>D2.I. až D2.VI.</w:t>
            </w:r>
          </w:p>
          <w:p w14:paraId="0EDE68A4" w14:textId="77777777" w:rsidR="00C45A94" w:rsidRPr="00526147" w:rsidRDefault="00C45A94" w:rsidP="009A31C7">
            <w:pPr>
              <w:rPr>
                <w:rFonts w:ascii="Times New Roman" w:hAnsi="Times New Roman" w:cs="Times New Roman"/>
                <w:b/>
              </w:rPr>
            </w:pPr>
          </w:p>
        </w:tc>
        <w:tc>
          <w:tcPr>
            <w:tcW w:w="3221" w:type="pct"/>
          </w:tcPr>
          <w:p w14:paraId="05610578" w14:textId="77777777" w:rsidR="00C45A94" w:rsidRPr="007F7F0C" w:rsidRDefault="00C45A94" w:rsidP="00FA4020">
            <w:pPr>
              <w:pStyle w:val="Odstavecseseznamem"/>
              <w:widowControl w:val="0"/>
              <w:numPr>
                <w:ilvl w:val="0"/>
                <w:numId w:val="25"/>
              </w:numPr>
              <w:autoSpaceDE w:val="0"/>
              <w:autoSpaceDN w:val="0"/>
              <w:adjustRightInd w:val="0"/>
              <w:spacing w:line="276" w:lineRule="auto"/>
              <w:jc w:val="both"/>
              <w:rPr>
                <w:rFonts w:ascii="Times New Roman" w:eastAsia="Times New Roman" w:hAnsi="Times New Roman"/>
                <w:lang w:eastAsia="cs-CZ"/>
              </w:rPr>
            </w:pPr>
            <w:r w:rsidRPr="007F7F0C">
              <w:rPr>
                <w:rFonts w:ascii="Times New Roman" w:eastAsia="Times New Roman" w:hAnsi="Times New Roman"/>
                <w:lang w:eastAsia="cs-CZ"/>
              </w:rPr>
              <w:t>Na konci názvu návrhu zákona se doplňují slova „</w:t>
            </w:r>
            <w:r w:rsidRPr="007F7F0C">
              <w:rPr>
                <w:rFonts w:ascii="Times New Roman" w:eastAsia="Times New Roman" w:hAnsi="Times New Roman"/>
                <w:b/>
                <w:lang w:eastAsia="cs-CZ"/>
              </w:rPr>
              <w:t>, a zákon č. 114/1992 Sb., o ochraně přírody a krajiny, ve znění pozdějších předpisů</w:t>
            </w:r>
            <w:r w:rsidRPr="007F7F0C">
              <w:rPr>
                <w:rFonts w:ascii="Times New Roman" w:eastAsia="Times New Roman" w:hAnsi="Times New Roman"/>
                <w:lang w:eastAsia="cs-CZ"/>
              </w:rPr>
              <w:t>“.</w:t>
            </w:r>
          </w:p>
          <w:p w14:paraId="761B6E4F" w14:textId="77777777" w:rsidR="00C45A94" w:rsidRPr="007F7F0C" w:rsidRDefault="00C45A94" w:rsidP="009A31C7">
            <w:pPr>
              <w:pStyle w:val="Odstavecseseznamem"/>
              <w:widowControl w:val="0"/>
              <w:autoSpaceDE w:val="0"/>
              <w:autoSpaceDN w:val="0"/>
              <w:adjustRightInd w:val="0"/>
              <w:spacing w:line="276" w:lineRule="auto"/>
              <w:ind w:left="1080"/>
              <w:jc w:val="both"/>
              <w:rPr>
                <w:rFonts w:ascii="Times New Roman" w:eastAsia="Times New Roman" w:hAnsi="Times New Roman"/>
                <w:b/>
                <w:lang w:eastAsia="cs-CZ"/>
              </w:rPr>
            </w:pPr>
          </w:p>
          <w:p w14:paraId="1563C2DD" w14:textId="77777777" w:rsidR="00C45A94" w:rsidRPr="007F7F0C" w:rsidRDefault="00C45A94" w:rsidP="00FA4020">
            <w:pPr>
              <w:pStyle w:val="Odstavecseseznamem"/>
              <w:widowControl w:val="0"/>
              <w:numPr>
                <w:ilvl w:val="0"/>
                <w:numId w:val="25"/>
              </w:numPr>
              <w:autoSpaceDE w:val="0"/>
              <w:autoSpaceDN w:val="0"/>
              <w:adjustRightInd w:val="0"/>
              <w:spacing w:line="276" w:lineRule="auto"/>
              <w:jc w:val="both"/>
              <w:rPr>
                <w:rFonts w:ascii="Times New Roman" w:eastAsia="Times New Roman" w:hAnsi="Times New Roman"/>
                <w:lang w:eastAsia="cs-CZ"/>
              </w:rPr>
            </w:pPr>
            <w:r w:rsidRPr="007F7F0C">
              <w:rPr>
                <w:rFonts w:ascii="Times New Roman" w:eastAsia="Times New Roman" w:hAnsi="Times New Roman"/>
                <w:lang w:eastAsia="cs-CZ"/>
              </w:rPr>
              <w:t>Nad text „Čl. I“ se na samostatné řádky vkládají slova</w:t>
            </w:r>
          </w:p>
          <w:p w14:paraId="2F375CFF" w14:textId="77777777" w:rsidR="00C45A94" w:rsidRPr="007F7F0C" w:rsidRDefault="00C45A94" w:rsidP="009A31C7">
            <w:pPr>
              <w:pStyle w:val="Odstavecseseznamem"/>
              <w:rPr>
                <w:rFonts w:ascii="Times New Roman" w:eastAsia="Times New Roman" w:hAnsi="Times New Roman"/>
                <w:lang w:eastAsia="cs-CZ"/>
              </w:rPr>
            </w:pPr>
          </w:p>
          <w:p w14:paraId="79F76BC3" w14:textId="77777777" w:rsidR="00C45A94" w:rsidRPr="00526147" w:rsidRDefault="00C45A94" w:rsidP="009A31C7">
            <w:pPr>
              <w:widowControl w:val="0"/>
              <w:autoSpaceDE w:val="0"/>
              <w:autoSpaceDN w:val="0"/>
              <w:adjustRightInd w:val="0"/>
              <w:spacing w:line="276" w:lineRule="auto"/>
              <w:jc w:val="center"/>
              <w:rPr>
                <w:rFonts w:ascii="Times New Roman" w:eastAsia="Times New Roman" w:hAnsi="Times New Roman" w:cs="Times New Roman"/>
                <w:lang w:eastAsia="cs-CZ"/>
              </w:rPr>
            </w:pPr>
            <w:r w:rsidRPr="00526147">
              <w:rPr>
                <w:rFonts w:ascii="Times New Roman" w:eastAsia="Times New Roman" w:hAnsi="Times New Roman" w:cs="Times New Roman"/>
                <w:lang w:eastAsia="cs-CZ"/>
              </w:rPr>
              <w:t>„ČÁST PRVNÍ</w:t>
            </w:r>
          </w:p>
          <w:p w14:paraId="23EE22D5" w14:textId="77777777" w:rsidR="00C45A94" w:rsidRDefault="00C45A94" w:rsidP="009A31C7">
            <w:pPr>
              <w:widowControl w:val="0"/>
              <w:autoSpaceDE w:val="0"/>
              <w:autoSpaceDN w:val="0"/>
              <w:adjustRightInd w:val="0"/>
              <w:spacing w:line="276" w:lineRule="auto"/>
              <w:jc w:val="center"/>
              <w:rPr>
                <w:rFonts w:ascii="Times New Roman" w:eastAsia="Times New Roman" w:hAnsi="Times New Roman" w:cs="Times New Roman"/>
                <w:lang w:eastAsia="cs-CZ"/>
              </w:rPr>
            </w:pPr>
            <w:r w:rsidRPr="00526147">
              <w:rPr>
                <w:rFonts w:ascii="Times New Roman" w:eastAsia="Times New Roman" w:hAnsi="Times New Roman" w:cs="Times New Roman"/>
                <w:b/>
                <w:lang w:eastAsia="cs-CZ"/>
              </w:rPr>
              <w:t>Změna vodního zákona</w:t>
            </w:r>
            <w:r w:rsidRPr="00526147">
              <w:rPr>
                <w:rFonts w:ascii="Times New Roman" w:eastAsia="Times New Roman" w:hAnsi="Times New Roman" w:cs="Times New Roman"/>
                <w:lang w:eastAsia="cs-CZ"/>
              </w:rPr>
              <w:t>“.</w:t>
            </w:r>
          </w:p>
          <w:p w14:paraId="01BB1D20" w14:textId="77777777" w:rsidR="00C45A94" w:rsidRPr="00526147" w:rsidRDefault="00C45A94" w:rsidP="009A31C7">
            <w:pPr>
              <w:widowControl w:val="0"/>
              <w:autoSpaceDE w:val="0"/>
              <w:autoSpaceDN w:val="0"/>
              <w:adjustRightInd w:val="0"/>
              <w:spacing w:line="276" w:lineRule="auto"/>
              <w:jc w:val="center"/>
              <w:rPr>
                <w:rFonts w:ascii="Times New Roman" w:eastAsia="Times New Roman" w:hAnsi="Times New Roman" w:cs="Times New Roman"/>
                <w:lang w:eastAsia="cs-CZ"/>
              </w:rPr>
            </w:pPr>
          </w:p>
          <w:p w14:paraId="0258FCA4" w14:textId="77777777" w:rsidR="00C45A94" w:rsidRPr="007F7F0C" w:rsidRDefault="00C45A94" w:rsidP="00FA4020">
            <w:pPr>
              <w:pStyle w:val="Odstavecseseznamem"/>
              <w:widowControl w:val="0"/>
              <w:numPr>
                <w:ilvl w:val="0"/>
                <w:numId w:val="25"/>
              </w:numPr>
              <w:spacing w:line="276" w:lineRule="auto"/>
              <w:jc w:val="both"/>
              <w:rPr>
                <w:rFonts w:ascii="Times New Roman" w:eastAsia="Times New Roman" w:hAnsi="Times New Roman"/>
                <w:lang w:eastAsia="cs-CZ"/>
              </w:rPr>
            </w:pPr>
            <w:r w:rsidRPr="007F7F0C">
              <w:rPr>
                <w:rFonts w:ascii="Times New Roman" w:eastAsia="Times New Roman" w:hAnsi="Times New Roman"/>
                <w:lang w:eastAsia="cs-CZ"/>
              </w:rPr>
              <w:t>V čl. I se za bod 1 vkládají nové body 2 a 3, které zní:</w:t>
            </w:r>
          </w:p>
          <w:p w14:paraId="2AE0D2E8" w14:textId="77777777" w:rsidR="00C45A94" w:rsidRPr="007F7F0C" w:rsidRDefault="00C45A94" w:rsidP="009A31C7">
            <w:pPr>
              <w:pStyle w:val="Odstavecseseznamem"/>
              <w:widowControl w:val="0"/>
              <w:spacing w:line="276" w:lineRule="auto"/>
              <w:ind w:left="1080"/>
              <w:jc w:val="both"/>
              <w:rPr>
                <w:rFonts w:ascii="Times New Roman" w:eastAsia="Times New Roman" w:hAnsi="Times New Roman"/>
                <w:lang w:eastAsia="cs-CZ"/>
              </w:rPr>
            </w:pPr>
          </w:p>
          <w:p w14:paraId="0E07E905" w14:textId="77777777" w:rsidR="00C45A94" w:rsidRPr="00526147" w:rsidRDefault="00C45A94" w:rsidP="009A31C7">
            <w:pPr>
              <w:widowControl w:val="0"/>
              <w:spacing w:line="276" w:lineRule="auto"/>
              <w:jc w:val="both"/>
              <w:rPr>
                <w:rFonts w:ascii="Times New Roman" w:eastAsia="Times New Roman" w:hAnsi="Times New Roman" w:cs="Times New Roman"/>
                <w:lang w:eastAsia="cs-CZ"/>
              </w:rPr>
            </w:pPr>
            <w:r w:rsidRPr="00526147">
              <w:rPr>
                <w:rFonts w:ascii="Times New Roman" w:eastAsia="Times New Roman" w:hAnsi="Times New Roman" w:cs="Times New Roman"/>
                <w:lang w:eastAsia="cs-CZ"/>
              </w:rPr>
              <w:t>„</w:t>
            </w:r>
            <w:r w:rsidRPr="00526147">
              <w:rPr>
                <w:rFonts w:ascii="Times New Roman" w:eastAsia="Times New Roman" w:hAnsi="Times New Roman" w:cs="Times New Roman"/>
                <w:b/>
                <w:lang w:eastAsia="cs-CZ"/>
              </w:rPr>
              <w:t xml:space="preserve">2. </w:t>
            </w:r>
            <w:r w:rsidRPr="00526147">
              <w:rPr>
                <w:rFonts w:ascii="Times New Roman" w:eastAsia="Times New Roman" w:hAnsi="Times New Roman" w:cs="Times New Roman"/>
                <w:lang w:eastAsia="cs-CZ"/>
              </w:rPr>
              <w:t xml:space="preserve">V § </w:t>
            </w:r>
            <w:proofErr w:type="gramStart"/>
            <w:r w:rsidRPr="00526147">
              <w:rPr>
                <w:rFonts w:ascii="Times New Roman" w:eastAsia="Times New Roman" w:hAnsi="Times New Roman" w:cs="Times New Roman"/>
                <w:lang w:eastAsia="cs-CZ"/>
              </w:rPr>
              <w:t>23a</w:t>
            </w:r>
            <w:proofErr w:type="gramEnd"/>
            <w:r w:rsidRPr="00526147">
              <w:rPr>
                <w:rFonts w:ascii="Times New Roman" w:eastAsia="Times New Roman" w:hAnsi="Times New Roman" w:cs="Times New Roman"/>
                <w:lang w:eastAsia="cs-CZ"/>
              </w:rPr>
              <w:t xml:space="preserve"> odst. 8 písm. b) se slovo „nadřazeného“ nahrazuje slovem „převažujícího“.</w:t>
            </w:r>
          </w:p>
          <w:p w14:paraId="60830F60" w14:textId="77777777" w:rsidR="00C45A94" w:rsidRPr="00526147" w:rsidRDefault="00C45A94" w:rsidP="009A31C7">
            <w:pPr>
              <w:widowControl w:val="0"/>
              <w:spacing w:line="276" w:lineRule="auto"/>
              <w:jc w:val="both"/>
              <w:rPr>
                <w:rFonts w:ascii="Times New Roman" w:eastAsia="Times New Roman" w:hAnsi="Times New Roman" w:cs="Times New Roman"/>
                <w:lang w:eastAsia="cs-CZ"/>
              </w:rPr>
            </w:pPr>
            <w:r w:rsidRPr="00526147">
              <w:rPr>
                <w:rFonts w:ascii="Times New Roman" w:eastAsia="Times New Roman" w:hAnsi="Times New Roman" w:cs="Times New Roman"/>
                <w:b/>
                <w:lang w:eastAsia="cs-CZ"/>
              </w:rPr>
              <w:t>3.</w:t>
            </w:r>
            <w:r w:rsidRPr="00526147">
              <w:rPr>
                <w:rFonts w:ascii="Times New Roman" w:eastAsia="Times New Roman" w:hAnsi="Times New Roman" w:cs="Times New Roman"/>
                <w:lang w:eastAsia="cs-CZ"/>
              </w:rPr>
              <w:t xml:space="preserve"> Za § </w:t>
            </w:r>
            <w:proofErr w:type="gramStart"/>
            <w:r w:rsidRPr="00526147">
              <w:rPr>
                <w:rFonts w:ascii="Times New Roman" w:eastAsia="Times New Roman" w:hAnsi="Times New Roman" w:cs="Times New Roman"/>
                <w:lang w:eastAsia="cs-CZ"/>
              </w:rPr>
              <w:t>23a</w:t>
            </w:r>
            <w:proofErr w:type="gramEnd"/>
            <w:r w:rsidRPr="00526147">
              <w:rPr>
                <w:rFonts w:ascii="Times New Roman" w:eastAsia="Times New Roman" w:hAnsi="Times New Roman" w:cs="Times New Roman"/>
                <w:lang w:eastAsia="cs-CZ"/>
              </w:rPr>
              <w:t xml:space="preserve"> se vkládá nový § 23b, který včetně nadpisu a poznámky pod čarou č. 67 zní:</w:t>
            </w:r>
          </w:p>
          <w:p w14:paraId="1EF1B64F" w14:textId="77777777" w:rsidR="00C45A94" w:rsidRPr="00526147" w:rsidRDefault="00C45A94" w:rsidP="009A31C7">
            <w:pPr>
              <w:widowControl w:val="0"/>
              <w:spacing w:line="276" w:lineRule="auto"/>
              <w:jc w:val="center"/>
              <w:rPr>
                <w:rFonts w:ascii="Times New Roman" w:eastAsia="Times New Roman" w:hAnsi="Times New Roman" w:cs="Times New Roman"/>
                <w:lang w:eastAsia="cs-CZ"/>
              </w:rPr>
            </w:pPr>
            <w:r w:rsidRPr="00526147">
              <w:rPr>
                <w:rFonts w:ascii="Times New Roman" w:eastAsia="Times New Roman" w:hAnsi="Times New Roman" w:cs="Times New Roman"/>
                <w:lang w:eastAsia="cs-CZ"/>
              </w:rPr>
              <w:t xml:space="preserve">„§ </w:t>
            </w:r>
            <w:proofErr w:type="gramStart"/>
            <w:r w:rsidRPr="00526147">
              <w:rPr>
                <w:rFonts w:ascii="Times New Roman" w:eastAsia="Times New Roman" w:hAnsi="Times New Roman" w:cs="Times New Roman"/>
                <w:lang w:eastAsia="cs-CZ"/>
              </w:rPr>
              <w:t>23b</w:t>
            </w:r>
            <w:proofErr w:type="gramEnd"/>
          </w:p>
          <w:p w14:paraId="39EBC5C6" w14:textId="77777777" w:rsidR="00C45A94" w:rsidRPr="00526147" w:rsidRDefault="00C45A94" w:rsidP="009A31C7">
            <w:pPr>
              <w:widowControl w:val="0"/>
              <w:spacing w:line="276" w:lineRule="auto"/>
              <w:jc w:val="center"/>
              <w:rPr>
                <w:rFonts w:ascii="Times New Roman" w:eastAsia="Times New Roman" w:hAnsi="Times New Roman" w:cs="Times New Roman"/>
                <w:b/>
                <w:lang w:eastAsia="cs-CZ"/>
              </w:rPr>
            </w:pPr>
            <w:r w:rsidRPr="00526147">
              <w:rPr>
                <w:rFonts w:ascii="Times New Roman" w:eastAsia="Times New Roman" w:hAnsi="Times New Roman" w:cs="Times New Roman"/>
                <w:b/>
                <w:lang w:eastAsia="cs-CZ"/>
              </w:rPr>
              <w:t>Zvláštní ustanovení o povolování zařízení na výrobu energie z obnovitelných zdrojů</w:t>
            </w:r>
          </w:p>
          <w:p w14:paraId="250F04F0" w14:textId="77777777" w:rsidR="00C45A94" w:rsidRPr="00526147" w:rsidRDefault="00C45A94" w:rsidP="009A31C7">
            <w:pPr>
              <w:widowControl w:val="0"/>
              <w:spacing w:line="276" w:lineRule="auto"/>
              <w:jc w:val="both"/>
              <w:rPr>
                <w:rFonts w:ascii="Times New Roman" w:eastAsia="Times New Roman" w:hAnsi="Times New Roman" w:cs="Times New Roman"/>
                <w:lang w:eastAsia="cs-CZ"/>
              </w:rPr>
            </w:pPr>
            <w:r w:rsidRPr="00526147">
              <w:rPr>
                <w:rFonts w:ascii="Times New Roman" w:eastAsia="Times New Roman" w:hAnsi="Times New Roman" w:cs="Times New Roman"/>
                <w:lang w:eastAsia="cs-CZ"/>
              </w:rPr>
              <w:t xml:space="preserve">(1) </w:t>
            </w:r>
            <w:r w:rsidRPr="00526147">
              <w:rPr>
                <w:rFonts w:ascii="Times New Roman" w:eastAsia="Times New Roman" w:hAnsi="Times New Roman" w:cs="Times New Roman"/>
                <w:lang w:eastAsia="cs-CZ"/>
              </w:rPr>
              <w:tab/>
              <w:t xml:space="preserve">Má se za to, že plánování, výstavba, modernizace a provoz zařízení pro výrobu energie z obnovitelných zdrojů, jejich připojení k soustavě a související soustava samotná a skladovací zařízení, jsou při posuzování existence převažujícího veřejného zájmu nebo převahy přínosů nových změn pro lidské zdraví, udržení ochrany obyvatel nebo udržitelný rozvoj podle § </w:t>
            </w:r>
            <w:proofErr w:type="gramStart"/>
            <w:r w:rsidRPr="00526147">
              <w:rPr>
                <w:rFonts w:ascii="Times New Roman" w:eastAsia="Times New Roman" w:hAnsi="Times New Roman" w:cs="Times New Roman"/>
                <w:lang w:eastAsia="cs-CZ"/>
              </w:rPr>
              <w:t>23a</w:t>
            </w:r>
            <w:proofErr w:type="gramEnd"/>
            <w:r w:rsidRPr="00526147">
              <w:rPr>
                <w:rFonts w:ascii="Times New Roman" w:eastAsia="Times New Roman" w:hAnsi="Times New Roman" w:cs="Times New Roman"/>
                <w:lang w:eastAsia="cs-CZ"/>
              </w:rPr>
              <w:t xml:space="preserve"> odst. 8 písm. b) v převažujícím veřejném zájmu a že slouží veřejnému zdraví a bezpečnosti</w:t>
            </w:r>
            <w:r w:rsidRPr="00526147">
              <w:rPr>
                <w:rFonts w:ascii="Times New Roman" w:eastAsia="Times New Roman" w:hAnsi="Times New Roman" w:cs="Times New Roman"/>
                <w:vertAlign w:val="superscript"/>
                <w:lang w:eastAsia="cs-CZ"/>
              </w:rPr>
              <w:t>67)</w:t>
            </w:r>
            <w:r w:rsidRPr="00526147">
              <w:rPr>
                <w:rFonts w:ascii="Times New Roman" w:eastAsia="Times New Roman" w:hAnsi="Times New Roman" w:cs="Times New Roman"/>
                <w:lang w:eastAsia="cs-CZ"/>
              </w:rPr>
              <w:t>.</w:t>
            </w:r>
          </w:p>
          <w:p w14:paraId="4C3D3404" w14:textId="77777777" w:rsidR="00C45A94" w:rsidRPr="00526147" w:rsidRDefault="00C45A94" w:rsidP="009A31C7">
            <w:pPr>
              <w:widowControl w:val="0"/>
              <w:spacing w:line="276" w:lineRule="auto"/>
              <w:jc w:val="both"/>
              <w:rPr>
                <w:rFonts w:ascii="Times New Roman" w:eastAsia="Times New Roman" w:hAnsi="Times New Roman" w:cs="Times New Roman"/>
                <w:lang w:eastAsia="cs-CZ"/>
              </w:rPr>
            </w:pPr>
            <w:r w:rsidRPr="00526147">
              <w:rPr>
                <w:rFonts w:ascii="Times New Roman" w:eastAsia="Times New Roman" w:hAnsi="Times New Roman" w:cs="Times New Roman"/>
                <w:lang w:eastAsia="cs-CZ"/>
              </w:rPr>
              <w:t xml:space="preserve">(2) </w:t>
            </w:r>
            <w:r w:rsidRPr="00526147">
              <w:rPr>
                <w:rFonts w:ascii="Times New Roman" w:eastAsia="Times New Roman" w:hAnsi="Times New Roman" w:cs="Times New Roman"/>
                <w:lang w:eastAsia="cs-CZ"/>
              </w:rPr>
              <w:tab/>
              <w:t>Odstavec 1 se neuplatní v případě plánování a výstavby nových obnovitelných zdrojů využívajících energii vodního toku.</w:t>
            </w:r>
          </w:p>
          <w:p w14:paraId="63016C92" w14:textId="77777777" w:rsidR="00C45A94" w:rsidRPr="00526147" w:rsidRDefault="00C45A94" w:rsidP="009A31C7">
            <w:pPr>
              <w:widowControl w:val="0"/>
              <w:spacing w:line="276" w:lineRule="auto"/>
              <w:jc w:val="both"/>
              <w:rPr>
                <w:rFonts w:ascii="Times New Roman" w:eastAsia="Times New Roman" w:hAnsi="Times New Roman" w:cs="Times New Roman"/>
                <w:lang w:eastAsia="cs-CZ"/>
              </w:rPr>
            </w:pPr>
            <w:r w:rsidRPr="00526147">
              <w:rPr>
                <w:rFonts w:ascii="Times New Roman" w:eastAsia="Times New Roman" w:hAnsi="Times New Roman" w:cs="Times New Roman"/>
                <w:lang w:eastAsia="cs-CZ"/>
              </w:rPr>
              <w:t>____________</w:t>
            </w:r>
          </w:p>
          <w:p w14:paraId="48AF0530" w14:textId="77777777" w:rsidR="00C45A94" w:rsidRPr="00526147" w:rsidRDefault="00C45A94" w:rsidP="009A31C7">
            <w:pPr>
              <w:widowControl w:val="0"/>
              <w:spacing w:line="276" w:lineRule="auto"/>
              <w:jc w:val="both"/>
              <w:rPr>
                <w:rFonts w:ascii="Times New Roman" w:eastAsia="Times New Roman" w:hAnsi="Times New Roman" w:cs="Times New Roman"/>
                <w:lang w:eastAsia="cs-CZ"/>
              </w:rPr>
            </w:pPr>
            <w:r w:rsidRPr="00526147">
              <w:rPr>
                <w:rFonts w:ascii="Times New Roman" w:eastAsia="Times New Roman" w:hAnsi="Times New Roman" w:cs="Times New Roman"/>
                <w:vertAlign w:val="superscript"/>
                <w:lang w:eastAsia="cs-CZ"/>
              </w:rPr>
              <w:t>67)</w:t>
            </w:r>
            <w:r w:rsidRPr="00526147">
              <w:rPr>
                <w:rFonts w:ascii="Times New Roman" w:eastAsia="Times New Roman" w:hAnsi="Times New Roman" w:cs="Times New Roman"/>
                <w:lang w:eastAsia="cs-CZ"/>
              </w:rPr>
              <w:t xml:space="preserve"> Článek 16f </w:t>
            </w:r>
            <w:bookmarkStart w:id="5" w:name="_Hlk157584275"/>
            <w:r w:rsidRPr="00526147">
              <w:rPr>
                <w:rFonts w:ascii="Times New Roman" w:eastAsia="Times New Roman" w:hAnsi="Times New Roman" w:cs="Times New Roman"/>
                <w:lang w:eastAsia="cs-CZ"/>
              </w:rPr>
              <w:t xml:space="preserve">směrnice Evropského parlamentu a Rady (EU) 2018/2001 ze dne 11. prosince 2018 o podpoře </w:t>
            </w:r>
            <w:r w:rsidRPr="00526147">
              <w:rPr>
                <w:rFonts w:ascii="Times New Roman" w:eastAsia="Times New Roman" w:hAnsi="Times New Roman" w:cs="Times New Roman"/>
                <w:lang w:eastAsia="cs-CZ"/>
              </w:rPr>
              <w:lastRenderedPageBreak/>
              <w:t>využívání energie z obnovitelných zdrojů</w:t>
            </w:r>
            <w:bookmarkEnd w:id="5"/>
            <w:r w:rsidRPr="00526147">
              <w:rPr>
                <w:rFonts w:ascii="Times New Roman" w:eastAsia="Times New Roman" w:hAnsi="Times New Roman" w:cs="Times New Roman"/>
                <w:lang w:eastAsia="cs-CZ"/>
              </w:rPr>
              <w:t>, ve znění směrnice Evropského parlamentu a Rady (EU) 2023/2413 ze dne 18. října 2023, kterou se mění směrnice (EU) 2018/2001, nařízení (EU) 2018/1999 a směrnice 98/70/ES, pokud jde o podporu energie z obnovitelných zdrojů, a zrušuje směrnice Rady (EU) 2015/652.“.“.</w:t>
            </w:r>
          </w:p>
          <w:p w14:paraId="7D66EEB5" w14:textId="77777777" w:rsidR="00C45A94" w:rsidRDefault="00C45A94" w:rsidP="009A31C7">
            <w:pPr>
              <w:widowControl w:val="0"/>
              <w:spacing w:line="276" w:lineRule="auto"/>
              <w:jc w:val="both"/>
              <w:rPr>
                <w:rFonts w:ascii="Times New Roman" w:eastAsia="Times New Roman" w:hAnsi="Times New Roman" w:cs="Times New Roman"/>
                <w:lang w:eastAsia="cs-CZ"/>
              </w:rPr>
            </w:pPr>
            <w:r w:rsidRPr="00526147">
              <w:rPr>
                <w:rFonts w:ascii="Times New Roman" w:eastAsia="Times New Roman" w:hAnsi="Times New Roman" w:cs="Times New Roman"/>
                <w:lang w:eastAsia="cs-CZ"/>
              </w:rPr>
              <w:t>Dosavadní body 2 až 52 se označují jako body 4 až 54.</w:t>
            </w:r>
          </w:p>
          <w:p w14:paraId="70E081A6" w14:textId="77777777" w:rsidR="00C45A94" w:rsidRPr="00526147" w:rsidRDefault="00C45A94" w:rsidP="009A31C7">
            <w:pPr>
              <w:widowControl w:val="0"/>
              <w:spacing w:line="276" w:lineRule="auto"/>
              <w:jc w:val="both"/>
              <w:rPr>
                <w:rFonts w:ascii="Times New Roman" w:eastAsia="Times New Roman" w:hAnsi="Times New Roman" w:cs="Times New Roman"/>
                <w:lang w:eastAsia="cs-CZ"/>
              </w:rPr>
            </w:pPr>
          </w:p>
          <w:p w14:paraId="6FDAACB8" w14:textId="77777777" w:rsidR="00C45A94" w:rsidRPr="00526147" w:rsidRDefault="00C45A94" w:rsidP="009A31C7">
            <w:pPr>
              <w:widowControl w:val="0"/>
              <w:autoSpaceDE w:val="0"/>
              <w:autoSpaceDN w:val="0"/>
              <w:adjustRightInd w:val="0"/>
              <w:spacing w:line="276" w:lineRule="auto"/>
              <w:jc w:val="both"/>
              <w:rPr>
                <w:rFonts w:ascii="Times New Roman" w:eastAsia="Times New Roman" w:hAnsi="Times New Roman" w:cs="Times New Roman"/>
                <w:lang w:eastAsia="cs-CZ"/>
              </w:rPr>
            </w:pPr>
            <w:r w:rsidRPr="00526147">
              <w:rPr>
                <w:rFonts w:ascii="Times New Roman" w:eastAsia="Times New Roman" w:hAnsi="Times New Roman" w:cs="Times New Roman"/>
                <w:b/>
                <w:lang w:eastAsia="cs-CZ"/>
              </w:rPr>
              <w:t xml:space="preserve">IV. </w:t>
            </w:r>
            <w:r w:rsidRPr="00526147">
              <w:rPr>
                <w:rFonts w:ascii="Times New Roman" w:eastAsia="Times New Roman" w:hAnsi="Times New Roman" w:cs="Times New Roman"/>
                <w:lang w:eastAsia="cs-CZ"/>
              </w:rPr>
              <w:t>Za část první, článek II se vkládá nová část druhá, která včetně nadpisu zní:</w:t>
            </w:r>
          </w:p>
          <w:p w14:paraId="332112F2" w14:textId="77777777" w:rsidR="00C45A94" w:rsidRPr="00526147" w:rsidRDefault="00C45A94" w:rsidP="009A31C7">
            <w:pPr>
              <w:widowControl w:val="0"/>
              <w:autoSpaceDE w:val="0"/>
              <w:autoSpaceDN w:val="0"/>
              <w:adjustRightInd w:val="0"/>
              <w:spacing w:line="276" w:lineRule="auto"/>
              <w:jc w:val="center"/>
              <w:rPr>
                <w:rFonts w:ascii="Times New Roman" w:eastAsia="Times New Roman" w:hAnsi="Times New Roman" w:cs="Times New Roman"/>
                <w:lang w:eastAsia="cs-CZ"/>
              </w:rPr>
            </w:pPr>
            <w:r w:rsidRPr="00526147">
              <w:rPr>
                <w:rFonts w:ascii="Times New Roman" w:eastAsia="Times New Roman" w:hAnsi="Times New Roman" w:cs="Times New Roman"/>
                <w:lang w:eastAsia="cs-CZ"/>
              </w:rPr>
              <w:t>„ČÁST DRUHÁ</w:t>
            </w:r>
          </w:p>
          <w:p w14:paraId="16E08A62" w14:textId="77777777" w:rsidR="00C45A94" w:rsidRPr="00526147" w:rsidRDefault="00C45A94" w:rsidP="009A31C7">
            <w:pPr>
              <w:widowControl w:val="0"/>
              <w:autoSpaceDE w:val="0"/>
              <w:autoSpaceDN w:val="0"/>
              <w:adjustRightInd w:val="0"/>
              <w:spacing w:line="276" w:lineRule="auto"/>
              <w:jc w:val="center"/>
              <w:rPr>
                <w:rFonts w:ascii="Times New Roman" w:eastAsia="Times New Roman" w:hAnsi="Times New Roman" w:cs="Times New Roman"/>
                <w:b/>
                <w:lang w:eastAsia="cs-CZ"/>
              </w:rPr>
            </w:pPr>
            <w:r w:rsidRPr="00526147">
              <w:rPr>
                <w:rFonts w:ascii="Times New Roman" w:eastAsia="Times New Roman" w:hAnsi="Times New Roman" w:cs="Times New Roman"/>
                <w:b/>
                <w:lang w:eastAsia="cs-CZ"/>
              </w:rPr>
              <w:t>Změna zákona o ochraně přírody a krajiny</w:t>
            </w:r>
          </w:p>
          <w:p w14:paraId="3F299B7B" w14:textId="77777777" w:rsidR="00C45A94" w:rsidRPr="00526147" w:rsidRDefault="00C45A94" w:rsidP="009A31C7">
            <w:pPr>
              <w:widowControl w:val="0"/>
              <w:autoSpaceDE w:val="0"/>
              <w:autoSpaceDN w:val="0"/>
              <w:adjustRightInd w:val="0"/>
              <w:spacing w:line="276" w:lineRule="auto"/>
              <w:jc w:val="center"/>
              <w:rPr>
                <w:rFonts w:ascii="Times New Roman" w:eastAsia="Times New Roman" w:hAnsi="Times New Roman" w:cs="Times New Roman"/>
                <w:lang w:eastAsia="cs-CZ"/>
              </w:rPr>
            </w:pPr>
            <w:r w:rsidRPr="00526147">
              <w:rPr>
                <w:rFonts w:ascii="Times New Roman" w:eastAsia="Times New Roman" w:hAnsi="Times New Roman" w:cs="Times New Roman"/>
                <w:lang w:eastAsia="cs-CZ"/>
              </w:rPr>
              <w:t>Čl. III</w:t>
            </w:r>
          </w:p>
          <w:p w14:paraId="3A3E9B45" w14:textId="77777777" w:rsidR="00C45A94" w:rsidRPr="00526147" w:rsidRDefault="00C45A94" w:rsidP="009A31C7">
            <w:pPr>
              <w:widowControl w:val="0"/>
              <w:spacing w:line="276" w:lineRule="auto"/>
              <w:jc w:val="both"/>
              <w:rPr>
                <w:rFonts w:ascii="Times New Roman" w:eastAsia="Times New Roman" w:hAnsi="Times New Roman" w:cs="Times New Roman"/>
                <w:lang w:eastAsia="cs-CZ"/>
              </w:rPr>
            </w:pPr>
            <w:r w:rsidRPr="00526147">
              <w:rPr>
                <w:rFonts w:ascii="Times New Roman" w:eastAsia="Times New Roman" w:hAnsi="Times New Roman" w:cs="Times New Roman"/>
                <w:lang w:eastAsia="cs-CZ"/>
              </w:rPr>
              <w:t>V části sedmé zákona č. 114/1992 Sb., o ochraně přírody a krajiny, ve znění zákonného opatření předsednictva České národní rady č. 347/1992 Sb., zákona č. 289/1995 Sb., nálezu Ústavního soudu, vyhlášeného pod č. 3/1997 Sb., zákona č. 16/1997 Sb., zákona č. 123/1998 Sb., zákona č. 238/1999 Sb., zákona č. 132/2000 Sb., zákona č. 76/2002 Sb., zákona č. 320/2002 Sb., zákona č. 100/2004 Sb., zákona č. 168/2004 Sb., zákona č. 218/2004 Sb., zákona č. 387/2005 Sb., zákona č. 444/2005 Sb., zákona č. 186/2006 Sb., zákona č. 222/2006 Sb., zákona č. 124/2008 Sb., zákona č. 167/2008 Sb., zákona č. 312/2008 Sb., zákona č.  223/2009 Sb., zákona č. 227/2009 Sb., zákona č. 281/2009 Sb., zákona č. 291/2009 Sb., zákona č. 349/2009 Sb., zákona č. 381/2009 Sb., zákona č. 350/2012 Sb., zákona č. 64/2014 Sb., zákona č. 175/2014 Sb., zákona č. 250/2014 Sb., zákona č. 15/2015 Sb., zákona č. 39/2015 Sb., zákona č. 319/2016 Sb., zákona č. 123/2017 Sb., zákona č. 183/2017 Sb., zákona č. 225/2017 Sb., zákona č. 277/2019 Sb., zákona č. 403/2020 Sb., zákona č. 36/2021 Sb., zákona č. 261/2021 Sb., zákona č. 284/2021 Sb., zákona č. 364/2021 Sb., zákona č. 149/2023 Sb. a zákona č. 465/2023 Sb., se za označení „Hlava druhá“ vkládá nový § 82a, který včetně nadpisu a poznámek pod čarou č. 67 až 69 zní:</w:t>
            </w:r>
          </w:p>
          <w:p w14:paraId="0ED77AE3" w14:textId="77777777" w:rsidR="00C45A94" w:rsidRPr="00526147" w:rsidRDefault="00C45A94" w:rsidP="009A31C7">
            <w:pPr>
              <w:widowControl w:val="0"/>
              <w:spacing w:line="276" w:lineRule="auto"/>
              <w:jc w:val="center"/>
              <w:rPr>
                <w:rFonts w:ascii="Times New Roman" w:eastAsia="Times New Roman" w:hAnsi="Times New Roman" w:cs="Times New Roman"/>
                <w:lang w:eastAsia="cs-CZ"/>
              </w:rPr>
            </w:pPr>
            <w:r w:rsidRPr="00526147">
              <w:rPr>
                <w:rFonts w:ascii="Times New Roman" w:eastAsia="Times New Roman" w:hAnsi="Times New Roman" w:cs="Times New Roman"/>
                <w:lang w:eastAsia="cs-CZ"/>
              </w:rPr>
              <w:t xml:space="preserve">„§ </w:t>
            </w:r>
            <w:proofErr w:type="gramStart"/>
            <w:r w:rsidRPr="00526147">
              <w:rPr>
                <w:rFonts w:ascii="Times New Roman" w:eastAsia="Times New Roman" w:hAnsi="Times New Roman" w:cs="Times New Roman"/>
                <w:lang w:eastAsia="cs-CZ"/>
              </w:rPr>
              <w:t>82a</w:t>
            </w:r>
            <w:proofErr w:type="gramEnd"/>
          </w:p>
          <w:p w14:paraId="7B92219D" w14:textId="77777777" w:rsidR="00C45A94" w:rsidRPr="00526147" w:rsidRDefault="00C45A94" w:rsidP="009A31C7">
            <w:pPr>
              <w:widowControl w:val="0"/>
              <w:spacing w:line="276" w:lineRule="auto"/>
              <w:jc w:val="center"/>
              <w:rPr>
                <w:rFonts w:ascii="Times New Roman" w:eastAsia="Times New Roman" w:hAnsi="Times New Roman" w:cs="Times New Roman"/>
                <w:b/>
                <w:lang w:eastAsia="cs-CZ"/>
              </w:rPr>
            </w:pPr>
            <w:r w:rsidRPr="00526147">
              <w:rPr>
                <w:rFonts w:ascii="Times New Roman" w:eastAsia="Times New Roman" w:hAnsi="Times New Roman" w:cs="Times New Roman"/>
                <w:b/>
                <w:lang w:eastAsia="cs-CZ"/>
              </w:rPr>
              <w:t>Zvláštní ustanovení o povolování zařízení na výrobu energie z obnovitelných zdrojů</w:t>
            </w:r>
          </w:p>
          <w:p w14:paraId="30208B5B" w14:textId="77777777" w:rsidR="00C45A94" w:rsidRPr="00526147" w:rsidRDefault="00C45A94" w:rsidP="009A31C7">
            <w:pPr>
              <w:widowControl w:val="0"/>
              <w:spacing w:line="276" w:lineRule="auto"/>
              <w:jc w:val="both"/>
              <w:rPr>
                <w:rFonts w:ascii="Times New Roman" w:eastAsia="Times New Roman" w:hAnsi="Times New Roman" w:cs="Times New Roman"/>
                <w:lang w:eastAsia="cs-CZ"/>
              </w:rPr>
            </w:pPr>
            <w:r w:rsidRPr="00526147">
              <w:rPr>
                <w:rFonts w:ascii="Times New Roman" w:eastAsia="Times New Roman" w:hAnsi="Times New Roman" w:cs="Times New Roman"/>
                <w:lang w:eastAsia="cs-CZ"/>
              </w:rPr>
              <w:t>(1)</w:t>
            </w:r>
            <w:r w:rsidRPr="00526147">
              <w:rPr>
                <w:rFonts w:ascii="Times New Roman" w:eastAsia="Times New Roman" w:hAnsi="Times New Roman" w:cs="Times New Roman"/>
                <w:lang w:eastAsia="cs-CZ"/>
              </w:rPr>
              <w:tab/>
              <w:t>Má se za to, že plánování, výstavba, modernizace a provoz zařízení pro výrobu energie z obnovitelných zdrojů, jejich připojení k soustavě a související soustava samotná a skladovací zařízení, jsou v převažujícím veřejném zájmu a že slouží veřejnému zdraví a bezpečnosti</w:t>
            </w:r>
            <w:r w:rsidRPr="00526147">
              <w:rPr>
                <w:rFonts w:ascii="Times New Roman" w:eastAsia="Times New Roman" w:hAnsi="Times New Roman" w:cs="Times New Roman"/>
                <w:vertAlign w:val="superscript"/>
                <w:lang w:eastAsia="cs-CZ"/>
              </w:rPr>
              <w:t>67)</w:t>
            </w:r>
            <w:r w:rsidRPr="00526147">
              <w:rPr>
                <w:rFonts w:ascii="Times New Roman" w:eastAsia="Times New Roman" w:hAnsi="Times New Roman" w:cs="Times New Roman"/>
                <w:lang w:eastAsia="cs-CZ"/>
              </w:rPr>
              <w:t>, a to při poměřování veřejných zájmů pro účely posouzení</w:t>
            </w:r>
          </w:p>
          <w:p w14:paraId="6B8EFDB2" w14:textId="77777777" w:rsidR="00C45A94" w:rsidRPr="00526147" w:rsidRDefault="00C45A94" w:rsidP="009A31C7">
            <w:pPr>
              <w:widowControl w:val="0"/>
              <w:spacing w:line="276" w:lineRule="auto"/>
              <w:jc w:val="both"/>
              <w:rPr>
                <w:rFonts w:ascii="Times New Roman" w:eastAsia="Times New Roman" w:hAnsi="Times New Roman" w:cs="Times New Roman"/>
                <w:lang w:eastAsia="cs-CZ"/>
              </w:rPr>
            </w:pPr>
            <w:r w:rsidRPr="00526147">
              <w:rPr>
                <w:rFonts w:ascii="Times New Roman" w:eastAsia="Times New Roman" w:hAnsi="Times New Roman" w:cs="Times New Roman"/>
                <w:lang w:eastAsia="cs-CZ"/>
              </w:rPr>
              <w:t xml:space="preserve">a) potřebnosti záměru v zájmu veřejného zdraví nebo </w:t>
            </w:r>
            <w:r w:rsidRPr="00526147">
              <w:rPr>
                <w:rFonts w:ascii="Times New Roman" w:eastAsia="Times New Roman" w:hAnsi="Times New Roman" w:cs="Times New Roman"/>
                <w:lang w:eastAsia="cs-CZ"/>
              </w:rPr>
              <w:lastRenderedPageBreak/>
              <w:t xml:space="preserve">veřejné bezpečnosti podle § </w:t>
            </w:r>
            <w:proofErr w:type="gramStart"/>
            <w:r w:rsidRPr="00526147">
              <w:rPr>
                <w:rFonts w:ascii="Times New Roman" w:eastAsia="Times New Roman" w:hAnsi="Times New Roman" w:cs="Times New Roman"/>
                <w:lang w:eastAsia="cs-CZ"/>
              </w:rPr>
              <w:t>5b</w:t>
            </w:r>
            <w:proofErr w:type="gramEnd"/>
            <w:r w:rsidRPr="00526147">
              <w:rPr>
                <w:rFonts w:ascii="Times New Roman" w:eastAsia="Times New Roman" w:hAnsi="Times New Roman" w:cs="Times New Roman"/>
                <w:lang w:eastAsia="cs-CZ"/>
              </w:rPr>
              <w:t xml:space="preserve"> odst. 1,</w:t>
            </w:r>
          </w:p>
          <w:p w14:paraId="67A7751F" w14:textId="77777777" w:rsidR="00C45A94" w:rsidRPr="00526147" w:rsidRDefault="00C45A94" w:rsidP="009A31C7">
            <w:pPr>
              <w:widowControl w:val="0"/>
              <w:spacing w:line="276" w:lineRule="auto"/>
              <w:jc w:val="both"/>
              <w:rPr>
                <w:rFonts w:ascii="Times New Roman" w:eastAsia="Times New Roman" w:hAnsi="Times New Roman" w:cs="Times New Roman"/>
                <w:lang w:eastAsia="cs-CZ"/>
              </w:rPr>
            </w:pPr>
            <w:r w:rsidRPr="00526147">
              <w:rPr>
                <w:rFonts w:ascii="Times New Roman" w:eastAsia="Times New Roman" w:hAnsi="Times New Roman" w:cs="Times New Roman"/>
                <w:lang w:eastAsia="cs-CZ"/>
              </w:rPr>
              <w:t>b) existence naléhavých důvodů převažujícího veřejného zájmu podle § 45i odst. 4 a existence důvodů týkajících se veřejného zdraví nebo veřejné bezpečnosti podle § 45i odst. 5,</w:t>
            </w:r>
          </w:p>
          <w:p w14:paraId="1E450FFD" w14:textId="77777777" w:rsidR="00C45A94" w:rsidRPr="00526147" w:rsidRDefault="00C45A94" w:rsidP="009A31C7">
            <w:pPr>
              <w:widowControl w:val="0"/>
              <w:spacing w:line="276" w:lineRule="auto"/>
              <w:jc w:val="both"/>
              <w:rPr>
                <w:rFonts w:ascii="Times New Roman" w:eastAsia="Times New Roman" w:hAnsi="Times New Roman" w:cs="Times New Roman"/>
                <w:lang w:eastAsia="cs-CZ"/>
              </w:rPr>
            </w:pPr>
            <w:r w:rsidRPr="00526147">
              <w:rPr>
                <w:rFonts w:ascii="Times New Roman" w:eastAsia="Times New Roman" w:hAnsi="Times New Roman" w:cs="Times New Roman"/>
                <w:lang w:eastAsia="cs-CZ"/>
              </w:rPr>
              <w:t>c) převahy jiného veřejného zájmu nad zájmem ochrany přírody podle § 56 odst. 1 a existence zájmu veřejného zdraví nebo veřejné bezpečnosti nebo jiných naléhavých důvodů převažujícího veřejného zájmu podle § 56 odst. 2 písm. c).</w:t>
            </w:r>
          </w:p>
          <w:p w14:paraId="5A831BB3" w14:textId="77777777" w:rsidR="00C45A94" w:rsidRPr="00526147" w:rsidRDefault="00C45A94" w:rsidP="009A31C7">
            <w:pPr>
              <w:widowControl w:val="0"/>
              <w:spacing w:line="276" w:lineRule="auto"/>
              <w:jc w:val="both"/>
              <w:rPr>
                <w:rFonts w:ascii="Times New Roman" w:eastAsia="Times New Roman" w:hAnsi="Times New Roman" w:cs="Times New Roman"/>
                <w:lang w:eastAsia="cs-CZ"/>
              </w:rPr>
            </w:pPr>
            <w:r w:rsidRPr="00526147">
              <w:rPr>
                <w:rFonts w:ascii="Times New Roman" w:eastAsia="Times New Roman" w:hAnsi="Times New Roman" w:cs="Times New Roman"/>
                <w:lang w:eastAsia="cs-CZ"/>
              </w:rPr>
              <w:t>(2)</w:t>
            </w:r>
            <w:r w:rsidRPr="00526147">
              <w:rPr>
                <w:rFonts w:ascii="Times New Roman" w:eastAsia="Times New Roman" w:hAnsi="Times New Roman" w:cs="Times New Roman"/>
                <w:lang w:eastAsia="cs-CZ"/>
              </w:rPr>
              <w:tab/>
              <w:t>Odstavec 1 se uplatní na celém území České republiky, s výjimkou</w:t>
            </w:r>
          </w:p>
          <w:p w14:paraId="72CA841B" w14:textId="77777777" w:rsidR="00C45A94" w:rsidRPr="00526147" w:rsidRDefault="00C45A94" w:rsidP="009A31C7">
            <w:pPr>
              <w:widowControl w:val="0"/>
              <w:spacing w:line="276" w:lineRule="auto"/>
              <w:jc w:val="both"/>
              <w:rPr>
                <w:rFonts w:ascii="Times New Roman" w:eastAsia="Times New Roman" w:hAnsi="Times New Roman" w:cs="Times New Roman"/>
                <w:lang w:eastAsia="cs-CZ"/>
              </w:rPr>
            </w:pPr>
            <w:r w:rsidRPr="00526147">
              <w:rPr>
                <w:rFonts w:ascii="Times New Roman" w:eastAsia="Times New Roman" w:hAnsi="Times New Roman" w:cs="Times New Roman"/>
                <w:lang w:eastAsia="cs-CZ"/>
              </w:rPr>
              <w:t>a) evropsky významných lokalit a ptačích oblastí,</w:t>
            </w:r>
          </w:p>
          <w:p w14:paraId="5E3AF718" w14:textId="77777777" w:rsidR="00C45A94" w:rsidRPr="00526147" w:rsidRDefault="00C45A94" w:rsidP="009A31C7">
            <w:pPr>
              <w:widowControl w:val="0"/>
              <w:spacing w:line="276" w:lineRule="auto"/>
              <w:jc w:val="both"/>
              <w:rPr>
                <w:rFonts w:ascii="Times New Roman" w:hAnsi="Times New Roman" w:cs="Times New Roman"/>
              </w:rPr>
            </w:pPr>
            <w:r w:rsidRPr="00526147">
              <w:rPr>
                <w:rFonts w:ascii="Times New Roman" w:eastAsia="Times New Roman" w:hAnsi="Times New Roman" w:cs="Times New Roman"/>
                <w:lang w:eastAsia="cs-CZ"/>
              </w:rPr>
              <w:t>b) zvláště chráněných území,</w:t>
            </w:r>
          </w:p>
          <w:p w14:paraId="17263427" w14:textId="77777777" w:rsidR="00C45A94" w:rsidRPr="00526147" w:rsidRDefault="00C45A94" w:rsidP="009A31C7">
            <w:pPr>
              <w:widowControl w:val="0"/>
              <w:spacing w:line="276" w:lineRule="auto"/>
              <w:jc w:val="both"/>
              <w:rPr>
                <w:rFonts w:ascii="Times New Roman" w:eastAsia="Times New Roman" w:hAnsi="Times New Roman" w:cs="Times New Roman"/>
                <w:lang w:eastAsia="cs-CZ"/>
              </w:rPr>
            </w:pPr>
            <w:r w:rsidRPr="00526147">
              <w:rPr>
                <w:rFonts w:ascii="Times New Roman" w:eastAsia="Times New Roman" w:hAnsi="Times New Roman" w:cs="Times New Roman"/>
                <w:lang w:eastAsia="cs-CZ"/>
              </w:rPr>
              <w:t>c) lokalit výskytu zvláště chráněných druhů rostlin a živočichů s národním významem</w:t>
            </w:r>
            <w:r w:rsidRPr="00526147">
              <w:rPr>
                <w:rFonts w:ascii="Times New Roman" w:eastAsia="Times New Roman" w:hAnsi="Times New Roman" w:cs="Times New Roman"/>
                <w:vertAlign w:val="superscript"/>
                <w:lang w:eastAsia="cs-CZ"/>
              </w:rPr>
              <w:t>68)</w:t>
            </w:r>
            <w:r w:rsidRPr="00526147">
              <w:rPr>
                <w:rFonts w:ascii="Times New Roman" w:eastAsia="Times New Roman" w:hAnsi="Times New Roman" w:cs="Times New Roman"/>
                <w:lang w:eastAsia="cs-CZ"/>
              </w:rPr>
              <w:t>.</w:t>
            </w:r>
          </w:p>
          <w:p w14:paraId="2FAB8D3E" w14:textId="77777777" w:rsidR="00C45A94" w:rsidRPr="00526147" w:rsidRDefault="00C45A94" w:rsidP="009A31C7">
            <w:pPr>
              <w:widowControl w:val="0"/>
              <w:spacing w:line="276" w:lineRule="auto"/>
              <w:jc w:val="both"/>
              <w:rPr>
                <w:rFonts w:ascii="Times New Roman" w:eastAsia="Times New Roman" w:hAnsi="Times New Roman" w:cs="Times New Roman"/>
                <w:lang w:eastAsia="cs-CZ"/>
              </w:rPr>
            </w:pPr>
            <w:r w:rsidRPr="00526147">
              <w:rPr>
                <w:rFonts w:ascii="Times New Roman" w:eastAsia="Times New Roman" w:hAnsi="Times New Roman" w:cs="Times New Roman"/>
                <w:lang w:eastAsia="cs-CZ"/>
              </w:rPr>
              <w:t xml:space="preserve">(3) </w:t>
            </w:r>
            <w:r w:rsidRPr="00526147">
              <w:rPr>
                <w:rFonts w:ascii="Times New Roman" w:eastAsia="Times New Roman" w:hAnsi="Times New Roman" w:cs="Times New Roman"/>
                <w:lang w:eastAsia="cs-CZ"/>
              </w:rPr>
              <w:tab/>
              <w:t>Odstavec 1 se neuplatní v případě plánování a výstavby nových obnovitelných zdrojů využívajících energii vodního toku.</w:t>
            </w:r>
          </w:p>
          <w:p w14:paraId="63564B87" w14:textId="77777777" w:rsidR="00C45A94" w:rsidRPr="00526147" w:rsidRDefault="00C45A94" w:rsidP="009A31C7">
            <w:pPr>
              <w:widowControl w:val="0"/>
              <w:spacing w:line="276" w:lineRule="auto"/>
              <w:jc w:val="both"/>
              <w:rPr>
                <w:rFonts w:ascii="Times New Roman" w:eastAsia="Times New Roman" w:hAnsi="Times New Roman" w:cs="Times New Roman"/>
                <w:lang w:eastAsia="cs-CZ"/>
              </w:rPr>
            </w:pPr>
            <w:r w:rsidRPr="00526147">
              <w:rPr>
                <w:rFonts w:ascii="Times New Roman" w:eastAsia="Times New Roman" w:hAnsi="Times New Roman" w:cs="Times New Roman"/>
                <w:lang w:eastAsia="cs-CZ"/>
              </w:rPr>
              <w:t>____________</w:t>
            </w:r>
          </w:p>
          <w:p w14:paraId="009C693E" w14:textId="77777777" w:rsidR="00C45A94" w:rsidRPr="00526147" w:rsidRDefault="00C45A94" w:rsidP="009A31C7">
            <w:pPr>
              <w:widowControl w:val="0"/>
              <w:spacing w:line="276" w:lineRule="auto"/>
              <w:jc w:val="both"/>
              <w:rPr>
                <w:rFonts w:ascii="Times New Roman" w:eastAsia="Times New Roman" w:hAnsi="Times New Roman" w:cs="Times New Roman"/>
                <w:lang w:eastAsia="cs-CZ"/>
              </w:rPr>
            </w:pPr>
            <w:r w:rsidRPr="00526147">
              <w:rPr>
                <w:rFonts w:ascii="Times New Roman" w:eastAsia="Times New Roman" w:hAnsi="Times New Roman" w:cs="Times New Roman"/>
                <w:vertAlign w:val="superscript"/>
                <w:lang w:eastAsia="cs-CZ"/>
              </w:rPr>
              <w:t>67)</w:t>
            </w:r>
            <w:r w:rsidRPr="00526147">
              <w:rPr>
                <w:rFonts w:ascii="Times New Roman" w:eastAsia="Times New Roman" w:hAnsi="Times New Roman" w:cs="Times New Roman"/>
                <w:lang w:eastAsia="cs-CZ"/>
              </w:rPr>
              <w:t xml:space="preserve"> Článek 16f směrnice Evropského parlamentu a Rady (EU) 2018/2001 ze dne 11. prosince 2018 o podpoře využívání energie z obnovitelných zdrojů, ve znění směrnice Evropského parlamentu a Rady (EU) 2023/2413 ze dne 18. října 2023, kterou se mění směrnice (EU) 2018/2001, nařízení (EU) 2018/1999 a směrnice 98/70/ES, pokud jde o podporu energie z obnovitelných zdrojů, a zrušuje směrnice Rady (EU) 2015/652.</w:t>
            </w:r>
          </w:p>
          <w:p w14:paraId="0B7E11EB" w14:textId="77777777" w:rsidR="00C45A94" w:rsidRPr="00526147" w:rsidRDefault="00C45A94" w:rsidP="009A31C7">
            <w:pPr>
              <w:widowControl w:val="0"/>
              <w:spacing w:line="276" w:lineRule="auto"/>
              <w:jc w:val="both"/>
              <w:rPr>
                <w:rFonts w:ascii="Times New Roman" w:eastAsia="Times New Roman" w:hAnsi="Times New Roman" w:cs="Times New Roman"/>
                <w:lang w:eastAsia="cs-CZ"/>
              </w:rPr>
            </w:pPr>
            <w:r w:rsidRPr="00526147">
              <w:rPr>
                <w:rFonts w:ascii="Times New Roman" w:eastAsia="Times New Roman" w:hAnsi="Times New Roman" w:cs="Times New Roman"/>
                <w:vertAlign w:val="superscript"/>
                <w:lang w:eastAsia="cs-CZ"/>
              </w:rPr>
              <w:t>68)</w:t>
            </w:r>
            <w:r w:rsidRPr="00526147">
              <w:rPr>
                <w:rFonts w:ascii="Times New Roman" w:eastAsia="Times New Roman" w:hAnsi="Times New Roman" w:cs="Times New Roman"/>
                <w:lang w:eastAsia="cs-CZ"/>
              </w:rPr>
              <w:t xml:space="preserve"> Bod 36 přílohy č. 1 vyhlášky č. 500/2006 Sb., o územně analytických podkladech, územně plánovací dokumentaci a způsobu evidence územně plánovací činnosti.“.“.</w:t>
            </w:r>
          </w:p>
          <w:p w14:paraId="7E822628" w14:textId="77777777" w:rsidR="00C45A94" w:rsidRDefault="00C45A94" w:rsidP="009A31C7">
            <w:pPr>
              <w:widowControl w:val="0"/>
              <w:autoSpaceDE w:val="0"/>
              <w:autoSpaceDN w:val="0"/>
              <w:adjustRightInd w:val="0"/>
              <w:spacing w:line="276" w:lineRule="auto"/>
              <w:jc w:val="both"/>
              <w:rPr>
                <w:rFonts w:ascii="Times New Roman" w:eastAsia="Times New Roman" w:hAnsi="Times New Roman" w:cs="Times New Roman"/>
                <w:lang w:eastAsia="cs-CZ"/>
              </w:rPr>
            </w:pPr>
            <w:r w:rsidRPr="00526147">
              <w:rPr>
                <w:rFonts w:ascii="Times New Roman" w:eastAsia="Times New Roman" w:hAnsi="Times New Roman" w:cs="Times New Roman"/>
                <w:lang w:eastAsia="cs-CZ"/>
              </w:rPr>
              <w:t>Dosavadní článek III se označuje jako článek IV.</w:t>
            </w:r>
          </w:p>
          <w:p w14:paraId="61FEC44D" w14:textId="77777777" w:rsidR="00C45A94" w:rsidRPr="00526147" w:rsidRDefault="00C45A94" w:rsidP="009A31C7">
            <w:pPr>
              <w:widowControl w:val="0"/>
              <w:autoSpaceDE w:val="0"/>
              <w:autoSpaceDN w:val="0"/>
              <w:adjustRightInd w:val="0"/>
              <w:spacing w:line="276" w:lineRule="auto"/>
              <w:jc w:val="both"/>
              <w:rPr>
                <w:rFonts w:ascii="Times New Roman" w:eastAsia="Times New Roman" w:hAnsi="Times New Roman" w:cs="Times New Roman"/>
                <w:lang w:eastAsia="cs-CZ"/>
              </w:rPr>
            </w:pPr>
          </w:p>
          <w:p w14:paraId="05BDB8A2" w14:textId="77777777" w:rsidR="00C45A94" w:rsidRPr="00526147" w:rsidRDefault="00C45A94" w:rsidP="009A31C7">
            <w:pPr>
              <w:widowControl w:val="0"/>
              <w:autoSpaceDE w:val="0"/>
              <w:autoSpaceDN w:val="0"/>
              <w:adjustRightInd w:val="0"/>
              <w:spacing w:line="276" w:lineRule="auto"/>
              <w:jc w:val="both"/>
              <w:rPr>
                <w:rFonts w:ascii="Times New Roman" w:eastAsia="Times New Roman" w:hAnsi="Times New Roman" w:cs="Times New Roman"/>
                <w:lang w:eastAsia="cs-CZ"/>
              </w:rPr>
            </w:pPr>
            <w:r w:rsidRPr="00526147">
              <w:rPr>
                <w:rFonts w:ascii="Times New Roman" w:eastAsia="Times New Roman" w:hAnsi="Times New Roman" w:cs="Times New Roman"/>
                <w:b/>
                <w:lang w:eastAsia="cs-CZ"/>
              </w:rPr>
              <w:t>V.</w:t>
            </w:r>
            <w:r w:rsidRPr="00526147">
              <w:rPr>
                <w:rFonts w:ascii="Times New Roman" w:eastAsia="Times New Roman" w:hAnsi="Times New Roman" w:cs="Times New Roman"/>
                <w:lang w:eastAsia="cs-CZ"/>
              </w:rPr>
              <w:t xml:space="preserve"> Nad text „Čl. IV“ se na samostatné řádky vkládají slova</w:t>
            </w:r>
          </w:p>
          <w:p w14:paraId="5A60DF97" w14:textId="77777777" w:rsidR="00C45A94" w:rsidRPr="00526147" w:rsidRDefault="00C45A94" w:rsidP="009A31C7">
            <w:pPr>
              <w:widowControl w:val="0"/>
              <w:autoSpaceDE w:val="0"/>
              <w:autoSpaceDN w:val="0"/>
              <w:adjustRightInd w:val="0"/>
              <w:spacing w:line="276" w:lineRule="auto"/>
              <w:jc w:val="center"/>
              <w:rPr>
                <w:rFonts w:ascii="Times New Roman" w:eastAsia="Times New Roman" w:hAnsi="Times New Roman" w:cs="Times New Roman"/>
                <w:lang w:eastAsia="cs-CZ"/>
              </w:rPr>
            </w:pPr>
            <w:r w:rsidRPr="00526147">
              <w:rPr>
                <w:rFonts w:ascii="Times New Roman" w:eastAsia="Times New Roman" w:hAnsi="Times New Roman" w:cs="Times New Roman"/>
                <w:lang w:eastAsia="cs-CZ"/>
              </w:rPr>
              <w:t xml:space="preserve"> „ČÁST TŘETÍ</w:t>
            </w:r>
          </w:p>
          <w:p w14:paraId="516E7B4C" w14:textId="77777777" w:rsidR="00C45A94" w:rsidRPr="00526147" w:rsidRDefault="00C45A94" w:rsidP="009A31C7">
            <w:pPr>
              <w:widowControl w:val="0"/>
              <w:autoSpaceDE w:val="0"/>
              <w:autoSpaceDN w:val="0"/>
              <w:adjustRightInd w:val="0"/>
              <w:spacing w:line="276" w:lineRule="auto"/>
              <w:jc w:val="center"/>
              <w:rPr>
                <w:rFonts w:ascii="Times New Roman" w:eastAsia="Times New Roman" w:hAnsi="Times New Roman" w:cs="Times New Roman"/>
                <w:lang w:eastAsia="cs-CZ"/>
              </w:rPr>
            </w:pPr>
            <w:r w:rsidRPr="00526147">
              <w:rPr>
                <w:rFonts w:ascii="Times New Roman" w:eastAsia="Times New Roman" w:hAnsi="Times New Roman" w:cs="Times New Roman"/>
                <w:b/>
                <w:lang w:eastAsia="cs-CZ"/>
              </w:rPr>
              <w:t>Účinnost</w:t>
            </w:r>
            <w:r w:rsidRPr="00526147">
              <w:rPr>
                <w:rFonts w:ascii="Times New Roman" w:eastAsia="Times New Roman" w:hAnsi="Times New Roman" w:cs="Times New Roman"/>
                <w:lang w:eastAsia="cs-CZ"/>
              </w:rPr>
              <w:t>“.</w:t>
            </w:r>
          </w:p>
          <w:p w14:paraId="167CEB7A" w14:textId="77777777" w:rsidR="00C45A94" w:rsidRPr="00526147" w:rsidRDefault="00C45A94" w:rsidP="009A31C7">
            <w:pPr>
              <w:widowControl w:val="0"/>
              <w:autoSpaceDE w:val="0"/>
              <w:autoSpaceDN w:val="0"/>
              <w:adjustRightInd w:val="0"/>
              <w:spacing w:line="276" w:lineRule="auto"/>
              <w:rPr>
                <w:rFonts w:ascii="Times New Roman" w:eastAsia="Times New Roman" w:hAnsi="Times New Roman" w:cs="Times New Roman"/>
                <w:lang w:eastAsia="cs-CZ"/>
              </w:rPr>
            </w:pPr>
            <w:r w:rsidRPr="00526147">
              <w:rPr>
                <w:rFonts w:ascii="Times New Roman" w:eastAsia="Times New Roman" w:hAnsi="Times New Roman" w:cs="Times New Roman"/>
                <w:b/>
                <w:lang w:eastAsia="cs-CZ"/>
              </w:rPr>
              <w:t>VI.</w:t>
            </w:r>
            <w:r w:rsidRPr="00526147">
              <w:rPr>
                <w:rFonts w:ascii="Times New Roman" w:eastAsia="Times New Roman" w:hAnsi="Times New Roman" w:cs="Times New Roman"/>
                <w:lang w:eastAsia="cs-CZ"/>
              </w:rPr>
              <w:t xml:space="preserve"> Článek IV zní:</w:t>
            </w:r>
          </w:p>
          <w:p w14:paraId="51626B21" w14:textId="77777777" w:rsidR="00C45A94" w:rsidRPr="00526147" w:rsidRDefault="00C45A94" w:rsidP="009A31C7">
            <w:pPr>
              <w:widowControl w:val="0"/>
              <w:autoSpaceDE w:val="0"/>
              <w:autoSpaceDN w:val="0"/>
              <w:adjustRightInd w:val="0"/>
              <w:spacing w:line="276" w:lineRule="auto"/>
              <w:jc w:val="center"/>
              <w:rPr>
                <w:rFonts w:ascii="Times New Roman" w:eastAsia="Times New Roman" w:hAnsi="Times New Roman" w:cs="Times New Roman"/>
                <w:lang w:eastAsia="cs-CZ"/>
              </w:rPr>
            </w:pPr>
            <w:r w:rsidRPr="00526147">
              <w:rPr>
                <w:rFonts w:ascii="Times New Roman" w:eastAsia="Times New Roman" w:hAnsi="Times New Roman" w:cs="Times New Roman"/>
                <w:lang w:eastAsia="cs-CZ"/>
              </w:rPr>
              <w:t>„Čl. IV</w:t>
            </w:r>
          </w:p>
          <w:p w14:paraId="47B4B997" w14:textId="77777777" w:rsidR="00C45A94" w:rsidRPr="00526147" w:rsidRDefault="00C45A94" w:rsidP="009A31C7">
            <w:pPr>
              <w:widowControl w:val="0"/>
              <w:autoSpaceDE w:val="0"/>
              <w:autoSpaceDN w:val="0"/>
              <w:adjustRightInd w:val="0"/>
              <w:spacing w:line="276" w:lineRule="auto"/>
              <w:jc w:val="both"/>
              <w:rPr>
                <w:rFonts w:ascii="Times New Roman" w:eastAsia="Times New Roman" w:hAnsi="Times New Roman" w:cs="Times New Roman"/>
                <w:lang w:eastAsia="cs-CZ"/>
              </w:rPr>
            </w:pPr>
            <w:r w:rsidRPr="00526147">
              <w:rPr>
                <w:rFonts w:ascii="Times New Roman" w:eastAsia="Times New Roman" w:hAnsi="Times New Roman" w:cs="Times New Roman"/>
                <w:lang w:eastAsia="cs-CZ"/>
              </w:rPr>
              <w:t>Tento zákon nabývá účinnosti prvním dnem druhého kalendářního měsíce následujícího po dni jeho vyhlášení, s výjimkou</w:t>
            </w:r>
          </w:p>
          <w:p w14:paraId="7B409F35" w14:textId="77777777" w:rsidR="00C45A94" w:rsidRPr="00526147" w:rsidRDefault="00C45A94" w:rsidP="009A31C7">
            <w:pPr>
              <w:widowControl w:val="0"/>
              <w:autoSpaceDE w:val="0"/>
              <w:autoSpaceDN w:val="0"/>
              <w:adjustRightInd w:val="0"/>
              <w:spacing w:line="276" w:lineRule="auto"/>
              <w:jc w:val="both"/>
              <w:rPr>
                <w:rFonts w:ascii="Times New Roman" w:eastAsia="Times New Roman" w:hAnsi="Times New Roman" w:cs="Times New Roman"/>
                <w:lang w:eastAsia="cs-CZ"/>
              </w:rPr>
            </w:pPr>
            <w:r w:rsidRPr="00526147">
              <w:rPr>
                <w:rFonts w:ascii="Times New Roman" w:eastAsia="Times New Roman" w:hAnsi="Times New Roman" w:cs="Times New Roman"/>
                <w:lang w:eastAsia="cs-CZ"/>
              </w:rPr>
              <w:t>a) ustanovení čl. I bodů 2, 3, 13, 14, 16, 17, 23, 46, 47, 53 a 54 a čl. III, která nabývají účinnosti dnem 1. července 2024, a</w:t>
            </w:r>
          </w:p>
          <w:p w14:paraId="7928ADC9" w14:textId="77777777" w:rsidR="00C45A94" w:rsidRPr="00526147" w:rsidRDefault="00C45A94" w:rsidP="009A31C7">
            <w:pPr>
              <w:widowControl w:val="0"/>
              <w:autoSpaceDE w:val="0"/>
              <w:autoSpaceDN w:val="0"/>
              <w:adjustRightInd w:val="0"/>
              <w:spacing w:line="276" w:lineRule="auto"/>
              <w:jc w:val="both"/>
              <w:rPr>
                <w:rFonts w:ascii="Times New Roman" w:eastAsia="Times New Roman" w:hAnsi="Times New Roman" w:cs="Times New Roman"/>
                <w:lang w:eastAsia="cs-CZ"/>
              </w:rPr>
            </w:pPr>
            <w:r w:rsidRPr="00526147">
              <w:rPr>
                <w:rFonts w:ascii="Times New Roman" w:eastAsia="Times New Roman" w:hAnsi="Times New Roman" w:cs="Times New Roman"/>
                <w:lang w:eastAsia="cs-CZ"/>
              </w:rPr>
              <w:t>b) ustanovení čl. I bodů 5, 36, 37, 40, 41 a 52, která nabývají účinnosti prvním dnem dvacátého čtvrtého kalendářního měsíce následujícího po dni jeho vyhlášení.“</w:t>
            </w:r>
          </w:p>
          <w:p w14:paraId="289FE9D6" w14:textId="77777777" w:rsidR="00C45A94" w:rsidRPr="00526147" w:rsidRDefault="00C45A94" w:rsidP="009A31C7">
            <w:pPr>
              <w:contextualSpacing/>
              <w:rPr>
                <w:rFonts w:ascii="Times New Roman" w:eastAsia="Times New Roman" w:hAnsi="Times New Roman" w:cs="Times New Roman"/>
              </w:rPr>
            </w:pPr>
          </w:p>
        </w:tc>
        <w:tc>
          <w:tcPr>
            <w:tcW w:w="1167" w:type="pct"/>
          </w:tcPr>
          <w:p w14:paraId="19DA8D49" w14:textId="77777777" w:rsidR="00C45A94" w:rsidRDefault="00C45A94" w:rsidP="009A31C7">
            <w:pPr>
              <w:jc w:val="both"/>
              <w:rPr>
                <w:rFonts w:ascii="Times New Roman" w:hAnsi="Times New Roman" w:cs="Times New Roman"/>
                <w:b/>
              </w:rPr>
            </w:pPr>
            <w:r w:rsidRPr="00526147">
              <w:rPr>
                <w:rFonts w:ascii="Times New Roman" w:hAnsi="Times New Roman" w:cs="Times New Roman"/>
                <w:b/>
              </w:rPr>
              <w:lastRenderedPageBreak/>
              <w:t>SOUHLAS</w:t>
            </w:r>
          </w:p>
          <w:p w14:paraId="706AFB7D" w14:textId="77777777" w:rsidR="00C45A94" w:rsidRDefault="00C45A94" w:rsidP="009A31C7">
            <w:pPr>
              <w:jc w:val="both"/>
              <w:rPr>
                <w:rFonts w:ascii="Times New Roman" w:hAnsi="Times New Roman" w:cs="Times New Roman"/>
                <w:b/>
              </w:rPr>
            </w:pPr>
          </w:p>
          <w:p w14:paraId="533EDFAC" w14:textId="77777777" w:rsidR="00C45A94" w:rsidRPr="00526147" w:rsidRDefault="00C45A94" w:rsidP="009A31C7">
            <w:pPr>
              <w:jc w:val="both"/>
              <w:rPr>
                <w:rFonts w:ascii="Times New Roman" w:hAnsi="Times New Roman" w:cs="Times New Roman"/>
                <w:b/>
              </w:rPr>
            </w:pPr>
            <w:r w:rsidRPr="00526147">
              <w:rPr>
                <w:rFonts w:ascii="Times New Roman" w:hAnsi="Times New Roman" w:cs="Times New Roman"/>
                <w:i/>
                <w:color w:val="000000"/>
              </w:rPr>
              <w:t xml:space="preserve">V případě přijetí </w:t>
            </w:r>
            <w:r>
              <w:rPr>
                <w:rFonts w:ascii="Times New Roman" w:hAnsi="Times New Roman" w:cs="Times New Roman"/>
                <w:i/>
                <w:color w:val="000000"/>
              </w:rPr>
              <w:t xml:space="preserve">D </w:t>
            </w:r>
            <w:r>
              <w:rPr>
                <w:rFonts w:ascii="Times New Roman" w:hAnsi="Times New Roman" w:cs="Times New Roman"/>
                <w:i/>
              </w:rPr>
              <w:t xml:space="preserve">(D2.I až D2.VI) </w:t>
            </w:r>
            <w:r w:rsidRPr="00526147">
              <w:rPr>
                <w:rFonts w:ascii="Times New Roman" w:hAnsi="Times New Roman" w:cs="Times New Roman"/>
                <w:i/>
                <w:color w:val="000000"/>
              </w:rPr>
              <w:t xml:space="preserve">je </w:t>
            </w:r>
            <w:proofErr w:type="spellStart"/>
            <w:r w:rsidRPr="00526147">
              <w:rPr>
                <w:rFonts w:ascii="Times New Roman" w:hAnsi="Times New Roman" w:cs="Times New Roman"/>
                <w:i/>
                <w:color w:val="000000"/>
              </w:rPr>
              <w:t>nehlasovatelný</w:t>
            </w:r>
            <w:proofErr w:type="spellEnd"/>
            <w:r w:rsidRPr="00526147">
              <w:rPr>
                <w:rFonts w:ascii="Times New Roman" w:hAnsi="Times New Roman" w:cs="Times New Roman"/>
                <w:i/>
                <w:color w:val="000000"/>
              </w:rPr>
              <w:t xml:space="preserve"> </w:t>
            </w:r>
            <w:r>
              <w:rPr>
                <w:rFonts w:ascii="Times New Roman" w:hAnsi="Times New Roman" w:cs="Times New Roman"/>
                <w:i/>
                <w:color w:val="000000"/>
              </w:rPr>
              <w:t>E.</w:t>
            </w:r>
          </w:p>
        </w:tc>
      </w:tr>
      <w:tr w:rsidR="00C45A94" w:rsidRPr="00526147" w14:paraId="6F462978" w14:textId="77777777" w:rsidTr="00064314">
        <w:tc>
          <w:tcPr>
            <w:tcW w:w="612" w:type="pct"/>
          </w:tcPr>
          <w:p w14:paraId="5D6E26FA" w14:textId="77777777" w:rsidR="00C45A94" w:rsidRDefault="00C45A94" w:rsidP="009A31C7">
            <w:pPr>
              <w:rPr>
                <w:rFonts w:ascii="Times New Roman" w:hAnsi="Times New Roman" w:cs="Times New Roman"/>
                <w:b/>
              </w:rPr>
            </w:pPr>
            <w:r w:rsidRPr="00BB6548">
              <w:rPr>
                <w:rFonts w:ascii="Times New Roman" w:hAnsi="Times New Roman" w:cs="Times New Roman"/>
                <w:b/>
                <w:highlight w:val="green"/>
              </w:rPr>
              <w:lastRenderedPageBreak/>
              <w:t>E</w:t>
            </w:r>
          </w:p>
          <w:p w14:paraId="65DA24F4" w14:textId="77777777" w:rsidR="00C45A94" w:rsidRDefault="00C45A94" w:rsidP="009A31C7">
            <w:pPr>
              <w:rPr>
                <w:rFonts w:ascii="Times New Roman" w:hAnsi="Times New Roman" w:cs="Times New Roman"/>
                <w:b/>
              </w:rPr>
            </w:pPr>
          </w:p>
          <w:p w14:paraId="7CC88033" w14:textId="77777777" w:rsidR="00C45A94" w:rsidRPr="00526147" w:rsidRDefault="00C45A94" w:rsidP="009A31C7">
            <w:pPr>
              <w:rPr>
                <w:rFonts w:ascii="Times New Roman" w:hAnsi="Times New Roman" w:cs="Times New Roman"/>
                <w:b/>
              </w:rPr>
            </w:pPr>
            <w:r>
              <w:rPr>
                <w:rFonts w:ascii="Times New Roman" w:hAnsi="Times New Roman" w:cs="Times New Roman"/>
                <w:b/>
              </w:rPr>
              <w:t xml:space="preserve">Poslankyně Marie </w:t>
            </w:r>
            <w:proofErr w:type="spellStart"/>
            <w:r>
              <w:rPr>
                <w:rFonts w:ascii="Times New Roman" w:hAnsi="Times New Roman" w:cs="Times New Roman"/>
                <w:b/>
              </w:rPr>
              <w:t>Pošarová</w:t>
            </w:r>
            <w:proofErr w:type="spellEnd"/>
          </w:p>
        </w:tc>
        <w:tc>
          <w:tcPr>
            <w:tcW w:w="3221" w:type="pct"/>
          </w:tcPr>
          <w:p w14:paraId="32EB2362" w14:textId="77777777" w:rsidR="00C45A94" w:rsidRPr="00526147" w:rsidRDefault="00C45A94" w:rsidP="009A31C7">
            <w:pPr>
              <w:spacing w:line="276" w:lineRule="auto"/>
              <w:rPr>
                <w:rFonts w:ascii="Times New Roman" w:eastAsia="Times New Roman" w:hAnsi="Times New Roman" w:cs="Times New Roman"/>
                <w:b/>
                <w:lang w:eastAsia="cs-CZ"/>
              </w:rPr>
            </w:pPr>
          </w:p>
          <w:p w14:paraId="01B92E03" w14:textId="77777777" w:rsidR="00C45A94" w:rsidRPr="00526147" w:rsidRDefault="00C45A94" w:rsidP="009A31C7">
            <w:pPr>
              <w:widowControl w:val="0"/>
              <w:spacing w:line="276" w:lineRule="auto"/>
              <w:jc w:val="both"/>
              <w:rPr>
                <w:rFonts w:ascii="Times New Roman" w:eastAsia="Times New Roman" w:hAnsi="Times New Roman" w:cs="Times New Roman"/>
                <w:noProof/>
                <w:lang w:eastAsia="cs-CZ"/>
              </w:rPr>
            </w:pPr>
            <w:r w:rsidRPr="00526147">
              <w:rPr>
                <w:rFonts w:ascii="Times New Roman" w:eastAsia="Times New Roman" w:hAnsi="Times New Roman" w:cs="Times New Roman"/>
                <w:lang w:eastAsia="cs-CZ"/>
              </w:rPr>
              <w:t>I.</w:t>
            </w:r>
            <w:r w:rsidRPr="00526147">
              <w:rPr>
                <w:rFonts w:ascii="Times New Roman" w:eastAsia="Times New Roman" w:hAnsi="Times New Roman" w:cs="Times New Roman"/>
                <w:b/>
                <w:lang w:eastAsia="cs-CZ"/>
              </w:rPr>
              <w:t xml:space="preserve"> </w:t>
            </w:r>
            <w:r w:rsidRPr="00526147">
              <w:rPr>
                <w:rFonts w:ascii="Times New Roman" w:eastAsia="Times New Roman" w:hAnsi="Times New Roman" w:cs="Times New Roman"/>
                <w:lang w:eastAsia="cs-CZ"/>
              </w:rPr>
              <w:t xml:space="preserve">Na konci názvu návrhu zákona se doplňují slova „, a zákon č. 114/1992 Sb., o ochraně </w:t>
            </w:r>
            <w:r w:rsidRPr="00526147">
              <w:rPr>
                <w:rFonts w:ascii="Times New Roman" w:eastAsia="Times New Roman" w:hAnsi="Times New Roman" w:cs="Times New Roman"/>
                <w:noProof/>
                <w:lang w:eastAsia="cs-CZ"/>
              </w:rPr>
              <w:t>přírody a krajiny, ve znění pozdějších předpisů“.</w:t>
            </w:r>
          </w:p>
          <w:p w14:paraId="3826E08A" w14:textId="77777777" w:rsidR="00C45A94" w:rsidRPr="00526147" w:rsidRDefault="00C45A94" w:rsidP="009A31C7">
            <w:pPr>
              <w:widowControl w:val="0"/>
              <w:spacing w:line="276" w:lineRule="auto"/>
              <w:jc w:val="both"/>
              <w:rPr>
                <w:rFonts w:ascii="Times New Roman" w:eastAsia="Times New Roman" w:hAnsi="Times New Roman" w:cs="Times New Roman"/>
                <w:b/>
                <w:noProof/>
                <w:lang w:eastAsia="cs-CZ"/>
              </w:rPr>
            </w:pPr>
          </w:p>
          <w:p w14:paraId="4680D17F" w14:textId="77777777" w:rsidR="00C45A94" w:rsidRPr="00526147" w:rsidRDefault="00C45A94" w:rsidP="009A31C7">
            <w:pPr>
              <w:widowControl w:val="0"/>
              <w:spacing w:line="276" w:lineRule="auto"/>
              <w:jc w:val="both"/>
              <w:rPr>
                <w:rFonts w:ascii="Times New Roman" w:eastAsia="Times New Roman" w:hAnsi="Times New Roman" w:cs="Times New Roman"/>
                <w:noProof/>
                <w:lang w:eastAsia="cs-CZ"/>
              </w:rPr>
            </w:pPr>
            <w:r w:rsidRPr="00526147">
              <w:rPr>
                <w:rFonts w:ascii="Times New Roman" w:eastAsia="Times New Roman" w:hAnsi="Times New Roman" w:cs="Times New Roman"/>
                <w:noProof/>
                <w:lang w:eastAsia="cs-CZ"/>
              </w:rPr>
              <w:t>II. Nad text „Čl. I“ se na samostatné řádky vkládají slova</w:t>
            </w:r>
          </w:p>
          <w:p w14:paraId="56F1CAEE" w14:textId="77777777" w:rsidR="00C45A94" w:rsidRPr="00526147" w:rsidRDefault="00C45A94" w:rsidP="009A31C7">
            <w:pPr>
              <w:widowControl w:val="0"/>
              <w:spacing w:line="276" w:lineRule="auto"/>
              <w:jc w:val="center"/>
              <w:rPr>
                <w:rFonts w:ascii="Times New Roman" w:eastAsia="Times New Roman" w:hAnsi="Times New Roman" w:cs="Times New Roman"/>
                <w:noProof/>
                <w:lang w:eastAsia="cs-CZ"/>
              </w:rPr>
            </w:pPr>
            <w:r w:rsidRPr="00526147">
              <w:rPr>
                <w:rFonts w:ascii="Times New Roman" w:eastAsia="Times New Roman" w:hAnsi="Times New Roman" w:cs="Times New Roman"/>
                <w:noProof/>
                <w:lang w:eastAsia="cs-CZ"/>
              </w:rPr>
              <w:t>„ČÁST PRVNÍ</w:t>
            </w:r>
          </w:p>
          <w:p w14:paraId="1502E57B" w14:textId="77777777" w:rsidR="00C45A94" w:rsidRPr="00526147" w:rsidRDefault="00C45A94" w:rsidP="009A31C7">
            <w:pPr>
              <w:widowControl w:val="0"/>
              <w:spacing w:line="276" w:lineRule="auto"/>
              <w:jc w:val="center"/>
              <w:rPr>
                <w:rFonts w:ascii="Times New Roman" w:eastAsia="Times New Roman" w:hAnsi="Times New Roman" w:cs="Times New Roman"/>
                <w:noProof/>
                <w:lang w:eastAsia="cs-CZ"/>
              </w:rPr>
            </w:pPr>
            <w:r w:rsidRPr="00F142E2">
              <w:rPr>
                <w:rFonts w:ascii="Times New Roman" w:eastAsia="Times New Roman" w:hAnsi="Times New Roman" w:cs="Times New Roman"/>
                <w:b/>
                <w:noProof/>
                <w:lang w:eastAsia="cs-CZ"/>
              </w:rPr>
              <w:t>Změna vodního zákona</w:t>
            </w:r>
            <w:r w:rsidRPr="00526147">
              <w:rPr>
                <w:rFonts w:ascii="Times New Roman" w:eastAsia="Times New Roman" w:hAnsi="Times New Roman" w:cs="Times New Roman"/>
                <w:noProof/>
                <w:lang w:eastAsia="cs-CZ"/>
              </w:rPr>
              <w:t>“.</w:t>
            </w:r>
          </w:p>
          <w:p w14:paraId="2B2A4B12" w14:textId="77777777" w:rsidR="00C45A94" w:rsidRPr="00526147" w:rsidRDefault="00C45A94" w:rsidP="009A31C7">
            <w:pPr>
              <w:widowControl w:val="0"/>
              <w:spacing w:line="276" w:lineRule="auto"/>
              <w:jc w:val="center"/>
              <w:rPr>
                <w:rFonts w:ascii="Times New Roman" w:eastAsia="Times New Roman" w:hAnsi="Times New Roman" w:cs="Times New Roman"/>
                <w:noProof/>
                <w:lang w:eastAsia="cs-CZ"/>
              </w:rPr>
            </w:pPr>
          </w:p>
          <w:p w14:paraId="108EAB89" w14:textId="77777777" w:rsidR="00C45A94" w:rsidRPr="00526147" w:rsidRDefault="00C45A94" w:rsidP="009A31C7">
            <w:pPr>
              <w:widowControl w:val="0"/>
              <w:spacing w:line="276" w:lineRule="auto"/>
              <w:jc w:val="both"/>
              <w:rPr>
                <w:rFonts w:ascii="Times New Roman" w:eastAsia="Times New Roman" w:hAnsi="Times New Roman" w:cs="Times New Roman"/>
                <w:noProof/>
                <w:lang w:eastAsia="cs-CZ"/>
              </w:rPr>
            </w:pPr>
            <w:r w:rsidRPr="00526147">
              <w:rPr>
                <w:rFonts w:ascii="Times New Roman" w:eastAsia="Times New Roman" w:hAnsi="Times New Roman" w:cs="Times New Roman"/>
                <w:noProof/>
                <w:lang w:eastAsia="cs-CZ"/>
              </w:rPr>
              <w:t>III. V čl. I se za bod 1 vkládají nové body 2 a 3, které zní:</w:t>
            </w:r>
          </w:p>
          <w:p w14:paraId="4C5770E0" w14:textId="77777777" w:rsidR="00C45A94" w:rsidRPr="00526147" w:rsidRDefault="00C45A94" w:rsidP="009A31C7">
            <w:pPr>
              <w:widowControl w:val="0"/>
              <w:spacing w:line="276" w:lineRule="auto"/>
              <w:jc w:val="both"/>
              <w:rPr>
                <w:rFonts w:ascii="Times New Roman" w:eastAsia="Times New Roman" w:hAnsi="Times New Roman" w:cs="Times New Roman"/>
                <w:noProof/>
                <w:lang w:eastAsia="cs-CZ"/>
              </w:rPr>
            </w:pPr>
            <w:r w:rsidRPr="00526147">
              <w:rPr>
                <w:rFonts w:ascii="Times New Roman" w:eastAsia="Times New Roman" w:hAnsi="Times New Roman" w:cs="Times New Roman"/>
                <w:noProof/>
                <w:lang w:eastAsia="cs-CZ"/>
              </w:rPr>
              <w:t>„2. V § 23a odst. 8 písm. b) se slovo „nadřazeného“ nahrazuje slovem „převažujícího“.</w:t>
            </w:r>
          </w:p>
          <w:p w14:paraId="51920D80" w14:textId="77777777" w:rsidR="00C45A94" w:rsidRPr="00526147" w:rsidRDefault="00C45A94" w:rsidP="009A31C7">
            <w:pPr>
              <w:widowControl w:val="0"/>
              <w:spacing w:line="276" w:lineRule="auto"/>
              <w:jc w:val="both"/>
              <w:rPr>
                <w:rFonts w:ascii="Times New Roman" w:eastAsia="Times New Roman" w:hAnsi="Times New Roman" w:cs="Times New Roman"/>
                <w:noProof/>
                <w:lang w:eastAsia="cs-CZ"/>
              </w:rPr>
            </w:pPr>
            <w:r w:rsidRPr="00526147">
              <w:rPr>
                <w:rFonts w:ascii="Times New Roman" w:eastAsia="Times New Roman" w:hAnsi="Times New Roman" w:cs="Times New Roman"/>
                <w:noProof/>
                <w:lang w:eastAsia="cs-CZ"/>
              </w:rPr>
              <w:t>3. Za § 23a se vkládá nový § 23b, který včetně nadpisu a poznámky pod čarou č. 67 zní:</w:t>
            </w:r>
          </w:p>
          <w:p w14:paraId="6B1CD651" w14:textId="77777777" w:rsidR="00C45A94" w:rsidRPr="00526147" w:rsidRDefault="00C45A94" w:rsidP="009A31C7">
            <w:pPr>
              <w:widowControl w:val="0"/>
              <w:spacing w:line="276" w:lineRule="auto"/>
              <w:jc w:val="center"/>
              <w:rPr>
                <w:rFonts w:ascii="Times New Roman" w:eastAsia="Times New Roman" w:hAnsi="Times New Roman" w:cs="Times New Roman"/>
                <w:noProof/>
                <w:lang w:eastAsia="cs-CZ"/>
              </w:rPr>
            </w:pPr>
            <w:r w:rsidRPr="00526147">
              <w:rPr>
                <w:rFonts w:ascii="Times New Roman" w:eastAsia="Times New Roman" w:hAnsi="Times New Roman" w:cs="Times New Roman"/>
                <w:noProof/>
                <w:lang w:eastAsia="cs-CZ"/>
              </w:rPr>
              <w:t>„§ 23b</w:t>
            </w:r>
          </w:p>
          <w:p w14:paraId="4C56D411" w14:textId="77777777" w:rsidR="00C45A94" w:rsidRPr="00F142E2" w:rsidRDefault="00C45A94" w:rsidP="009A31C7">
            <w:pPr>
              <w:widowControl w:val="0"/>
              <w:spacing w:line="276" w:lineRule="auto"/>
              <w:jc w:val="center"/>
              <w:rPr>
                <w:rFonts w:ascii="Times New Roman" w:eastAsia="Times New Roman" w:hAnsi="Times New Roman" w:cs="Times New Roman"/>
                <w:b/>
                <w:noProof/>
                <w:lang w:eastAsia="cs-CZ"/>
              </w:rPr>
            </w:pPr>
            <w:r w:rsidRPr="00F142E2">
              <w:rPr>
                <w:rFonts w:ascii="Times New Roman" w:eastAsia="Times New Roman" w:hAnsi="Times New Roman" w:cs="Times New Roman"/>
                <w:b/>
                <w:noProof/>
                <w:lang w:eastAsia="cs-CZ"/>
              </w:rPr>
              <w:t>Zvláštní ustanovení o povolování zařízení na výrobu energie z obnovitelných zdrojů</w:t>
            </w:r>
          </w:p>
          <w:p w14:paraId="3A1266B8" w14:textId="77777777" w:rsidR="00C45A94" w:rsidRPr="00526147" w:rsidRDefault="00C45A94" w:rsidP="009A31C7">
            <w:pPr>
              <w:widowControl w:val="0"/>
              <w:spacing w:line="276" w:lineRule="auto"/>
              <w:jc w:val="both"/>
              <w:rPr>
                <w:rFonts w:ascii="Times New Roman" w:eastAsia="Times New Roman" w:hAnsi="Times New Roman" w:cs="Times New Roman"/>
                <w:noProof/>
                <w:lang w:eastAsia="cs-CZ"/>
              </w:rPr>
            </w:pPr>
            <w:r w:rsidRPr="00526147">
              <w:rPr>
                <w:rFonts w:ascii="Times New Roman" w:eastAsia="Times New Roman" w:hAnsi="Times New Roman" w:cs="Times New Roman"/>
                <w:noProof/>
                <w:lang w:eastAsia="cs-CZ"/>
              </w:rPr>
              <w:t xml:space="preserve">(1) </w:t>
            </w:r>
            <w:r w:rsidRPr="00526147">
              <w:rPr>
                <w:rFonts w:ascii="Times New Roman" w:eastAsia="Times New Roman" w:hAnsi="Times New Roman" w:cs="Times New Roman"/>
                <w:noProof/>
                <w:lang w:eastAsia="cs-CZ"/>
              </w:rPr>
              <w:tab/>
              <w:t>Má se za to, že plánování, výstavba, modernizace a provoz zařízení pro výrobu energie z obnovitelných zdrojů, jejich připojení k soustavě a související soustava samotná a skladovací zařízení, jsou při posuzování existence převažujícího veřejného zájmu nebo převahy přínosů nových změn pro lidské zdraví, udržení ochrany obyvatel nebo udržitelný rozvoj podle § 23a odst. 8 písm. b) v převažujícím veřejném zájmu a že slouží veřejnému zdraví a bezpečnosti</w:t>
            </w:r>
            <w:r w:rsidRPr="00526147">
              <w:rPr>
                <w:rFonts w:ascii="Times New Roman" w:eastAsia="Times New Roman" w:hAnsi="Times New Roman" w:cs="Times New Roman"/>
                <w:noProof/>
                <w:vertAlign w:val="superscript"/>
                <w:lang w:eastAsia="cs-CZ"/>
              </w:rPr>
              <w:t>67)</w:t>
            </w:r>
            <w:r w:rsidRPr="00526147">
              <w:rPr>
                <w:rFonts w:ascii="Times New Roman" w:eastAsia="Times New Roman" w:hAnsi="Times New Roman" w:cs="Times New Roman"/>
                <w:noProof/>
                <w:lang w:eastAsia="cs-CZ"/>
              </w:rPr>
              <w:t>.</w:t>
            </w:r>
          </w:p>
          <w:p w14:paraId="6EFB72D0" w14:textId="77777777" w:rsidR="00C45A94" w:rsidRPr="00526147" w:rsidRDefault="00C45A94" w:rsidP="009A31C7">
            <w:pPr>
              <w:widowControl w:val="0"/>
              <w:spacing w:line="276" w:lineRule="auto"/>
              <w:jc w:val="both"/>
              <w:rPr>
                <w:rFonts w:ascii="Times New Roman" w:eastAsia="Times New Roman" w:hAnsi="Times New Roman" w:cs="Times New Roman"/>
                <w:noProof/>
                <w:lang w:eastAsia="cs-CZ"/>
              </w:rPr>
            </w:pPr>
            <w:r w:rsidRPr="00526147">
              <w:rPr>
                <w:rFonts w:ascii="Times New Roman" w:eastAsia="Times New Roman" w:hAnsi="Times New Roman" w:cs="Times New Roman"/>
                <w:noProof/>
                <w:lang w:eastAsia="cs-CZ"/>
              </w:rPr>
              <w:t>___________</w:t>
            </w:r>
          </w:p>
          <w:p w14:paraId="3F708AD3" w14:textId="77777777" w:rsidR="00C45A94" w:rsidRPr="00526147" w:rsidRDefault="00C45A94" w:rsidP="009A31C7">
            <w:pPr>
              <w:widowControl w:val="0"/>
              <w:spacing w:line="276" w:lineRule="auto"/>
              <w:jc w:val="both"/>
              <w:rPr>
                <w:rFonts w:ascii="Times New Roman" w:eastAsia="Times New Roman" w:hAnsi="Times New Roman" w:cs="Times New Roman"/>
                <w:noProof/>
                <w:lang w:eastAsia="cs-CZ"/>
              </w:rPr>
            </w:pPr>
            <w:bookmarkStart w:id="6" w:name="_heading=h.1fob9te" w:colFirst="0" w:colLast="0"/>
            <w:bookmarkEnd w:id="6"/>
            <w:r w:rsidRPr="00526147">
              <w:rPr>
                <w:rFonts w:ascii="Times New Roman" w:eastAsia="Times New Roman" w:hAnsi="Times New Roman" w:cs="Times New Roman"/>
                <w:noProof/>
                <w:vertAlign w:val="superscript"/>
                <w:lang w:eastAsia="cs-CZ"/>
              </w:rPr>
              <w:t>67)</w:t>
            </w:r>
            <w:r w:rsidRPr="00526147">
              <w:rPr>
                <w:rFonts w:ascii="Times New Roman" w:eastAsia="Times New Roman" w:hAnsi="Times New Roman" w:cs="Times New Roman"/>
                <w:noProof/>
                <w:lang w:eastAsia="cs-CZ"/>
              </w:rPr>
              <w:t xml:space="preserve"> Článek 16f směrnice Evropského parlamentu a Rady (EU) 2018/2001 ze dne 11. prosince 2018 o podpoře využívání energie z obnovitelných zdrojů, ve znění směrnice Evropského parlamentu a Rady (EU) 2023/2413 ze dne 18. října 2023, kterou se mění směrnice (EU) 2018/2001, nařízení (EU) 2018/1999 a směrnice 98/70/ES, pokud jde o podporu energie z obnovitelných zdrojů, a zrušuje směrnice Rady (EU) 2015/652.“.“.</w:t>
            </w:r>
          </w:p>
          <w:p w14:paraId="5B8AA4D5" w14:textId="77777777" w:rsidR="00C45A94" w:rsidRPr="00526147" w:rsidRDefault="00C45A94" w:rsidP="009A31C7">
            <w:pPr>
              <w:widowControl w:val="0"/>
              <w:spacing w:line="276" w:lineRule="auto"/>
              <w:jc w:val="both"/>
              <w:rPr>
                <w:rFonts w:ascii="Times New Roman" w:eastAsia="Times New Roman" w:hAnsi="Times New Roman" w:cs="Times New Roman"/>
                <w:noProof/>
                <w:lang w:eastAsia="cs-CZ"/>
              </w:rPr>
            </w:pPr>
            <w:r w:rsidRPr="00526147">
              <w:rPr>
                <w:rFonts w:ascii="Times New Roman" w:eastAsia="Times New Roman" w:hAnsi="Times New Roman" w:cs="Times New Roman"/>
                <w:noProof/>
                <w:lang w:eastAsia="cs-CZ"/>
              </w:rPr>
              <w:t>Dosavadní body 2 až 52 se označují jako body 4 až 54.</w:t>
            </w:r>
          </w:p>
          <w:p w14:paraId="70E25398" w14:textId="77777777" w:rsidR="00C45A94" w:rsidRPr="00526147" w:rsidRDefault="00C45A94" w:rsidP="009A31C7">
            <w:pPr>
              <w:widowControl w:val="0"/>
              <w:spacing w:line="276" w:lineRule="auto"/>
              <w:jc w:val="both"/>
              <w:rPr>
                <w:rFonts w:ascii="Times New Roman" w:eastAsia="Times New Roman" w:hAnsi="Times New Roman" w:cs="Times New Roman"/>
                <w:noProof/>
                <w:lang w:eastAsia="cs-CZ"/>
              </w:rPr>
            </w:pPr>
          </w:p>
          <w:p w14:paraId="35ADF4B7" w14:textId="77777777" w:rsidR="00C45A94" w:rsidRPr="00526147" w:rsidRDefault="00C45A94" w:rsidP="009A31C7">
            <w:pPr>
              <w:widowControl w:val="0"/>
              <w:spacing w:line="276" w:lineRule="auto"/>
              <w:jc w:val="both"/>
              <w:rPr>
                <w:rFonts w:ascii="Times New Roman" w:eastAsia="Times New Roman" w:hAnsi="Times New Roman" w:cs="Times New Roman"/>
                <w:noProof/>
                <w:lang w:eastAsia="cs-CZ"/>
              </w:rPr>
            </w:pPr>
            <w:r w:rsidRPr="00526147">
              <w:rPr>
                <w:rFonts w:ascii="Times New Roman" w:eastAsia="Times New Roman" w:hAnsi="Times New Roman" w:cs="Times New Roman"/>
                <w:noProof/>
                <w:lang w:eastAsia="cs-CZ"/>
              </w:rPr>
              <w:t>IV.</w:t>
            </w:r>
            <w:r w:rsidRPr="00526147">
              <w:rPr>
                <w:rFonts w:ascii="Times New Roman" w:eastAsia="Times New Roman" w:hAnsi="Times New Roman" w:cs="Times New Roman"/>
                <w:b/>
                <w:noProof/>
                <w:lang w:eastAsia="cs-CZ"/>
              </w:rPr>
              <w:t xml:space="preserve"> </w:t>
            </w:r>
            <w:r w:rsidRPr="00526147">
              <w:rPr>
                <w:rFonts w:ascii="Times New Roman" w:eastAsia="Times New Roman" w:hAnsi="Times New Roman" w:cs="Times New Roman"/>
                <w:noProof/>
                <w:lang w:eastAsia="cs-CZ"/>
              </w:rPr>
              <w:t>Za část první, článek II se vkládá nová část druhá, která včetně nadpisu zní:</w:t>
            </w:r>
          </w:p>
          <w:p w14:paraId="6D91EC1E" w14:textId="77777777" w:rsidR="00C45A94" w:rsidRPr="00526147" w:rsidRDefault="00C45A94" w:rsidP="009A31C7">
            <w:pPr>
              <w:widowControl w:val="0"/>
              <w:spacing w:line="276" w:lineRule="auto"/>
              <w:jc w:val="center"/>
              <w:rPr>
                <w:rFonts w:ascii="Times New Roman" w:eastAsia="Times New Roman" w:hAnsi="Times New Roman" w:cs="Times New Roman"/>
                <w:noProof/>
                <w:lang w:eastAsia="cs-CZ"/>
              </w:rPr>
            </w:pPr>
            <w:r w:rsidRPr="00526147">
              <w:rPr>
                <w:rFonts w:ascii="Times New Roman" w:eastAsia="Times New Roman" w:hAnsi="Times New Roman" w:cs="Times New Roman"/>
                <w:noProof/>
                <w:lang w:eastAsia="cs-CZ"/>
              </w:rPr>
              <w:t>„ČÁST DRUHÁ</w:t>
            </w:r>
          </w:p>
          <w:p w14:paraId="121C1A5C" w14:textId="77777777" w:rsidR="00C45A94" w:rsidRPr="00F142E2" w:rsidRDefault="00C45A94" w:rsidP="009A31C7">
            <w:pPr>
              <w:widowControl w:val="0"/>
              <w:spacing w:line="276" w:lineRule="auto"/>
              <w:jc w:val="center"/>
              <w:rPr>
                <w:rFonts w:ascii="Times New Roman" w:eastAsia="Times New Roman" w:hAnsi="Times New Roman" w:cs="Times New Roman"/>
                <w:b/>
                <w:noProof/>
                <w:lang w:eastAsia="cs-CZ"/>
              </w:rPr>
            </w:pPr>
            <w:r w:rsidRPr="00F142E2">
              <w:rPr>
                <w:rFonts w:ascii="Times New Roman" w:eastAsia="Times New Roman" w:hAnsi="Times New Roman" w:cs="Times New Roman"/>
                <w:b/>
                <w:noProof/>
                <w:lang w:eastAsia="cs-CZ"/>
              </w:rPr>
              <w:t>Změna zákona o ochraně přírody a krajiny</w:t>
            </w:r>
          </w:p>
          <w:p w14:paraId="5B2BFEC8" w14:textId="77777777" w:rsidR="00C45A94" w:rsidRPr="00526147" w:rsidRDefault="00C45A94" w:rsidP="009A31C7">
            <w:pPr>
              <w:widowControl w:val="0"/>
              <w:spacing w:line="276" w:lineRule="auto"/>
              <w:jc w:val="center"/>
              <w:rPr>
                <w:rFonts w:ascii="Times New Roman" w:eastAsia="Times New Roman" w:hAnsi="Times New Roman" w:cs="Times New Roman"/>
                <w:noProof/>
                <w:lang w:eastAsia="cs-CZ"/>
              </w:rPr>
            </w:pPr>
            <w:r w:rsidRPr="00526147">
              <w:rPr>
                <w:rFonts w:ascii="Times New Roman" w:eastAsia="Times New Roman" w:hAnsi="Times New Roman" w:cs="Times New Roman"/>
                <w:noProof/>
                <w:lang w:eastAsia="cs-CZ"/>
              </w:rPr>
              <w:t>Čl. III</w:t>
            </w:r>
          </w:p>
          <w:p w14:paraId="41DA23CF" w14:textId="77777777" w:rsidR="00C45A94" w:rsidRPr="00526147" w:rsidRDefault="00C45A94" w:rsidP="009A31C7">
            <w:pPr>
              <w:widowControl w:val="0"/>
              <w:spacing w:line="276" w:lineRule="auto"/>
              <w:jc w:val="both"/>
              <w:rPr>
                <w:rFonts w:ascii="Times New Roman" w:eastAsia="Times New Roman" w:hAnsi="Times New Roman" w:cs="Times New Roman"/>
                <w:noProof/>
                <w:lang w:eastAsia="cs-CZ"/>
              </w:rPr>
            </w:pPr>
            <w:r w:rsidRPr="00526147">
              <w:rPr>
                <w:rFonts w:ascii="Times New Roman" w:eastAsia="Times New Roman" w:hAnsi="Times New Roman" w:cs="Times New Roman"/>
                <w:noProof/>
                <w:lang w:eastAsia="cs-CZ"/>
              </w:rPr>
              <w:t xml:space="preserve">V části sedmé zákona č. 114/1992 Sb., o ochraně přírody a krajiny, ve znění zákonného opatření předsednictva České národní rady č. 347/1992 Sb., zákona č. 289/1995 Sb., nálezu Ústavního soudu, vyhlášeného pod č. 3/1997 Sb., zákona č. 16/1997 Sb., zákona č. 123/1998 Sb., zákona č. 238/1999 Sb., zákona č. 132/2000 Sb., zákona č. </w:t>
            </w:r>
            <w:r w:rsidRPr="00526147">
              <w:rPr>
                <w:rFonts w:ascii="Times New Roman" w:eastAsia="Times New Roman" w:hAnsi="Times New Roman" w:cs="Times New Roman"/>
                <w:noProof/>
                <w:lang w:eastAsia="cs-CZ"/>
              </w:rPr>
              <w:lastRenderedPageBreak/>
              <w:t>76/2002 Sb., zákona č. 320/2002 Sb., zákona č. 100/2004 Sb., zákona č. 168/2004 Sb., zákona č. 218/2004 Sb., zákona č. 387/2005 Sb., zákona č. 444/2005 Sb., zákona č. 186/2006 Sb., zákona č. 222/2006 Sb., zákona č. 124/2008 Sb., zákona č. 167/2008 Sb., zákona č. 312/2008 Sb., zákona č.  223/2009 Sb., zákona č. 227/2009 Sb., zákona č. 281/2009 Sb., zákona č. 291/2009 Sb., zákona č. 349/2009 Sb., zákona č. 381/2009 Sb., zákona č. 350/2012 Sb., zákona č. 64/2014 Sb., zákona č. 175/2014 Sb., zákona č. 250/2014 Sb., zákona č. 15/2015 Sb., zákona č. 39/2015 Sb., zákona č. 319/2016 Sb., zákona č. 123/2017 Sb., zákona č. 183/2017 Sb., zákona č. 225/2017 Sb., zákona č. 277/2019 Sb., zákona č. 403/2020 Sb., zákona č. 36/2021 Sb., zákona č. 261/2021 Sb., zákona č. 284/2021 Sb., zákona č. 364/2021 Sb., zákona č. 149/2023 Sb. a zákona č. 465/2023 Sb., se za označení „Hlava druhá“ vkládá nový § 82a, který včetně nadpisu a poznámek pod čarou č. 67 až 69 zní:</w:t>
            </w:r>
          </w:p>
          <w:p w14:paraId="689C9E47" w14:textId="77777777" w:rsidR="00C45A94" w:rsidRPr="00526147" w:rsidRDefault="00C45A94" w:rsidP="009A31C7">
            <w:pPr>
              <w:widowControl w:val="0"/>
              <w:spacing w:line="276" w:lineRule="auto"/>
              <w:jc w:val="center"/>
              <w:rPr>
                <w:rFonts w:ascii="Times New Roman" w:eastAsia="Times New Roman" w:hAnsi="Times New Roman" w:cs="Times New Roman"/>
                <w:noProof/>
                <w:lang w:eastAsia="cs-CZ"/>
              </w:rPr>
            </w:pPr>
            <w:r w:rsidRPr="00526147">
              <w:rPr>
                <w:rFonts w:ascii="Times New Roman" w:eastAsia="Times New Roman" w:hAnsi="Times New Roman" w:cs="Times New Roman"/>
                <w:noProof/>
                <w:lang w:eastAsia="cs-CZ"/>
              </w:rPr>
              <w:t>„§ 82a</w:t>
            </w:r>
          </w:p>
          <w:p w14:paraId="5B710114" w14:textId="77777777" w:rsidR="00C45A94" w:rsidRPr="00F142E2" w:rsidRDefault="00C45A94" w:rsidP="009A31C7">
            <w:pPr>
              <w:widowControl w:val="0"/>
              <w:spacing w:line="276" w:lineRule="auto"/>
              <w:jc w:val="center"/>
              <w:rPr>
                <w:rFonts w:ascii="Times New Roman" w:eastAsia="Times New Roman" w:hAnsi="Times New Roman" w:cs="Times New Roman"/>
                <w:b/>
                <w:noProof/>
                <w:lang w:eastAsia="cs-CZ"/>
              </w:rPr>
            </w:pPr>
            <w:r w:rsidRPr="00F142E2">
              <w:rPr>
                <w:rFonts w:ascii="Times New Roman" w:eastAsia="Times New Roman" w:hAnsi="Times New Roman" w:cs="Times New Roman"/>
                <w:b/>
                <w:noProof/>
                <w:lang w:eastAsia="cs-CZ"/>
              </w:rPr>
              <w:t>Zvláštní ustanovení o povolování zařízení na výrobu energie z obnovitelných zdrojů</w:t>
            </w:r>
          </w:p>
          <w:p w14:paraId="19433CB3" w14:textId="77777777" w:rsidR="00C45A94" w:rsidRPr="00526147" w:rsidRDefault="00C45A94" w:rsidP="009A31C7">
            <w:pPr>
              <w:widowControl w:val="0"/>
              <w:spacing w:line="276" w:lineRule="auto"/>
              <w:jc w:val="both"/>
              <w:rPr>
                <w:rFonts w:ascii="Times New Roman" w:eastAsia="Times New Roman" w:hAnsi="Times New Roman" w:cs="Times New Roman"/>
                <w:noProof/>
                <w:lang w:eastAsia="cs-CZ"/>
              </w:rPr>
            </w:pPr>
            <w:r w:rsidRPr="00526147">
              <w:rPr>
                <w:rFonts w:ascii="Times New Roman" w:eastAsia="Times New Roman" w:hAnsi="Times New Roman" w:cs="Times New Roman"/>
                <w:noProof/>
                <w:lang w:eastAsia="cs-CZ"/>
              </w:rPr>
              <w:t>(1) Má se za to, že plánování, výstavba, modernizace a provoz zařízení pro výrobu energie z obnovitelných zdrojů, jejich připojení k soustavě a související soustava samotná a skladovací zařízení, jsou v převažujícím veřejném zájmu a že slouží veřejnému zdraví a bezpečnosti</w:t>
            </w:r>
            <w:r w:rsidRPr="00526147">
              <w:rPr>
                <w:rFonts w:ascii="Times New Roman" w:eastAsia="Times New Roman" w:hAnsi="Times New Roman" w:cs="Times New Roman"/>
                <w:noProof/>
                <w:vertAlign w:val="superscript"/>
                <w:lang w:eastAsia="cs-CZ"/>
              </w:rPr>
              <w:t>67)</w:t>
            </w:r>
            <w:r w:rsidRPr="00526147">
              <w:rPr>
                <w:rFonts w:ascii="Times New Roman" w:eastAsia="Times New Roman" w:hAnsi="Times New Roman" w:cs="Times New Roman"/>
                <w:noProof/>
                <w:lang w:eastAsia="cs-CZ"/>
              </w:rPr>
              <w:t>, a to při poměřování veřejných zájmů pro účely posouzení</w:t>
            </w:r>
          </w:p>
          <w:p w14:paraId="437C701A" w14:textId="77777777" w:rsidR="00C45A94" w:rsidRPr="00526147" w:rsidRDefault="00C45A94" w:rsidP="009A31C7">
            <w:pPr>
              <w:widowControl w:val="0"/>
              <w:spacing w:line="276" w:lineRule="auto"/>
              <w:jc w:val="both"/>
              <w:rPr>
                <w:rFonts w:ascii="Times New Roman" w:eastAsia="Times New Roman" w:hAnsi="Times New Roman" w:cs="Times New Roman"/>
                <w:noProof/>
                <w:lang w:eastAsia="cs-CZ"/>
              </w:rPr>
            </w:pPr>
            <w:r w:rsidRPr="00526147">
              <w:rPr>
                <w:rFonts w:ascii="Times New Roman" w:eastAsia="Times New Roman" w:hAnsi="Times New Roman" w:cs="Times New Roman"/>
                <w:noProof/>
                <w:lang w:eastAsia="cs-CZ"/>
              </w:rPr>
              <w:t>a) potřebnosti záměru v zájmu veřejného zdraví nebo veřejné bezpečnosti podle § 5b odst. 1,</w:t>
            </w:r>
          </w:p>
          <w:p w14:paraId="17E55D74" w14:textId="77777777" w:rsidR="00C45A94" w:rsidRPr="00526147" w:rsidRDefault="00C45A94" w:rsidP="009A31C7">
            <w:pPr>
              <w:widowControl w:val="0"/>
              <w:spacing w:line="276" w:lineRule="auto"/>
              <w:jc w:val="both"/>
              <w:rPr>
                <w:rFonts w:ascii="Times New Roman" w:eastAsia="Times New Roman" w:hAnsi="Times New Roman" w:cs="Times New Roman"/>
                <w:noProof/>
                <w:lang w:eastAsia="cs-CZ"/>
              </w:rPr>
            </w:pPr>
            <w:r w:rsidRPr="00526147">
              <w:rPr>
                <w:rFonts w:ascii="Times New Roman" w:eastAsia="Times New Roman" w:hAnsi="Times New Roman" w:cs="Times New Roman"/>
                <w:noProof/>
                <w:lang w:eastAsia="cs-CZ"/>
              </w:rPr>
              <w:t>b) existence naléhavých důvodů převažujícího veřejného zájmu podle § 45i odst. 4 a existence důvodů týkajících se veřejného zdraví nebo veřejné bezpečnosti podle § 45i odst. 5,</w:t>
            </w:r>
          </w:p>
          <w:p w14:paraId="553EF3F8" w14:textId="77777777" w:rsidR="00C45A94" w:rsidRPr="00526147" w:rsidRDefault="00C45A94" w:rsidP="009A31C7">
            <w:pPr>
              <w:widowControl w:val="0"/>
              <w:spacing w:line="276" w:lineRule="auto"/>
              <w:jc w:val="both"/>
              <w:rPr>
                <w:rFonts w:ascii="Times New Roman" w:eastAsia="Times New Roman" w:hAnsi="Times New Roman" w:cs="Times New Roman"/>
                <w:noProof/>
                <w:lang w:eastAsia="cs-CZ"/>
              </w:rPr>
            </w:pPr>
            <w:r w:rsidRPr="00526147">
              <w:rPr>
                <w:rFonts w:ascii="Times New Roman" w:eastAsia="Times New Roman" w:hAnsi="Times New Roman" w:cs="Times New Roman"/>
                <w:noProof/>
                <w:lang w:eastAsia="cs-CZ"/>
              </w:rPr>
              <w:t>c) převahy jiného veřejného zájmu nad zájmem ochrany přírody podle § 56 odst. 1 a existence zájmu veřejného zdraví nebo veřejné bezpečnosti nebo jiných naléhavých důvodů převažujícího veřejného zájmu podle § 56 odst. 2 písm. c).</w:t>
            </w:r>
          </w:p>
          <w:p w14:paraId="6B226036" w14:textId="77777777" w:rsidR="00C45A94" w:rsidRPr="00526147" w:rsidRDefault="00C45A94" w:rsidP="009A31C7">
            <w:pPr>
              <w:widowControl w:val="0"/>
              <w:spacing w:line="276" w:lineRule="auto"/>
              <w:jc w:val="both"/>
              <w:rPr>
                <w:rFonts w:ascii="Times New Roman" w:eastAsia="Times New Roman" w:hAnsi="Times New Roman" w:cs="Times New Roman"/>
                <w:noProof/>
                <w:lang w:eastAsia="cs-CZ"/>
              </w:rPr>
            </w:pPr>
            <w:r w:rsidRPr="00526147">
              <w:rPr>
                <w:rFonts w:ascii="Times New Roman" w:eastAsia="Times New Roman" w:hAnsi="Times New Roman" w:cs="Times New Roman"/>
                <w:noProof/>
                <w:lang w:eastAsia="cs-CZ"/>
              </w:rPr>
              <w:t>(2) Odstavec 1 se uplatní na celém území České republiky, s výjimkou</w:t>
            </w:r>
          </w:p>
          <w:p w14:paraId="20D1DFC5" w14:textId="77777777" w:rsidR="00C45A94" w:rsidRPr="00526147" w:rsidRDefault="00C45A94" w:rsidP="009A31C7">
            <w:pPr>
              <w:widowControl w:val="0"/>
              <w:spacing w:line="276" w:lineRule="auto"/>
              <w:jc w:val="both"/>
              <w:rPr>
                <w:rFonts w:ascii="Times New Roman" w:eastAsia="Times New Roman" w:hAnsi="Times New Roman" w:cs="Times New Roman"/>
                <w:noProof/>
                <w:lang w:eastAsia="cs-CZ"/>
              </w:rPr>
            </w:pPr>
            <w:r w:rsidRPr="00526147">
              <w:rPr>
                <w:rFonts w:ascii="Times New Roman" w:eastAsia="Times New Roman" w:hAnsi="Times New Roman" w:cs="Times New Roman"/>
                <w:noProof/>
                <w:lang w:eastAsia="cs-CZ"/>
              </w:rPr>
              <w:t>a) národních parků,</w:t>
            </w:r>
          </w:p>
          <w:p w14:paraId="2E824EA0" w14:textId="77777777" w:rsidR="00C45A94" w:rsidRPr="00526147" w:rsidRDefault="00C45A94" w:rsidP="009A31C7">
            <w:pPr>
              <w:widowControl w:val="0"/>
              <w:spacing w:line="276" w:lineRule="auto"/>
              <w:jc w:val="both"/>
              <w:rPr>
                <w:rFonts w:ascii="Times New Roman" w:eastAsia="Times New Roman" w:hAnsi="Times New Roman" w:cs="Times New Roman"/>
                <w:noProof/>
                <w:lang w:eastAsia="cs-CZ"/>
              </w:rPr>
            </w:pPr>
            <w:r w:rsidRPr="00526147">
              <w:rPr>
                <w:rFonts w:ascii="Times New Roman" w:eastAsia="Times New Roman" w:hAnsi="Times New Roman" w:cs="Times New Roman"/>
                <w:noProof/>
                <w:lang w:eastAsia="cs-CZ"/>
              </w:rPr>
              <w:t>b) I. zón chráněných krajinných oblastí,</w:t>
            </w:r>
          </w:p>
          <w:p w14:paraId="580F2398" w14:textId="77777777" w:rsidR="00C45A94" w:rsidRPr="00526147" w:rsidRDefault="00C45A94" w:rsidP="009A31C7">
            <w:pPr>
              <w:widowControl w:val="0"/>
              <w:spacing w:line="276" w:lineRule="auto"/>
              <w:jc w:val="both"/>
              <w:rPr>
                <w:rFonts w:ascii="Times New Roman" w:eastAsia="Times New Roman" w:hAnsi="Times New Roman" w:cs="Times New Roman"/>
                <w:noProof/>
                <w:lang w:eastAsia="cs-CZ"/>
              </w:rPr>
            </w:pPr>
            <w:r w:rsidRPr="00526147">
              <w:rPr>
                <w:rFonts w:ascii="Times New Roman" w:eastAsia="Times New Roman" w:hAnsi="Times New Roman" w:cs="Times New Roman"/>
                <w:noProof/>
                <w:lang w:eastAsia="cs-CZ"/>
              </w:rPr>
              <w:t>c) národních přírodních rezervací, přírodních rezervacích.</w:t>
            </w:r>
          </w:p>
          <w:p w14:paraId="57D56565" w14:textId="77777777" w:rsidR="00C45A94" w:rsidRPr="00526147" w:rsidRDefault="00C45A94" w:rsidP="009A31C7">
            <w:pPr>
              <w:widowControl w:val="0"/>
              <w:spacing w:line="276" w:lineRule="auto"/>
              <w:jc w:val="both"/>
              <w:rPr>
                <w:rFonts w:ascii="Times New Roman" w:eastAsia="Times New Roman" w:hAnsi="Times New Roman" w:cs="Times New Roman"/>
                <w:noProof/>
                <w:lang w:eastAsia="cs-CZ"/>
              </w:rPr>
            </w:pPr>
            <w:r w:rsidRPr="00526147">
              <w:rPr>
                <w:rFonts w:ascii="Times New Roman" w:eastAsia="Times New Roman" w:hAnsi="Times New Roman" w:cs="Times New Roman"/>
                <w:noProof/>
                <w:lang w:eastAsia="cs-CZ"/>
              </w:rPr>
              <w:t>____________</w:t>
            </w:r>
          </w:p>
          <w:p w14:paraId="309FB21A" w14:textId="77777777" w:rsidR="00C45A94" w:rsidRPr="00526147" w:rsidRDefault="00C45A94" w:rsidP="009A31C7">
            <w:pPr>
              <w:widowControl w:val="0"/>
              <w:spacing w:line="276" w:lineRule="auto"/>
              <w:jc w:val="both"/>
              <w:rPr>
                <w:rFonts w:ascii="Times New Roman" w:eastAsia="Times New Roman" w:hAnsi="Times New Roman" w:cs="Times New Roman"/>
                <w:noProof/>
                <w:lang w:eastAsia="cs-CZ"/>
              </w:rPr>
            </w:pPr>
            <w:r w:rsidRPr="00526147">
              <w:rPr>
                <w:rFonts w:ascii="Times New Roman" w:eastAsia="Times New Roman" w:hAnsi="Times New Roman" w:cs="Times New Roman"/>
                <w:noProof/>
                <w:vertAlign w:val="superscript"/>
                <w:lang w:eastAsia="cs-CZ"/>
              </w:rPr>
              <w:t>67)</w:t>
            </w:r>
            <w:r w:rsidRPr="00526147">
              <w:rPr>
                <w:rFonts w:ascii="Times New Roman" w:eastAsia="Times New Roman" w:hAnsi="Times New Roman" w:cs="Times New Roman"/>
                <w:noProof/>
                <w:lang w:eastAsia="cs-CZ"/>
              </w:rPr>
              <w:t xml:space="preserve"> Článek 16f směrnice Evropského parlamentu a Rady (EU) 2018/2001 ze dne 11. prosince 2018 o podpoře využívání energie z obnovitelných zdrojů, ve znění </w:t>
            </w:r>
            <w:r w:rsidRPr="00526147">
              <w:rPr>
                <w:rFonts w:ascii="Times New Roman" w:eastAsia="Times New Roman" w:hAnsi="Times New Roman" w:cs="Times New Roman"/>
                <w:noProof/>
                <w:lang w:eastAsia="cs-CZ"/>
              </w:rPr>
              <w:lastRenderedPageBreak/>
              <w:t>směrnice Evropského parlamentu a Rady (EU) 2023/2413 ze dne 18. října 2023, kterou se mění směrnice (EU) 2018/2001, nařízení (EU) 2018/1999 a směrnice 98/70/ES, pokud jde o podporu energie z obnovitelných zdrojů, a zrušuje směrnice Rady (EU) 2015/652.</w:t>
            </w:r>
          </w:p>
          <w:p w14:paraId="79806430" w14:textId="77777777" w:rsidR="00C45A94" w:rsidRPr="00526147" w:rsidRDefault="00C45A94" w:rsidP="009A31C7">
            <w:pPr>
              <w:widowControl w:val="0"/>
              <w:spacing w:line="276" w:lineRule="auto"/>
              <w:jc w:val="both"/>
              <w:rPr>
                <w:rFonts w:ascii="Times New Roman" w:eastAsia="Times New Roman" w:hAnsi="Times New Roman" w:cs="Times New Roman"/>
                <w:noProof/>
                <w:lang w:eastAsia="cs-CZ"/>
              </w:rPr>
            </w:pPr>
            <w:r w:rsidRPr="00526147">
              <w:rPr>
                <w:rFonts w:ascii="Times New Roman" w:eastAsia="Times New Roman" w:hAnsi="Times New Roman" w:cs="Times New Roman"/>
                <w:noProof/>
                <w:vertAlign w:val="superscript"/>
                <w:lang w:eastAsia="cs-CZ"/>
              </w:rPr>
              <w:t>68)</w:t>
            </w:r>
            <w:r w:rsidRPr="00526147">
              <w:rPr>
                <w:rFonts w:ascii="Times New Roman" w:eastAsia="Times New Roman" w:hAnsi="Times New Roman" w:cs="Times New Roman"/>
                <w:noProof/>
                <w:lang w:eastAsia="cs-CZ"/>
              </w:rPr>
              <w:t xml:space="preserve"> Bod 36 přílohy č. 1 vyhlášky č. 500/2006 Sb., o územně analytických podkladech, územně plánovací dokumentaci a způsobu evidence územně plánovací činnosti.</w:t>
            </w:r>
          </w:p>
          <w:p w14:paraId="4D906FFC" w14:textId="77777777" w:rsidR="00C45A94" w:rsidRPr="00526147" w:rsidRDefault="00C45A94" w:rsidP="009A31C7">
            <w:pPr>
              <w:widowControl w:val="0"/>
              <w:spacing w:line="276" w:lineRule="auto"/>
              <w:jc w:val="both"/>
              <w:rPr>
                <w:rFonts w:ascii="Times New Roman" w:eastAsia="Times New Roman" w:hAnsi="Times New Roman" w:cs="Times New Roman"/>
                <w:noProof/>
                <w:lang w:eastAsia="cs-CZ"/>
              </w:rPr>
            </w:pPr>
            <w:r w:rsidRPr="00526147">
              <w:rPr>
                <w:rFonts w:ascii="Times New Roman" w:eastAsia="Times New Roman" w:hAnsi="Times New Roman" w:cs="Times New Roman"/>
                <w:noProof/>
                <w:vertAlign w:val="superscript"/>
                <w:lang w:eastAsia="cs-CZ"/>
              </w:rPr>
              <w:t>69)</w:t>
            </w:r>
            <w:r w:rsidRPr="00526147">
              <w:rPr>
                <w:rFonts w:ascii="Times New Roman" w:eastAsia="Times New Roman" w:hAnsi="Times New Roman" w:cs="Times New Roman"/>
                <w:noProof/>
                <w:lang w:eastAsia="cs-CZ"/>
              </w:rPr>
              <w:t xml:space="preserve"> Bod 36b přílohy č. 1 vyhlášky č. 500/2006 Sb., o územně analytických podkladech, územně plánovací dokumentaci a způsobu evidence územně plánovací činnosti.“.“.</w:t>
            </w:r>
          </w:p>
          <w:p w14:paraId="3924FBC7" w14:textId="77777777" w:rsidR="00C45A94" w:rsidRPr="00526147" w:rsidRDefault="00C45A94" w:rsidP="009A31C7">
            <w:pPr>
              <w:widowControl w:val="0"/>
              <w:spacing w:line="276" w:lineRule="auto"/>
              <w:jc w:val="both"/>
              <w:rPr>
                <w:rFonts w:ascii="Times New Roman" w:eastAsia="Times New Roman" w:hAnsi="Times New Roman" w:cs="Times New Roman"/>
                <w:noProof/>
                <w:lang w:eastAsia="cs-CZ"/>
              </w:rPr>
            </w:pPr>
            <w:r w:rsidRPr="00526147">
              <w:rPr>
                <w:rFonts w:ascii="Times New Roman" w:eastAsia="Times New Roman" w:hAnsi="Times New Roman" w:cs="Times New Roman"/>
                <w:noProof/>
                <w:lang w:eastAsia="cs-CZ"/>
              </w:rPr>
              <w:t>Dosavadní článek III se označuje jako článek IV.</w:t>
            </w:r>
          </w:p>
          <w:p w14:paraId="5ADBC3FA" w14:textId="77777777" w:rsidR="00C45A94" w:rsidRPr="00526147" w:rsidRDefault="00C45A94" w:rsidP="009A31C7">
            <w:pPr>
              <w:widowControl w:val="0"/>
              <w:spacing w:line="276" w:lineRule="auto"/>
              <w:jc w:val="both"/>
              <w:rPr>
                <w:rFonts w:ascii="Times New Roman" w:eastAsia="Times New Roman" w:hAnsi="Times New Roman" w:cs="Times New Roman"/>
                <w:noProof/>
                <w:lang w:eastAsia="cs-CZ"/>
              </w:rPr>
            </w:pPr>
          </w:p>
          <w:p w14:paraId="3BFA40FC" w14:textId="77777777" w:rsidR="00C45A94" w:rsidRPr="00526147" w:rsidRDefault="00C45A94" w:rsidP="009A31C7">
            <w:pPr>
              <w:widowControl w:val="0"/>
              <w:spacing w:line="276" w:lineRule="auto"/>
              <w:jc w:val="both"/>
              <w:rPr>
                <w:rFonts w:ascii="Times New Roman" w:eastAsia="Times New Roman" w:hAnsi="Times New Roman" w:cs="Times New Roman"/>
                <w:noProof/>
                <w:lang w:eastAsia="cs-CZ"/>
              </w:rPr>
            </w:pPr>
            <w:r w:rsidRPr="00526147">
              <w:rPr>
                <w:rFonts w:ascii="Times New Roman" w:eastAsia="Times New Roman" w:hAnsi="Times New Roman" w:cs="Times New Roman"/>
                <w:noProof/>
                <w:lang w:eastAsia="cs-CZ"/>
              </w:rPr>
              <w:t>V. Nad text „Čl. IV“ se na samostatné řádky vkládají slova</w:t>
            </w:r>
          </w:p>
          <w:p w14:paraId="0A9BE45C" w14:textId="77777777" w:rsidR="00C45A94" w:rsidRPr="00526147" w:rsidRDefault="00C45A94" w:rsidP="009A31C7">
            <w:pPr>
              <w:widowControl w:val="0"/>
              <w:spacing w:line="276" w:lineRule="auto"/>
              <w:jc w:val="center"/>
              <w:rPr>
                <w:rFonts w:ascii="Times New Roman" w:eastAsia="Times New Roman" w:hAnsi="Times New Roman" w:cs="Times New Roman"/>
                <w:noProof/>
                <w:lang w:eastAsia="cs-CZ"/>
              </w:rPr>
            </w:pPr>
            <w:r w:rsidRPr="00526147">
              <w:rPr>
                <w:rFonts w:ascii="Times New Roman" w:eastAsia="Times New Roman" w:hAnsi="Times New Roman" w:cs="Times New Roman"/>
                <w:noProof/>
                <w:lang w:eastAsia="cs-CZ"/>
              </w:rPr>
              <w:t xml:space="preserve"> „ČÁST TŘETÍ</w:t>
            </w:r>
          </w:p>
          <w:p w14:paraId="1994449D" w14:textId="77777777" w:rsidR="00C45A94" w:rsidRPr="00526147" w:rsidRDefault="00C45A94" w:rsidP="009A31C7">
            <w:pPr>
              <w:widowControl w:val="0"/>
              <w:spacing w:line="276" w:lineRule="auto"/>
              <w:jc w:val="center"/>
              <w:rPr>
                <w:rFonts w:ascii="Times New Roman" w:eastAsia="Times New Roman" w:hAnsi="Times New Roman" w:cs="Times New Roman"/>
                <w:noProof/>
                <w:lang w:eastAsia="cs-CZ"/>
              </w:rPr>
            </w:pPr>
            <w:r w:rsidRPr="00F142E2">
              <w:rPr>
                <w:rFonts w:ascii="Times New Roman" w:eastAsia="Times New Roman" w:hAnsi="Times New Roman" w:cs="Times New Roman"/>
                <w:b/>
                <w:noProof/>
                <w:lang w:eastAsia="cs-CZ"/>
              </w:rPr>
              <w:t>Účinnost</w:t>
            </w:r>
            <w:r w:rsidRPr="00526147">
              <w:rPr>
                <w:rFonts w:ascii="Times New Roman" w:eastAsia="Times New Roman" w:hAnsi="Times New Roman" w:cs="Times New Roman"/>
                <w:noProof/>
                <w:lang w:eastAsia="cs-CZ"/>
              </w:rPr>
              <w:t>“.</w:t>
            </w:r>
          </w:p>
          <w:p w14:paraId="6818EE6F" w14:textId="77777777" w:rsidR="00C45A94" w:rsidRPr="00526147" w:rsidRDefault="00C45A94" w:rsidP="009A31C7">
            <w:pPr>
              <w:widowControl w:val="0"/>
              <w:spacing w:line="276" w:lineRule="auto"/>
              <w:jc w:val="center"/>
              <w:rPr>
                <w:rFonts w:ascii="Times New Roman" w:eastAsia="Times New Roman" w:hAnsi="Times New Roman" w:cs="Times New Roman"/>
                <w:noProof/>
                <w:lang w:eastAsia="cs-CZ"/>
              </w:rPr>
            </w:pPr>
          </w:p>
          <w:p w14:paraId="1F800965" w14:textId="77777777" w:rsidR="00C45A94" w:rsidRPr="00526147" w:rsidRDefault="00C45A94" w:rsidP="009A31C7">
            <w:pPr>
              <w:widowControl w:val="0"/>
              <w:spacing w:line="276" w:lineRule="auto"/>
              <w:rPr>
                <w:rFonts w:ascii="Times New Roman" w:eastAsia="Times New Roman" w:hAnsi="Times New Roman" w:cs="Times New Roman"/>
                <w:noProof/>
                <w:lang w:eastAsia="cs-CZ"/>
              </w:rPr>
            </w:pPr>
            <w:r w:rsidRPr="00526147">
              <w:rPr>
                <w:rFonts w:ascii="Times New Roman" w:eastAsia="Times New Roman" w:hAnsi="Times New Roman" w:cs="Times New Roman"/>
                <w:noProof/>
                <w:lang w:eastAsia="cs-CZ"/>
              </w:rPr>
              <w:t>VI. Článek IV zní:</w:t>
            </w:r>
          </w:p>
          <w:p w14:paraId="0DF51ED8" w14:textId="77777777" w:rsidR="00C45A94" w:rsidRPr="00526147" w:rsidRDefault="00C45A94" w:rsidP="009A31C7">
            <w:pPr>
              <w:widowControl w:val="0"/>
              <w:spacing w:line="276" w:lineRule="auto"/>
              <w:jc w:val="center"/>
              <w:rPr>
                <w:rFonts w:ascii="Times New Roman" w:eastAsia="Times New Roman" w:hAnsi="Times New Roman" w:cs="Times New Roman"/>
                <w:noProof/>
                <w:lang w:eastAsia="cs-CZ"/>
              </w:rPr>
            </w:pPr>
            <w:r w:rsidRPr="00526147">
              <w:rPr>
                <w:rFonts w:ascii="Times New Roman" w:eastAsia="Times New Roman" w:hAnsi="Times New Roman" w:cs="Times New Roman"/>
                <w:noProof/>
                <w:lang w:eastAsia="cs-CZ"/>
              </w:rPr>
              <w:t>„Čl. IV</w:t>
            </w:r>
          </w:p>
          <w:p w14:paraId="0FACEBF6" w14:textId="77777777" w:rsidR="00C45A94" w:rsidRPr="00526147" w:rsidRDefault="00C45A94" w:rsidP="009A31C7">
            <w:pPr>
              <w:widowControl w:val="0"/>
              <w:spacing w:line="276" w:lineRule="auto"/>
              <w:jc w:val="both"/>
              <w:rPr>
                <w:rFonts w:ascii="Times New Roman" w:eastAsia="Times New Roman" w:hAnsi="Times New Roman" w:cs="Times New Roman"/>
                <w:noProof/>
                <w:lang w:eastAsia="cs-CZ"/>
              </w:rPr>
            </w:pPr>
            <w:r w:rsidRPr="00526147">
              <w:rPr>
                <w:rFonts w:ascii="Times New Roman" w:eastAsia="Times New Roman" w:hAnsi="Times New Roman" w:cs="Times New Roman"/>
                <w:noProof/>
                <w:lang w:eastAsia="cs-CZ"/>
              </w:rPr>
              <w:t>Tento zákon nabývá účinnosti prvním dnem druhého kalendářního měsíce následujícího po dni jeho vyhlášení, s výjimkou</w:t>
            </w:r>
          </w:p>
          <w:p w14:paraId="77E4E546" w14:textId="77777777" w:rsidR="00C45A94" w:rsidRPr="00526147" w:rsidRDefault="00C45A94" w:rsidP="009A31C7">
            <w:pPr>
              <w:widowControl w:val="0"/>
              <w:spacing w:line="276" w:lineRule="auto"/>
              <w:jc w:val="both"/>
              <w:rPr>
                <w:rFonts w:ascii="Times New Roman" w:eastAsia="Times New Roman" w:hAnsi="Times New Roman" w:cs="Times New Roman"/>
                <w:noProof/>
                <w:lang w:eastAsia="cs-CZ"/>
              </w:rPr>
            </w:pPr>
            <w:r w:rsidRPr="00526147">
              <w:rPr>
                <w:rFonts w:ascii="Times New Roman" w:eastAsia="Times New Roman" w:hAnsi="Times New Roman" w:cs="Times New Roman"/>
                <w:noProof/>
                <w:lang w:eastAsia="cs-CZ"/>
              </w:rPr>
              <w:t>a) ustanovení čl. I bodů 2, 3, 13, 14, 16, 17, 23, 46, 47, 53 a 54 a čl. III, která nabývají účinnosti dnem 1. července 2024, a</w:t>
            </w:r>
          </w:p>
          <w:p w14:paraId="233CB561" w14:textId="77777777" w:rsidR="00C45A94" w:rsidRPr="00526147" w:rsidRDefault="00C45A94" w:rsidP="009A31C7">
            <w:pPr>
              <w:widowControl w:val="0"/>
              <w:spacing w:line="276" w:lineRule="auto"/>
              <w:jc w:val="both"/>
              <w:rPr>
                <w:rFonts w:ascii="Times New Roman" w:eastAsia="Times New Roman" w:hAnsi="Times New Roman" w:cs="Times New Roman"/>
                <w:noProof/>
                <w:lang w:eastAsia="cs-CZ"/>
              </w:rPr>
            </w:pPr>
            <w:r w:rsidRPr="00526147">
              <w:rPr>
                <w:rFonts w:ascii="Times New Roman" w:eastAsia="Times New Roman" w:hAnsi="Times New Roman" w:cs="Times New Roman"/>
                <w:noProof/>
                <w:lang w:eastAsia="cs-CZ"/>
              </w:rPr>
              <w:t>b) ustanovení čl. I bodů 5, 36, 37, 40, 41 a 52, která nabývají účinnosti prvním dnem dvacátého čtvrtého kalendářního měsíce následujícího po dni jeho vyhlášení.“</w:t>
            </w:r>
          </w:p>
          <w:p w14:paraId="6B0702F5" w14:textId="77777777" w:rsidR="00C45A94" w:rsidRPr="00526147" w:rsidRDefault="00C45A94" w:rsidP="009A31C7">
            <w:pPr>
              <w:spacing w:line="276" w:lineRule="auto"/>
              <w:rPr>
                <w:rFonts w:ascii="Times New Roman" w:hAnsi="Times New Roman" w:cs="Times New Roman"/>
                <w:b/>
              </w:rPr>
            </w:pPr>
          </w:p>
        </w:tc>
        <w:tc>
          <w:tcPr>
            <w:tcW w:w="1167" w:type="pct"/>
          </w:tcPr>
          <w:p w14:paraId="07095E1A" w14:textId="77777777" w:rsidR="00C45A94" w:rsidRDefault="00C45A94" w:rsidP="009A31C7">
            <w:pPr>
              <w:jc w:val="both"/>
              <w:rPr>
                <w:rFonts w:ascii="Times New Roman" w:hAnsi="Times New Roman" w:cs="Times New Roman"/>
                <w:b/>
              </w:rPr>
            </w:pPr>
            <w:r w:rsidRPr="00526147">
              <w:rPr>
                <w:rFonts w:ascii="Times New Roman" w:hAnsi="Times New Roman" w:cs="Times New Roman"/>
                <w:b/>
              </w:rPr>
              <w:lastRenderedPageBreak/>
              <w:t>NESOUHLAS</w:t>
            </w:r>
          </w:p>
          <w:p w14:paraId="0D6BD0E8" w14:textId="77777777" w:rsidR="00C45A94" w:rsidRPr="00526147" w:rsidRDefault="00C45A94" w:rsidP="009A31C7">
            <w:pPr>
              <w:jc w:val="both"/>
              <w:rPr>
                <w:rFonts w:ascii="Times New Roman" w:hAnsi="Times New Roman" w:cs="Times New Roman"/>
                <w:b/>
              </w:rPr>
            </w:pPr>
          </w:p>
          <w:p w14:paraId="7C3A165D" w14:textId="77777777" w:rsidR="00C45A94" w:rsidRPr="00526147" w:rsidRDefault="00C45A94" w:rsidP="009A31C7">
            <w:pPr>
              <w:autoSpaceDE w:val="0"/>
              <w:autoSpaceDN w:val="0"/>
              <w:adjustRightInd w:val="0"/>
              <w:jc w:val="both"/>
              <w:rPr>
                <w:rFonts w:ascii="Times New Roman" w:hAnsi="Times New Roman" w:cs="Times New Roman"/>
                <w:color w:val="000000"/>
              </w:rPr>
            </w:pPr>
            <w:r w:rsidRPr="00526147">
              <w:rPr>
                <w:rFonts w:ascii="Times New Roman" w:hAnsi="Times New Roman" w:cs="Times New Roman"/>
                <w:color w:val="000000"/>
              </w:rPr>
              <w:t xml:space="preserve">Jedná se o alternativní PN </w:t>
            </w:r>
            <w:r>
              <w:rPr>
                <w:rFonts w:ascii="Times New Roman" w:hAnsi="Times New Roman" w:cs="Times New Roman"/>
                <w:color w:val="000000"/>
              </w:rPr>
              <w:t xml:space="preserve">ve věci </w:t>
            </w:r>
            <w:r w:rsidRPr="00526147">
              <w:rPr>
                <w:rFonts w:ascii="Times New Roman" w:hAnsi="Times New Roman" w:cs="Times New Roman"/>
                <w:color w:val="000000"/>
              </w:rPr>
              <w:t>vyvratitelné domněn</w:t>
            </w:r>
            <w:r>
              <w:rPr>
                <w:rFonts w:ascii="Times New Roman" w:hAnsi="Times New Roman" w:cs="Times New Roman"/>
                <w:color w:val="000000"/>
              </w:rPr>
              <w:t>ky</w:t>
            </w:r>
            <w:r w:rsidRPr="00526147">
              <w:rPr>
                <w:rFonts w:ascii="Times New Roman" w:hAnsi="Times New Roman" w:cs="Times New Roman"/>
                <w:color w:val="000000"/>
              </w:rPr>
              <w:t xml:space="preserve"> převažujícího veřejného zájmu., který oproti </w:t>
            </w:r>
            <w:r>
              <w:rPr>
                <w:rFonts w:ascii="Times New Roman" w:hAnsi="Times New Roman" w:cs="Times New Roman"/>
                <w:color w:val="000000"/>
              </w:rPr>
              <w:t>D (viz D.2.I. až D.2.VI) nepřijatelným způsobem</w:t>
            </w:r>
            <w:r w:rsidRPr="00526147">
              <w:rPr>
                <w:rFonts w:ascii="Times New Roman" w:hAnsi="Times New Roman" w:cs="Times New Roman"/>
                <w:color w:val="000000"/>
              </w:rPr>
              <w:t xml:space="preserve">: </w:t>
            </w:r>
          </w:p>
          <w:p w14:paraId="5B78F5EE" w14:textId="77777777" w:rsidR="00C45A94" w:rsidRPr="00526147" w:rsidRDefault="00C45A94" w:rsidP="009A31C7">
            <w:pPr>
              <w:autoSpaceDE w:val="0"/>
              <w:autoSpaceDN w:val="0"/>
              <w:adjustRightInd w:val="0"/>
              <w:jc w:val="both"/>
              <w:rPr>
                <w:rFonts w:ascii="Times New Roman" w:hAnsi="Times New Roman" w:cs="Times New Roman"/>
                <w:color w:val="000000"/>
              </w:rPr>
            </w:pPr>
          </w:p>
          <w:p w14:paraId="4A7F86F3" w14:textId="77777777" w:rsidR="00C45A94" w:rsidRPr="00526147" w:rsidRDefault="00C45A94" w:rsidP="00FA4020">
            <w:pPr>
              <w:pStyle w:val="Odstavecseseznamem"/>
              <w:numPr>
                <w:ilvl w:val="0"/>
                <w:numId w:val="24"/>
              </w:numPr>
              <w:autoSpaceDE w:val="0"/>
              <w:autoSpaceDN w:val="0"/>
              <w:adjustRightInd w:val="0"/>
              <w:jc w:val="both"/>
              <w:rPr>
                <w:rFonts w:ascii="Times New Roman" w:hAnsi="Times New Roman"/>
                <w:color w:val="000000"/>
              </w:rPr>
            </w:pPr>
            <w:r w:rsidRPr="00526147">
              <w:rPr>
                <w:rFonts w:ascii="Times New Roman" w:hAnsi="Times New Roman"/>
                <w:color w:val="000000"/>
              </w:rPr>
              <w:t xml:space="preserve">odstraňuje technologické omezení vyvratitelné </w:t>
            </w:r>
            <w:proofErr w:type="gramStart"/>
            <w:r w:rsidRPr="00526147">
              <w:rPr>
                <w:rFonts w:ascii="Times New Roman" w:hAnsi="Times New Roman"/>
                <w:color w:val="000000"/>
              </w:rPr>
              <w:t>domněnky - uplatnit</w:t>
            </w:r>
            <w:proofErr w:type="gramEnd"/>
            <w:r w:rsidRPr="00526147">
              <w:rPr>
                <w:rFonts w:ascii="Times New Roman" w:hAnsi="Times New Roman"/>
                <w:color w:val="000000"/>
              </w:rPr>
              <w:t xml:space="preserve"> se má i pro nové malé vodní elektrárny</w:t>
            </w:r>
            <w:r>
              <w:rPr>
                <w:rFonts w:ascii="Times New Roman" w:hAnsi="Times New Roman"/>
                <w:color w:val="000000"/>
              </w:rPr>
              <w:t>,</w:t>
            </w:r>
            <w:r w:rsidRPr="00526147">
              <w:rPr>
                <w:rFonts w:ascii="Times New Roman" w:hAnsi="Times New Roman"/>
                <w:color w:val="000000"/>
              </w:rPr>
              <w:t xml:space="preserve"> a </w:t>
            </w:r>
          </w:p>
          <w:p w14:paraId="1968E9CD" w14:textId="77777777" w:rsidR="00C45A94" w:rsidRPr="00526147" w:rsidRDefault="00C45A94" w:rsidP="009A31C7">
            <w:pPr>
              <w:pStyle w:val="Odstavecseseznamem"/>
              <w:autoSpaceDE w:val="0"/>
              <w:autoSpaceDN w:val="0"/>
              <w:adjustRightInd w:val="0"/>
              <w:jc w:val="both"/>
              <w:rPr>
                <w:rFonts w:ascii="Times New Roman" w:hAnsi="Times New Roman"/>
                <w:color w:val="000000"/>
              </w:rPr>
            </w:pPr>
          </w:p>
          <w:p w14:paraId="68DE28EC" w14:textId="77777777" w:rsidR="00C45A94" w:rsidRPr="00526147" w:rsidRDefault="00C45A94" w:rsidP="00FA4020">
            <w:pPr>
              <w:pStyle w:val="Odstavecseseznamem"/>
              <w:numPr>
                <w:ilvl w:val="0"/>
                <w:numId w:val="24"/>
              </w:numPr>
              <w:autoSpaceDE w:val="0"/>
              <w:autoSpaceDN w:val="0"/>
              <w:adjustRightInd w:val="0"/>
              <w:jc w:val="both"/>
              <w:rPr>
                <w:rFonts w:ascii="Times New Roman" w:hAnsi="Times New Roman"/>
                <w:color w:val="000000"/>
              </w:rPr>
            </w:pPr>
            <w:r w:rsidRPr="00526147">
              <w:rPr>
                <w:rFonts w:ascii="Times New Roman" w:hAnsi="Times New Roman"/>
                <w:color w:val="000000"/>
              </w:rPr>
              <w:t xml:space="preserve">omezuje územní omezení vyvratitelné </w:t>
            </w:r>
            <w:proofErr w:type="gramStart"/>
            <w:r w:rsidRPr="00526147">
              <w:rPr>
                <w:rFonts w:ascii="Times New Roman" w:hAnsi="Times New Roman"/>
                <w:color w:val="000000"/>
              </w:rPr>
              <w:t>domněnky - uplatnit</w:t>
            </w:r>
            <w:proofErr w:type="gramEnd"/>
            <w:r w:rsidRPr="00526147">
              <w:rPr>
                <w:rFonts w:ascii="Times New Roman" w:hAnsi="Times New Roman"/>
                <w:color w:val="000000"/>
              </w:rPr>
              <w:t xml:space="preserve"> se podle něj nemá jen na území </w:t>
            </w:r>
            <w:r>
              <w:rPr>
                <w:rFonts w:ascii="Times New Roman" w:hAnsi="Times New Roman"/>
                <w:color w:val="000000"/>
              </w:rPr>
              <w:t xml:space="preserve">národních parků, I. zón chráněných krajinných oblastí, národních přírodních rezervací a přírodních rezervací </w:t>
            </w:r>
            <w:r w:rsidRPr="00526147">
              <w:rPr>
                <w:rFonts w:ascii="Times New Roman" w:hAnsi="Times New Roman"/>
                <w:color w:val="000000"/>
              </w:rPr>
              <w:t xml:space="preserve">(zcela </w:t>
            </w:r>
            <w:r>
              <w:rPr>
                <w:rFonts w:ascii="Times New Roman" w:hAnsi="Times New Roman"/>
                <w:color w:val="000000"/>
              </w:rPr>
              <w:t>opomíjí</w:t>
            </w:r>
            <w:r w:rsidRPr="00526147">
              <w:rPr>
                <w:rFonts w:ascii="Times New Roman" w:hAnsi="Times New Roman"/>
                <w:color w:val="000000"/>
              </w:rPr>
              <w:t xml:space="preserve"> mj. </w:t>
            </w:r>
            <w:r>
              <w:rPr>
                <w:rFonts w:ascii="Times New Roman" w:hAnsi="Times New Roman"/>
                <w:color w:val="000000"/>
              </w:rPr>
              <w:t xml:space="preserve">lokality </w:t>
            </w:r>
            <w:r w:rsidRPr="00526147">
              <w:rPr>
                <w:rFonts w:ascii="Times New Roman" w:hAnsi="Times New Roman"/>
                <w:color w:val="000000"/>
              </w:rPr>
              <w:t xml:space="preserve">Natura 2000 a ostatní </w:t>
            </w:r>
            <w:r>
              <w:rPr>
                <w:rFonts w:ascii="Times New Roman" w:hAnsi="Times New Roman"/>
                <w:color w:val="000000"/>
              </w:rPr>
              <w:t>zvláště chráněná území</w:t>
            </w:r>
            <w:r w:rsidRPr="00526147">
              <w:rPr>
                <w:rFonts w:ascii="Times New Roman" w:hAnsi="Times New Roman"/>
                <w:color w:val="000000"/>
              </w:rPr>
              <w:t>).</w:t>
            </w:r>
          </w:p>
          <w:p w14:paraId="2DD4E291" w14:textId="77777777" w:rsidR="00C45A94" w:rsidRPr="00526147" w:rsidRDefault="00C45A94" w:rsidP="009A31C7">
            <w:pPr>
              <w:autoSpaceDE w:val="0"/>
              <w:autoSpaceDN w:val="0"/>
              <w:adjustRightInd w:val="0"/>
              <w:jc w:val="both"/>
              <w:rPr>
                <w:rFonts w:ascii="Times New Roman" w:hAnsi="Times New Roman" w:cs="Times New Roman"/>
                <w:color w:val="000000"/>
              </w:rPr>
            </w:pPr>
          </w:p>
          <w:p w14:paraId="5B049FAD" w14:textId="77777777" w:rsidR="00C45A94" w:rsidRPr="00526147" w:rsidRDefault="00C45A94" w:rsidP="009A31C7">
            <w:pPr>
              <w:autoSpaceDE w:val="0"/>
              <w:autoSpaceDN w:val="0"/>
              <w:adjustRightInd w:val="0"/>
              <w:jc w:val="both"/>
              <w:rPr>
                <w:rFonts w:ascii="Times New Roman" w:hAnsi="Times New Roman" w:cs="Times New Roman"/>
                <w:color w:val="000000"/>
              </w:rPr>
            </w:pPr>
            <w:r w:rsidRPr="00526147">
              <w:rPr>
                <w:rFonts w:ascii="Times New Roman" w:hAnsi="Times New Roman" w:cs="Times New Roman"/>
                <w:color w:val="000000"/>
              </w:rPr>
              <w:t xml:space="preserve">Návrh </w:t>
            </w:r>
            <w:r>
              <w:rPr>
                <w:rFonts w:ascii="Times New Roman" w:hAnsi="Times New Roman" w:cs="Times New Roman"/>
                <w:color w:val="000000"/>
              </w:rPr>
              <w:t xml:space="preserve">navíc </w:t>
            </w:r>
            <w:r w:rsidRPr="00526147">
              <w:rPr>
                <w:rFonts w:ascii="Times New Roman" w:hAnsi="Times New Roman" w:cs="Times New Roman"/>
                <w:color w:val="000000"/>
              </w:rPr>
              <w:t xml:space="preserve">obsahuje </w:t>
            </w:r>
            <w:r>
              <w:rPr>
                <w:rFonts w:ascii="Times New Roman" w:hAnsi="Times New Roman" w:cs="Times New Roman"/>
                <w:color w:val="000000"/>
              </w:rPr>
              <w:t>l</w:t>
            </w:r>
            <w:r w:rsidRPr="00526147">
              <w:rPr>
                <w:rFonts w:ascii="Times New Roman" w:hAnsi="Times New Roman" w:cs="Times New Roman"/>
                <w:color w:val="000000"/>
              </w:rPr>
              <w:t>egislativně</w:t>
            </w:r>
            <w:r>
              <w:rPr>
                <w:rFonts w:ascii="Times New Roman" w:hAnsi="Times New Roman" w:cs="Times New Roman"/>
                <w:color w:val="000000"/>
              </w:rPr>
              <w:t>-</w:t>
            </w:r>
            <w:r w:rsidRPr="00526147">
              <w:rPr>
                <w:rFonts w:ascii="Times New Roman" w:hAnsi="Times New Roman" w:cs="Times New Roman"/>
                <w:color w:val="000000"/>
              </w:rPr>
              <w:t>technické chyby, zejm</w:t>
            </w:r>
            <w:r>
              <w:rPr>
                <w:rFonts w:ascii="Times New Roman" w:hAnsi="Times New Roman" w:cs="Times New Roman"/>
                <w:color w:val="000000"/>
              </w:rPr>
              <w:t>éna</w:t>
            </w:r>
            <w:r w:rsidRPr="00526147">
              <w:rPr>
                <w:rFonts w:ascii="Times New Roman" w:hAnsi="Times New Roman" w:cs="Times New Roman"/>
                <w:color w:val="000000"/>
              </w:rPr>
              <w:t xml:space="preserve">: </w:t>
            </w:r>
          </w:p>
          <w:p w14:paraId="5B6EA93B" w14:textId="77777777" w:rsidR="00C45A94" w:rsidRPr="00526147" w:rsidRDefault="00C45A94" w:rsidP="00FA4020">
            <w:pPr>
              <w:pStyle w:val="Odstavecseseznamem"/>
              <w:numPr>
                <w:ilvl w:val="0"/>
                <w:numId w:val="23"/>
              </w:numPr>
              <w:autoSpaceDE w:val="0"/>
              <w:autoSpaceDN w:val="0"/>
              <w:adjustRightInd w:val="0"/>
              <w:jc w:val="both"/>
              <w:rPr>
                <w:rFonts w:ascii="Times New Roman" w:hAnsi="Times New Roman"/>
                <w:color w:val="000000"/>
              </w:rPr>
            </w:pPr>
            <w:r w:rsidRPr="00526147">
              <w:rPr>
                <w:rFonts w:ascii="Times New Roman" w:hAnsi="Times New Roman"/>
                <w:color w:val="000000"/>
              </w:rPr>
              <w:lastRenderedPageBreak/>
              <w:t>ponechává poznámky pod čarou, které již nemají žádný text, na který by navázaly,</w:t>
            </w:r>
          </w:p>
          <w:p w14:paraId="3F5F202A" w14:textId="77777777" w:rsidR="00C45A94" w:rsidRPr="00526147" w:rsidRDefault="00C45A94" w:rsidP="00FA4020">
            <w:pPr>
              <w:pStyle w:val="Odstavecseseznamem"/>
              <w:numPr>
                <w:ilvl w:val="0"/>
                <w:numId w:val="23"/>
              </w:numPr>
              <w:autoSpaceDE w:val="0"/>
              <w:autoSpaceDN w:val="0"/>
              <w:adjustRightInd w:val="0"/>
              <w:jc w:val="both"/>
              <w:rPr>
                <w:rFonts w:ascii="Times New Roman" w:hAnsi="Times New Roman"/>
                <w:color w:val="000000"/>
              </w:rPr>
            </w:pPr>
            <w:r w:rsidRPr="00526147">
              <w:rPr>
                <w:rFonts w:ascii="Times New Roman" w:hAnsi="Times New Roman"/>
                <w:color w:val="000000"/>
              </w:rPr>
              <w:t xml:space="preserve">§ </w:t>
            </w:r>
            <w:proofErr w:type="gramStart"/>
            <w:r w:rsidRPr="00526147">
              <w:rPr>
                <w:rFonts w:ascii="Times New Roman" w:hAnsi="Times New Roman"/>
                <w:color w:val="000000"/>
              </w:rPr>
              <w:t>82a</w:t>
            </w:r>
            <w:proofErr w:type="gramEnd"/>
            <w:r w:rsidRPr="00526147">
              <w:rPr>
                <w:rFonts w:ascii="Times New Roman" w:hAnsi="Times New Roman"/>
                <w:color w:val="000000"/>
              </w:rPr>
              <w:t xml:space="preserve"> odst. 2 písm. c) </w:t>
            </w:r>
            <w:r>
              <w:rPr>
                <w:rFonts w:ascii="Times New Roman" w:hAnsi="Times New Roman"/>
                <w:color w:val="000000"/>
              </w:rPr>
              <w:t xml:space="preserve">zákona č. 114/1992 Sb. </w:t>
            </w:r>
            <w:r w:rsidRPr="00526147">
              <w:rPr>
                <w:rFonts w:ascii="Times New Roman" w:hAnsi="Times New Roman"/>
                <w:color w:val="000000"/>
              </w:rPr>
              <w:t>je formulován jazykově chybně,</w:t>
            </w:r>
          </w:p>
          <w:p w14:paraId="3F61BC08" w14:textId="77777777" w:rsidR="00C45A94" w:rsidRDefault="00C45A94" w:rsidP="00FA4020">
            <w:pPr>
              <w:pStyle w:val="Odstavecseseznamem"/>
              <w:numPr>
                <w:ilvl w:val="0"/>
                <w:numId w:val="23"/>
              </w:numPr>
              <w:autoSpaceDE w:val="0"/>
              <w:autoSpaceDN w:val="0"/>
              <w:adjustRightInd w:val="0"/>
              <w:jc w:val="both"/>
              <w:rPr>
                <w:rFonts w:ascii="Times New Roman" w:hAnsi="Times New Roman"/>
                <w:color w:val="000000"/>
              </w:rPr>
            </w:pPr>
            <w:r w:rsidRPr="00526147">
              <w:rPr>
                <w:rFonts w:ascii="Times New Roman" w:hAnsi="Times New Roman"/>
                <w:color w:val="000000"/>
              </w:rPr>
              <w:t xml:space="preserve">platné znění neodpovídá bodům (např. § </w:t>
            </w:r>
            <w:proofErr w:type="gramStart"/>
            <w:r w:rsidRPr="00526147">
              <w:rPr>
                <w:rFonts w:ascii="Times New Roman" w:hAnsi="Times New Roman"/>
                <w:color w:val="000000"/>
              </w:rPr>
              <w:t>82a</w:t>
            </w:r>
            <w:proofErr w:type="gramEnd"/>
            <w:r w:rsidRPr="00526147">
              <w:rPr>
                <w:rFonts w:ascii="Times New Roman" w:hAnsi="Times New Roman"/>
                <w:color w:val="000000"/>
              </w:rPr>
              <w:t xml:space="preserve"> odst. 1 písm. c) </w:t>
            </w:r>
            <w:r>
              <w:rPr>
                <w:rFonts w:ascii="Times New Roman" w:hAnsi="Times New Roman"/>
                <w:color w:val="000000"/>
              </w:rPr>
              <w:t>zákona č. 114/1992 Sb.</w:t>
            </w:r>
            <w:r w:rsidRPr="00526147">
              <w:rPr>
                <w:rFonts w:ascii="Times New Roman" w:hAnsi="Times New Roman"/>
                <w:color w:val="000000"/>
              </w:rPr>
              <w:t>).</w:t>
            </w:r>
          </w:p>
          <w:p w14:paraId="23775168" w14:textId="77777777" w:rsidR="00C45A94" w:rsidRDefault="00C45A94" w:rsidP="009A31C7">
            <w:pPr>
              <w:autoSpaceDE w:val="0"/>
              <w:autoSpaceDN w:val="0"/>
              <w:adjustRightInd w:val="0"/>
              <w:jc w:val="both"/>
              <w:rPr>
                <w:rFonts w:ascii="Times New Roman" w:hAnsi="Times New Roman" w:cs="Times New Roman"/>
                <w:color w:val="000000"/>
              </w:rPr>
            </w:pPr>
          </w:p>
          <w:p w14:paraId="337AB5BC" w14:textId="77777777" w:rsidR="00C45A94" w:rsidRPr="00BB6548" w:rsidRDefault="00C45A94" w:rsidP="009A31C7">
            <w:pPr>
              <w:autoSpaceDE w:val="0"/>
              <w:autoSpaceDN w:val="0"/>
              <w:adjustRightInd w:val="0"/>
              <w:jc w:val="both"/>
              <w:rPr>
                <w:rFonts w:ascii="Times New Roman" w:hAnsi="Times New Roman" w:cs="Times New Roman"/>
                <w:i/>
                <w:iCs/>
                <w:color w:val="000000"/>
              </w:rPr>
            </w:pPr>
            <w:r w:rsidRPr="00BB6548">
              <w:rPr>
                <w:rFonts w:ascii="Times New Roman" w:hAnsi="Times New Roman" w:cs="Times New Roman"/>
                <w:i/>
                <w:iCs/>
                <w:color w:val="000000"/>
              </w:rPr>
              <w:t xml:space="preserve">V případě přijetí D (viz D1.I až D1.VI) je E </w:t>
            </w:r>
            <w:proofErr w:type="spellStart"/>
            <w:r w:rsidRPr="00BB6548">
              <w:rPr>
                <w:rFonts w:ascii="Times New Roman" w:hAnsi="Times New Roman" w:cs="Times New Roman"/>
                <w:i/>
                <w:iCs/>
                <w:color w:val="000000"/>
              </w:rPr>
              <w:t>nehlasovatelný</w:t>
            </w:r>
            <w:proofErr w:type="spellEnd"/>
            <w:r w:rsidRPr="00BB6548">
              <w:rPr>
                <w:rFonts w:ascii="Times New Roman" w:hAnsi="Times New Roman" w:cs="Times New Roman"/>
                <w:i/>
                <w:iCs/>
                <w:color w:val="000000"/>
              </w:rPr>
              <w:t xml:space="preserve">. </w:t>
            </w:r>
          </w:p>
          <w:p w14:paraId="059AB48F" w14:textId="77777777" w:rsidR="00C45A94" w:rsidRPr="00526147" w:rsidRDefault="00C45A94" w:rsidP="009A31C7">
            <w:pPr>
              <w:autoSpaceDE w:val="0"/>
              <w:autoSpaceDN w:val="0"/>
              <w:adjustRightInd w:val="0"/>
              <w:jc w:val="both"/>
              <w:rPr>
                <w:rFonts w:ascii="Times New Roman" w:hAnsi="Times New Roman" w:cs="Times New Roman"/>
                <w:color w:val="000000"/>
              </w:rPr>
            </w:pPr>
          </w:p>
          <w:p w14:paraId="1B0D7B76" w14:textId="77777777" w:rsidR="00C45A94" w:rsidRPr="00526147" w:rsidRDefault="00C45A94" w:rsidP="009A31C7">
            <w:pPr>
              <w:jc w:val="both"/>
              <w:rPr>
                <w:rFonts w:ascii="Times New Roman" w:hAnsi="Times New Roman" w:cs="Times New Roman"/>
                <w:b/>
              </w:rPr>
            </w:pPr>
          </w:p>
        </w:tc>
      </w:tr>
      <w:tr w:rsidR="00C45A94" w:rsidRPr="00526147" w14:paraId="11C8EB11" w14:textId="77777777" w:rsidTr="00064314">
        <w:tc>
          <w:tcPr>
            <w:tcW w:w="612" w:type="pct"/>
          </w:tcPr>
          <w:p w14:paraId="71B1C4FF" w14:textId="77777777" w:rsidR="00C45A94" w:rsidRDefault="00C45A94" w:rsidP="009A31C7">
            <w:pPr>
              <w:rPr>
                <w:rFonts w:ascii="Times New Roman" w:hAnsi="Times New Roman" w:cs="Times New Roman"/>
                <w:b/>
                <w:highlight w:val="green"/>
              </w:rPr>
            </w:pPr>
            <w:r w:rsidRPr="00BB6548">
              <w:rPr>
                <w:rFonts w:ascii="Times New Roman" w:hAnsi="Times New Roman" w:cs="Times New Roman"/>
                <w:b/>
                <w:highlight w:val="green"/>
              </w:rPr>
              <w:lastRenderedPageBreak/>
              <w:t>F</w:t>
            </w:r>
          </w:p>
          <w:p w14:paraId="4BDF53C3" w14:textId="77777777" w:rsidR="00C45A94" w:rsidRDefault="00C45A94" w:rsidP="009A31C7">
            <w:pPr>
              <w:rPr>
                <w:rFonts w:ascii="Times New Roman" w:hAnsi="Times New Roman" w:cs="Times New Roman"/>
                <w:b/>
              </w:rPr>
            </w:pPr>
          </w:p>
          <w:p w14:paraId="519D33AF" w14:textId="77777777" w:rsidR="00C45A94" w:rsidRPr="00526147" w:rsidRDefault="00C45A94" w:rsidP="009A31C7">
            <w:pPr>
              <w:rPr>
                <w:rFonts w:ascii="Times New Roman" w:hAnsi="Times New Roman" w:cs="Times New Roman"/>
                <w:b/>
              </w:rPr>
            </w:pPr>
            <w:r>
              <w:rPr>
                <w:rFonts w:ascii="Times New Roman" w:hAnsi="Times New Roman" w:cs="Times New Roman"/>
                <w:b/>
              </w:rPr>
              <w:t>Poslankyně Klára Kocmanová</w:t>
            </w:r>
          </w:p>
        </w:tc>
        <w:tc>
          <w:tcPr>
            <w:tcW w:w="3221" w:type="pct"/>
          </w:tcPr>
          <w:p w14:paraId="16D4A43B" w14:textId="77777777" w:rsidR="00C45A94" w:rsidRPr="00526147" w:rsidRDefault="00C45A94" w:rsidP="009A31C7">
            <w:pPr>
              <w:jc w:val="both"/>
              <w:rPr>
                <w:rFonts w:ascii="Times New Roman" w:hAnsi="Times New Roman" w:cs="Times New Roman"/>
                <w:b/>
                <w:bCs/>
              </w:rPr>
            </w:pPr>
          </w:p>
          <w:p w14:paraId="76AD353C" w14:textId="77777777" w:rsidR="00C45A94" w:rsidRPr="00526147" w:rsidRDefault="00C45A94" w:rsidP="00FA4020">
            <w:pPr>
              <w:numPr>
                <w:ilvl w:val="0"/>
                <w:numId w:val="6"/>
              </w:numPr>
              <w:jc w:val="both"/>
              <w:rPr>
                <w:rFonts w:ascii="Times New Roman" w:hAnsi="Times New Roman" w:cs="Times New Roman"/>
                <w:bCs/>
              </w:rPr>
            </w:pPr>
            <w:r w:rsidRPr="00526147">
              <w:rPr>
                <w:rFonts w:ascii="Times New Roman" w:hAnsi="Times New Roman" w:cs="Times New Roman"/>
                <w:bCs/>
              </w:rPr>
              <w:t>V čl. I se před dosavadní bod 1 vkládají nové body X1 až X5, které znějí:</w:t>
            </w:r>
          </w:p>
          <w:p w14:paraId="6DE03BC6" w14:textId="77777777" w:rsidR="00C45A94" w:rsidRPr="00526147" w:rsidRDefault="00C45A94" w:rsidP="009A31C7">
            <w:pPr>
              <w:jc w:val="both"/>
              <w:rPr>
                <w:rFonts w:ascii="Times New Roman" w:hAnsi="Times New Roman" w:cs="Times New Roman"/>
                <w:bCs/>
              </w:rPr>
            </w:pPr>
          </w:p>
          <w:p w14:paraId="4E621A3B"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 xml:space="preserve">„X1. Za § 9 se vkládá nový § </w:t>
            </w:r>
            <w:proofErr w:type="gramStart"/>
            <w:r w:rsidRPr="00526147">
              <w:rPr>
                <w:rFonts w:ascii="Times New Roman" w:hAnsi="Times New Roman" w:cs="Times New Roman"/>
              </w:rPr>
              <w:t>9a</w:t>
            </w:r>
            <w:proofErr w:type="gramEnd"/>
            <w:r w:rsidRPr="00526147">
              <w:rPr>
                <w:rFonts w:ascii="Times New Roman" w:hAnsi="Times New Roman" w:cs="Times New Roman"/>
              </w:rPr>
              <w:t>, který zní:</w:t>
            </w:r>
          </w:p>
          <w:p w14:paraId="24953AA7" w14:textId="77777777" w:rsidR="00C45A94" w:rsidRPr="00526147" w:rsidRDefault="00C45A94" w:rsidP="009A31C7">
            <w:pPr>
              <w:jc w:val="both"/>
              <w:rPr>
                <w:rFonts w:ascii="Times New Roman" w:hAnsi="Times New Roman" w:cs="Times New Roman"/>
              </w:rPr>
            </w:pPr>
          </w:p>
          <w:p w14:paraId="0BF7DDC1" w14:textId="77777777" w:rsidR="00C45A94" w:rsidRPr="00526147" w:rsidRDefault="00C45A94" w:rsidP="009A31C7">
            <w:pPr>
              <w:jc w:val="center"/>
              <w:rPr>
                <w:rFonts w:ascii="Times New Roman" w:hAnsi="Times New Roman" w:cs="Times New Roman"/>
              </w:rPr>
            </w:pPr>
            <w:r w:rsidRPr="00526147">
              <w:rPr>
                <w:rFonts w:ascii="Times New Roman" w:hAnsi="Times New Roman" w:cs="Times New Roman"/>
              </w:rPr>
              <w:t xml:space="preserve">„§ </w:t>
            </w:r>
            <w:proofErr w:type="gramStart"/>
            <w:r w:rsidRPr="00526147">
              <w:rPr>
                <w:rFonts w:ascii="Times New Roman" w:hAnsi="Times New Roman" w:cs="Times New Roman"/>
              </w:rPr>
              <w:t>9a</w:t>
            </w:r>
            <w:proofErr w:type="gramEnd"/>
          </w:p>
          <w:p w14:paraId="3F02FAB9" w14:textId="77777777" w:rsidR="00C45A94" w:rsidRPr="00526147" w:rsidRDefault="00C45A94" w:rsidP="009A31C7">
            <w:pPr>
              <w:jc w:val="both"/>
              <w:rPr>
                <w:rFonts w:ascii="Times New Roman" w:hAnsi="Times New Roman" w:cs="Times New Roman"/>
              </w:rPr>
            </w:pPr>
          </w:p>
          <w:p w14:paraId="70595B3A"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(1) Žádost o vydání povolení k nakládání s vodami obsahuje kromě obecných náležitostí podle správního řádu</w:t>
            </w:r>
          </w:p>
          <w:p w14:paraId="2F0DBFF9"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a)</w:t>
            </w:r>
            <w:r w:rsidRPr="00526147">
              <w:rPr>
                <w:rFonts w:ascii="Times New Roman" w:hAnsi="Times New Roman" w:cs="Times New Roman"/>
              </w:rPr>
              <w:tab/>
              <w:t>základní popis nakládání s vodami, jeho druh, rozsah a účel a</w:t>
            </w:r>
          </w:p>
          <w:p w14:paraId="3D8A8FB2"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b)</w:t>
            </w:r>
            <w:r w:rsidRPr="00526147">
              <w:rPr>
                <w:rFonts w:ascii="Times New Roman" w:hAnsi="Times New Roman" w:cs="Times New Roman"/>
              </w:rPr>
              <w:tab/>
              <w:t>identifikační údaje o místu nakládání s vodami.</w:t>
            </w:r>
          </w:p>
          <w:p w14:paraId="07B76A26" w14:textId="77777777" w:rsidR="00C45A94" w:rsidRPr="00526147" w:rsidRDefault="00C45A94" w:rsidP="009A31C7">
            <w:pPr>
              <w:jc w:val="both"/>
              <w:rPr>
                <w:rFonts w:ascii="Times New Roman" w:hAnsi="Times New Roman" w:cs="Times New Roman"/>
              </w:rPr>
            </w:pPr>
          </w:p>
          <w:p w14:paraId="226FD60D"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(2) Součástí žádosti je</w:t>
            </w:r>
          </w:p>
          <w:p w14:paraId="37736493" w14:textId="77777777" w:rsidR="00C45A94" w:rsidRPr="00526147" w:rsidRDefault="00C45A94" w:rsidP="00FA4020">
            <w:pPr>
              <w:numPr>
                <w:ilvl w:val="0"/>
                <w:numId w:val="13"/>
              </w:numPr>
              <w:jc w:val="both"/>
              <w:rPr>
                <w:rFonts w:ascii="Times New Roman" w:hAnsi="Times New Roman" w:cs="Times New Roman"/>
              </w:rPr>
            </w:pPr>
            <w:r w:rsidRPr="00526147">
              <w:rPr>
                <w:rFonts w:ascii="Times New Roman" w:hAnsi="Times New Roman" w:cs="Times New Roman"/>
              </w:rPr>
              <w:t>dokumentace pro povolení stavby, pokud má sloužit k povolovanému nakládání s vodami,</w:t>
            </w:r>
          </w:p>
          <w:p w14:paraId="60E6298D" w14:textId="77777777" w:rsidR="00C45A94" w:rsidRPr="00526147" w:rsidRDefault="00C45A94" w:rsidP="00FA4020">
            <w:pPr>
              <w:numPr>
                <w:ilvl w:val="0"/>
                <w:numId w:val="13"/>
              </w:numPr>
              <w:jc w:val="both"/>
              <w:rPr>
                <w:rFonts w:ascii="Times New Roman" w:hAnsi="Times New Roman" w:cs="Times New Roman"/>
              </w:rPr>
            </w:pPr>
            <w:r w:rsidRPr="00526147">
              <w:rPr>
                <w:rFonts w:ascii="Times New Roman" w:hAnsi="Times New Roman" w:cs="Times New Roman"/>
              </w:rPr>
              <w:t xml:space="preserve">souhlas vlastníka pozemku nebo stavby vodního díla dotčených povolovaným nakládáním s vodami, není-li žadatel jejich vlastníkem; souhlas musí být vyznačen </w:t>
            </w:r>
            <w:r w:rsidRPr="00526147">
              <w:rPr>
                <w:rFonts w:ascii="Times New Roman" w:hAnsi="Times New Roman" w:cs="Times New Roman"/>
              </w:rPr>
              <w:lastRenderedPageBreak/>
              <w:t>na situačním výkresu a musí obsahovat podpis vlastníka pozemku nebo stavby vodního díla a jeho identifikační údaje, kterými jsou u</w:t>
            </w:r>
          </w:p>
          <w:p w14:paraId="78D4F15E" w14:textId="77777777" w:rsidR="00C45A94" w:rsidRPr="00526147" w:rsidRDefault="00C45A94" w:rsidP="00FA4020">
            <w:pPr>
              <w:numPr>
                <w:ilvl w:val="0"/>
                <w:numId w:val="20"/>
              </w:numPr>
              <w:jc w:val="both"/>
              <w:rPr>
                <w:rFonts w:ascii="Times New Roman" w:hAnsi="Times New Roman" w:cs="Times New Roman"/>
                <w:bCs/>
              </w:rPr>
            </w:pPr>
            <w:r w:rsidRPr="00526147">
              <w:rPr>
                <w:rFonts w:ascii="Times New Roman" w:hAnsi="Times New Roman" w:cs="Times New Roman"/>
                <w:bCs/>
              </w:rPr>
              <w:t>fyzické osoby jméno, příjmení, datum narození, adresa místa trvalého pobytu, a nemá-li ji, adresa bydliště,</w:t>
            </w:r>
          </w:p>
          <w:p w14:paraId="1C3C999D" w14:textId="77777777" w:rsidR="00C45A94" w:rsidRPr="00526147" w:rsidRDefault="00C45A94" w:rsidP="00FA4020">
            <w:pPr>
              <w:numPr>
                <w:ilvl w:val="0"/>
                <w:numId w:val="20"/>
              </w:numPr>
              <w:jc w:val="both"/>
              <w:rPr>
                <w:rFonts w:ascii="Times New Roman" w:hAnsi="Times New Roman" w:cs="Times New Roman"/>
              </w:rPr>
            </w:pPr>
            <w:r w:rsidRPr="00526147">
              <w:rPr>
                <w:rFonts w:ascii="Times New Roman" w:hAnsi="Times New Roman" w:cs="Times New Roman"/>
                <w:bCs/>
              </w:rPr>
              <w:t>právnické osoby název, sídlo a identifikační číslo osoby, bylo-li přiděleno,</w:t>
            </w:r>
          </w:p>
          <w:p w14:paraId="5BDDD641" w14:textId="77777777" w:rsidR="00C45A94" w:rsidRPr="00526147" w:rsidRDefault="00C45A94" w:rsidP="00FA4020">
            <w:pPr>
              <w:numPr>
                <w:ilvl w:val="0"/>
                <w:numId w:val="13"/>
              </w:numPr>
              <w:jc w:val="both"/>
              <w:rPr>
                <w:rFonts w:ascii="Times New Roman" w:hAnsi="Times New Roman" w:cs="Times New Roman"/>
              </w:rPr>
            </w:pPr>
            <w:r w:rsidRPr="00526147">
              <w:rPr>
                <w:rFonts w:ascii="Times New Roman" w:hAnsi="Times New Roman" w:cs="Times New Roman"/>
              </w:rPr>
              <w:t>čestné prohlášení o vlastnickém právu ke stavbě vodního díla, pokud má k povolovanému nakládání s vodami sloužit stávající vodní dílo a toto vodní dílo není předmětem evidence v katastru nemovitostí,</w:t>
            </w:r>
          </w:p>
          <w:p w14:paraId="68715A9F" w14:textId="77777777" w:rsidR="00C45A94" w:rsidRPr="00526147" w:rsidRDefault="00C45A94" w:rsidP="00FA4020">
            <w:pPr>
              <w:numPr>
                <w:ilvl w:val="0"/>
                <w:numId w:val="13"/>
              </w:numPr>
              <w:jc w:val="both"/>
              <w:rPr>
                <w:rFonts w:ascii="Times New Roman" w:hAnsi="Times New Roman" w:cs="Times New Roman"/>
              </w:rPr>
            </w:pPr>
            <w:r w:rsidRPr="00526147">
              <w:rPr>
                <w:rFonts w:ascii="Times New Roman" w:hAnsi="Times New Roman" w:cs="Times New Roman"/>
                <w:bCs/>
              </w:rPr>
              <w:t>stanovisko správce povodí</w:t>
            </w:r>
            <w:r w:rsidRPr="00526147">
              <w:rPr>
                <w:rFonts w:ascii="Times New Roman" w:hAnsi="Times New Roman" w:cs="Times New Roman"/>
              </w:rPr>
              <w:t>; to neplatí v případě žádosti o povolení k odběru podzemních vod pro potřeby domácností a o povolení k vypouštění odpadních vod do vod povrchových nebo podzemních pro potřeby domácností,</w:t>
            </w:r>
          </w:p>
          <w:p w14:paraId="5FAE6BE3" w14:textId="77777777" w:rsidR="00C45A94" w:rsidRPr="00526147" w:rsidRDefault="00C45A94" w:rsidP="00FA4020">
            <w:pPr>
              <w:numPr>
                <w:ilvl w:val="0"/>
                <w:numId w:val="13"/>
              </w:numPr>
              <w:jc w:val="both"/>
              <w:rPr>
                <w:rFonts w:ascii="Times New Roman" w:hAnsi="Times New Roman" w:cs="Times New Roman"/>
              </w:rPr>
            </w:pPr>
            <w:r w:rsidRPr="00526147">
              <w:rPr>
                <w:rFonts w:ascii="Times New Roman" w:hAnsi="Times New Roman" w:cs="Times New Roman"/>
                <w:bCs/>
              </w:rPr>
              <w:t>vyjádření příslušného správce vodního toku</w:t>
            </w:r>
            <w:r w:rsidRPr="00526147">
              <w:rPr>
                <w:rFonts w:ascii="Times New Roman" w:hAnsi="Times New Roman" w:cs="Times New Roman"/>
              </w:rPr>
              <w:t>, pokud má být povolovaným nakládáním s vodami dotčen vodní tok,</w:t>
            </w:r>
          </w:p>
          <w:p w14:paraId="416DD368" w14:textId="77777777" w:rsidR="00C45A94" w:rsidRPr="00526147" w:rsidRDefault="00C45A94" w:rsidP="00FA4020">
            <w:pPr>
              <w:numPr>
                <w:ilvl w:val="0"/>
                <w:numId w:val="13"/>
              </w:numPr>
              <w:jc w:val="both"/>
              <w:rPr>
                <w:rFonts w:ascii="Times New Roman" w:hAnsi="Times New Roman" w:cs="Times New Roman"/>
              </w:rPr>
            </w:pPr>
            <w:r w:rsidRPr="00526147">
              <w:rPr>
                <w:rFonts w:ascii="Times New Roman" w:hAnsi="Times New Roman" w:cs="Times New Roman"/>
              </w:rPr>
              <w:t>údaje o průtocích vody ve vodním toku, pokud má být povolovaným nakládáním s vodami dotčen vodní tok,</w:t>
            </w:r>
          </w:p>
          <w:p w14:paraId="2D5424DC" w14:textId="77777777" w:rsidR="00C45A94" w:rsidRPr="00526147" w:rsidRDefault="00C45A94" w:rsidP="00FA4020">
            <w:pPr>
              <w:numPr>
                <w:ilvl w:val="0"/>
                <w:numId w:val="13"/>
              </w:numPr>
              <w:jc w:val="both"/>
              <w:rPr>
                <w:rFonts w:ascii="Times New Roman" w:hAnsi="Times New Roman" w:cs="Times New Roman"/>
              </w:rPr>
            </w:pPr>
            <w:r w:rsidRPr="00526147">
              <w:rPr>
                <w:rFonts w:ascii="Times New Roman" w:hAnsi="Times New Roman" w:cs="Times New Roman"/>
              </w:rPr>
              <w:t>návrh minimálního zůstatkového průtoku, místo a způsob jeho měření, pokud povolované nakládání s vodami může mít za následek snížení průtoku vodního toku,</w:t>
            </w:r>
          </w:p>
          <w:p w14:paraId="1016CADD" w14:textId="77777777" w:rsidR="00C45A94" w:rsidRPr="00526147" w:rsidRDefault="00C45A94" w:rsidP="00FA4020">
            <w:pPr>
              <w:numPr>
                <w:ilvl w:val="0"/>
                <w:numId w:val="13"/>
              </w:numPr>
              <w:jc w:val="both"/>
              <w:rPr>
                <w:rFonts w:ascii="Times New Roman" w:hAnsi="Times New Roman" w:cs="Times New Roman"/>
              </w:rPr>
            </w:pPr>
            <w:r w:rsidRPr="00526147">
              <w:rPr>
                <w:rFonts w:ascii="Times New Roman" w:hAnsi="Times New Roman" w:cs="Times New Roman"/>
              </w:rPr>
              <w:t>vyjádření osoby s odbornou způsobilostí, pokud je povolováno nakládání s podzemními vodami, a</w:t>
            </w:r>
          </w:p>
          <w:p w14:paraId="557149F0" w14:textId="77777777" w:rsidR="00C45A94" w:rsidRPr="00526147" w:rsidRDefault="00C45A94" w:rsidP="00FA4020">
            <w:pPr>
              <w:numPr>
                <w:ilvl w:val="0"/>
                <w:numId w:val="13"/>
              </w:numPr>
              <w:jc w:val="both"/>
              <w:rPr>
                <w:rFonts w:ascii="Times New Roman" w:hAnsi="Times New Roman" w:cs="Times New Roman"/>
                <w:bCs/>
              </w:rPr>
            </w:pPr>
            <w:r w:rsidRPr="00526147">
              <w:rPr>
                <w:rFonts w:ascii="Times New Roman" w:hAnsi="Times New Roman" w:cs="Times New Roman"/>
              </w:rPr>
              <w:t>prováděcí projekt sanačních prací, jedná-li se o nakládání s vodami podle § 8 odst. 1 písm. e).“.</w:t>
            </w:r>
          </w:p>
          <w:p w14:paraId="762E6B3A" w14:textId="77777777" w:rsidR="00C45A94" w:rsidRPr="00526147" w:rsidRDefault="00C45A94" w:rsidP="009A31C7">
            <w:pPr>
              <w:jc w:val="both"/>
              <w:rPr>
                <w:rFonts w:ascii="Times New Roman" w:hAnsi="Times New Roman" w:cs="Times New Roman"/>
                <w:bCs/>
              </w:rPr>
            </w:pPr>
          </w:p>
          <w:p w14:paraId="6DD4979D"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 xml:space="preserve">X2. Za § 14 se vkládá nový § </w:t>
            </w:r>
            <w:proofErr w:type="gramStart"/>
            <w:r w:rsidRPr="00526147">
              <w:rPr>
                <w:rFonts w:ascii="Times New Roman" w:hAnsi="Times New Roman" w:cs="Times New Roman"/>
              </w:rPr>
              <w:t>14a</w:t>
            </w:r>
            <w:proofErr w:type="gramEnd"/>
            <w:r w:rsidRPr="00526147">
              <w:rPr>
                <w:rFonts w:ascii="Times New Roman" w:hAnsi="Times New Roman" w:cs="Times New Roman"/>
              </w:rPr>
              <w:t>, který zní:</w:t>
            </w:r>
          </w:p>
          <w:p w14:paraId="0FC95281" w14:textId="77777777" w:rsidR="00C45A94" w:rsidRPr="00526147" w:rsidRDefault="00C45A94" w:rsidP="009A31C7">
            <w:pPr>
              <w:jc w:val="both"/>
              <w:rPr>
                <w:rFonts w:ascii="Times New Roman" w:hAnsi="Times New Roman" w:cs="Times New Roman"/>
              </w:rPr>
            </w:pPr>
          </w:p>
          <w:p w14:paraId="396EEB11" w14:textId="77777777" w:rsidR="00C45A94" w:rsidRPr="00526147" w:rsidRDefault="00C45A94" w:rsidP="009A31C7">
            <w:pPr>
              <w:jc w:val="center"/>
              <w:rPr>
                <w:rFonts w:ascii="Times New Roman" w:hAnsi="Times New Roman" w:cs="Times New Roman"/>
              </w:rPr>
            </w:pPr>
            <w:r w:rsidRPr="00526147">
              <w:rPr>
                <w:rFonts w:ascii="Times New Roman" w:hAnsi="Times New Roman" w:cs="Times New Roman"/>
              </w:rPr>
              <w:t xml:space="preserve">„§ </w:t>
            </w:r>
            <w:proofErr w:type="gramStart"/>
            <w:r w:rsidRPr="00526147">
              <w:rPr>
                <w:rFonts w:ascii="Times New Roman" w:hAnsi="Times New Roman" w:cs="Times New Roman"/>
              </w:rPr>
              <w:t>14a</w:t>
            </w:r>
            <w:proofErr w:type="gramEnd"/>
          </w:p>
          <w:p w14:paraId="6F3CBA99" w14:textId="77777777" w:rsidR="00C45A94" w:rsidRPr="00526147" w:rsidRDefault="00C45A94" w:rsidP="009A31C7">
            <w:pPr>
              <w:jc w:val="both"/>
              <w:rPr>
                <w:rFonts w:ascii="Times New Roman" w:hAnsi="Times New Roman" w:cs="Times New Roman"/>
              </w:rPr>
            </w:pPr>
          </w:p>
          <w:p w14:paraId="07CF6E1B"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(1) Žádost o povolení k některým činnostem podle § 14 odst. 1 obsahuje kromě</w:t>
            </w:r>
            <w:r w:rsidRPr="00526147">
              <w:rPr>
                <w:rFonts w:ascii="Times New Roman" w:hAnsi="Times New Roman" w:cs="Times New Roman"/>
                <w:b/>
              </w:rPr>
              <w:t xml:space="preserve"> </w:t>
            </w:r>
            <w:r w:rsidRPr="00526147">
              <w:rPr>
                <w:rFonts w:ascii="Times New Roman" w:hAnsi="Times New Roman" w:cs="Times New Roman"/>
              </w:rPr>
              <w:t>obecných náležitostí podle správního řádu</w:t>
            </w:r>
          </w:p>
          <w:p w14:paraId="3BBFB24A" w14:textId="77777777" w:rsidR="00C45A94" w:rsidRPr="00526147" w:rsidRDefault="00C45A94" w:rsidP="00FA4020">
            <w:pPr>
              <w:numPr>
                <w:ilvl w:val="1"/>
                <w:numId w:val="14"/>
              </w:numPr>
              <w:jc w:val="both"/>
              <w:rPr>
                <w:rFonts w:ascii="Times New Roman" w:hAnsi="Times New Roman" w:cs="Times New Roman"/>
              </w:rPr>
            </w:pPr>
            <w:r w:rsidRPr="00526147">
              <w:rPr>
                <w:rFonts w:ascii="Times New Roman" w:hAnsi="Times New Roman" w:cs="Times New Roman"/>
              </w:rPr>
              <w:t>základní popis činnosti, její rozsah a účel a</w:t>
            </w:r>
          </w:p>
          <w:p w14:paraId="4427885D" w14:textId="77777777" w:rsidR="00C45A94" w:rsidRPr="00526147" w:rsidRDefault="00C45A94" w:rsidP="00FA4020">
            <w:pPr>
              <w:numPr>
                <w:ilvl w:val="1"/>
                <w:numId w:val="14"/>
              </w:numPr>
              <w:jc w:val="both"/>
              <w:rPr>
                <w:rFonts w:ascii="Times New Roman" w:hAnsi="Times New Roman" w:cs="Times New Roman"/>
              </w:rPr>
            </w:pPr>
            <w:r w:rsidRPr="00526147">
              <w:rPr>
                <w:rFonts w:ascii="Times New Roman" w:hAnsi="Times New Roman" w:cs="Times New Roman"/>
              </w:rPr>
              <w:t>identifikační údaje o místu, na němž se má činnost uskutečnit.</w:t>
            </w:r>
          </w:p>
          <w:p w14:paraId="3BA73C90" w14:textId="77777777" w:rsidR="00C45A94" w:rsidRPr="00526147" w:rsidRDefault="00C45A94" w:rsidP="009A31C7">
            <w:pPr>
              <w:jc w:val="both"/>
              <w:rPr>
                <w:rFonts w:ascii="Times New Roman" w:hAnsi="Times New Roman" w:cs="Times New Roman"/>
              </w:rPr>
            </w:pPr>
          </w:p>
          <w:p w14:paraId="19CB45EB"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(2) Součástí žádosti je</w:t>
            </w:r>
          </w:p>
          <w:p w14:paraId="2646078A"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bCs/>
              </w:rPr>
              <w:t>a)</w:t>
            </w:r>
            <w:r w:rsidRPr="00526147">
              <w:rPr>
                <w:rFonts w:ascii="Times New Roman" w:hAnsi="Times New Roman" w:cs="Times New Roman"/>
                <w:bCs/>
              </w:rPr>
              <w:tab/>
              <w:t>doklad</w:t>
            </w:r>
            <w:r w:rsidRPr="00526147">
              <w:rPr>
                <w:rFonts w:ascii="Times New Roman" w:hAnsi="Times New Roman" w:cs="Times New Roman"/>
              </w:rPr>
              <w:t xml:space="preserve">, jímž se prokazuje </w:t>
            </w:r>
            <w:r w:rsidRPr="00526147">
              <w:rPr>
                <w:rFonts w:ascii="Times New Roman" w:hAnsi="Times New Roman" w:cs="Times New Roman"/>
                <w:bCs/>
              </w:rPr>
              <w:t>právo žadatele k nemovité věci</w:t>
            </w:r>
            <w:r w:rsidRPr="00526147">
              <w:rPr>
                <w:rFonts w:ascii="Times New Roman" w:hAnsi="Times New Roman" w:cs="Times New Roman"/>
              </w:rPr>
              <w:t>, která má být dotčena povolovanou činností, pokud vodoprávní úřad nemůže existenci takového práva ověřit v katastru nemovitostí,</w:t>
            </w:r>
          </w:p>
          <w:p w14:paraId="679BF154"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bCs/>
              </w:rPr>
              <w:t>b)</w:t>
            </w:r>
            <w:r w:rsidRPr="00526147">
              <w:rPr>
                <w:rFonts w:ascii="Times New Roman" w:hAnsi="Times New Roman" w:cs="Times New Roman"/>
                <w:bCs/>
              </w:rPr>
              <w:tab/>
              <w:t xml:space="preserve">dokumentace </w:t>
            </w:r>
            <w:r w:rsidRPr="00526147">
              <w:rPr>
                <w:rFonts w:ascii="Times New Roman" w:hAnsi="Times New Roman" w:cs="Times New Roman"/>
              </w:rPr>
              <w:t>k povolované činnosti, včetně popisu jejích předpokládaných účinků na okolí,</w:t>
            </w:r>
          </w:p>
          <w:p w14:paraId="64860632"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bCs/>
              </w:rPr>
              <w:t>c)</w:t>
            </w:r>
            <w:r w:rsidRPr="00526147">
              <w:rPr>
                <w:rFonts w:ascii="Times New Roman" w:hAnsi="Times New Roman" w:cs="Times New Roman"/>
                <w:bCs/>
              </w:rPr>
              <w:tab/>
              <w:t>stanovisko správce povodí a</w:t>
            </w:r>
            <w:r w:rsidRPr="00526147">
              <w:rPr>
                <w:rFonts w:ascii="Times New Roman" w:hAnsi="Times New Roman" w:cs="Times New Roman"/>
                <w:bCs/>
              </w:rPr>
              <w:tab/>
            </w:r>
          </w:p>
          <w:p w14:paraId="04A88E79" w14:textId="77777777" w:rsidR="00C45A94" w:rsidRPr="00526147" w:rsidRDefault="00C45A94" w:rsidP="009A31C7">
            <w:pPr>
              <w:jc w:val="both"/>
              <w:rPr>
                <w:rFonts w:ascii="Times New Roman" w:hAnsi="Times New Roman" w:cs="Times New Roman"/>
                <w:bCs/>
              </w:rPr>
            </w:pPr>
            <w:r w:rsidRPr="00526147">
              <w:rPr>
                <w:rFonts w:ascii="Times New Roman" w:hAnsi="Times New Roman" w:cs="Times New Roman"/>
                <w:bCs/>
              </w:rPr>
              <w:t>d)</w:t>
            </w:r>
            <w:r w:rsidRPr="00526147">
              <w:rPr>
                <w:rFonts w:ascii="Times New Roman" w:hAnsi="Times New Roman" w:cs="Times New Roman"/>
                <w:bCs/>
              </w:rPr>
              <w:tab/>
              <w:t>vyjádření příslušného správce vodního toku</w:t>
            </w:r>
            <w:r w:rsidRPr="00526147">
              <w:rPr>
                <w:rFonts w:ascii="Times New Roman" w:hAnsi="Times New Roman" w:cs="Times New Roman"/>
              </w:rPr>
              <w:t>, pokud má být povolovanou činností dotčen vodní tok</w:t>
            </w:r>
            <w:r w:rsidRPr="00526147">
              <w:rPr>
                <w:rFonts w:ascii="Times New Roman" w:hAnsi="Times New Roman" w:cs="Times New Roman"/>
                <w:bCs/>
              </w:rPr>
              <w:t>.“.</w:t>
            </w:r>
          </w:p>
          <w:p w14:paraId="516E776C" w14:textId="77777777" w:rsidR="00C45A94" w:rsidRPr="00526147" w:rsidRDefault="00C45A94" w:rsidP="009A31C7">
            <w:pPr>
              <w:jc w:val="both"/>
              <w:rPr>
                <w:rFonts w:ascii="Times New Roman" w:hAnsi="Times New Roman" w:cs="Times New Roman"/>
              </w:rPr>
            </w:pPr>
          </w:p>
          <w:p w14:paraId="15E83E4F"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 xml:space="preserve">X3. Za § 16 se vkládá nový § </w:t>
            </w:r>
            <w:proofErr w:type="gramStart"/>
            <w:r w:rsidRPr="00526147">
              <w:rPr>
                <w:rFonts w:ascii="Times New Roman" w:hAnsi="Times New Roman" w:cs="Times New Roman"/>
              </w:rPr>
              <w:t>16a</w:t>
            </w:r>
            <w:proofErr w:type="gramEnd"/>
            <w:r w:rsidRPr="00526147">
              <w:rPr>
                <w:rFonts w:ascii="Times New Roman" w:hAnsi="Times New Roman" w:cs="Times New Roman"/>
              </w:rPr>
              <w:t>, který zní:</w:t>
            </w:r>
          </w:p>
          <w:p w14:paraId="09AB0889" w14:textId="77777777" w:rsidR="00C45A94" w:rsidRPr="00526147" w:rsidRDefault="00C45A94" w:rsidP="009A31C7">
            <w:pPr>
              <w:jc w:val="both"/>
              <w:rPr>
                <w:rFonts w:ascii="Times New Roman" w:hAnsi="Times New Roman" w:cs="Times New Roman"/>
              </w:rPr>
            </w:pPr>
          </w:p>
          <w:p w14:paraId="01732D37" w14:textId="77777777" w:rsidR="00C45A94" w:rsidRPr="00526147" w:rsidRDefault="00C45A94" w:rsidP="009A31C7">
            <w:pPr>
              <w:jc w:val="center"/>
              <w:rPr>
                <w:rFonts w:ascii="Times New Roman" w:hAnsi="Times New Roman" w:cs="Times New Roman"/>
              </w:rPr>
            </w:pPr>
            <w:r w:rsidRPr="00526147">
              <w:rPr>
                <w:rFonts w:ascii="Times New Roman" w:hAnsi="Times New Roman" w:cs="Times New Roman"/>
              </w:rPr>
              <w:t xml:space="preserve">„§ </w:t>
            </w:r>
            <w:proofErr w:type="gramStart"/>
            <w:r w:rsidRPr="00526147">
              <w:rPr>
                <w:rFonts w:ascii="Times New Roman" w:hAnsi="Times New Roman" w:cs="Times New Roman"/>
              </w:rPr>
              <w:t>16a</w:t>
            </w:r>
            <w:proofErr w:type="gramEnd"/>
          </w:p>
          <w:p w14:paraId="3A9A485C" w14:textId="77777777" w:rsidR="00C45A94" w:rsidRPr="00526147" w:rsidRDefault="00C45A94" w:rsidP="009A31C7">
            <w:pPr>
              <w:jc w:val="both"/>
              <w:rPr>
                <w:rFonts w:ascii="Times New Roman" w:hAnsi="Times New Roman" w:cs="Times New Roman"/>
              </w:rPr>
            </w:pPr>
          </w:p>
          <w:p w14:paraId="4BD6BFCC"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 xml:space="preserve">(1) Žádost o povolení k vypouštění odpadních vod s obsahem zvlášť nebezpečné závadné látky nebo prioritní nebezpečné látky do kanalizace obsahuje kromě obecných náležitostí podle správního řádu </w:t>
            </w:r>
          </w:p>
          <w:p w14:paraId="0888DA44" w14:textId="77777777" w:rsidR="00C45A94" w:rsidRPr="00526147" w:rsidRDefault="00C45A94" w:rsidP="00FA4020">
            <w:pPr>
              <w:numPr>
                <w:ilvl w:val="0"/>
                <w:numId w:val="15"/>
              </w:numPr>
              <w:jc w:val="both"/>
              <w:rPr>
                <w:rFonts w:ascii="Times New Roman" w:hAnsi="Times New Roman" w:cs="Times New Roman"/>
              </w:rPr>
            </w:pPr>
            <w:r w:rsidRPr="00526147">
              <w:rPr>
                <w:rFonts w:ascii="Times New Roman" w:hAnsi="Times New Roman" w:cs="Times New Roman"/>
              </w:rPr>
              <w:t>základní údaje o vypouštění těchto odpadních vod, jeho rozsahu a účelu a</w:t>
            </w:r>
          </w:p>
          <w:p w14:paraId="052A1E6D" w14:textId="77777777" w:rsidR="00C45A94" w:rsidRPr="00526147" w:rsidRDefault="00C45A94" w:rsidP="00FA4020">
            <w:pPr>
              <w:numPr>
                <w:ilvl w:val="0"/>
                <w:numId w:val="15"/>
              </w:numPr>
              <w:jc w:val="both"/>
              <w:rPr>
                <w:rFonts w:ascii="Times New Roman" w:hAnsi="Times New Roman" w:cs="Times New Roman"/>
              </w:rPr>
            </w:pPr>
            <w:r w:rsidRPr="00526147">
              <w:rPr>
                <w:rFonts w:ascii="Times New Roman" w:hAnsi="Times New Roman" w:cs="Times New Roman"/>
              </w:rPr>
              <w:t>identifikační údaje o místu vypouštění těchto odpadních vod.</w:t>
            </w:r>
          </w:p>
          <w:p w14:paraId="3BDDE628" w14:textId="77777777" w:rsidR="00C45A94" w:rsidRPr="00526147" w:rsidRDefault="00C45A94" w:rsidP="009A31C7">
            <w:pPr>
              <w:jc w:val="both"/>
              <w:rPr>
                <w:rFonts w:ascii="Times New Roman" w:hAnsi="Times New Roman" w:cs="Times New Roman"/>
              </w:rPr>
            </w:pPr>
          </w:p>
          <w:p w14:paraId="4AD36CF7"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(2) Součástí žádosti je</w:t>
            </w:r>
          </w:p>
          <w:p w14:paraId="2C0810CE" w14:textId="77777777" w:rsidR="00C45A94" w:rsidRPr="00526147" w:rsidRDefault="00C45A94" w:rsidP="00FA4020">
            <w:pPr>
              <w:numPr>
                <w:ilvl w:val="0"/>
                <w:numId w:val="7"/>
              </w:numPr>
              <w:jc w:val="both"/>
              <w:rPr>
                <w:rFonts w:ascii="Times New Roman" w:hAnsi="Times New Roman" w:cs="Times New Roman"/>
              </w:rPr>
            </w:pPr>
            <w:r w:rsidRPr="00526147">
              <w:rPr>
                <w:rFonts w:ascii="Times New Roman" w:hAnsi="Times New Roman" w:cs="Times New Roman"/>
                <w:bCs/>
              </w:rPr>
              <w:t>souhlas</w:t>
            </w:r>
            <w:r w:rsidRPr="00526147">
              <w:rPr>
                <w:rFonts w:ascii="Times New Roman" w:hAnsi="Times New Roman" w:cs="Times New Roman"/>
              </w:rPr>
              <w:t xml:space="preserve"> vlastníka, popřípadě provozovatele kanalizace a</w:t>
            </w:r>
          </w:p>
          <w:p w14:paraId="4C7976D7" w14:textId="77777777" w:rsidR="00C45A94" w:rsidRPr="00526147" w:rsidRDefault="00C45A94" w:rsidP="00FA4020">
            <w:pPr>
              <w:numPr>
                <w:ilvl w:val="0"/>
                <w:numId w:val="7"/>
              </w:numPr>
              <w:jc w:val="both"/>
              <w:rPr>
                <w:rFonts w:ascii="Times New Roman" w:hAnsi="Times New Roman" w:cs="Times New Roman"/>
              </w:rPr>
            </w:pPr>
            <w:r w:rsidRPr="00526147">
              <w:rPr>
                <w:rFonts w:ascii="Times New Roman" w:hAnsi="Times New Roman" w:cs="Times New Roman"/>
              </w:rPr>
              <w:t>doklad o ověření požadovaných vlastností zařízení určeného k čištění nebo zneškodňování odpadních vod s obsahem zvlášť nebezpečné závadné látky v případě, že se účinnost zařízení prokazuje prohlášením o shodě nebo atestem uznávané zkušebny.“.</w:t>
            </w:r>
          </w:p>
          <w:p w14:paraId="6AD1054C" w14:textId="77777777" w:rsidR="00C45A94" w:rsidRPr="00526147" w:rsidRDefault="00C45A94" w:rsidP="009A31C7">
            <w:pPr>
              <w:jc w:val="both"/>
              <w:rPr>
                <w:rFonts w:ascii="Times New Roman" w:hAnsi="Times New Roman" w:cs="Times New Roman"/>
              </w:rPr>
            </w:pPr>
          </w:p>
          <w:p w14:paraId="6FC523BA"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 xml:space="preserve">X4. Za § 17 se vkládá nový § </w:t>
            </w:r>
            <w:proofErr w:type="gramStart"/>
            <w:r w:rsidRPr="00526147">
              <w:rPr>
                <w:rFonts w:ascii="Times New Roman" w:hAnsi="Times New Roman" w:cs="Times New Roman"/>
              </w:rPr>
              <w:t>17a</w:t>
            </w:r>
            <w:proofErr w:type="gramEnd"/>
            <w:r w:rsidRPr="00526147">
              <w:rPr>
                <w:rFonts w:ascii="Times New Roman" w:hAnsi="Times New Roman" w:cs="Times New Roman"/>
              </w:rPr>
              <w:t>, který zní:</w:t>
            </w:r>
          </w:p>
          <w:p w14:paraId="78F87ECB" w14:textId="77777777" w:rsidR="00C45A94" w:rsidRPr="00526147" w:rsidRDefault="00C45A94" w:rsidP="009A31C7">
            <w:pPr>
              <w:jc w:val="both"/>
              <w:rPr>
                <w:rFonts w:ascii="Times New Roman" w:hAnsi="Times New Roman" w:cs="Times New Roman"/>
              </w:rPr>
            </w:pPr>
          </w:p>
          <w:p w14:paraId="7025250F" w14:textId="77777777" w:rsidR="00C45A94" w:rsidRPr="00526147" w:rsidRDefault="00C45A94" w:rsidP="009A31C7">
            <w:pPr>
              <w:jc w:val="center"/>
              <w:rPr>
                <w:rFonts w:ascii="Times New Roman" w:hAnsi="Times New Roman" w:cs="Times New Roman"/>
              </w:rPr>
            </w:pPr>
            <w:r w:rsidRPr="00526147">
              <w:rPr>
                <w:rFonts w:ascii="Times New Roman" w:hAnsi="Times New Roman" w:cs="Times New Roman"/>
              </w:rPr>
              <w:t xml:space="preserve">„§ </w:t>
            </w:r>
            <w:proofErr w:type="gramStart"/>
            <w:r w:rsidRPr="00526147">
              <w:rPr>
                <w:rFonts w:ascii="Times New Roman" w:hAnsi="Times New Roman" w:cs="Times New Roman"/>
              </w:rPr>
              <w:t>17a</w:t>
            </w:r>
            <w:proofErr w:type="gramEnd"/>
          </w:p>
          <w:p w14:paraId="5C0B9F44" w14:textId="77777777" w:rsidR="00C45A94" w:rsidRPr="00526147" w:rsidRDefault="00C45A94" w:rsidP="009A31C7">
            <w:pPr>
              <w:jc w:val="both"/>
              <w:rPr>
                <w:rFonts w:ascii="Times New Roman" w:hAnsi="Times New Roman" w:cs="Times New Roman"/>
              </w:rPr>
            </w:pPr>
          </w:p>
          <w:p w14:paraId="44E9E66B"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 xml:space="preserve">(1) Žádost o souhlas obsahuje kromě obecných náležitostí podle správního řádu </w:t>
            </w:r>
          </w:p>
          <w:p w14:paraId="5C39743B"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a)</w:t>
            </w:r>
            <w:r w:rsidRPr="00526147">
              <w:rPr>
                <w:rFonts w:ascii="Times New Roman" w:hAnsi="Times New Roman" w:cs="Times New Roman"/>
              </w:rPr>
              <w:tab/>
              <w:t>základní popis záměru, jeho rozsah a účel a</w:t>
            </w:r>
          </w:p>
          <w:p w14:paraId="232CE1B6"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b)</w:t>
            </w:r>
            <w:r w:rsidRPr="00526147">
              <w:rPr>
                <w:rFonts w:ascii="Times New Roman" w:hAnsi="Times New Roman" w:cs="Times New Roman"/>
              </w:rPr>
              <w:tab/>
              <w:t>identifikační údaje o místu, na němž se má záměr uskutečnit.</w:t>
            </w:r>
          </w:p>
          <w:p w14:paraId="0BDBDAA3" w14:textId="77777777" w:rsidR="00C45A94" w:rsidRPr="00526147" w:rsidRDefault="00C45A94" w:rsidP="009A31C7">
            <w:pPr>
              <w:jc w:val="both"/>
              <w:rPr>
                <w:rFonts w:ascii="Times New Roman" w:hAnsi="Times New Roman" w:cs="Times New Roman"/>
              </w:rPr>
            </w:pPr>
          </w:p>
          <w:p w14:paraId="0C5F58B0"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(2) Součástí žádosti je</w:t>
            </w:r>
          </w:p>
          <w:p w14:paraId="40DA17A0"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bCs/>
              </w:rPr>
              <w:t>a)</w:t>
            </w:r>
            <w:r w:rsidRPr="00526147">
              <w:rPr>
                <w:rFonts w:ascii="Times New Roman" w:hAnsi="Times New Roman" w:cs="Times New Roman"/>
                <w:bCs/>
              </w:rPr>
              <w:tab/>
              <w:t xml:space="preserve">dokumentace </w:t>
            </w:r>
            <w:r w:rsidRPr="00526147">
              <w:rPr>
                <w:rFonts w:ascii="Times New Roman" w:hAnsi="Times New Roman" w:cs="Times New Roman"/>
              </w:rPr>
              <w:t>stavby, zařízení nebo činnosti, s výjimkou souhlasu podle § 17 odst. 1 písm. i),</w:t>
            </w:r>
          </w:p>
          <w:p w14:paraId="09C93E1A"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b)</w:t>
            </w:r>
            <w:r w:rsidRPr="00526147">
              <w:rPr>
                <w:rFonts w:ascii="Times New Roman" w:hAnsi="Times New Roman" w:cs="Times New Roman"/>
              </w:rPr>
              <w:tab/>
              <w:t>odborné posouzení vlivu záměru na odtokové poměry, pokud jím mohou být dotčeny,</w:t>
            </w:r>
          </w:p>
          <w:p w14:paraId="08603148"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bCs/>
              </w:rPr>
              <w:t>c)</w:t>
            </w:r>
            <w:r w:rsidRPr="00526147">
              <w:rPr>
                <w:rFonts w:ascii="Times New Roman" w:hAnsi="Times New Roman" w:cs="Times New Roman"/>
                <w:bCs/>
              </w:rPr>
              <w:tab/>
              <w:t>stanovisko správce povodí, s výjimkou souhlasu podle § 17 odst. 1 písm. g) a i) pro potřeby domácností,</w:t>
            </w:r>
          </w:p>
          <w:p w14:paraId="6D4F55B8"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bCs/>
              </w:rPr>
              <w:t>d)</w:t>
            </w:r>
            <w:r w:rsidRPr="00526147">
              <w:rPr>
                <w:rFonts w:ascii="Times New Roman" w:hAnsi="Times New Roman" w:cs="Times New Roman"/>
                <w:bCs/>
              </w:rPr>
              <w:tab/>
              <w:t>vyjádření příslušného správce vodního toku</w:t>
            </w:r>
            <w:r w:rsidRPr="00526147">
              <w:rPr>
                <w:rFonts w:ascii="Times New Roman" w:hAnsi="Times New Roman" w:cs="Times New Roman"/>
              </w:rPr>
              <w:t>, pokud má být záměrem dotčen vodní tok, a</w:t>
            </w:r>
          </w:p>
          <w:p w14:paraId="17986763"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e)</w:t>
            </w:r>
            <w:r w:rsidRPr="00526147">
              <w:rPr>
                <w:rFonts w:ascii="Times New Roman" w:hAnsi="Times New Roman" w:cs="Times New Roman"/>
              </w:rPr>
              <w:tab/>
              <w:t>projekt geologických prací v případě souhlasu podle § 17 odst. 1 písm. i).“.</w:t>
            </w:r>
          </w:p>
          <w:p w14:paraId="4CC2F809" w14:textId="77777777" w:rsidR="00C45A94" w:rsidRPr="00526147" w:rsidRDefault="00C45A94" w:rsidP="009A31C7">
            <w:pPr>
              <w:jc w:val="both"/>
              <w:rPr>
                <w:rFonts w:ascii="Times New Roman" w:hAnsi="Times New Roman" w:cs="Times New Roman"/>
              </w:rPr>
            </w:pPr>
          </w:p>
          <w:p w14:paraId="6EB25E83"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 xml:space="preserve">X5. Za § 18 se vkládá nový § </w:t>
            </w:r>
            <w:proofErr w:type="gramStart"/>
            <w:r w:rsidRPr="00526147">
              <w:rPr>
                <w:rFonts w:ascii="Times New Roman" w:hAnsi="Times New Roman" w:cs="Times New Roman"/>
              </w:rPr>
              <w:t>18a</w:t>
            </w:r>
            <w:proofErr w:type="gramEnd"/>
            <w:r w:rsidRPr="00526147">
              <w:rPr>
                <w:rFonts w:ascii="Times New Roman" w:hAnsi="Times New Roman" w:cs="Times New Roman"/>
              </w:rPr>
              <w:t>, který zní:</w:t>
            </w:r>
          </w:p>
          <w:p w14:paraId="4BE0C159" w14:textId="77777777" w:rsidR="00C45A94" w:rsidRPr="00526147" w:rsidRDefault="00C45A94" w:rsidP="009A31C7">
            <w:pPr>
              <w:jc w:val="both"/>
              <w:rPr>
                <w:rFonts w:ascii="Times New Roman" w:hAnsi="Times New Roman" w:cs="Times New Roman"/>
              </w:rPr>
            </w:pPr>
          </w:p>
          <w:p w14:paraId="0866539E" w14:textId="77777777" w:rsidR="00C45A94" w:rsidRPr="00526147" w:rsidRDefault="00C45A94" w:rsidP="009A31C7">
            <w:pPr>
              <w:jc w:val="center"/>
              <w:rPr>
                <w:rFonts w:ascii="Times New Roman" w:hAnsi="Times New Roman" w:cs="Times New Roman"/>
              </w:rPr>
            </w:pPr>
            <w:r w:rsidRPr="00526147">
              <w:rPr>
                <w:rFonts w:ascii="Times New Roman" w:hAnsi="Times New Roman" w:cs="Times New Roman"/>
              </w:rPr>
              <w:t xml:space="preserve">„§ </w:t>
            </w:r>
            <w:proofErr w:type="gramStart"/>
            <w:r w:rsidRPr="00526147">
              <w:rPr>
                <w:rFonts w:ascii="Times New Roman" w:hAnsi="Times New Roman" w:cs="Times New Roman"/>
              </w:rPr>
              <w:t>18a</w:t>
            </w:r>
            <w:proofErr w:type="gramEnd"/>
          </w:p>
          <w:p w14:paraId="58A29788" w14:textId="77777777" w:rsidR="00C45A94" w:rsidRPr="00526147" w:rsidRDefault="00C45A94" w:rsidP="009A31C7">
            <w:pPr>
              <w:jc w:val="both"/>
              <w:rPr>
                <w:rFonts w:ascii="Times New Roman" w:hAnsi="Times New Roman" w:cs="Times New Roman"/>
              </w:rPr>
            </w:pPr>
          </w:p>
          <w:p w14:paraId="709C3304"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 xml:space="preserve">(1) Žádost o vyjádření podle § 18 obsahuje kromě obecných náležitostí podle správního řádu </w:t>
            </w:r>
          </w:p>
          <w:p w14:paraId="335E0EE6" w14:textId="77777777" w:rsidR="00C45A94" w:rsidRPr="00526147" w:rsidRDefault="00C45A94" w:rsidP="00FA4020">
            <w:pPr>
              <w:numPr>
                <w:ilvl w:val="0"/>
                <w:numId w:val="16"/>
              </w:numPr>
              <w:jc w:val="both"/>
              <w:rPr>
                <w:rFonts w:ascii="Times New Roman" w:hAnsi="Times New Roman" w:cs="Times New Roman"/>
              </w:rPr>
            </w:pPr>
            <w:r w:rsidRPr="00526147">
              <w:rPr>
                <w:rFonts w:ascii="Times New Roman" w:hAnsi="Times New Roman" w:cs="Times New Roman"/>
              </w:rPr>
              <w:t>základní popis záměru, jeho rozsah a účel a</w:t>
            </w:r>
          </w:p>
          <w:p w14:paraId="3A6E5D81" w14:textId="77777777" w:rsidR="00C45A94" w:rsidRPr="00526147" w:rsidRDefault="00C45A94" w:rsidP="00FA4020">
            <w:pPr>
              <w:numPr>
                <w:ilvl w:val="0"/>
                <w:numId w:val="16"/>
              </w:numPr>
              <w:jc w:val="both"/>
              <w:rPr>
                <w:rFonts w:ascii="Times New Roman" w:hAnsi="Times New Roman" w:cs="Times New Roman"/>
              </w:rPr>
            </w:pPr>
            <w:r w:rsidRPr="00526147">
              <w:rPr>
                <w:rFonts w:ascii="Times New Roman" w:hAnsi="Times New Roman" w:cs="Times New Roman"/>
              </w:rPr>
              <w:lastRenderedPageBreak/>
              <w:t>identifikační údaje o místu, na němž se má záměr uskutečnit.</w:t>
            </w:r>
          </w:p>
          <w:p w14:paraId="3705F06F" w14:textId="77777777" w:rsidR="00C45A94" w:rsidRPr="00526147" w:rsidRDefault="00C45A94" w:rsidP="009A31C7">
            <w:pPr>
              <w:jc w:val="both"/>
              <w:rPr>
                <w:rFonts w:ascii="Times New Roman" w:hAnsi="Times New Roman" w:cs="Times New Roman"/>
              </w:rPr>
            </w:pPr>
          </w:p>
          <w:p w14:paraId="79E5B29B"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 xml:space="preserve">(2) Součástí žádosti je stanovisko správce povodí.“.“.   </w:t>
            </w:r>
          </w:p>
          <w:p w14:paraId="7C01CDCE" w14:textId="77777777" w:rsidR="00C45A94" w:rsidRPr="00526147" w:rsidRDefault="00C45A94" w:rsidP="009A31C7">
            <w:pPr>
              <w:jc w:val="both"/>
              <w:rPr>
                <w:rFonts w:ascii="Times New Roman" w:hAnsi="Times New Roman" w:cs="Times New Roman"/>
              </w:rPr>
            </w:pPr>
          </w:p>
          <w:p w14:paraId="6C414E72" w14:textId="77777777" w:rsidR="00C45A94" w:rsidRPr="00526147" w:rsidRDefault="00C45A94" w:rsidP="009A31C7">
            <w:pPr>
              <w:jc w:val="both"/>
              <w:rPr>
                <w:rFonts w:ascii="Times New Roman" w:hAnsi="Times New Roman" w:cs="Times New Roman"/>
                <w:bCs/>
              </w:rPr>
            </w:pPr>
            <w:r w:rsidRPr="00526147">
              <w:rPr>
                <w:rFonts w:ascii="Times New Roman" w:hAnsi="Times New Roman" w:cs="Times New Roman"/>
                <w:bCs/>
              </w:rPr>
              <w:t>Následující body se přečíslují.</w:t>
            </w:r>
          </w:p>
          <w:p w14:paraId="206B59F0" w14:textId="77777777" w:rsidR="00C45A94" w:rsidRPr="00526147" w:rsidRDefault="00C45A94" w:rsidP="009A31C7">
            <w:pPr>
              <w:jc w:val="both"/>
              <w:rPr>
                <w:rFonts w:ascii="Times New Roman" w:hAnsi="Times New Roman" w:cs="Times New Roman"/>
                <w:bCs/>
              </w:rPr>
            </w:pPr>
          </w:p>
          <w:p w14:paraId="5165FCAA" w14:textId="77777777" w:rsidR="00C45A94" w:rsidRPr="00526147" w:rsidRDefault="00C45A94" w:rsidP="009A31C7">
            <w:pPr>
              <w:jc w:val="both"/>
              <w:rPr>
                <w:rFonts w:ascii="Times New Roman" w:hAnsi="Times New Roman" w:cs="Times New Roman"/>
                <w:bCs/>
              </w:rPr>
            </w:pPr>
          </w:p>
          <w:p w14:paraId="509AF39A" w14:textId="77777777" w:rsidR="00C45A94" w:rsidRPr="00526147" w:rsidRDefault="00C45A94" w:rsidP="009A31C7">
            <w:pPr>
              <w:jc w:val="both"/>
              <w:rPr>
                <w:rFonts w:ascii="Times New Roman" w:hAnsi="Times New Roman" w:cs="Times New Roman"/>
                <w:bCs/>
              </w:rPr>
            </w:pPr>
            <w:r w:rsidRPr="00526147">
              <w:rPr>
                <w:rFonts w:ascii="Times New Roman" w:hAnsi="Times New Roman" w:cs="Times New Roman"/>
                <w:bCs/>
              </w:rPr>
              <w:t>2.</w:t>
            </w:r>
            <w:r w:rsidRPr="00526147">
              <w:rPr>
                <w:rFonts w:ascii="Times New Roman" w:hAnsi="Times New Roman" w:cs="Times New Roman"/>
                <w:bCs/>
              </w:rPr>
              <w:tab/>
              <w:t>V čl. I se za dosavadní bod 1 vkládá nový bod X6, který zní:</w:t>
            </w:r>
          </w:p>
          <w:p w14:paraId="63803FB9" w14:textId="77777777" w:rsidR="00C45A94" w:rsidRPr="00526147" w:rsidRDefault="00C45A94" w:rsidP="009A31C7">
            <w:pPr>
              <w:jc w:val="both"/>
              <w:rPr>
                <w:rFonts w:ascii="Times New Roman" w:hAnsi="Times New Roman" w:cs="Times New Roman"/>
              </w:rPr>
            </w:pPr>
          </w:p>
          <w:p w14:paraId="4A1981CF"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 xml:space="preserve">„X6. V § </w:t>
            </w:r>
            <w:proofErr w:type="gramStart"/>
            <w:r w:rsidRPr="00526147">
              <w:rPr>
                <w:rFonts w:ascii="Times New Roman" w:hAnsi="Times New Roman" w:cs="Times New Roman"/>
              </w:rPr>
              <w:t>23a</w:t>
            </w:r>
            <w:proofErr w:type="gramEnd"/>
            <w:r w:rsidRPr="00526147">
              <w:rPr>
                <w:rFonts w:ascii="Times New Roman" w:hAnsi="Times New Roman" w:cs="Times New Roman"/>
              </w:rPr>
              <w:t xml:space="preserve"> se doplňují odstavce 12 a 13, které znějí:</w:t>
            </w:r>
          </w:p>
          <w:p w14:paraId="4F95C7BA" w14:textId="77777777" w:rsidR="00C45A94" w:rsidRPr="00526147" w:rsidRDefault="00C45A94" w:rsidP="009A31C7">
            <w:pPr>
              <w:jc w:val="both"/>
              <w:rPr>
                <w:rFonts w:ascii="Times New Roman" w:hAnsi="Times New Roman" w:cs="Times New Roman"/>
              </w:rPr>
            </w:pPr>
          </w:p>
          <w:p w14:paraId="401C0921"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 xml:space="preserve">„(12) Žádost o udělení výjimky podle odstavce 8 obsahuje kromě obecných náležitostí podle správního řádu </w:t>
            </w:r>
          </w:p>
          <w:p w14:paraId="0E9719AC" w14:textId="77777777" w:rsidR="00C45A94" w:rsidRPr="00526147" w:rsidRDefault="00C45A94" w:rsidP="00FA4020">
            <w:pPr>
              <w:numPr>
                <w:ilvl w:val="0"/>
                <w:numId w:val="17"/>
              </w:numPr>
              <w:jc w:val="both"/>
              <w:rPr>
                <w:rFonts w:ascii="Times New Roman" w:hAnsi="Times New Roman" w:cs="Times New Roman"/>
              </w:rPr>
            </w:pPr>
            <w:r w:rsidRPr="00526147">
              <w:rPr>
                <w:rFonts w:ascii="Times New Roman" w:hAnsi="Times New Roman" w:cs="Times New Roman"/>
              </w:rPr>
              <w:t>základní popis záměru, jeho rozsah a účel a</w:t>
            </w:r>
          </w:p>
          <w:p w14:paraId="55C0976D" w14:textId="77777777" w:rsidR="00C45A94" w:rsidRPr="00526147" w:rsidRDefault="00C45A94" w:rsidP="00FA4020">
            <w:pPr>
              <w:numPr>
                <w:ilvl w:val="0"/>
                <w:numId w:val="17"/>
              </w:numPr>
              <w:jc w:val="both"/>
              <w:rPr>
                <w:rFonts w:ascii="Times New Roman" w:hAnsi="Times New Roman" w:cs="Times New Roman"/>
              </w:rPr>
            </w:pPr>
            <w:r w:rsidRPr="00526147">
              <w:rPr>
                <w:rFonts w:ascii="Times New Roman" w:hAnsi="Times New Roman" w:cs="Times New Roman"/>
              </w:rPr>
              <w:t>identifikační údaje o místu, na němž se má záměr uskutečnit.</w:t>
            </w:r>
          </w:p>
          <w:p w14:paraId="587E166D" w14:textId="77777777" w:rsidR="00C45A94" w:rsidRPr="00526147" w:rsidRDefault="00C45A94" w:rsidP="009A31C7">
            <w:pPr>
              <w:jc w:val="both"/>
              <w:rPr>
                <w:rFonts w:ascii="Times New Roman" w:hAnsi="Times New Roman" w:cs="Times New Roman"/>
              </w:rPr>
            </w:pPr>
          </w:p>
          <w:p w14:paraId="782F27AA"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(13) Součástí žádosti je</w:t>
            </w:r>
          </w:p>
          <w:p w14:paraId="44119D51" w14:textId="77777777" w:rsidR="00C45A94" w:rsidRPr="00526147" w:rsidRDefault="00C45A94" w:rsidP="00FA4020">
            <w:pPr>
              <w:numPr>
                <w:ilvl w:val="0"/>
                <w:numId w:val="8"/>
              </w:numPr>
              <w:jc w:val="both"/>
              <w:rPr>
                <w:rFonts w:ascii="Times New Roman" w:hAnsi="Times New Roman" w:cs="Times New Roman"/>
              </w:rPr>
            </w:pPr>
            <w:r w:rsidRPr="00526147">
              <w:rPr>
                <w:rFonts w:ascii="Times New Roman" w:hAnsi="Times New Roman" w:cs="Times New Roman"/>
              </w:rPr>
              <w:t>projektová dokumentace nebo popis záměru,</w:t>
            </w:r>
          </w:p>
          <w:p w14:paraId="72CD104D" w14:textId="77777777" w:rsidR="00C45A94" w:rsidRPr="00526147" w:rsidRDefault="00C45A94" w:rsidP="00FA4020">
            <w:pPr>
              <w:numPr>
                <w:ilvl w:val="0"/>
                <w:numId w:val="8"/>
              </w:numPr>
              <w:jc w:val="both"/>
              <w:rPr>
                <w:rFonts w:ascii="Times New Roman" w:hAnsi="Times New Roman" w:cs="Times New Roman"/>
              </w:rPr>
            </w:pPr>
            <w:r w:rsidRPr="00526147">
              <w:rPr>
                <w:rFonts w:ascii="Times New Roman" w:hAnsi="Times New Roman" w:cs="Times New Roman"/>
              </w:rPr>
              <w:t>údaje o plnění podmínek pro udělení výjimky,</w:t>
            </w:r>
          </w:p>
          <w:p w14:paraId="3FF75F0C" w14:textId="77777777" w:rsidR="00C45A94" w:rsidRPr="00526147" w:rsidRDefault="00C45A94" w:rsidP="00FA4020">
            <w:pPr>
              <w:numPr>
                <w:ilvl w:val="0"/>
                <w:numId w:val="8"/>
              </w:numPr>
              <w:jc w:val="both"/>
              <w:rPr>
                <w:rFonts w:ascii="Times New Roman" w:hAnsi="Times New Roman" w:cs="Times New Roman"/>
              </w:rPr>
            </w:pPr>
            <w:r w:rsidRPr="00526147">
              <w:rPr>
                <w:rFonts w:ascii="Times New Roman" w:hAnsi="Times New Roman" w:cs="Times New Roman"/>
                <w:bCs/>
              </w:rPr>
              <w:t>stanovisko správce povodí a</w:t>
            </w:r>
          </w:p>
          <w:p w14:paraId="1006199E" w14:textId="77777777" w:rsidR="00C45A94" w:rsidRPr="00526147" w:rsidRDefault="00C45A94" w:rsidP="00FA4020">
            <w:pPr>
              <w:numPr>
                <w:ilvl w:val="0"/>
                <w:numId w:val="8"/>
              </w:numPr>
              <w:jc w:val="both"/>
              <w:rPr>
                <w:rFonts w:ascii="Times New Roman" w:hAnsi="Times New Roman" w:cs="Times New Roman"/>
              </w:rPr>
            </w:pPr>
            <w:r w:rsidRPr="00526147">
              <w:rPr>
                <w:rFonts w:ascii="Times New Roman" w:hAnsi="Times New Roman" w:cs="Times New Roman"/>
              </w:rPr>
              <w:t>správní úkon, z něhož vyplývá, že záměr nelze povolit ani provést bez udělení výjimky podle odstavce 8, byl-li vydán jiným správním orgánem než příslušným k udělení výjimky.“.“.</w:t>
            </w:r>
          </w:p>
          <w:p w14:paraId="55117619" w14:textId="77777777" w:rsidR="00C45A94" w:rsidRPr="00526147" w:rsidRDefault="00C45A94" w:rsidP="009A31C7">
            <w:pPr>
              <w:jc w:val="both"/>
              <w:rPr>
                <w:rFonts w:ascii="Times New Roman" w:hAnsi="Times New Roman" w:cs="Times New Roman"/>
                <w:b/>
              </w:rPr>
            </w:pPr>
          </w:p>
          <w:p w14:paraId="19EC83A9" w14:textId="77777777" w:rsidR="00C45A94" w:rsidRPr="00526147" w:rsidRDefault="00C45A94" w:rsidP="009A31C7">
            <w:pPr>
              <w:jc w:val="both"/>
              <w:rPr>
                <w:rFonts w:ascii="Times New Roman" w:hAnsi="Times New Roman" w:cs="Times New Roman"/>
                <w:bCs/>
              </w:rPr>
            </w:pPr>
            <w:r w:rsidRPr="00526147">
              <w:rPr>
                <w:rFonts w:ascii="Times New Roman" w:hAnsi="Times New Roman" w:cs="Times New Roman"/>
                <w:bCs/>
              </w:rPr>
              <w:t>Následující body se přečíslují.</w:t>
            </w:r>
          </w:p>
          <w:p w14:paraId="2183B76C" w14:textId="77777777" w:rsidR="00C45A94" w:rsidRPr="00526147" w:rsidRDefault="00C45A94" w:rsidP="009A31C7">
            <w:pPr>
              <w:jc w:val="both"/>
              <w:rPr>
                <w:rFonts w:ascii="Times New Roman" w:hAnsi="Times New Roman" w:cs="Times New Roman"/>
                <w:b/>
              </w:rPr>
            </w:pPr>
          </w:p>
          <w:p w14:paraId="55207995" w14:textId="77777777" w:rsidR="00C45A94" w:rsidRPr="00526147" w:rsidRDefault="00C45A94" w:rsidP="009A31C7">
            <w:pPr>
              <w:jc w:val="both"/>
              <w:rPr>
                <w:rFonts w:ascii="Times New Roman" w:hAnsi="Times New Roman" w:cs="Times New Roman"/>
                <w:b/>
              </w:rPr>
            </w:pPr>
          </w:p>
          <w:p w14:paraId="59E530AE" w14:textId="77777777" w:rsidR="00C45A94" w:rsidRPr="00526147" w:rsidRDefault="00C45A94" w:rsidP="009A31C7">
            <w:pPr>
              <w:jc w:val="both"/>
              <w:rPr>
                <w:rFonts w:ascii="Times New Roman" w:hAnsi="Times New Roman" w:cs="Times New Roman"/>
                <w:bCs/>
              </w:rPr>
            </w:pPr>
            <w:r w:rsidRPr="00526147">
              <w:rPr>
                <w:rFonts w:ascii="Times New Roman" w:hAnsi="Times New Roman" w:cs="Times New Roman"/>
                <w:bCs/>
              </w:rPr>
              <w:t>3.</w:t>
            </w:r>
            <w:r w:rsidRPr="00526147">
              <w:rPr>
                <w:rFonts w:ascii="Times New Roman" w:hAnsi="Times New Roman" w:cs="Times New Roman"/>
                <w:bCs/>
              </w:rPr>
              <w:tab/>
              <w:t>V čl. I se za dosavadní bod 2 vkládá nový bod X7, který zní:</w:t>
            </w:r>
          </w:p>
          <w:p w14:paraId="48895E19" w14:textId="77777777" w:rsidR="00C45A94" w:rsidRPr="00526147" w:rsidRDefault="00C45A94" w:rsidP="009A31C7">
            <w:pPr>
              <w:jc w:val="both"/>
              <w:rPr>
                <w:rFonts w:ascii="Times New Roman" w:hAnsi="Times New Roman" w:cs="Times New Roman"/>
                <w:bCs/>
              </w:rPr>
            </w:pPr>
          </w:p>
          <w:p w14:paraId="58EBCB95"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 xml:space="preserve">„X7. Za § 30 se vkládá nový § </w:t>
            </w:r>
            <w:proofErr w:type="gramStart"/>
            <w:r w:rsidRPr="00526147">
              <w:rPr>
                <w:rFonts w:ascii="Times New Roman" w:hAnsi="Times New Roman" w:cs="Times New Roman"/>
              </w:rPr>
              <w:t>30a</w:t>
            </w:r>
            <w:proofErr w:type="gramEnd"/>
            <w:r w:rsidRPr="00526147">
              <w:rPr>
                <w:rFonts w:ascii="Times New Roman" w:hAnsi="Times New Roman" w:cs="Times New Roman"/>
              </w:rPr>
              <w:t>, který zní:</w:t>
            </w:r>
          </w:p>
          <w:p w14:paraId="68EDFF8C" w14:textId="77777777" w:rsidR="00C45A94" w:rsidRPr="00526147" w:rsidRDefault="00C45A94" w:rsidP="009A31C7">
            <w:pPr>
              <w:jc w:val="both"/>
              <w:rPr>
                <w:rFonts w:ascii="Times New Roman" w:hAnsi="Times New Roman" w:cs="Times New Roman"/>
              </w:rPr>
            </w:pPr>
          </w:p>
          <w:p w14:paraId="0D7197B2" w14:textId="77777777" w:rsidR="00C45A94" w:rsidRPr="00526147" w:rsidRDefault="00C45A94" w:rsidP="009A31C7">
            <w:pPr>
              <w:jc w:val="center"/>
              <w:rPr>
                <w:rFonts w:ascii="Times New Roman" w:hAnsi="Times New Roman" w:cs="Times New Roman"/>
              </w:rPr>
            </w:pPr>
            <w:r w:rsidRPr="00526147">
              <w:rPr>
                <w:rFonts w:ascii="Times New Roman" w:hAnsi="Times New Roman" w:cs="Times New Roman"/>
              </w:rPr>
              <w:t xml:space="preserve">„§ </w:t>
            </w:r>
            <w:proofErr w:type="gramStart"/>
            <w:r w:rsidRPr="00526147">
              <w:rPr>
                <w:rFonts w:ascii="Times New Roman" w:hAnsi="Times New Roman" w:cs="Times New Roman"/>
              </w:rPr>
              <w:t>30a</w:t>
            </w:r>
            <w:proofErr w:type="gramEnd"/>
          </w:p>
          <w:p w14:paraId="59D5487A" w14:textId="77777777" w:rsidR="00C45A94" w:rsidRPr="00526147" w:rsidRDefault="00C45A94" w:rsidP="009A31C7">
            <w:pPr>
              <w:jc w:val="both"/>
              <w:rPr>
                <w:rFonts w:ascii="Times New Roman" w:hAnsi="Times New Roman" w:cs="Times New Roman"/>
              </w:rPr>
            </w:pPr>
          </w:p>
          <w:p w14:paraId="664A4EBA"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(1) Návrh na stanovení ochranného pásma vodního zdroje obsahuje kromě obecných náležitostí podání podle správního řádu základní údaje o navrhovaném ochranném pásmu vodního zdroje, jeho rozsahu a účelu, včetně zdůvodnění konkrétních ochranných opatření.</w:t>
            </w:r>
          </w:p>
          <w:p w14:paraId="4BBB30AD" w14:textId="77777777" w:rsidR="00C45A94" w:rsidRPr="00526147" w:rsidRDefault="00C45A94" w:rsidP="009A31C7">
            <w:pPr>
              <w:jc w:val="both"/>
              <w:rPr>
                <w:rFonts w:ascii="Times New Roman" w:hAnsi="Times New Roman" w:cs="Times New Roman"/>
              </w:rPr>
            </w:pPr>
          </w:p>
          <w:p w14:paraId="67474765"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(2) Součástí návrhu je</w:t>
            </w:r>
          </w:p>
          <w:p w14:paraId="348AD2C5"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a)</w:t>
            </w:r>
            <w:r w:rsidRPr="00526147">
              <w:rPr>
                <w:rFonts w:ascii="Times New Roman" w:hAnsi="Times New Roman" w:cs="Times New Roman"/>
              </w:rPr>
              <w:tab/>
            </w:r>
            <w:r w:rsidRPr="00526147">
              <w:rPr>
                <w:rFonts w:ascii="Times New Roman" w:hAnsi="Times New Roman" w:cs="Times New Roman"/>
              </w:rPr>
              <w:tab/>
              <w:t>popis a technické údaje o vodním zdroji a odběru vody z něho, charakteristika území navrhovaných ochranných pásem ve vztahu k hydrologickému povodí nebo hydrogeologickému rajónu vodního zdroje, analýza rizik ohrožení vydatnosti, jakosti nebo zdravotní nezávadnosti vodního zdroje a návrh stanovení ochranných pásem a jeho zdůvodnění,</w:t>
            </w:r>
          </w:p>
          <w:p w14:paraId="4CC4AAAE"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b)</w:t>
            </w:r>
            <w:r w:rsidRPr="00526147">
              <w:rPr>
                <w:rFonts w:ascii="Times New Roman" w:hAnsi="Times New Roman" w:cs="Times New Roman"/>
              </w:rPr>
              <w:tab/>
            </w:r>
            <w:r w:rsidRPr="00526147">
              <w:rPr>
                <w:rFonts w:ascii="Times New Roman" w:hAnsi="Times New Roman" w:cs="Times New Roman"/>
              </w:rPr>
              <w:tab/>
              <w:t xml:space="preserve">záznam podrobného měření změn obsahující geometrické a polohové určení ochranného </w:t>
            </w:r>
            <w:r w:rsidRPr="00526147">
              <w:rPr>
                <w:rFonts w:ascii="Times New Roman" w:hAnsi="Times New Roman" w:cs="Times New Roman"/>
              </w:rPr>
              <w:lastRenderedPageBreak/>
              <w:t>pásma, pokud jeho hranice není shodná s hranicemi parcel v katastrální mapě,</w:t>
            </w:r>
          </w:p>
          <w:p w14:paraId="2FD4AA42"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c)</w:t>
            </w:r>
            <w:r w:rsidRPr="00526147">
              <w:rPr>
                <w:rFonts w:ascii="Times New Roman" w:hAnsi="Times New Roman" w:cs="Times New Roman"/>
              </w:rPr>
              <w:tab/>
            </w:r>
            <w:r w:rsidRPr="00526147">
              <w:rPr>
                <w:rFonts w:ascii="Times New Roman" w:hAnsi="Times New Roman" w:cs="Times New Roman"/>
              </w:rPr>
              <w:tab/>
              <w:t>seznam nemovitých věcí podle obcí a katastrálních území s uvedením parcelních čísel, na kterých je navrhováno ochranné pásmo, popřípadě pásma,</w:t>
            </w:r>
          </w:p>
          <w:p w14:paraId="0C945FAD"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d)</w:t>
            </w:r>
            <w:r w:rsidRPr="00526147">
              <w:rPr>
                <w:rFonts w:ascii="Times New Roman" w:hAnsi="Times New Roman" w:cs="Times New Roman"/>
              </w:rPr>
              <w:tab/>
            </w:r>
            <w:r w:rsidRPr="00526147">
              <w:rPr>
                <w:rFonts w:ascii="Times New Roman" w:hAnsi="Times New Roman" w:cs="Times New Roman"/>
              </w:rPr>
              <w:tab/>
              <w:t>povolení stavby vodního díla a povolení užívání vodního díla, pokud má být ochranným pásmem dotčeno stávající vodní dílo,</w:t>
            </w:r>
          </w:p>
          <w:p w14:paraId="33271E14"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e)</w:t>
            </w:r>
            <w:r w:rsidRPr="00526147">
              <w:rPr>
                <w:rFonts w:ascii="Times New Roman" w:hAnsi="Times New Roman" w:cs="Times New Roman"/>
              </w:rPr>
              <w:tab/>
            </w:r>
            <w:r w:rsidRPr="00526147">
              <w:rPr>
                <w:rFonts w:ascii="Times New Roman" w:hAnsi="Times New Roman" w:cs="Times New Roman"/>
              </w:rPr>
              <w:tab/>
              <w:t>povolení k nakládání s povrchovými nebo podzemními vodami, pokud mají být dotčeny ochranným pásmem, bylo-li vydáno jiným vodoprávním úřadem než příslušným ke stanovení ochranného pásma,</w:t>
            </w:r>
          </w:p>
          <w:p w14:paraId="7EB9C1E0"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f)</w:t>
            </w:r>
            <w:r w:rsidRPr="00526147">
              <w:rPr>
                <w:rFonts w:ascii="Times New Roman" w:hAnsi="Times New Roman" w:cs="Times New Roman"/>
              </w:rPr>
              <w:tab/>
              <w:t>stanovisko správce povodí a</w:t>
            </w:r>
          </w:p>
          <w:p w14:paraId="374F9BB2"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g)</w:t>
            </w:r>
            <w:r w:rsidRPr="00526147">
              <w:rPr>
                <w:rFonts w:ascii="Times New Roman" w:hAnsi="Times New Roman" w:cs="Times New Roman"/>
              </w:rPr>
              <w:tab/>
              <w:t>vyjádření příslušného správce vodního toku, pokud má být ochranným pásmem dotčen vodní tok</w:t>
            </w:r>
            <w:r w:rsidRPr="00526147">
              <w:rPr>
                <w:rFonts w:ascii="Times New Roman" w:hAnsi="Times New Roman" w:cs="Times New Roman"/>
                <w:bCs/>
              </w:rPr>
              <w:t>.“.“.</w:t>
            </w:r>
          </w:p>
          <w:p w14:paraId="0414D61B" w14:textId="77777777" w:rsidR="00C45A94" w:rsidRPr="00526147" w:rsidRDefault="00C45A94" w:rsidP="009A31C7">
            <w:pPr>
              <w:jc w:val="both"/>
              <w:rPr>
                <w:rFonts w:ascii="Times New Roman" w:hAnsi="Times New Roman" w:cs="Times New Roman"/>
                <w:bCs/>
              </w:rPr>
            </w:pPr>
          </w:p>
          <w:p w14:paraId="2E668680" w14:textId="77777777" w:rsidR="00C45A94" w:rsidRPr="00526147" w:rsidRDefault="00C45A94" w:rsidP="009A31C7">
            <w:pPr>
              <w:jc w:val="both"/>
              <w:rPr>
                <w:rFonts w:ascii="Times New Roman" w:hAnsi="Times New Roman" w:cs="Times New Roman"/>
                <w:bCs/>
              </w:rPr>
            </w:pPr>
            <w:r w:rsidRPr="00526147">
              <w:rPr>
                <w:rFonts w:ascii="Times New Roman" w:hAnsi="Times New Roman" w:cs="Times New Roman"/>
                <w:bCs/>
              </w:rPr>
              <w:t>Následující body se přečíslují.</w:t>
            </w:r>
          </w:p>
          <w:p w14:paraId="2E42BB49" w14:textId="77777777" w:rsidR="00C45A94" w:rsidRPr="00526147" w:rsidRDefault="00C45A94" w:rsidP="009A31C7">
            <w:pPr>
              <w:jc w:val="both"/>
              <w:rPr>
                <w:rFonts w:ascii="Times New Roman" w:hAnsi="Times New Roman" w:cs="Times New Roman"/>
                <w:bCs/>
              </w:rPr>
            </w:pPr>
          </w:p>
          <w:p w14:paraId="5117B0BE" w14:textId="77777777" w:rsidR="00C45A94" w:rsidRPr="00526147" w:rsidRDefault="00C45A94" w:rsidP="009A31C7">
            <w:pPr>
              <w:jc w:val="both"/>
              <w:rPr>
                <w:rFonts w:ascii="Times New Roman" w:hAnsi="Times New Roman" w:cs="Times New Roman"/>
                <w:bCs/>
              </w:rPr>
            </w:pPr>
          </w:p>
          <w:p w14:paraId="14E43EF8" w14:textId="77777777" w:rsidR="00C45A94" w:rsidRPr="00526147" w:rsidRDefault="00C45A94" w:rsidP="009A31C7">
            <w:pPr>
              <w:jc w:val="both"/>
              <w:rPr>
                <w:rFonts w:ascii="Times New Roman" w:hAnsi="Times New Roman" w:cs="Times New Roman"/>
                <w:bCs/>
              </w:rPr>
            </w:pPr>
            <w:r w:rsidRPr="00526147">
              <w:rPr>
                <w:rFonts w:ascii="Times New Roman" w:hAnsi="Times New Roman" w:cs="Times New Roman"/>
                <w:bCs/>
              </w:rPr>
              <w:t>4.</w:t>
            </w:r>
            <w:r w:rsidRPr="00526147">
              <w:rPr>
                <w:rFonts w:ascii="Times New Roman" w:hAnsi="Times New Roman" w:cs="Times New Roman"/>
                <w:bCs/>
              </w:rPr>
              <w:tab/>
              <w:t>V čl. I se za dosavadní bod 3 vkládají nové body X8 a X9, které znějí:</w:t>
            </w:r>
          </w:p>
          <w:p w14:paraId="135070AF" w14:textId="77777777" w:rsidR="00C45A94" w:rsidRPr="00526147" w:rsidRDefault="00C45A94" w:rsidP="009A31C7">
            <w:pPr>
              <w:jc w:val="both"/>
              <w:rPr>
                <w:rFonts w:ascii="Times New Roman" w:hAnsi="Times New Roman" w:cs="Times New Roman"/>
              </w:rPr>
            </w:pPr>
          </w:p>
          <w:p w14:paraId="0FFFB315"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 xml:space="preserve">„X8. Za § </w:t>
            </w:r>
            <w:proofErr w:type="gramStart"/>
            <w:r w:rsidRPr="00526147">
              <w:rPr>
                <w:rFonts w:ascii="Times New Roman" w:hAnsi="Times New Roman" w:cs="Times New Roman"/>
              </w:rPr>
              <w:t>38a</w:t>
            </w:r>
            <w:proofErr w:type="gramEnd"/>
            <w:r w:rsidRPr="00526147">
              <w:rPr>
                <w:rFonts w:ascii="Times New Roman" w:hAnsi="Times New Roman" w:cs="Times New Roman"/>
              </w:rPr>
              <w:t xml:space="preserve"> se vkládá nový § 38b, který zní:</w:t>
            </w:r>
          </w:p>
          <w:p w14:paraId="5F85E75F" w14:textId="77777777" w:rsidR="00C45A94" w:rsidRPr="00526147" w:rsidRDefault="00C45A94" w:rsidP="009A31C7">
            <w:pPr>
              <w:jc w:val="both"/>
              <w:rPr>
                <w:rFonts w:ascii="Times New Roman" w:hAnsi="Times New Roman" w:cs="Times New Roman"/>
              </w:rPr>
            </w:pPr>
          </w:p>
          <w:p w14:paraId="2F0A10F0" w14:textId="77777777" w:rsidR="00C45A94" w:rsidRPr="00526147" w:rsidRDefault="00C45A94" w:rsidP="009A31C7">
            <w:pPr>
              <w:jc w:val="center"/>
              <w:rPr>
                <w:rFonts w:ascii="Times New Roman" w:hAnsi="Times New Roman" w:cs="Times New Roman"/>
              </w:rPr>
            </w:pPr>
            <w:r w:rsidRPr="00526147">
              <w:rPr>
                <w:rFonts w:ascii="Times New Roman" w:hAnsi="Times New Roman" w:cs="Times New Roman"/>
              </w:rPr>
              <w:t xml:space="preserve">„§ </w:t>
            </w:r>
            <w:proofErr w:type="gramStart"/>
            <w:r w:rsidRPr="00526147">
              <w:rPr>
                <w:rFonts w:ascii="Times New Roman" w:hAnsi="Times New Roman" w:cs="Times New Roman"/>
              </w:rPr>
              <w:t>38b</w:t>
            </w:r>
            <w:proofErr w:type="gramEnd"/>
          </w:p>
          <w:p w14:paraId="30389078"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 xml:space="preserve">(1) Žádost o stanovení způsobu a podmínek pro vypouštění důlních vod do vod povrchových nebo podzemních obsahuje kromě obecných náležitostí podle správního řádu </w:t>
            </w:r>
          </w:p>
          <w:p w14:paraId="050B17CD" w14:textId="77777777" w:rsidR="00C45A94" w:rsidRPr="00526147" w:rsidRDefault="00C45A94" w:rsidP="00FA4020">
            <w:pPr>
              <w:numPr>
                <w:ilvl w:val="0"/>
                <w:numId w:val="18"/>
              </w:numPr>
              <w:jc w:val="both"/>
              <w:rPr>
                <w:rFonts w:ascii="Times New Roman" w:hAnsi="Times New Roman" w:cs="Times New Roman"/>
              </w:rPr>
            </w:pPr>
            <w:r w:rsidRPr="00526147">
              <w:rPr>
                <w:rFonts w:ascii="Times New Roman" w:hAnsi="Times New Roman" w:cs="Times New Roman"/>
              </w:rPr>
              <w:t>základní popis vypouštění důlních vod do vod povrchových nebo podzemních, jeho rozsah a účel a</w:t>
            </w:r>
          </w:p>
          <w:p w14:paraId="159CBC89" w14:textId="77777777" w:rsidR="00C45A94" w:rsidRPr="00526147" w:rsidRDefault="00C45A94" w:rsidP="00FA4020">
            <w:pPr>
              <w:numPr>
                <w:ilvl w:val="0"/>
                <w:numId w:val="18"/>
              </w:numPr>
              <w:jc w:val="both"/>
              <w:rPr>
                <w:rFonts w:ascii="Times New Roman" w:hAnsi="Times New Roman" w:cs="Times New Roman"/>
              </w:rPr>
            </w:pPr>
            <w:r w:rsidRPr="00526147">
              <w:rPr>
                <w:rFonts w:ascii="Times New Roman" w:hAnsi="Times New Roman" w:cs="Times New Roman"/>
              </w:rPr>
              <w:t>identifikační údaje o místu jejich vypouštění.</w:t>
            </w:r>
          </w:p>
          <w:p w14:paraId="38F99BED" w14:textId="77777777" w:rsidR="00C45A94" w:rsidRPr="00526147" w:rsidRDefault="00C45A94" w:rsidP="009A31C7">
            <w:pPr>
              <w:jc w:val="both"/>
              <w:rPr>
                <w:rFonts w:ascii="Times New Roman" w:hAnsi="Times New Roman" w:cs="Times New Roman"/>
              </w:rPr>
            </w:pPr>
          </w:p>
          <w:p w14:paraId="5ADFA9DD"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(2) Součástí žádosti je</w:t>
            </w:r>
          </w:p>
          <w:p w14:paraId="51846A29"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bCs/>
              </w:rPr>
              <w:t>a</w:t>
            </w:r>
            <w:r w:rsidRPr="00526147">
              <w:rPr>
                <w:rFonts w:ascii="Times New Roman" w:hAnsi="Times New Roman" w:cs="Times New Roman"/>
              </w:rPr>
              <w:t xml:space="preserve">) </w:t>
            </w:r>
            <w:r w:rsidRPr="00526147">
              <w:rPr>
                <w:rFonts w:ascii="Times New Roman" w:hAnsi="Times New Roman" w:cs="Times New Roman"/>
              </w:rPr>
              <w:tab/>
              <w:t>čestné prohlášení o vlastnickém právu ke stavbě vodního díla, pokud povolení k vypouštění důlních vod souvisí se stávajícím vodním dílem, a toto vodní dílo není předmětem evidence v katastru nemovitostí,</w:t>
            </w:r>
          </w:p>
          <w:p w14:paraId="5FE98FCB"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 xml:space="preserve">b) </w:t>
            </w:r>
            <w:r w:rsidRPr="00526147">
              <w:rPr>
                <w:rFonts w:ascii="Times New Roman" w:hAnsi="Times New Roman" w:cs="Times New Roman"/>
              </w:rPr>
              <w:tab/>
              <w:t>stanovisko správce povodí,</w:t>
            </w:r>
          </w:p>
          <w:p w14:paraId="1E3E43FA"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 xml:space="preserve">c) </w:t>
            </w:r>
            <w:r w:rsidRPr="00526147">
              <w:rPr>
                <w:rFonts w:ascii="Times New Roman" w:hAnsi="Times New Roman" w:cs="Times New Roman"/>
              </w:rPr>
              <w:tab/>
              <w:t>vyjádření příslušného správce vodního toku, pokud má být povolovaným vypouštěním důlních vod dotčen vodní tok, a</w:t>
            </w:r>
          </w:p>
          <w:p w14:paraId="55C29081"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 xml:space="preserve">d) </w:t>
            </w:r>
            <w:r w:rsidRPr="00526147">
              <w:rPr>
                <w:rFonts w:ascii="Times New Roman" w:hAnsi="Times New Roman" w:cs="Times New Roman"/>
              </w:rPr>
              <w:tab/>
              <w:t>vyjádření osoby s odbornou způsobilostí, pokud se jedná o vypouštění důlních vod do vod podzemních</w:t>
            </w:r>
            <w:r w:rsidRPr="00526147">
              <w:rPr>
                <w:rFonts w:ascii="Times New Roman" w:hAnsi="Times New Roman" w:cs="Times New Roman"/>
                <w:bCs/>
              </w:rPr>
              <w:t xml:space="preserve">.“.“. </w:t>
            </w:r>
          </w:p>
          <w:p w14:paraId="242E9808" w14:textId="77777777" w:rsidR="00C45A94" w:rsidRPr="00526147" w:rsidRDefault="00C45A94" w:rsidP="009A31C7">
            <w:pPr>
              <w:jc w:val="both"/>
              <w:rPr>
                <w:rFonts w:ascii="Times New Roman" w:hAnsi="Times New Roman" w:cs="Times New Roman"/>
                <w:bCs/>
              </w:rPr>
            </w:pPr>
          </w:p>
          <w:p w14:paraId="2A8B255A"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 xml:space="preserve">X9. Za § 39 se vkládá nový § </w:t>
            </w:r>
            <w:proofErr w:type="gramStart"/>
            <w:r w:rsidRPr="00526147">
              <w:rPr>
                <w:rFonts w:ascii="Times New Roman" w:hAnsi="Times New Roman" w:cs="Times New Roman"/>
              </w:rPr>
              <w:t>39a</w:t>
            </w:r>
            <w:proofErr w:type="gramEnd"/>
            <w:r w:rsidRPr="00526147">
              <w:rPr>
                <w:rFonts w:ascii="Times New Roman" w:hAnsi="Times New Roman" w:cs="Times New Roman"/>
              </w:rPr>
              <w:t>, který zní:</w:t>
            </w:r>
          </w:p>
          <w:p w14:paraId="3724BB3F" w14:textId="77777777" w:rsidR="00C45A94" w:rsidRPr="00526147" w:rsidRDefault="00C45A94" w:rsidP="009A31C7">
            <w:pPr>
              <w:jc w:val="both"/>
              <w:rPr>
                <w:rFonts w:ascii="Times New Roman" w:hAnsi="Times New Roman" w:cs="Times New Roman"/>
                <w:vertAlign w:val="superscript"/>
              </w:rPr>
            </w:pPr>
          </w:p>
          <w:p w14:paraId="173039A7" w14:textId="77777777" w:rsidR="00C45A94" w:rsidRPr="00526147" w:rsidRDefault="00C45A94" w:rsidP="009A31C7">
            <w:pPr>
              <w:jc w:val="center"/>
              <w:rPr>
                <w:rFonts w:ascii="Times New Roman" w:hAnsi="Times New Roman" w:cs="Times New Roman"/>
              </w:rPr>
            </w:pPr>
            <w:r w:rsidRPr="00526147">
              <w:rPr>
                <w:rFonts w:ascii="Times New Roman" w:hAnsi="Times New Roman" w:cs="Times New Roman"/>
              </w:rPr>
              <w:t xml:space="preserve">„§ </w:t>
            </w:r>
            <w:proofErr w:type="gramStart"/>
            <w:r w:rsidRPr="00526147">
              <w:rPr>
                <w:rFonts w:ascii="Times New Roman" w:hAnsi="Times New Roman" w:cs="Times New Roman"/>
              </w:rPr>
              <w:t>39a</w:t>
            </w:r>
            <w:proofErr w:type="gramEnd"/>
          </w:p>
          <w:p w14:paraId="3020865F" w14:textId="77777777" w:rsidR="00C45A94" w:rsidRPr="00526147" w:rsidRDefault="00C45A94" w:rsidP="009A31C7">
            <w:pPr>
              <w:jc w:val="both"/>
              <w:rPr>
                <w:rFonts w:ascii="Times New Roman" w:hAnsi="Times New Roman" w:cs="Times New Roman"/>
              </w:rPr>
            </w:pPr>
          </w:p>
          <w:p w14:paraId="6ACFC805"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 xml:space="preserve">(1) Žádost o stanovení podmínek pro použití závadných látek nebo o povolení výjimky při použití závadných látek obsahuje kromě obecných náležitostí podle správního řádu </w:t>
            </w:r>
          </w:p>
          <w:p w14:paraId="40395C08" w14:textId="77777777" w:rsidR="00C45A94" w:rsidRPr="00526147" w:rsidRDefault="00C45A94" w:rsidP="00FA4020">
            <w:pPr>
              <w:numPr>
                <w:ilvl w:val="0"/>
                <w:numId w:val="19"/>
              </w:numPr>
              <w:jc w:val="both"/>
              <w:rPr>
                <w:rFonts w:ascii="Times New Roman" w:hAnsi="Times New Roman" w:cs="Times New Roman"/>
              </w:rPr>
            </w:pPr>
            <w:r w:rsidRPr="00526147">
              <w:rPr>
                <w:rFonts w:ascii="Times New Roman" w:hAnsi="Times New Roman" w:cs="Times New Roman"/>
              </w:rPr>
              <w:t>základní popis použití závadných látek, jeho rozsah a účel a</w:t>
            </w:r>
          </w:p>
          <w:p w14:paraId="738C6E41" w14:textId="77777777" w:rsidR="00C45A94" w:rsidRPr="00526147" w:rsidRDefault="00C45A94" w:rsidP="00FA4020">
            <w:pPr>
              <w:numPr>
                <w:ilvl w:val="0"/>
                <w:numId w:val="19"/>
              </w:numPr>
              <w:jc w:val="both"/>
              <w:rPr>
                <w:rFonts w:ascii="Times New Roman" w:hAnsi="Times New Roman" w:cs="Times New Roman"/>
              </w:rPr>
            </w:pPr>
            <w:r w:rsidRPr="00526147">
              <w:rPr>
                <w:rFonts w:ascii="Times New Roman" w:hAnsi="Times New Roman" w:cs="Times New Roman"/>
              </w:rPr>
              <w:lastRenderedPageBreak/>
              <w:t>identifikační údaje o místu, na němž mají být závadné látky použity.</w:t>
            </w:r>
          </w:p>
          <w:p w14:paraId="6D6E9B29" w14:textId="77777777" w:rsidR="00C45A94" w:rsidRPr="00526147" w:rsidRDefault="00C45A94" w:rsidP="009A31C7">
            <w:pPr>
              <w:jc w:val="both"/>
              <w:rPr>
                <w:rFonts w:ascii="Times New Roman" w:hAnsi="Times New Roman" w:cs="Times New Roman"/>
              </w:rPr>
            </w:pPr>
          </w:p>
          <w:p w14:paraId="4743754C"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(2) Součástí žádosti je</w:t>
            </w:r>
          </w:p>
          <w:p w14:paraId="01F7B2C4" w14:textId="77777777" w:rsidR="00C45A94" w:rsidRPr="00526147" w:rsidRDefault="00C45A94" w:rsidP="00FA4020">
            <w:pPr>
              <w:numPr>
                <w:ilvl w:val="0"/>
                <w:numId w:val="9"/>
              </w:numPr>
              <w:tabs>
                <w:tab w:val="clear" w:pos="360"/>
                <w:tab w:val="num" w:pos="8505"/>
              </w:tabs>
              <w:jc w:val="both"/>
              <w:rPr>
                <w:rFonts w:ascii="Times New Roman" w:hAnsi="Times New Roman" w:cs="Times New Roman"/>
                <w:bCs/>
              </w:rPr>
            </w:pPr>
            <w:r w:rsidRPr="00526147">
              <w:rPr>
                <w:rFonts w:ascii="Times New Roman" w:hAnsi="Times New Roman" w:cs="Times New Roman"/>
                <w:bCs/>
              </w:rPr>
              <w:t>stanovisko správce povodí,</w:t>
            </w:r>
          </w:p>
          <w:p w14:paraId="1691A7A0" w14:textId="77777777" w:rsidR="00C45A94" w:rsidRPr="00526147" w:rsidRDefault="00C45A94" w:rsidP="00FA4020">
            <w:pPr>
              <w:numPr>
                <w:ilvl w:val="0"/>
                <w:numId w:val="9"/>
              </w:numPr>
              <w:tabs>
                <w:tab w:val="clear" w:pos="360"/>
                <w:tab w:val="num" w:pos="8505"/>
              </w:tabs>
              <w:jc w:val="both"/>
              <w:rPr>
                <w:rFonts w:ascii="Times New Roman" w:hAnsi="Times New Roman" w:cs="Times New Roman"/>
              </w:rPr>
            </w:pPr>
            <w:r w:rsidRPr="00526147">
              <w:rPr>
                <w:rFonts w:ascii="Times New Roman" w:hAnsi="Times New Roman" w:cs="Times New Roman"/>
                <w:bCs/>
              </w:rPr>
              <w:t>vyjádření příslušného správce vodního toku</w:t>
            </w:r>
            <w:r w:rsidRPr="00526147">
              <w:rPr>
                <w:rFonts w:ascii="Times New Roman" w:hAnsi="Times New Roman" w:cs="Times New Roman"/>
              </w:rPr>
              <w:t>, pokud má být při použití závadných látek dotčen vodní tok,</w:t>
            </w:r>
          </w:p>
          <w:p w14:paraId="6CD87539" w14:textId="77777777" w:rsidR="00C45A94" w:rsidRPr="00526147" w:rsidRDefault="00C45A94" w:rsidP="00FA4020">
            <w:pPr>
              <w:numPr>
                <w:ilvl w:val="0"/>
                <w:numId w:val="9"/>
              </w:numPr>
              <w:tabs>
                <w:tab w:val="clear" w:pos="360"/>
                <w:tab w:val="num" w:pos="8505"/>
              </w:tabs>
              <w:jc w:val="both"/>
              <w:rPr>
                <w:rFonts w:ascii="Times New Roman" w:hAnsi="Times New Roman" w:cs="Times New Roman"/>
              </w:rPr>
            </w:pPr>
            <w:r w:rsidRPr="00526147">
              <w:rPr>
                <w:rFonts w:ascii="Times New Roman" w:hAnsi="Times New Roman" w:cs="Times New Roman"/>
              </w:rPr>
              <w:t>identifikační údaje a bezpečnostní listy závadných látek, jsou-li k dispozici, a zdůvodnění výběru a množství závadných látek ve vztahu k účelu výjimky,</w:t>
            </w:r>
          </w:p>
          <w:p w14:paraId="47160338" w14:textId="77777777" w:rsidR="00C45A94" w:rsidRPr="00526147" w:rsidRDefault="00C45A94" w:rsidP="00FA4020">
            <w:pPr>
              <w:numPr>
                <w:ilvl w:val="0"/>
                <w:numId w:val="9"/>
              </w:numPr>
              <w:tabs>
                <w:tab w:val="clear" w:pos="360"/>
                <w:tab w:val="num" w:pos="8505"/>
              </w:tabs>
              <w:jc w:val="both"/>
              <w:rPr>
                <w:rFonts w:ascii="Times New Roman" w:hAnsi="Times New Roman" w:cs="Times New Roman"/>
              </w:rPr>
            </w:pPr>
            <w:r w:rsidRPr="00526147">
              <w:rPr>
                <w:rFonts w:ascii="Times New Roman" w:hAnsi="Times New Roman" w:cs="Times New Roman"/>
              </w:rPr>
              <w:t>povolení k nakládání s vodami podle § 8 odst. 1 písm. e), pokud o něj není žádáno současně se žádostí o výjimku, a doklad o tom, že je žadatel oprávněným podle § 8 odst. 2, nebo mu oprávněný umožnil výkon svého povolení, pokud bylo povolení vydáno jiné osobě,</w:t>
            </w:r>
          </w:p>
          <w:p w14:paraId="32864A65" w14:textId="77777777" w:rsidR="00C45A94" w:rsidRPr="00526147" w:rsidRDefault="00C45A94" w:rsidP="00FA4020">
            <w:pPr>
              <w:numPr>
                <w:ilvl w:val="0"/>
                <w:numId w:val="9"/>
              </w:numPr>
              <w:tabs>
                <w:tab w:val="clear" w:pos="360"/>
                <w:tab w:val="num" w:pos="8505"/>
              </w:tabs>
              <w:jc w:val="both"/>
              <w:rPr>
                <w:rFonts w:ascii="Times New Roman" w:hAnsi="Times New Roman" w:cs="Times New Roman"/>
              </w:rPr>
            </w:pPr>
            <w:r w:rsidRPr="00526147">
              <w:rPr>
                <w:rFonts w:ascii="Times New Roman" w:hAnsi="Times New Roman" w:cs="Times New Roman"/>
              </w:rPr>
              <w:t xml:space="preserve">v případě žádosti o stanovení podmínek pro použití závadných látek podle § 9 odst. 8 nebo povolení výjimky při použití závadných látek ke krmení ryb a k úpravě povrchových vod na nádržích určených pro chov ryb dále </w:t>
            </w:r>
          </w:p>
          <w:p w14:paraId="64E0D05E" w14:textId="77777777" w:rsidR="00C45A94" w:rsidRPr="00526147" w:rsidRDefault="00C45A94" w:rsidP="00FA4020">
            <w:pPr>
              <w:numPr>
                <w:ilvl w:val="0"/>
                <w:numId w:val="10"/>
              </w:numPr>
              <w:jc w:val="both"/>
              <w:rPr>
                <w:rFonts w:ascii="Times New Roman" w:hAnsi="Times New Roman" w:cs="Times New Roman"/>
              </w:rPr>
            </w:pPr>
            <w:r w:rsidRPr="00526147">
              <w:rPr>
                <w:rFonts w:ascii="Times New Roman" w:hAnsi="Times New Roman" w:cs="Times New Roman"/>
              </w:rPr>
              <w:t>povolení k nakládání s vodami, pokud o něj není žádáno současně se žádostí o výjimku, a doklad o tom, že je žadatel oprávněným podle § 8 odst. 2 nebo mu oprávněný umožnil výkon svého povolení, pokud bylo povolení vydáno jiné osobě,</w:t>
            </w:r>
          </w:p>
          <w:p w14:paraId="1FA69186" w14:textId="77777777" w:rsidR="00C45A94" w:rsidRPr="00526147" w:rsidRDefault="00C45A94" w:rsidP="00FA4020">
            <w:pPr>
              <w:numPr>
                <w:ilvl w:val="0"/>
                <w:numId w:val="10"/>
              </w:numPr>
              <w:jc w:val="both"/>
              <w:rPr>
                <w:rFonts w:ascii="Times New Roman" w:hAnsi="Times New Roman" w:cs="Times New Roman"/>
              </w:rPr>
            </w:pPr>
            <w:r w:rsidRPr="00526147">
              <w:rPr>
                <w:rFonts w:ascii="Times New Roman" w:hAnsi="Times New Roman" w:cs="Times New Roman"/>
              </w:rPr>
              <w:t>výsledky rozborů vody v rybnících, pokud byly předcházejícím rozhodnutím o výjimce nařízeny a nebyly zasílány krajskému úřadu průběžně,</w:t>
            </w:r>
          </w:p>
          <w:p w14:paraId="54298052" w14:textId="77777777" w:rsidR="00C45A94" w:rsidRPr="00526147" w:rsidRDefault="00C45A94" w:rsidP="00FA4020">
            <w:pPr>
              <w:numPr>
                <w:ilvl w:val="0"/>
                <w:numId w:val="10"/>
              </w:numPr>
              <w:jc w:val="both"/>
              <w:rPr>
                <w:rFonts w:ascii="Times New Roman" w:hAnsi="Times New Roman" w:cs="Times New Roman"/>
              </w:rPr>
            </w:pPr>
            <w:r w:rsidRPr="00526147">
              <w:rPr>
                <w:rFonts w:ascii="Times New Roman" w:hAnsi="Times New Roman" w:cs="Times New Roman"/>
              </w:rPr>
              <w:t>vyjádření krajské hygienické stanice, pokud je nádrž zařazena do seznamu sestaveného podle zákona o ochraně veřejného zdraví</w:t>
            </w:r>
            <w:r w:rsidRPr="00526147">
              <w:rPr>
                <w:rFonts w:ascii="Times New Roman" w:hAnsi="Times New Roman" w:cs="Times New Roman"/>
                <w:vertAlign w:val="superscript"/>
              </w:rPr>
              <w:t>48)</w:t>
            </w:r>
            <w:r w:rsidRPr="00526147">
              <w:rPr>
                <w:rFonts w:ascii="Times New Roman" w:hAnsi="Times New Roman" w:cs="Times New Roman"/>
              </w:rPr>
              <w:t>, a</w:t>
            </w:r>
          </w:p>
          <w:p w14:paraId="572C9DEF" w14:textId="77777777" w:rsidR="00C45A94" w:rsidRPr="00526147" w:rsidRDefault="00C45A94" w:rsidP="00FA4020">
            <w:pPr>
              <w:numPr>
                <w:ilvl w:val="0"/>
                <w:numId w:val="10"/>
              </w:numPr>
              <w:jc w:val="both"/>
              <w:rPr>
                <w:rFonts w:ascii="Times New Roman" w:hAnsi="Times New Roman" w:cs="Times New Roman"/>
              </w:rPr>
            </w:pPr>
            <w:r w:rsidRPr="00526147">
              <w:rPr>
                <w:rFonts w:ascii="Times New Roman" w:hAnsi="Times New Roman" w:cs="Times New Roman"/>
              </w:rPr>
              <w:t>předpoklad druhové skladby obsádky rybníka, a</w:t>
            </w:r>
          </w:p>
          <w:p w14:paraId="65B3B2FD" w14:textId="77777777" w:rsidR="00C45A94" w:rsidRPr="00526147" w:rsidRDefault="00C45A94" w:rsidP="00FA4020">
            <w:pPr>
              <w:numPr>
                <w:ilvl w:val="0"/>
                <w:numId w:val="9"/>
              </w:numPr>
              <w:tabs>
                <w:tab w:val="clear" w:pos="360"/>
              </w:tabs>
              <w:jc w:val="both"/>
              <w:rPr>
                <w:rFonts w:ascii="Times New Roman" w:hAnsi="Times New Roman" w:cs="Times New Roman"/>
              </w:rPr>
            </w:pPr>
            <w:r w:rsidRPr="00526147">
              <w:rPr>
                <w:rFonts w:ascii="Times New Roman" w:hAnsi="Times New Roman" w:cs="Times New Roman"/>
              </w:rPr>
              <w:t xml:space="preserve">v případě žádosti o udělení výjimky při používání závadných látek v rámci schválených sanačních technologií dále prováděcí projekt sanačních prací, ze kterého bude zřejmé </w:t>
            </w:r>
          </w:p>
          <w:p w14:paraId="39E67398" w14:textId="77777777" w:rsidR="00C45A94" w:rsidRPr="00526147" w:rsidRDefault="00C45A94" w:rsidP="00FA4020">
            <w:pPr>
              <w:numPr>
                <w:ilvl w:val="0"/>
                <w:numId w:val="11"/>
              </w:numPr>
              <w:tabs>
                <w:tab w:val="num" w:pos="1276"/>
              </w:tabs>
              <w:jc w:val="both"/>
              <w:rPr>
                <w:rFonts w:ascii="Times New Roman" w:hAnsi="Times New Roman" w:cs="Times New Roman"/>
              </w:rPr>
            </w:pPr>
            <w:r w:rsidRPr="00526147">
              <w:rPr>
                <w:rFonts w:ascii="Times New Roman" w:hAnsi="Times New Roman" w:cs="Times New Roman"/>
              </w:rPr>
              <w:t>množství závadných látek, které budou aplikovány v jednotlivých etapách a za celou dobu sanace,</w:t>
            </w:r>
          </w:p>
          <w:p w14:paraId="58ED6655" w14:textId="77777777" w:rsidR="00C45A94" w:rsidRPr="00526147" w:rsidRDefault="00C45A94" w:rsidP="00FA4020">
            <w:pPr>
              <w:numPr>
                <w:ilvl w:val="0"/>
                <w:numId w:val="11"/>
              </w:numPr>
              <w:tabs>
                <w:tab w:val="num" w:pos="1276"/>
              </w:tabs>
              <w:jc w:val="both"/>
              <w:rPr>
                <w:rFonts w:ascii="Times New Roman" w:hAnsi="Times New Roman" w:cs="Times New Roman"/>
              </w:rPr>
            </w:pPr>
            <w:r w:rsidRPr="00526147">
              <w:rPr>
                <w:rFonts w:ascii="Times New Roman" w:hAnsi="Times New Roman" w:cs="Times New Roman"/>
              </w:rPr>
              <w:t>popis použití závadných látek a</w:t>
            </w:r>
          </w:p>
          <w:p w14:paraId="267BBC19" w14:textId="77777777" w:rsidR="00C45A94" w:rsidRPr="00526147" w:rsidRDefault="00C45A94" w:rsidP="00FA4020">
            <w:pPr>
              <w:numPr>
                <w:ilvl w:val="0"/>
                <w:numId w:val="11"/>
              </w:numPr>
              <w:tabs>
                <w:tab w:val="num" w:pos="1276"/>
              </w:tabs>
              <w:jc w:val="both"/>
              <w:rPr>
                <w:rFonts w:ascii="Times New Roman" w:hAnsi="Times New Roman" w:cs="Times New Roman"/>
              </w:rPr>
            </w:pPr>
            <w:r w:rsidRPr="00526147">
              <w:rPr>
                <w:rFonts w:ascii="Times New Roman" w:hAnsi="Times New Roman" w:cs="Times New Roman"/>
              </w:rPr>
              <w:t>identifikace místa použití spočívající v označení aplikačních objektů s uvedením parcelních čísel pozemků</w:t>
            </w:r>
            <w:r w:rsidRPr="00526147">
              <w:rPr>
                <w:rFonts w:ascii="Times New Roman" w:hAnsi="Times New Roman" w:cs="Times New Roman"/>
                <w:bCs/>
              </w:rPr>
              <w:t>.“.“.</w:t>
            </w:r>
          </w:p>
          <w:p w14:paraId="73EBD02A" w14:textId="77777777" w:rsidR="00C45A94" w:rsidRPr="00526147" w:rsidRDefault="00C45A94" w:rsidP="009A31C7">
            <w:pPr>
              <w:jc w:val="both"/>
              <w:rPr>
                <w:rFonts w:ascii="Times New Roman" w:hAnsi="Times New Roman" w:cs="Times New Roman"/>
                <w:bCs/>
              </w:rPr>
            </w:pPr>
          </w:p>
          <w:p w14:paraId="389DC73B" w14:textId="77777777" w:rsidR="00C45A94" w:rsidRPr="00526147" w:rsidRDefault="00C45A94" w:rsidP="009A31C7">
            <w:pPr>
              <w:jc w:val="both"/>
              <w:rPr>
                <w:rFonts w:ascii="Times New Roman" w:hAnsi="Times New Roman" w:cs="Times New Roman"/>
                <w:bCs/>
              </w:rPr>
            </w:pPr>
            <w:r w:rsidRPr="00526147">
              <w:rPr>
                <w:rFonts w:ascii="Times New Roman" w:hAnsi="Times New Roman" w:cs="Times New Roman"/>
                <w:bCs/>
              </w:rPr>
              <w:t>Následující body se přečíslují.</w:t>
            </w:r>
          </w:p>
          <w:p w14:paraId="17F0F289" w14:textId="77777777" w:rsidR="00C45A94" w:rsidRPr="00526147" w:rsidRDefault="00C45A94" w:rsidP="009A31C7">
            <w:pPr>
              <w:jc w:val="both"/>
              <w:rPr>
                <w:rFonts w:ascii="Times New Roman" w:hAnsi="Times New Roman" w:cs="Times New Roman"/>
              </w:rPr>
            </w:pPr>
          </w:p>
          <w:p w14:paraId="11952BEB" w14:textId="77777777" w:rsidR="00C45A94" w:rsidRPr="00526147" w:rsidRDefault="00C45A94" w:rsidP="009A31C7">
            <w:pPr>
              <w:jc w:val="both"/>
              <w:rPr>
                <w:rFonts w:ascii="Times New Roman" w:hAnsi="Times New Roman" w:cs="Times New Roman"/>
              </w:rPr>
            </w:pPr>
          </w:p>
          <w:p w14:paraId="22C2880D" w14:textId="77777777" w:rsidR="00C45A94" w:rsidRPr="00526147" w:rsidRDefault="00C45A94" w:rsidP="009A31C7">
            <w:pPr>
              <w:jc w:val="both"/>
              <w:rPr>
                <w:rFonts w:ascii="Times New Roman" w:hAnsi="Times New Roman" w:cs="Times New Roman"/>
                <w:bCs/>
              </w:rPr>
            </w:pPr>
            <w:r w:rsidRPr="00526147">
              <w:rPr>
                <w:rFonts w:ascii="Times New Roman" w:hAnsi="Times New Roman" w:cs="Times New Roman"/>
                <w:bCs/>
              </w:rPr>
              <w:t>5.</w:t>
            </w:r>
            <w:r w:rsidRPr="00526147">
              <w:rPr>
                <w:rFonts w:ascii="Times New Roman" w:hAnsi="Times New Roman" w:cs="Times New Roman"/>
                <w:bCs/>
              </w:rPr>
              <w:tab/>
              <w:t>V čl. I se za dosavadní bod 12 vkládají nové body X10 až X13, které znějí:</w:t>
            </w:r>
          </w:p>
          <w:p w14:paraId="1BEA1E9C" w14:textId="77777777" w:rsidR="00C45A94" w:rsidRPr="00526147" w:rsidRDefault="00C45A94" w:rsidP="009A31C7">
            <w:pPr>
              <w:jc w:val="both"/>
              <w:rPr>
                <w:rFonts w:ascii="Times New Roman" w:hAnsi="Times New Roman" w:cs="Times New Roman"/>
              </w:rPr>
            </w:pPr>
          </w:p>
          <w:p w14:paraId="7FA50FE0"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„X10. V § 59 se doplňují odstavce 6 a 7, které znějí:</w:t>
            </w:r>
          </w:p>
          <w:p w14:paraId="7A5EEFF8" w14:textId="77777777" w:rsidR="00C45A94" w:rsidRPr="00526147" w:rsidRDefault="00C45A94" w:rsidP="009A31C7">
            <w:pPr>
              <w:jc w:val="both"/>
              <w:rPr>
                <w:rFonts w:ascii="Times New Roman" w:hAnsi="Times New Roman" w:cs="Times New Roman"/>
              </w:rPr>
            </w:pPr>
          </w:p>
          <w:p w14:paraId="2728F701"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lastRenderedPageBreak/>
              <w:t>„(6) Žádost o schválení manipulačního řádu vodního díla obsahuje kromě obecných náležitostí podle správního řádu základní údaje o vodním díle.</w:t>
            </w:r>
          </w:p>
          <w:p w14:paraId="6998A938" w14:textId="77777777" w:rsidR="00C45A94" w:rsidRPr="00526147" w:rsidRDefault="00C45A94" w:rsidP="009A31C7">
            <w:pPr>
              <w:jc w:val="both"/>
              <w:rPr>
                <w:rFonts w:ascii="Times New Roman" w:hAnsi="Times New Roman" w:cs="Times New Roman"/>
              </w:rPr>
            </w:pPr>
          </w:p>
          <w:p w14:paraId="20A0AA9A"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(7) Součástí žádosti je</w:t>
            </w:r>
          </w:p>
          <w:p w14:paraId="4EBDA6F1" w14:textId="77777777" w:rsidR="00C45A94" w:rsidRPr="00526147" w:rsidRDefault="00C45A94" w:rsidP="00FA4020">
            <w:pPr>
              <w:numPr>
                <w:ilvl w:val="0"/>
                <w:numId w:val="12"/>
              </w:numPr>
              <w:tabs>
                <w:tab w:val="clear" w:pos="360"/>
              </w:tabs>
              <w:jc w:val="both"/>
              <w:rPr>
                <w:rFonts w:ascii="Times New Roman" w:hAnsi="Times New Roman" w:cs="Times New Roman"/>
              </w:rPr>
            </w:pPr>
            <w:r w:rsidRPr="00526147">
              <w:rPr>
                <w:rFonts w:ascii="Times New Roman" w:hAnsi="Times New Roman" w:cs="Times New Roman"/>
              </w:rPr>
              <w:t>povolení k nakládání s vodami související s vodním dílem, jehož manipulační řád má být schválen, a, bylo-li povolení vydáno jiné osobě než žadateli, doklad o tom, že mu oprávněný umožnil výkon svého povolení,</w:t>
            </w:r>
          </w:p>
          <w:p w14:paraId="5CBA52F3" w14:textId="77777777" w:rsidR="00C45A94" w:rsidRPr="00526147" w:rsidRDefault="00C45A94" w:rsidP="00FA4020">
            <w:pPr>
              <w:numPr>
                <w:ilvl w:val="0"/>
                <w:numId w:val="12"/>
              </w:numPr>
              <w:tabs>
                <w:tab w:val="clear" w:pos="360"/>
              </w:tabs>
              <w:jc w:val="both"/>
              <w:rPr>
                <w:rFonts w:ascii="Times New Roman" w:hAnsi="Times New Roman" w:cs="Times New Roman"/>
              </w:rPr>
            </w:pPr>
            <w:r w:rsidRPr="00526147">
              <w:rPr>
                <w:rFonts w:ascii="Times New Roman" w:hAnsi="Times New Roman" w:cs="Times New Roman"/>
              </w:rPr>
              <w:t>povolení užívání vodního díla,</w:t>
            </w:r>
          </w:p>
          <w:p w14:paraId="730D2797" w14:textId="77777777" w:rsidR="00C45A94" w:rsidRPr="00526147" w:rsidRDefault="00C45A94" w:rsidP="00FA4020">
            <w:pPr>
              <w:numPr>
                <w:ilvl w:val="0"/>
                <w:numId w:val="12"/>
              </w:numPr>
              <w:tabs>
                <w:tab w:val="clear" w:pos="360"/>
              </w:tabs>
              <w:jc w:val="both"/>
              <w:rPr>
                <w:rFonts w:ascii="Times New Roman" w:hAnsi="Times New Roman" w:cs="Times New Roman"/>
              </w:rPr>
            </w:pPr>
            <w:r w:rsidRPr="00526147">
              <w:rPr>
                <w:rFonts w:ascii="Times New Roman" w:hAnsi="Times New Roman" w:cs="Times New Roman"/>
              </w:rPr>
              <w:t xml:space="preserve">manipulační řád, </w:t>
            </w:r>
          </w:p>
          <w:p w14:paraId="5AB4BA99" w14:textId="77777777" w:rsidR="00C45A94" w:rsidRPr="00526147" w:rsidRDefault="00C45A94" w:rsidP="00FA4020">
            <w:pPr>
              <w:numPr>
                <w:ilvl w:val="0"/>
                <w:numId w:val="12"/>
              </w:numPr>
              <w:tabs>
                <w:tab w:val="clear" w:pos="360"/>
              </w:tabs>
              <w:jc w:val="both"/>
              <w:rPr>
                <w:rFonts w:ascii="Times New Roman" w:hAnsi="Times New Roman" w:cs="Times New Roman"/>
              </w:rPr>
            </w:pPr>
            <w:r w:rsidRPr="00526147">
              <w:rPr>
                <w:rFonts w:ascii="Times New Roman" w:hAnsi="Times New Roman" w:cs="Times New Roman"/>
                <w:bCs/>
              </w:rPr>
              <w:t>stanovisko správce povodí</w:t>
            </w:r>
            <w:r w:rsidRPr="00526147">
              <w:rPr>
                <w:rFonts w:ascii="Times New Roman" w:hAnsi="Times New Roman" w:cs="Times New Roman"/>
              </w:rPr>
              <w:t xml:space="preserve"> a</w:t>
            </w:r>
          </w:p>
          <w:p w14:paraId="62676B67" w14:textId="77777777" w:rsidR="00C45A94" w:rsidRPr="00526147" w:rsidRDefault="00C45A94" w:rsidP="00FA4020">
            <w:pPr>
              <w:numPr>
                <w:ilvl w:val="0"/>
                <w:numId w:val="12"/>
              </w:numPr>
              <w:tabs>
                <w:tab w:val="clear" w:pos="360"/>
                <w:tab w:val="num" w:pos="851"/>
              </w:tabs>
              <w:jc w:val="both"/>
              <w:rPr>
                <w:rFonts w:ascii="Times New Roman" w:hAnsi="Times New Roman" w:cs="Times New Roman"/>
              </w:rPr>
            </w:pPr>
            <w:r w:rsidRPr="00526147">
              <w:rPr>
                <w:rFonts w:ascii="Times New Roman" w:hAnsi="Times New Roman" w:cs="Times New Roman"/>
              </w:rPr>
              <w:t>vyjádření příslušného správce vodního toku, pokud se jedná o manipulační řád vodního díla, kterým má být dotčen vodní tok</w:t>
            </w:r>
            <w:r w:rsidRPr="00526147">
              <w:rPr>
                <w:rFonts w:ascii="Times New Roman" w:hAnsi="Times New Roman" w:cs="Times New Roman"/>
                <w:bCs/>
              </w:rPr>
              <w:t>.“.</w:t>
            </w:r>
          </w:p>
          <w:p w14:paraId="349036DE" w14:textId="77777777" w:rsidR="00C45A94" w:rsidRPr="00526147" w:rsidRDefault="00C45A94" w:rsidP="009A31C7">
            <w:pPr>
              <w:jc w:val="both"/>
              <w:rPr>
                <w:rFonts w:ascii="Times New Roman" w:hAnsi="Times New Roman" w:cs="Times New Roman"/>
                <w:bCs/>
              </w:rPr>
            </w:pPr>
          </w:p>
          <w:p w14:paraId="1B95C46F"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X11. V § 61 odstavec 13 zní:</w:t>
            </w:r>
          </w:p>
          <w:p w14:paraId="5B9D8B5F" w14:textId="77777777" w:rsidR="00C45A94" w:rsidRPr="00526147" w:rsidRDefault="00C45A94" w:rsidP="009A31C7">
            <w:pPr>
              <w:jc w:val="both"/>
              <w:rPr>
                <w:rFonts w:ascii="Times New Roman" w:hAnsi="Times New Roman" w:cs="Times New Roman"/>
              </w:rPr>
            </w:pPr>
          </w:p>
          <w:p w14:paraId="45F8AC6E"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 xml:space="preserve"> „(13) Pověření k výkonu činností podle odstavce 10 věty první lze udělit pouze právnické osobě, která má odborné, personální a materiální vybavení a splňuje předpoklady pro kvalifikovaný výkon těchto činností. Předpoklady fyzické odborně způsobilé osoby pro kvalifikovaný výkon technickobezpečnostního dohledu jsou</w:t>
            </w:r>
          </w:p>
          <w:p w14:paraId="6FFBC788"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a)</w:t>
            </w:r>
            <w:r w:rsidRPr="00526147">
              <w:rPr>
                <w:rFonts w:ascii="Times New Roman" w:hAnsi="Times New Roman" w:cs="Times New Roman"/>
              </w:rPr>
              <w:tab/>
              <w:t>pro provádění technickobezpečnostního dohledu nad vodními díly I. kategorie a zpracování posudků pro zařazení vodních děl do I. až IV. kategorie z hlediska technickobezpečnostního dohledu vysokoškolské vzdělání v magisterském nebo doktorském studijním programu v oblasti vzdělávání Stavebnictví se zaměřením na vodní hospodářství a vodní stavby nebo obdobné vysokoškolské vzdělání získané studiem na vysoké škole nezařazeným do oblasti vzdělávání a nepřetržitá odborná praxe vykonávaná nejméně posledních 10 let při provádění technickobezpečnostního dohledu nad vodními díly II. kategorie,</w:t>
            </w:r>
          </w:p>
          <w:p w14:paraId="2922A8DD"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b)</w:t>
            </w:r>
            <w:r w:rsidRPr="00526147">
              <w:rPr>
                <w:rFonts w:ascii="Times New Roman" w:hAnsi="Times New Roman" w:cs="Times New Roman"/>
              </w:rPr>
              <w:tab/>
              <w:t xml:space="preserve">pro provádění technickobezpečnostního dohledu nad vodními díly II. kategorie vysokoškolské vzdělání v magisterském nebo doktorském studijním programu v oblasti vzdělávání Stavebnictví se zaměřením na vodní hospodářství a vodní stavby nebo obdobné vysokoškolské vzdělání získané studiem na vysoké škole nezařazeným do oblasti vzdělávání a nepřetržitá odborná praxe vykonávaná nejméně posledních 10 let při provádění technickobezpečnostního dohledu nad vodními díly III. kategorie, </w:t>
            </w:r>
          </w:p>
          <w:p w14:paraId="31B4F4E3"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c)</w:t>
            </w:r>
            <w:r w:rsidRPr="00526147">
              <w:rPr>
                <w:rFonts w:ascii="Times New Roman" w:hAnsi="Times New Roman" w:cs="Times New Roman"/>
              </w:rPr>
              <w:tab/>
              <w:t xml:space="preserve">pro provádění technickobezpečnostního dohledu nad vodními díly III. kategorie vysokoškolské vzdělání v magisterském nebo doktorském studijním programu v oblasti vzdělávání Stavebnictví se zaměřením na vodní hospodářství a vodní stavby nebo obdobné vysokoškolské vzdělání získané studiem na vysoké škole nezařazeným do oblasti vzdělávání a odborná praxe nejméně 5 let při provádění technickobezpečnostního dohledu nad vodními díly IV. kategorie nebo nejméně 8 let při navrhování nebo </w:t>
            </w:r>
            <w:r w:rsidRPr="00526147">
              <w:rPr>
                <w:rFonts w:ascii="Times New Roman" w:hAnsi="Times New Roman" w:cs="Times New Roman"/>
              </w:rPr>
              <w:lastRenderedPageBreak/>
              <w:t>provozování vodních děl III. nebo vyšší kategorie nebo středoškolské vzdělání ukončené maturitní zkouškou technického směru s vazbou na vodní díla a odborná praxe nejméně 8 let při provádění technickobezpečnostního dohledu nad vodními díly IV. kategorie nebo nejméně 10 let odborné praxe při navrhování nebo provozování vodních děl III. nebo vyšší kategorie.“.</w:t>
            </w:r>
          </w:p>
          <w:p w14:paraId="062370B3" w14:textId="77777777" w:rsidR="00C45A94" w:rsidRPr="00526147" w:rsidRDefault="00C45A94" w:rsidP="009A31C7">
            <w:pPr>
              <w:jc w:val="both"/>
              <w:rPr>
                <w:rFonts w:ascii="Times New Roman" w:hAnsi="Times New Roman" w:cs="Times New Roman"/>
              </w:rPr>
            </w:pPr>
          </w:p>
          <w:p w14:paraId="18A73A67"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X12. V § 61 se za odstavec 13 vkládá nový odstavec 14, který zní:</w:t>
            </w:r>
          </w:p>
          <w:p w14:paraId="62783DCF" w14:textId="77777777" w:rsidR="00C45A94" w:rsidRPr="00526147" w:rsidRDefault="00C45A94" w:rsidP="009A31C7">
            <w:pPr>
              <w:jc w:val="both"/>
              <w:rPr>
                <w:rFonts w:ascii="Times New Roman" w:hAnsi="Times New Roman" w:cs="Times New Roman"/>
              </w:rPr>
            </w:pPr>
          </w:p>
          <w:p w14:paraId="39E81779"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 xml:space="preserve">„(14) Žádost o udělení pověření k výkonu technickobezpečnostního dohledu obsahuje kromě obecných náležitostí podle správního řádu  </w:t>
            </w:r>
          </w:p>
          <w:p w14:paraId="17D95EAB"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a)</w:t>
            </w:r>
            <w:r w:rsidRPr="00526147">
              <w:rPr>
                <w:rFonts w:ascii="Times New Roman" w:hAnsi="Times New Roman" w:cs="Times New Roman"/>
              </w:rPr>
              <w:tab/>
              <w:t>doklad prokazující odborné a personální vybavení, a to</w:t>
            </w:r>
          </w:p>
          <w:p w14:paraId="09117435"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1.</w:t>
            </w:r>
            <w:r w:rsidRPr="00526147">
              <w:rPr>
                <w:rFonts w:ascii="Times New Roman" w:hAnsi="Times New Roman" w:cs="Times New Roman"/>
              </w:rPr>
              <w:tab/>
              <w:t>doklad o bezúhonnosti členů statutárního orgánu a osoby nebo osob odpovědných za výkon technickobezpečnostního dohledu podle zvláštního právního předpisu,</w:t>
            </w:r>
          </w:p>
          <w:p w14:paraId="7DA3BD90"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2.</w:t>
            </w:r>
            <w:r w:rsidRPr="00526147">
              <w:rPr>
                <w:rFonts w:ascii="Times New Roman" w:hAnsi="Times New Roman" w:cs="Times New Roman"/>
              </w:rPr>
              <w:tab/>
              <w:t xml:space="preserve">souhlasné prohlášení fyzické odborně způsobilé osoby s jejím určením jako osoby odpovědné za výkon technickobezpečnostního dohledu, nebo zpracování posudků pro zařazení vodních děl do I. až IV. kategorie z hlediska technickobezpečnostního dohledu, </w:t>
            </w:r>
          </w:p>
          <w:p w14:paraId="0DAC32E1"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3.</w:t>
            </w:r>
            <w:r w:rsidRPr="00526147">
              <w:rPr>
                <w:rFonts w:ascii="Times New Roman" w:hAnsi="Times New Roman" w:cs="Times New Roman"/>
              </w:rPr>
              <w:tab/>
              <w:t>reference k výkonu technickobezpečnostního dohledu fyzické odborně způsobilé osoby v případě, kdy žadatel žádá o udělení pověření k výkonu technickobezpečnostního dohledu nad vodními díly I. a II. kategorie,</w:t>
            </w:r>
          </w:p>
          <w:p w14:paraId="22289511"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4.</w:t>
            </w:r>
            <w:r w:rsidRPr="00526147">
              <w:rPr>
                <w:rFonts w:ascii="Times New Roman" w:hAnsi="Times New Roman" w:cs="Times New Roman"/>
              </w:rPr>
              <w:tab/>
              <w:t xml:space="preserve">osvědčení odborných předpokladů v oboru bezpečnosti vodních děl, zejména osvědčení o autorizaci, osvědčení o znalecké činnosti, zavedení systému jakosti, </w:t>
            </w:r>
          </w:p>
          <w:p w14:paraId="09EB70EA"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b)</w:t>
            </w:r>
            <w:r w:rsidRPr="00526147">
              <w:rPr>
                <w:rFonts w:ascii="Times New Roman" w:hAnsi="Times New Roman" w:cs="Times New Roman"/>
              </w:rPr>
              <w:tab/>
              <w:t>doklad prokazující materiální a technické vybavení pro specializované činnosti,</w:t>
            </w:r>
          </w:p>
          <w:p w14:paraId="28577C47"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c)</w:t>
            </w:r>
            <w:r w:rsidRPr="00526147">
              <w:rPr>
                <w:rFonts w:ascii="Times New Roman" w:hAnsi="Times New Roman" w:cs="Times New Roman"/>
              </w:rPr>
              <w:tab/>
              <w:t>doklad prokazující splnění předpokladů fyzické odborně způsobilé osoby pro kvalifikovaný výkon technickobezpečnostního dohledu.“.</w:t>
            </w:r>
          </w:p>
          <w:p w14:paraId="3F477D45" w14:textId="77777777" w:rsidR="00C45A94" w:rsidRPr="00526147" w:rsidRDefault="00C45A94" w:rsidP="009A31C7">
            <w:pPr>
              <w:jc w:val="both"/>
              <w:rPr>
                <w:rFonts w:ascii="Times New Roman" w:hAnsi="Times New Roman" w:cs="Times New Roman"/>
              </w:rPr>
            </w:pPr>
          </w:p>
          <w:p w14:paraId="349D92DD"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Dosavadní odstavce 14 a 15 se označují jako odstavce 15 a 16.</w:t>
            </w:r>
          </w:p>
          <w:p w14:paraId="1C17F71D" w14:textId="77777777" w:rsidR="00C45A94" w:rsidRPr="00526147" w:rsidRDefault="00C45A94" w:rsidP="009A31C7">
            <w:pPr>
              <w:jc w:val="both"/>
              <w:rPr>
                <w:rFonts w:ascii="Times New Roman" w:hAnsi="Times New Roman" w:cs="Times New Roman"/>
                <w:b/>
                <w:bCs/>
              </w:rPr>
            </w:pPr>
          </w:p>
          <w:p w14:paraId="5E6FCA4E" w14:textId="77777777" w:rsidR="00C45A94" w:rsidRPr="00526147" w:rsidRDefault="00C45A94" w:rsidP="009A31C7">
            <w:pPr>
              <w:jc w:val="both"/>
              <w:rPr>
                <w:rFonts w:ascii="Times New Roman" w:hAnsi="Times New Roman" w:cs="Times New Roman"/>
                <w:bCs/>
              </w:rPr>
            </w:pPr>
            <w:r w:rsidRPr="00526147">
              <w:rPr>
                <w:rFonts w:ascii="Times New Roman" w:hAnsi="Times New Roman" w:cs="Times New Roman"/>
              </w:rPr>
              <w:t>X13. V § 104 odst. 3 se za slova „báňské správě</w:t>
            </w:r>
            <w:r w:rsidRPr="00526147">
              <w:rPr>
                <w:rFonts w:ascii="Times New Roman" w:hAnsi="Times New Roman" w:cs="Times New Roman"/>
                <w:vertAlign w:val="superscript"/>
              </w:rPr>
              <w:t>7b)</w:t>
            </w:r>
            <w:r w:rsidRPr="00526147">
              <w:rPr>
                <w:rFonts w:ascii="Times New Roman" w:hAnsi="Times New Roman" w:cs="Times New Roman"/>
              </w:rPr>
              <w:t>“ vkládají slova „</w:t>
            </w:r>
            <w:r w:rsidRPr="00526147">
              <w:rPr>
                <w:rFonts w:ascii="Times New Roman" w:hAnsi="Times New Roman" w:cs="Times New Roman"/>
                <w:bCs/>
              </w:rPr>
              <w:t xml:space="preserve">a při povolování záměru podle </w:t>
            </w:r>
            <w:hyperlink r:id="rId16" w:history="1">
              <w:r w:rsidRPr="00526147">
                <w:rPr>
                  <w:rStyle w:val="Hypertextovodkaz"/>
                  <w:rFonts w:ascii="Times New Roman" w:hAnsi="Times New Roman" w:cs="Times New Roman"/>
                  <w:bCs/>
                </w:rPr>
                <w:t>stavebního zákona</w:t>
              </w:r>
            </w:hyperlink>
            <w:r w:rsidRPr="00526147">
              <w:rPr>
                <w:rFonts w:ascii="Times New Roman" w:hAnsi="Times New Roman" w:cs="Times New Roman"/>
                <w:bCs/>
              </w:rPr>
              <w:t>“.“.</w:t>
            </w:r>
          </w:p>
          <w:p w14:paraId="01B10A13" w14:textId="77777777" w:rsidR="00C45A94" w:rsidRPr="00526147" w:rsidRDefault="00C45A94" w:rsidP="009A31C7">
            <w:pPr>
              <w:jc w:val="both"/>
              <w:rPr>
                <w:rFonts w:ascii="Times New Roman" w:hAnsi="Times New Roman" w:cs="Times New Roman"/>
                <w:bCs/>
              </w:rPr>
            </w:pPr>
          </w:p>
          <w:p w14:paraId="7FDC386A" w14:textId="77777777" w:rsidR="00C45A94" w:rsidRPr="00526147" w:rsidRDefault="00C45A94" w:rsidP="009A31C7">
            <w:pPr>
              <w:jc w:val="both"/>
              <w:rPr>
                <w:rFonts w:ascii="Times New Roman" w:hAnsi="Times New Roman" w:cs="Times New Roman"/>
                <w:bCs/>
              </w:rPr>
            </w:pPr>
            <w:r w:rsidRPr="00526147">
              <w:rPr>
                <w:rFonts w:ascii="Times New Roman" w:hAnsi="Times New Roman" w:cs="Times New Roman"/>
                <w:bCs/>
              </w:rPr>
              <w:t>Následující body se přečíslují.</w:t>
            </w:r>
          </w:p>
          <w:p w14:paraId="3E6D3F95" w14:textId="77777777" w:rsidR="00C45A94" w:rsidRPr="00526147" w:rsidRDefault="00C45A94" w:rsidP="009A31C7">
            <w:pPr>
              <w:jc w:val="both"/>
              <w:rPr>
                <w:rFonts w:ascii="Times New Roman" w:hAnsi="Times New Roman" w:cs="Times New Roman"/>
                <w:bCs/>
              </w:rPr>
            </w:pPr>
          </w:p>
          <w:p w14:paraId="002D1877" w14:textId="77777777" w:rsidR="00C45A94" w:rsidRPr="00526147" w:rsidRDefault="00C45A94" w:rsidP="009A31C7">
            <w:pPr>
              <w:jc w:val="both"/>
              <w:rPr>
                <w:rFonts w:ascii="Times New Roman" w:hAnsi="Times New Roman" w:cs="Times New Roman"/>
                <w:bCs/>
              </w:rPr>
            </w:pPr>
          </w:p>
          <w:p w14:paraId="5D103ED5"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6.</w:t>
            </w:r>
            <w:r w:rsidRPr="00526147">
              <w:rPr>
                <w:rFonts w:ascii="Times New Roman" w:hAnsi="Times New Roman" w:cs="Times New Roman"/>
              </w:rPr>
              <w:tab/>
              <w:t xml:space="preserve">V čl. I se za dosavadní bod 14 vkládají nové body X14 až X15, které znějí: </w:t>
            </w:r>
          </w:p>
          <w:p w14:paraId="534754A9" w14:textId="77777777" w:rsidR="00C45A94" w:rsidRPr="00526147" w:rsidRDefault="00C45A94" w:rsidP="009A31C7">
            <w:pPr>
              <w:jc w:val="both"/>
              <w:rPr>
                <w:rFonts w:ascii="Times New Roman" w:hAnsi="Times New Roman" w:cs="Times New Roman"/>
                <w:bCs/>
              </w:rPr>
            </w:pPr>
          </w:p>
          <w:p w14:paraId="7287B31B" w14:textId="77777777" w:rsidR="00C45A94" w:rsidRPr="00526147" w:rsidRDefault="00C45A94" w:rsidP="009A31C7">
            <w:pPr>
              <w:jc w:val="both"/>
              <w:rPr>
                <w:rFonts w:ascii="Times New Roman" w:hAnsi="Times New Roman" w:cs="Times New Roman"/>
                <w:bCs/>
              </w:rPr>
            </w:pPr>
            <w:r w:rsidRPr="00526147">
              <w:rPr>
                <w:rFonts w:ascii="Times New Roman" w:hAnsi="Times New Roman" w:cs="Times New Roman"/>
              </w:rPr>
              <w:t>„X14. V § 108 odst. 2 se za slova „stanoviska k“ vkládají slova „</w:t>
            </w:r>
            <w:r w:rsidRPr="00526147">
              <w:rPr>
                <w:rFonts w:ascii="Times New Roman" w:hAnsi="Times New Roman" w:cs="Times New Roman"/>
                <w:bCs/>
              </w:rPr>
              <w:t>politice územního rozvoje,“.</w:t>
            </w:r>
          </w:p>
          <w:p w14:paraId="5AEEF93C" w14:textId="77777777" w:rsidR="00C45A94" w:rsidRPr="00526147" w:rsidRDefault="00C45A94" w:rsidP="009A31C7">
            <w:pPr>
              <w:jc w:val="both"/>
              <w:rPr>
                <w:rFonts w:ascii="Times New Roman" w:hAnsi="Times New Roman" w:cs="Times New Roman"/>
                <w:b/>
                <w:bCs/>
              </w:rPr>
            </w:pPr>
          </w:p>
          <w:p w14:paraId="1CDC5854"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lastRenderedPageBreak/>
              <w:t>X15. V § 115 se odstavec 2 zrušuje.</w:t>
            </w:r>
          </w:p>
          <w:p w14:paraId="4C3546B6" w14:textId="77777777" w:rsidR="00C45A94" w:rsidRPr="00526147" w:rsidRDefault="00C45A94" w:rsidP="009A31C7">
            <w:pPr>
              <w:jc w:val="both"/>
              <w:rPr>
                <w:rFonts w:ascii="Times New Roman" w:hAnsi="Times New Roman" w:cs="Times New Roman"/>
              </w:rPr>
            </w:pPr>
          </w:p>
          <w:p w14:paraId="32E696CD"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ab/>
              <w:t>Dosavadní odstavce 3 až 21 se označují jako odstavce 2 až 20.“.</w:t>
            </w:r>
          </w:p>
          <w:p w14:paraId="5333F26A" w14:textId="77777777" w:rsidR="00C45A94" w:rsidRPr="00526147" w:rsidRDefault="00C45A94" w:rsidP="009A31C7">
            <w:pPr>
              <w:jc w:val="both"/>
              <w:rPr>
                <w:rFonts w:ascii="Times New Roman" w:hAnsi="Times New Roman" w:cs="Times New Roman"/>
              </w:rPr>
            </w:pPr>
          </w:p>
          <w:p w14:paraId="0AE7B257" w14:textId="77777777" w:rsidR="00C45A94" w:rsidRPr="00526147" w:rsidRDefault="00C45A94" w:rsidP="009A31C7">
            <w:pPr>
              <w:jc w:val="both"/>
              <w:rPr>
                <w:rFonts w:ascii="Times New Roman" w:hAnsi="Times New Roman" w:cs="Times New Roman"/>
                <w:bCs/>
              </w:rPr>
            </w:pPr>
            <w:r w:rsidRPr="00526147">
              <w:rPr>
                <w:rFonts w:ascii="Times New Roman" w:hAnsi="Times New Roman" w:cs="Times New Roman"/>
                <w:bCs/>
              </w:rPr>
              <w:t>Následující body se přečíslují.</w:t>
            </w:r>
          </w:p>
          <w:p w14:paraId="75B1614F" w14:textId="77777777" w:rsidR="00C45A94" w:rsidRPr="00526147" w:rsidRDefault="00C45A94" w:rsidP="009A31C7">
            <w:pPr>
              <w:jc w:val="both"/>
              <w:rPr>
                <w:rFonts w:ascii="Times New Roman" w:hAnsi="Times New Roman" w:cs="Times New Roman"/>
              </w:rPr>
            </w:pPr>
          </w:p>
          <w:p w14:paraId="30EF0C43" w14:textId="77777777" w:rsidR="00C45A94" w:rsidRPr="00526147" w:rsidRDefault="00C45A94" w:rsidP="009A31C7">
            <w:pPr>
              <w:jc w:val="both"/>
              <w:rPr>
                <w:rFonts w:ascii="Times New Roman" w:hAnsi="Times New Roman" w:cs="Times New Roman"/>
              </w:rPr>
            </w:pPr>
          </w:p>
          <w:p w14:paraId="5DB623DB"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 xml:space="preserve">7. V čl. I se v dosavadním bodu 15 slova „odst. 17“ nahrazují slovy „odst. 16“. </w:t>
            </w:r>
          </w:p>
          <w:p w14:paraId="2F8A6745" w14:textId="77777777" w:rsidR="00C45A94" w:rsidRPr="00526147" w:rsidRDefault="00C45A94" w:rsidP="009A31C7">
            <w:pPr>
              <w:jc w:val="both"/>
              <w:rPr>
                <w:rFonts w:ascii="Times New Roman" w:hAnsi="Times New Roman" w:cs="Times New Roman"/>
              </w:rPr>
            </w:pPr>
          </w:p>
          <w:p w14:paraId="6BA88C51" w14:textId="77777777" w:rsidR="00C45A94" w:rsidRPr="00526147" w:rsidRDefault="00C45A94" w:rsidP="009A31C7">
            <w:pPr>
              <w:jc w:val="both"/>
              <w:rPr>
                <w:rFonts w:ascii="Times New Roman" w:hAnsi="Times New Roman" w:cs="Times New Roman"/>
              </w:rPr>
            </w:pPr>
          </w:p>
          <w:p w14:paraId="3C1BFFDA"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8.</w:t>
            </w:r>
            <w:r>
              <w:rPr>
                <w:rFonts w:ascii="Times New Roman" w:hAnsi="Times New Roman" w:cs="Times New Roman"/>
              </w:rPr>
              <w:t xml:space="preserve"> </w:t>
            </w:r>
            <w:r w:rsidRPr="00526147">
              <w:rPr>
                <w:rFonts w:ascii="Times New Roman" w:hAnsi="Times New Roman" w:cs="Times New Roman"/>
              </w:rPr>
              <w:t>V čl. I se za dosavadní bod 15 vkládá nový bod X16, který zní:</w:t>
            </w:r>
          </w:p>
          <w:p w14:paraId="193334ED" w14:textId="77777777" w:rsidR="00C45A94" w:rsidRPr="00526147" w:rsidRDefault="00C45A94" w:rsidP="009A31C7">
            <w:pPr>
              <w:jc w:val="both"/>
              <w:rPr>
                <w:rFonts w:ascii="Times New Roman" w:hAnsi="Times New Roman" w:cs="Times New Roman"/>
              </w:rPr>
            </w:pPr>
          </w:p>
          <w:p w14:paraId="5C821CB2"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ab/>
              <w:t xml:space="preserve">„X16. Za § </w:t>
            </w:r>
            <w:proofErr w:type="gramStart"/>
            <w:r w:rsidRPr="00526147">
              <w:rPr>
                <w:rFonts w:ascii="Times New Roman" w:hAnsi="Times New Roman" w:cs="Times New Roman"/>
              </w:rPr>
              <w:t>115a</w:t>
            </w:r>
            <w:proofErr w:type="gramEnd"/>
            <w:r w:rsidRPr="00526147">
              <w:rPr>
                <w:rFonts w:ascii="Times New Roman" w:hAnsi="Times New Roman" w:cs="Times New Roman"/>
              </w:rPr>
              <w:t xml:space="preserve"> se vkládá nový § 115b, který včetně poznámky pod čarou č. 67 zní:</w:t>
            </w:r>
          </w:p>
          <w:p w14:paraId="0693C623" w14:textId="77777777" w:rsidR="00C45A94" w:rsidRPr="00526147" w:rsidRDefault="00C45A94" w:rsidP="009A31C7">
            <w:pPr>
              <w:jc w:val="both"/>
              <w:rPr>
                <w:rFonts w:ascii="Times New Roman" w:hAnsi="Times New Roman" w:cs="Times New Roman"/>
              </w:rPr>
            </w:pPr>
          </w:p>
          <w:p w14:paraId="6E24EEA6" w14:textId="77777777" w:rsidR="00C45A94" w:rsidRPr="00526147" w:rsidRDefault="00C45A94" w:rsidP="009A31C7">
            <w:pPr>
              <w:jc w:val="center"/>
              <w:rPr>
                <w:rFonts w:ascii="Times New Roman" w:hAnsi="Times New Roman" w:cs="Times New Roman"/>
              </w:rPr>
            </w:pPr>
            <w:r w:rsidRPr="00526147">
              <w:rPr>
                <w:rFonts w:ascii="Times New Roman" w:hAnsi="Times New Roman" w:cs="Times New Roman"/>
              </w:rPr>
              <w:t xml:space="preserve">„§ </w:t>
            </w:r>
            <w:proofErr w:type="gramStart"/>
            <w:r w:rsidRPr="00526147">
              <w:rPr>
                <w:rFonts w:ascii="Times New Roman" w:hAnsi="Times New Roman" w:cs="Times New Roman"/>
              </w:rPr>
              <w:t>115b</w:t>
            </w:r>
            <w:proofErr w:type="gramEnd"/>
          </w:p>
          <w:p w14:paraId="19E45084" w14:textId="77777777" w:rsidR="00C45A94" w:rsidRPr="00526147" w:rsidRDefault="00C45A94" w:rsidP="009A31C7">
            <w:pPr>
              <w:jc w:val="both"/>
              <w:rPr>
                <w:rFonts w:ascii="Times New Roman" w:hAnsi="Times New Roman" w:cs="Times New Roman"/>
              </w:rPr>
            </w:pPr>
          </w:p>
          <w:p w14:paraId="66F19551"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 xml:space="preserve">(1) Žádost podle § </w:t>
            </w:r>
            <w:proofErr w:type="gramStart"/>
            <w:r w:rsidRPr="00526147">
              <w:rPr>
                <w:rFonts w:ascii="Times New Roman" w:hAnsi="Times New Roman" w:cs="Times New Roman"/>
              </w:rPr>
              <w:t>9a</w:t>
            </w:r>
            <w:proofErr w:type="gramEnd"/>
            <w:r w:rsidRPr="00526147">
              <w:rPr>
                <w:rFonts w:ascii="Times New Roman" w:hAnsi="Times New Roman" w:cs="Times New Roman"/>
              </w:rPr>
              <w:t xml:space="preserve">, § 14a, § 16a, § 17a, § 18a, § 23a odst. 12 a 13, § 38b, § 39a, § 59 odst. 6 a 7 nebo návrh podle § 30a se podává na formuláři, který stanoví Ministerstvo zemědělství společně s Ministerstvem životního prostředí vyhláškou. </w:t>
            </w:r>
          </w:p>
          <w:p w14:paraId="5CFA3B8F" w14:textId="77777777" w:rsidR="00C45A94" w:rsidRPr="00526147" w:rsidRDefault="00C45A94" w:rsidP="009A31C7">
            <w:pPr>
              <w:jc w:val="both"/>
              <w:rPr>
                <w:rFonts w:ascii="Times New Roman" w:hAnsi="Times New Roman" w:cs="Times New Roman"/>
              </w:rPr>
            </w:pPr>
          </w:p>
          <w:p w14:paraId="06CBD5D0"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 xml:space="preserve">(2) Vodoprávní úřad ve výrokové části rozhodnutí, v opatření obecné povahy a v závazné části závazného stanoviska vydávaných podle § 8 odst. 1, § 14 odst. 1, § 16 odst. 1, § 17 odst. 1, § </w:t>
            </w:r>
            <w:proofErr w:type="gramStart"/>
            <w:r w:rsidRPr="00526147">
              <w:rPr>
                <w:rFonts w:ascii="Times New Roman" w:hAnsi="Times New Roman" w:cs="Times New Roman"/>
              </w:rPr>
              <w:t>23a</w:t>
            </w:r>
            <w:proofErr w:type="gramEnd"/>
            <w:r w:rsidRPr="00526147">
              <w:rPr>
                <w:rFonts w:ascii="Times New Roman" w:hAnsi="Times New Roman" w:cs="Times New Roman"/>
              </w:rPr>
              <w:t xml:space="preserve"> odst. 8, § 30 odst. 1, § 38 odst. 5 § 39 odst. 7 a § 104 odst. 3 uvede</w:t>
            </w:r>
          </w:p>
          <w:p w14:paraId="54D63F83" w14:textId="77777777" w:rsidR="00C45A94" w:rsidRPr="00526147" w:rsidRDefault="00C45A94" w:rsidP="00FA4020">
            <w:pPr>
              <w:numPr>
                <w:ilvl w:val="0"/>
                <w:numId w:val="21"/>
              </w:numPr>
              <w:jc w:val="both"/>
              <w:rPr>
                <w:rFonts w:ascii="Times New Roman" w:hAnsi="Times New Roman" w:cs="Times New Roman"/>
              </w:rPr>
            </w:pPr>
            <w:r w:rsidRPr="00526147">
              <w:rPr>
                <w:rFonts w:ascii="Times New Roman" w:hAnsi="Times New Roman" w:cs="Times New Roman"/>
              </w:rPr>
              <w:t xml:space="preserve">název záměrem dotčeného vodního toku a číselný identifikátor vodního toku podle údajů v evidenci vodních toků, číslo hydrologického pořadí povodí, název a kód útvaru povrchových vod a říční kilometr vodního toku (staničení), </w:t>
            </w:r>
          </w:p>
          <w:p w14:paraId="3A4F7236" w14:textId="77777777" w:rsidR="00C45A94" w:rsidRPr="00526147" w:rsidRDefault="00C45A94" w:rsidP="00FA4020">
            <w:pPr>
              <w:numPr>
                <w:ilvl w:val="0"/>
                <w:numId w:val="21"/>
              </w:numPr>
              <w:jc w:val="both"/>
              <w:rPr>
                <w:rFonts w:ascii="Times New Roman" w:hAnsi="Times New Roman" w:cs="Times New Roman"/>
              </w:rPr>
            </w:pPr>
            <w:r w:rsidRPr="00526147">
              <w:rPr>
                <w:rFonts w:ascii="Times New Roman" w:hAnsi="Times New Roman" w:cs="Times New Roman"/>
              </w:rPr>
              <w:t xml:space="preserve">číslo záměrem dotčeného hydrogeologického rajonu a název a kód útvaru podzemních vod a </w:t>
            </w:r>
          </w:p>
          <w:p w14:paraId="14DD517E" w14:textId="77777777" w:rsidR="00C45A94" w:rsidRPr="00526147" w:rsidRDefault="00C45A94" w:rsidP="00FA4020">
            <w:pPr>
              <w:numPr>
                <w:ilvl w:val="0"/>
                <w:numId w:val="21"/>
              </w:numPr>
              <w:jc w:val="both"/>
              <w:rPr>
                <w:rFonts w:ascii="Times New Roman" w:hAnsi="Times New Roman" w:cs="Times New Roman"/>
              </w:rPr>
            </w:pPr>
            <w:r w:rsidRPr="00526147">
              <w:rPr>
                <w:rFonts w:ascii="Times New Roman" w:hAnsi="Times New Roman" w:cs="Times New Roman"/>
              </w:rPr>
              <w:t>polohu záměru, a to orientačně souřadnicemi určenými v souřadnicovém systému Jednotné trigonometrické sítě katastrální</w:t>
            </w:r>
            <w:r w:rsidRPr="00526147">
              <w:rPr>
                <w:rFonts w:ascii="Times New Roman" w:hAnsi="Times New Roman" w:cs="Times New Roman"/>
                <w:vertAlign w:val="superscript"/>
              </w:rPr>
              <w:t>67)</w:t>
            </w:r>
            <w:r w:rsidRPr="00526147">
              <w:rPr>
                <w:rFonts w:ascii="Times New Roman" w:hAnsi="Times New Roman" w:cs="Times New Roman"/>
              </w:rPr>
              <w:t>.</w:t>
            </w:r>
          </w:p>
          <w:p w14:paraId="098C1A61"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rPr>
              <w:t>_________________________</w:t>
            </w:r>
          </w:p>
          <w:p w14:paraId="5EDCB947" w14:textId="77777777" w:rsidR="00C45A94" w:rsidRPr="00526147" w:rsidRDefault="00C45A94" w:rsidP="009A31C7">
            <w:pPr>
              <w:jc w:val="both"/>
              <w:rPr>
                <w:rFonts w:ascii="Times New Roman" w:hAnsi="Times New Roman" w:cs="Times New Roman"/>
                <w:vertAlign w:val="superscript"/>
              </w:rPr>
            </w:pPr>
          </w:p>
          <w:p w14:paraId="54BCC1EB" w14:textId="77777777" w:rsidR="00C45A94" w:rsidRPr="00526147" w:rsidRDefault="00C45A94" w:rsidP="009A31C7">
            <w:pPr>
              <w:jc w:val="both"/>
              <w:rPr>
                <w:rFonts w:ascii="Times New Roman" w:hAnsi="Times New Roman" w:cs="Times New Roman"/>
                <w:vertAlign w:val="superscript"/>
              </w:rPr>
            </w:pPr>
            <w:r w:rsidRPr="00526147">
              <w:rPr>
                <w:rFonts w:ascii="Times New Roman" w:hAnsi="Times New Roman" w:cs="Times New Roman"/>
                <w:vertAlign w:val="superscript"/>
              </w:rPr>
              <w:t xml:space="preserve">67) </w:t>
            </w:r>
            <w:r w:rsidRPr="00526147">
              <w:rPr>
                <w:rFonts w:ascii="Times New Roman" w:hAnsi="Times New Roman" w:cs="Times New Roman"/>
                <w:vertAlign w:val="superscript"/>
              </w:rPr>
              <w:tab/>
            </w:r>
            <w:r w:rsidRPr="00526147">
              <w:rPr>
                <w:rFonts w:ascii="Times New Roman" w:hAnsi="Times New Roman" w:cs="Times New Roman"/>
              </w:rPr>
              <w:t>Zákon č. 200/1994 Sb., o zeměměřictví a o změně a doplnění některých zákonů souvisejících s jeho zavedením, ve znění pozdějších předpisů.</w:t>
            </w:r>
          </w:p>
          <w:p w14:paraId="68682824"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vertAlign w:val="superscript"/>
              </w:rPr>
              <w:tab/>
            </w:r>
            <w:r w:rsidRPr="00526147">
              <w:rPr>
                <w:rFonts w:ascii="Times New Roman" w:hAnsi="Times New Roman" w:cs="Times New Roman"/>
              </w:rPr>
              <w:t>Nařízení vlády č. 159/2023 Sb., o stanovení geodetických referenčních systémů závazných na celém území České republiky, databází geodetických a geografických údajů a státních mapových děl vytvářených pro celé území České republiky a zásadách jejich používání.“.“.</w:t>
            </w:r>
          </w:p>
          <w:p w14:paraId="7ED8C9C3" w14:textId="77777777" w:rsidR="00C45A94" w:rsidRPr="00526147" w:rsidRDefault="00C45A94" w:rsidP="009A31C7">
            <w:pPr>
              <w:jc w:val="both"/>
              <w:rPr>
                <w:rFonts w:ascii="Times New Roman" w:hAnsi="Times New Roman" w:cs="Times New Roman"/>
              </w:rPr>
            </w:pPr>
          </w:p>
          <w:p w14:paraId="5DC13221" w14:textId="77777777" w:rsidR="00C45A94" w:rsidRPr="00526147" w:rsidRDefault="00C45A94" w:rsidP="009A31C7">
            <w:pPr>
              <w:jc w:val="both"/>
              <w:rPr>
                <w:rFonts w:ascii="Times New Roman" w:hAnsi="Times New Roman" w:cs="Times New Roman"/>
                <w:bCs/>
              </w:rPr>
            </w:pPr>
            <w:r w:rsidRPr="00526147">
              <w:rPr>
                <w:rFonts w:ascii="Times New Roman" w:hAnsi="Times New Roman" w:cs="Times New Roman"/>
                <w:bCs/>
              </w:rPr>
              <w:t>Následující body se přečíslují.</w:t>
            </w:r>
          </w:p>
          <w:p w14:paraId="57ACF23B" w14:textId="77777777" w:rsidR="00C45A94" w:rsidRPr="00526147" w:rsidRDefault="00C45A94" w:rsidP="009A31C7">
            <w:pPr>
              <w:jc w:val="both"/>
              <w:rPr>
                <w:rFonts w:ascii="Times New Roman" w:hAnsi="Times New Roman" w:cs="Times New Roman"/>
                <w:bCs/>
              </w:rPr>
            </w:pPr>
          </w:p>
          <w:p w14:paraId="20D59DE6" w14:textId="77777777" w:rsidR="00C45A94" w:rsidRPr="00526147" w:rsidRDefault="00C45A94" w:rsidP="009A31C7">
            <w:pPr>
              <w:jc w:val="both"/>
              <w:rPr>
                <w:rFonts w:ascii="Times New Roman" w:hAnsi="Times New Roman" w:cs="Times New Roman"/>
              </w:rPr>
            </w:pPr>
            <w:r w:rsidRPr="00526147">
              <w:rPr>
                <w:rFonts w:ascii="Times New Roman" w:hAnsi="Times New Roman" w:cs="Times New Roman"/>
                <w:bCs/>
              </w:rPr>
              <w:lastRenderedPageBreak/>
              <w:t>9. V čl. III písm. a) se slova „</w:t>
            </w:r>
            <w:bookmarkStart w:id="7" w:name="_Hlk125031883"/>
            <w:r w:rsidRPr="00526147">
              <w:rPr>
                <w:rFonts w:ascii="Times New Roman" w:hAnsi="Times New Roman" w:cs="Times New Roman"/>
              </w:rPr>
              <w:t xml:space="preserve">11, 12, 14, 15, 21, </w:t>
            </w:r>
            <w:bookmarkEnd w:id="7"/>
            <w:r w:rsidRPr="00526147">
              <w:rPr>
                <w:rFonts w:ascii="Times New Roman" w:hAnsi="Times New Roman" w:cs="Times New Roman"/>
              </w:rPr>
              <w:t>44, 45, 51 a 52“ nahrazují slovy „X1, X2, X3, X4, X5, X6, X7, X8, X9, 11, 12, X10, X11, X12, X13, 14, X14, X15, 15, X16, 21, 44, 45, 51 a 52“.</w:t>
            </w:r>
          </w:p>
          <w:p w14:paraId="3E173993" w14:textId="77777777" w:rsidR="00C45A94" w:rsidRPr="00526147" w:rsidRDefault="00C45A94" w:rsidP="009A31C7">
            <w:pPr>
              <w:jc w:val="both"/>
              <w:rPr>
                <w:rFonts w:ascii="Times New Roman" w:hAnsi="Times New Roman" w:cs="Times New Roman"/>
              </w:rPr>
            </w:pPr>
          </w:p>
        </w:tc>
        <w:tc>
          <w:tcPr>
            <w:tcW w:w="1167" w:type="pct"/>
          </w:tcPr>
          <w:p w14:paraId="1C089F03" w14:textId="77777777" w:rsidR="00C45A94" w:rsidRPr="00526147" w:rsidRDefault="00C45A94" w:rsidP="009A31C7">
            <w:pPr>
              <w:jc w:val="both"/>
              <w:rPr>
                <w:rFonts w:ascii="Times New Roman" w:hAnsi="Times New Roman" w:cs="Times New Roman"/>
                <w:b/>
              </w:rPr>
            </w:pPr>
            <w:r>
              <w:rPr>
                <w:rFonts w:ascii="Times New Roman" w:hAnsi="Times New Roman" w:cs="Times New Roman"/>
                <w:b/>
              </w:rPr>
              <w:lastRenderedPageBreak/>
              <w:t>SOUHLASNÉ</w:t>
            </w:r>
            <w:r w:rsidRPr="00526147">
              <w:rPr>
                <w:rFonts w:ascii="Times New Roman" w:hAnsi="Times New Roman" w:cs="Times New Roman"/>
                <w:b/>
              </w:rPr>
              <w:t xml:space="preserve"> </w:t>
            </w:r>
          </w:p>
        </w:tc>
      </w:tr>
      <w:tr w:rsidR="00C45A94" w:rsidRPr="00526147" w14:paraId="1509A193" w14:textId="77777777" w:rsidTr="00064314">
        <w:tc>
          <w:tcPr>
            <w:tcW w:w="612" w:type="pct"/>
          </w:tcPr>
          <w:p w14:paraId="63EEAEC2" w14:textId="77777777" w:rsidR="00C45A94" w:rsidRDefault="00C45A94" w:rsidP="009A31C7">
            <w:pPr>
              <w:rPr>
                <w:rFonts w:ascii="Times New Roman" w:hAnsi="Times New Roman" w:cs="Times New Roman"/>
                <w:b/>
              </w:rPr>
            </w:pPr>
            <w:r w:rsidRPr="00BB6548">
              <w:rPr>
                <w:rFonts w:ascii="Times New Roman" w:hAnsi="Times New Roman" w:cs="Times New Roman"/>
                <w:b/>
                <w:highlight w:val="green"/>
              </w:rPr>
              <w:lastRenderedPageBreak/>
              <w:t>G</w:t>
            </w:r>
          </w:p>
          <w:p w14:paraId="56B34289" w14:textId="77777777" w:rsidR="00C45A94" w:rsidRDefault="00C45A94" w:rsidP="009A31C7">
            <w:pPr>
              <w:rPr>
                <w:rFonts w:ascii="Times New Roman" w:hAnsi="Times New Roman" w:cs="Times New Roman"/>
                <w:b/>
              </w:rPr>
            </w:pPr>
          </w:p>
          <w:p w14:paraId="360C577D" w14:textId="77777777" w:rsidR="00C45A94" w:rsidRDefault="00C45A94" w:rsidP="009A31C7">
            <w:pPr>
              <w:rPr>
                <w:rFonts w:ascii="Times New Roman" w:hAnsi="Times New Roman" w:cs="Times New Roman"/>
                <w:b/>
              </w:rPr>
            </w:pPr>
            <w:r>
              <w:rPr>
                <w:rFonts w:ascii="Times New Roman" w:hAnsi="Times New Roman" w:cs="Times New Roman"/>
                <w:b/>
              </w:rPr>
              <w:t>Poslanec Petr Bendl</w:t>
            </w:r>
          </w:p>
          <w:p w14:paraId="12852876" w14:textId="77777777" w:rsidR="00C45A94" w:rsidRPr="00526147" w:rsidRDefault="00C45A94" w:rsidP="009A31C7">
            <w:pPr>
              <w:rPr>
                <w:rFonts w:ascii="Times New Roman" w:hAnsi="Times New Roman" w:cs="Times New Roman"/>
                <w:b/>
              </w:rPr>
            </w:pPr>
          </w:p>
        </w:tc>
        <w:tc>
          <w:tcPr>
            <w:tcW w:w="3221" w:type="pct"/>
          </w:tcPr>
          <w:p w14:paraId="196DE660" w14:textId="77777777" w:rsidR="00C45A94" w:rsidRPr="00526147" w:rsidRDefault="00C45A94" w:rsidP="009A31C7">
            <w:pPr>
              <w:jc w:val="both"/>
              <w:rPr>
                <w:rFonts w:ascii="Times New Roman" w:hAnsi="Times New Roman" w:cs="Times New Roman"/>
                <w:bCs/>
              </w:rPr>
            </w:pPr>
            <w:r w:rsidRPr="00526147">
              <w:rPr>
                <w:rFonts w:ascii="Times New Roman" w:hAnsi="Times New Roman" w:cs="Times New Roman"/>
                <w:bCs/>
              </w:rPr>
              <w:t xml:space="preserve">V čl. I bodu 1 usnesení zemědělského výboru (tisk 569/3) v § </w:t>
            </w:r>
            <w:proofErr w:type="gramStart"/>
            <w:r w:rsidRPr="00526147">
              <w:rPr>
                <w:rFonts w:ascii="Times New Roman" w:hAnsi="Times New Roman" w:cs="Times New Roman"/>
                <w:bCs/>
              </w:rPr>
              <w:t>38a</w:t>
            </w:r>
            <w:proofErr w:type="gramEnd"/>
            <w:r w:rsidRPr="00526147">
              <w:rPr>
                <w:rFonts w:ascii="Times New Roman" w:hAnsi="Times New Roman" w:cs="Times New Roman"/>
                <w:bCs/>
              </w:rPr>
              <w:t xml:space="preserve"> odst. 5 se slova „Ministerstvo životního prostředí, Ministerstvo zemědělství a Ministerstvo průmyslu a obchodu“ nahrazují slovy „</w:t>
            </w:r>
            <w:r w:rsidRPr="00526147">
              <w:rPr>
                <w:rFonts w:ascii="Times New Roman" w:hAnsi="Times New Roman" w:cs="Times New Roman"/>
              </w:rPr>
              <w:t>Ministerstvo životního prostředí v dohodě s Ministerstvem zemědělství a Ministerstvem průmyslu a obchodu“.</w:t>
            </w:r>
          </w:p>
          <w:p w14:paraId="282BAA7F" w14:textId="77777777" w:rsidR="00C45A94" w:rsidRPr="00526147" w:rsidRDefault="00C45A94" w:rsidP="009A31C7">
            <w:pPr>
              <w:jc w:val="both"/>
              <w:rPr>
                <w:rFonts w:ascii="Times New Roman" w:hAnsi="Times New Roman" w:cs="Times New Roman"/>
              </w:rPr>
            </w:pPr>
          </w:p>
        </w:tc>
        <w:tc>
          <w:tcPr>
            <w:tcW w:w="1167" w:type="pct"/>
          </w:tcPr>
          <w:p w14:paraId="2E3897C4" w14:textId="77777777" w:rsidR="00C45A94" w:rsidRPr="00526147" w:rsidRDefault="00C45A94" w:rsidP="009A31C7">
            <w:pPr>
              <w:rPr>
                <w:rFonts w:ascii="Times New Roman" w:hAnsi="Times New Roman" w:cs="Times New Roman"/>
                <w:b/>
              </w:rPr>
            </w:pPr>
            <w:r w:rsidRPr="00526147">
              <w:rPr>
                <w:rFonts w:ascii="Times New Roman" w:hAnsi="Times New Roman" w:cs="Times New Roman"/>
                <w:b/>
              </w:rPr>
              <w:t>NESOUHLAS</w:t>
            </w:r>
          </w:p>
          <w:p w14:paraId="4C22F492" w14:textId="77777777" w:rsidR="00C45A94" w:rsidRPr="00526147" w:rsidRDefault="00C45A94" w:rsidP="009A31C7">
            <w:pPr>
              <w:jc w:val="both"/>
              <w:rPr>
                <w:rFonts w:ascii="Times New Roman" w:hAnsi="Times New Roman" w:cs="Times New Roman"/>
              </w:rPr>
            </w:pPr>
          </w:p>
          <w:p w14:paraId="740D71FB" w14:textId="77777777" w:rsidR="00C45A94" w:rsidRDefault="00C45A94" w:rsidP="009A31C7">
            <w:pPr>
              <w:jc w:val="both"/>
              <w:rPr>
                <w:rFonts w:ascii="Times New Roman" w:hAnsi="Times New Roman" w:cs="Times New Roman"/>
              </w:rPr>
            </w:pPr>
            <w:r w:rsidRPr="00526147">
              <w:rPr>
                <w:rFonts w:ascii="Times New Roman" w:hAnsi="Times New Roman" w:cs="Times New Roman"/>
              </w:rPr>
              <w:t>Nelze souhlasit s</w:t>
            </w:r>
            <w:r>
              <w:rPr>
                <w:rFonts w:ascii="Times New Roman" w:hAnsi="Times New Roman" w:cs="Times New Roman"/>
              </w:rPr>
              <w:t xml:space="preserve"> tímto řešením za situace, kdy jeden ze zde uvedených resortů (konkrétně MPO) nemá dány žádné kompetence na tomto úseku. Vhodnější řešení je obsaženo </w:t>
            </w:r>
            <w:r w:rsidRPr="009D6024">
              <w:rPr>
                <w:rFonts w:ascii="Times New Roman" w:hAnsi="Times New Roman" w:cs="Times New Roman"/>
              </w:rPr>
              <w:t xml:space="preserve">v D </w:t>
            </w:r>
            <w:r w:rsidRPr="00B449D7">
              <w:rPr>
                <w:rFonts w:ascii="Times New Roman" w:hAnsi="Times New Roman" w:cs="Times New Roman"/>
              </w:rPr>
              <w:t>(viz D1.2 až D1.4), k</w:t>
            </w:r>
            <w:r>
              <w:rPr>
                <w:rFonts w:ascii="Times New Roman" w:hAnsi="Times New Roman" w:cs="Times New Roman"/>
              </w:rPr>
              <w:t xml:space="preserve">de je </w:t>
            </w:r>
            <w:r w:rsidRPr="00B449D7">
              <w:rPr>
                <w:rFonts w:ascii="Times New Roman" w:hAnsi="Times New Roman" w:cs="Times New Roman"/>
              </w:rPr>
              <w:t>počítá</w:t>
            </w:r>
            <w:r>
              <w:rPr>
                <w:rFonts w:ascii="Times New Roman" w:hAnsi="Times New Roman" w:cs="Times New Roman"/>
              </w:rPr>
              <w:t>no</w:t>
            </w:r>
            <w:r w:rsidRPr="00B449D7">
              <w:rPr>
                <w:rFonts w:ascii="Times New Roman" w:hAnsi="Times New Roman" w:cs="Times New Roman"/>
              </w:rPr>
              <w:t xml:space="preserve"> s vyhláškou MŽP v dohodě s </w:t>
            </w:r>
            <w:proofErr w:type="spellStart"/>
            <w:r w:rsidRPr="00B449D7">
              <w:rPr>
                <w:rFonts w:ascii="Times New Roman" w:hAnsi="Times New Roman" w:cs="Times New Roman"/>
              </w:rPr>
              <w:t>MZe</w:t>
            </w:r>
            <w:proofErr w:type="spellEnd"/>
            <w:r w:rsidRPr="00B449D7">
              <w:rPr>
                <w:rFonts w:ascii="Times New Roman" w:hAnsi="Times New Roman" w:cs="Times New Roman"/>
              </w:rPr>
              <w:t>.</w:t>
            </w:r>
            <w:r w:rsidRPr="00526147">
              <w:rPr>
                <w:rFonts w:ascii="Times New Roman" w:hAnsi="Times New Roman" w:cs="Times New Roman"/>
              </w:rPr>
              <w:t xml:space="preserve"> </w:t>
            </w:r>
          </w:p>
          <w:p w14:paraId="42DAAE6F" w14:textId="77777777" w:rsidR="00C45A94" w:rsidRDefault="00C45A94" w:rsidP="009A31C7">
            <w:pPr>
              <w:jc w:val="both"/>
              <w:rPr>
                <w:rFonts w:ascii="Times New Roman" w:hAnsi="Times New Roman" w:cs="Times New Roman"/>
                <w:b/>
              </w:rPr>
            </w:pPr>
          </w:p>
          <w:p w14:paraId="5A62A2BA" w14:textId="77777777" w:rsidR="00C45A94" w:rsidRPr="00526147" w:rsidRDefault="00C45A94" w:rsidP="009A31C7">
            <w:pPr>
              <w:jc w:val="both"/>
              <w:rPr>
                <w:rFonts w:ascii="Times New Roman" w:hAnsi="Times New Roman" w:cs="Times New Roman"/>
                <w:b/>
              </w:rPr>
            </w:pPr>
            <w:r>
              <w:rPr>
                <w:rFonts w:ascii="Times New Roman" w:hAnsi="Times New Roman" w:cs="Times New Roman"/>
                <w:i/>
                <w:iCs/>
              </w:rPr>
              <w:t xml:space="preserve">V případě přijetí </w:t>
            </w:r>
            <w:r w:rsidRPr="00B449D7">
              <w:rPr>
                <w:rFonts w:ascii="Times New Roman" w:hAnsi="Times New Roman" w:cs="Times New Roman"/>
                <w:i/>
                <w:iCs/>
              </w:rPr>
              <w:t>D (</w:t>
            </w:r>
            <w:r>
              <w:rPr>
                <w:rFonts w:ascii="Times New Roman" w:hAnsi="Times New Roman" w:cs="Times New Roman"/>
                <w:i/>
                <w:iCs/>
              </w:rPr>
              <w:t xml:space="preserve">viz </w:t>
            </w:r>
            <w:r w:rsidRPr="00B449D7">
              <w:rPr>
                <w:rFonts w:ascii="Times New Roman" w:hAnsi="Times New Roman" w:cs="Times New Roman"/>
                <w:i/>
                <w:iCs/>
              </w:rPr>
              <w:t>D1.</w:t>
            </w:r>
            <w:r>
              <w:rPr>
                <w:rFonts w:ascii="Times New Roman" w:hAnsi="Times New Roman" w:cs="Times New Roman"/>
                <w:i/>
                <w:iCs/>
              </w:rPr>
              <w:t>2 až D1.4)</w:t>
            </w:r>
            <w:r w:rsidRPr="00B449D7">
              <w:rPr>
                <w:rFonts w:ascii="Times New Roman" w:hAnsi="Times New Roman" w:cs="Times New Roman"/>
                <w:i/>
                <w:iCs/>
              </w:rPr>
              <w:t xml:space="preserve"> j</w:t>
            </w:r>
            <w:r>
              <w:rPr>
                <w:rFonts w:ascii="Times New Roman" w:hAnsi="Times New Roman" w:cs="Times New Roman"/>
                <w:i/>
                <w:iCs/>
              </w:rPr>
              <w:t xml:space="preserve">e G </w:t>
            </w:r>
            <w:proofErr w:type="spellStart"/>
            <w:r w:rsidRPr="00B449D7">
              <w:rPr>
                <w:rFonts w:ascii="Times New Roman" w:hAnsi="Times New Roman" w:cs="Times New Roman"/>
                <w:i/>
                <w:iCs/>
              </w:rPr>
              <w:t>nehlasovateln</w:t>
            </w:r>
            <w:r>
              <w:rPr>
                <w:rFonts w:ascii="Times New Roman" w:hAnsi="Times New Roman" w:cs="Times New Roman"/>
                <w:i/>
                <w:iCs/>
              </w:rPr>
              <w:t>ý</w:t>
            </w:r>
            <w:proofErr w:type="spellEnd"/>
            <w:r>
              <w:rPr>
                <w:rFonts w:ascii="Times New Roman" w:hAnsi="Times New Roman" w:cs="Times New Roman"/>
                <w:i/>
                <w:iCs/>
              </w:rPr>
              <w:t>.</w:t>
            </w:r>
          </w:p>
        </w:tc>
      </w:tr>
    </w:tbl>
    <w:p w14:paraId="2D883C60" w14:textId="77777777" w:rsidR="00C45A94" w:rsidRPr="00526147" w:rsidRDefault="00C45A94" w:rsidP="00C45A94">
      <w:pPr>
        <w:rPr>
          <w:rFonts w:ascii="Times New Roman" w:hAnsi="Times New Roman" w:cs="Times New Roman"/>
        </w:rPr>
      </w:pPr>
    </w:p>
    <w:p w14:paraId="5E80FCA6" w14:textId="77777777" w:rsidR="00C45A94" w:rsidRDefault="00C45A94" w:rsidP="00667EF5">
      <w:pPr>
        <w:autoSpaceDE w:val="0"/>
        <w:autoSpaceDN w:val="0"/>
        <w:adjustRightInd w:val="0"/>
        <w:spacing w:line="276" w:lineRule="auto"/>
        <w:jc w:val="both"/>
        <w:rPr>
          <w:rFonts w:ascii="Times New Roman" w:hAnsi="Times New Roman" w:cs="Times New Roman"/>
          <w:bCs/>
          <w:sz w:val="24"/>
          <w:szCs w:val="24"/>
        </w:rPr>
      </w:pPr>
    </w:p>
    <w:p w14:paraId="15695AFA" w14:textId="77777777" w:rsidR="00C45A94" w:rsidRDefault="00C45A94" w:rsidP="00667EF5">
      <w:pPr>
        <w:autoSpaceDE w:val="0"/>
        <w:autoSpaceDN w:val="0"/>
        <w:adjustRightInd w:val="0"/>
        <w:spacing w:line="276" w:lineRule="auto"/>
        <w:jc w:val="both"/>
        <w:rPr>
          <w:rFonts w:ascii="Times New Roman" w:hAnsi="Times New Roman" w:cs="Times New Roman"/>
          <w:bCs/>
          <w:sz w:val="24"/>
          <w:szCs w:val="24"/>
        </w:rPr>
      </w:pPr>
    </w:p>
    <w:p w14:paraId="05D3E72A" w14:textId="77777777" w:rsidR="00C45A94" w:rsidRDefault="00C45A94" w:rsidP="00667EF5">
      <w:pPr>
        <w:autoSpaceDE w:val="0"/>
        <w:autoSpaceDN w:val="0"/>
        <w:adjustRightInd w:val="0"/>
        <w:spacing w:line="276" w:lineRule="auto"/>
        <w:jc w:val="both"/>
        <w:rPr>
          <w:rFonts w:ascii="Times New Roman" w:hAnsi="Times New Roman" w:cs="Times New Roman"/>
          <w:bCs/>
          <w:sz w:val="24"/>
          <w:szCs w:val="24"/>
        </w:rPr>
      </w:pPr>
    </w:p>
    <w:p w14:paraId="2D57EE88" w14:textId="77777777" w:rsidR="00C45A94" w:rsidRDefault="00C45A94" w:rsidP="00667EF5">
      <w:pPr>
        <w:autoSpaceDE w:val="0"/>
        <w:autoSpaceDN w:val="0"/>
        <w:adjustRightInd w:val="0"/>
        <w:spacing w:line="276" w:lineRule="auto"/>
        <w:jc w:val="both"/>
        <w:rPr>
          <w:rFonts w:ascii="Times New Roman" w:hAnsi="Times New Roman" w:cs="Times New Roman"/>
          <w:bCs/>
          <w:sz w:val="24"/>
          <w:szCs w:val="24"/>
        </w:rPr>
      </w:pPr>
    </w:p>
    <w:p w14:paraId="21669AB2" w14:textId="77777777" w:rsidR="003A7600" w:rsidRDefault="003A7600" w:rsidP="00667EF5">
      <w:pPr>
        <w:autoSpaceDE w:val="0"/>
        <w:autoSpaceDN w:val="0"/>
        <w:adjustRightInd w:val="0"/>
        <w:spacing w:line="276" w:lineRule="auto"/>
        <w:jc w:val="both"/>
        <w:rPr>
          <w:rFonts w:ascii="Times New Roman" w:hAnsi="Times New Roman" w:cs="Times New Roman"/>
          <w:bCs/>
          <w:sz w:val="24"/>
          <w:szCs w:val="24"/>
        </w:rPr>
      </w:pPr>
    </w:p>
    <w:p w14:paraId="7849567C" w14:textId="77777777" w:rsidR="003A7600" w:rsidRDefault="003A7600" w:rsidP="00667EF5">
      <w:pPr>
        <w:autoSpaceDE w:val="0"/>
        <w:autoSpaceDN w:val="0"/>
        <w:adjustRightInd w:val="0"/>
        <w:spacing w:line="276" w:lineRule="auto"/>
        <w:jc w:val="both"/>
        <w:rPr>
          <w:rFonts w:ascii="Times New Roman" w:hAnsi="Times New Roman" w:cs="Times New Roman"/>
          <w:bCs/>
          <w:sz w:val="24"/>
          <w:szCs w:val="24"/>
        </w:rPr>
      </w:pPr>
    </w:p>
    <w:p w14:paraId="3087B940" w14:textId="77777777" w:rsidR="003A7600" w:rsidRDefault="003A7600" w:rsidP="00667EF5">
      <w:pPr>
        <w:autoSpaceDE w:val="0"/>
        <w:autoSpaceDN w:val="0"/>
        <w:adjustRightInd w:val="0"/>
        <w:spacing w:line="276" w:lineRule="auto"/>
        <w:jc w:val="both"/>
        <w:rPr>
          <w:rFonts w:ascii="Times New Roman" w:hAnsi="Times New Roman" w:cs="Times New Roman"/>
          <w:bCs/>
          <w:sz w:val="24"/>
          <w:szCs w:val="24"/>
        </w:rPr>
      </w:pPr>
    </w:p>
    <w:p w14:paraId="61DA9CCC" w14:textId="77777777" w:rsidR="003A7600" w:rsidRDefault="003A7600" w:rsidP="00667EF5">
      <w:pPr>
        <w:autoSpaceDE w:val="0"/>
        <w:autoSpaceDN w:val="0"/>
        <w:adjustRightInd w:val="0"/>
        <w:spacing w:line="276" w:lineRule="auto"/>
        <w:jc w:val="both"/>
        <w:rPr>
          <w:rFonts w:ascii="Times New Roman" w:hAnsi="Times New Roman" w:cs="Times New Roman"/>
          <w:bCs/>
          <w:sz w:val="24"/>
          <w:szCs w:val="24"/>
        </w:rPr>
      </w:pPr>
    </w:p>
    <w:p w14:paraId="1ABE2211" w14:textId="77777777" w:rsidR="003A7600" w:rsidRDefault="003A7600" w:rsidP="00667EF5">
      <w:pPr>
        <w:autoSpaceDE w:val="0"/>
        <w:autoSpaceDN w:val="0"/>
        <w:adjustRightInd w:val="0"/>
        <w:spacing w:line="276" w:lineRule="auto"/>
        <w:jc w:val="both"/>
        <w:rPr>
          <w:rFonts w:ascii="Times New Roman" w:hAnsi="Times New Roman" w:cs="Times New Roman"/>
          <w:bCs/>
          <w:sz w:val="24"/>
          <w:szCs w:val="24"/>
        </w:rPr>
      </w:pPr>
    </w:p>
    <w:p w14:paraId="0B2DA57E" w14:textId="77777777" w:rsidR="003A7600" w:rsidRDefault="003A7600" w:rsidP="00667EF5">
      <w:pPr>
        <w:autoSpaceDE w:val="0"/>
        <w:autoSpaceDN w:val="0"/>
        <w:adjustRightInd w:val="0"/>
        <w:spacing w:line="276" w:lineRule="auto"/>
        <w:jc w:val="both"/>
        <w:rPr>
          <w:rFonts w:ascii="Times New Roman" w:hAnsi="Times New Roman" w:cs="Times New Roman"/>
          <w:bCs/>
          <w:sz w:val="24"/>
          <w:szCs w:val="24"/>
        </w:rPr>
      </w:pPr>
    </w:p>
    <w:p w14:paraId="713298E7" w14:textId="77777777" w:rsidR="003A7600" w:rsidRDefault="003A7600" w:rsidP="00667EF5">
      <w:pPr>
        <w:autoSpaceDE w:val="0"/>
        <w:autoSpaceDN w:val="0"/>
        <w:adjustRightInd w:val="0"/>
        <w:spacing w:line="276" w:lineRule="auto"/>
        <w:jc w:val="both"/>
        <w:rPr>
          <w:rFonts w:ascii="Times New Roman" w:hAnsi="Times New Roman" w:cs="Times New Roman"/>
          <w:bCs/>
          <w:sz w:val="24"/>
          <w:szCs w:val="24"/>
        </w:rPr>
      </w:pPr>
    </w:p>
    <w:p w14:paraId="3D20D6B8" w14:textId="77777777" w:rsidR="003A7600" w:rsidRDefault="003A7600" w:rsidP="00667EF5">
      <w:pPr>
        <w:autoSpaceDE w:val="0"/>
        <w:autoSpaceDN w:val="0"/>
        <w:adjustRightInd w:val="0"/>
        <w:spacing w:line="276" w:lineRule="auto"/>
        <w:jc w:val="both"/>
        <w:rPr>
          <w:rFonts w:ascii="Times New Roman" w:hAnsi="Times New Roman" w:cs="Times New Roman"/>
          <w:bCs/>
          <w:sz w:val="24"/>
          <w:szCs w:val="24"/>
        </w:rPr>
      </w:pPr>
    </w:p>
    <w:p w14:paraId="2FDA33FA" w14:textId="77777777" w:rsidR="00C45A94" w:rsidRDefault="00C45A94" w:rsidP="00667EF5">
      <w:pPr>
        <w:autoSpaceDE w:val="0"/>
        <w:autoSpaceDN w:val="0"/>
        <w:adjustRightInd w:val="0"/>
        <w:spacing w:line="276" w:lineRule="auto"/>
        <w:jc w:val="both"/>
        <w:rPr>
          <w:rFonts w:ascii="Times New Roman" w:hAnsi="Times New Roman" w:cs="Times New Roman"/>
          <w:bCs/>
          <w:sz w:val="24"/>
          <w:szCs w:val="24"/>
        </w:rPr>
      </w:pPr>
    </w:p>
    <w:p w14:paraId="6108BD35" w14:textId="77777777" w:rsidR="00C45A94" w:rsidRDefault="00C45A94" w:rsidP="00667EF5">
      <w:pPr>
        <w:autoSpaceDE w:val="0"/>
        <w:autoSpaceDN w:val="0"/>
        <w:adjustRightInd w:val="0"/>
        <w:spacing w:line="276" w:lineRule="auto"/>
        <w:jc w:val="both"/>
        <w:rPr>
          <w:rFonts w:ascii="Times New Roman" w:hAnsi="Times New Roman" w:cs="Times New Roman"/>
          <w:bCs/>
          <w:sz w:val="24"/>
          <w:szCs w:val="24"/>
        </w:rPr>
      </w:pPr>
    </w:p>
    <w:p w14:paraId="274F8DB8" w14:textId="77777777" w:rsidR="00C45A94" w:rsidRDefault="00C45A94" w:rsidP="00667EF5">
      <w:pPr>
        <w:autoSpaceDE w:val="0"/>
        <w:autoSpaceDN w:val="0"/>
        <w:adjustRightInd w:val="0"/>
        <w:spacing w:line="276" w:lineRule="auto"/>
        <w:jc w:val="both"/>
        <w:rPr>
          <w:rFonts w:ascii="Times New Roman" w:hAnsi="Times New Roman" w:cs="Times New Roman"/>
          <w:bCs/>
          <w:sz w:val="24"/>
          <w:szCs w:val="24"/>
        </w:rPr>
      </w:pPr>
    </w:p>
    <w:p w14:paraId="31FCA22A" w14:textId="77777777" w:rsidR="00C45A94" w:rsidRPr="0090513F" w:rsidRDefault="00C45A94" w:rsidP="00C45A94">
      <w:pPr>
        <w:spacing w:before="120" w:after="0" w:line="276" w:lineRule="auto"/>
        <w:jc w:val="center"/>
        <w:rPr>
          <w:rFonts w:cs="Times New Roman"/>
          <w:b/>
        </w:rPr>
      </w:pPr>
      <w:r w:rsidRPr="0090513F">
        <w:rPr>
          <w:rFonts w:cs="Times New Roman"/>
          <w:b/>
        </w:rPr>
        <w:lastRenderedPageBreak/>
        <w:t xml:space="preserve">Stanoviska MŽP </w:t>
      </w:r>
    </w:p>
    <w:p w14:paraId="43E5E253" w14:textId="77777777" w:rsidR="00C45A94" w:rsidRDefault="00C45A94" w:rsidP="00C45A94">
      <w:pPr>
        <w:spacing w:before="120" w:after="0" w:line="276" w:lineRule="auto"/>
        <w:jc w:val="center"/>
        <w:rPr>
          <w:rFonts w:cs="Times New Roman"/>
          <w:b/>
        </w:rPr>
      </w:pPr>
      <w:r w:rsidRPr="0090513F">
        <w:rPr>
          <w:rFonts w:cs="Times New Roman"/>
          <w:b/>
        </w:rPr>
        <w:t xml:space="preserve">k pozměňovacím návrhům k vládnímu návrhu zákona, </w:t>
      </w:r>
      <w:r>
        <w:rPr>
          <w:rFonts w:cs="Times New Roman"/>
          <w:b/>
        </w:rPr>
        <w:t>kterým se mění z</w:t>
      </w:r>
      <w:r w:rsidRPr="0090513F">
        <w:rPr>
          <w:rFonts w:cs="Times New Roman"/>
          <w:b/>
        </w:rPr>
        <w:t>ákon č. 334/1992 Sb., o ochraně zemědělského půdního fondu</w:t>
      </w:r>
      <w:r>
        <w:rPr>
          <w:rFonts w:cs="Times New Roman"/>
          <w:b/>
        </w:rPr>
        <w:t xml:space="preserve">, ve znění pozdějších předpisů </w:t>
      </w:r>
      <w:r w:rsidRPr="0090513F">
        <w:rPr>
          <w:rFonts w:cs="Times New Roman"/>
          <w:b/>
        </w:rPr>
        <w:t>(sněmovní tisk č. 5</w:t>
      </w:r>
      <w:r>
        <w:rPr>
          <w:rFonts w:cs="Times New Roman"/>
          <w:b/>
        </w:rPr>
        <w:t>79</w:t>
      </w:r>
      <w:r w:rsidRPr="0090513F">
        <w:rPr>
          <w:rFonts w:cs="Times New Roman"/>
          <w:b/>
        </w:rPr>
        <w:t>)</w:t>
      </w:r>
    </w:p>
    <w:p w14:paraId="6528656A" w14:textId="77777777" w:rsidR="00C45A94" w:rsidRDefault="00C45A94" w:rsidP="00C45A94">
      <w:pPr>
        <w:spacing w:before="120" w:after="0" w:line="276" w:lineRule="auto"/>
        <w:jc w:val="center"/>
        <w:rPr>
          <w:rFonts w:cs="Times New Roman"/>
          <w:b/>
        </w:rPr>
      </w:pPr>
      <w:r w:rsidRPr="0090513F">
        <w:rPr>
          <w:rFonts w:cs="Times New Roman"/>
          <w:b/>
        </w:rPr>
        <w:t>schváleným v</w:t>
      </w:r>
      <w:r>
        <w:rPr>
          <w:rFonts w:cs="Times New Roman"/>
          <w:b/>
        </w:rPr>
        <w:t xml:space="preserve">e </w:t>
      </w:r>
      <w:r w:rsidRPr="0090513F">
        <w:rPr>
          <w:rFonts w:cs="Times New Roman"/>
          <w:b/>
        </w:rPr>
        <w:t>Výboru pro životní prostředí, v Zemědělském výboru</w:t>
      </w:r>
      <w:r>
        <w:rPr>
          <w:rFonts w:cs="Times New Roman"/>
          <w:b/>
        </w:rPr>
        <w:t xml:space="preserve">, v Hospodářském výboru </w:t>
      </w:r>
      <w:r w:rsidRPr="0090513F">
        <w:rPr>
          <w:rFonts w:cs="Times New Roman"/>
          <w:b/>
        </w:rPr>
        <w:t xml:space="preserve">a k pozměňovacím návrhům předloženým ve 2. čtení v PS </w:t>
      </w:r>
    </w:p>
    <w:p w14:paraId="59C7767D" w14:textId="77777777" w:rsidR="00C45A94" w:rsidRPr="00FA734D" w:rsidRDefault="00C45A94" w:rsidP="00C45A94">
      <w:pPr>
        <w:spacing w:before="120" w:after="0" w:line="276" w:lineRule="auto"/>
        <w:jc w:val="center"/>
        <w:rPr>
          <w:rFonts w:cs="Times New Roman"/>
          <w:b/>
          <w:i/>
        </w:rPr>
      </w:pPr>
      <w:r w:rsidRPr="00FA734D">
        <w:rPr>
          <w:rFonts w:cs="Times New Roman"/>
          <w:b/>
          <w:i/>
        </w:rPr>
        <w:t>Pro jednání garančního výboru</w:t>
      </w:r>
    </w:p>
    <w:p w14:paraId="5419713A" w14:textId="77777777" w:rsidR="00C45A94" w:rsidRPr="0090513F" w:rsidRDefault="00C45A94" w:rsidP="00C45A94">
      <w:pPr>
        <w:spacing w:before="120" w:after="0" w:line="276" w:lineRule="auto"/>
        <w:rPr>
          <w:rFonts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7"/>
        <w:gridCol w:w="5864"/>
        <w:gridCol w:w="1631"/>
      </w:tblGrid>
      <w:tr w:rsidR="00C45A94" w:rsidRPr="0090513F" w14:paraId="5B892EBA" w14:textId="77777777" w:rsidTr="00064314">
        <w:trPr>
          <w:trHeight w:val="1062"/>
        </w:trPr>
        <w:tc>
          <w:tcPr>
            <w:tcW w:w="650" w:type="pct"/>
            <w:shd w:val="clear" w:color="auto" w:fill="92D050"/>
          </w:tcPr>
          <w:p w14:paraId="6F199369" w14:textId="77777777" w:rsidR="00C45A94" w:rsidRPr="0090513F" w:rsidRDefault="00C45A94" w:rsidP="009A31C7">
            <w:pPr>
              <w:spacing w:before="120" w:after="0" w:line="240" w:lineRule="auto"/>
              <w:rPr>
                <w:rFonts w:cs="Times New Roman"/>
                <w:b/>
              </w:rPr>
            </w:pPr>
            <w:r w:rsidRPr="0090513F">
              <w:rPr>
                <w:rFonts w:cs="Times New Roman"/>
                <w:b/>
              </w:rPr>
              <w:t>Označení PN</w:t>
            </w:r>
          </w:p>
        </w:tc>
        <w:tc>
          <w:tcPr>
            <w:tcW w:w="3450" w:type="pct"/>
            <w:shd w:val="clear" w:color="auto" w:fill="92D050"/>
          </w:tcPr>
          <w:p w14:paraId="43391F13" w14:textId="77777777" w:rsidR="00C45A94" w:rsidRPr="0090513F" w:rsidRDefault="00C45A94" w:rsidP="009A31C7">
            <w:pPr>
              <w:spacing w:before="120" w:after="0" w:line="240" w:lineRule="auto"/>
              <w:rPr>
                <w:rFonts w:cs="Times New Roman"/>
                <w:b/>
              </w:rPr>
            </w:pPr>
            <w:r w:rsidRPr="0090513F">
              <w:rPr>
                <w:rFonts w:cs="Times New Roman"/>
                <w:b/>
              </w:rPr>
              <w:t>Text pozměňovacího návrhu</w:t>
            </w:r>
          </w:p>
        </w:tc>
        <w:tc>
          <w:tcPr>
            <w:tcW w:w="900" w:type="pct"/>
            <w:shd w:val="clear" w:color="auto" w:fill="92D050"/>
          </w:tcPr>
          <w:p w14:paraId="016A0688" w14:textId="77777777" w:rsidR="00C45A94" w:rsidRPr="0090513F" w:rsidRDefault="00C45A94" w:rsidP="009A31C7">
            <w:pPr>
              <w:spacing w:before="120" w:after="0" w:line="240" w:lineRule="auto"/>
              <w:rPr>
                <w:rFonts w:cs="Times New Roman"/>
                <w:b/>
              </w:rPr>
            </w:pPr>
            <w:r w:rsidRPr="0090513F">
              <w:rPr>
                <w:rFonts w:cs="Times New Roman"/>
                <w:b/>
              </w:rPr>
              <w:t>Stanovisko MŽP</w:t>
            </w:r>
          </w:p>
        </w:tc>
      </w:tr>
      <w:tr w:rsidR="00C45A94" w:rsidRPr="0090513F" w14:paraId="55CF8CBA" w14:textId="77777777" w:rsidTr="00064314">
        <w:trPr>
          <w:trHeight w:val="475"/>
        </w:trPr>
        <w:tc>
          <w:tcPr>
            <w:tcW w:w="650" w:type="pct"/>
            <w:shd w:val="clear" w:color="auto" w:fill="FFFFFF" w:themeFill="background1"/>
          </w:tcPr>
          <w:p w14:paraId="38D26C90" w14:textId="77777777" w:rsidR="00C45A94" w:rsidRDefault="00C45A94" w:rsidP="009A31C7">
            <w:pPr>
              <w:spacing w:before="120" w:after="0" w:line="240" w:lineRule="auto"/>
              <w:rPr>
                <w:rFonts w:cs="Times New Roman"/>
                <w:b/>
                <w:highlight w:val="green"/>
              </w:rPr>
            </w:pPr>
            <w:r>
              <w:rPr>
                <w:rFonts w:cs="Times New Roman"/>
                <w:b/>
                <w:highlight w:val="green"/>
              </w:rPr>
              <w:t>A</w:t>
            </w:r>
          </w:p>
          <w:p w14:paraId="7B9BB131" w14:textId="77777777" w:rsidR="00C45A94" w:rsidRDefault="00C45A94" w:rsidP="009A31C7">
            <w:pPr>
              <w:spacing w:before="120" w:after="0" w:line="240" w:lineRule="auto"/>
              <w:rPr>
                <w:rFonts w:cs="Times New Roman"/>
                <w:b/>
                <w:highlight w:val="green"/>
              </w:rPr>
            </w:pPr>
            <w:r>
              <w:rPr>
                <w:rFonts w:cs="Times New Roman"/>
                <w:b/>
              </w:rPr>
              <w:t>U</w:t>
            </w:r>
            <w:r w:rsidRPr="0090513F">
              <w:rPr>
                <w:rFonts w:cs="Times New Roman"/>
                <w:b/>
              </w:rPr>
              <w:t>snesení Výboru pro životní prostředí</w:t>
            </w:r>
          </w:p>
          <w:p w14:paraId="1EE99FAF" w14:textId="77777777" w:rsidR="00C45A94" w:rsidRPr="0090513F" w:rsidRDefault="00C45A94" w:rsidP="009A31C7">
            <w:pPr>
              <w:spacing w:before="120" w:after="0" w:line="240" w:lineRule="auto"/>
              <w:rPr>
                <w:rFonts w:cs="Times New Roman"/>
                <w:b/>
              </w:rPr>
            </w:pPr>
            <w:r w:rsidRPr="0057612E">
              <w:rPr>
                <w:rFonts w:cs="Times New Roman"/>
                <w:b/>
              </w:rPr>
              <w:t>A1, A2, A9, A10</w:t>
            </w:r>
          </w:p>
          <w:p w14:paraId="039FD239" w14:textId="77777777" w:rsidR="00C45A94" w:rsidRPr="005659C2" w:rsidRDefault="00C45A94" w:rsidP="009A31C7">
            <w:pPr>
              <w:spacing w:before="120" w:after="0" w:line="240" w:lineRule="auto"/>
              <w:rPr>
                <w:rFonts w:cs="Times New Roman"/>
                <w:b/>
                <w:i/>
              </w:rPr>
            </w:pPr>
          </w:p>
        </w:tc>
        <w:tc>
          <w:tcPr>
            <w:tcW w:w="3450" w:type="pct"/>
            <w:shd w:val="clear" w:color="auto" w:fill="FFFFFF" w:themeFill="background1"/>
          </w:tcPr>
          <w:p w14:paraId="2550796D" w14:textId="77777777" w:rsidR="00C45A94" w:rsidRPr="0090513F" w:rsidRDefault="00C45A94" w:rsidP="009A31C7">
            <w:pPr>
              <w:spacing w:before="120" w:after="0" w:line="240" w:lineRule="auto"/>
              <w:rPr>
                <w:rFonts w:cs="Times New Roman"/>
              </w:rPr>
            </w:pPr>
            <w:r w:rsidRPr="00DC416B">
              <w:rPr>
                <w:rFonts w:cs="Times New Roman"/>
                <w:b/>
              </w:rPr>
              <w:t>A.1</w:t>
            </w:r>
            <w:r w:rsidRPr="0090513F">
              <w:rPr>
                <w:rFonts w:cs="Times New Roman"/>
              </w:rPr>
              <w:t xml:space="preserve"> Na konci názvu návrhu zákona se doplňují slova </w:t>
            </w:r>
            <w:proofErr w:type="gramStart"/>
            <w:r w:rsidRPr="001417B4">
              <w:rPr>
                <w:rFonts w:cs="Times New Roman"/>
              </w:rPr>
              <w:t xml:space="preserve">„ </w:t>
            </w:r>
            <w:r w:rsidRPr="002D4775">
              <w:rPr>
                <w:rFonts w:cs="Times New Roman"/>
                <w:b/>
              </w:rPr>
              <w:t>,</w:t>
            </w:r>
            <w:proofErr w:type="gramEnd"/>
            <w:r w:rsidRPr="002D4775">
              <w:rPr>
                <w:rFonts w:cs="Times New Roman"/>
                <w:b/>
              </w:rPr>
              <w:t xml:space="preserve"> zákon č. 338/1992 Sb., o dani z nemovitých věcí, ve znění pozdějších předpisů, a zákon č. 13/1997 Sb., o pozemních komunikacích, ve znění pozdějších předpisů</w:t>
            </w:r>
            <w:r w:rsidRPr="0090513F">
              <w:rPr>
                <w:rFonts w:cs="Times New Roman"/>
              </w:rPr>
              <w:t>“.</w:t>
            </w:r>
          </w:p>
          <w:p w14:paraId="1B4EFE3A" w14:textId="77777777" w:rsidR="00C45A94" w:rsidRPr="0090513F" w:rsidRDefault="00C45A94" w:rsidP="009A31C7">
            <w:pPr>
              <w:spacing w:before="120" w:after="0" w:line="240" w:lineRule="auto"/>
              <w:rPr>
                <w:rFonts w:cs="Times New Roman"/>
              </w:rPr>
            </w:pPr>
            <w:r w:rsidRPr="00DC416B">
              <w:rPr>
                <w:rFonts w:cs="Times New Roman"/>
                <w:b/>
              </w:rPr>
              <w:t>A</w:t>
            </w:r>
            <w:r>
              <w:rPr>
                <w:rFonts w:cs="Times New Roman"/>
                <w:b/>
              </w:rPr>
              <w:t>.</w:t>
            </w:r>
            <w:r w:rsidRPr="00DC416B">
              <w:rPr>
                <w:rFonts w:cs="Times New Roman"/>
                <w:b/>
              </w:rPr>
              <w:t>2</w:t>
            </w:r>
            <w:r w:rsidRPr="0090513F">
              <w:rPr>
                <w:rFonts w:cs="Times New Roman"/>
              </w:rPr>
              <w:tab/>
              <w:t xml:space="preserve"> Nad označení článku </w:t>
            </w:r>
            <w:proofErr w:type="gramStart"/>
            <w:r w:rsidRPr="0090513F">
              <w:rPr>
                <w:rFonts w:cs="Times New Roman"/>
              </w:rPr>
              <w:t>I</w:t>
            </w:r>
            <w:proofErr w:type="gramEnd"/>
            <w:r w:rsidRPr="0090513F">
              <w:rPr>
                <w:rFonts w:cs="Times New Roman"/>
              </w:rPr>
              <w:t xml:space="preserve"> se vkládají označení a název části první, které znějí:</w:t>
            </w:r>
          </w:p>
          <w:p w14:paraId="407BB051" w14:textId="77777777" w:rsidR="00C45A94" w:rsidRPr="0090513F" w:rsidRDefault="00C45A94" w:rsidP="009A31C7">
            <w:pPr>
              <w:spacing w:before="120" w:after="0" w:line="240" w:lineRule="auto"/>
              <w:jc w:val="center"/>
              <w:rPr>
                <w:rFonts w:cs="Times New Roman"/>
              </w:rPr>
            </w:pPr>
            <w:r w:rsidRPr="0090513F">
              <w:rPr>
                <w:rFonts w:cs="Times New Roman"/>
              </w:rPr>
              <w:t>„ČÁST PRVNÍ</w:t>
            </w:r>
          </w:p>
          <w:p w14:paraId="6427E492" w14:textId="77777777" w:rsidR="00C45A94" w:rsidRPr="0090513F" w:rsidRDefault="00C45A94" w:rsidP="009A31C7">
            <w:pPr>
              <w:spacing w:before="120" w:after="0" w:line="240" w:lineRule="auto"/>
              <w:jc w:val="center"/>
              <w:rPr>
                <w:rFonts w:cs="Times New Roman"/>
              </w:rPr>
            </w:pPr>
            <w:r w:rsidRPr="002D4775">
              <w:rPr>
                <w:rFonts w:cs="Times New Roman"/>
                <w:b/>
              </w:rPr>
              <w:t>Změna zákona o ochraně zemědělského půdního fondu</w:t>
            </w:r>
            <w:r w:rsidRPr="0090513F">
              <w:rPr>
                <w:rFonts w:cs="Times New Roman"/>
              </w:rPr>
              <w:t>“.</w:t>
            </w:r>
          </w:p>
          <w:p w14:paraId="6978AA60" w14:textId="77777777" w:rsidR="00C45A94" w:rsidRPr="0090513F" w:rsidRDefault="00C45A94" w:rsidP="009A31C7">
            <w:pPr>
              <w:spacing w:before="120" w:after="0" w:line="240" w:lineRule="auto"/>
              <w:rPr>
                <w:rFonts w:cs="Times New Roman"/>
              </w:rPr>
            </w:pPr>
            <w:r w:rsidRPr="00DC416B">
              <w:rPr>
                <w:rFonts w:cs="Times New Roman"/>
                <w:b/>
              </w:rPr>
              <w:t>A</w:t>
            </w:r>
            <w:r>
              <w:rPr>
                <w:rFonts w:cs="Times New Roman"/>
                <w:b/>
              </w:rPr>
              <w:t>.</w:t>
            </w:r>
            <w:r w:rsidRPr="00DC416B">
              <w:rPr>
                <w:rFonts w:cs="Times New Roman"/>
                <w:b/>
              </w:rPr>
              <w:t>9</w:t>
            </w:r>
            <w:r w:rsidRPr="0090513F">
              <w:rPr>
                <w:rFonts w:cs="Times New Roman"/>
              </w:rPr>
              <w:tab/>
              <w:t xml:space="preserve"> Za článek II se vkládají nové části druhá a třetí, které včetně nadpisů znějí:</w:t>
            </w:r>
          </w:p>
          <w:p w14:paraId="552D0FF2" w14:textId="77777777" w:rsidR="00C45A94" w:rsidRPr="0090513F" w:rsidRDefault="00C45A94" w:rsidP="009A31C7">
            <w:pPr>
              <w:spacing w:before="120" w:after="0" w:line="240" w:lineRule="auto"/>
              <w:jc w:val="center"/>
              <w:rPr>
                <w:rFonts w:cs="Times New Roman"/>
              </w:rPr>
            </w:pPr>
            <w:r w:rsidRPr="0090513F">
              <w:rPr>
                <w:rFonts w:cs="Times New Roman"/>
              </w:rPr>
              <w:t>„ČÁST DRUHÁ</w:t>
            </w:r>
          </w:p>
          <w:p w14:paraId="3CC9A668" w14:textId="77777777" w:rsidR="00C45A94" w:rsidRPr="00480F6D" w:rsidRDefault="00C45A94" w:rsidP="009A31C7">
            <w:pPr>
              <w:spacing w:before="120" w:after="0" w:line="240" w:lineRule="auto"/>
              <w:jc w:val="center"/>
              <w:rPr>
                <w:rFonts w:cs="Times New Roman"/>
                <w:b/>
              </w:rPr>
            </w:pPr>
            <w:r w:rsidRPr="00480F6D">
              <w:rPr>
                <w:rFonts w:cs="Times New Roman"/>
                <w:b/>
              </w:rPr>
              <w:t>Změna zákona o dani z nemovitých věcí</w:t>
            </w:r>
          </w:p>
          <w:p w14:paraId="1F01C86A" w14:textId="77777777" w:rsidR="00C45A94" w:rsidRPr="0090513F" w:rsidRDefault="00C45A94" w:rsidP="009A31C7">
            <w:pPr>
              <w:spacing w:before="120" w:after="0" w:line="240" w:lineRule="auto"/>
              <w:jc w:val="center"/>
              <w:rPr>
                <w:rFonts w:cs="Times New Roman"/>
              </w:rPr>
            </w:pPr>
            <w:r w:rsidRPr="0090513F">
              <w:rPr>
                <w:rFonts w:cs="Times New Roman"/>
              </w:rPr>
              <w:t>Čl. III</w:t>
            </w:r>
          </w:p>
          <w:p w14:paraId="22723BD0" w14:textId="77777777" w:rsidR="00C45A94" w:rsidRPr="0090513F" w:rsidRDefault="00C45A94" w:rsidP="009A31C7">
            <w:pPr>
              <w:spacing w:before="120" w:after="0" w:line="240" w:lineRule="auto"/>
              <w:rPr>
                <w:rFonts w:cs="Times New Roman"/>
              </w:rPr>
            </w:pPr>
            <w:r w:rsidRPr="0090513F">
              <w:rPr>
                <w:rFonts w:cs="Times New Roman"/>
              </w:rPr>
              <w:t>V § 4 odst. 1 písm. k) bodu 2 zákona č. 338/1992 Sb., o dani z nemovitých věcí, ve znění zákona č. 364/2019 Sb. a zákona č. 349/2023 Sb., se slova „krajinný prvek skupina dřevin, stromořadí, travnatá údolnice, mez, příkop nebo mokřad, pokud je tento prvek evidován“ nahrazují slovy „ekologicky významný prvek evidovaný“.</w:t>
            </w:r>
          </w:p>
          <w:p w14:paraId="136D61F9" w14:textId="77777777" w:rsidR="00C45A94" w:rsidRPr="0090513F" w:rsidRDefault="00C45A94" w:rsidP="009A31C7">
            <w:pPr>
              <w:spacing w:before="120" w:after="0" w:line="240" w:lineRule="auto"/>
              <w:jc w:val="center"/>
              <w:rPr>
                <w:rFonts w:cs="Times New Roman"/>
              </w:rPr>
            </w:pPr>
            <w:r w:rsidRPr="0090513F">
              <w:rPr>
                <w:rFonts w:cs="Times New Roman"/>
              </w:rPr>
              <w:t>Čl. IV</w:t>
            </w:r>
          </w:p>
          <w:p w14:paraId="665444E7" w14:textId="77777777" w:rsidR="00C45A94" w:rsidRPr="00480F6D" w:rsidRDefault="00C45A94" w:rsidP="009A31C7">
            <w:pPr>
              <w:spacing w:before="120" w:after="0" w:line="240" w:lineRule="auto"/>
              <w:jc w:val="center"/>
              <w:rPr>
                <w:rFonts w:cs="Times New Roman"/>
                <w:b/>
              </w:rPr>
            </w:pPr>
            <w:r w:rsidRPr="00480F6D">
              <w:rPr>
                <w:rFonts w:cs="Times New Roman"/>
                <w:b/>
              </w:rPr>
              <w:t>Přechodné ustanovení</w:t>
            </w:r>
          </w:p>
          <w:p w14:paraId="49E43BA4" w14:textId="77777777" w:rsidR="00C45A94" w:rsidRPr="0090513F" w:rsidRDefault="00C45A94" w:rsidP="009A31C7">
            <w:pPr>
              <w:spacing w:before="120" w:after="0" w:line="240" w:lineRule="auto"/>
              <w:rPr>
                <w:rFonts w:cs="Times New Roman"/>
              </w:rPr>
            </w:pPr>
            <w:r w:rsidRPr="0090513F">
              <w:rPr>
                <w:rFonts w:cs="Times New Roman"/>
              </w:rPr>
              <w:t>Pro daňové povinnosti u daně z nemovitých věcí na zdaňovací období započatá přede dnem nabytí účinnosti tohoto zákona, jakož i pro práva a povinnosti s nimi související se použije zákon č. 338/1992 Sb., ve znění účinném přede dnem nabytí účinnosti tohoto zákona.</w:t>
            </w:r>
            <w:r w:rsidRPr="0090513F">
              <w:rPr>
                <w:rFonts w:cs="Times New Roman"/>
              </w:rPr>
              <w:t> </w:t>
            </w:r>
          </w:p>
          <w:p w14:paraId="53D0E7BB" w14:textId="77777777" w:rsidR="00C45A94" w:rsidRPr="0090513F" w:rsidRDefault="00C45A94" w:rsidP="009A31C7">
            <w:pPr>
              <w:spacing w:before="120" w:after="0" w:line="240" w:lineRule="auto"/>
              <w:jc w:val="center"/>
              <w:rPr>
                <w:rFonts w:cs="Times New Roman"/>
              </w:rPr>
            </w:pPr>
            <w:r w:rsidRPr="0090513F">
              <w:rPr>
                <w:rFonts w:cs="Times New Roman"/>
              </w:rPr>
              <w:t>ČÁST TŘETÍ</w:t>
            </w:r>
          </w:p>
          <w:p w14:paraId="1056D305" w14:textId="77777777" w:rsidR="00C45A94" w:rsidRPr="00480F6D" w:rsidRDefault="00C45A94" w:rsidP="009A31C7">
            <w:pPr>
              <w:spacing w:before="120" w:after="0" w:line="240" w:lineRule="auto"/>
              <w:jc w:val="center"/>
              <w:rPr>
                <w:rFonts w:cs="Times New Roman"/>
                <w:b/>
              </w:rPr>
            </w:pPr>
            <w:r w:rsidRPr="00480F6D">
              <w:rPr>
                <w:rFonts w:cs="Times New Roman"/>
                <w:b/>
              </w:rPr>
              <w:t>Změna zákona o pozemních komunikacích</w:t>
            </w:r>
          </w:p>
          <w:p w14:paraId="6DEA1160" w14:textId="77777777" w:rsidR="00C45A94" w:rsidRPr="0090513F" w:rsidRDefault="00C45A94" w:rsidP="009A31C7">
            <w:pPr>
              <w:spacing w:before="120" w:after="0" w:line="240" w:lineRule="auto"/>
              <w:jc w:val="center"/>
              <w:rPr>
                <w:rFonts w:cs="Times New Roman"/>
              </w:rPr>
            </w:pPr>
            <w:r w:rsidRPr="0090513F">
              <w:rPr>
                <w:rFonts w:cs="Times New Roman"/>
              </w:rPr>
              <w:t>Čl. V</w:t>
            </w:r>
          </w:p>
          <w:p w14:paraId="47A9704F" w14:textId="77777777" w:rsidR="00C45A94" w:rsidRPr="0090513F" w:rsidRDefault="00C45A94" w:rsidP="009A31C7">
            <w:pPr>
              <w:spacing w:before="120" w:after="0" w:line="240" w:lineRule="auto"/>
              <w:rPr>
                <w:rFonts w:cs="Times New Roman"/>
              </w:rPr>
            </w:pPr>
            <w:r w:rsidRPr="0090513F">
              <w:rPr>
                <w:rFonts w:cs="Times New Roman"/>
              </w:rPr>
              <w:t xml:space="preserve">V § 15 zákona č. 13/1997 Sb., o pozemních komunikacích, ve znění zákona </w:t>
            </w:r>
          </w:p>
          <w:p w14:paraId="4A4657D9" w14:textId="77777777" w:rsidR="00C45A94" w:rsidRPr="0090513F" w:rsidRDefault="00C45A94" w:rsidP="009A31C7">
            <w:pPr>
              <w:spacing w:before="120" w:after="0" w:line="240" w:lineRule="auto"/>
              <w:rPr>
                <w:rFonts w:cs="Times New Roman"/>
              </w:rPr>
            </w:pPr>
            <w:r w:rsidRPr="0090513F">
              <w:rPr>
                <w:rFonts w:cs="Times New Roman"/>
              </w:rPr>
              <w:lastRenderedPageBreak/>
              <w:t>č. 80/2006 Sb. a zákona č. 268/2015 Sb., se doplňuje odstavec 3, který zní:</w:t>
            </w:r>
          </w:p>
          <w:p w14:paraId="07A4EECF" w14:textId="77777777" w:rsidR="00C45A94" w:rsidRPr="0090513F" w:rsidRDefault="00C45A94" w:rsidP="009A31C7">
            <w:pPr>
              <w:spacing w:before="120" w:after="0" w:line="240" w:lineRule="auto"/>
              <w:rPr>
                <w:rFonts w:cs="Times New Roman"/>
              </w:rPr>
            </w:pPr>
            <w:r w:rsidRPr="0090513F">
              <w:rPr>
                <w:rFonts w:cs="Times New Roman"/>
              </w:rPr>
              <w:t>„(3) Na silničním pozemku se přípustná vzdálenost stromu od společné hranice se sousedním pozemkem podle občanského zákoníku snižuje v rozsahu, v jakém je to nezbytné pro splnění požadavků podle odstavce 1, přičemž však nesmí být kratší než 0,5 m. Na pozemku přilehlém k veřejně přístupné účelové komunikaci se tato vzdálenost snižuje v rozsahu, v jakém je to nezbytné pro zajištění bezpečnosti užití této komunikace, přičemž však nesmí být kratší než 0,5 m.“.</w:t>
            </w:r>
          </w:p>
          <w:p w14:paraId="5D6A3FE8" w14:textId="77777777" w:rsidR="00C45A94" w:rsidRPr="0090513F" w:rsidRDefault="00C45A94" w:rsidP="009A31C7">
            <w:pPr>
              <w:spacing w:before="120" w:after="0" w:line="240" w:lineRule="auto"/>
              <w:rPr>
                <w:rFonts w:cs="Times New Roman"/>
              </w:rPr>
            </w:pPr>
            <w:r w:rsidRPr="0090513F">
              <w:rPr>
                <w:rFonts w:cs="Times New Roman"/>
              </w:rPr>
              <w:t>Dosavadní článek III se označuje jako článek VI.</w:t>
            </w:r>
          </w:p>
          <w:p w14:paraId="502296C6" w14:textId="77777777" w:rsidR="00C45A94" w:rsidRPr="0090513F" w:rsidRDefault="00C45A94" w:rsidP="009A31C7">
            <w:pPr>
              <w:spacing w:before="120" w:after="0" w:line="240" w:lineRule="auto"/>
              <w:rPr>
                <w:rFonts w:cs="Times New Roman"/>
              </w:rPr>
            </w:pPr>
            <w:r w:rsidRPr="00DC416B">
              <w:rPr>
                <w:rFonts w:cs="Times New Roman"/>
                <w:b/>
              </w:rPr>
              <w:t>A</w:t>
            </w:r>
            <w:r>
              <w:rPr>
                <w:rFonts w:cs="Times New Roman"/>
                <w:b/>
              </w:rPr>
              <w:t>.</w:t>
            </w:r>
            <w:r w:rsidRPr="00DC416B">
              <w:rPr>
                <w:rFonts w:cs="Times New Roman"/>
                <w:b/>
              </w:rPr>
              <w:t>10</w:t>
            </w:r>
            <w:r w:rsidRPr="0090513F">
              <w:rPr>
                <w:rFonts w:cs="Times New Roman"/>
              </w:rPr>
              <w:tab/>
              <w:t>Nad označení článku VI se vkládají označení a název části čtvrté, které znějí:</w:t>
            </w:r>
          </w:p>
          <w:p w14:paraId="59FF0E8F" w14:textId="77777777" w:rsidR="00C45A94" w:rsidRPr="0090513F" w:rsidRDefault="00C45A94" w:rsidP="009A31C7">
            <w:pPr>
              <w:spacing w:before="120" w:after="0" w:line="240" w:lineRule="auto"/>
              <w:jc w:val="center"/>
              <w:rPr>
                <w:rFonts w:cs="Times New Roman"/>
              </w:rPr>
            </w:pPr>
            <w:r w:rsidRPr="0090513F">
              <w:rPr>
                <w:rFonts w:cs="Times New Roman"/>
              </w:rPr>
              <w:t>„ČÁST ČTVRTÁ</w:t>
            </w:r>
          </w:p>
          <w:p w14:paraId="28DE5B9E" w14:textId="77777777" w:rsidR="00C45A94" w:rsidRPr="0090513F" w:rsidRDefault="00C45A94" w:rsidP="009A31C7">
            <w:pPr>
              <w:spacing w:before="120" w:after="0" w:line="240" w:lineRule="auto"/>
              <w:jc w:val="center"/>
              <w:rPr>
                <w:rFonts w:cs="Times New Roman"/>
              </w:rPr>
            </w:pPr>
            <w:r w:rsidRPr="00480F6D">
              <w:rPr>
                <w:rFonts w:cs="Times New Roman"/>
                <w:b/>
              </w:rPr>
              <w:t>ÚČINNOST</w:t>
            </w:r>
            <w:r w:rsidRPr="0090513F">
              <w:rPr>
                <w:rFonts w:cs="Times New Roman"/>
              </w:rPr>
              <w:t>“,</w:t>
            </w:r>
          </w:p>
          <w:p w14:paraId="756D83CD" w14:textId="77777777" w:rsidR="00C45A94" w:rsidRPr="0090513F" w:rsidRDefault="00C45A94" w:rsidP="009A31C7">
            <w:pPr>
              <w:spacing w:before="120" w:after="0" w:line="240" w:lineRule="auto"/>
              <w:rPr>
                <w:rFonts w:cs="Times New Roman"/>
              </w:rPr>
            </w:pPr>
            <w:r w:rsidRPr="0090513F">
              <w:rPr>
                <w:rFonts w:cs="Times New Roman"/>
              </w:rPr>
              <w:t>a nadpis pod čl. VI se zrušuje.</w:t>
            </w:r>
          </w:p>
        </w:tc>
        <w:tc>
          <w:tcPr>
            <w:tcW w:w="900" w:type="pct"/>
            <w:shd w:val="clear" w:color="auto" w:fill="FFFFFF" w:themeFill="background1"/>
          </w:tcPr>
          <w:p w14:paraId="056653A6" w14:textId="77777777" w:rsidR="00C45A94" w:rsidRDefault="00C45A94" w:rsidP="009A31C7">
            <w:pPr>
              <w:pStyle w:val="Novelizanbod"/>
              <w:numPr>
                <w:ilvl w:val="0"/>
                <w:numId w:val="0"/>
              </w:numPr>
              <w:spacing w:before="120" w:after="0"/>
              <w:jc w:val="left"/>
              <w:rPr>
                <w:b/>
                <w:color w:val="000000" w:themeColor="text1"/>
                <w:sz w:val="22"/>
                <w:szCs w:val="22"/>
              </w:rPr>
            </w:pPr>
            <w:r w:rsidRPr="0090513F">
              <w:rPr>
                <w:b/>
                <w:color w:val="000000" w:themeColor="text1"/>
                <w:sz w:val="22"/>
                <w:szCs w:val="22"/>
              </w:rPr>
              <w:lastRenderedPageBreak/>
              <w:t>SOUHLAS</w:t>
            </w:r>
          </w:p>
          <w:p w14:paraId="41A3CAAA" w14:textId="77777777" w:rsidR="00C45A94" w:rsidRPr="00480F6D" w:rsidRDefault="00C45A94" w:rsidP="009A31C7">
            <w:pPr>
              <w:spacing w:before="120" w:after="0" w:line="240" w:lineRule="auto"/>
              <w:rPr>
                <w:i/>
                <w:lang w:eastAsia="cs-CZ"/>
              </w:rPr>
            </w:pPr>
            <w:r w:rsidRPr="00480F6D">
              <w:rPr>
                <w:i/>
                <w:lang w:eastAsia="cs-CZ"/>
              </w:rPr>
              <w:t xml:space="preserve">V případě přijetí je </w:t>
            </w:r>
            <w:proofErr w:type="spellStart"/>
            <w:r w:rsidRPr="00480F6D">
              <w:rPr>
                <w:i/>
                <w:lang w:eastAsia="cs-CZ"/>
              </w:rPr>
              <w:t>nehlasovatelný</w:t>
            </w:r>
            <w:proofErr w:type="spellEnd"/>
            <w:r w:rsidRPr="00480F6D">
              <w:rPr>
                <w:i/>
                <w:lang w:eastAsia="cs-CZ"/>
              </w:rPr>
              <w:t xml:space="preserve"> B5 část druhá</w:t>
            </w:r>
            <w:r>
              <w:rPr>
                <w:i/>
                <w:lang w:eastAsia="cs-CZ"/>
              </w:rPr>
              <w:t xml:space="preserve"> (totožnost PN)</w:t>
            </w:r>
            <w:r w:rsidRPr="00480F6D">
              <w:rPr>
                <w:i/>
                <w:lang w:eastAsia="cs-CZ"/>
              </w:rPr>
              <w:t>.</w:t>
            </w:r>
          </w:p>
          <w:p w14:paraId="43A2C0E9" w14:textId="77777777" w:rsidR="00C45A94" w:rsidRPr="002D4775" w:rsidRDefault="00C45A94" w:rsidP="009A31C7">
            <w:pPr>
              <w:spacing w:before="120" w:after="0" w:line="240" w:lineRule="auto"/>
              <w:rPr>
                <w:lang w:eastAsia="cs-CZ"/>
              </w:rPr>
            </w:pPr>
            <w:r>
              <w:rPr>
                <w:lang w:eastAsia="cs-CZ"/>
              </w:rPr>
              <w:t xml:space="preserve">Z legislativně-technického hlediska pouze upozorňujeme, že novely dvou zákonů (zákon o dani z nemovitých věcí, zákon o pozemních komunikacích) předložené původně v samostatných PN jsou v tisku 579/7 spojeny do jednoho PN. </w:t>
            </w:r>
          </w:p>
        </w:tc>
      </w:tr>
      <w:tr w:rsidR="00C45A94" w:rsidRPr="0090513F" w14:paraId="43B25A31" w14:textId="77777777" w:rsidTr="00064314">
        <w:trPr>
          <w:trHeight w:val="475"/>
        </w:trPr>
        <w:tc>
          <w:tcPr>
            <w:tcW w:w="650" w:type="pct"/>
            <w:shd w:val="clear" w:color="auto" w:fill="FFFFFF" w:themeFill="background1"/>
          </w:tcPr>
          <w:p w14:paraId="16568C7F" w14:textId="77777777" w:rsidR="00C45A94" w:rsidRPr="006477D8" w:rsidRDefault="00C45A94" w:rsidP="009A31C7">
            <w:pPr>
              <w:spacing w:before="120" w:after="0" w:line="240" w:lineRule="auto"/>
              <w:rPr>
                <w:rFonts w:cs="Times New Roman"/>
                <w:b/>
              </w:rPr>
            </w:pPr>
            <w:r w:rsidRPr="006477D8">
              <w:rPr>
                <w:rFonts w:cs="Times New Roman"/>
                <w:b/>
              </w:rPr>
              <w:t>A</w:t>
            </w:r>
          </w:p>
          <w:p w14:paraId="11589E36" w14:textId="77777777" w:rsidR="00C45A94" w:rsidRPr="0090513F" w:rsidRDefault="00C45A94" w:rsidP="009A31C7">
            <w:pPr>
              <w:spacing w:before="120" w:after="0" w:line="240" w:lineRule="auto"/>
              <w:rPr>
                <w:rFonts w:cs="Times New Roman"/>
                <w:b/>
              </w:rPr>
            </w:pPr>
            <w:r>
              <w:rPr>
                <w:rFonts w:cs="Times New Roman"/>
                <w:b/>
              </w:rPr>
              <w:t>U</w:t>
            </w:r>
            <w:r w:rsidRPr="0090513F">
              <w:rPr>
                <w:rFonts w:cs="Times New Roman"/>
                <w:b/>
              </w:rPr>
              <w:t>snesení Výboru pro životní prostředí</w:t>
            </w:r>
          </w:p>
          <w:p w14:paraId="0FBA2854" w14:textId="77777777" w:rsidR="00C45A94" w:rsidRPr="0090513F" w:rsidRDefault="00C45A94" w:rsidP="009A31C7">
            <w:pPr>
              <w:spacing w:before="120" w:after="0" w:line="240" w:lineRule="auto"/>
              <w:rPr>
                <w:rFonts w:cs="Times New Roman"/>
                <w:b/>
              </w:rPr>
            </w:pPr>
            <w:r w:rsidRPr="0057612E">
              <w:rPr>
                <w:rFonts w:cs="Times New Roman"/>
                <w:b/>
              </w:rPr>
              <w:t>A3 – A8</w:t>
            </w:r>
          </w:p>
          <w:p w14:paraId="73A9E685" w14:textId="77777777" w:rsidR="00C45A94" w:rsidRPr="0090513F" w:rsidRDefault="00C45A94" w:rsidP="009A31C7">
            <w:pPr>
              <w:spacing w:before="120" w:after="0" w:line="240" w:lineRule="auto"/>
              <w:rPr>
                <w:rFonts w:cs="Times New Roman"/>
              </w:rPr>
            </w:pPr>
          </w:p>
        </w:tc>
        <w:tc>
          <w:tcPr>
            <w:tcW w:w="3450" w:type="pct"/>
            <w:shd w:val="clear" w:color="auto" w:fill="FFFFFF" w:themeFill="background1"/>
          </w:tcPr>
          <w:p w14:paraId="57FD6B82" w14:textId="77777777" w:rsidR="00C45A94" w:rsidRPr="0090513F" w:rsidRDefault="00C45A94" w:rsidP="00FA4020">
            <w:pPr>
              <w:pStyle w:val="Odstavecseseznamem"/>
              <w:widowControl w:val="0"/>
              <w:numPr>
                <w:ilvl w:val="0"/>
                <w:numId w:val="28"/>
              </w:numPr>
              <w:autoSpaceDE w:val="0"/>
              <w:autoSpaceDN w:val="0"/>
              <w:adjustRightInd w:val="0"/>
              <w:spacing w:before="120" w:after="0" w:line="240" w:lineRule="auto"/>
              <w:contextualSpacing w:val="0"/>
              <w:rPr>
                <w:color w:val="000000"/>
              </w:rPr>
            </w:pPr>
            <w:r w:rsidRPr="0090513F">
              <w:rPr>
                <w:color w:val="000000"/>
              </w:rPr>
              <w:t>V čl. I bodu 22 v § 4 odst. 1 se slovo „a“ na konci textu písmene f) nahrazuje čárkou, tečka na konci písmene g) se nahrazuje slovem „a“ a doplňuje se nové písmeno h), které zní:</w:t>
            </w:r>
          </w:p>
          <w:p w14:paraId="30124959" w14:textId="77777777" w:rsidR="00C45A94" w:rsidRPr="0090513F" w:rsidRDefault="00C45A94" w:rsidP="009A31C7">
            <w:pPr>
              <w:pBdr>
                <w:top w:val="nil"/>
                <w:left w:val="nil"/>
                <w:bottom w:val="nil"/>
                <w:right w:val="nil"/>
                <w:between w:val="nil"/>
              </w:pBdr>
              <w:spacing w:before="120" w:after="0" w:line="240" w:lineRule="auto"/>
              <w:ind w:left="720"/>
              <w:rPr>
                <w:rFonts w:cs="Times New Roman"/>
                <w:color w:val="000000"/>
              </w:rPr>
            </w:pPr>
            <w:r w:rsidRPr="0090513F">
              <w:rPr>
                <w:rFonts w:cs="Times New Roman"/>
                <w:color w:val="000000"/>
              </w:rPr>
              <w:t>„h) upřednostňovat realizaci kapacit podlažní plochy budov ve více podlažích.“.</w:t>
            </w:r>
          </w:p>
          <w:p w14:paraId="48949D1E" w14:textId="77777777" w:rsidR="00C45A94" w:rsidRPr="0090513F" w:rsidRDefault="00C45A94" w:rsidP="00FA4020">
            <w:pPr>
              <w:pStyle w:val="Odstavecseseznamem"/>
              <w:widowControl w:val="0"/>
              <w:numPr>
                <w:ilvl w:val="0"/>
                <w:numId w:val="28"/>
              </w:numPr>
              <w:autoSpaceDE w:val="0"/>
              <w:autoSpaceDN w:val="0"/>
              <w:adjustRightInd w:val="0"/>
              <w:spacing w:before="120" w:after="0" w:line="240" w:lineRule="auto"/>
              <w:contextualSpacing w:val="0"/>
              <w:rPr>
                <w:color w:val="000000"/>
              </w:rPr>
            </w:pPr>
            <w:r w:rsidRPr="0090513F">
              <w:rPr>
                <w:color w:val="000000"/>
              </w:rPr>
              <w:t xml:space="preserve"> V čl. I bodu 22 v § 4 odst. 2 se za slova „veřejnou prospěšnost,“ vkládají slova „trvale udržitelné ekonomické a sociální přínosy a“, za slova „v případě neexistence“ se vkládají slova „ , nevhodnosti nebo nemožnosti využití“ a slova „ , které záměr svým významem, charakterem a dopadem ovlivňuje“ se nahrazují slovy „obce, na kterém má být záměr realizován, popřípadě na území dvou nebo více obcí, jedná-li se o záměr, který přesahuje území obce, nebo veřejně prospěšnou stavbu anebo veřejně prospěšné opatření“.</w:t>
            </w:r>
          </w:p>
          <w:p w14:paraId="085C742C" w14:textId="77777777" w:rsidR="00C45A94" w:rsidRPr="0090513F" w:rsidRDefault="00C45A94" w:rsidP="00FA4020">
            <w:pPr>
              <w:pStyle w:val="Odstavecseseznamem"/>
              <w:widowControl w:val="0"/>
              <w:numPr>
                <w:ilvl w:val="0"/>
                <w:numId w:val="28"/>
              </w:numPr>
              <w:autoSpaceDE w:val="0"/>
              <w:autoSpaceDN w:val="0"/>
              <w:adjustRightInd w:val="0"/>
              <w:spacing w:before="120" w:after="0" w:line="240" w:lineRule="auto"/>
              <w:contextualSpacing w:val="0"/>
              <w:rPr>
                <w:color w:val="000000"/>
              </w:rPr>
            </w:pPr>
            <w:r w:rsidRPr="0090513F">
              <w:rPr>
                <w:color w:val="000000"/>
              </w:rPr>
              <w:t xml:space="preserve"> V čl. I se na konci textu bodu 23 doplňují slova „a na konci textu odstavce 3 se doplňují slova </w:t>
            </w:r>
            <w:proofErr w:type="gramStart"/>
            <w:r w:rsidRPr="0090513F">
              <w:rPr>
                <w:color w:val="000000"/>
              </w:rPr>
              <w:t>„ ;</w:t>
            </w:r>
            <w:proofErr w:type="gramEnd"/>
            <w:r w:rsidRPr="0090513F">
              <w:rPr>
                <w:color w:val="000000"/>
              </w:rPr>
              <w:t xml:space="preserve"> to neplatí, pokud již územně plánovací dokumentace určila tuto půdu ke stavebnímu využití“.“.</w:t>
            </w:r>
          </w:p>
          <w:p w14:paraId="5DE18184" w14:textId="77777777" w:rsidR="00C45A94" w:rsidRPr="0090513F" w:rsidRDefault="00C45A94" w:rsidP="00FA4020">
            <w:pPr>
              <w:pStyle w:val="Odstavecseseznamem"/>
              <w:widowControl w:val="0"/>
              <w:numPr>
                <w:ilvl w:val="0"/>
                <w:numId w:val="28"/>
              </w:numPr>
              <w:autoSpaceDE w:val="0"/>
              <w:autoSpaceDN w:val="0"/>
              <w:adjustRightInd w:val="0"/>
              <w:spacing w:before="120" w:after="0" w:line="240" w:lineRule="auto"/>
              <w:ind w:left="714" w:hanging="357"/>
              <w:contextualSpacing w:val="0"/>
            </w:pPr>
            <w:r w:rsidRPr="0090513F">
              <w:t xml:space="preserve"> V čl. I se za dosavadní bod 24 vkládá nový bod XX, který zní:</w:t>
            </w:r>
          </w:p>
          <w:p w14:paraId="2F32945F" w14:textId="77777777" w:rsidR="00C45A94" w:rsidRPr="0090513F" w:rsidRDefault="00C45A94" w:rsidP="009A31C7">
            <w:pPr>
              <w:pBdr>
                <w:top w:val="nil"/>
                <w:left w:val="nil"/>
                <w:bottom w:val="nil"/>
                <w:right w:val="nil"/>
                <w:between w:val="nil"/>
              </w:pBdr>
              <w:spacing w:before="120" w:after="0" w:line="240" w:lineRule="auto"/>
              <w:ind w:left="720"/>
              <w:rPr>
                <w:rFonts w:cs="Times New Roman"/>
              </w:rPr>
            </w:pPr>
            <w:r w:rsidRPr="0090513F">
              <w:rPr>
                <w:rFonts w:cs="Times New Roman"/>
              </w:rPr>
              <w:t>„XX. V § 4 se doplňují odstavce 6 a 7, které včetně poznámek pod čarou č. 48 a 49 znějí:</w:t>
            </w:r>
          </w:p>
          <w:p w14:paraId="4272DE2C" w14:textId="77777777" w:rsidR="00C45A94" w:rsidRPr="0090513F" w:rsidRDefault="00C45A94" w:rsidP="009A31C7">
            <w:pPr>
              <w:pBdr>
                <w:top w:val="nil"/>
                <w:left w:val="nil"/>
                <w:bottom w:val="nil"/>
                <w:right w:val="nil"/>
                <w:between w:val="nil"/>
              </w:pBdr>
              <w:spacing w:before="120" w:after="0" w:line="240" w:lineRule="auto"/>
              <w:ind w:left="720" w:firstLine="696"/>
              <w:rPr>
                <w:rFonts w:cs="Times New Roman"/>
              </w:rPr>
            </w:pPr>
            <w:r w:rsidRPr="0090513F">
              <w:rPr>
                <w:rFonts w:cs="Times New Roman"/>
              </w:rPr>
              <w:t xml:space="preserve">„(6) Odstavec 3 a 4 se nepoužije, pokud podíl celkově odejmuté plochy zemědělské půdy I. a II. třídy ochrany pro záměry pro obchod nebo skladování o rozsahu větším než 1 ha nebo pro záměry </w:t>
            </w:r>
            <w:r w:rsidRPr="0090513F">
              <w:rPr>
                <w:rFonts w:cs="Times New Roman"/>
              </w:rPr>
              <w:lastRenderedPageBreak/>
              <w:t>energetického zařízení pro přeměnu energie slunečního záření na elektřinu v daném kraji za daný kalendářní rok z celkové plochy půdy I. a II. třídy ochrany v daném kraji ve stavu k poslednímu dni předcházejícího kalendářního roku nepřesáhne 0,2 % v Moravskoslezském, Karlovarském a Ústeckém kraji a 0,1 % v ostatních krajích.</w:t>
            </w:r>
          </w:p>
          <w:p w14:paraId="4BC219C5" w14:textId="77777777" w:rsidR="00C45A94" w:rsidRPr="0090513F" w:rsidRDefault="00C45A94" w:rsidP="009A31C7">
            <w:pPr>
              <w:pBdr>
                <w:top w:val="nil"/>
                <w:left w:val="nil"/>
                <w:bottom w:val="nil"/>
                <w:right w:val="nil"/>
                <w:between w:val="nil"/>
              </w:pBdr>
              <w:spacing w:before="120" w:after="0" w:line="240" w:lineRule="auto"/>
              <w:ind w:left="720" w:firstLine="697"/>
              <w:rPr>
                <w:rFonts w:cs="Times New Roman"/>
              </w:rPr>
            </w:pPr>
            <w:r w:rsidRPr="0090513F">
              <w:rPr>
                <w:rFonts w:cs="Times New Roman"/>
              </w:rPr>
              <w:t>(7) Odstavec 1, 3 a 4 se nepoužije v případě záměrů podle zákona o urychlení výstavby strategicky významné infrastruktury</w:t>
            </w:r>
            <w:r w:rsidRPr="0090513F">
              <w:rPr>
                <w:rFonts w:cs="Times New Roman"/>
                <w:vertAlign w:val="superscript"/>
              </w:rPr>
              <w:t>48)</w:t>
            </w:r>
            <w:r w:rsidRPr="0090513F">
              <w:rPr>
                <w:rFonts w:cs="Times New Roman"/>
              </w:rPr>
              <w:t xml:space="preserve"> a podle zákona o krizovém řízení</w:t>
            </w:r>
            <w:r w:rsidRPr="0090513F">
              <w:rPr>
                <w:rFonts w:cs="Times New Roman"/>
                <w:vertAlign w:val="superscript"/>
              </w:rPr>
              <w:t>49)</w:t>
            </w:r>
            <w:r w:rsidRPr="0090513F">
              <w:rPr>
                <w:rFonts w:cs="Times New Roman"/>
              </w:rPr>
              <w:t>.</w:t>
            </w:r>
            <w:r w:rsidRPr="0090513F">
              <w:rPr>
                <w:rFonts w:cs="Times New Roman"/>
              </w:rPr>
              <w:br/>
              <w:t>__________________</w:t>
            </w:r>
          </w:p>
          <w:p w14:paraId="706387F6" w14:textId="77777777" w:rsidR="00C45A94" w:rsidRPr="0090513F" w:rsidRDefault="00C45A94" w:rsidP="009A31C7">
            <w:pPr>
              <w:pBdr>
                <w:top w:val="nil"/>
                <w:left w:val="nil"/>
                <w:bottom w:val="nil"/>
                <w:right w:val="nil"/>
                <w:between w:val="nil"/>
              </w:pBdr>
              <w:spacing w:before="120" w:after="0" w:line="240" w:lineRule="auto"/>
              <w:ind w:left="720"/>
              <w:rPr>
                <w:rFonts w:cs="Times New Roman"/>
              </w:rPr>
            </w:pPr>
            <w:r w:rsidRPr="0090513F">
              <w:rPr>
                <w:rFonts w:cs="Times New Roman"/>
                <w:vertAlign w:val="superscript"/>
              </w:rPr>
              <w:t>48)</w:t>
            </w:r>
            <w:r w:rsidRPr="0090513F">
              <w:rPr>
                <w:rFonts w:cs="Times New Roman"/>
              </w:rPr>
              <w:t xml:space="preserve"> § 1 zákona č. 416/2009 Sb., o urychlení výstavby strategicky významné infrastruktury, ve znění zákona č. 465/2023 Sb.</w:t>
            </w:r>
          </w:p>
          <w:p w14:paraId="3563C9B3" w14:textId="77777777" w:rsidR="00C45A94" w:rsidRPr="0090513F" w:rsidRDefault="00C45A94" w:rsidP="009A31C7">
            <w:pPr>
              <w:pBdr>
                <w:top w:val="nil"/>
                <w:left w:val="nil"/>
                <w:bottom w:val="nil"/>
                <w:right w:val="nil"/>
                <w:between w:val="nil"/>
              </w:pBdr>
              <w:spacing w:before="120" w:after="0" w:line="240" w:lineRule="auto"/>
              <w:ind w:left="720"/>
              <w:rPr>
                <w:rFonts w:cs="Times New Roman"/>
              </w:rPr>
            </w:pPr>
            <w:r w:rsidRPr="0090513F">
              <w:rPr>
                <w:rFonts w:cs="Times New Roman"/>
                <w:vertAlign w:val="superscript"/>
              </w:rPr>
              <w:t>49)</w:t>
            </w:r>
            <w:r w:rsidRPr="0090513F">
              <w:rPr>
                <w:rFonts w:cs="Times New Roman"/>
              </w:rPr>
              <w:t xml:space="preserve"> § 2 písm. g), h) zákona č. 240/2000 Sb., o krizovém řízení a o změně některých zákonů (krizový zákon), ve znění pozdějších předpisů.“.“.</w:t>
            </w:r>
          </w:p>
          <w:p w14:paraId="503DB011" w14:textId="77777777" w:rsidR="00C45A94" w:rsidRPr="0090513F" w:rsidRDefault="00C45A94" w:rsidP="009A31C7">
            <w:pPr>
              <w:pBdr>
                <w:top w:val="nil"/>
                <w:left w:val="nil"/>
                <w:bottom w:val="nil"/>
                <w:right w:val="nil"/>
                <w:between w:val="nil"/>
              </w:pBdr>
              <w:spacing w:before="120" w:after="0" w:line="240" w:lineRule="auto"/>
              <w:ind w:left="720"/>
              <w:rPr>
                <w:rFonts w:cs="Times New Roman"/>
              </w:rPr>
            </w:pPr>
            <w:r w:rsidRPr="0090513F">
              <w:rPr>
                <w:rFonts w:cs="Times New Roman"/>
              </w:rPr>
              <w:t>Následující body se přečíslují.</w:t>
            </w:r>
          </w:p>
          <w:p w14:paraId="6998666C" w14:textId="77777777" w:rsidR="00C45A94" w:rsidRPr="0090513F" w:rsidRDefault="00C45A94" w:rsidP="00FA4020">
            <w:pPr>
              <w:pStyle w:val="Odstavecseseznamem"/>
              <w:widowControl w:val="0"/>
              <w:numPr>
                <w:ilvl w:val="0"/>
                <w:numId w:val="28"/>
              </w:numPr>
              <w:autoSpaceDE w:val="0"/>
              <w:autoSpaceDN w:val="0"/>
              <w:adjustRightInd w:val="0"/>
              <w:spacing w:before="120" w:after="0" w:line="240" w:lineRule="auto"/>
              <w:ind w:left="714" w:hanging="357"/>
              <w:contextualSpacing w:val="0"/>
            </w:pPr>
            <w:r w:rsidRPr="0090513F">
              <w:rPr>
                <w:color w:val="000000"/>
              </w:rPr>
              <w:t xml:space="preserve"> V čl. II bodu 4 se slova „platné ke dni nabytí účinnosti tohoto zákona“ zrušují, číslo „5“ v první, druhé i třetí větě se nahrazuje číslem „10“, za slovo „součástí“ ve třetí větě se vkládají slova „jednotného environmentálního stanoviska nebo“ a na konci bodu 4 se doplňuje věta </w:t>
            </w:r>
            <w:r w:rsidRPr="0090513F">
              <w:t>„Obecná úprava platnosti vydaného stanoviska, souhlasu či rozhodnutí se při postupu podle tohoto bodu neuplatní.“.</w:t>
            </w:r>
          </w:p>
          <w:p w14:paraId="169E2CCE" w14:textId="77777777" w:rsidR="00C45A94" w:rsidRPr="0090513F" w:rsidRDefault="00C45A94" w:rsidP="00FA4020">
            <w:pPr>
              <w:pStyle w:val="Odstavecseseznamem"/>
              <w:widowControl w:val="0"/>
              <w:numPr>
                <w:ilvl w:val="0"/>
                <w:numId w:val="28"/>
              </w:numPr>
              <w:autoSpaceDE w:val="0"/>
              <w:autoSpaceDN w:val="0"/>
              <w:adjustRightInd w:val="0"/>
              <w:spacing w:before="120" w:after="0" w:line="240" w:lineRule="auto"/>
              <w:ind w:left="714" w:hanging="357"/>
              <w:contextualSpacing w:val="0"/>
            </w:pPr>
            <w:r w:rsidRPr="0090513F">
              <w:t xml:space="preserve"> V čl. II se doplňují body 7 a 8, které znějí:</w:t>
            </w:r>
          </w:p>
          <w:p w14:paraId="4D29A012" w14:textId="77777777" w:rsidR="00C45A94" w:rsidRPr="0090513F" w:rsidRDefault="00C45A94" w:rsidP="009A31C7">
            <w:pPr>
              <w:pBdr>
                <w:top w:val="nil"/>
                <w:left w:val="nil"/>
                <w:bottom w:val="nil"/>
                <w:right w:val="nil"/>
                <w:between w:val="nil"/>
              </w:pBdr>
              <w:spacing w:before="120" w:after="0" w:line="240" w:lineRule="auto"/>
              <w:ind w:left="720"/>
              <w:rPr>
                <w:rFonts w:cs="Times New Roman"/>
              </w:rPr>
            </w:pPr>
            <w:r w:rsidRPr="0090513F">
              <w:rPr>
                <w:rFonts w:cs="Times New Roman"/>
              </w:rPr>
              <w:t>„7. Omezení pro určení zemědělské půdy I. a II. třídy ochrany podle § 4 odstavce 1, 2, 3 a 4 zákona č. 334/1992 Sb. ve znění tohoto zákona, se neuplatní pro již zahájené procesy pořizování územně plánovací dokumentace nebo jejích změn. Souhlasy s odnětím půdy ze zemědělského půdního fondu vydané dle zákona č. 334/1992 Sb., ve znění účinném přede dnem nabytí účinnosti tohoto zákona nepozbývají platnosti a lze je prodloužit za podmínek dle zákona č. 334/1992 Sb., ve znění účinném přede dnem nabytí účinnosti tohoto zákona.</w:t>
            </w:r>
          </w:p>
          <w:p w14:paraId="50EEA615" w14:textId="77777777" w:rsidR="00C45A94" w:rsidRPr="0090513F" w:rsidRDefault="00C45A94" w:rsidP="009A31C7">
            <w:pPr>
              <w:pBdr>
                <w:top w:val="nil"/>
                <w:left w:val="nil"/>
                <w:bottom w:val="nil"/>
                <w:right w:val="nil"/>
                <w:between w:val="nil"/>
              </w:pBdr>
              <w:spacing w:before="120" w:after="0" w:line="240" w:lineRule="auto"/>
              <w:ind w:left="720"/>
              <w:rPr>
                <w:rFonts w:cs="Times New Roman"/>
              </w:rPr>
            </w:pPr>
            <w:r w:rsidRPr="0090513F">
              <w:rPr>
                <w:rFonts w:cs="Times New Roman"/>
              </w:rPr>
              <w:t>8. Omezení pro určení zemědělské půdy I. a II. třídy ochrany podle § 4 odstavce 1, 2, 3 a 4 zákona č. 334/1992 Sb. ve znění tohoto zákona, se neuplatní pro již zahájené procesy pořizování územně plánovací dokumentace nebo jejích změn</w:t>
            </w:r>
            <w:r w:rsidRPr="0090513F" w:rsidDel="00BD6692">
              <w:rPr>
                <w:rFonts w:cs="Times New Roman"/>
              </w:rPr>
              <w:t xml:space="preserve"> </w:t>
            </w:r>
            <w:r w:rsidRPr="0090513F">
              <w:rPr>
                <w:rFonts w:cs="Times New Roman"/>
              </w:rPr>
              <w:t xml:space="preserve">u ploch, které již byly vymezeny jako zastavitelné, nebo pro plochy, které byly vymezeny jako plochy územní rezervy, pokud u ploch v územních rezervách byla zahájena změna či pořízení nové územně plánovací dokumentace, kterou se plocha </w:t>
            </w:r>
            <w:r w:rsidRPr="0090513F">
              <w:rPr>
                <w:rFonts w:cs="Times New Roman"/>
              </w:rPr>
              <w:lastRenderedPageBreak/>
              <w:t>územní rezervy mění na zastavitelnou, nebo bude zahájena do jednoho roku od účinnosti tohoto zákona.“.</w:t>
            </w:r>
          </w:p>
        </w:tc>
        <w:tc>
          <w:tcPr>
            <w:tcW w:w="900" w:type="pct"/>
            <w:shd w:val="clear" w:color="auto" w:fill="FFFFFF" w:themeFill="background1"/>
          </w:tcPr>
          <w:p w14:paraId="6E6661C5" w14:textId="77777777" w:rsidR="00C45A94" w:rsidRPr="0090513F" w:rsidRDefault="00C45A94" w:rsidP="009A31C7">
            <w:pPr>
              <w:pBdr>
                <w:top w:val="nil"/>
                <w:left w:val="nil"/>
                <w:bottom w:val="nil"/>
                <w:right w:val="nil"/>
                <w:between w:val="nil"/>
              </w:pBdr>
              <w:spacing w:before="120" w:after="0" w:line="240" w:lineRule="auto"/>
              <w:rPr>
                <w:rFonts w:cs="Times New Roman"/>
                <w:b/>
                <w:color w:val="000000"/>
              </w:rPr>
            </w:pPr>
            <w:r w:rsidRPr="0090513F">
              <w:rPr>
                <w:rFonts w:cs="Times New Roman"/>
                <w:b/>
                <w:color w:val="000000"/>
              </w:rPr>
              <w:lastRenderedPageBreak/>
              <w:t>NESOUHLAS</w:t>
            </w:r>
          </w:p>
          <w:p w14:paraId="68C1C337" w14:textId="77777777" w:rsidR="00C45A94" w:rsidRPr="00DC416B" w:rsidRDefault="00C45A94" w:rsidP="009A31C7">
            <w:pPr>
              <w:pBdr>
                <w:top w:val="nil"/>
                <w:left w:val="nil"/>
                <w:bottom w:val="nil"/>
                <w:right w:val="nil"/>
                <w:between w:val="nil"/>
              </w:pBdr>
              <w:spacing w:before="120" w:after="0" w:line="240" w:lineRule="auto"/>
              <w:rPr>
                <w:rFonts w:cs="Times New Roman"/>
                <w:color w:val="000000"/>
              </w:rPr>
            </w:pPr>
            <w:r w:rsidRPr="00DC416B">
              <w:rPr>
                <w:rFonts w:cs="Times New Roman"/>
                <w:color w:val="000000"/>
              </w:rPr>
              <w:t>Návrh zásadně oslabuje stávající úroveň ochrany zemědělské půdy před nezemědělským využitím. Zasahuje negativně do základních zásad plošné ochrany ZPF a zásadně omezuje také ochranu nejkvalitnější zemědělské půdy.</w:t>
            </w:r>
          </w:p>
          <w:p w14:paraId="6C6B1089" w14:textId="77777777" w:rsidR="00C45A94" w:rsidRPr="00DC416B" w:rsidRDefault="00C45A94" w:rsidP="009A31C7">
            <w:pPr>
              <w:pBdr>
                <w:top w:val="nil"/>
                <w:left w:val="nil"/>
                <w:bottom w:val="nil"/>
                <w:right w:val="nil"/>
                <w:between w:val="nil"/>
              </w:pBdr>
              <w:spacing w:before="120" w:after="0" w:line="240" w:lineRule="auto"/>
              <w:rPr>
                <w:rFonts w:cs="Times New Roman"/>
                <w:color w:val="000000"/>
              </w:rPr>
            </w:pPr>
            <w:r w:rsidRPr="00DC416B">
              <w:rPr>
                <w:rFonts w:cs="Times New Roman"/>
                <w:color w:val="000000"/>
              </w:rPr>
              <w:t xml:space="preserve">Právní úprava navržená v § 4 odst. 6 a 7 by v praxi byla velmi obtížně aplikovatelná, docházelo by zcela jistě ke sporům ohledně rozlohy záborů, na které se </w:t>
            </w:r>
            <w:r w:rsidRPr="00DC416B">
              <w:rPr>
                <w:rFonts w:cs="Times New Roman"/>
                <w:color w:val="000000"/>
              </w:rPr>
              <w:lastRenderedPageBreak/>
              <w:t xml:space="preserve">ustanovení má aplikovat. </w:t>
            </w:r>
          </w:p>
          <w:p w14:paraId="626645C3" w14:textId="77777777" w:rsidR="00C45A94" w:rsidRPr="0090513F" w:rsidRDefault="00C45A94" w:rsidP="009A31C7">
            <w:pPr>
              <w:pBdr>
                <w:top w:val="nil"/>
                <w:left w:val="nil"/>
                <w:bottom w:val="nil"/>
                <w:right w:val="nil"/>
                <w:between w:val="nil"/>
              </w:pBdr>
              <w:spacing w:before="120" w:after="0" w:line="240" w:lineRule="auto"/>
              <w:rPr>
                <w:rFonts w:cs="Times New Roman"/>
                <w:color w:val="000000"/>
              </w:rPr>
            </w:pPr>
            <w:r w:rsidRPr="00DC416B">
              <w:rPr>
                <w:rFonts w:cs="Times New Roman"/>
                <w:color w:val="000000"/>
              </w:rPr>
              <w:t>Stávající úroveň</w:t>
            </w:r>
            <w:r w:rsidRPr="0090513F">
              <w:rPr>
                <w:rFonts w:cs="Times New Roman"/>
                <w:color w:val="000000"/>
              </w:rPr>
              <w:t xml:space="preserve"> ochrany nejkvalitnější zemědělské půdy podle § 4 odst. 3 je návrhem vyloučena ve všech případech, kdy je daná plocha řešena v ÚPD, což by znamenalo, že jednou schválené nezemědělské využití zemědělské půdy by mělo trvalý účinek bez ohledu na změny okolností. </w:t>
            </w:r>
          </w:p>
          <w:p w14:paraId="088F3C8F" w14:textId="77777777" w:rsidR="00C45A94" w:rsidRDefault="00C45A94" w:rsidP="009A31C7">
            <w:pPr>
              <w:pBdr>
                <w:top w:val="nil"/>
                <w:left w:val="nil"/>
                <w:bottom w:val="nil"/>
                <w:right w:val="nil"/>
                <w:between w:val="nil"/>
              </w:pBdr>
              <w:spacing w:before="120" w:after="0" w:line="240" w:lineRule="auto"/>
              <w:rPr>
                <w:rFonts w:cs="Times New Roman"/>
                <w:color w:val="000000"/>
              </w:rPr>
            </w:pPr>
            <w:r w:rsidRPr="0090513F">
              <w:rPr>
                <w:rFonts w:cs="Times New Roman"/>
                <w:color w:val="000000"/>
              </w:rPr>
              <w:t xml:space="preserve">Tento návrh oslabuje již existující standard ochrany nejkvalitnější půdy a současně </w:t>
            </w:r>
            <w:r>
              <w:rPr>
                <w:rFonts w:cs="Times New Roman"/>
                <w:color w:val="000000"/>
              </w:rPr>
              <w:t xml:space="preserve">v praxi v podstatně vyloučí aplikací nového ustanovení § 4 odst. 4., tuto skutečnost umocňuje navržené znění </w:t>
            </w:r>
            <w:r w:rsidRPr="0090513F">
              <w:rPr>
                <w:rFonts w:cs="Times New Roman"/>
                <w:color w:val="000000"/>
              </w:rPr>
              <w:t>přechodných ustanovení</w:t>
            </w:r>
            <w:r>
              <w:rPr>
                <w:rFonts w:cs="Times New Roman"/>
                <w:color w:val="000000"/>
              </w:rPr>
              <w:t>.</w:t>
            </w:r>
          </w:p>
          <w:p w14:paraId="7A12F0F2" w14:textId="77777777" w:rsidR="00C45A94" w:rsidRPr="0090513F" w:rsidRDefault="00C45A94" w:rsidP="009A31C7">
            <w:pPr>
              <w:spacing w:before="120" w:after="0" w:line="240" w:lineRule="auto"/>
              <w:rPr>
                <w:rFonts w:cs="Times New Roman"/>
                <w:b/>
                <w:color w:val="000000" w:themeColor="text1"/>
              </w:rPr>
            </w:pPr>
            <w:r w:rsidRPr="00480F6D">
              <w:rPr>
                <w:i/>
                <w:lang w:eastAsia="cs-CZ"/>
              </w:rPr>
              <w:t xml:space="preserve">V případě přijetí </w:t>
            </w:r>
            <w:proofErr w:type="gramStart"/>
            <w:r>
              <w:rPr>
                <w:i/>
                <w:lang w:eastAsia="cs-CZ"/>
              </w:rPr>
              <w:t>I</w:t>
            </w:r>
            <w:proofErr w:type="gramEnd"/>
            <w:r>
              <w:rPr>
                <w:i/>
                <w:lang w:eastAsia="cs-CZ"/>
              </w:rPr>
              <w:t xml:space="preserve"> jsou A3 – A8 </w:t>
            </w:r>
            <w:proofErr w:type="spellStart"/>
            <w:r w:rsidRPr="00480F6D">
              <w:rPr>
                <w:i/>
                <w:lang w:eastAsia="cs-CZ"/>
              </w:rPr>
              <w:t>nehlasovateln</w:t>
            </w:r>
            <w:r>
              <w:rPr>
                <w:i/>
                <w:lang w:eastAsia="cs-CZ"/>
              </w:rPr>
              <w:t>é</w:t>
            </w:r>
            <w:proofErr w:type="spellEnd"/>
            <w:r>
              <w:rPr>
                <w:i/>
                <w:lang w:eastAsia="cs-CZ"/>
              </w:rPr>
              <w:t xml:space="preserve"> (řeš</w:t>
            </w:r>
            <w:r>
              <w:rPr>
                <w:rFonts w:cs="Times New Roman"/>
                <w:i/>
              </w:rPr>
              <w:t xml:space="preserve">í zásady plošné ochrany ZPF a zasahují </w:t>
            </w:r>
            <w:r>
              <w:rPr>
                <w:rFonts w:cs="Times New Roman"/>
                <w:i/>
              </w:rPr>
              <w:lastRenderedPageBreak/>
              <w:t>do stejných ustanovení).</w:t>
            </w:r>
          </w:p>
        </w:tc>
      </w:tr>
      <w:tr w:rsidR="00C45A94" w:rsidRPr="0090513F" w14:paraId="05087083" w14:textId="77777777" w:rsidTr="00064314">
        <w:trPr>
          <w:trHeight w:val="475"/>
        </w:trPr>
        <w:tc>
          <w:tcPr>
            <w:tcW w:w="650" w:type="pct"/>
            <w:shd w:val="clear" w:color="auto" w:fill="FFFFFF" w:themeFill="background1"/>
          </w:tcPr>
          <w:p w14:paraId="2C3AE165" w14:textId="77777777" w:rsidR="00C45A94" w:rsidRDefault="00C45A94" w:rsidP="009A31C7">
            <w:pPr>
              <w:spacing w:before="120" w:after="0" w:line="240" w:lineRule="auto"/>
              <w:rPr>
                <w:rFonts w:cs="Times New Roman"/>
                <w:b/>
                <w:highlight w:val="green"/>
              </w:rPr>
            </w:pPr>
            <w:r>
              <w:rPr>
                <w:rFonts w:cs="Times New Roman"/>
                <w:b/>
                <w:highlight w:val="green"/>
              </w:rPr>
              <w:lastRenderedPageBreak/>
              <w:t>B</w:t>
            </w:r>
          </w:p>
          <w:p w14:paraId="69E5A021" w14:textId="77777777" w:rsidR="00C45A94" w:rsidRDefault="00C45A94" w:rsidP="009A31C7">
            <w:pPr>
              <w:spacing w:before="120" w:after="0" w:line="240" w:lineRule="auto"/>
              <w:rPr>
                <w:rFonts w:cs="Times New Roman"/>
                <w:b/>
              </w:rPr>
            </w:pPr>
            <w:r>
              <w:rPr>
                <w:rFonts w:cs="Times New Roman"/>
                <w:b/>
              </w:rPr>
              <w:t>U</w:t>
            </w:r>
            <w:r w:rsidRPr="0090513F">
              <w:rPr>
                <w:rFonts w:cs="Times New Roman"/>
                <w:b/>
              </w:rPr>
              <w:t>snesení Zemědělského výboru</w:t>
            </w:r>
          </w:p>
          <w:p w14:paraId="293CF3EC" w14:textId="77777777" w:rsidR="00C45A94" w:rsidRPr="0090513F" w:rsidRDefault="00C45A94" w:rsidP="009A31C7">
            <w:pPr>
              <w:spacing w:before="120" w:after="0" w:line="240" w:lineRule="auto"/>
              <w:rPr>
                <w:rFonts w:cs="Times New Roman"/>
                <w:b/>
              </w:rPr>
            </w:pPr>
            <w:r>
              <w:rPr>
                <w:rFonts w:cs="Times New Roman"/>
                <w:b/>
              </w:rPr>
              <w:t>B3</w:t>
            </w:r>
          </w:p>
          <w:p w14:paraId="226667B9" w14:textId="77777777" w:rsidR="00C45A94" w:rsidRPr="0090513F" w:rsidRDefault="00C45A94" w:rsidP="009A31C7">
            <w:pPr>
              <w:spacing w:before="120" w:after="0" w:line="240" w:lineRule="auto"/>
              <w:rPr>
                <w:rFonts w:cs="Times New Roman"/>
                <w:b/>
              </w:rPr>
            </w:pPr>
          </w:p>
        </w:tc>
        <w:tc>
          <w:tcPr>
            <w:tcW w:w="3450" w:type="pct"/>
            <w:shd w:val="clear" w:color="auto" w:fill="FFFFFF" w:themeFill="background1"/>
          </w:tcPr>
          <w:p w14:paraId="4DA5E685" w14:textId="77777777" w:rsidR="00C45A94" w:rsidRPr="00515E94" w:rsidRDefault="00C45A94" w:rsidP="009A31C7">
            <w:pPr>
              <w:widowControl w:val="0"/>
              <w:suppressAutoHyphens/>
              <w:spacing w:before="120" w:after="0" w:line="240" w:lineRule="auto"/>
              <w:ind w:left="360"/>
              <w:contextualSpacing/>
              <w:rPr>
                <w:rFonts w:eastAsia="SimSun" w:cs="Times New Roman"/>
                <w:bCs/>
                <w:kern w:val="1"/>
                <w:lang w:eastAsia="zh-CN" w:bidi="hi-IN"/>
              </w:rPr>
            </w:pPr>
            <w:r w:rsidRPr="0090513F">
              <w:rPr>
                <w:rFonts w:eastAsia="Calibri" w:cs="Times New Roman"/>
                <w:b/>
                <w:bCs/>
              </w:rPr>
              <w:t>B3.</w:t>
            </w:r>
            <w:r w:rsidRPr="0090513F">
              <w:rPr>
                <w:rFonts w:eastAsia="Calibri" w:cs="Times New Roman"/>
                <w:bCs/>
              </w:rPr>
              <w:t xml:space="preserve"> </w:t>
            </w:r>
            <w:r w:rsidRPr="00515E94">
              <w:rPr>
                <w:rFonts w:eastAsia="Calibri" w:cs="Times New Roman"/>
                <w:bCs/>
              </w:rPr>
              <w:t>V čl. I se za bod 21 vkládá nový bod XX, který zní:</w:t>
            </w:r>
          </w:p>
          <w:p w14:paraId="70894CA3" w14:textId="77777777" w:rsidR="00C45A94" w:rsidRPr="00515E94" w:rsidRDefault="00C45A94" w:rsidP="009A31C7">
            <w:pPr>
              <w:widowControl w:val="0"/>
              <w:suppressAutoHyphens/>
              <w:spacing w:before="120" w:after="0" w:line="240" w:lineRule="auto"/>
              <w:ind w:left="357" w:firstLine="5"/>
              <w:rPr>
                <w:rFonts w:eastAsia="SimSun" w:cs="Times New Roman"/>
                <w:bCs/>
                <w:kern w:val="1"/>
                <w:lang w:eastAsia="zh-CN" w:bidi="hi-IN"/>
              </w:rPr>
            </w:pPr>
            <w:r w:rsidRPr="00515E94">
              <w:rPr>
                <w:rFonts w:eastAsia="SimSun" w:cs="Times New Roman"/>
                <w:bCs/>
                <w:kern w:val="1"/>
                <w:lang w:eastAsia="zh-CN" w:bidi="hi-IN"/>
              </w:rPr>
              <w:t xml:space="preserve">„XX. Za § 3c se vkládá nový § </w:t>
            </w:r>
            <w:proofErr w:type="gramStart"/>
            <w:r w:rsidRPr="00515E94">
              <w:rPr>
                <w:rFonts w:eastAsia="SimSun" w:cs="Times New Roman"/>
                <w:bCs/>
                <w:kern w:val="1"/>
                <w:lang w:eastAsia="zh-CN" w:bidi="hi-IN"/>
              </w:rPr>
              <w:t>3d</w:t>
            </w:r>
            <w:proofErr w:type="gramEnd"/>
            <w:r w:rsidRPr="00515E94">
              <w:rPr>
                <w:rFonts w:eastAsia="SimSun" w:cs="Times New Roman"/>
                <w:bCs/>
                <w:kern w:val="1"/>
                <w:lang w:eastAsia="zh-CN" w:bidi="hi-IN"/>
              </w:rPr>
              <w:t xml:space="preserve">, který včetně nadpisu zní: </w:t>
            </w:r>
          </w:p>
          <w:p w14:paraId="5E4DFEA0" w14:textId="77777777" w:rsidR="00C45A94" w:rsidRPr="00515E94" w:rsidRDefault="00C45A94" w:rsidP="009A31C7">
            <w:pPr>
              <w:widowControl w:val="0"/>
              <w:suppressAutoHyphens/>
              <w:spacing w:before="120" w:after="0" w:line="240" w:lineRule="auto"/>
              <w:ind w:left="357" w:firstLine="5"/>
              <w:rPr>
                <w:rFonts w:eastAsia="SimSun" w:cs="Times New Roman"/>
                <w:bCs/>
                <w:kern w:val="1"/>
                <w:lang w:eastAsia="zh-CN" w:bidi="hi-IN"/>
              </w:rPr>
            </w:pPr>
            <w:r w:rsidRPr="00515E94">
              <w:rPr>
                <w:rFonts w:eastAsia="SimSun" w:cs="Times New Roman"/>
                <w:bCs/>
                <w:kern w:val="1"/>
                <w:lang w:eastAsia="zh-CN" w:bidi="hi-IN"/>
              </w:rPr>
              <w:t xml:space="preserve">„§ </w:t>
            </w:r>
            <w:proofErr w:type="gramStart"/>
            <w:r w:rsidRPr="00515E94">
              <w:rPr>
                <w:rFonts w:eastAsia="SimSun" w:cs="Times New Roman"/>
                <w:bCs/>
                <w:kern w:val="1"/>
                <w:lang w:eastAsia="zh-CN" w:bidi="hi-IN"/>
              </w:rPr>
              <w:t>3d</w:t>
            </w:r>
            <w:proofErr w:type="gramEnd"/>
          </w:p>
          <w:p w14:paraId="712E323D" w14:textId="77777777" w:rsidR="00C45A94" w:rsidRPr="00515E94" w:rsidRDefault="00C45A94" w:rsidP="009A31C7">
            <w:pPr>
              <w:widowControl w:val="0"/>
              <w:suppressAutoHyphens/>
              <w:autoSpaceDE w:val="0"/>
              <w:autoSpaceDN w:val="0"/>
              <w:adjustRightInd w:val="0"/>
              <w:spacing w:before="120" w:after="0" w:line="240" w:lineRule="auto"/>
              <w:ind w:left="426"/>
              <w:rPr>
                <w:rFonts w:eastAsia="SimSun" w:cs="Times New Roman"/>
                <w:kern w:val="1"/>
                <w:lang w:eastAsia="cs-CZ" w:bidi="hi-IN"/>
              </w:rPr>
            </w:pPr>
            <w:r w:rsidRPr="00515E94">
              <w:rPr>
                <w:rFonts w:eastAsia="SimSun" w:cs="Times New Roman"/>
                <w:b/>
                <w:bCs/>
                <w:kern w:val="1"/>
                <w:lang w:eastAsia="cs-CZ" w:bidi="hi-IN"/>
              </w:rPr>
              <w:t>Omezení nabývání vlastnického práva k zemědělské půdě</w:t>
            </w:r>
          </w:p>
          <w:p w14:paraId="144A4081" w14:textId="77777777" w:rsidR="00C45A94" w:rsidRPr="00515E94" w:rsidRDefault="00C45A94" w:rsidP="009A31C7">
            <w:pPr>
              <w:widowControl w:val="0"/>
              <w:suppressAutoHyphens/>
              <w:autoSpaceDE w:val="0"/>
              <w:autoSpaceDN w:val="0"/>
              <w:adjustRightInd w:val="0"/>
              <w:spacing w:before="120" w:after="0" w:line="240" w:lineRule="auto"/>
              <w:ind w:left="425" w:firstLine="567"/>
              <w:rPr>
                <w:rFonts w:eastAsia="SimSun" w:cs="Times New Roman"/>
                <w:kern w:val="1"/>
                <w:lang w:eastAsia="cs-CZ" w:bidi="hi-IN"/>
              </w:rPr>
            </w:pPr>
            <w:r w:rsidRPr="00515E94">
              <w:rPr>
                <w:rFonts w:eastAsia="SimSun" w:cs="Times New Roman"/>
                <w:kern w:val="1"/>
                <w:lang w:eastAsia="cs-CZ" w:bidi="hi-IN"/>
              </w:rPr>
              <w:t>(1) Nabývat zemědělskou půdu do vlastnictví nemůže stát, občan státu, fyzická osoba s pobytem nebo právnická osoba se sídlem ve státě, jehož právní pořádek neumožňuje občanu České republiky, fyzickým osobám s pobytem na území České republiky ani právnickým osobám se sídlem v České republice nabývat vlastnictví k zemědělské půdě; to se nevztahuje na případy, kdy k nabytí vlastnictví k zemědělské půdě došlo děděním.</w:t>
            </w:r>
          </w:p>
          <w:p w14:paraId="7F994F87" w14:textId="77777777" w:rsidR="00C45A94" w:rsidRPr="00515E94" w:rsidRDefault="00C45A94" w:rsidP="009A31C7">
            <w:pPr>
              <w:widowControl w:val="0"/>
              <w:suppressAutoHyphens/>
              <w:autoSpaceDE w:val="0"/>
              <w:autoSpaceDN w:val="0"/>
              <w:adjustRightInd w:val="0"/>
              <w:spacing w:before="120" w:after="0" w:line="240" w:lineRule="auto"/>
              <w:ind w:left="425" w:firstLine="567"/>
              <w:rPr>
                <w:rFonts w:eastAsia="SimSun" w:cs="Times New Roman"/>
                <w:kern w:val="1"/>
                <w:lang w:eastAsia="cs-CZ" w:bidi="hi-IN"/>
              </w:rPr>
            </w:pPr>
            <w:r w:rsidRPr="00515E94">
              <w:rPr>
                <w:rFonts w:eastAsia="SimSun" w:cs="Times New Roman"/>
                <w:kern w:val="1"/>
                <w:lang w:eastAsia="cs-CZ" w:bidi="hi-IN"/>
              </w:rPr>
              <w:t>(2) Odstavec 1 se nevztahuje na nabývání zemědělské půdy do vlastnictví občana, fyzické osoby s pobytem nebo právnické osoby se sídlem ve státě Evropské unie, Evropského hospodářského prostoru, Švýcarska ani států, pro které vyplývá něco jiného z mezinárodní smlouvy, kterou je Česká republika vázána.“.“.</w:t>
            </w:r>
          </w:p>
          <w:p w14:paraId="378CF6DD" w14:textId="77777777" w:rsidR="00C45A94" w:rsidRPr="0090513F" w:rsidRDefault="00C45A94" w:rsidP="009A31C7">
            <w:pPr>
              <w:widowControl w:val="0"/>
              <w:suppressAutoHyphens/>
              <w:spacing w:before="120" w:after="0" w:line="240" w:lineRule="auto"/>
              <w:ind w:left="357" w:firstLine="6"/>
              <w:rPr>
                <w:color w:val="000000"/>
              </w:rPr>
            </w:pPr>
            <w:r w:rsidRPr="00515E94">
              <w:rPr>
                <w:rFonts w:eastAsia="SimSun" w:cs="Times New Roman"/>
                <w:bCs/>
                <w:kern w:val="1"/>
                <w:lang w:eastAsia="zh-CN" w:bidi="hi-IN"/>
              </w:rPr>
              <w:t>Následující body se přečíslují.</w:t>
            </w:r>
          </w:p>
        </w:tc>
        <w:tc>
          <w:tcPr>
            <w:tcW w:w="900" w:type="pct"/>
            <w:shd w:val="clear" w:color="auto" w:fill="FFFFFF" w:themeFill="background1"/>
          </w:tcPr>
          <w:p w14:paraId="35E749D6" w14:textId="77777777" w:rsidR="00C45A94" w:rsidRPr="0090513F" w:rsidRDefault="00C45A94" w:rsidP="009A31C7">
            <w:pPr>
              <w:pBdr>
                <w:top w:val="nil"/>
                <w:left w:val="nil"/>
                <w:bottom w:val="nil"/>
                <w:right w:val="nil"/>
                <w:between w:val="nil"/>
              </w:pBdr>
              <w:spacing w:before="120" w:after="0" w:line="240" w:lineRule="auto"/>
              <w:rPr>
                <w:rFonts w:cs="Times New Roman"/>
                <w:b/>
                <w:color w:val="000000"/>
              </w:rPr>
            </w:pPr>
            <w:r w:rsidRPr="0090513F">
              <w:rPr>
                <w:rFonts w:cs="Times New Roman"/>
                <w:b/>
                <w:color w:val="000000"/>
              </w:rPr>
              <w:t>SOUHLAS</w:t>
            </w:r>
          </w:p>
        </w:tc>
      </w:tr>
      <w:tr w:rsidR="00C45A94" w:rsidRPr="0090513F" w14:paraId="779D794D" w14:textId="77777777" w:rsidTr="00064314">
        <w:trPr>
          <w:trHeight w:val="475"/>
        </w:trPr>
        <w:tc>
          <w:tcPr>
            <w:tcW w:w="650" w:type="pct"/>
            <w:shd w:val="clear" w:color="auto" w:fill="FFFFFF" w:themeFill="background1"/>
          </w:tcPr>
          <w:p w14:paraId="2FD0F5EE" w14:textId="77777777" w:rsidR="00C45A94" w:rsidRPr="006477D8" w:rsidRDefault="00C45A94" w:rsidP="009A31C7">
            <w:pPr>
              <w:spacing w:before="120" w:after="0" w:line="240" w:lineRule="auto"/>
              <w:rPr>
                <w:rFonts w:cs="Times New Roman"/>
                <w:b/>
              </w:rPr>
            </w:pPr>
            <w:r w:rsidRPr="006477D8">
              <w:rPr>
                <w:rFonts w:cs="Times New Roman"/>
                <w:b/>
              </w:rPr>
              <w:t>B</w:t>
            </w:r>
          </w:p>
          <w:p w14:paraId="7E7788F8" w14:textId="77777777" w:rsidR="00C45A94" w:rsidRDefault="00C45A94" w:rsidP="009A31C7">
            <w:pPr>
              <w:spacing w:before="120" w:after="0" w:line="240" w:lineRule="auto"/>
              <w:rPr>
                <w:rFonts w:cs="Times New Roman"/>
                <w:b/>
                <w:highlight w:val="green"/>
              </w:rPr>
            </w:pPr>
            <w:r>
              <w:rPr>
                <w:rFonts w:cs="Times New Roman"/>
                <w:b/>
              </w:rPr>
              <w:t>U</w:t>
            </w:r>
            <w:r w:rsidRPr="0090513F">
              <w:rPr>
                <w:rFonts w:cs="Times New Roman"/>
                <w:b/>
              </w:rPr>
              <w:t>snesení Zemědělského výboru</w:t>
            </w:r>
          </w:p>
          <w:p w14:paraId="4ACE864F" w14:textId="77777777" w:rsidR="00C45A94" w:rsidRPr="0090513F" w:rsidRDefault="00C45A94" w:rsidP="009A31C7">
            <w:pPr>
              <w:spacing w:before="120" w:after="0" w:line="240" w:lineRule="auto"/>
              <w:rPr>
                <w:rFonts w:cs="Times New Roman"/>
                <w:b/>
              </w:rPr>
            </w:pPr>
            <w:r w:rsidRPr="0057612E">
              <w:rPr>
                <w:rFonts w:cs="Times New Roman"/>
                <w:b/>
              </w:rPr>
              <w:t>B</w:t>
            </w:r>
            <w:r>
              <w:rPr>
                <w:rFonts w:cs="Times New Roman"/>
                <w:b/>
              </w:rPr>
              <w:t>4</w:t>
            </w:r>
          </w:p>
          <w:p w14:paraId="7003540C" w14:textId="77777777" w:rsidR="00C45A94" w:rsidRPr="0090513F" w:rsidRDefault="00C45A94" w:rsidP="009A31C7">
            <w:pPr>
              <w:spacing w:before="120" w:after="0" w:line="240" w:lineRule="auto"/>
              <w:rPr>
                <w:rFonts w:cs="Times New Roman"/>
                <w:b/>
              </w:rPr>
            </w:pPr>
          </w:p>
        </w:tc>
        <w:tc>
          <w:tcPr>
            <w:tcW w:w="3450" w:type="pct"/>
            <w:shd w:val="clear" w:color="auto" w:fill="FFFFFF" w:themeFill="background1"/>
          </w:tcPr>
          <w:p w14:paraId="4ABC37E9" w14:textId="77777777" w:rsidR="00C45A94" w:rsidRDefault="00C45A94" w:rsidP="009A31C7">
            <w:pPr>
              <w:spacing w:before="120" w:after="0" w:line="240" w:lineRule="auto"/>
              <w:rPr>
                <w:rFonts w:eastAsia="Times New Roman" w:cs="Times New Roman"/>
              </w:rPr>
            </w:pPr>
            <w:r w:rsidRPr="0090513F">
              <w:rPr>
                <w:rFonts w:eastAsia="Times New Roman" w:cs="Times New Roman"/>
                <w:b/>
              </w:rPr>
              <w:t>B4.</w:t>
            </w:r>
            <w:r w:rsidRPr="0090513F">
              <w:rPr>
                <w:rFonts w:eastAsia="Times New Roman" w:cs="Times New Roman"/>
              </w:rPr>
              <w:t xml:space="preserve"> V čl. I, bodu 32</w:t>
            </w:r>
            <w:r>
              <w:rPr>
                <w:rFonts w:eastAsia="Times New Roman" w:cs="Times New Roman"/>
              </w:rPr>
              <w:t xml:space="preserve"> v </w:t>
            </w:r>
            <w:r w:rsidRPr="0090513F">
              <w:rPr>
                <w:rFonts w:eastAsia="Times New Roman" w:cs="Times New Roman"/>
              </w:rPr>
              <w:t xml:space="preserve">§ </w:t>
            </w:r>
            <w:proofErr w:type="gramStart"/>
            <w:r w:rsidRPr="0090513F">
              <w:rPr>
                <w:rFonts w:eastAsia="Times New Roman" w:cs="Times New Roman"/>
              </w:rPr>
              <w:t>8a</w:t>
            </w:r>
            <w:proofErr w:type="gramEnd"/>
            <w:r w:rsidRPr="0090513F">
              <w:rPr>
                <w:rFonts w:eastAsia="Times New Roman" w:cs="Times New Roman"/>
              </w:rPr>
              <w:t xml:space="preserve"> se </w:t>
            </w:r>
            <w:r>
              <w:rPr>
                <w:rFonts w:eastAsia="Times New Roman" w:cs="Times New Roman"/>
              </w:rPr>
              <w:t xml:space="preserve">doplňuje </w:t>
            </w:r>
            <w:r w:rsidRPr="0090513F">
              <w:rPr>
                <w:rFonts w:eastAsia="Times New Roman" w:cs="Times New Roman"/>
              </w:rPr>
              <w:t>odst</w:t>
            </w:r>
            <w:r>
              <w:rPr>
                <w:rFonts w:eastAsia="Times New Roman" w:cs="Times New Roman"/>
              </w:rPr>
              <w:t>avec</w:t>
            </w:r>
            <w:r w:rsidRPr="0090513F">
              <w:rPr>
                <w:rFonts w:eastAsia="Times New Roman" w:cs="Times New Roman"/>
              </w:rPr>
              <w:t xml:space="preserve"> 8, který:</w:t>
            </w:r>
          </w:p>
          <w:p w14:paraId="31B9C0AF" w14:textId="77777777" w:rsidR="00C45A94" w:rsidRPr="0090513F" w:rsidRDefault="00C45A94" w:rsidP="009A31C7">
            <w:pPr>
              <w:spacing w:before="120" w:after="0" w:line="240" w:lineRule="auto"/>
              <w:rPr>
                <w:rFonts w:cs="Times New Roman"/>
                <w:iCs/>
              </w:rPr>
            </w:pPr>
            <w:r w:rsidRPr="0090513F">
              <w:rPr>
                <w:rFonts w:cs="Times New Roman"/>
                <w:iCs/>
              </w:rPr>
              <w:t>„</w:t>
            </w:r>
            <w:r>
              <w:rPr>
                <w:rFonts w:cs="Times New Roman"/>
                <w:iCs/>
              </w:rPr>
              <w:t xml:space="preserve">(8) </w:t>
            </w:r>
            <w:proofErr w:type="spellStart"/>
            <w:r w:rsidRPr="0090513F">
              <w:rPr>
                <w:rFonts w:cs="Times New Roman"/>
                <w:iCs/>
              </w:rPr>
              <w:t>Agrovoltaická</w:t>
            </w:r>
            <w:proofErr w:type="spellEnd"/>
            <w:r w:rsidRPr="0090513F">
              <w:rPr>
                <w:rFonts w:cs="Times New Roman"/>
                <w:iCs/>
              </w:rPr>
              <w:t xml:space="preserve"> výrobna elektřiny se považuje také za stavbu pro zemědělství podle jiného právního předpisu.</w:t>
            </w:r>
            <w:r w:rsidRPr="0090513F">
              <w:rPr>
                <w:rFonts w:cs="Times New Roman"/>
                <w:iCs/>
                <w:vertAlign w:val="superscript"/>
              </w:rPr>
              <w:t xml:space="preserve">1 </w:t>
            </w:r>
            <w:r w:rsidRPr="0090513F">
              <w:rPr>
                <w:rFonts w:cs="Times New Roman"/>
                <w:iCs/>
              </w:rPr>
              <w:t xml:space="preserve">Podmínkou povolení záměru </w:t>
            </w:r>
            <w:proofErr w:type="spellStart"/>
            <w:r w:rsidRPr="0090513F">
              <w:rPr>
                <w:rFonts w:cs="Times New Roman"/>
                <w:iCs/>
              </w:rPr>
              <w:t>agrovoltaické</w:t>
            </w:r>
            <w:proofErr w:type="spellEnd"/>
            <w:r w:rsidRPr="0090513F">
              <w:rPr>
                <w:rFonts w:cs="Times New Roman"/>
                <w:iCs/>
              </w:rPr>
              <w:t xml:space="preserve"> výrobny elektřiny v nezastavěném území podle jiného právního předpisu</w:t>
            </w:r>
            <w:r w:rsidRPr="0090513F">
              <w:rPr>
                <w:rFonts w:cs="Times New Roman"/>
                <w:iCs/>
                <w:vertAlign w:val="superscript"/>
              </w:rPr>
              <w:t>1</w:t>
            </w:r>
            <w:r w:rsidRPr="0090513F">
              <w:rPr>
                <w:rFonts w:cs="Times New Roman"/>
                <w:iCs/>
              </w:rPr>
              <w:t xml:space="preserve"> není jeho soulad s charakterem území.</w:t>
            </w:r>
            <w:r>
              <w:rPr>
                <w:rFonts w:cs="Times New Roman"/>
                <w:iCs/>
              </w:rPr>
              <w:t>“.</w:t>
            </w:r>
          </w:p>
          <w:p w14:paraId="3E21C7A6" w14:textId="77777777" w:rsidR="00C45A94" w:rsidRPr="0090513F" w:rsidRDefault="00C45A94" w:rsidP="009A31C7">
            <w:pPr>
              <w:pStyle w:val="Odstavecseseznamem"/>
              <w:widowControl w:val="0"/>
              <w:autoSpaceDE w:val="0"/>
              <w:autoSpaceDN w:val="0"/>
              <w:adjustRightInd w:val="0"/>
              <w:spacing w:before="120"/>
              <w:contextualSpacing w:val="0"/>
              <w:jc w:val="both"/>
              <w:rPr>
                <w:color w:val="000000"/>
              </w:rPr>
            </w:pPr>
          </w:p>
        </w:tc>
        <w:tc>
          <w:tcPr>
            <w:tcW w:w="900" w:type="pct"/>
            <w:shd w:val="clear" w:color="auto" w:fill="FFFFFF" w:themeFill="background1"/>
          </w:tcPr>
          <w:p w14:paraId="30F50F7C" w14:textId="77777777" w:rsidR="00C45A94" w:rsidRPr="0090513F" w:rsidRDefault="00C45A94" w:rsidP="009A31C7">
            <w:pPr>
              <w:spacing w:before="120" w:after="0" w:line="240" w:lineRule="auto"/>
              <w:rPr>
                <w:rFonts w:eastAsia="Times New Roman" w:cs="Times New Roman"/>
                <w:b/>
              </w:rPr>
            </w:pPr>
            <w:r>
              <w:rPr>
                <w:rFonts w:eastAsia="Times New Roman" w:cs="Times New Roman"/>
                <w:b/>
              </w:rPr>
              <w:t>SOUHLAS</w:t>
            </w:r>
          </w:p>
          <w:p w14:paraId="445FDC44" w14:textId="77777777" w:rsidR="00C45A94" w:rsidRDefault="00C45A94" w:rsidP="009A31C7">
            <w:pPr>
              <w:spacing w:before="120" w:after="0" w:line="240" w:lineRule="auto"/>
              <w:rPr>
                <w:rFonts w:eastAsia="Times New Roman" w:cs="Times New Roman"/>
                <w:lang w:eastAsia="cs-CZ"/>
              </w:rPr>
            </w:pPr>
            <w:r w:rsidRPr="0090513F">
              <w:rPr>
                <w:rFonts w:eastAsia="Times New Roman" w:cs="Times New Roman"/>
                <w:lang w:eastAsia="cs-CZ"/>
              </w:rPr>
              <w:t xml:space="preserve">Ačkoli v obecné rovině lze souhlasit s cílem návrhu, je nezbytné upozornit, že </w:t>
            </w:r>
            <w:proofErr w:type="spellStart"/>
            <w:r w:rsidRPr="0090513F">
              <w:rPr>
                <w:rFonts w:eastAsia="Times New Roman" w:cs="Times New Roman"/>
                <w:lang w:eastAsia="cs-CZ"/>
              </w:rPr>
              <w:t>agrovoltaická</w:t>
            </w:r>
            <w:proofErr w:type="spellEnd"/>
            <w:r w:rsidRPr="0090513F">
              <w:rPr>
                <w:rFonts w:eastAsia="Times New Roman" w:cs="Times New Roman"/>
                <w:lang w:eastAsia="cs-CZ"/>
              </w:rPr>
              <w:t xml:space="preserve"> výrobna elektřiny je výrobnou elektřiny a se nejedná o stavbu pro zemědělství. Ustanovení představuje nepřímou novelu stavebního zákona. Vhodnějším řešením by bylo doplnění </w:t>
            </w:r>
            <w:proofErr w:type="spellStart"/>
            <w:r w:rsidRPr="0090513F">
              <w:rPr>
                <w:rFonts w:eastAsia="Times New Roman" w:cs="Times New Roman"/>
                <w:lang w:eastAsia="cs-CZ"/>
              </w:rPr>
              <w:t>agrovoltaické</w:t>
            </w:r>
            <w:proofErr w:type="spellEnd"/>
            <w:r w:rsidRPr="0090513F">
              <w:rPr>
                <w:rFonts w:eastAsia="Times New Roman" w:cs="Times New Roman"/>
                <w:lang w:eastAsia="cs-CZ"/>
              </w:rPr>
              <w:t xml:space="preserve"> výrobny </w:t>
            </w:r>
            <w:r w:rsidRPr="0090513F">
              <w:rPr>
                <w:rFonts w:eastAsia="Times New Roman" w:cs="Times New Roman"/>
                <w:lang w:eastAsia="cs-CZ"/>
              </w:rPr>
              <w:lastRenderedPageBreak/>
              <w:t xml:space="preserve">elektřiny přímo do § 122 odst. 1 stavebního zákona </w:t>
            </w:r>
            <w:r>
              <w:rPr>
                <w:rFonts w:eastAsia="Times New Roman" w:cs="Times New Roman"/>
                <w:lang w:eastAsia="cs-CZ"/>
              </w:rPr>
              <w:t>(E1 – E3).</w:t>
            </w:r>
          </w:p>
          <w:p w14:paraId="2C91FCD6" w14:textId="77777777" w:rsidR="00C45A94" w:rsidRPr="0090513F" w:rsidRDefault="00C45A94" w:rsidP="009A31C7">
            <w:pPr>
              <w:spacing w:before="120" w:after="0" w:line="240" w:lineRule="auto"/>
              <w:rPr>
                <w:rFonts w:cs="Times New Roman"/>
                <w:b/>
                <w:color w:val="000000"/>
              </w:rPr>
            </w:pPr>
            <w:r w:rsidRPr="00480F6D">
              <w:rPr>
                <w:i/>
                <w:lang w:eastAsia="cs-CZ"/>
              </w:rPr>
              <w:t xml:space="preserve">V případě přijetí </w:t>
            </w:r>
            <w:r>
              <w:rPr>
                <w:i/>
                <w:lang w:eastAsia="cs-CZ"/>
              </w:rPr>
              <w:t xml:space="preserve">E je B4 </w:t>
            </w:r>
            <w:proofErr w:type="spellStart"/>
            <w:r>
              <w:rPr>
                <w:i/>
                <w:lang w:eastAsia="cs-CZ"/>
              </w:rPr>
              <w:t>n</w:t>
            </w:r>
            <w:r w:rsidRPr="00480F6D">
              <w:rPr>
                <w:i/>
                <w:lang w:eastAsia="cs-CZ"/>
              </w:rPr>
              <w:t>ehlasovateln</w:t>
            </w:r>
            <w:r>
              <w:rPr>
                <w:i/>
                <w:lang w:eastAsia="cs-CZ"/>
              </w:rPr>
              <w:t>ý</w:t>
            </w:r>
            <w:proofErr w:type="spellEnd"/>
            <w:r>
              <w:rPr>
                <w:i/>
                <w:lang w:eastAsia="cs-CZ"/>
              </w:rPr>
              <w:t xml:space="preserve"> (věcně stejná otázka, řešená odlišným způsobem).</w:t>
            </w:r>
          </w:p>
        </w:tc>
      </w:tr>
      <w:tr w:rsidR="00C45A94" w:rsidRPr="0090513F" w14:paraId="67D1C189" w14:textId="77777777" w:rsidTr="00064314">
        <w:trPr>
          <w:trHeight w:val="475"/>
        </w:trPr>
        <w:tc>
          <w:tcPr>
            <w:tcW w:w="650" w:type="pct"/>
            <w:shd w:val="clear" w:color="auto" w:fill="FFFFFF" w:themeFill="background1"/>
          </w:tcPr>
          <w:p w14:paraId="6F437DD3" w14:textId="77777777" w:rsidR="00C45A94" w:rsidRPr="006477D8" w:rsidRDefault="00C45A94" w:rsidP="009A31C7">
            <w:pPr>
              <w:spacing w:before="120" w:after="0" w:line="240" w:lineRule="auto"/>
              <w:rPr>
                <w:rFonts w:cs="Times New Roman"/>
                <w:b/>
              </w:rPr>
            </w:pPr>
            <w:r w:rsidRPr="006477D8">
              <w:rPr>
                <w:rFonts w:cs="Times New Roman"/>
                <w:b/>
              </w:rPr>
              <w:lastRenderedPageBreak/>
              <w:t>B</w:t>
            </w:r>
          </w:p>
          <w:p w14:paraId="0B3EF56D" w14:textId="77777777" w:rsidR="00C45A94" w:rsidRDefault="00C45A94" w:rsidP="009A31C7">
            <w:pPr>
              <w:spacing w:before="120" w:after="0" w:line="240" w:lineRule="auto"/>
              <w:rPr>
                <w:rFonts w:cs="Times New Roman"/>
                <w:b/>
              </w:rPr>
            </w:pPr>
            <w:r>
              <w:rPr>
                <w:rFonts w:cs="Times New Roman"/>
                <w:b/>
              </w:rPr>
              <w:t>U</w:t>
            </w:r>
            <w:r w:rsidRPr="0090513F">
              <w:rPr>
                <w:rFonts w:cs="Times New Roman"/>
                <w:b/>
              </w:rPr>
              <w:t>snesení Zemědělského výboru</w:t>
            </w:r>
          </w:p>
          <w:p w14:paraId="095A0E20" w14:textId="77777777" w:rsidR="00C45A94" w:rsidRPr="0090513F" w:rsidRDefault="00C45A94" w:rsidP="009A31C7">
            <w:pPr>
              <w:spacing w:before="120" w:after="0" w:line="240" w:lineRule="auto"/>
              <w:rPr>
                <w:rFonts w:cs="Times New Roman"/>
                <w:b/>
              </w:rPr>
            </w:pPr>
            <w:r w:rsidRPr="0057612E">
              <w:rPr>
                <w:rFonts w:cs="Times New Roman"/>
                <w:b/>
              </w:rPr>
              <w:t>B1, B2, B5 a B6</w:t>
            </w:r>
          </w:p>
          <w:p w14:paraId="5EDC8597" w14:textId="77777777" w:rsidR="00C45A94" w:rsidRPr="0090513F" w:rsidRDefault="00C45A94" w:rsidP="009A31C7">
            <w:pPr>
              <w:spacing w:before="120" w:after="0" w:line="240" w:lineRule="auto"/>
              <w:rPr>
                <w:rFonts w:cs="Times New Roman"/>
                <w:b/>
              </w:rPr>
            </w:pPr>
          </w:p>
          <w:p w14:paraId="4CFDD2E3" w14:textId="77777777" w:rsidR="00C45A94" w:rsidRPr="005659C2" w:rsidRDefault="00C45A94" w:rsidP="009A31C7">
            <w:pPr>
              <w:spacing w:before="120" w:after="0" w:line="240" w:lineRule="auto"/>
              <w:rPr>
                <w:rFonts w:cs="Times New Roman"/>
                <w:i/>
              </w:rPr>
            </w:pPr>
          </w:p>
        </w:tc>
        <w:tc>
          <w:tcPr>
            <w:tcW w:w="3450" w:type="pct"/>
            <w:shd w:val="clear" w:color="auto" w:fill="FFFFFF" w:themeFill="background1"/>
          </w:tcPr>
          <w:p w14:paraId="409030EC" w14:textId="77777777" w:rsidR="00C45A94" w:rsidRPr="00515E94" w:rsidRDefault="00C45A94" w:rsidP="00FA4020">
            <w:pPr>
              <w:keepNext/>
              <w:keepLines/>
              <w:widowControl w:val="0"/>
              <w:numPr>
                <w:ilvl w:val="0"/>
                <w:numId w:val="29"/>
              </w:numPr>
              <w:tabs>
                <w:tab w:val="left" w:pos="851"/>
              </w:tabs>
              <w:suppressAutoHyphens/>
              <w:spacing w:before="120" w:after="0" w:line="240" w:lineRule="auto"/>
              <w:ind w:left="357" w:hanging="357"/>
              <w:jc w:val="both"/>
              <w:rPr>
                <w:rFonts w:eastAsia="SimSun" w:cs="Times New Roman"/>
                <w:color w:val="000000" w:themeColor="text1"/>
                <w:lang w:eastAsia="zh-CN" w:bidi="hi-IN"/>
              </w:rPr>
            </w:pPr>
            <w:r w:rsidRPr="00515E94">
              <w:rPr>
                <w:rFonts w:eastAsia="SimSun" w:cs="Times New Roman"/>
                <w:color w:val="000000" w:themeColor="text1"/>
                <w:lang w:eastAsia="zh-CN" w:bidi="hi-IN"/>
              </w:rPr>
              <w:t xml:space="preserve">Název zákona zní: </w:t>
            </w:r>
          </w:p>
          <w:p w14:paraId="76B19B22" w14:textId="77777777" w:rsidR="00C45A94" w:rsidRPr="00515E94" w:rsidRDefault="00C45A94" w:rsidP="009A31C7">
            <w:pPr>
              <w:spacing w:before="120" w:after="0" w:line="240" w:lineRule="auto"/>
              <w:ind w:left="357"/>
              <w:contextualSpacing/>
              <w:jc w:val="center"/>
              <w:rPr>
                <w:rFonts w:eastAsia="Calibri" w:cs="Times New Roman"/>
              </w:rPr>
            </w:pPr>
            <w:r w:rsidRPr="00515E94">
              <w:rPr>
                <w:rFonts w:eastAsia="Calibri" w:cs="Times New Roman"/>
              </w:rPr>
              <w:t>„</w:t>
            </w:r>
            <w:r w:rsidRPr="00515E94">
              <w:rPr>
                <w:rFonts w:eastAsia="Calibri" w:cs="Times New Roman"/>
                <w:b/>
              </w:rPr>
              <w:t>Zákon, kterým se mění zákon č. 334/1992 Sb., o ochraně zemědělského půdního fondu, ve znění pozdějších předpisů, zákon č. 338/1992 Sb., o dani z nemovitých věcí, ve znění pozdějších předpisů, a zákon č. 503/2012 Sb., o Státním pozemkovém úřadu a o změně některých souvisejících zákonů, ve znění pozdějších předpisů</w:t>
            </w:r>
            <w:r w:rsidRPr="00515E94">
              <w:rPr>
                <w:rFonts w:eastAsia="Calibri" w:cs="Times New Roman"/>
              </w:rPr>
              <w:t>“.</w:t>
            </w:r>
          </w:p>
          <w:p w14:paraId="1699598C" w14:textId="77777777" w:rsidR="00C45A94" w:rsidRPr="00515E94" w:rsidRDefault="00C45A94" w:rsidP="00FA4020">
            <w:pPr>
              <w:keepNext/>
              <w:keepLines/>
              <w:widowControl w:val="0"/>
              <w:numPr>
                <w:ilvl w:val="0"/>
                <w:numId w:val="29"/>
              </w:numPr>
              <w:tabs>
                <w:tab w:val="left" w:pos="851"/>
              </w:tabs>
              <w:suppressAutoHyphens/>
              <w:spacing w:before="120" w:after="0" w:line="240" w:lineRule="auto"/>
              <w:ind w:left="357" w:hanging="357"/>
              <w:jc w:val="both"/>
              <w:rPr>
                <w:rFonts w:eastAsia="SimSun" w:cs="Times New Roman"/>
                <w:color w:val="000000" w:themeColor="text1"/>
                <w:lang w:eastAsia="zh-CN" w:bidi="hi-IN"/>
              </w:rPr>
            </w:pPr>
            <w:r w:rsidRPr="00515E94">
              <w:rPr>
                <w:rFonts w:eastAsia="SimSun" w:cs="Times New Roman"/>
                <w:color w:val="000000" w:themeColor="text1"/>
                <w:lang w:eastAsia="zh-CN" w:bidi="hi-IN"/>
              </w:rPr>
              <w:t xml:space="preserve">Nad označení článku </w:t>
            </w:r>
            <w:proofErr w:type="gramStart"/>
            <w:r w:rsidRPr="00515E94">
              <w:rPr>
                <w:rFonts w:eastAsia="SimSun" w:cs="Times New Roman"/>
                <w:color w:val="000000" w:themeColor="text1"/>
                <w:lang w:eastAsia="zh-CN" w:bidi="hi-IN"/>
              </w:rPr>
              <w:t>I</w:t>
            </w:r>
            <w:proofErr w:type="gramEnd"/>
            <w:r w:rsidRPr="00515E94">
              <w:rPr>
                <w:rFonts w:eastAsia="SimSun" w:cs="Times New Roman"/>
                <w:color w:val="000000" w:themeColor="text1"/>
                <w:lang w:eastAsia="zh-CN" w:bidi="hi-IN"/>
              </w:rPr>
              <w:t xml:space="preserve"> se vkládá označení a název části první, které znějí:</w:t>
            </w:r>
          </w:p>
          <w:p w14:paraId="140CFC72" w14:textId="77777777" w:rsidR="00C45A94" w:rsidRPr="00515E94" w:rsidRDefault="00C45A94" w:rsidP="009A31C7">
            <w:pPr>
              <w:keepNext/>
              <w:keepLines/>
              <w:spacing w:before="120" w:after="0" w:line="240" w:lineRule="auto"/>
              <w:jc w:val="center"/>
              <w:outlineLvl w:val="1"/>
              <w:rPr>
                <w:rFonts w:eastAsia="Times New Roman" w:cs="Times New Roman"/>
                <w:caps/>
                <w:lang w:eastAsia="cs-CZ"/>
              </w:rPr>
            </w:pPr>
            <w:r w:rsidRPr="00515E94">
              <w:rPr>
                <w:rFonts w:eastAsia="Times New Roman" w:cs="Times New Roman"/>
                <w:caps/>
                <w:lang w:eastAsia="cs-CZ"/>
              </w:rPr>
              <w:t>„ČÁST PRVNÍ</w:t>
            </w:r>
          </w:p>
          <w:p w14:paraId="513D57D0" w14:textId="77777777" w:rsidR="00C45A94" w:rsidRPr="00515E94" w:rsidRDefault="00C45A94" w:rsidP="009A31C7">
            <w:pPr>
              <w:keepNext/>
              <w:keepLines/>
              <w:spacing w:before="120" w:after="0" w:line="240" w:lineRule="auto"/>
              <w:jc w:val="center"/>
              <w:outlineLvl w:val="1"/>
              <w:rPr>
                <w:rFonts w:eastAsia="Times New Roman" w:cs="Times New Roman"/>
                <w:lang w:eastAsia="cs-CZ"/>
              </w:rPr>
            </w:pPr>
            <w:r w:rsidRPr="00515E94">
              <w:rPr>
                <w:rFonts w:eastAsia="Times New Roman" w:cs="Times New Roman"/>
                <w:b/>
                <w:lang w:eastAsia="cs-CZ"/>
              </w:rPr>
              <w:t>Změna zákona o ochraně zemědělského půdního fondu</w:t>
            </w:r>
            <w:r w:rsidRPr="00515E94">
              <w:rPr>
                <w:rFonts w:eastAsia="Times New Roman" w:cs="Times New Roman"/>
                <w:lang w:eastAsia="cs-CZ"/>
              </w:rPr>
              <w:t>“.</w:t>
            </w:r>
          </w:p>
          <w:p w14:paraId="395E9B75" w14:textId="77777777" w:rsidR="00C45A94" w:rsidRPr="0090513F" w:rsidRDefault="00C45A94" w:rsidP="00FA4020">
            <w:pPr>
              <w:keepNext/>
              <w:keepLines/>
              <w:widowControl w:val="0"/>
              <w:numPr>
                <w:ilvl w:val="0"/>
                <w:numId w:val="30"/>
              </w:numPr>
              <w:tabs>
                <w:tab w:val="left" w:pos="851"/>
              </w:tabs>
              <w:suppressAutoHyphens/>
              <w:spacing w:before="120" w:after="0" w:line="240" w:lineRule="auto"/>
              <w:jc w:val="both"/>
              <w:rPr>
                <w:rFonts w:eastAsia="SimSun" w:cs="Times New Roman"/>
                <w:color w:val="000000" w:themeColor="text1"/>
                <w:lang w:eastAsia="zh-CN" w:bidi="hi-IN"/>
              </w:rPr>
            </w:pPr>
            <w:r w:rsidRPr="0090513F">
              <w:rPr>
                <w:rFonts w:eastAsia="SimSun" w:cs="Times New Roman"/>
                <w:color w:val="000000" w:themeColor="text1"/>
                <w:lang w:eastAsia="zh-CN" w:bidi="hi-IN"/>
              </w:rPr>
              <w:t>Za článek II se vkládají nové části druhá a třetí, které včetně nadpisů znějí:</w:t>
            </w:r>
          </w:p>
          <w:p w14:paraId="7D7EA99F" w14:textId="77777777" w:rsidR="00C45A94" w:rsidRPr="0090513F" w:rsidRDefault="00C45A94" w:rsidP="009A31C7">
            <w:pPr>
              <w:keepNext/>
              <w:keepLines/>
              <w:spacing w:before="120" w:after="0" w:line="240" w:lineRule="auto"/>
              <w:jc w:val="center"/>
              <w:outlineLvl w:val="1"/>
              <w:rPr>
                <w:rFonts w:eastAsia="Times New Roman" w:cs="Times New Roman"/>
                <w:caps/>
                <w:lang w:eastAsia="cs-CZ"/>
              </w:rPr>
            </w:pPr>
            <w:r w:rsidRPr="0090513F">
              <w:rPr>
                <w:rFonts w:eastAsia="Times New Roman" w:cs="Times New Roman"/>
                <w:caps/>
                <w:color w:val="000000" w:themeColor="text1"/>
                <w:lang w:eastAsia="cs-CZ"/>
              </w:rPr>
              <w:t>„</w:t>
            </w:r>
            <w:r w:rsidRPr="0090513F">
              <w:rPr>
                <w:rFonts w:eastAsia="Times New Roman" w:cs="Times New Roman"/>
                <w:caps/>
                <w:lang w:eastAsia="cs-CZ"/>
              </w:rPr>
              <w:t>ČÁST DRUHÁ</w:t>
            </w:r>
          </w:p>
          <w:p w14:paraId="7F3E3BF5" w14:textId="77777777" w:rsidR="00C45A94" w:rsidRPr="0090513F" w:rsidRDefault="00C45A94" w:rsidP="009A31C7">
            <w:pPr>
              <w:keepNext/>
              <w:keepLines/>
              <w:spacing w:before="120" w:after="0" w:line="240" w:lineRule="auto"/>
              <w:jc w:val="center"/>
              <w:outlineLvl w:val="1"/>
              <w:rPr>
                <w:rFonts w:eastAsia="Times New Roman" w:cs="Times New Roman"/>
                <w:b/>
                <w:lang w:eastAsia="cs-CZ"/>
              </w:rPr>
            </w:pPr>
            <w:r w:rsidRPr="0090513F">
              <w:rPr>
                <w:rFonts w:eastAsia="Times New Roman" w:cs="Times New Roman"/>
                <w:b/>
                <w:lang w:eastAsia="cs-CZ"/>
              </w:rPr>
              <w:t>Změna zákona o dani z nemovitých věcí</w:t>
            </w:r>
          </w:p>
          <w:p w14:paraId="118F284F" w14:textId="77777777" w:rsidR="00C45A94" w:rsidRPr="0090513F" w:rsidRDefault="00C45A94" w:rsidP="009A31C7">
            <w:pPr>
              <w:keepNext/>
              <w:keepLines/>
              <w:spacing w:before="120" w:after="0" w:line="240" w:lineRule="auto"/>
              <w:jc w:val="center"/>
              <w:outlineLvl w:val="5"/>
              <w:rPr>
                <w:rFonts w:eastAsia="Times New Roman" w:cs="Times New Roman"/>
                <w:lang w:eastAsia="cs-CZ"/>
              </w:rPr>
            </w:pPr>
            <w:r w:rsidRPr="0090513F">
              <w:rPr>
                <w:rFonts w:eastAsia="Times New Roman" w:cs="Times New Roman"/>
                <w:lang w:eastAsia="cs-CZ"/>
              </w:rPr>
              <w:t>Čl. III</w:t>
            </w:r>
          </w:p>
          <w:p w14:paraId="3C0A0D61" w14:textId="77777777" w:rsidR="00C45A94" w:rsidRPr="0090513F" w:rsidRDefault="00C45A94" w:rsidP="009A31C7">
            <w:pPr>
              <w:spacing w:before="120" w:after="0" w:line="240" w:lineRule="auto"/>
              <w:ind w:left="425" w:firstLine="567"/>
              <w:jc w:val="both"/>
              <w:outlineLvl w:val="5"/>
              <w:rPr>
                <w:rFonts w:eastAsia="Times New Roman" w:cs="Times New Roman"/>
                <w:lang w:eastAsia="cs-CZ"/>
              </w:rPr>
            </w:pPr>
            <w:r w:rsidRPr="0090513F">
              <w:rPr>
                <w:rFonts w:eastAsia="Times New Roman" w:cs="Times New Roman"/>
                <w:lang w:eastAsia="cs-CZ"/>
              </w:rPr>
              <w:t>V § 4 odst. 1 písm. k) bodě 2 zákona č. 338/1992 Sb., o dani z nemovitých věcí, ve znění zákona č. 364/2019 Sb. a zákona č. 349/2023 Sb., se slova „krajinný prvek skupina dřevin, stromořadí, travnatá údolnice, mez, příkop nebo mokřad, pokud je tento prvek evidován“ nahrazují slovy „ekologicky významný prvek evidovaný“.</w:t>
            </w:r>
          </w:p>
          <w:p w14:paraId="68B0224B" w14:textId="77777777" w:rsidR="00C45A94" w:rsidRPr="0090513F" w:rsidRDefault="00C45A94" w:rsidP="009A31C7">
            <w:pPr>
              <w:keepNext/>
              <w:keepLines/>
              <w:spacing w:before="120" w:after="0" w:line="240" w:lineRule="auto"/>
              <w:jc w:val="center"/>
              <w:outlineLvl w:val="5"/>
              <w:rPr>
                <w:rFonts w:eastAsia="Times New Roman" w:cs="Times New Roman"/>
                <w:lang w:eastAsia="cs-CZ"/>
              </w:rPr>
            </w:pPr>
            <w:r w:rsidRPr="0090513F">
              <w:rPr>
                <w:rFonts w:eastAsia="Times New Roman" w:cs="Times New Roman"/>
                <w:lang w:eastAsia="cs-CZ"/>
              </w:rPr>
              <w:t>Čl. IV</w:t>
            </w:r>
          </w:p>
          <w:p w14:paraId="48209234" w14:textId="77777777" w:rsidR="00C45A94" w:rsidRPr="0090513F" w:rsidRDefault="00C45A94" w:rsidP="009A31C7">
            <w:pPr>
              <w:keepNext/>
              <w:keepLines/>
              <w:spacing w:before="120" w:after="0" w:line="240" w:lineRule="auto"/>
              <w:jc w:val="center"/>
              <w:outlineLvl w:val="1"/>
              <w:rPr>
                <w:rFonts w:eastAsia="Times New Roman" w:cs="Times New Roman"/>
                <w:b/>
                <w:lang w:eastAsia="cs-CZ"/>
              </w:rPr>
            </w:pPr>
            <w:r w:rsidRPr="0090513F">
              <w:rPr>
                <w:rFonts w:eastAsia="Times New Roman" w:cs="Times New Roman"/>
                <w:b/>
                <w:lang w:eastAsia="cs-CZ"/>
              </w:rPr>
              <w:t>Přechodné ustanovení</w:t>
            </w:r>
          </w:p>
          <w:p w14:paraId="2495B181" w14:textId="77777777" w:rsidR="00C45A94" w:rsidRPr="0090513F" w:rsidRDefault="00C45A94" w:rsidP="009A31C7">
            <w:pPr>
              <w:spacing w:before="120" w:after="0" w:line="240" w:lineRule="auto"/>
              <w:ind w:left="425" w:firstLine="567"/>
              <w:jc w:val="both"/>
              <w:outlineLvl w:val="5"/>
              <w:rPr>
                <w:rFonts w:eastAsia="Times New Roman" w:cs="Times New Roman"/>
                <w:lang w:eastAsia="cs-CZ"/>
              </w:rPr>
            </w:pPr>
            <w:r w:rsidRPr="0090513F">
              <w:rPr>
                <w:rFonts w:eastAsia="Times New Roman" w:cs="Times New Roman"/>
                <w:lang w:eastAsia="cs-CZ"/>
              </w:rPr>
              <w:t>Pro daňové povinnosti u daně z nemovitých věcí na zdaňovací období započatá přede dnem nabytí účinnosti tohoto zákona, jakož i pro práva a povinnosti s nimi související se použije zákon č. 338/1992 Sb., ve znění účinném přede dnem nabytí účinnosti tohoto zákona.</w:t>
            </w:r>
          </w:p>
          <w:p w14:paraId="1DC768D3" w14:textId="77777777" w:rsidR="00C45A94" w:rsidRPr="0090513F" w:rsidRDefault="00C45A94" w:rsidP="009A31C7">
            <w:pPr>
              <w:widowControl w:val="0"/>
              <w:suppressAutoHyphens/>
              <w:spacing w:before="120" w:after="0" w:line="240" w:lineRule="auto"/>
              <w:ind w:left="352"/>
              <w:jc w:val="center"/>
              <w:rPr>
                <w:rFonts w:eastAsia="SimSun" w:cs="Times New Roman"/>
                <w:bCs/>
                <w:kern w:val="1"/>
                <w:lang w:eastAsia="zh-CN" w:bidi="hi-IN"/>
              </w:rPr>
            </w:pPr>
          </w:p>
          <w:p w14:paraId="060D1AA8" w14:textId="77777777" w:rsidR="00C45A94" w:rsidRPr="0090513F" w:rsidRDefault="00C45A94" w:rsidP="009A31C7">
            <w:pPr>
              <w:widowControl w:val="0"/>
              <w:suppressAutoHyphens/>
              <w:spacing w:before="120" w:after="0" w:line="240" w:lineRule="auto"/>
              <w:ind w:left="352"/>
              <w:jc w:val="center"/>
              <w:rPr>
                <w:rFonts w:eastAsia="SimSun" w:cs="Times New Roman"/>
                <w:b/>
                <w:kern w:val="1"/>
                <w:lang w:eastAsia="zh-CN" w:bidi="hi-IN"/>
              </w:rPr>
            </w:pPr>
            <w:r w:rsidRPr="0090513F">
              <w:rPr>
                <w:rFonts w:eastAsia="SimSun" w:cs="Times New Roman"/>
                <w:bCs/>
                <w:kern w:val="1"/>
                <w:lang w:eastAsia="zh-CN" w:bidi="hi-IN"/>
              </w:rPr>
              <w:t>ČÁST TŘETÍ</w:t>
            </w:r>
          </w:p>
          <w:p w14:paraId="3FC454C1" w14:textId="77777777" w:rsidR="00C45A94" w:rsidRPr="0090513F" w:rsidRDefault="00C45A94" w:rsidP="009A31C7">
            <w:pPr>
              <w:widowControl w:val="0"/>
              <w:suppressAutoHyphens/>
              <w:spacing w:before="120" w:after="0" w:line="240" w:lineRule="auto"/>
              <w:ind w:left="352"/>
              <w:jc w:val="center"/>
              <w:rPr>
                <w:rFonts w:eastAsia="SimSun" w:cs="Times New Roman"/>
                <w:b/>
                <w:kern w:val="1"/>
                <w:lang w:eastAsia="zh-CN" w:bidi="hi-IN"/>
              </w:rPr>
            </w:pPr>
            <w:r w:rsidRPr="0090513F">
              <w:rPr>
                <w:rFonts w:eastAsia="SimSun" w:cs="Times New Roman"/>
                <w:b/>
                <w:kern w:val="1"/>
                <w:lang w:eastAsia="zh-CN" w:bidi="hi-IN"/>
              </w:rPr>
              <w:t>Změna zákona o Státním pozemkovém úřadu</w:t>
            </w:r>
          </w:p>
          <w:p w14:paraId="69F45304" w14:textId="77777777" w:rsidR="00C45A94" w:rsidRPr="0090513F" w:rsidRDefault="00C45A94" w:rsidP="009A31C7">
            <w:pPr>
              <w:widowControl w:val="0"/>
              <w:suppressAutoHyphens/>
              <w:spacing w:before="120" w:after="0" w:line="240" w:lineRule="auto"/>
              <w:ind w:left="426"/>
              <w:jc w:val="center"/>
              <w:rPr>
                <w:rFonts w:eastAsia="SimSun" w:cs="Times New Roman"/>
                <w:noProof/>
                <w:kern w:val="1"/>
                <w:lang w:eastAsia="zh-CN" w:bidi="hi-IN"/>
              </w:rPr>
            </w:pPr>
            <w:r w:rsidRPr="0090513F">
              <w:rPr>
                <w:rFonts w:eastAsia="SimSun" w:cs="Times New Roman"/>
                <w:kern w:val="1"/>
                <w:lang w:eastAsia="zh-CN" w:bidi="hi-IN"/>
              </w:rPr>
              <w:lastRenderedPageBreak/>
              <w:t xml:space="preserve">Čl. </w:t>
            </w:r>
            <w:r w:rsidRPr="0090513F">
              <w:rPr>
                <w:rFonts w:eastAsia="SimSun" w:cs="Times New Roman"/>
                <w:noProof/>
                <w:kern w:val="1"/>
                <w:lang w:eastAsia="zh-CN" w:bidi="hi-IN"/>
              </w:rPr>
              <w:t>V</w:t>
            </w:r>
          </w:p>
          <w:p w14:paraId="5D21B7AA" w14:textId="77777777" w:rsidR="00C45A94" w:rsidRPr="0090513F" w:rsidRDefault="00C45A94" w:rsidP="009A31C7">
            <w:pPr>
              <w:widowControl w:val="0"/>
              <w:suppressAutoHyphens/>
              <w:spacing w:before="120" w:after="0" w:line="240" w:lineRule="auto"/>
              <w:ind w:left="425" w:firstLine="567"/>
              <w:jc w:val="both"/>
              <w:rPr>
                <w:rFonts w:eastAsia="SimSun" w:cs="Times New Roman"/>
                <w:kern w:val="1"/>
                <w:lang w:eastAsia="cs-CZ" w:bidi="hi-IN"/>
              </w:rPr>
            </w:pPr>
            <w:r w:rsidRPr="0090513F">
              <w:rPr>
                <w:rFonts w:eastAsia="SimSun" w:cs="Times New Roman"/>
                <w:kern w:val="1"/>
                <w:lang w:eastAsia="zh-CN" w:bidi="hi-IN"/>
              </w:rPr>
              <w:t>V § 4 odst. 4 zákona č. 503/2012 Sb., o Státním pozemkovém úřadu a o změně některých souvisejících zákonů, ve znění zákona č. 256/2013 Sb., zákona č. 280/2013 Sb., zákonného opatření Senátu č. 340/2013 Sb., zákona č. 250/2014 Sb., zákona č. 185/2016 Sb., zákona č. 225/2017 Sb., zákona č. 295/2017 Sb., zákona č. 229/2019 Sb., zákona č. 481/2020 Sb., zákona č. 261/2021 Sb., zákona č. 284/2021 Sb. a zákona č. 299/2021 Sb., věta poslední zní: „Výši ročního nájemného za požívání pozemků v příslušnosti hospodaření Státního pozemkového úřadu, které tvoří zemědělský půdní fond nebo do něj náleží, stanoví včetně výrobních oblastí Ministerstvo zemědělství vyhláškou</w:t>
            </w:r>
            <w:r w:rsidRPr="0090513F">
              <w:rPr>
                <w:rFonts w:eastAsia="SimSun" w:cs="Times New Roman"/>
                <w:kern w:val="1"/>
                <w:lang w:eastAsia="cs-CZ" w:bidi="hi-IN"/>
              </w:rPr>
              <w:t>.“.“.</w:t>
            </w:r>
          </w:p>
          <w:p w14:paraId="718FCE38" w14:textId="77777777" w:rsidR="00C45A94" w:rsidRPr="0090513F" w:rsidRDefault="00C45A94" w:rsidP="00FA4020">
            <w:pPr>
              <w:keepNext/>
              <w:keepLines/>
              <w:widowControl w:val="0"/>
              <w:numPr>
                <w:ilvl w:val="0"/>
                <w:numId w:val="30"/>
              </w:numPr>
              <w:tabs>
                <w:tab w:val="left" w:pos="851"/>
              </w:tabs>
              <w:suppressAutoHyphens/>
              <w:spacing w:before="120" w:after="0" w:line="240" w:lineRule="auto"/>
              <w:ind w:left="357" w:hanging="357"/>
              <w:jc w:val="both"/>
              <w:rPr>
                <w:rFonts w:eastAsia="SimSun" w:cs="Times New Roman"/>
                <w:color w:val="000000" w:themeColor="text1"/>
                <w:lang w:eastAsia="zh-CN" w:bidi="hi-IN"/>
              </w:rPr>
            </w:pPr>
            <w:r w:rsidRPr="0090513F">
              <w:rPr>
                <w:rFonts w:eastAsia="SimSun" w:cs="Times New Roman"/>
                <w:color w:val="000000" w:themeColor="text1"/>
                <w:lang w:eastAsia="zh-CN" w:bidi="hi-IN"/>
              </w:rPr>
              <w:t xml:space="preserve"> Nad označení dosavadního článku III se vkládá označení a název části čtvrté, které znějí:</w:t>
            </w:r>
          </w:p>
          <w:p w14:paraId="34E735E7" w14:textId="77777777" w:rsidR="00C45A94" w:rsidRPr="0090513F" w:rsidRDefault="00C45A94" w:rsidP="009A31C7">
            <w:pPr>
              <w:keepNext/>
              <w:keepLines/>
              <w:spacing w:before="120" w:after="0" w:line="240" w:lineRule="auto"/>
              <w:jc w:val="center"/>
              <w:outlineLvl w:val="1"/>
              <w:rPr>
                <w:rFonts w:eastAsia="Times New Roman" w:cs="Times New Roman"/>
                <w:caps/>
                <w:lang w:eastAsia="cs-CZ"/>
              </w:rPr>
            </w:pPr>
            <w:r w:rsidRPr="0090513F">
              <w:rPr>
                <w:rFonts w:eastAsia="Times New Roman" w:cs="Times New Roman"/>
                <w:caps/>
                <w:lang w:eastAsia="cs-CZ"/>
              </w:rPr>
              <w:t>„ČÁST ČTVRTÁ</w:t>
            </w:r>
          </w:p>
          <w:p w14:paraId="250BA6A0" w14:textId="77777777" w:rsidR="00C45A94" w:rsidRPr="0090513F" w:rsidRDefault="00C45A94" w:rsidP="009A31C7">
            <w:pPr>
              <w:keepNext/>
              <w:keepLines/>
              <w:spacing w:before="120" w:after="0" w:line="240" w:lineRule="auto"/>
              <w:jc w:val="center"/>
              <w:outlineLvl w:val="1"/>
              <w:rPr>
                <w:rFonts w:eastAsia="Times New Roman" w:cs="Times New Roman"/>
                <w:lang w:eastAsia="cs-CZ"/>
              </w:rPr>
            </w:pPr>
            <w:r w:rsidRPr="0090513F">
              <w:rPr>
                <w:rFonts w:eastAsia="Times New Roman" w:cs="Times New Roman"/>
                <w:b/>
                <w:lang w:eastAsia="cs-CZ"/>
              </w:rPr>
              <w:t>ÚČINNOST</w:t>
            </w:r>
            <w:r w:rsidRPr="0090513F">
              <w:rPr>
                <w:rFonts w:eastAsia="Times New Roman" w:cs="Times New Roman"/>
                <w:lang w:eastAsia="cs-CZ"/>
              </w:rPr>
              <w:t>“,</w:t>
            </w:r>
          </w:p>
          <w:p w14:paraId="4B041B72" w14:textId="77777777" w:rsidR="00C45A94" w:rsidRPr="0090513F" w:rsidRDefault="00C45A94" w:rsidP="009A31C7">
            <w:pPr>
              <w:spacing w:before="120" w:after="0" w:line="240" w:lineRule="auto"/>
              <w:ind w:left="357"/>
              <w:contextualSpacing/>
              <w:jc w:val="both"/>
              <w:rPr>
                <w:rFonts w:cs="Times New Roman"/>
                <w:b/>
              </w:rPr>
            </w:pPr>
            <w:r w:rsidRPr="0090513F">
              <w:rPr>
                <w:rFonts w:eastAsia="Calibri" w:cs="Times New Roman"/>
                <w:bCs/>
              </w:rPr>
              <w:t>nadpis „</w:t>
            </w:r>
            <w:r w:rsidRPr="0090513F">
              <w:rPr>
                <w:rFonts w:eastAsia="Calibri" w:cs="Times New Roman"/>
                <w:b/>
                <w:bCs/>
              </w:rPr>
              <w:t>Účinnost</w:t>
            </w:r>
            <w:r w:rsidRPr="0090513F">
              <w:rPr>
                <w:rFonts w:eastAsia="Calibri" w:cs="Times New Roman"/>
                <w:bCs/>
              </w:rPr>
              <w:t>“ pod dosavadním článkem III se zrušuje a dosavadní článek III se označuje jako článek VI.</w:t>
            </w:r>
          </w:p>
        </w:tc>
        <w:tc>
          <w:tcPr>
            <w:tcW w:w="900" w:type="pct"/>
            <w:shd w:val="clear" w:color="auto" w:fill="FFFFFF" w:themeFill="background1"/>
          </w:tcPr>
          <w:p w14:paraId="779DBDA7" w14:textId="77777777" w:rsidR="00C45A94" w:rsidRDefault="00C45A94" w:rsidP="009A31C7">
            <w:pPr>
              <w:pStyle w:val="Novelizanbod"/>
              <w:numPr>
                <w:ilvl w:val="0"/>
                <w:numId w:val="0"/>
              </w:numPr>
              <w:spacing w:before="120" w:after="0"/>
              <w:jc w:val="left"/>
              <w:rPr>
                <w:i/>
              </w:rPr>
            </w:pPr>
            <w:r w:rsidRPr="0090513F">
              <w:rPr>
                <w:b/>
                <w:color w:val="000000" w:themeColor="text1"/>
                <w:sz w:val="22"/>
                <w:szCs w:val="22"/>
              </w:rPr>
              <w:lastRenderedPageBreak/>
              <w:t>SOUHLAS</w:t>
            </w:r>
          </w:p>
          <w:p w14:paraId="79819651" w14:textId="77777777" w:rsidR="00C45A94" w:rsidRDefault="00C45A94" w:rsidP="009A31C7">
            <w:pPr>
              <w:spacing w:before="120" w:after="0" w:line="240" w:lineRule="auto"/>
              <w:rPr>
                <w:i/>
                <w:lang w:eastAsia="cs-CZ"/>
              </w:rPr>
            </w:pPr>
            <w:r w:rsidRPr="00480F6D">
              <w:rPr>
                <w:i/>
                <w:lang w:eastAsia="cs-CZ"/>
              </w:rPr>
              <w:t xml:space="preserve">V případě přijetí </w:t>
            </w:r>
            <w:r w:rsidRPr="00126C22">
              <w:rPr>
                <w:rFonts w:cs="Times New Roman"/>
                <w:i/>
              </w:rPr>
              <w:t xml:space="preserve">A1, A2, A9, A10 </w:t>
            </w:r>
            <w:r w:rsidRPr="00480F6D">
              <w:rPr>
                <w:i/>
                <w:lang w:eastAsia="cs-CZ"/>
              </w:rPr>
              <w:t>je B5 část druhá</w:t>
            </w:r>
            <w:r>
              <w:rPr>
                <w:i/>
                <w:lang w:eastAsia="cs-CZ"/>
              </w:rPr>
              <w:t xml:space="preserve"> </w:t>
            </w:r>
            <w:proofErr w:type="spellStart"/>
            <w:r>
              <w:rPr>
                <w:i/>
                <w:lang w:eastAsia="cs-CZ"/>
              </w:rPr>
              <w:t>nehlasovatelný</w:t>
            </w:r>
            <w:proofErr w:type="spellEnd"/>
            <w:r>
              <w:rPr>
                <w:i/>
                <w:lang w:eastAsia="cs-CZ"/>
              </w:rPr>
              <w:t xml:space="preserve"> (totožnost PN).</w:t>
            </w:r>
          </w:p>
          <w:p w14:paraId="7B709BEE" w14:textId="77777777" w:rsidR="00C45A94" w:rsidRDefault="00C45A94" w:rsidP="009A31C7">
            <w:pPr>
              <w:spacing w:before="120" w:after="0" w:line="240" w:lineRule="auto"/>
              <w:rPr>
                <w:lang w:eastAsia="cs-CZ"/>
              </w:rPr>
            </w:pPr>
            <w:r>
              <w:rPr>
                <w:lang w:eastAsia="cs-CZ"/>
              </w:rPr>
              <w:t>Z legislativně-technického hlediska pouze upozorňujeme, že novely dvou zákonů (zákon o dani z nemovitých věcí, zákon o Státním pozemkovém úřadu) předložené původně v samostatných PN jsou v tisku 579/7 spojeny do jednoho PN.</w:t>
            </w:r>
          </w:p>
          <w:p w14:paraId="2A1AF911" w14:textId="77777777" w:rsidR="00C45A94" w:rsidRPr="00126C22" w:rsidRDefault="00C45A94" w:rsidP="009A31C7">
            <w:pPr>
              <w:rPr>
                <w:lang w:eastAsia="cs-CZ"/>
              </w:rPr>
            </w:pPr>
          </w:p>
        </w:tc>
      </w:tr>
      <w:tr w:rsidR="00C45A94" w:rsidRPr="0090513F" w14:paraId="36E3DC13" w14:textId="77777777" w:rsidTr="00064314">
        <w:trPr>
          <w:trHeight w:val="475"/>
        </w:trPr>
        <w:tc>
          <w:tcPr>
            <w:tcW w:w="650" w:type="pct"/>
            <w:shd w:val="clear" w:color="auto" w:fill="FFFFFF" w:themeFill="background1"/>
          </w:tcPr>
          <w:p w14:paraId="74FAA618" w14:textId="77777777" w:rsidR="00C45A94" w:rsidRDefault="00C45A94" w:rsidP="009A31C7">
            <w:pPr>
              <w:spacing w:before="120" w:after="0" w:line="240" w:lineRule="auto"/>
              <w:rPr>
                <w:rFonts w:cs="Times New Roman"/>
                <w:b/>
              </w:rPr>
            </w:pPr>
            <w:r w:rsidRPr="00126C22">
              <w:rPr>
                <w:rFonts w:cs="Times New Roman"/>
                <w:b/>
                <w:highlight w:val="green"/>
              </w:rPr>
              <w:t>C</w:t>
            </w:r>
          </w:p>
          <w:p w14:paraId="4EC2D430" w14:textId="77777777" w:rsidR="00C45A94" w:rsidRPr="0090513F" w:rsidRDefault="00C45A94" w:rsidP="009A31C7">
            <w:pPr>
              <w:spacing w:before="120" w:after="0" w:line="240" w:lineRule="auto"/>
              <w:rPr>
                <w:rFonts w:cs="Times New Roman"/>
                <w:b/>
              </w:rPr>
            </w:pPr>
            <w:r>
              <w:rPr>
                <w:rFonts w:cs="Times New Roman"/>
                <w:b/>
              </w:rPr>
              <w:t>U</w:t>
            </w:r>
            <w:r w:rsidRPr="0090513F">
              <w:rPr>
                <w:rFonts w:cs="Times New Roman"/>
                <w:b/>
              </w:rPr>
              <w:t>snesení Hospodářského výboru</w:t>
            </w:r>
          </w:p>
          <w:p w14:paraId="23531DD1" w14:textId="77777777" w:rsidR="00C45A94" w:rsidRPr="0090513F" w:rsidRDefault="00C45A94" w:rsidP="009A31C7">
            <w:pPr>
              <w:spacing w:before="120" w:after="0" w:line="240" w:lineRule="auto"/>
              <w:rPr>
                <w:rFonts w:cs="Times New Roman"/>
              </w:rPr>
            </w:pPr>
          </w:p>
        </w:tc>
        <w:tc>
          <w:tcPr>
            <w:tcW w:w="3450" w:type="pct"/>
            <w:shd w:val="clear" w:color="auto" w:fill="FFFFFF" w:themeFill="background1"/>
          </w:tcPr>
          <w:p w14:paraId="46AB8F60" w14:textId="77777777" w:rsidR="00C45A94" w:rsidRPr="0090513F" w:rsidRDefault="00C45A94" w:rsidP="00FA4020">
            <w:pPr>
              <w:pStyle w:val="Odstavecseseznamem"/>
              <w:numPr>
                <w:ilvl w:val="0"/>
                <w:numId w:val="31"/>
              </w:numPr>
              <w:spacing w:before="120" w:after="0" w:line="240" w:lineRule="auto"/>
              <w:ind w:left="714" w:hanging="357"/>
              <w:contextualSpacing w:val="0"/>
              <w:rPr>
                <w:rFonts w:eastAsia="Yu Mincho"/>
              </w:rPr>
            </w:pPr>
            <w:r w:rsidRPr="0090513F">
              <w:rPr>
                <w:rFonts w:eastAsia="Yu Mincho"/>
              </w:rPr>
              <w:t xml:space="preserve">V čl. I bodu 22 v § 4 odst. 1 se slovo „a“ na konci textu písmene f) nahrazuje čárkou, tečka na konci písmene g) se nahrazuje slovem „a“ a doplňuje se nové písmeno h), které zní: </w:t>
            </w:r>
          </w:p>
          <w:p w14:paraId="3EA83569" w14:textId="77777777" w:rsidR="00C45A94" w:rsidRPr="0090513F" w:rsidRDefault="00C45A94" w:rsidP="009A31C7">
            <w:pPr>
              <w:spacing w:before="120" w:after="0" w:line="240" w:lineRule="auto"/>
              <w:ind w:left="709" w:firstLine="709"/>
              <w:rPr>
                <w:rFonts w:eastAsia="Yu Mincho" w:cs="Times New Roman"/>
                <w:lang w:eastAsia="cs-CZ"/>
              </w:rPr>
            </w:pPr>
            <w:r w:rsidRPr="0090513F">
              <w:rPr>
                <w:rFonts w:eastAsia="Yu Mincho" w:cs="Times New Roman"/>
                <w:lang w:eastAsia="cs-CZ"/>
              </w:rPr>
              <w:t>„h) upřednostňovat realizaci kapacit podlažní plochy budov ve více podlažích.“.</w:t>
            </w:r>
          </w:p>
          <w:p w14:paraId="5615C753" w14:textId="77777777" w:rsidR="00C45A94" w:rsidRPr="0090513F" w:rsidRDefault="00C45A94" w:rsidP="00FA4020">
            <w:pPr>
              <w:numPr>
                <w:ilvl w:val="0"/>
                <w:numId w:val="31"/>
              </w:numPr>
              <w:pBdr>
                <w:top w:val="nil"/>
                <w:left w:val="nil"/>
                <w:bottom w:val="nil"/>
                <w:right w:val="nil"/>
                <w:between w:val="nil"/>
              </w:pBdr>
              <w:spacing w:before="120" w:after="0" w:line="240" w:lineRule="auto"/>
              <w:ind w:left="714" w:hanging="357"/>
              <w:rPr>
                <w:rFonts w:cs="Times New Roman"/>
                <w:color w:val="000000"/>
              </w:rPr>
            </w:pPr>
            <w:r w:rsidRPr="0090513F">
              <w:rPr>
                <w:rFonts w:cs="Times New Roman"/>
                <w:color w:val="000000"/>
              </w:rPr>
              <w:t xml:space="preserve">V čl. I bodu 22 v § 4 odst. 2 se za slova „veřejnou prospěšnost,“ vkládají slova „trvale udržitelné ekonomické a sociální přínosy a“, za slova „v případě neexistence“ se vkládají slova „ , nevhodnosti nebo nemožnosti využití“ a slova „ , které záměr svým významem, charakterem a dopadem ovlivňuje“ se nahrazují slovy „obce, na kterém má být záměr realizován, popřípadě na území dvou nebo více obcí, jedná-li se o záměr, který přesahuje území obce, nebo veřejně prospěšnou stavbu anebo veřejně prospěšné opatření“. </w:t>
            </w:r>
            <w:r w:rsidRPr="0090513F">
              <w:rPr>
                <w:rFonts w:eastAsia="Yu Mincho" w:cs="Times New Roman"/>
                <w:b/>
                <w:color w:val="FF0000"/>
                <w:lang w:eastAsia="cs-CZ"/>
              </w:rPr>
              <w:t xml:space="preserve"> </w:t>
            </w:r>
          </w:p>
          <w:p w14:paraId="1C8C8E40" w14:textId="77777777" w:rsidR="00C45A94" w:rsidRDefault="00C45A94" w:rsidP="00FA4020">
            <w:pPr>
              <w:numPr>
                <w:ilvl w:val="0"/>
                <w:numId w:val="31"/>
              </w:numPr>
              <w:pBdr>
                <w:top w:val="nil"/>
                <w:left w:val="nil"/>
                <w:bottom w:val="nil"/>
                <w:right w:val="nil"/>
                <w:between w:val="nil"/>
              </w:pBdr>
              <w:spacing w:before="120" w:after="0" w:line="240" w:lineRule="auto"/>
              <w:ind w:left="714" w:hanging="357"/>
              <w:rPr>
                <w:rFonts w:cs="Times New Roman"/>
                <w:color w:val="000000"/>
              </w:rPr>
            </w:pPr>
            <w:r w:rsidRPr="0090513F">
              <w:rPr>
                <w:rFonts w:cs="Times New Roman"/>
                <w:color w:val="000000"/>
              </w:rPr>
              <w:t xml:space="preserve">V čl. I se na konci textu bodu 23 doplňují slova „a na konci textu odstavce 3 se doplňují slova </w:t>
            </w:r>
            <w:proofErr w:type="gramStart"/>
            <w:r w:rsidRPr="0090513F">
              <w:rPr>
                <w:rFonts w:cs="Times New Roman"/>
                <w:color w:val="000000"/>
              </w:rPr>
              <w:t>„ ;</w:t>
            </w:r>
            <w:proofErr w:type="gramEnd"/>
            <w:r w:rsidRPr="0090513F">
              <w:rPr>
                <w:rFonts w:cs="Times New Roman"/>
                <w:color w:val="000000"/>
              </w:rPr>
              <w:t xml:space="preserve"> to neplatí, pokud již územně plánovací dokumentace určila tuto půdu ke stavebnímu využití“.“.</w:t>
            </w:r>
          </w:p>
          <w:p w14:paraId="5739F195" w14:textId="77777777" w:rsidR="00C45A94" w:rsidRPr="0090513F" w:rsidRDefault="00C45A94" w:rsidP="00FA4020">
            <w:pPr>
              <w:numPr>
                <w:ilvl w:val="0"/>
                <w:numId w:val="31"/>
              </w:numPr>
              <w:pBdr>
                <w:top w:val="nil"/>
                <w:left w:val="nil"/>
                <w:bottom w:val="nil"/>
                <w:right w:val="nil"/>
                <w:between w:val="nil"/>
              </w:pBdr>
              <w:spacing w:before="120" w:after="0" w:line="240" w:lineRule="auto"/>
              <w:ind w:left="714" w:hanging="357"/>
              <w:rPr>
                <w:rFonts w:cs="Times New Roman"/>
                <w:color w:val="000000"/>
              </w:rPr>
            </w:pPr>
            <w:r w:rsidRPr="00470C25">
              <w:rPr>
                <w:rFonts w:eastAsia="Yu Mincho" w:cs="Times New Roman"/>
                <w:lang w:eastAsia="cs-CZ"/>
              </w:rPr>
              <w:t>V čl. I bodu 24 v § 4 se na konci textu odstavce 4 doplňují slova „a záměrů umisťovaných v nezastavěném území do vzdálenosti 500 m včetně od vnějšího okraje dálnice, silnice I. třídy, dráhy celostátní nebo regionální“.</w:t>
            </w:r>
          </w:p>
          <w:p w14:paraId="64F5D424" w14:textId="77777777" w:rsidR="00C45A94" w:rsidRPr="0090513F" w:rsidRDefault="00C45A94" w:rsidP="00FA4020">
            <w:pPr>
              <w:pStyle w:val="Odstavecseseznamem"/>
              <w:numPr>
                <w:ilvl w:val="0"/>
                <w:numId w:val="32"/>
              </w:numPr>
              <w:spacing w:before="120" w:after="0" w:line="240" w:lineRule="auto"/>
              <w:contextualSpacing w:val="0"/>
            </w:pPr>
            <w:r w:rsidRPr="0090513F">
              <w:t xml:space="preserve">V čl. I se za dosavadní bod 24 vkládá nový bod XX, který zní: </w:t>
            </w:r>
          </w:p>
          <w:p w14:paraId="45D86250" w14:textId="77777777" w:rsidR="00C45A94" w:rsidRPr="0090513F" w:rsidRDefault="00C45A94" w:rsidP="009A31C7">
            <w:pPr>
              <w:pBdr>
                <w:top w:val="nil"/>
                <w:left w:val="nil"/>
                <w:bottom w:val="nil"/>
                <w:right w:val="nil"/>
                <w:between w:val="nil"/>
              </w:pBdr>
              <w:spacing w:before="120" w:after="0" w:line="240" w:lineRule="auto"/>
              <w:ind w:left="720"/>
              <w:rPr>
                <w:rFonts w:cs="Times New Roman"/>
              </w:rPr>
            </w:pPr>
            <w:r w:rsidRPr="0090513F">
              <w:rPr>
                <w:rFonts w:cs="Times New Roman"/>
              </w:rPr>
              <w:lastRenderedPageBreak/>
              <w:t>„XX. V § 4 se doplňují odstavce 6 a 7, které včetně poznámek pod čarou č. 48 a 49 znějí:</w:t>
            </w:r>
          </w:p>
          <w:p w14:paraId="19406CDC" w14:textId="77777777" w:rsidR="00C45A94" w:rsidRPr="0090513F" w:rsidRDefault="00C45A94" w:rsidP="009A31C7">
            <w:pPr>
              <w:pBdr>
                <w:top w:val="nil"/>
                <w:left w:val="nil"/>
                <w:bottom w:val="nil"/>
                <w:right w:val="nil"/>
                <w:between w:val="nil"/>
              </w:pBdr>
              <w:spacing w:before="120" w:after="0" w:line="240" w:lineRule="auto"/>
              <w:ind w:left="720" w:firstLine="698"/>
              <w:rPr>
                <w:rFonts w:cs="Times New Roman"/>
              </w:rPr>
            </w:pPr>
            <w:r w:rsidRPr="0090513F">
              <w:rPr>
                <w:rFonts w:cs="Times New Roman"/>
              </w:rPr>
              <w:t>„(6) Odstavec 3 a 4 se nepoužije, pokud podíl celkově odejmuté plochy zemědělské půdy I. a II. třídy ochrany pro záměry pro obchod nebo skladování o rozsahu větším než 1 ha nebo pro záměry energetického zařízení pro přeměnu energie slunečního záření na elektřinu v daném kraji za daný kalendářní rok z celkové plochy půdy I. a II. třídy ochrany v daném kraji ve stavu k poslednímu dni předcházejícího kalendářního roku nepřesáhne 0,2 % v Moravskoslezském, Karlovarském a Ústeckém kraji a 0,1 % v ostatních krajích.</w:t>
            </w:r>
          </w:p>
          <w:p w14:paraId="579CE693" w14:textId="77777777" w:rsidR="00C45A94" w:rsidRPr="0090513F" w:rsidRDefault="00C45A94" w:rsidP="009A31C7">
            <w:pPr>
              <w:pBdr>
                <w:top w:val="nil"/>
                <w:left w:val="nil"/>
                <w:bottom w:val="nil"/>
                <w:right w:val="nil"/>
                <w:between w:val="nil"/>
              </w:pBdr>
              <w:spacing w:before="120" w:after="0" w:line="240" w:lineRule="auto"/>
              <w:ind w:left="720" w:firstLine="698"/>
              <w:rPr>
                <w:rFonts w:cs="Times New Roman"/>
              </w:rPr>
            </w:pPr>
            <w:r w:rsidRPr="0090513F">
              <w:rPr>
                <w:rFonts w:cs="Times New Roman"/>
              </w:rPr>
              <w:t>(7) Odstavec 1, 3 a 4 se nepoužije v případě záměrů podle zákona o urychlení výstavby strategicky významné infrastruktury</w:t>
            </w:r>
            <w:r w:rsidRPr="0090513F">
              <w:rPr>
                <w:rFonts w:cs="Times New Roman"/>
                <w:vertAlign w:val="superscript"/>
              </w:rPr>
              <w:t>48)</w:t>
            </w:r>
            <w:r w:rsidRPr="0090513F">
              <w:rPr>
                <w:rFonts w:cs="Times New Roman"/>
              </w:rPr>
              <w:t xml:space="preserve"> a podle zákona o krizovém řízení</w:t>
            </w:r>
            <w:r w:rsidRPr="0090513F">
              <w:rPr>
                <w:rFonts w:cs="Times New Roman"/>
                <w:vertAlign w:val="superscript"/>
              </w:rPr>
              <w:t>49)</w:t>
            </w:r>
            <w:r w:rsidRPr="0090513F">
              <w:rPr>
                <w:rFonts w:cs="Times New Roman"/>
              </w:rPr>
              <w:t>.</w:t>
            </w:r>
          </w:p>
          <w:p w14:paraId="39466726" w14:textId="77777777" w:rsidR="00C45A94" w:rsidRPr="0090513F" w:rsidRDefault="00C45A94" w:rsidP="009A31C7">
            <w:pPr>
              <w:pBdr>
                <w:top w:val="nil"/>
                <w:left w:val="nil"/>
                <w:bottom w:val="nil"/>
                <w:right w:val="nil"/>
                <w:between w:val="nil"/>
              </w:pBdr>
              <w:spacing w:before="120" w:after="0" w:line="240" w:lineRule="auto"/>
              <w:ind w:left="720"/>
              <w:rPr>
                <w:rFonts w:cs="Times New Roman"/>
              </w:rPr>
            </w:pPr>
            <w:r w:rsidRPr="0090513F">
              <w:rPr>
                <w:rFonts w:cs="Times New Roman"/>
              </w:rPr>
              <w:t>____________________</w:t>
            </w:r>
          </w:p>
          <w:p w14:paraId="5CEFFD29" w14:textId="77777777" w:rsidR="00C45A94" w:rsidRPr="0090513F" w:rsidRDefault="00C45A94" w:rsidP="009A31C7">
            <w:pPr>
              <w:pBdr>
                <w:top w:val="nil"/>
                <w:left w:val="nil"/>
                <w:bottom w:val="nil"/>
                <w:right w:val="nil"/>
                <w:between w:val="nil"/>
              </w:pBdr>
              <w:spacing w:before="120" w:after="0" w:line="240" w:lineRule="auto"/>
              <w:ind w:left="720"/>
              <w:rPr>
                <w:rFonts w:cs="Times New Roman"/>
              </w:rPr>
            </w:pPr>
            <w:r w:rsidRPr="0090513F">
              <w:rPr>
                <w:rFonts w:cs="Times New Roman"/>
                <w:vertAlign w:val="superscript"/>
              </w:rPr>
              <w:t>48)</w:t>
            </w:r>
            <w:r w:rsidRPr="0090513F">
              <w:rPr>
                <w:rFonts w:cs="Times New Roman"/>
              </w:rPr>
              <w:t xml:space="preserve"> § 1 zákona č. 416/2009 Sb., o urychlení výstavby strategicky významné infrastruktury, ve znění zákona č. 465/2023 Sb.</w:t>
            </w:r>
          </w:p>
          <w:p w14:paraId="7DCFFE5C" w14:textId="77777777" w:rsidR="00C45A94" w:rsidRPr="0090513F" w:rsidRDefault="00C45A94" w:rsidP="009A31C7">
            <w:pPr>
              <w:pBdr>
                <w:top w:val="nil"/>
                <w:left w:val="nil"/>
                <w:bottom w:val="nil"/>
                <w:right w:val="nil"/>
                <w:between w:val="nil"/>
              </w:pBdr>
              <w:spacing w:before="120" w:after="0" w:line="240" w:lineRule="auto"/>
              <w:ind w:left="720"/>
              <w:rPr>
                <w:rFonts w:cs="Times New Roman"/>
              </w:rPr>
            </w:pPr>
            <w:r w:rsidRPr="0090513F">
              <w:rPr>
                <w:rFonts w:cs="Times New Roman"/>
                <w:vertAlign w:val="superscript"/>
              </w:rPr>
              <w:t>49)</w:t>
            </w:r>
            <w:r w:rsidRPr="0090513F">
              <w:rPr>
                <w:rFonts w:cs="Times New Roman"/>
              </w:rPr>
              <w:t xml:space="preserve"> § 2 písm. g), h) zákona č. 240/2000 Sb., o krizovém řízení a o změně některých zákonů (krizový zákon), ve znění pozdějších předpisů.“.“.</w:t>
            </w:r>
          </w:p>
          <w:p w14:paraId="2F5E01EA" w14:textId="77777777" w:rsidR="00C45A94" w:rsidRPr="0090513F" w:rsidRDefault="00C45A94" w:rsidP="009A31C7">
            <w:pPr>
              <w:pBdr>
                <w:top w:val="nil"/>
                <w:left w:val="nil"/>
                <w:bottom w:val="nil"/>
                <w:right w:val="nil"/>
                <w:between w:val="nil"/>
              </w:pBdr>
              <w:spacing w:before="120" w:after="0" w:line="240" w:lineRule="auto"/>
              <w:ind w:left="720"/>
              <w:rPr>
                <w:rFonts w:cs="Times New Roman"/>
              </w:rPr>
            </w:pPr>
            <w:r w:rsidRPr="0090513F">
              <w:rPr>
                <w:rFonts w:cs="Times New Roman"/>
              </w:rPr>
              <w:t>Následující body se přečíslují.</w:t>
            </w:r>
          </w:p>
          <w:p w14:paraId="447C3677" w14:textId="77777777" w:rsidR="00C45A94" w:rsidRPr="0090513F" w:rsidRDefault="00C45A94" w:rsidP="00FA4020">
            <w:pPr>
              <w:pStyle w:val="Odstavecseseznamem"/>
              <w:numPr>
                <w:ilvl w:val="0"/>
                <w:numId w:val="32"/>
              </w:numPr>
              <w:spacing w:before="120" w:after="0" w:line="240" w:lineRule="auto"/>
              <w:ind w:left="714" w:hanging="357"/>
              <w:contextualSpacing w:val="0"/>
            </w:pPr>
            <w:r w:rsidRPr="0090513F">
              <w:rPr>
                <w:color w:val="000000"/>
              </w:rPr>
              <w:t xml:space="preserve"> V čl. II bodu 4 se slova „platné ke dni nabytí účinnosti tohoto zákona“ zrušují, číslo „5“ v první, druhé i třetí větě se nahrazuje číslem „10“, za slovo „součástí“ ve třetí větě se vkládají slova „jednotného </w:t>
            </w:r>
            <w:proofErr w:type="spellStart"/>
            <w:r w:rsidRPr="0090513F">
              <w:rPr>
                <w:color w:val="000000"/>
              </w:rPr>
              <w:t>enviromentálního</w:t>
            </w:r>
            <w:proofErr w:type="spellEnd"/>
            <w:r w:rsidRPr="0090513F">
              <w:rPr>
                <w:color w:val="000000"/>
              </w:rPr>
              <w:t xml:space="preserve"> stanoviska nebo“ a na konec bodu 4 se doplňuje věta </w:t>
            </w:r>
            <w:r w:rsidRPr="0090513F">
              <w:t xml:space="preserve">„Obecná úprava platnosti vydaného stanoviska, souhlasu či rozhodnutí se při postupu podle tohoto bodu neuplatní.“. </w:t>
            </w:r>
          </w:p>
          <w:p w14:paraId="6C423F81" w14:textId="77777777" w:rsidR="00C45A94" w:rsidRPr="0090513F" w:rsidRDefault="00C45A94" w:rsidP="00FA4020">
            <w:pPr>
              <w:pStyle w:val="Odstavecseseznamem"/>
              <w:numPr>
                <w:ilvl w:val="0"/>
                <w:numId w:val="32"/>
              </w:numPr>
              <w:spacing w:before="120" w:after="0" w:line="240" w:lineRule="auto"/>
              <w:ind w:left="714" w:hanging="357"/>
              <w:contextualSpacing w:val="0"/>
            </w:pPr>
            <w:r w:rsidRPr="0090513F">
              <w:t xml:space="preserve"> V čl. II se doplňují body 7 a 8, které znějí:</w:t>
            </w:r>
          </w:p>
          <w:p w14:paraId="448B349E" w14:textId="77777777" w:rsidR="00C45A94" w:rsidRPr="0090513F" w:rsidRDefault="00C45A94" w:rsidP="009A31C7">
            <w:pPr>
              <w:pBdr>
                <w:top w:val="nil"/>
                <w:left w:val="nil"/>
                <w:bottom w:val="nil"/>
                <w:right w:val="nil"/>
                <w:between w:val="nil"/>
              </w:pBdr>
              <w:spacing w:before="120" w:after="0" w:line="240" w:lineRule="auto"/>
              <w:ind w:left="720"/>
              <w:rPr>
                <w:rFonts w:cs="Times New Roman"/>
              </w:rPr>
            </w:pPr>
            <w:r w:rsidRPr="0090513F">
              <w:rPr>
                <w:rFonts w:cs="Times New Roman"/>
              </w:rPr>
              <w:t>„7. Omezení pro určení zemědělské půdy I. a II. třídy ochrany podle § 4 odstavce 1, 2, 3 a 4 zákona č. 334/1992 Sb. ve znění tohoto zákona, se neuplatní pro již zahájené procesy pořizování územně plánovací dokumentace nebo jejích změn. Souhlasy s odnětím půdy ze zemědělského půdního fondu vydané dle zákona č. 334/1992 Sb., ve znění účinném přede dnem nabytí účinnosti tohoto zákona nepozbývají platnosti a lze je prodloužit za podmínek dle zákona č. 334/1992 Sb., ve znění účinném přede dnem nabytí účinnosti tohoto zákona.</w:t>
            </w:r>
          </w:p>
          <w:p w14:paraId="2B6E7BE0" w14:textId="77777777" w:rsidR="00C45A94" w:rsidRPr="0090513F" w:rsidRDefault="00C45A94" w:rsidP="009A31C7">
            <w:pPr>
              <w:pBdr>
                <w:top w:val="nil"/>
                <w:left w:val="nil"/>
                <w:bottom w:val="nil"/>
                <w:right w:val="nil"/>
                <w:between w:val="nil"/>
              </w:pBdr>
              <w:spacing w:before="120" w:after="0" w:line="240" w:lineRule="auto"/>
              <w:ind w:left="709"/>
              <w:rPr>
                <w:rFonts w:cs="Times New Roman"/>
              </w:rPr>
            </w:pPr>
            <w:r w:rsidRPr="0090513F">
              <w:rPr>
                <w:rFonts w:cs="Times New Roman"/>
              </w:rPr>
              <w:t xml:space="preserve">8. Omezení pro určení zemědělské půdy I. a II. třídy ochrany podle § 4 odstavce 1, 2, 3 a 4 zákona č. </w:t>
            </w:r>
            <w:r w:rsidRPr="0090513F">
              <w:rPr>
                <w:rFonts w:cs="Times New Roman"/>
              </w:rPr>
              <w:lastRenderedPageBreak/>
              <w:t>334/1992 Sb. ve znění tohoto zákona, se neuplatní pro již zahájené procesy pořizování územně plánovací dokumentace nebo jejích změn</w:t>
            </w:r>
            <w:r w:rsidRPr="0090513F" w:rsidDel="00BD6692">
              <w:rPr>
                <w:rFonts w:cs="Times New Roman"/>
              </w:rPr>
              <w:t xml:space="preserve"> </w:t>
            </w:r>
            <w:r w:rsidRPr="0090513F">
              <w:rPr>
                <w:rFonts w:cs="Times New Roman"/>
              </w:rPr>
              <w:t xml:space="preserve">u ploch, které již byly vymezeny jako zastavitelné, nebo pro plochy, které byly vymezeny jako plochy územní rezervy, pokud u ploch v územních rezervách byla zahájena změna či pořízení nové územně plánovací dokumentace, kterou se plocha územní rezervy mění na zastavitelnou, nebo bude zahájena do jednoho roku od účinnosti tohoto zákona.“. </w:t>
            </w:r>
          </w:p>
        </w:tc>
        <w:tc>
          <w:tcPr>
            <w:tcW w:w="900" w:type="pct"/>
            <w:shd w:val="clear" w:color="auto" w:fill="FFFFFF" w:themeFill="background1"/>
          </w:tcPr>
          <w:p w14:paraId="4892F81F" w14:textId="77777777" w:rsidR="00C45A94" w:rsidRPr="0090513F" w:rsidRDefault="00C45A94" w:rsidP="009A31C7">
            <w:pPr>
              <w:pBdr>
                <w:top w:val="nil"/>
                <w:left w:val="nil"/>
                <w:bottom w:val="nil"/>
                <w:right w:val="nil"/>
                <w:between w:val="nil"/>
              </w:pBdr>
              <w:spacing w:before="120" w:after="0" w:line="240" w:lineRule="auto"/>
              <w:rPr>
                <w:rFonts w:cs="Times New Roman"/>
                <w:b/>
                <w:color w:val="000000"/>
              </w:rPr>
            </w:pPr>
            <w:r w:rsidRPr="0090513F">
              <w:rPr>
                <w:rFonts w:cs="Times New Roman"/>
                <w:b/>
                <w:color w:val="000000"/>
              </w:rPr>
              <w:lastRenderedPageBreak/>
              <w:t>NESOUHLAS</w:t>
            </w:r>
          </w:p>
          <w:p w14:paraId="49459C7F" w14:textId="77777777" w:rsidR="00C45A94" w:rsidRPr="0057612E" w:rsidRDefault="00C45A94" w:rsidP="009A31C7">
            <w:pPr>
              <w:pBdr>
                <w:top w:val="nil"/>
                <w:left w:val="nil"/>
                <w:bottom w:val="nil"/>
                <w:right w:val="nil"/>
                <w:between w:val="nil"/>
              </w:pBdr>
              <w:spacing w:before="120" w:after="0" w:line="240" w:lineRule="auto"/>
              <w:rPr>
                <w:rFonts w:cs="Times New Roman"/>
                <w:color w:val="000000"/>
              </w:rPr>
            </w:pPr>
            <w:r w:rsidRPr="0057612E">
              <w:rPr>
                <w:rFonts w:cs="Times New Roman"/>
                <w:color w:val="000000"/>
              </w:rPr>
              <w:t>Návrh zásadně oslabuje stávající úroveň ochrany zemědělské půdy před nezemědělským využitím. Zasahuje negativně do základních zásad plošné ochrany ZPF a zásadně omezuje také ochranu nejkvalitnější zemědělské půdy.</w:t>
            </w:r>
          </w:p>
          <w:p w14:paraId="0E9188CF" w14:textId="77777777" w:rsidR="00C45A94" w:rsidRPr="0057612E" w:rsidRDefault="00C45A94" w:rsidP="009A31C7">
            <w:pPr>
              <w:pBdr>
                <w:top w:val="nil"/>
                <w:left w:val="nil"/>
                <w:bottom w:val="nil"/>
                <w:right w:val="nil"/>
                <w:between w:val="nil"/>
              </w:pBdr>
              <w:spacing w:before="120" w:after="0" w:line="240" w:lineRule="auto"/>
              <w:rPr>
                <w:rFonts w:cs="Times New Roman"/>
                <w:color w:val="000000"/>
              </w:rPr>
            </w:pPr>
            <w:r w:rsidRPr="0057612E">
              <w:rPr>
                <w:rFonts w:cs="Times New Roman"/>
                <w:color w:val="000000"/>
              </w:rPr>
              <w:t xml:space="preserve">Právní úprava navržená v § 4 odst. 6 a 7 by v praxi byla velmi obtížně aplikovatelná, docházelo by zcela jistě ke sporům ohledně rozlohy záborů, </w:t>
            </w:r>
            <w:r w:rsidRPr="0057612E">
              <w:rPr>
                <w:rFonts w:cs="Times New Roman"/>
                <w:color w:val="000000"/>
              </w:rPr>
              <w:lastRenderedPageBreak/>
              <w:t xml:space="preserve">na které se ustanovení má aplikovat. </w:t>
            </w:r>
          </w:p>
          <w:p w14:paraId="003A2A6B" w14:textId="77777777" w:rsidR="00C45A94" w:rsidRPr="0090513F" w:rsidRDefault="00C45A94" w:rsidP="009A31C7">
            <w:pPr>
              <w:pBdr>
                <w:top w:val="nil"/>
                <w:left w:val="nil"/>
                <w:bottom w:val="nil"/>
                <w:right w:val="nil"/>
                <w:between w:val="nil"/>
              </w:pBdr>
              <w:spacing w:before="120" w:after="0" w:line="240" w:lineRule="auto"/>
              <w:rPr>
                <w:rFonts w:cs="Times New Roman"/>
                <w:color w:val="000000"/>
              </w:rPr>
            </w:pPr>
            <w:r w:rsidRPr="0090513F">
              <w:rPr>
                <w:rFonts w:cs="Times New Roman"/>
                <w:color w:val="000000"/>
              </w:rPr>
              <w:t xml:space="preserve">Stávající úroveň ochrany nejkvalitnější zemědělské půdy podle § 4 odst. 3 je návrhem vyloučena ve všech případech, kdy je daná plocha řešena v ÚPD, což by znamenalo, že jednou schválené nezemědělské využití zemědělské půdy by mělo trvalý účinek bez ohledu na změny okolností. </w:t>
            </w:r>
          </w:p>
          <w:p w14:paraId="527A0DB5" w14:textId="77777777" w:rsidR="00C45A94" w:rsidRDefault="00C45A94" w:rsidP="009A31C7">
            <w:pPr>
              <w:pBdr>
                <w:top w:val="nil"/>
                <w:left w:val="nil"/>
                <w:bottom w:val="nil"/>
                <w:right w:val="nil"/>
                <w:between w:val="nil"/>
              </w:pBdr>
              <w:spacing w:before="120" w:after="0" w:line="240" w:lineRule="auto"/>
              <w:rPr>
                <w:rFonts w:cs="Times New Roman"/>
                <w:color w:val="000000"/>
              </w:rPr>
            </w:pPr>
            <w:r w:rsidRPr="0090513F">
              <w:rPr>
                <w:rFonts w:cs="Times New Roman"/>
                <w:color w:val="000000"/>
              </w:rPr>
              <w:t xml:space="preserve">Tento návrh oslabuje již existující standard ochrany nejkvalitnější půdy a současně </w:t>
            </w:r>
            <w:r>
              <w:rPr>
                <w:rFonts w:cs="Times New Roman"/>
                <w:color w:val="000000"/>
              </w:rPr>
              <w:t xml:space="preserve">v praxi v podstatně vyloučí aplikací nového ustanovení § 4 odst. 4., tuto skutečnost umocňuje navržené znění </w:t>
            </w:r>
            <w:r w:rsidRPr="0090513F">
              <w:rPr>
                <w:rFonts w:cs="Times New Roman"/>
                <w:color w:val="000000"/>
              </w:rPr>
              <w:t>přechodných ustanovení</w:t>
            </w:r>
            <w:r>
              <w:rPr>
                <w:rFonts w:cs="Times New Roman"/>
                <w:color w:val="000000"/>
              </w:rPr>
              <w:t>.</w:t>
            </w:r>
          </w:p>
          <w:p w14:paraId="2F6CB37F" w14:textId="77777777" w:rsidR="00C45A94" w:rsidRDefault="00C45A94" w:rsidP="009A31C7">
            <w:pPr>
              <w:pBdr>
                <w:top w:val="nil"/>
                <w:left w:val="nil"/>
                <w:bottom w:val="nil"/>
                <w:right w:val="nil"/>
                <w:between w:val="nil"/>
              </w:pBdr>
              <w:spacing w:before="120" w:after="0" w:line="240" w:lineRule="auto"/>
              <w:rPr>
                <w:rFonts w:cs="Times New Roman"/>
                <w:color w:val="000000"/>
              </w:rPr>
            </w:pPr>
            <w:r w:rsidRPr="00480F6D">
              <w:rPr>
                <w:i/>
                <w:lang w:eastAsia="cs-CZ"/>
              </w:rPr>
              <w:t xml:space="preserve">V případě přijetí </w:t>
            </w:r>
            <w:proofErr w:type="gramStart"/>
            <w:r>
              <w:rPr>
                <w:i/>
                <w:lang w:eastAsia="cs-CZ"/>
              </w:rPr>
              <w:t>I</w:t>
            </w:r>
            <w:proofErr w:type="gramEnd"/>
            <w:r>
              <w:rPr>
                <w:i/>
                <w:lang w:eastAsia="cs-CZ"/>
              </w:rPr>
              <w:t xml:space="preserve"> je C </w:t>
            </w:r>
            <w:proofErr w:type="spellStart"/>
            <w:r>
              <w:rPr>
                <w:i/>
                <w:lang w:eastAsia="cs-CZ"/>
              </w:rPr>
              <w:t>neh</w:t>
            </w:r>
            <w:r w:rsidRPr="00480F6D">
              <w:rPr>
                <w:i/>
                <w:lang w:eastAsia="cs-CZ"/>
              </w:rPr>
              <w:t>lasovateln</w:t>
            </w:r>
            <w:r>
              <w:rPr>
                <w:i/>
                <w:lang w:eastAsia="cs-CZ"/>
              </w:rPr>
              <w:t>ý</w:t>
            </w:r>
            <w:proofErr w:type="spellEnd"/>
            <w:r>
              <w:rPr>
                <w:i/>
                <w:lang w:eastAsia="cs-CZ"/>
              </w:rPr>
              <w:t xml:space="preserve"> (řeš</w:t>
            </w:r>
            <w:r>
              <w:rPr>
                <w:rFonts w:cs="Times New Roman"/>
                <w:i/>
              </w:rPr>
              <w:t xml:space="preserve">í zásady plošné ochrany </w:t>
            </w:r>
            <w:r>
              <w:rPr>
                <w:rFonts w:cs="Times New Roman"/>
                <w:i/>
              </w:rPr>
              <w:lastRenderedPageBreak/>
              <w:t>ZPF a zasahují do stejných ustanovení).</w:t>
            </w:r>
            <w:r>
              <w:rPr>
                <w:rFonts w:cs="Times New Roman"/>
                <w:color w:val="000000"/>
              </w:rPr>
              <w:t xml:space="preserve"> </w:t>
            </w:r>
          </w:p>
          <w:p w14:paraId="782ECFB9" w14:textId="77777777" w:rsidR="00C45A94" w:rsidRPr="0090513F" w:rsidRDefault="00C45A94" w:rsidP="009A31C7">
            <w:pPr>
              <w:pBdr>
                <w:top w:val="nil"/>
                <w:left w:val="nil"/>
                <w:bottom w:val="nil"/>
                <w:right w:val="nil"/>
                <w:between w:val="nil"/>
              </w:pBdr>
              <w:spacing w:before="120" w:after="0" w:line="240" w:lineRule="auto"/>
              <w:rPr>
                <w:rFonts w:cs="Times New Roman"/>
                <w:b/>
                <w:color w:val="000000"/>
              </w:rPr>
            </w:pPr>
          </w:p>
        </w:tc>
      </w:tr>
      <w:tr w:rsidR="00C45A94" w:rsidRPr="0090513F" w14:paraId="6B862B03" w14:textId="77777777" w:rsidTr="00064314">
        <w:trPr>
          <w:trHeight w:val="475"/>
        </w:trPr>
        <w:tc>
          <w:tcPr>
            <w:tcW w:w="650" w:type="pct"/>
            <w:shd w:val="clear" w:color="auto" w:fill="FFFFFF" w:themeFill="background1"/>
          </w:tcPr>
          <w:p w14:paraId="5E7EA615" w14:textId="77777777" w:rsidR="00C45A94" w:rsidRPr="0090513F" w:rsidRDefault="00C45A94" w:rsidP="009A31C7">
            <w:pPr>
              <w:spacing w:before="120" w:after="0" w:line="240" w:lineRule="auto"/>
              <w:rPr>
                <w:rFonts w:cs="Times New Roman"/>
                <w:b/>
              </w:rPr>
            </w:pPr>
            <w:r w:rsidRPr="00126C22">
              <w:rPr>
                <w:rFonts w:cs="Times New Roman"/>
                <w:b/>
                <w:highlight w:val="green"/>
              </w:rPr>
              <w:lastRenderedPageBreak/>
              <w:t>D</w:t>
            </w:r>
          </w:p>
          <w:p w14:paraId="3BB66406" w14:textId="77777777" w:rsidR="00C45A94" w:rsidRPr="0090513F" w:rsidRDefault="00C45A94" w:rsidP="009A31C7">
            <w:pPr>
              <w:spacing w:before="120" w:after="0" w:line="240" w:lineRule="auto"/>
              <w:rPr>
                <w:rFonts w:cs="Times New Roman"/>
                <w:b/>
              </w:rPr>
            </w:pPr>
            <w:r w:rsidRPr="0090513F">
              <w:rPr>
                <w:rFonts w:cs="Times New Roman"/>
                <w:b/>
              </w:rPr>
              <w:t xml:space="preserve">Poslanec Petr </w:t>
            </w:r>
            <w:proofErr w:type="spellStart"/>
            <w:r w:rsidRPr="0090513F">
              <w:rPr>
                <w:rFonts w:cs="Times New Roman"/>
                <w:b/>
              </w:rPr>
              <w:t>Letocha</w:t>
            </w:r>
            <w:proofErr w:type="spellEnd"/>
          </w:p>
          <w:p w14:paraId="5F27FF56" w14:textId="77777777" w:rsidR="00C45A94" w:rsidRPr="0090513F" w:rsidRDefault="00C45A94" w:rsidP="009A31C7">
            <w:pPr>
              <w:spacing w:before="120" w:after="0" w:line="240" w:lineRule="auto"/>
              <w:rPr>
                <w:rFonts w:cs="Times New Roman"/>
              </w:rPr>
            </w:pPr>
          </w:p>
        </w:tc>
        <w:tc>
          <w:tcPr>
            <w:tcW w:w="3450" w:type="pct"/>
            <w:shd w:val="clear" w:color="auto" w:fill="FFFFFF" w:themeFill="background1"/>
          </w:tcPr>
          <w:p w14:paraId="1C7B792F" w14:textId="77777777" w:rsidR="00C45A94" w:rsidRPr="0090513F" w:rsidRDefault="00C45A94" w:rsidP="009A31C7">
            <w:pPr>
              <w:spacing w:before="120" w:after="0" w:line="240" w:lineRule="auto"/>
              <w:rPr>
                <w:rFonts w:cs="Times New Roman"/>
              </w:rPr>
            </w:pPr>
            <w:r w:rsidRPr="0090513F">
              <w:rPr>
                <w:rFonts w:cs="Times New Roman"/>
                <w:b/>
              </w:rPr>
              <w:t>D1.</w:t>
            </w:r>
            <w:r w:rsidRPr="0090513F">
              <w:rPr>
                <w:rFonts w:cs="Times New Roman"/>
              </w:rPr>
              <w:t xml:space="preserve"> V čl. I se dosavadní text bodu 24. vztahující se k § 4 mění takto: „V odstavci tři se slovo „nebo“ škrtá a mění se na slovo „a“. Za nově navržený odst. 4) vkládá nový odstavec 5), který zní: „„Podmínky stanovené v odstavci 3) a 4) se neuplatní v případě záměru strategické investiční stavby. Výčet strategických investičních staveb je součástí zákona o urychlení výstavby strategicky významné infrastruktury (41)““.</w:t>
            </w:r>
          </w:p>
          <w:p w14:paraId="47E4CBFA" w14:textId="77777777" w:rsidR="00C45A94" w:rsidRPr="0090513F" w:rsidRDefault="00C45A94" w:rsidP="009A31C7">
            <w:pPr>
              <w:spacing w:before="120" w:after="0" w:line="240" w:lineRule="auto"/>
              <w:rPr>
                <w:rFonts w:cs="Times New Roman"/>
              </w:rPr>
            </w:pPr>
            <w:r w:rsidRPr="0090513F">
              <w:rPr>
                <w:rFonts w:cs="Times New Roman"/>
              </w:rPr>
              <w:t xml:space="preserve"> Bod 24. zní nově takto: V § 4 se za odstavec 3 vkládají nové odstavce 4 a 5, které zní:</w:t>
            </w:r>
          </w:p>
          <w:p w14:paraId="2F720FBC" w14:textId="77777777" w:rsidR="00C45A94" w:rsidRPr="0090513F" w:rsidRDefault="00C45A94" w:rsidP="009A31C7">
            <w:pPr>
              <w:spacing w:before="120" w:after="0" w:line="240" w:lineRule="auto"/>
              <w:rPr>
                <w:rFonts w:cs="Times New Roman"/>
              </w:rPr>
            </w:pPr>
            <w:r w:rsidRPr="0090513F">
              <w:rPr>
                <w:rFonts w:cs="Times New Roman"/>
              </w:rPr>
              <w:t>„(3) Zemědělskou půdu I. a II. třídy ochrany lze v územně plánovací dokumentaci určit k jinému než zemědělskému účelu a odejmout pouze v případech, kdy jiný veřejný zájem výrazně převažuje nad veřejným zájmem ochrany zemědělského půdního fondu.</w:t>
            </w:r>
          </w:p>
          <w:p w14:paraId="45D277F0" w14:textId="77777777" w:rsidR="00C45A94" w:rsidRPr="0090513F" w:rsidRDefault="00C45A94" w:rsidP="009A31C7">
            <w:pPr>
              <w:spacing w:before="120" w:after="0" w:line="240" w:lineRule="auto"/>
              <w:rPr>
                <w:rFonts w:cs="Times New Roman"/>
              </w:rPr>
            </w:pPr>
            <w:r w:rsidRPr="0090513F">
              <w:rPr>
                <w:rFonts w:cs="Times New Roman"/>
              </w:rPr>
              <w:t xml:space="preserve">(4) Zemědělskou půdu I. a II. třídy ochrany nelze odejmout ze zemědělského půdního fondu pro záměry pro obchod nebo skladování o rozsahu větším než 1 ha nebo pro záměry energetického zařízení pro přeměnu energie slunečního záření na elektřinu s výjimkou záměrů podle § </w:t>
            </w:r>
            <w:proofErr w:type="gramStart"/>
            <w:r w:rsidRPr="0090513F">
              <w:rPr>
                <w:rFonts w:cs="Times New Roman"/>
              </w:rPr>
              <w:t>8a</w:t>
            </w:r>
            <w:proofErr w:type="gramEnd"/>
            <w:r w:rsidRPr="0090513F">
              <w:rPr>
                <w:rFonts w:cs="Times New Roman"/>
              </w:rPr>
              <w:t>.</w:t>
            </w:r>
          </w:p>
          <w:p w14:paraId="36500775" w14:textId="77777777" w:rsidR="00C45A94" w:rsidRPr="0090513F" w:rsidRDefault="00C45A94" w:rsidP="009A31C7">
            <w:pPr>
              <w:spacing w:before="120" w:after="0" w:line="240" w:lineRule="auto"/>
              <w:rPr>
                <w:rFonts w:cs="Times New Roman"/>
              </w:rPr>
            </w:pPr>
            <w:r w:rsidRPr="0090513F">
              <w:rPr>
                <w:rFonts w:cs="Times New Roman"/>
              </w:rPr>
              <w:t>(5) Podmínky stanovené v odstavci 3) a 4) se neuplatní v případě záměru strategické investiční stavby. Výčet strategických investičních staveb je součástí zákona o urychlení výstavby strategicky významné infrastruktury (41)“.</w:t>
            </w:r>
          </w:p>
          <w:p w14:paraId="373AE21B" w14:textId="77777777" w:rsidR="00C45A94" w:rsidRPr="0090513F" w:rsidRDefault="00C45A94" w:rsidP="009A31C7">
            <w:pPr>
              <w:spacing w:before="120" w:after="0" w:line="240" w:lineRule="auto"/>
              <w:rPr>
                <w:rFonts w:cs="Times New Roman"/>
              </w:rPr>
            </w:pPr>
            <w:r w:rsidRPr="0090513F">
              <w:rPr>
                <w:rFonts w:cs="Times New Roman"/>
              </w:rPr>
              <w:t>Dosavadní odstavec 4 se označuje jako odstavec 6.</w:t>
            </w:r>
          </w:p>
          <w:p w14:paraId="6900EE0A" w14:textId="77777777" w:rsidR="00C45A94" w:rsidRPr="0090513F" w:rsidRDefault="00C45A94" w:rsidP="009A31C7">
            <w:pPr>
              <w:spacing w:before="120" w:after="0" w:line="240" w:lineRule="auto"/>
              <w:rPr>
                <w:rFonts w:cs="Times New Roman"/>
              </w:rPr>
            </w:pPr>
            <w:r w:rsidRPr="0090513F">
              <w:rPr>
                <w:rFonts w:cs="Times New Roman"/>
              </w:rPr>
              <w:t>Poznámka pod čarou zní:</w:t>
            </w:r>
          </w:p>
          <w:p w14:paraId="63B8D35E" w14:textId="77777777" w:rsidR="00C45A94" w:rsidRPr="0090513F" w:rsidRDefault="00C45A94" w:rsidP="009A31C7">
            <w:pPr>
              <w:spacing w:before="120" w:after="0" w:line="240" w:lineRule="auto"/>
              <w:rPr>
                <w:rFonts w:cs="Times New Roman"/>
              </w:rPr>
            </w:pPr>
            <w:r w:rsidRPr="0090513F">
              <w:rPr>
                <w:rFonts w:cs="Times New Roman"/>
              </w:rPr>
              <w:t>(41) Zákon č.416/2009 Sb., o urychlení výstavby strategicky významné infrastruktury</w:t>
            </w:r>
          </w:p>
          <w:p w14:paraId="44919FE7" w14:textId="77777777" w:rsidR="00C45A94" w:rsidRPr="0090513F" w:rsidRDefault="00C45A94" w:rsidP="009A31C7">
            <w:pPr>
              <w:spacing w:before="120" w:after="0" w:line="240" w:lineRule="auto"/>
              <w:rPr>
                <w:rFonts w:cs="Times New Roman"/>
              </w:rPr>
            </w:pPr>
            <w:r w:rsidRPr="0090513F">
              <w:rPr>
                <w:rFonts w:cs="Times New Roman"/>
                <w:b/>
              </w:rPr>
              <w:t>D2</w:t>
            </w:r>
            <w:r w:rsidRPr="0090513F">
              <w:rPr>
                <w:rFonts w:cs="Times New Roman"/>
              </w:rPr>
              <w:t>. Za čl. III se vkládá nový článek IV., změna zákona č. 416/2009 Sb., o urychlení výstavby strategicky významné infrastruktury.</w:t>
            </w:r>
          </w:p>
          <w:p w14:paraId="21B04A32" w14:textId="77777777" w:rsidR="00C45A94" w:rsidRPr="0090513F" w:rsidRDefault="00C45A94" w:rsidP="009A31C7">
            <w:pPr>
              <w:spacing w:before="120" w:after="0" w:line="240" w:lineRule="auto"/>
              <w:rPr>
                <w:rFonts w:cs="Times New Roman"/>
              </w:rPr>
            </w:pPr>
            <w:r w:rsidRPr="0090513F">
              <w:rPr>
                <w:rFonts w:cs="Times New Roman"/>
              </w:rPr>
              <w:t>1.</w:t>
            </w:r>
            <w:r w:rsidRPr="0090513F">
              <w:rPr>
                <w:rFonts w:cs="Times New Roman"/>
              </w:rPr>
              <w:tab/>
              <w:t xml:space="preserve"> V § 1 se mění stávající text odstavce 13 takto. „Strategickou investiční stavbou se pro účely tohoto zákona rozumí stavba pro výrobu a skladování a stavba s touto stavbou související, umisťovaná v zastavitelných nebo transformačních plochách vymezených k tomuto účelu v:</w:t>
            </w:r>
          </w:p>
          <w:p w14:paraId="031B1B83" w14:textId="77777777" w:rsidR="00C45A94" w:rsidRPr="0090513F" w:rsidRDefault="00C45A94" w:rsidP="009A31C7">
            <w:pPr>
              <w:spacing w:before="120" w:after="0" w:line="240" w:lineRule="auto"/>
              <w:rPr>
                <w:rFonts w:cs="Times New Roman"/>
              </w:rPr>
            </w:pPr>
            <w:r w:rsidRPr="0090513F">
              <w:rPr>
                <w:rFonts w:cs="Times New Roman"/>
              </w:rPr>
              <w:t>a)</w:t>
            </w:r>
            <w:r w:rsidRPr="0090513F">
              <w:rPr>
                <w:rFonts w:cs="Times New Roman"/>
              </w:rPr>
              <w:tab/>
              <w:t xml:space="preserve">územním rozvojovém plánu </w:t>
            </w:r>
          </w:p>
          <w:p w14:paraId="41FB1EAC" w14:textId="77777777" w:rsidR="00C45A94" w:rsidRPr="0090513F" w:rsidRDefault="00C45A94" w:rsidP="009A31C7">
            <w:pPr>
              <w:spacing w:before="120" w:after="0" w:line="240" w:lineRule="auto"/>
              <w:rPr>
                <w:rFonts w:cs="Times New Roman"/>
              </w:rPr>
            </w:pPr>
            <w:r w:rsidRPr="0090513F">
              <w:rPr>
                <w:rFonts w:cs="Times New Roman"/>
              </w:rPr>
              <w:lastRenderedPageBreak/>
              <w:t>b)</w:t>
            </w:r>
            <w:r w:rsidRPr="0090513F">
              <w:rPr>
                <w:rFonts w:cs="Times New Roman"/>
              </w:rPr>
              <w:tab/>
              <w:t xml:space="preserve">zásadách územního rozvoje, o rozloze nejméně 45 ha a uvedených v příloze č. 3 tohoto zákona“. </w:t>
            </w:r>
          </w:p>
          <w:p w14:paraId="59D47B29" w14:textId="77777777" w:rsidR="00C45A94" w:rsidRPr="0090513F" w:rsidRDefault="00C45A94" w:rsidP="009A31C7">
            <w:pPr>
              <w:spacing w:before="120" w:after="0" w:line="240" w:lineRule="auto"/>
              <w:rPr>
                <w:rFonts w:cs="Times New Roman"/>
              </w:rPr>
            </w:pPr>
            <w:r w:rsidRPr="0090513F">
              <w:rPr>
                <w:rFonts w:cs="Times New Roman"/>
                <w:b/>
              </w:rPr>
              <w:t>D3.</w:t>
            </w:r>
            <w:r w:rsidRPr="0090513F">
              <w:rPr>
                <w:rFonts w:cs="Times New Roman"/>
              </w:rPr>
              <w:t xml:space="preserve"> V § 2n se vkládá nový odstavec 1), který zní: „Strategická investiční stavba vymezená v územně plánovací dokumentaci a stavba a zařízení s ní související nebo podmiňující její realizaci, je veřejně prospěšnou stavbou. Jedná se o stavbou nebo zařízení veřejné infrastruktury sloužící k zajištění strategických zájmů České republiky.“. </w:t>
            </w:r>
          </w:p>
          <w:p w14:paraId="4785BA19" w14:textId="77777777" w:rsidR="00C45A94" w:rsidRPr="0090513F" w:rsidRDefault="00C45A94" w:rsidP="009A31C7">
            <w:pPr>
              <w:spacing w:before="120" w:after="0" w:line="240" w:lineRule="auto"/>
              <w:rPr>
                <w:rFonts w:cs="Times New Roman"/>
              </w:rPr>
            </w:pPr>
            <w:r w:rsidRPr="0090513F">
              <w:rPr>
                <w:rFonts w:cs="Times New Roman"/>
              </w:rPr>
              <w:t xml:space="preserve">Stávající odstavce 1) až 4) se nově označují jako odstavce 2) až 5). </w:t>
            </w:r>
          </w:p>
          <w:p w14:paraId="704121A1" w14:textId="77777777" w:rsidR="00C45A94" w:rsidRPr="0090513F" w:rsidRDefault="00C45A94" w:rsidP="009A31C7">
            <w:pPr>
              <w:spacing w:before="120" w:after="0" w:line="240" w:lineRule="auto"/>
              <w:rPr>
                <w:rFonts w:cs="Times New Roman"/>
              </w:rPr>
            </w:pPr>
            <w:r w:rsidRPr="0090513F">
              <w:rPr>
                <w:rFonts w:cs="Times New Roman"/>
                <w:b/>
              </w:rPr>
              <w:t>D4</w:t>
            </w:r>
            <w:r w:rsidRPr="0090513F">
              <w:rPr>
                <w:rFonts w:cs="Times New Roman"/>
              </w:rPr>
              <w:t xml:space="preserve">. V příloze č. 3 se škrtají slova bodu 1 „Stavby v lokalitě strategického podnikatelského parku Plzeň-Líně sloužící zejména k výrobě a skladování baterií pro elektrická vozidla“. </w:t>
            </w:r>
          </w:p>
          <w:p w14:paraId="0DB40172" w14:textId="77777777" w:rsidR="00C45A94" w:rsidRPr="0090513F" w:rsidRDefault="00C45A94" w:rsidP="009A31C7">
            <w:pPr>
              <w:spacing w:before="120" w:after="0" w:line="240" w:lineRule="auto"/>
              <w:rPr>
                <w:rFonts w:cs="Times New Roman"/>
              </w:rPr>
            </w:pPr>
            <w:r w:rsidRPr="0090513F">
              <w:rPr>
                <w:rFonts w:cs="Times New Roman"/>
              </w:rPr>
              <w:t xml:space="preserve">Stávající body 2 až 8 jsou nově body 1až 7 </w:t>
            </w:r>
          </w:p>
          <w:p w14:paraId="4DA831E1" w14:textId="77777777" w:rsidR="00C45A94" w:rsidRPr="0090513F" w:rsidRDefault="00C45A94" w:rsidP="009A31C7">
            <w:pPr>
              <w:spacing w:before="120" w:after="0" w:line="240" w:lineRule="auto"/>
              <w:rPr>
                <w:rFonts w:cs="Times New Roman"/>
              </w:rPr>
            </w:pPr>
            <w:r w:rsidRPr="0090513F">
              <w:rPr>
                <w:rFonts w:cs="Times New Roman"/>
                <w:b/>
              </w:rPr>
              <w:t>D5.</w:t>
            </w:r>
            <w:r w:rsidRPr="0090513F">
              <w:rPr>
                <w:rFonts w:cs="Times New Roman"/>
              </w:rPr>
              <w:t xml:space="preserve"> V příloze č. 3 se upravuje text nově označených bodů 1, 2, 5, 6 a 7 takto: </w:t>
            </w:r>
          </w:p>
          <w:p w14:paraId="488E58CF" w14:textId="77777777" w:rsidR="00C45A94" w:rsidRPr="0090513F" w:rsidRDefault="00C45A94" w:rsidP="009A31C7">
            <w:pPr>
              <w:spacing w:before="120" w:after="0" w:line="240" w:lineRule="auto"/>
              <w:rPr>
                <w:rFonts w:cs="Times New Roman"/>
              </w:rPr>
            </w:pPr>
            <w:r w:rsidRPr="0090513F">
              <w:rPr>
                <w:rFonts w:cs="Times New Roman"/>
              </w:rPr>
              <w:t xml:space="preserve">„1. Stavby v lokalitě strategického podnikatelského parku Cheb sloužící zejména pro záměry spojené s robotickou výrobou, výrobou elektromobilů či komponent spojených s </w:t>
            </w:r>
            <w:proofErr w:type="spellStart"/>
            <w:r w:rsidRPr="0090513F">
              <w:rPr>
                <w:rFonts w:cs="Times New Roman"/>
              </w:rPr>
              <w:t>elektromobilitou</w:t>
            </w:r>
            <w:proofErr w:type="spellEnd"/>
            <w:r w:rsidRPr="0090513F">
              <w:rPr>
                <w:rFonts w:cs="Times New Roman"/>
              </w:rPr>
              <w:t>, výrobou technologických částí nebo celků pro obnovitelné zdroje energie, výrobou polovodičů nebo s výrobou a zpracováním druhotných surovin a recyklátů nebo výrobou a zpracováním vodíku.</w:t>
            </w:r>
          </w:p>
          <w:p w14:paraId="17F1CF66" w14:textId="77777777" w:rsidR="00C45A94" w:rsidRPr="0090513F" w:rsidRDefault="00C45A94" w:rsidP="009A31C7">
            <w:pPr>
              <w:spacing w:before="120" w:after="0" w:line="240" w:lineRule="auto"/>
              <w:rPr>
                <w:rFonts w:cs="Times New Roman"/>
              </w:rPr>
            </w:pPr>
            <w:r w:rsidRPr="0090513F">
              <w:rPr>
                <w:rFonts w:cs="Times New Roman"/>
              </w:rPr>
              <w:t>2. Stavby v lokalitě strategického podnikatelského parku Komořany, Důl Československé armády sloužící zejména pro robotickou výrobu, provoz datového centra, výrobu a zpracování druhotných surovin a recyklátů, výrobu a zpracování vodíku nebo přečerpávací vodní elektrárnu.</w:t>
            </w:r>
          </w:p>
          <w:p w14:paraId="32AE397F" w14:textId="77777777" w:rsidR="00C45A94" w:rsidRPr="0090513F" w:rsidRDefault="00C45A94" w:rsidP="009A31C7">
            <w:pPr>
              <w:spacing w:before="120" w:after="0" w:line="240" w:lineRule="auto"/>
              <w:rPr>
                <w:rFonts w:cs="Times New Roman"/>
              </w:rPr>
            </w:pPr>
            <w:r w:rsidRPr="0090513F">
              <w:rPr>
                <w:rFonts w:cs="Times New Roman"/>
              </w:rPr>
              <w:t xml:space="preserve">5. Stavby v lokalitě strategického podnikatelského parku Lazy sloužící zejména pro záměry spojené s robotickou výrobou, výrobou elektromobilů či komponent spojených s </w:t>
            </w:r>
            <w:proofErr w:type="spellStart"/>
            <w:r w:rsidRPr="0090513F">
              <w:rPr>
                <w:rFonts w:cs="Times New Roman"/>
              </w:rPr>
              <w:t>elektromobilitou</w:t>
            </w:r>
            <w:proofErr w:type="spellEnd"/>
            <w:r w:rsidRPr="0090513F">
              <w:rPr>
                <w:rFonts w:cs="Times New Roman"/>
              </w:rPr>
              <w:t>, výrobou technologických částí nebo celků pro obnovitelné zdroje energie, výrobou polovodičů nebo s výrobou a zpracováním druhotných surovin a recyklátů nebo výrobou a zpracováním vodíku.</w:t>
            </w:r>
          </w:p>
          <w:p w14:paraId="60E094E0" w14:textId="77777777" w:rsidR="00C45A94" w:rsidRPr="0090513F" w:rsidRDefault="00C45A94" w:rsidP="009A31C7">
            <w:pPr>
              <w:spacing w:before="120" w:after="0" w:line="240" w:lineRule="auto"/>
              <w:rPr>
                <w:rFonts w:cs="Times New Roman"/>
              </w:rPr>
            </w:pPr>
            <w:r w:rsidRPr="0090513F">
              <w:rPr>
                <w:rFonts w:cs="Times New Roman"/>
              </w:rPr>
              <w:t xml:space="preserve">      6. Stavby v lokalitě strategického podnikatelského parku Bruntál sloužící zejména pro robotickou výrobu, provoz datového centra, výrobu a zpracování druhotných surovin a recyklátů. </w:t>
            </w:r>
          </w:p>
          <w:p w14:paraId="22BC4A1E" w14:textId="77777777" w:rsidR="00C45A94" w:rsidRPr="0090513F" w:rsidRDefault="00C45A94" w:rsidP="009A31C7">
            <w:pPr>
              <w:spacing w:before="120" w:after="0" w:line="240" w:lineRule="auto"/>
              <w:rPr>
                <w:rFonts w:cs="Times New Roman"/>
              </w:rPr>
            </w:pPr>
            <w:r w:rsidRPr="0090513F">
              <w:rPr>
                <w:rFonts w:cs="Times New Roman"/>
              </w:rPr>
              <w:t xml:space="preserve">      7. Stavby v lokalitě strategického podnikatelského parku Nad Barborou sloužící zejména pro záměry robotické výroby, výroby elektromobilů či komponent spojených s </w:t>
            </w:r>
            <w:proofErr w:type="spellStart"/>
            <w:r w:rsidRPr="0090513F">
              <w:rPr>
                <w:rFonts w:cs="Times New Roman"/>
              </w:rPr>
              <w:t>elektromobilitou</w:t>
            </w:r>
            <w:proofErr w:type="spellEnd"/>
            <w:r w:rsidRPr="0090513F">
              <w:rPr>
                <w:rFonts w:cs="Times New Roman"/>
              </w:rPr>
              <w:t xml:space="preserve">, výroby technologických částí nebo celků pro obnovitelné zdroje energie, výroby polovodičů nebo </w:t>
            </w:r>
            <w:proofErr w:type="gramStart"/>
            <w:r w:rsidRPr="0090513F">
              <w:rPr>
                <w:rFonts w:cs="Times New Roman"/>
              </w:rPr>
              <w:t>s</w:t>
            </w:r>
            <w:proofErr w:type="gramEnd"/>
            <w:r w:rsidRPr="0090513F">
              <w:rPr>
                <w:rFonts w:cs="Times New Roman"/>
              </w:rPr>
              <w:t xml:space="preserve"> výroby a zpracování druhotných surovin a recyklátů nebo výroby a zpracování vodíku.</w:t>
            </w:r>
          </w:p>
          <w:p w14:paraId="2C74143A" w14:textId="77777777" w:rsidR="00C45A94" w:rsidRPr="0090513F" w:rsidRDefault="00C45A94" w:rsidP="009A31C7">
            <w:pPr>
              <w:spacing w:before="120" w:after="0" w:line="240" w:lineRule="auto"/>
              <w:rPr>
                <w:rFonts w:cs="Times New Roman"/>
              </w:rPr>
            </w:pPr>
            <w:r w:rsidRPr="0090513F">
              <w:rPr>
                <w:rFonts w:cs="Times New Roman"/>
                <w:b/>
              </w:rPr>
              <w:lastRenderedPageBreak/>
              <w:t>D6</w:t>
            </w:r>
            <w:r w:rsidRPr="0090513F">
              <w:rPr>
                <w:rFonts w:cs="Times New Roman"/>
              </w:rPr>
              <w:t>. V příloze č. 3 se nově doplňují body 8 až 12, které zní:</w:t>
            </w:r>
          </w:p>
          <w:p w14:paraId="7C38B8CD" w14:textId="77777777" w:rsidR="00C45A94" w:rsidRPr="0090513F" w:rsidRDefault="00C45A94" w:rsidP="009A31C7">
            <w:pPr>
              <w:spacing w:before="120" w:after="0" w:line="240" w:lineRule="auto"/>
              <w:rPr>
                <w:rFonts w:cs="Times New Roman"/>
              </w:rPr>
            </w:pPr>
            <w:r w:rsidRPr="0090513F">
              <w:rPr>
                <w:rFonts w:cs="Times New Roman"/>
              </w:rPr>
              <w:t xml:space="preserve">„8. Stavby v lokalitě strategického podnikatelského parku Dolní Lutyně sloužící zejména k výrobě a skladování bateriových článků, výrobě elektromobilů či komponent spojených s </w:t>
            </w:r>
            <w:proofErr w:type="spellStart"/>
            <w:r w:rsidRPr="0090513F">
              <w:rPr>
                <w:rFonts w:cs="Times New Roman"/>
              </w:rPr>
              <w:t>elektromobilitou</w:t>
            </w:r>
            <w:proofErr w:type="spellEnd"/>
            <w:r w:rsidRPr="0090513F">
              <w:rPr>
                <w:rFonts w:cs="Times New Roman"/>
              </w:rPr>
              <w:t>, výrobě technologických částí nebo celků pro obnovitelné zdroje nebo výrobě polovodičů.</w:t>
            </w:r>
          </w:p>
          <w:p w14:paraId="27169878" w14:textId="77777777" w:rsidR="00C45A94" w:rsidRPr="0090513F" w:rsidRDefault="00C45A94" w:rsidP="009A31C7">
            <w:pPr>
              <w:spacing w:before="120" w:after="0" w:line="240" w:lineRule="auto"/>
              <w:rPr>
                <w:rFonts w:cs="Times New Roman"/>
              </w:rPr>
            </w:pPr>
            <w:r w:rsidRPr="0090513F">
              <w:rPr>
                <w:rFonts w:cs="Times New Roman"/>
              </w:rPr>
              <w:t xml:space="preserve">9. Stavby v lokalitě strategického podnikatelského parku Staříč II sloužící zejména pro záměry spojené s robotickou výrobou, výrobou elektromobilů či komponent spojených s </w:t>
            </w:r>
            <w:proofErr w:type="spellStart"/>
            <w:r w:rsidRPr="0090513F">
              <w:rPr>
                <w:rFonts w:cs="Times New Roman"/>
              </w:rPr>
              <w:t>elektromobilitou</w:t>
            </w:r>
            <w:proofErr w:type="spellEnd"/>
            <w:r w:rsidRPr="0090513F">
              <w:rPr>
                <w:rFonts w:cs="Times New Roman"/>
              </w:rPr>
              <w:t xml:space="preserve">, výrobu technologických částí nebo celků pro obnovitelné zdroje energie, výrobou polovodičů, výrobou a zpracováním druhotných surovin a recyklátů nebo výrobou a zpracováním vodíku. </w:t>
            </w:r>
          </w:p>
          <w:p w14:paraId="28E40125" w14:textId="77777777" w:rsidR="00C45A94" w:rsidRPr="0090513F" w:rsidRDefault="00C45A94" w:rsidP="009A31C7">
            <w:pPr>
              <w:spacing w:before="120" w:after="0" w:line="240" w:lineRule="auto"/>
              <w:rPr>
                <w:rFonts w:cs="Times New Roman"/>
              </w:rPr>
            </w:pPr>
            <w:r w:rsidRPr="0090513F">
              <w:rPr>
                <w:rFonts w:cs="Times New Roman"/>
              </w:rPr>
              <w:t xml:space="preserve">10. Stavby v lokalitě strategického podnikatelského parku Milovice sloužící zejména pro záměry spojené s robotickou výrobou, výrobou elektromobilů či komponent spojených s </w:t>
            </w:r>
            <w:proofErr w:type="spellStart"/>
            <w:r w:rsidRPr="0090513F">
              <w:rPr>
                <w:rFonts w:cs="Times New Roman"/>
              </w:rPr>
              <w:t>elektromobilitou</w:t>
            </w:r>
            <w:proofErr w:type="spellEnd"/>
            <w:r w:rsidRPr="0090513F">
              <w:rPr>
                <w:rFonts w:cs="Times New Roman"/>
              </w:rPr>
              <w:t>, výrobu technologických částí nebo celků pro obnovitelné zdroje energie, výrobou polovodičů, výrobou a zpracováním druhotných surovin a recyklátů nebo výrobou a zpracováním vodíku.</w:t>
            </w:r>
          </w:p>
          <w:p w14:paraId="4E0CC234" w14:textId="77777777" w:rsidR="00C45A94" w:rsidRPr="0090513F" w:rsidRDefault="00C45A94" w:rsidP="009A31C7">
            <w:pPr>
              <w:spacing w:before="120" w:after="0" w:line="240" w:lineRule="auto"/>
              <w:rPr>
                <w:rFonts w:cs="Times New Roman"/>
              </w:rPr>
            </w:pPr>
            <w:r w:rsidRPr="0090513F">
              <w:rPr>
                <w:rFonts w:cs="Times New Roman"/>
              </w:rPr>
              <w:t xml:space="preserve">11. Stavby v lokalitě strategického podnikatelského parku Nymburk sloužící zejména pro záměry spojené s robotickou výrobou, výrobou elektromobilů či komponent spojených s </w:t>
            </w:r>
            <w:proofErr w:type="spellStart"/>
            <w:r w:rsidRPr="0090513F">
              <w:rPr>
                <w:rFonts w:cs="Times New Roman"/>
              </w:rPr>
              <w:t>elektromobilitou</w:t>
            </w:r>
            <w:proofErr w:type="spellEnd"/>
            <w:r w:rsidRPr="0090513F">
              <w:rPr>
                <w:rFonts w:cs="Times New Roman"/>
              </w:rPr>
              <w:t>, výrobu technologických částí nebo celků pro obnovitelné zdroje energie, výrobou polovodičů, výrobou a zpracováním druhotných surovin a recyklátů nebo výrobou a zpracováním vodíku.</w:t>
            </w:r>
          </w:p>
          <w:p w14:paraId="5A8335F5" w14:textId="77777777" w:rsidR="00C45A94" w:rsidRPr="0090513F" w:rsidRDefault="00C45A94" w:rsidP="009A31C7">
            <w:pPr>
              <w:spacing w:before="120" w:after="0" w:line="240" w:lineRule="auto"/>
              <w:rPr>
                <w:rFonts w:eastAsia="Yu Mincho" w:cs="Times New Roman"/>
                <w:b/>
                <w:lang w:eastAsia="cs-CZ"/>
              </w:rPr>
            </w:pPr>
            <w:r w:rsidRPr="0090513F">
              <w:rPr>
                <w:rFonts w:cs="Times New Roman"/>
              </w:rPr>
              <w:t>12. Stavby v lokalitě strategického podnikatelského parku Mošnov sloužící zejména pro logistické centrum Armády ČR a dále pro skladování a výrobu víceúčelového průmyslového parku.“.</w:t>
            </w:r>
          </w:p>
        </w:tc>
        <w:tc>
          <w:tcPr>
            <w:tcW w:w="900" w:type="pct"/>
            <w:shd w:val="clear" w:color="auto" w:fill="FFFFFF" w:themeFill="background1"/>
          </w:tcPr>
          <w:p w14:paraId="76B9D583" w14:textId="77777777" w:rsidR="00C45A94" w:rsidRPr="0090513F" w:rsidRDefault="00C45A94" w:rsidP="009A31C7">
            <w:pPr>
              <w:spacing w:before="120" w:after="0" w:line="240" w:lineRule="auto"/>
              <w:rPr>
                <w:rFonts w:cs="Times New Roman"/>
                <w:b/>
              </w:rPr>
            </w:pPr>
            <w:r w:rsidRPr="0090513F">
              <w:rPr>
                <w:rFonts w:cs="Times New Roman"/>
                <w:b/>
              </w:rPr>
              <w:lastRenderedPageBreak/>
              <w:t>NESOUHLAS</w:t>
            </w:r>
          </w:p>
          <w:p w14:paraId="5240F6CE" w14:textId="77777777" w:rsidR="00C45A94" w:rsidRDefault="00C45A94" w:rsidP="009A31C7">
            <w:pPr>
              <w:spacing w:before="120" w:after="0" w:line="240" w:lineRule="auto"/>
              <w:rPr>
                <w:rFonts w:cs="Times New Roman"/>
              </w:rPr>
            </w:pPr>
            <w:r w:rsidRPr="0090513F">
              <w:rPr>
                <w:rFonts w:cs="Times New Roman"/>
              </w:rPr>
              <w:t>Návrh směřuje na řešení obdobné materie jako návrhy A3 – A</w:t>
            </w:r>
            <w:proofErr w:type="gramStart"/>
            <w:r w:rsidRPr="0090513F">
              <w:rPr>
                <w:rFonts w:cs="Times New Roman"/>
              </w:rPr>
              <w:t>8</w:t>
            </w:r>
            <w:r>
              <w:rPr>
                <w:rFonts w:cs="Times New Roman"/>
              </w:rPr>
              <w:t xml:space="preserve"> </w:t>
            </w:r>
            <w:r w:rsidRPr="0090513F">
              <w:rPr>
                <w:rFonts w:cs="Times New Roman"/>
              </w:rPr>
              <w:t xml:space="preserve"> </w:t>
            </w:r>
            <w:r>
              <w:rPr>
                <w:rFonts w:cs="Times New Roman"/>
              </w:rPr>
              <w:t>(</w:t>
            </w:r>
            <w:proofErr w:type="gramEnd"/>
            <w:r>
              <w:rPr>
                <w:rFonts w:cs="Times New Roman"/>
              </w:rPr>
              <w:t>n</w:t>
            </w:r>
            <w:r w:rsidRPr="0090513F">
              <w:rPr>
                <w:rFonts w:cs="Times New Roman"/>
              </w:rPr>
              <w:t>a</w:t>
            </w:r>
            <w:r>
              <w:rPr>
                <w:rFonts w:cs="Times New Roman"/>
              </w:rPr>
              <w:t xml:space="preserve"> </w:t>
            </w:r>
            <w:r w:rsidRPr="0090513F">
              <w:rPr>
                <w:rFonts w:cs="Times New Roman"/>
              </w:rPr>
              <w:t>rozdíl od něj však neupravuje výjimky z uplatnění § 4 odst. 3 pro návrhy ploch pro strategické investiční stavby v územně plánovací dokumentaci.</w:t>
            </w:r>
            <w:r>
              <w:rPr>
                <w:rFonts w:cs="Times New Roman"/>
              </w:rPr>
              <w:t xml:space="preserve"> Kromě toho však obsahuje připojenou novelu </w:t>
            </w:r>
            <w:r w:rsidRPr="0090513F">
              <w:rPr>
                <w:rFonts w:cs="Times New Roman"/>
              </w:rPr>
              <w:t>zákona o urychlení výstavby strategicky významné infrastruktury</w:t>
            </w:r>
            <w:r>
              <w:rPr>
                <w:rFonts w:cs="Times New Roman"/>
              </w:rPr>
              <w:t>, a to ve věcně zcela nesouvisející oblasti.</w:t>
            </w:r>
          </w:p>
          <w:p w14:paraId="21490C30" w14:textId="77777777" w:rsidR="00C45A94" w:rsidRDefault="00C45A94" w:rsidP="009A31C7">
            <w:pPr>
              <w:pBdr>
                <w:top w:val="nil"/>
                <w:left w:val="nil"/>
                <w:bottom w:val="nil"/>
                <w:right w:val="nil"/>
                <w:between w:val="nil"/>
              </w:pBdr>
              <w:spacing w:before="120" w:after="0" w:line="240" w:lineRule="auto"/>
              <w:rPr>
                <w:rFonts w:cs="Times New Roman"/>
                <w:color w:val="000000"/>
              </w:rPr>
            </w:pPr>
            <w:r w:rsidRPr="00480F6D">
              <w:rPr>
                <w:i/>
                <w:lang w:eastAsia="cs-CZ"/>
              </w:rPr>
              <w:t xml:space="preserve">V případě přijetí </w:t>
            </w:r>
            <w:proofErr w:type="gramStart"/>
            <w:r>
              <w:rPr>
                <w:i/>
                <w:lang w:eastAsia="cs-CZ"/>
              </w:rPr>
              <w:t>I</w:t>
            </w:r>
            <w:proofErr w:type="gramEnd"/>
            <w:r>
              <w:rPr>
                <w:i/>
                <w:lang w:eastAsia="cs-CZ"/>
              </w:rPr>
              <w:t xml:space="preserve"> je D </w:t>
            </w:r>
            <w:proofErr w:type="spellStart"/>
            <w:r>
              <w:rPr>
                <w:i/>
                <w:lang w:eastAsia="cs-CZ"/>
              </w:rPr>
              <w:t>neh</w:t>
            </w:r>
            <w:r w:rsidRPr="00480F6D">
              <w:rPr>
                <w:i/>
                <w:lang w:eastAsia="cs-CZ"/>
              </w:rPr>
              <w:t>lasovateln</w:t>
            </w:r>
            <w:r>
              <w:rPr>
                <w:i/>
                <w:lang w:eastAsia="cs-CZ"/>
              </w:rPr>
              <w:t>ý</w:t>
            </w:r>
            <w:proofErr w:type="spellEnd"/>
            <w:r>
              <w:rPr>
                <w:i/>
                <w:lang w:eastAsia="cs-CZ"/>
              </w:rPr>
              <w:t xml:space="preserve"> (řeš</w:t>
            </w:r>
            <w:r>
              <w:rPr>
                <w:rFonts w:cs="Times New Roman"/>
                <w:i/>
              </w:rPr>
              <w:t>í zásady plošné ochrany ZPF a částečně zasahují do stejných ustanovení).</w:t>
            </w:r>
            <w:r>
              <w:rPr>
                <w:rFonts w:cs="Times New Roman"/>
                <w:color w:val="000000"/>
              </w:rPr>
              <w:t xml:space="preserve"> </w:t>
            </w:r>
          </w:p>
          <w:p w14:paraId="0A654EA1" w14:textId="77777777" w:rsidR="00C45A94" w:rsidRPr="0090513F" w:rsidRDefault="00C45A94" w:rsidP="009A31C7">
            <w:pPr>
              <w:spacing w:before="120" w:after="0" w:line="240" w:lineRule="auto"/>
              <w:rPr>
                <w:rFonts w:cs="Times New Roman"/>
                <w:b/>
              </w:rPr>
            </w:pPr>
          </w:p>
        </w:tc>
      </w:tr>
      <w:tr w:rsidR="00C45A94" w:rsidRPr="0090513F" w14:paraId="2FD1D8F3" w14:textId="77777777" w:rsidTr="00064314">
        <w:trPr>
          <w:trHeight w:val="475"/>
        </w:trPr>
        <w:tc>
          <w:tcPr>
            <w:tcW w:w="650" w:type="pct"/>
            <w:shd w:val="clear" w:color="auto" w:fill="FFFFFF" w:themeFill="background1"/>
          </w:tcPr>
          <w:p w14:paraId="152CF898" w14:textId="77777777" w:rsidR="00C45A94" w:rsidRPr="0090513F" w:rsidRDefault="00C45A94" w:rsidP="009A31C7">
            <w:pPr>
              <w:spacing w:before="120" w:after="0" w:line="240" w:lineRule="auto"/>
              <w:rPr>
                <w:rFonts w:cs="Times New Roman"/>
                <w:b/>
              </w:rPr>
            </w:pPr>
            <w:r w:rsidRPr="0057612E">
              <w:rPr>
                <w:rFonts w:cs="Times New Roman"/>
                <w:b/>
                <w:highlight w:val="green"/>
              </w:rPr>
              <w:lastRenderedPageBreak/>
              <w:t>E</w:t>
            </w:r>
            <w:r w:rsidRPr="0090513F">
              <w:rPr>
                <w:rFonts w:cs="Times New Roman"/>
                <w:b/>
              </w:rPr>
              <w:t xml:space="preserve"> </w:t>
            </w:r>
          </w:p>
          <w:p w14:paraId="7949A546" w14:textId="77777777" w:rsidR="00C45A94" w:rsidRPr="0090513F" w:rsidRDefault="00C45A94" w:rsidP="009A31C7">
            <w:pPr>
              <w:spacing w:before="120" w:after="0" w:line="240" w:lineRule="auto"/>
              <w:rPr>
                <w:rFonts w:cs="Times New Roman"/>
                <w:b/>
              </w:rPr>
            </w:pPr>
            <w:r>
              <w:rPr>
                <w:rFonts w:cs="Times New Roman"/>
                <w:b/>
              </w:rPr>
              <w:t xml:space="preserve">Poslankyně </w:t>
            </w:r>
            <w:r w:rsidRPr="0090513F">
              <w:rPr>
                <w:rFonts w:cs="Times New Roman"/>
                <w:b/>
              </w:rPr>
              <w:t>Klára Kocmanová</w:t>
            </w:r>
          </w:p>
          <w:p w14:paraId="19566844" w14:textId="77777777" w:rsidR="00C45A94" w:rsidRPr="0090513F" w:rsidRDefault="00C45A94" w:rsidP="009A31C7">
            <w:pPr>
              <w:spacing w:before="120" w:after="0" w:line="240" w:lineRule="auto"/>
              <w:rPr>
                <w:rFonts w:cs="Times New Roman"/>
                <w:b/>
              </w:rPr>
            </w:pPr>
          </w:p>
        </w:tc>
        <w:tc>
          <w:tcPr>
            <w:tcW w:w="3450" w:type="pct"/>
            <w:shd w:val="clear" w:color="auto" w:fill="FFFFFF" w:themeFill="background1"/>
          </w:tcPr>
          <w:p w14:paraId="22EAB9AB" w14:textId="77777777" w:rsidR="00C45A94" w:rsidRPr="002B6894" w:rsidRDefault="00C45A94" w:rsidP="00FA4020">
            <w:pPr>
              <w:widowControl w:val="0"/>
              <w:numPr>
                <w:ilvl w:val="0"/>
                <w:numId w:val="27"/>
              </w:numPr>
              <w:suppressAutoHyphens/>
              <w:autoSpaceDE w:val="0"/>
              <w:autoSpaceDN w:val="0"/>
              <w:adjustRightInd w:val="0"/>
              <w:spacing w:before="120" w:after="0" w:line="240" w:lineRule="auto"/>
              <w:contextualSpacing/>
              <w:jc w:val="both"/>
              <w:rPr>
                <w:rFonts w:eastAsia="Times New Roman" w:cs="Times New Roman"/>
                <w:b/>
                <w:lang w:eastAsia="cs-CZ"/>
              </w:rPr>
            </w:pPr>
            <w:r w:rsidRPr="002B6894">
              <w:rPr>
                <w:rFonts w:eastAsia="Calibri" w:cs="Times New Roman"/>
              </w:rPr>
              <w:t>Název zákona zní: „</w:t>
            </w:r>
            <w:r w:rsidRPr="002B6894">
              <w:rPr>
                <w:rFonts w:eastAsia="Times New Roman" w:cs="Times New Roman"/>
                <w:b/>
                <w:lang w:eastAsia="cs-CZ"/>
              </w:rPr>
              <w:t>Zákon, kterým se mění zákon č. 334/1992 Sb., o ochraně zemědělského půdního fondu, ve znění pozdějších předpisů, a zákon č. 283/2021 Sb., stavební zákon, ve znění pozdějších předpisů</w:t>
            </w:r>
            <w:r w:rsidRPr="002B6894">
              <w:rPr>
                <w:rFonts w:eastAsia="Times New Roman" w:cs="Times New Roman"/>
                <w:lang w:eastAsia="cs-CZ"/>
              </w:rPr>
              <w:t>“.</w:t>
            </w:r>
          </w:p>
          <w:p w14:paraId="21E19B1B" w14:textId="77777777" w:rsidR="00C45A94" w:rsidRPr="002B6894" w:rsidRDefault="00C45A94" w:rsidP="00FA4020">
            <w:pPr>
              <w:keepNext/>
              <w:keepLines/>
              <w:widowControl w:val="0"/>
              <w:numPr>
                <w:ilvl w:val="0"/>
                <w:numId w:val="27"/>
              </w:numPr>
              <w:tabs>
                <w:tab w:val="num" w:pos="567"/>
                <w:tab w:val="left" w:pos="851"/>
              </w:tabs>
              <w:suppressAutoHyphens/>
              <w:spacing w:before="120" w:after="0" w:line="240" w:lineRule="auto"/>
              <w:ind w:left="567" w:hanging="567"/>
              <w:jc w:val="both"/>
              <w:rPr>
                <w:rFonts w:eastAsia="SimSun" w:cs="Times New Roman"/>
                <w:color w:val="000000"/>
                <w:lang w:eastAsia="zh-CN" w:bidi="hi-IN"/>
              </w:rPr>
            </w:pPr>
            <w:r w:rsidRPr="002B6894">
              <w:rPr>
                <w:rFonts w:eastAsia="SimSun" w:cs="Times New Roman"/>
                <w:color w:val="000000"/>
                <w:lang w:eastAsia="zh-CN" w:bidi="hi-IN"/>
              </w:rPr>
              <w:lastRenderedPageBreak/>
              <w:t>Nad označení čl. I se vkládá označení části první, které včetně nadpisu zní:</w:t>
            </w:r>
          </w:p>
          <w:p w14:paraId="6708274F" w14:textId="77777777" w:rsidR="00C45A94" w:rsidRPr="002B6894" w:rsidRDefault="00C45A94" w:rsidP="009A31C7">
            <w:pPr>
              <w:keepNext/>
              <w:keepLines/>
              <w:spacing w:before="120" w:after="0" w:line="240" w:lineRule="auto"/>
              <w:jc w:val="center"/>
              <w:outlineLvl w:val="1"/>
              <w:rPr>
                <w:rFonts w:eastAsia="Times New Roman" w:cs="Times New Roman"/>
                <w:caps/>
                <w:lang w:eastAsia="cs-CZ"/>
              </w:rPr>
            </w:pPr>
            <w:r w:rsidRPr="002B6894">
              <w:rPr>
                <w:rFonts w:eastAsia="Times New Roman" w:cs="Times New Roman"/>
                <w:caps/>
                <w:lang w:eastAsia="cs-CZ"/>
              </w:rPr>
              <w:t>„ČÁST PRVNÍ</w:t>
            </w:r>
          </w:p>
          <w:p w14:paraId="3ED8ECFF" w14:textId="77777777" w:rsidR="00C45A94" w:rsidRPr="002B6894" w:rsidRDefault="00C45A94" w:rsidP="009A31C7">
            <w:pPr>
              <w:keepNext/>
              <w:keepLines/>
              <w:spacing w:before="120" w:after="0" w:line="240" w:lineRule="auto"/>
              <w:jc w:val="center"/>
              <w:outlineLvl w:val="1"/>
              <w:rPr>
                <w:rFonts w:eastAsia="Times New Roman" w:cs="Times New Roman"/>
                <w:b/>
                <w:lang w:eastAsia="cs-CZ"/>
              </w:rPr>
            </w:pPr>
            <w:r w:rsidRPr="002B6894">
              <w:rPr>
                <w:rFonts w:eastAsia="Times New Roman" w:cs="Times New Roman"/>
                <w:b/>
                <w:lang w:eastAsia="cs-CZ"/>
              </w:rPr>
              <w:t>Změna zákona o ochraně zemědělského půdního fondu</w:t>
            </w:r>
            <w:r w:rsidRPr="002B6894">
              <w:rPr>
                <w:rFonts w:eastAsia="Times New Roman" w:cs="Times New Roman"/>
                <w:lang w:eastAsia="cs-CZ"/>
              </w:rPr>
              <w:t>“.</w:t>
            </w:r>
          </w:p>
          <w:p w14:paraId="2308D0AC" w14:textId="77777777" w:rsidR="00C45A94" w:rsidRPr="002B6894" w:rsidRDefault="00C45A94" w:rsidP="00FA4020">
            <w:pPr>
              <w:keepNext/>
              <w:keepLines/>
              <w:widowControl w:val="0"/>
              <w:numPr>
                <w:ilvl w:val="0"/>
                <w:numId w:val="27"/>
              </w:numPr>
              <w:tabs>
                <w:tab w:val="num" w:pos="567"/>
                <w:tab w:val="left" w:pos="851"/>
              </w:tabs>
              <w:suppressAutoHyphens/>
              <w:spacing w:before="120" w:after="0" w:line="240" w:lineRule="auto"/>
              <w:ind w:left="567" w:hanging="567"/>
              <w:jc w:val="both"/>
              <w:rPr>
                <w:rFonts w:eastAsia="SimSun" w:cs="Times New Roman"/>
                <w:color w:val="000000"/>
                <w:lang w:eastAsia="zh-CN" w:bidi="hi-IN"/>
              </w:rPr>
            </w:pPr>
            <w:r w:rsidRPr="002B6894">
              <w:rPr>
                <w:rFonts w:eastAsia="SimSun" w:cs="Times New Roman"/>
                <w:color w:val="000000"/>
                <w:lang w:eastAsia="zh-CN" w:bidi="hi-IN"/>
              </w:rPr>
              <w:t>Za čl. II se vkládá část druhá, která včetně nadpisu zní:</w:t>
            </w:r>
          </w:p>
          <w:p w14:paraId="243A2EC0" w14:textId="77777777" w:rsidR="00C45A94" w:rsidRPr="002B6894" w:rsidRDefault="00C45A94" w:rsidP="009A31C7">
            <w:pPr>
              <w:keepNext/>
              <w:keepLines/>
              <w:spacing w:before="120" w:after="0" w:line="240" w:lineRule="auto"/>
              <w:jc w:val="center"/>
              <w:outlineLvl w:val="1"/>
              <w:rPr>
                <w:rFonts w:eastAsia="Times New Roman" w:cs="Times New Roman"/>
                <w:caps/>
                <w:lang w:eastAsia="cs-CZ"/>
              </w:rPr>
            </w:pPr>
            <w:r w:rsidRPr="002B6894">
              <w:rPr>
                <w:rFonts w:eastAsia="Times New Roman" w:cs="Times New Roman"/>
                <w:caps/>
                <w:color w:val="000000"/>
                <w:lang w:eastAsia="cs-CZ"/>
              </w:rPr>
              <w:t>„</w:t>
            </w:r>
            <w:r w:rsidRPr="002B6894">
              <w:rPr>
                <w:rFonts w:eastAsia="Times New Roman" w:cs="Times New Roman"/>
                <w:caps/>
                <w:lang w:eastAsia="cs-CZ"/>
              </w:rPr>
              <w:t>ČÁST DRUHÁ</w:t>
            </w:r>
          </w:p>
          <w:p w14:paraId="6720548A" w14:textId="77777777" w:rsidR="00C45A94" w:rsidRPr="002B6894" w:rsidRDefault="00C45A94" w:rsidP="009A31C7">
            <w:pPr>
              <w:keepNext/>
              <w:keepLines/>
              <w:spacing w:before="120" w:after="0" w:line="240" w:lineRule="auto"/>
              <w:jc w:val="center"/>
              <w:outlineLvl w:val="1"/>
              <w:rPr>
                <w:rFonts w:eastAsia="Times New Roman" w:cs="Times New Roman"/>
                <w:b/>
                <w:lang w:eastAsia="cs-CZ"/>
              </w:rPr>
            </w:pPr>
            <w:r w:rsidRPr="002B6894">
              <w:rPr>
                <w:rFonts w:eastAsia="Times New Roman" w:cs="Times New Roman"/>
                <w:b/>
                <w:lang w:eastAsia="cs-CZ"/>
              </w:rPr>
              <w:t>Změna stavebního zákona</w:t>
            </w:r>
          </w:p>
          <w:p w14:paraId="5E581556" w14:textId="77777777" w:rsidR="00C45A94" w:rsidRPr="002B6894" w:rsidRDefault="00C45A94" w:rsidP="009A31C7">
            <w:pPr>
              <w:keepNext/>
              <w:keepLines/>
              <w:spacing w:before="120" w:after="0" w:line="240" w:lineRule="auto"/>
              <w:jc w:val="center"/>
              <w:outlineLvl w:val="5"/>
              <w:rPr>
                <w:rFonts w:eastAsia="Times New Roman" w:cs="Times New Roman"/>
                <w:lang w:eastAsia="cs-CZ"/>
              </w:rPr>
            </w:pPr>
            <w:r w:rsidRPr="002B6894">
              <w:rPr>
                <w:rFonts w:eastAsia="Times New Roman" w:cs="Times New Roman"/>
                <w:lang w:eastAsia="cs-CZ"/>
              </w:rPr>
              <w:t>Čl. III</w:t>
            </w:r>
          </w:p>
          <w:p w14:paraId="743770F6" w14:textId="77777777" w:rsidR="00C45A94" w:rsidRPr="002B6894" w:rsidRDefault="00C45A94" w:rsidP="009A31C7">
            <w:pPr>
              <w:tabs>
                <w:tab w:val="left" w:pos="0"/>
              </w:tabs>
              <w:spacing w:before="120" w:after="0" w:line="240" w:lineRule="auto"/>
              <w:rPr>
                <w:rFonts w:eastAsia="Times New Roman" w:cs="Times New Roman"/>
                <w:lang w:eastAsia="cs-CZ"/>
              </w:rPr>
            </w:pPr>
            <w:r w:rsidRPr="002B6894">
              <w:rPr>
                <w:rFonts w:eastAsia="Times New Roman" w:cs="Times New Roman"/>
                <w:lang w:eastAsia="cs-CZ"/>
              </w:rPr>
              <w:t>Zákon č. 283/2021 Sb., stavební zákon, ve znění zákona č. 195/2022 Sb., zákona č. 152/2023 Sb. a zákona 465/2023 Sb., se mění takto:</w:t>
            </w:r>
          </w:p>
          <w:p w14:paraId="0DF57CB7" w14:textId="77777777" w:rsidR="00C45A94" w:rsidRPr="0057612E" w:rsidRDefault="00C45A94" w:rsidP="00FA4020">
            <w:pPr>
              <w:widowControl w:val="0"/>
              <w:numPr>
                <w:ilvl w:val="0"/>
                <w:numId w:val="33"/>
              </w:numPr>
              <w:tabs>
                <w:tab w:val="left" w:pos="0"/>
              </w:tabs>
              <w:suppressAutoHyphens/>
              <w:spacing w:before="120" w:after="0" w:line="240" w:lineRule="auto"/>
              <w:jc w:val="both"/>
              <w:rPr>
                <w:rFonts w:eastAsia="Times New Roman" w:cs="Times New Roman"/>
                <w:lang w:eastAsia="cs-CZ"/>
              </w:rPr>
            </w:pPr>
            <w:r w:rsidRPr="0057612E">
              <w:rPr>
                <w:rFonts w:eastAsia="Times New Roman" w:cs="Times New Roman"/>
                <w:lang w:eastAsia="cs-CZ"/>
              </w:rPr>
              <w:t xml:space="preserve">V § 122 odst. 1 se na konci písmene f) slovo „a“ nahrazuje čárkou. </w:t>
            </w:r>
          </w:p>
          <w:p w14:paraId="1DBE28F6" w14:textId="77777777" w:rsidR="00C45A94" w:rsidRPr="002B6894" w:rsidRDefault="00C45A94" w:rsidP="00FA4020">
            <w:pPr>
              <w:widowControl w:val="0"/>
              <w:numPr>
                <w:ilvl w:val="0"/>
                <w:numId w:val="33"/>
              </w:numPr>
              <w:tabs>
                <w:tab w:val="left" w:pos="0"/>
              </w:tabs>
              <w:suppressAutoHyphens/>
              <w:spacing w:before="120" w:after="0" w:line="240" w:lineRule="auto"/>
              <w:jc w:val="both"/>
              <w:rPr>
                <w:rFonts w:eastAsia="Times New Roman" w:cs="Times New Roman"/>
                <w:lang w:eastAsia="cs-CZ"/>
              </w:rPr>
            </w:pPr>
            <w:r w:rsidRPr="002B6894">
              <w:rPr>
                <w:rFonts w:eastAsia="Times New Roman" w:cs="Times New Roman"/>
                <w:lang w:eastAsia="cs-CZ"/>
              </w:rPr>
              <w:t>V § 122 se na konci odstavce 1 tečka nahrazuje slovem „, a“ a doplňuje se písmeno i), které zní:</w:t>
            </w:r>
          </w:p>
          <w:p w14:paraId="23362CDA" w14:textId="77777777" w:rsidR="00C45A94" w:rsidRPr="002B6894" w:rsidRDefault="00C45A94" w:rsidP="009A31C7">
            <w:pPr>
              <w:tabs>
                <w:tab w:val="left" w:pos="0"/>
              </w:tabs>
              <w:spacing w:before="120" w:after="0" w:line="240" w:lineRule="auto"/>
              <w:rPr>
                <w:rFonts w:eastAsia="Times New Roman" w:cs="Times New Roman"/>
                <w:lang w:eastAsia="cs-CZ"/>
              </w:rPr>
            </w:pPr>
            <w:r w:rsidRPr="002B6894">
              <w:rPr>
                <w:rFonts w:eastAsia="Times New Roman" w:cs="Times New Roman"/>
                <w:lang w:eastAsia="cs-CZ"/>
              </w:rPr>
              <w:tab/>
              <w:t xml:space="preserve">„i) </w:t>
            </w:r>
            <w:proofErr w:type="spellStart"/>
            <w:r w:rsidRPr="002B6894">
              <w:rPr>
                <w:rFonts w:eastAsia="Times New Roman" w:cs="Times New Roman"/>
                <w:lang w:eastAsia="cs-CZ"/>
              </w:rPr>
              <w:t>agrovoltaickou</w:t>
            </w:r>
            <w:proofErr w:type="spellEnd"/>
            <w:r w:rsidRPr="002B6894">
              <w:rPr>
                <w:rFonts w:eastAsia="Times New Roman" w:cs="Times New Roman"/>
                <w:lang w:eastAsia="cs-CZ"/>
              </w:rPr>
              <w:t xml:space="preserve"> výrobu elektřiny.“.“.</w:t>
            </w:r>
          </w:p>
          <w:p w14:paraId="7063659C" w14:textId="77777777" w:rsidR="00C45A94" w:rsidRPr="002B6894" w:rsidRDefault="00C45A94" w:rsidP="009A31C7">
            <w:pPr>
              <w:widowControl w:val="0"/>
              <w:suppressAutoHyphens/>
              <w:autoSpaceDE w:val="0"/>
              <w:autoSpaceDN w:val="0"/>
              <w:adjustRightInd w:val="0"/>
              <w:spacing w:before="120" w:after="0" w:line="240" w:lineRule="auto"/>
              <w:jc w:val="both"/>
              <w:rPr>
                <w:rFonts w:eastAsia="Times New Roman" w:cs="Times New Roman"/>
                <w:b/>
                <w:kern w:val="1"/>
                <w:lang w:eastAsia="cs-CZ" w:bidi="hi-IN"/>
              </w:rPr>
            </w:pPr>
            <w:r w:rsidRPr="002B6894">
              <w:rPr>
                <w:rFonts w:eastAsia="Times New Roman" w:cs="Times New Roman"/>
                <w:kern w:val="1"/>
                <w:lang w:eastAsia="cs-CZ" w:bidi="hi-IN"/>
              </w:rPr>
              <w:t>Dosavadní čl. III se označuje jako čl. IV.</w:t>
            </w:r>
          </w:p>
          <w:p w14:paraId="303DF747" w14:textId="77777777" w:rsidR="00C45A94" w:rsidRPr="002B6894" w:rsidRDefault="00C45A94" w:rsidP="009A31C7">
            <w:pPr>
              <w:widowControl w:val="0"/>
              <w:suppressAutoHyphens/>
              <w:autoSpaceDE w:val="0"/>
              <w:autoSpaceDN w:val="0"/>
              <w:adjustRightInd w:val="0"/>
              <w:spacing w:before="120" w:after="0" w:line="240" w:lineRule="auto"/>
              <w:jc w:val="both"/>
              <w:rPr>
                <w:rFonts w:eastAsia="Times New Roman" w:cs="Times New Roman"/>
                <w:kern w:val="1"/>
                <w:lang w:eastAsia="cs-CZ" w:bidi="hi-IN"/>
              </w:rPr>
            </w:pPr>
            <w:r w:rsidRPr="002B6894">
              <w:rPr>
                <w:rFonts w:eastAsia="Times New Roman" w:cs="Times New Roman"/>
                <w:b/>
                <w:kern w:val="1"/>
                <w:lang w:eastAsia="cs-CZ" w:bidi="hi-IN"/>
              </w:rPr>
              <w:t>E4.</w:t>
            </w:r>
            <w:r w:rsidRPr="002B6894">
              <w:rPr>
                <w:rFonts w:eastAsia="Times New Roman" w:cs="Times New Roman"/>
                <w:kern w:val="1"/>
                <w:lang w:eastAsia="cs-CZ" w:bidi="hi-IN"/>
              </w:rPr>
              <w:t xml:space="preserve"> Nad označení čl. IV se vkládá označení části třetí, které včetně nadpisu zní:</w:t>
            </w:r>
          </w:p>
          <w:p w14:paraId="54441DF5" w14:textId="77777777" w:rsidR="00C45A94" w:rsidRPr="002B6894" w:rsidRDefault="00C45A94" w:rsidP="009A31C7">
            <w:pPr>
              <w:widowControl w:val="0"/>
              <w:suppressAutoHyphens/>
              <w:autoSpaceDE w:val="0"/>
              <w:autoSpaceDN w:val="0"/>
              <w:adjustRightInd w:val="0"/>
              <w:spacing w:before="120" w:after="0" w:line="240" w:lineRule="auto"/>
              <w:jc w:val="center"/>
              <w:rPr>
                <w:rFonts w:eastAsia="Times New Roman" w:cs="Times New Roman"/>
                <w:kern w:val="1"/>
                <w:lang w:eastAsia="cs-CZ" w:bidi="hi-IN"/>
              </w:rPr>
            </w:pPr>
            <w:r w:rsidRPr="002B6894">
              <w:rPr>
                <w:rFonts w:eastAsia="Times New Roman" w:cs="Times New Roman"/>
                <w:kern w:val="1"/>
                <w:lang w:eastAsia="cs-CZ" w:bidi="hi-IN"/>
              </w:rPr>
              <w:t xml:space="preserve"> „ČÁST TŘETÍ</w:t>
            </w:r>
          </w:p>
          <w:p w14:paraId="543E1E90" w14:textId="77777777" w:rsidR="00C45A94" w:rsidRPr="002B6894" w:rsidRDefault="00C45A94" w:rsidP="009A31C7">
            <w:pPr>
              <w:widowControl w:val="0"/>
              <w:suppressAutoHyphens/>
              <w:autoSpaceDE w:val="0"/>
              <w:autoSpaceDN w:val="0"/>
              <w:adjustRightInd w:val="0"/>
              <w:spacing w:before="120" w:after="0" w:line="240" w:lineRule="auto"/>
              <w:jc w:val="center"/>
              <w:rPr>
                <w:rFonts w:eastAsia="Times New Roman" w:cs="Times New Roman"/>
                <w:kern w:val="1"/>
                <w:lang w:eastAsia="cs-CZ" w:bidi="hi-IN"/>
              </w:rPr>
            </w:pPr>
            <w:r w:rsidRPr="002B6894">
              <w:rPr>
                <w:rFonts w:eastAsia="Times New Roman" w:cs="Times New Roman"/>
                <w:b/>
                <w:kern w:val="1"/>
                <w:lang w:eastAsia="cs-CZ" w:bidi="hi-IN"/>
              </w:rPr>
              <w:t>ÚČINNOST</w:t>
            </w:r>
            <w:r w:rsidRPr="002B6894">
              <w:rPr>
                <w:rFonts w:eastAsia="Times New Roman" w:cs="Times New Roman"/>
                <w:kern w:val="1"/>
                <w:lang w:eastAsia="cs-CZ" w:bidi="hi-IN"/>
              </w:rPr>
              <w:t>“.</w:t>
            </w:r>
          </w:p>
          <w:p w14:paraId="6E275CFE" w14:textId="77777777" w:rsidR="00C45A94" w:rsidRPr="0090513F" w:rsidRDefault="00C45A94" w:rsidP="009A31C7">
            <w:pPr>
              <w:widowControl w:val="0"/>
              <w:suppressAutoHyphens/>
              <w:autoSpaceDE w:val="0"/>
              <w:autoSpaceDN w:val="0"/>
              <w:adjustRightInd w:val="0"/>
              <w:spacing w:before="120" w:after="0" w:line="240" w:lineRule="auto"/>
            </w:pPr>
            <w:r w:rsidRPr="002B6894">
              <w:rPr>
                <w:rFonts w:eastAsia="Times New Roman" w:cs="Times New Roman"/>
                <w:b/>
                <w:kern w:val="1"/>
                <w:lang w:eastAsia="cs-CZ" w:bidi="hi-IN"/>
              </w:rPr>
              <w:t>E5.</w:t>
            </w:r>
            <w:r w:rsidRPr="002B6894">
              <w:rPr>
                <w:rFonts w:eastAsia="Times New Roman" w:cs="Times New Roman"/>
                <w:kern w:val="1"/>
                <w:lang w:eastAsia="cs-CZ" w:bidi="hi-IN"/>
              </w:rPr>
              <w:t xml:space="preserve"> Nadpis čl. IV se zrušuje.</w:t>
            </w:r>
          </w:p>
        </w:tc>
        <w:tc>
          <w:tcPr>
            <w:tcW w:w="900" w:type="pct"/>
            <w:shd w:val="clear" w:color="auto" w:fill="FFFFFF" w:themeFill="background1"/>
          </w:tcPr>
          <w:p w14:paraId="77275E94" w14:textId="77777777" w:rsidR="00C45A94" w:rsidRPr="0090513F" w:rsidRDefault="00C45A94" w:rsidP="009A31C7">
            <w:pPr>
              <w:spacing w:before="120" w:after="0" w:line="240" w:lineRule="auto"/>
              <w:rPr>
                <w:rFonts w:cs="Times New Roman"/>
                <w:b/>
              </w:rPr>
            </w:pPr>
            <w:r w:rsidRPr="0090513F">
              <w:rPr>
                <w:rFonts w:cs="Times New Roman"/>
                <w:b/>
              </w:rPr>
              <w:lastRenderedPageBreak/>
              <w:t>SOUHLAS</w:t>
            </w:r>
          </w:p>
          <w:p w14:paraId="3C643998" w14:textId="77777777" w:rsidR="00C45A94" w:rsidRDefault="00C45A94" w:rsidP="009A31C7">
            <w:pPr>
              <w:spacing w:before="120" w:after="0" w:line="240" w:lineRule="auto"/>
              <w:rPr>
                <w:rFonts w:cs="Times New Roman"/>
                <w:b/>
              </w:rPr>
            </w:pPr>
            <w:r w:rsidRPr="00480F6D">
              <w:rPr>
                <w:i/>
                <w:lang w:eastAsia="cs-CZ"/>
              </w:rPr>
              <w:t xml:space="preserve">V případě přijetí </w:t>
            </w:r>
            <w:r>
              <w:rPr>
                <w:i/>
                <w:lang w:eastAsia="cs-CZ"/>
              </w:rPr>
              <w:t xml:space="preserve">E je B4 </w:t>
            </w:r>
            <w:proofErr w:type="spellStart"/>
            <w:r>
              <w:rPr>
                <w:i/>
                <w:lang w:eastAsia="cs-CZ"/>
              </w:rPr>
              <w:t>n</w:t>
            </w:r>
            <w:r w:rsidRPr="00480F6D">
              <w:rPr>
                <w:i/>
                <w:lang w:eastAsia="cs-CZ"/>
              </w:rPr>
              <w:t>ehlasovateln</w:t>
            </w:r>
            <w:r>
              <w:rPr>
                <w:i/>
                <w:lang w:eastAsia="cs-CZ"/>
              </w:rPr>
              <w:t>ý</w:t>
            </w:r>
            <w:proofErr w:type="spellEnd"/>
            <w:r>
              <w:rPr>
                <w:i/>
                <w:lang w:eastAsia="cs-CZ"/>
              </w:rPr>
              <w:t xml:space="preserve"> (věcně stejná otázka, řešená odlišným způsobem).</w:t>
            </w:r>
          </w:p>
          <w:p w14:paraId="6C02505C" w14:textId="77777777" w:rsidR="00C45A94" w:rsidRPr="0090513F" w:rsidRDefault="00C45A94" w:rsidP="009A31C7">
            <w:pPr>
              <w:spacing w:before="120" w:after="0" w:line="240" w:lineRule="auto"/>
              <w:rPr>
                <w:rFonts w:cs="Times New Roman"/>
                <w:b/>
              </w:rPr>
            </w:pPr>
          </w:p>
        </w:tc>
      </w:tr>
      <w:tr w:rsidR="00C45A94" w:rsidRPr="0090513F" w14:paraId="5ABFBF15" w14:textId="77777777" w:rsidTr="00064314">
        <w:trPr>
          <w:trHeight w:val="475"/>
        </w:trPr>
        <w:tc>
          <w:tcPr>
            <w:tcW w:w="650" w:type="pct"/>
            <w:shd w:val="clear" w:color="auto" w:fill="FFFFFF" w:themeFill="background1"/>
          </w:tcPr>
          <w:p w14:paraId="207CC21D" w14:textId="77777777" w:rsidR="00C45A94" w:rsidRPr="0090513F" w:rsidRDefault="00C45A94" w:rsidP="009A31C7">
            <w:pPr>
              <w:spacing w:before="120" w:after="0" w:line="240" w:lineRule="auto"/>
              <w:rPr>
                <w:rFonts w:cs="Times New Roman"/>
                <w:b/>
              </w:rPr>
            </w:pPr>
            <w:r w:rsidRPr="0057612E">
              <w:rPr>
                <w:rFonts w:cs="Times New Roman"/>
                <w:b/>
                <w:highlight w:val="green"/>
              </w:rPr>
              <w:t>F</w:t>
            </w:r>
          </w:p>
          <w:p w14:paraId="6D2F9239" w14:textId="77777777" w:rsidR="00C45A94" w:rsidRPr="0090513F" w:rsidRDefault="00C45A94" w:rsidP="009A31C7">
            <w:pPr>
              <w:spacing w:before="120" w:after="0" w:line="240" w:lineRule="auto"/>
              <w:rPr>
                <w:rFonts w:cs="Times New Roman"/>
                <w:b/>
              </w:rPr>
            </w:pPr>
            <w:r>
              <w:rPr>
                <w:rFonts w:cs="Times New Roman"/>
                <w:b/>
              </w:rPr>
              <w:t xml:space="preserve">Poslanec </w:t>
            </w:r>
            <w:r w:rsidRPr="0090513F">
              <w:rPr>
                <w:rFonts w:cs="Times New Roman"/>
                <w:b/>
              </w:rPr>
              <w:t>Marek Novák</w:t>
            </w:r>
          </w:p>
        </w:tc>
        <w:tc>
          <w:tcPr>
            <w:tcW w:w="3450" w:type="pct"/>
            <w:shd w:val="clear" w:color="auto" w:fill="FFFFFF" w:themeFill="background1"/>
          </w:tcPr>
          <w:p w14:paraId="55097DAE" w14:textId="77777777" w:rsidR="00C45A94" w:rsidRDefault="00C45A94" w:rsidP="009A31C7">
            <w:pPr>
              <w:pStyle w:val="Odstavecseseznamem"/>
              <w:spacing w:before="120"/>
              <w:ind w:left="360"/>
            </w:pPr>
            <w:r w:rsidRPr="0090513F">
              <w:t xml:space="preserve">V čl. II. se na konci bodu 6 vkládá nový text, který zní: </w:t>
            </w:r>
          </w:p>
          <w:p w14:paraId="6827687B" w14:textId="77777777" w:rsidR="00C45A94" w:rsidRPr="0090513F" w:rsidRDefault="00C45A94" w:rsidP="009A31C7">
            <w:pPr>
              <w:pStyle w:val="Odstavecseseznamem"/>
              <w:spacing w:before="120"/>
              <w:ind w:left="360"/>
            </w:pPr>
          </w:p>
          <w:p w14:paraId="4AE02294" w14:textId="77777777" w:rsidR="00C45A94" w:rsidRPr="0090513F" w:rsidRDefault="00C45A94" w:rsidP="009A31C7">
            <w:pPr>
              <w:pStyle w:val="Odstavecseseznamem"/>
              <w:spacing w:before="120"/>
              <w:ind w:left="360"/>
            </w:pPr>
            <w:r w:rsidRPr="0090513F">
              <w:t xml:space="preserve">„Souhlas s odnětím zemědělské půdy ze zemědělského původního fondu podle věty první však nepozbývá </w:t>
            </w:r>
            <w:proofErr w:type="gramStart"/>
            <w:r w:rsidRPr="0090513F">
              <w:t>platnost</w:t>
            </w:r>
            <w:proofErr w:type="gramEnd"/>
            <w:r w:rsidRPr="0090513F">
              <w:t xml:space="preserve"> pokud ten, jemuž tento souhlas svědčí, doloží orgánu ochrany zemědělského půdního fondu existenci objektivního důvodu, který znemožnil realizaci daného záměru nebo vydání příslušného správního rozhodnutí.“</w:t>
            </w:r>
            <w:r>
              <w:t>.</w:t>
            </w:r>
          </w:p>
        </w:tc>
        <w:tc>
          <w:tcPr>
            <w:tcW w:w="900" w:type="pct"/>
            <w:shd w:val="clear" w:color="auto" w:fill="FFFFFF" w:themeFill="background1"/>
          </w:tcPr>
          <w:p w14:paraId="139B7730" w14:textId="77777777" w:rsidR="00C45A94" w:rsidRPr="0090513F" w:rsidRDefault="00C45A94" w:rsidP="009A31C7">
            <w:pPr>
              <w:spacing w:before="120" w:after="0" w:line="240" w:lineRule="auto"/>
              <w:rPr>
                <w:rFonts w:cs="Times New Roman"/>
                <w:b/>
              </w:rPr>
            </w:pPr>
            <w:r w:rsidRPr="0090513F">
              <w:rPr>
                <w:rFonts w:cs="Times New Roman"/>
                <w:b/>
              </w:rPr>
              <w:t>NESOUHLAS</w:t>
            </w:r>
          </w:p>
          <w:p w14:paraId="4E3823BC" w14:textId="77777777" w:rsidR="00C45A94" w:rsidRPr="0090513F" w:rsidRDefault="00C45A94" w:rsidP="009A31C7">
            <w:pPr>
              <w:spacing w:before="120" w:after="0" w:line="240" w:lineRule="auto"/>
              <w:rPr>
                <w:rFonts w:cs="Times New Roman"/>
                <w:b/>
              </w:rPr>
            </w:pPr>
            <w:r w:rsidRPr="0090513F">
              <w:rPr>
                <w:rFonts w:cs="Times New Roman"/>
              </w:rPr>
              <w:t xml:space="preserve">Od roku 2015 mají souhlasy s odnětím zemědělské půdy ze ZPF časově omezenou platnost na dobu 3 let, </w:t>
            </w:r>
            <w:r>
              <w:rPr>
                <w:rFonts w:cs="Times New Roman"/>
              </w:rPr>
              <w:t xml:space="preserve">což je </w:t>
            </w:r>
            <w:r w:rsidRPr="0090513F">
              <w:rPr>
                <w:rFonts w:cs="Times New Roman"/>
              </w:rPr>
              <w:t xml:space="preserve">zcela v souladu s požadavkem na aktuálnost právních úkonů a aktů, resp. na to, aby byly konzumované v návaznosti na jejich vydání. Není jakýkoliv </w:t>
            </w:r>
            <w:r w:rsidRPr="0090513F">
              <w:rPr>
                <w:rFonts w:cs="Times New Roman"/>
              </w:rPr>
              <w:lastRenderedPageBreak/>
              <w:t>důvod, aby souhlasy vydané před rokem 2015, které časově omezenou dobu platnosti nemají, požívaly výjimky, naopak jedná se o souhlasy 9 a více let staré, na k jejichž využití měl oprávněný 9 a více let, a které v současné době již nemohou být aktuální.</w:t>
            </w:r>
          </w:p>
        </w:tc>
      </w:tr>
      <w:tr w:rsidR="00C45A94" w:rsidRPr="0090513F" w14:paraId="5461DB72" w14:textId="77777777" w:rsidTr="00064314">
        <w:trPr>
          <w:trHeight w:val="475"/>
        </w:trPr>
        <w:tc>
          <w:tcPr>
            <w:tcW w:w="650" w:type="pct"/>
            <w:shd w:val="clear" w:color="auto" w:fill="FFFFFF" w:themeFill="background1"/>
          </w:tcPr>
          <w:p w14:paraId="09127607" w14:textId="77777777" w:rsidR="00C45A94" w:rsidRPr="0090513F" w:rsidRDefault="00C45A94" w:rsidP="009A31C7">
            <w:pPr>
              <w:spacing w:before="120" w:after="0" w:line="240" w:lineRule="auto"/>
              <w:rPr>
                <w:rFonts w:cs="Times New Roman"/>
                <w:b/>
              </w:rPr>
            </w:pPr>
            <w:r w:rsidRPr="0057612E">
              <w:rPr>
                <w:rFonts w:cs="Times New Roman"/>
                <w:b/>
                <w:highlight w:val="green"/>
              </w:rPr>
              <w:lastRenderedPageBreak/>
              <w:t>G</w:t>
            </w:r>
          </w:p>
          <w:p w14:paraId="2446A583" w14:textId="77777777" w:rsidR="00C45A94" w:rsidRPr="0090513F" w:rsidRDefault="00C45A94" w:rsidP="009A31C7">
            <w:pPr>
              <w:spacing w:before="120" w:after="0" w:line="240" w:lineRule="auto"/>
              <w:rPr>
                <w:rFonts w:cs="Times New Roman"/>
                <w:b/>
              </w:rPr>
            </w:pPr>
            <w:r>
              <w:rPr>
                <w:rFonts w:cs="Times New Roman"/>
                <w:b/>
              </w:rPr>
              <w:t xml:space="preserve">Poslanec </w:t>
            </w:r>
            <w:r w:rsidRPr="0090513F">
              <w:rPr>
                <w:rFonts w:cs="Times New Roman"/>
                <w:b/>
              </w:rPr>
              <w:t>Jiří Havránek</w:t>
            </w:r>
          </w:p>
        </w:tc>
        <w:tc>
          <w:tcPr>
            <w:tcW w:w="3450" w:type="pct"/>
            <w:shd w:val="clear" w:color="auto" w:fill="FFFFFF" w:themeFill="background1"/>
          </w:tcPr>
          <w:p w14:paraId="45486A8E" w14:textId="77777777" w:rsidR="00C45A94" w:rsidRPr="0090513F" w:rsidRDefault="00C45A94" w:rsidP="009A31C7">
            <w:pPr>
              <w:spacing w:before="120" w:after="0" w:line="240" w:lineRule="auto"/>
              <w:jc w:val="both"/>
              <w:rPr>
                <w:rFonts w:cs="Times New Roman"/>
              </w:rPr>
            </w:pPr>
            <w:r w:rsidRPr="0090513F">
              <w:rPr>
                <w:rFonts w:cs="Times New Roman"/>
              </w:rPr>
              <w:t>V čl. I se za dosavadní bod 33 vkládají nové body X1 a X2, které znějí:</w:t>
            </w:r>
          </w:p>
          <w:p w14:paraId="062CACDF" w14:textId="77777777" w:rsidR="00C45A94" w:rsidRPr="0090513F" w:rsidRDefault="00C45A94" w:rsidP="009A31C7">
            <w:pPr>
              <w:spacing w:before="120" w:after="0" w:line="240" w:lineRule="auto"/>
              <w:jc w:val="both"/>
              <w:rPr>
                <w:rFonts w:cs="Times New Roman"/>
              </w:rPr>
            </w:pPr>
            <w:r w:rsidRPr="0090513F">
              <w:rPr>
                <w:rFonts w:cs="Times New Roman"/>
              </w:rPr>
              <w:t>„X1. V § 9 odst. 2 písm. b) bodě 1 se slova „mobilních sítí,“ zrušují.</w:t>
            </w:r>
          </w:p>
          <w:p w14:paraId="7AF08DF9" w14:textId="77777777" w:rsidR="00C45A94" w:rsidRPr="0090513F" w:rsidRDefault="00C45A94" w:rsidP="009A31C7">
            <w:pPr>
              <w:spacing w:before="120" w:after="0" w:line="240" w:lineRule="auto"/>
              <w:jc w:val="both"/>
              <w:rPr>
                <w:rFonts w:cs="Times New Roman"/>
              </w:rPr>
            </w:pPr>
            <w:r w:rsidRPr="0090513F">
              <w:rPr>
                <w:rFonts w:cs="Times New Roman"/>
              </w:rPr>
              <w:t>X2. V § 9 odst. 2 písm. b) se doplňuje bod 4, který zní:</w:t>
            </w:r>
          </w:p>
          <w:p w14:paraId="798374AD" w14:textId="77777777" w:rsidR="00C45A94" w:rsidRPr="0090513F" w:rsidRDefault="00C45A94" w:rsidP="009A31C7">
            <w:pPr>
              <w:spacing w:before="120" w:after="0" w:line="240" w:lineRule="auto"/>
              <w:jc w:val="both"/>
              <w:rPr>
                <w:rStyle w:val="ui-provider"/>
                <w:rFonts w:cs="Times New Roman"/>
              </w:rPr>
            </w:pPr>
            <w:r w:rsidRPr="0090513F">
              <w:rPr>
                <w:rFonts w:cs="Times New Roman"/>
              </w:rPr>
              <w:t xml:space="preserve">„4. </w:t>
            </w:r>
            <w:r w:rsidRPr="0090513F">
              <w:rPr>
                <w:rFonts w:cs="Times New Roman"/>
                <w:bCs/>
              </w:rPr>
              <w:t xml:space="preserve">základnové stanice sítí elektronických komunikací, </w:t>
            </w:r>
            <w:r w:rsidRPr="0090513F">
              <w:rPr>
                <w:rFonts w:cs="Times New Roman"/>
                <w:color w:val="000000"/>
              </w:rPr>
              <w:t>pokud v jednotlivých případech nejde o plochu větší než 100 m</w:t>
            </w:r>
            <w:r w:rsidRPr="0090513F">
              <w:rPr>
                <w:rFonts w:cs="Times New Roman"/>
                <w:color w:val="000000"/>
                <w:vertAlign w:val="superscript"/>
              </w:rPr>
              <w:t>2</w:t>
            </w:r>
            <w:r w:rsidRPr="0090513F">
              <w:rPr>
                <w:rFonts w:cs="Times New Roman"/>
                <w:color w:val="000000"/>
              </w:rPr>
              <w:t>,“.“</w:t>
            </w:r>
            <w:r w:rsidRPr="0090513F">
              <w:rPr>
                <w:rFonts w:cs="Times New Roman"/>
              </w:rPr>
              <w:t xml:space="preserve"> </w:t>
            </w:r>
          </w:p>
          <w:p w14:paraId="43200E5A" w14:textId="77777777" w:rsidR="00C45A94" w:rsidRPr="0090513F" w:rsidRDefault="00C45A94" w:rsidP="009A31C7">
            <w:pPr>
              <w:spacing w:before="120" w:after="0" w:line="240" w:lineRule="auto"/>
            </w:pPr>
            <w:r w:rsidRPr="0090513F">
              <w:rPr>
                <w:rFonts w:cs="Times New Roman"/>
              </w:rPr>
              <w:t>Následující body se přečíslují.</w:t>
            </w:r>
          </w:p>
        </w:tc>
        <w:tc>
          <w:tcPr>
            <w:tcW w:w="900" w:type="pct"/>
            <w:shd w:val="clear" w:color="auto" w:fill="FFFFFF" w:themeFill="background1"/>
          </w:tcPr>
          <w:p w14:paraId="3FD37620" w14:textId="77777777" w:rsidR="00C45A94" w:rsidRPr="0090513F" w:rsidRDefault="00C45A94" w:rsidP="009A31C7">
            <w:pPr>
              <w:spacing w:before="120" w:after="0" w:line="240" w:lineRule="auto"/>
              <w:rPr>
                <w:rFonts w:cs="Times New Roman"/>
                <w:b/>
              </w:rPr>
            </w:pPr>
            <w:r w:rsidRPr="0090513F">
              <w:rPr>
                <w:rFonts w:cs="Times New Roman"/>
                <w:b/>
              </w:rPr>
              <w:t>NEUTRÁLNÍ</w:t>
            </w:r>
          </w:p>
          <w:p w14:paraId="2E6784E4" w14:textId="77777777" w:rsidR="00C45A94" w:rsidRPr="0090513F" w:rsidRDefault="00C45A94" w:rsidP="009A31C7">
            <w:pPr>
              <w:spacing w:before="120" w:after="0" w:line="240" w:lineRule="auto"/>
              <w:rPr>
                <w:rFonts w:cs="Times New Roman"/>
                <w:b/>
              </w:rPr>
            </w:pPr>
          </w:p>
        </w:tc>
      </w:tr>
      <w:tr w:rsidR="00C45A94" w:rsidRPr="0090513F" w14:paraId="3A03E53E" w14:textId="77777777" w:rsidTr="00064314">
        <w:trPr>
          <w:trHeight w:val="475"/>
        </w:trPr>
        <w:tc>
          <w:tcPr>
            <w:tcW w:w="650" w:type="pct"/>
            <w:shd w:val="clear" w:color="auto" w:fill="FFFFFF" w:themeFill="background1"/>
          </w:tcPr>
          <w:p w14:paraId="492C7C3B" w14:textId="77777777" w:rsidR="00C45A94" w:rsidRDefault="00C45A94" w:rsidP="009A31C7">
            <w:pPr>
              <w:spacing w:before="120" w:after="0" w:line="240" w:lineRule="auto"/>
              <w:rPr>
                <w:rFonts w:cs="Times New Roman"/>
                <w:b/>
              </w:rPr>
            </w:pPr>
            <w:r w:rsidRPr="0057612E">
              <w:rPr>
                <w:rFonts w:cs="Times New Roman"/>
                <w:b/>
                <w:highlight w:val="green"/>
              </w:rPr>
              <w:t>H</w:t>
            </w:r>
            <w:r w:rsidRPr="0090513F">
              <w:rPr>
                <w:rFonts w:cs="Times New Roman"/>
                <w:b/>
              </w:rPr>
              <w:t xml:space="preserve"> </w:t>
            </w:r>
          </w:p>
          <w:p w14:paraId="4AA6B8C7" w14:textId="77777777" w:rsidR="00C45A94" w:rsidRPr="0090513F" w:rsidRDefault="00C45A94" w:rsidP="009A31C7">
            <w:pPr>
              <w:spacing w:before="120" w:after="0" w:line="240" w:lineRule="auto"/>
              <w:rPr>
                <w:rFonts w:cs="Times New Roman"/>
                <w:b/>
              </w:rPr>
            </w:pPr>
            <w:r>
              <w:rPr>
                <w:rFonts w:cs="Times New Roman"/>
                <w:b/>
              </w:rPr>
              <w:t xml:space="preserve">Poslanec </w:t>
            </w:r>
            <w:r w:rsidRPr="0090513F">
              <w:rPr>
                <w:rFonts w:cs="Times New Roman"/>
                <w:b/>
              </w:rPr>
              <w:t>David Šimek</w:t>
            </w:r>
          </w:p>
          <w:p w14:paraId="790B7FDC" w14:textId="77777777" w:rsidR="00C45A94" w:rsidRPr="0090513F" w:rsidRDefault="00C45A94" w:rsidP="009A31C7">
            <w:pPr>
              <w:spacing w:before="120" w:after="0" w:line="240" w:lineRule="auto"/>
              <w:rPr>
                <w:rFonts w:cs="Times New Roman"/>
                <w:b/>
              </w:rPr>
            </w:pPr>
            <w:r w:rsidRPr="0090513F">
              <w:rPr>
                <w:rFonts w:cs="Times New Roman"/>
                <w:b/>
              </w:rPr>
              <w:t>H1 – H3</w:t>
            </w:r>
          </w:p>
          <w:p w14:paraId="49350565" w14:textId="77777777" w:rsidR="00C45A94" w:rsidRPr="0090513F" w:rsidRDefault="00C45A94" w:rsidP="009A31C7">
            <w:pPr>
              <w:spacing w:before="120" w:after="0" w:line="240" w:lineRule="auto"/>
              <w:rPr>
                <w:rFonts w:cs="Times New Roman"/>
                <w:b/>
              </w:rPr>
            </w:pPr>
          </w:p>
        </w:tc>
        <w:tc>
          <w:tcPr>
            <w:tcW w:w="3450" w:type="pct"/>
            <w:shd w:val="clear" w:color="auto" w:fill="FFFFFF" w:themeFill="background1"/>
          </w:tcPr>
          <w:p w14:paraId="121CD1E1" w14:textId="77777777" w:rsidR="00C45A94" w:rsidRPr="003B7CCF" w:rsidRDefault="00C45A94" w:rsidP="009A31C7">
            <w:pPr>
              <w:widowControl w:val="0"/>
              <w:suppressAutoHyphens/>
              <w:autoSpaceDE w:val="0"/>
              <w:autoSpaceDN w:val="0"/>
              <w:adjustRightInd w:val="0"/>
              <w:spacing w:before="120" w:after="0" w:line="240" w:lineRule="auto"/>
              <w:rPr>
                <w:rFonts w:eastAsia="Times New Roman" w:cs="Times New Roman"/>
                <w:kern w:val="1"/>
                <w:lang w:eastAsia="cs-CZ" w:bidi="hi-IN"/>
              </w:rPr>
            </w:pPr>
            <w:r w:rsidRPr="003B7CCF">
              <w:rPr>
                <w:rFonts w:eastAsia="Times New Roman" w:cs="Times New Roman"/>
                <w:b/>
                <w:kern w:val="1"/>
                <w:lang w:eastAsia="cs-CZ" w:bidi="hi-IN"/>
              </w:rPr>
              <w:t>H1.</w:t>
            </w:r>
            <w:r w:rsidRPr="003B7CCF">
              <w:rPr>
                <w:rFonts w:eastAsia="Times New Roman" w:cs="Times New Roman"/>
                <w:kern w:val="1"/>
                <w:lang w:eastAsia="cs-CZ" w:bidi="hi-IN"/>
              </w:rPr>
              <w:t xml:space="preserve"> V čl. 1 bod 51 zní:</w:t>
            </w:r>
          </w:p>
          <w:p w14:paraId="76AC6493" w14:textId="77777777" w:rsidR="00C45A94" w:rsidRPr="003B7CCF" w:rsidRDefault="00C45A94" w:rsidP="009A31C7">
            <w:pPr>
              <w:widowControl w:val="0"/>
              <w:suppressAutoHyphens/>
              <w:autoSpaceDE w:val="0"/>
              <w:autoSpaceDN w:val="0"/>
              <w:adjustRightInd w:val="0"/>
              <w:spacing w:before="120" w:after="0" w:line="240" w:lineRule="auto"/>
              <w:rPr>
                <w:rFonts w:eastAsia="Times New Roman" w:cs="Times New Roman"/>
                <w:kern w:val="1"/>
                <w:lang w:eastAsia="cs-CZ" w:bidi="hi-IN"/>
              </w:rPr>
            </w:pPr>
            <w:r w:rsidRPr="003B7CCF">
              <w:rPr>
                <w:rFonts w:eastAsia="Times New Roman" w:cs="Times New Roman"/>
                <w:kern w:val="1"/>
                <w:lang w:eastAsia="cs-CZ" w:bidi="hi-IN"/>
              </w:rPr>
              <w:t>„</w:t>
            </w:r>
            <w:r w:rsidRPr="003B7CCF">
              <w:rPr>
                <w:rFonts w:eastAsia="Times New Roman" w:cs="Times New Roman"/>
                <w:b/>
                <w:kern w:val="1"/>
                <w:lang w:eastAsia="cs-CZ" w:bidi="hi-IN"/>
              </w:rPr>
              <w:t>51.</w:t>
            </w:r>
            <w:r w:rsidRPr="003B7CCF">
              <w:rPr>
                <w:rFonts w:eastAsia="Times New Roman" w:cs="Times New Roman"/>
                <w:kern w:val="1"/>
                <w:lang w:eastAsia="cs-CZ" w:bidi="hi-IN"/>
              </w:rPr>
              <w:t xml:space="preserve"> § 10 zní:</w:t>
            </w:r>
          </w:p>
          <w:p w14:paraId="4E9B5250" w14:textId="77777777" w:rsidR="00C45A94" w:rsidRPr="003B7CCF" w:rsidRDefault="00C45A94" w:rsidP="009A31C7">
            <w:pPr>
              <w:widowControl w:val="0"/>
              <w:suppressAutoHyphens/>
              <w:spacing w:before="120" w:after="0" w:line="240" w:lineRule="auto"/>
              <w:jc w:val="center"/>
              <w:rPr>
                <w:rFonts w:eastAsia="SimSun" w:cs="Times New Roman"/>
                <w:kern w:val="1"/>
                <w:lang w:eastAsia="zh-CN" w:bidi="hi-IN"/>
              </w:rPr>
            </w:pPr>
            <w:r w:rsidRPr="003B7CCF">
              <w:rPr>
                <w:rFonts w:eastAsia="Times New Roman" w:cs="Times New Roman"/>
                <w:kern w:val="1"/>
                <w:lang w:eastAsia="cs-CZ" w:bidi="hi-IN"/>
              </w:rPr>
              <w:t>„</w:t>
            </w:r>
            <w:r w:rsidRPr="003B7CCF">
              <w:rPr>
                <w:rFonts w:eastAsia="SimSun" w:cs="Times New Roman"/>
                <w:kern w:val="1"/>
                <w:lang w:eastAsia="zh-CN" w:bidi="hi-IN"/>
              </w:rPr>
              <w:t>§ 10</w:t>
            </w:r>
          </w:p>
          <w:p w14:paraId="37B1AB18" w14:textId="77777777" w:rsidR="00C45A94" w:rsidRPr="003B7CCF" w:rsidRDefault="00C45A94" w:rsidP="009A31C7">
            <w:pPr>
              <w:widowControl w:val="0"/>
              <w:suppressAutoHyphens/>
              <w:spacing w:before="120" w:after="0" w:line="240" w:lineRule="auto"/>
              <w:ind w:firstLine="720"/>
              <w:rPr>
                <w:rFonts w:eastAsia="SimSun" w:cs="Times New Roman"/>
                <w:kern w:val="1"/>
                <w:lang w:eastAsia="zh-CN" w:bidi="hi-IN"/>
              </w:rPr>
            </w:pPr>
            <w:r w:rsidRPr="003B7CCF">
              <w:rPr>
                <w:rFonts w:eastAsia="SimSun" w:cs="Times New Roman"/>
                <w:kern w:val="1"/>
                <w:lang w:eastAsia="zh-CN" w:bidi="hi-IN"/>
              </w:rPr>
              <w:t>(1) Orgán ochrany zemědělského půdního fondu, který vydal souhlas k odnětí zemědělské půdy ze zemědělského půdního fondu, může na žádost změnit podmínky a další skutečnosti v něm stanovené.</w:t>
            </w:r>
          </w:p>
          <w:p w14:paraId="35FD7E01" w14:textId="77777777" w:rsidR="00C45A94" w:rsidRPr="003B7CCF" w:rsidRDefault="00C45A94" w:rsidP="009A31C7">
            <w:pPr>
              <w:widowControl w:val="0"/>
              <w:suppressAutoHyphens/>
              <w:spacing w:before="120" w:after="0" w:line="240" w:lineRule="auto"/>
              <w:ind w:firstLine="720"/>
              <w:rPr>
                <w:rFonts w:eastAsia="SimSun" w:cs="Times New Roman"/>
                <w:kern w:val="1"/>
                <w:lang w:eastAsia="zh-CN" w:bidi="hi-IN"/>
              </w:rPr>
            </w:pPr>
            <w:r w:rsidRPr="003B7CCF">
              <w:rPr>
                <w:rFonts w:eastAsia="SimSun" w:cs="Times New Roman"/>
                <w:kern w:val="1"/>
                <w:lang w:eastAsia="zh-CN" w:bidi="hi-IN"/>
              </w:rPr>
              <w:t xml:space="preserve">(2) Změna souhlasu pro hornickou činnost ve stanoveném dobývacím prostoru, v chráněném území pro zvláštní zásahy do zemské kůry nebo pro </w:t>
            </w:r>
            <w:r w:rsidRPr="003B7CCF">
              <w:rPr>
                <w:rFonts w:eastAsia="SimSun" w:cs="Times New Roman"/>
                <w:bCs/>
                <w:kern w:val="1"/>
                <w:lang w:eastAsia="zh-CN" w:bidi="hi-IN"/>
              </w:rPr>
              <w:t>těžbu nevyhrazených nerostů prováděnou hornickým způsobem</w:t>
            </w:r>
            <w:r w:rsidRPr="003B7CCF">
              <w:rPr>
                <w:rFonts w:eastAsia="SimSun" w:cs="Times New Roman"/>
                <w:kern w:val="1"/>
                <w:lang w:eastAsia="zh-CN" w:bidi="hi-IN"/>
              </w:rPr>
              <w:t xml:space="preserve"> z důvodu ochrany přírody a krajiny podle zákona o ochraně přírody a krajiny je možná pouze ve výjimečných případech, a to na základě vyjádření orgánu ochrany přírody. Orgán ochrany přírody může ve svém vyjádření stanovit podmínky, včetně podmínek rekultivace, které orgán ochrany zemědělského půdního fondu zahrne mezi podmínky změny souhlasu. Změny souhlasu nesmí převýšit 20 % z celkové plochy rekultivovaného území stanovené platným plánem rekultivace, není-li dále stanoveno jinak. </w:t>
            </w:r>
          </w:p>
          <w:p w14:paraId="58D7AE60" w14:textId="77777777" w:rsidR="00C45A94" w:rsidRPr="003B7CCF" w:rsidRDefault="00C45A94" w:rsidP="009A31C7">
            <w:pPr>
              <w:widowControl w:val="0"/>
              <w:suppressAutoHyphens/>
              <w:spacing w:before="120" w:after="0" w:line="240" w:lineRule="auto"/>
              <w:ind w:firstLine="720"/>
              <w:rPr>
                <w:rFonts w:eastAsia="SimSun" w:cs="Times New Roman"/>
                <w:kern w:val="1"/>
                <w:lang w:eastAsia="zh-CN" w:bidi="hi-IN"/>
              </w:rPr>
            </w:pPr>
            <w:r w:rsidRPr="003B7CCF">
              <w:rPr>
                <w:rFonts w:eastAsia="SimSun" w:cs="Times New Roman"/>
                <w:kern w:val="1"/>
                <w:lang w:eastAsia="zh-CN" w:bidi="hi-IN"/>
              </w:rPr>
              <w:t xml:space="preserve">(3) Změny souhlasu pro </w:t>
            </w:r>
            <w:r w:rsidRPr="003B7CCF">
              <w:rPr>
                <w:rFonts w:eastAsia="SimSun" w:cs="Times New Roman"/>
                <w:bCs/>
                <w:kern w:val="1"/>
                <w:lang w:eastAsia="zh-CN" w:bidi="hi-IN"/>
              </w:rPr>
              <w:t>těžbu nevyhrazených nerostů prováděnou hornickým způsobem</w:t>
            </w:r>
            <w:r w:rsidRPr="003B7CCF">
              <w:rPr>
                <w:rFonts w:eastAsia="SimSun" w:cs="Times New Roman"/>
                <w:kern w:val="1"/>
                <w:lang w:eastAsia="zh-CN" w:bidi="hi-IN"/>
              </w:rPr>
              <w:t xml:space="preserve"> podle odstavce 2 mohou </w:t>
            </w:r>
            <w:r w:rsidRPr="003B7CCF">
              <w:rPr>
                <w:rFonts w:eastAsia="SimSun" w:cs="Times New Roman"/>
                <w:kern w:val="1"/>
                <w:lang w:eastAsia="zh-CN" w:bidi="hi-IN"/>
              </w:rPr>
              <w:lastRenderedPageBreak/>
              <w:t xml:space="preserve">převýšit 20 % z celkové plochy rekultivovaného území stanovené platným plánem rekultivace, pokud orgán ochrany přírody ve svém vyjádření podle odstavce 2 potvrdí vhodnost vymezení zvláště chráněného území nebo registrace významného krajinného prvku. </w:t>
            </w:r>
          </w:p>
          <w:p w14:paraId="654973B0" w14:textId="77777777" w:rsidR="00C45A94" w:rsidRPr="003B7CCF" w:rsidRDefault="00C45A94" w:rsidP="009A31C7">
            <w:pPr>
              <w:widowControl w:val="0"/>
              <w:suppressAutoHyphens/>
              <w:spacing w:before="120" w:after="0" w:line="240" w:lineRule="auto"/>
              <w:ind w:firstLine="708"/>
              <w:rPr>
                <w:rFonts w:eastAsia="SimSun" w:cs="Times New Roman"/>
                <w:strike/>
                <w:kern w:val="1"/>
                <w:lang w:eastAsia="zh-CN" w:bidi="hi-IN"/>
              </w:rPr>
            </w:pPr>
            <w:r w:rsidRPr="003B7CCF">
              <w:rPr>
                <w:rFonts w:eastAsia="SimSun" w:cs="Times New Roman"/>
                <w:kern w:val="1"/>
                <w:lang w:eastAsia="zh-CN" w:bidi="hi-IN"/>
              </w:rPr>
              <w:t>(4) Změny souhlasu pro hornickou činnost ve stanoveném dobývacím prostoru nebo v chráněném území pro zvláštní zásahy do zemské kůry podle odstavce 2 mohou převýšit 20 % z celkové plochy rekultivovaného území stanovené platným plánem rekultivace, pokud orgán ochrany přírody ve svém vyjádření podle odstavce 2 potvrdí vhodnost vymezení národní přírodní rezervace nebo národní přírodní památky.</w:t>
            </w:r>
          </w:p>
          <w:p w14:paraId="4DE80678" w14:textId="77777777" w:rsidR="00C45A94" w:rsidRPr="003B7CCF" w:rsidRDefault="00C45A94" w:rsidP="009A31C7">
            <w:pPr>
              <w:widowControl w:val="0"/>
              <w:suppressAutoHyphens/>
              <w:spacing w:before="120" w:after="0" w:line="240" w:lineRule="auto"/>
              <w:ind w:firstLine="708"/>
              <w:rPr>
                <w:rFonts w:eastAsia="SimSun" w:cs="Times New Roman"/>
                <w:kern w:val="1"/>
                <w:lang w:eastAsia="zh-CN" w:bidi="hi-IN"/>
              </w:rPr>
            </w:pPr>
            <w:r w:rsidRPr="003B7CCF">
              <w:rPr>
                <w:rFonts w:eastAsia="SimSun" w:cs="Times New Roman"/>
                <w:kern w:val="1"/>
                <w:lang w:eastAsia="zh-CN" w:bidi="hi-IN"/>
              </w:rPr>
              <w:t>(5) Pokud změna souhlasu podle odstavce 2, 3 nebo 4 obsahuje podmínky stanovené na základě vyjádření orgánu ochrany přírody, potvrzení o ukončení rekultivace podle § </w:t>
            </w:r>
            <w:proofErr w:type="gramStart"/>
            <w:r w:rsidRPr="003B7CCF">
              <w:rPr>
                <w:rFonts w:eastAsia="SimSun" w:cs="Times New Roman"/>
                <w:kern w:val="1"/>
                <w:lang w:eastAsia="zh-CN" w:bidi="hi-IN"/>
              </w:rPr>
              <w:t>11b</w:t>
            </w:r>
            <w:proofErr w:type="gramEnd"/>
            <w:r w:rsidRPr="003B7CCF">
              <w:rPr>
                <w:rFonts w:eastAsia="SimSun" w:cs="Times New Roman"/>
                <w:kern w:val="1"/>
                <w:lang w:eastAsia="zh-CN" w:bidi="hi-IN"/>
              </w:rPr>
              <w:t xml:space="preserve"> odst. 2 je možné vydat pouze na základě vyjádření orgánu ochrany přírody, ve kterém potvrdí splnění těchto podmínek.</w:t>
            </w:r>
          </w:p>
          <w:p w14:paraId="594D1A23" w14:textId="77777777" w:rsidR="00C45A94" w:rsidRPr="003B7CCF" w:rsidRDefault="00C45A94" w:rsidP="009A31C7">
            <w:pPr>
              <w:widowControl w:val="0"/>
              <w:suppressAutoHyphens/>
              <w:spacing w:before="120" w:after="0" w:line="240" w:lineRule="auto"/>
              <w:ind w:firstLine="708"/>
              <w:rPr>
                <w:rFonts w:eastAsia="SimSun" w:cs="Times New Roman"/>
                <w:kern w:val="1"/>
                <w:lang w:eastAsia="zh-CN" w:bidi="hi-IN"/>
              </w:rPr>
            </w:pPr>
            <w:r w:rsidRPr="003B7CCF">
              <w:rPr>
                <w:rFonts w:eastAsia="SimSun" w:cs="Times New Roman"/>
                <w:kern w:val="1"/>
                <w:lang w:eastAsia="zh-CN" w:bidi="hi-IN"/>
              </w:rPr>
              <w:t>(6) Pro náležitosti žádosti o změnu souhlasu k odnětí zemědělské půdy ze zemědělského půdního fondu platí přiměřeně § 9 odst. 6.</w:t>
            </w:r>
          </w:p>
          <w:p w14:paraId="7DF083CF" w14:textId="77777777" w:rsidR="00C45A94" w:rsidRPr="003B7CCF" w:rsidRDefault="00C45A94" w:rsidP="009A31C7">
            <w:pPr>
              <w:widowControl w:val="0"/>
              <w:suppressAutoHyphens/>
              <w:spacing w:before="120" w:after="0" w:line="240" w:lineRule="auto"/>
              <w:ind w:firstLine="720"/>
              <w:rPr>
                <w:rFonts w:eastAsia="SimSun" w:cs="Times New Roman"/>
                <w:kern w:val="1"/>
                <w:lang w:eastAsia="zh-CN" w:bidi="hi-IN"/>
              </w:rPr>
            </w:pPr>
            <w:r w:rsidRPr="003B7CCF">
              <w:rPr>
                <w:rFonts w:eastAsia="SimSun" w:cs="Times New Roman"/>
                <w:kern w:val="1"/>
                <w:lang w:eastAsia="zh-CN" w:bidi="hi-IN"/>
              </w:rPr>
              <w:t xml:space="preserve">(7) Souhlas s odnětím zemědělské půdy ze zemědělského půdního fondu pozbývá platnosti uplynutím 3 let ode dne jeho oznámení žadateli, nestal-li se podkladem pro řízení podle jiného právního předpisu. Nevyžaduje-li záměr povolení podle jiného právního předpisu, souhlas s odnětím zemědělské půdy ze zemědělského půdního fondu pozbývá platnosti, nebyla-li realizace záměru zahájena do 3 let ode dne nabytí jeho právní moci. </w:t>
            </w:r>
          </w:p>
          <w:p w14:paraId="0EFD86E7" w14:textId="77777777" w:rsidR="00C45A94" w:rsidRPr="003B7CCF" w:rsidRDefault="00C45A94" w:rsidP="009A31C7">
            <w:pPr>
              <w:widowControl w:val="0"/>
              <w:suppressAutoHyphens/>
              <w:autoSpaceDE w:val="0"/>
              <w:autoSpaceDN w:val="0"/>
              <w:adjustRightInd w:val="0"/>
              <w:spacing w:before="120" w:after="0" w:line="240" w:lineRule="auto"/>
              <w:ind w:firstLine="708"/>
              <w:rPr>
                <w:rFonts w:eastAsia="Times New Roman" w:cs="Times New Roman"/>
                <w:b/>
                <w:kern w:val="1"/>
                <w:lang w:eastAsia="cs-CZ" w:bidi="hi-IN"/>
              </w:rPr>
            </w:pPr>
            <w:r w:rsidRPr="003B7CCF">
              <w:rPr>
                <w:rFonts w:eastAsia="SimSun" w:cs="Times New Roman"/>
                <w:kern w:val="1"/>
                <w:lang w:eastAsia="zh-CN" w:bidi="hi-IN"/>
              </w:rPr>
              <w:t>(8) Jedná-li se o trvalé odnětí zemědělské půdy ze zemědělského půdního fondu, je podkladem pro zápis změny druhu pozemku v katastru nemovitostí rozhodnutí podle jiného právního předpisu. Nevyžaduje-li záměr povolení podle jiného právního předpisu, je podkladem pro zápis změny druhu pozemku v katastru nemovitostí rozhodnutí o souhlasu s odnětím zemědělské půdy ze zemědělského půdního fondu.“.“.</w:t>
            </w:r>
          </w:p>
          <w:p w14:paraId="2F2CF235" w14:textId="77777777" w:rsidR="00C45A94" w:rsidRPr="003B7CCF" w:rsidRDefault="00C45A94" w:rsidP="009A31C7">
            <w:pPr>
              <w:widowControl w:val="0"/>
              <w:suppressAutoHyphens/>
              <w:autoSpaceDE w:val="0"/>
              <w:autoSpaceDN w:val="0"/>
              <w:adjustRightInd w:val="0"/>
              <w:spacing w:before="120" w:after="0" w:line="240" w:lineRule="auto"/>
              <w:rPr>
                <w:rFonts w:eastAsia="Times New Roman" w:cs="Times New Roman"/>
                <w:kern w:val="1"/>
                <w:lang w:eastAsia="cs-CZ" w:bidi="hi-IN"/>
              </w:rPr>
            </w:pPr>
            <w:r w:rsidRPr="003B7CCF">
              <w:rPr>
                <w:rFonts w:eastAsia="Times New Roman" w:cs="Times New Roman"/>
                <w:b/>
                <w:kern w:val="1"/>
                <w:lang w:eastAsia="cs-CZ" w:bidi="hi-IN"/>
              </w:rPr>
              <w:t xml:space="preserve">H2. </w:t>
            </w:r>
            <w:r w:rsidRPr="003B7CCF">
              <w:rPr>
                <w:rFonts w:eastAsia="Times New Roman" w:cs="Times New Roman"/>
                <w:kern w:val="1"/>
                <w:lang w:eastAsia="cs-CZ" w:bidi="hi-IN"/>
              </w:rPr>
              <w:t>V čl. 1 se za bod 51 vkládá nový bod 52, který zní:</w:t>
            </w:r>
          </w:p>
          <w:p w14:paraId="6A54AE1F" w14:textId="77777777" w:rsidR="00C45A94" w:rsidRPr="003B7CCF" w:rsidRDefault="00C45A94" w:rsidP="009A31C7">
            <w:pPr>
              <w:widowControl w:val="0"/>
              <w:suppressAutoHyphens/>
              <w:spacing w:before="120" w:after="0" w:line="240" w:lineRule="auto"/>
              <w:rPr>
                <w:rFonts w:eastAsia="Times New Roman" w:cs="Times New Roman"/>
                <w:kern w:val="1"/>
                <w:lang w:eastAsia="cs-CZ" w:bidi="hi-IN"/>
              </w:rPr>
            </w:pPr>
            <w:r w:rsidRPr="003B7CCF">
              <w:rPr>
                <w:rFonts w:eastAsia="Times New Roman" w:cs="Times New Roman"/>
                <w:kern w:val="1"/>
                <w:lang w:eastAsia="cs-CZ" w:bidi="hi-IN"/>
              </w:rPr>
              <w:t>„</w:t>
            </w:r>
            <w:r w:rsidRPr="003B7CCF">
              <w:rPr>
                <w:rFonts w:eastAsia="Times New Roman" w:cs="Times New Roman"/>
                <w:b/>
                <w:kern w:val="1"/>
                <w:lang w:eastAsia="cs-CZ" w:bidi="hi-IN"/>
              </w:rPr>
              <w:t>52.</w:t>
            </w:r>
            <w:r w:rsidRPr="003B7CCF">
              <w:rPr>
                <w:rFonts w:eastAsia="Times New Roman" w:cs="Times New Roman"/>
                <w:kern w:val="1"/>
                <w:lang w:eastAsia="cs-CZ" w:bidi="hi-IN"/>
              </w:rPr>
              <w:t xml:space="preserve"> Za § 10 se vkládá nový § </w:t>
            </w:r>
            <w:proofErr w:type="gramStart"/>
            <w:r w:rsidRPr="003B7CCF">
              <w:rPr>
                <w:rFonts w:eastAsia="Times New Roman" w:cs="Times New Roman"/>
                <w:kern w:val="1"/>
                <w:lang w:eastAsia="cs-CZ" w:bidi="hi-IN"/>
              </w:rPr>
              <w:t>10a</w:t>
            </w:r>
            <w:proofErr w:type="gramEnd"/>
            <w:r w:rsidRPr="003B7CCF">
              <w:rPr>
                <w:rFonts w:eastAsia="Times New Roman" w:cs="Times New Roman"/>
                <w:kern w:val="1"/>
                <w:lang w:eastAsia="cs-CZ" w:bidi="hi-IN"/>
              </w:rPr>
              <w:t>, který včetně nadpisu zní:</w:t>
            </w:r>
          </w:p>
          <w:p w14:paraId="4DA8D76B" w14:textId="77777777" w:rsidR="00C45A94" w:rsidRPr="003B7CCF" w:rsidRDefault="00C45A94" w:rsidP="009A31C7">
            <w:pPr>
              <w:widowControl w:val="0"/>
              <w:suppressAutoHyphens/>
              <w:spacing w:before="120" w:after="0" w:line="240" w:lineRule="auto"/>
              <w:jc w:val="center"/>
              <w:rPr>
                <w:rFonts w:eastAsia="SimSun" w:cs="Times New Roman"/>
                <w:kern w:val="1"/>
                <w:lang w:eastAsia="zh-CN" w:bidi="hi-IN"/>
              </w:rPr>
            </w:pPr>
            <w:r w:rsidRPr="003B7CCF">
              <w:rPr>
                <w:rFonts w:eastAsia="SimSun" w:cs="Times New Roman"/>
                <w:kern w:val="1"/>
                <w:lang w:eastAsia="zh-CN" w:bidi="hi-IN"/>
              </w:rPr>
              <w:t xml:space="preserve">„§ </w:t>
            </w:r>
            <w:proofErr w:type="gramStart"/>
            <w:r w:rsidRPr="003B7CCF">
              <w:rPr>
                <w:rFonts w:eastAsia="SimSun" w:cs="Times New Roman"/>
                <w:kern w:val="1"/>
                <w:lang w:eastAsia="zh-CN" w:bidi="hi-IN"/>
              </w:rPr>
              <w:t>10a</w:t>
            </w:r>
            <w:proofErr w:type="gramEnd"/>
          </w:p>
          <w:p w14:paraId="615CFCE2" w14:textId="77777777" w:rsidR="00C45A94" w:rsidRPr="003B7CCF" w:rsidRDefault="00C45A94" w:rsidP="009A31C7">
            <w:pPr>
              <w:widowControl w:val="0"/>
              <w:suppressAutoHyphens/>
              <w:spacing w:before="120" w:after="0" w:line="240" w:lineRule="auto"/>
              <w:jc w:val="center"/>
              <w:rPr>
                <w:rFonts w:eastAsia="SimSun" w:cs="Times New Roman"/>
                <w:b/>
                <w:kern w:val="1"/>
                <w:lang w:eastAsia="zh-CN" w:bidi="hi-IN"/>
              </w:rPr>
            </w:pPr>
            <w:r w:rsidRPr="003B7CCF">
              <w:rPr>
                <w:rFonts w:eastAsia="SimSun" w:cs="Times New Roman"/>
                <w:b/>
                <w:kern w:val="1"/>
                <w:lang w:eastAsia="zh-CN" w:bidi="hi-IN"/>
              </w:rPr>
              <w:t>Veřejnoprávní smlouva o změně souhlasu s odnětím zemědělské půdy ze zemědělského půdního fondu</w:t>
            </w:r>
          </w:p>
          <w:p w14:paraId="475E6236" w14:textId="77777777" w:rsidR="00C45A94" w:rsidRPr="003B7CCF" w:rsidRDefault="00C45A94" w:rsidP="009A31C7">
            <w:pPr>
              <w:widowControl w:val="0"/>
              <w:suppressAutoHyphens/>
              <w:spacing w:before="120" w:after="0" w:line="240" w:lineRule="auto"/>
              <w:ind w:firstLine="708"/>
              <w:rPr>
                <w:rFonts w:eastAsia="SimSun" w:cs="Times New Roman"/>
                <w:kern w:val="1"/>
                <w:lang w:eastAsia="zh-CN" w:bidi="hi-IN"/>
              </w:rPr>
            </w:pPr>
            <w:r w:rsidRPr="003B7CCF">
              <w:rPr>
                <w:rFonts w:eastAsia="SimSun" w:cs="Times New Roman"/>
                <w:kern w:val="1"/>
                <w:lang w:eastAsia="zh-CN" w:bidi="hi-IN"/>
              </w:rPr>
              <w:t xml:space="preserve">(1) Na základě veřejnoprávní smlouvy mezi orgánem ochrany zemědělského půdního fondu příslušným k povolení změny souhlasu a oprávněným ze souhlasu s odnětím zemědělské půdy ze zemědělského půdního fondu lze provést změnu souhlasu pro těžbu nerostů ve stanoveném dobývacím prostoru z důvodu ochrany přírody a krajiny podle zákona o ochraně přírody a krajiny v rozsahu větším než 20 % z celkové </w:t>
            </w:r>
            <w:r w:rsidRPr="003B7CCF">
              <w:rPr>
                <w:rFonts w:eastAsia="SimSun" w:cs="Times New Roman"/>
                <w:kern w:val="1"/>
                <w:lang w:eastAsia="zh-CN" w:bidi="hi-IN"/>
              </w:rPr>
              <w:lastRenderedPageBreak/>
              <w:t xml:space="preserve">plochy rekultivovaného území stanovené platným plánem rekultivace, pokud </w:t>
            </w:r>
          </w:p>
          <w:p w14:paraId="0AEA91FB" w14:textId="77777777" w:rsidR="00C45A94" w:rsidRPr="003B7CCF" w:rsidRDefault="00C45A94" w:rsidP="00FA4020">
            <w:pPr>
              <w:widowControl w:val="0"/>
              <w:numPr>
                <w:ilvl w:val="0"/>
                <w:numId w:val="38"/>
              </w:numPr>
              <w:suppressAutoHyphens/>
              <w:spacing w:before="120" w:after="0" w:line="240" w:lineRule="auto"/>
              <w:ind w:left="850" w:hanging="357"/>
              <w:rPr>
                <w:rFonts w:eastAsia="Calibri" w:cs="Times New Roman"/>
              </w:rPr>
            </w:pPr>
            <w:r w:rsidRPr="003B7CCF">
              <w:rPr>
                <w:rFonts w:eastAsia="Calibri" w:cs="Times New Roman"/>
              </w:rPr>
              <w:t>těžební činnost na ploše, která je předmětem žádosti, byla ukončena nejméně 10 let před podáním žádosti o změnu souhlasu,</w:t>
            </w:r>
          </w:p>
          <w:p w14:paraId="63EEEDEC" w14:textId="77777777" w:rsidR="00C45A94" w:rsidRPr="003B7CCF" w:rsidRDefault="00C45A94" w:rsidP="00FA4020">
            <w:pPr>
              <w:widowControl w:val="0"/>
              <w:numPr>
                <w:ilvl w:val="0"/>
                <w:numId w:val="38"/>
              </w:numPr>
              <w:suppressAutoHyphens/>
              <w:spacing w:before="120" w:after="0" w:line="240" w:lineRule="auto"/>
              <w:ind w:left="850" w:hanging="357"/>
              <w:rPr>
                <w:rFonts w:eastAsia="Calibri" w:cs="Times New Roman"/>
              </w:rPr>
            </w:pPr>
            <w:r w:rsidRPr="003B7CCF">
              <w:rPr>
                <w:rFonts w:eastAsia="Calibri" w:cs="Times New Roman"/>
              </w:rPr>
              <w:t>celková plocha rekultivovaného území je menší než 10 ha,</w:t>
            </w:r>
          </w:p>
          <w:p w14:paraId="602A6939" w14:textId="77777777" w:rsidR="00C45A94" w:rsidRPr="003B7CCF" w:rsidRDefault="00C45A94" w:rsidP="00FA4020">
            <w:pPr>
              <w:widowControl w:val="0"/>
              <w:numPr>
                <w:ilvl w:val="0"/>
                <w:numId w:val="38"/>
              </w:numPr>
              <w:suppressAutoHyphens/>
              <w:spacing w:before="120" w:after="0" w:line="240" w:lineRule="auto"/>
              <w:ind w:left="850" w:hanging="357"/>
              <w:rPr>
                <w:rFonts w:eastAsia="Calibri" w:cs="Times New Roman"/>
              </w:rPr>
            </w:pPr>
            <w:r w:rsidRPr="003B7CCF">
              <w:rPr>
                <w:rFonts w:eastAsia="Calibri" w:cs="Times New Roman"/>
              </w:rPr>
              <w:t>orgán ochrany přírody ve svém vyjádření potvrdí vhodnost vymezení zvláště chráněného území nebo registrace významného krajinného prvku.</w:t>
            </w:r>
          </w:p>
          <w:p w14:paraId="56139E86" w14:textId="77777777" w:rsidR="00C45A94" w:rsidRPr="003B7CCF" w:rsidRDefault="00C45A94" w:rsidP="009A31C7">
            <w:pPr>
              <w:widowControl w:val="0"/>
              <w:suppressAutoHyphens/>
              <w:spacing w:before="120" w:after="0" w:line="240" w:lineRule="auto"/>
              <w:ind w:firstLine="708"/>
              <w:rPr>
                <w:rFonts w:eastAsia="SimSun" w:cs="Times New Roman"/>
                <w:kern w:val="1"/>
                <w:lang w:eastAsia="zh-CN" w:bidi="hi-IN"/>
              </w:rPr>
            </w:pPr>
            <w:r w:rsidRPr="003B7CCF">
              <w:rPr>
                <w:rFonts w:eastAsia="SimSun" w:cs="Times New Roman"/>
                <w:kern w:val="1"/>
                <w:lang w:eastAsia="zh-CN" w:bidi="hi-IN"/>
              </w:rPr>
              <w:t>(2) Orgán ochrany přírody může ve svém vyjádření podle odstavce 1 písm. c) stanovit podmínky, včetně podmínek rekultivace.</w:t>
            </w:r>
          </w:p>
          <w:p w14:paraId="49B56D52" w14:textId="77777777" w:rsidR="00C45A94" w:rsidRPr="003B7CCF" w:rsidRDefault="00C45A94" w:rsidP="009A31C7">
            <w:pPr>
              <w:widowControl w:val="0"/>
              <w:suppressAutoHyphens/>
              <w:spacing w:before="120" w:after="0" w:line="240" w:lineRule="auto"/>
              <w:ind w:firstLine="708"/>
              <w:rPr>
                <w:rFonts w:eastAsia="SimSun" w:cs="Times New Roman"/>
                <w:kern w:val="1"/>
                <w:lang w:eastAsia="zh-CN" w:bidi="hi-IN"/>
              </w:rPr>
            </w:pPr>
            <w:r w:rsidRPr="003B7CCF">
              <w:rPr>
                <w:rFonts w:eastAsia="SimSun" w:cs="Times New Roman"/>
                <w:kern w:val="1"/>
                <w:lang w:eastAsia="zh-CN" w:bidi="hi-IN"/>
              </w:rPr>
              <w:t>(3) Návrh veřejnoprávní smlouvy předloží oprávněný ze souhlasu s odnětím zemědělské půdy ze zemědělské půdního fondu příslušnému orgánu ochrany zemědělského půdního fondu. Návrh veřejnoprávní smlouvy musí obsahovat</w:t>
            </w:r>
          </w:p>
          <w:p w14:paraId="502FB92E" w14:textId="77777777" w:rsidR="00C45A94" w:rsidRPr="003B7CCF" w:rsidRDefault="00C45A94" w:rsidP="00FA4020">
            <w:pPr>
              <w:widowControl w:val="0"/>
              <w:numPr>
                <w:ilvl w:val="0"/>
                <w:numId w:val="36"/>
              </w:numPr>
              <w:suppressAutoHyphens/>
              <w:spacing w:before="120" w:after="0" w:line="240" w:lineRule="auto"/>
              <w:ind w:left="714" w:hanging="357"/>
              <w:rPr>
                <w:rFonts w:eastAsia="Calibri" w:cs="Times New Roman"/>
              </w:rPr>
            </w:pPr>
            <w:r w:rsidRPr="003B7CCF">
              <w:rPr>
                <w:rFonts w:eastAsia="Calibri" w:cs="Times New Roman"/>
              </w:rPr>
              <w:t xml:space="preserve">identifikaci souhlasu s odnětím zemědělské půdy ze zemědělského půdního fondu, kterého se změna týká, s vyznačením navrhovaných změn tohoto souhlasu, </w:t>
            </w:r>
          </w:p>
          <w:p w14:paraId="51E0041C" w14:textId="77777777" w:rsidR="00C45A94" w:rsidRPr="003B7CCF" w:rsidRDefault="00C45A94" w:rsidP="00FA4020">
            <w:pPr>
              <w:widowControl w:val="0"/>
              <w:numPr>
                <w:ilvl w:val="0"/>
                <w:numId w:val="36"/>
              </w:numPr>
              <w:suppressAutoHyphens/>
              <w:spacing w:before="120" w:after="0" w:line="240" w:lineRule="auto"/>
              <w:rPr>
                <w:rFonts w:eastAsia="Calibri" w:cs="Times New Roman"/>
              </w:rPr>
            </w:pPr>
            <w:r w:rsidRPr="003B7CCF">
              <w:rPr>
                <w:rFonts w:eastAsia="Calibri" w:cs="Times New Roman"/>
              </w:rPr>
              <w:t>vymezení pozemků, kterých se navrhovaná změna souhlasu týká, s vyznačením údajů katastru nemovitostí, vlastnických, popřípadě uživatelských vztahů k dotčeným pozemkům, a dále výměry parcel nebo jejich částí a zákres pozemků, kterých se navrhovaná změna týká v kopii katastrální mapy, popřípadě doplněné orientačním zákresem parcel z dřívější pozemkové evidence,</w:t>
            </w:r>
          </w:p>
          <w:p w14:paraId="1A0A7D51" w14:textId="77777777" w:rsidR="00C45A94" w:rsidRPr="003B7CCF" w:rsidRDefault="00C45A94" w:rsidP="00FA4020">
            <w:pPr>
              <w:widowControl w:val="0"/>
              <w:numPr>
                <w:ilvl w:val="0"/>
                <w:numId w:val="36"/>
              </w:numPr>
              <w:suppressAutoHyphens/>
              <w:spacing w:before="120" w:after="0" w:line="240" w:lineRule="auto"/>
              <w:rPr>
                <w:rFonts w:eastAsia="Calibri" w:cs="Times New Roman"/>
              </w:rPr>
            </w:pPr>
            <w:r w:rsidRPr="003B7CCF">
              <w:rPr>
                <w:rFonts w:eastAsia="Calibri" w:cs="Times New Roman"/>
              </w:rPr>
              <w:t>návrh změny dočasného odnětí na trvalé odnětí s vyznačením ploch, kterých se takové změna týká,</w:t>
            </w:r>
          </w:p>
          <w:p w14:paraId="1F76496B" w14:textId="77777777" w:rsidR="00C45A94" w:rsidRPr="003B7CCF" w:rsidRDefault="00C45A94" w:rsidP="00FA4020">
            <w:pPr>
              <w:widowControl w:val="0"/>
              <w:numPr>
                <w:ilvl w:val="0"/>
                <w:numId w:val="36"/>
              </w:numPr>
              <w:suppressAutoHyphens/>
              <w:spacing w:before="120" w:after="0" w:line="240" w:lineRule="auto"/>
              <w:rPr>
                <w:rFonts w:eastAsia="Calibri" w:cs="Times New Roman"/>
              </w:rPr>
            </w:pPr>
            <w:r w:rsidRPr="003B7CCF">
              <w:rPr>
                <w:rFonts w:eastAsia="Calibri" w:cs="Times New Roman"/>
              </w:rPr>
              <w:t>návrh změny rekultivačního plánu,</w:t>
            </w:r>
          </w:p>
          <w:p w14:paraId="17EB622B" w14:textId="77777777" w:rsidR="00C45A94" w:rsidRPr="003B7CCF" w:rsidRDefault="00C45A94" w:rsidP="00FA4020">
            <w:pPr>
              <w:widowControl w:val="0"/>
              <w:numPr>
                <w:ilvl w:val="0"/>
                <w:numId w:val="36"/>
              </w:numPr>
              <w:suppressAutoHyphens/>
              <w:spacing w:before="120" w:after="0" w:line="240" w:lineRule="auto"/>
              <w:rPr>
                <w:rFonts w:eastAsia="Calibri" w:cs="Times New Roman"/>
              </w:rPr>
            </w:pPr>
            <w:r w:rsidRPr="003B7CCF">
              <w:rPr>
                <w:rFonts w:eastAsia="Calibri" w:cs="Times New Roman"/>
              </w:rPr>
              <w:t>návrh podmínek pro dosažení cílového stavu rekultivace v souladu s podmínkami stanovenými ve vyjádření orgánu ochrany přírody podle odstavce 2,</w:t>
            </w:r>
          </w:p>
          <w:p w14:paraId="3C21CC5C" w14:textId="77777777" w:rsidR="00C45A94" w:rsidRPr="003B7CCF" w:rsidRDefault="00C45A94" w:rsidP="00FA4020">
            <w:pPr>
              <w:widowControl w:val="0"/>
              <w:numPr>
                <w:ilvl w:val="0"/>
                <w:numId w:val="36"/>
              </w:numPr>
              <w:suppressAutoHyphens/>
              <w:spacing w:before="120" w:after="0" w:line="240" w:lineRule="auto"/>
              <w:rPr>
                <w:rFonts w:eastAsia="Calibri" w:cs="Times New Roman"/>
              </w:rPr>
            </w:pPr>
            <w:r w:rsidRPr="003B7CCF">
              <w:rPr>
                <w:rFonts w:eastAsia="Calibri" w:cs="Times New Roman"/>
              </w:rPr>
              <w:t>závazek převedení peněžitých prostředků ve výši určené podle odstavce 5 na účet obce, na jejímž území se odňatá zemědělská půda nachází.</w:t>
            </w:r>
          </w:p>
          <w:p w14:paraId="77A9BCDC" w14:textId="77777777" w:rsidR="00C45A94" w:rsidRPr="003B7CCF" w:rsidRDefault="00C45A94" w:rsidP="009A31C7">
            <w:pPr>
              <w:widowControl w:val="0"/>
              <w:suppressAutoHyphens/>
              <w:spacing w:before="120" w:after="0" w:line="240" w:lineRule="auto"/>
              <w:ind w:firstLine="708"/>
              <w:rPr>
                <w:rFonts w:eastAsia="SimSun" w:cs="Times New Roman"/>
                <w:kern w:val="1"/>
                <w:lang w:eastAsia="zh-CN" w:bidi="hi-IN"/>
              </w:rPr>
            </w:pPr>
            <w:r w:rsidRPr="003B7CCF">
              <w:rPr>
                <w:rFonts w:eastAsia="SimSun" w:cs="Times New Roman"/>
                <w:kern w:val="1"/>
                <w:lang w:eastAsia="zh-CN" w:bidi="hi-IN"/>
              </w:rPr>
              <w:t>(4) K návrhu veřejnoprávní smlouvy oprávněný ze souhlasu s odnětím zemědělské půdy ze zemědělské půdního fondu přiloží</w:t>
            </w:r>
          </w:p>
          <w:p w14:paraId="45BF4326" w14:textId="77777777" w:rsidR="00C45A94" w:rsidRPr="003B7CCF" w:rsidRDefault="00C45A94" w:rsidP="00FA4020">
            <w:pPr>
              <w:widowControl w:val="0"/>
              <w:numPr>
                <w:ilvl w:val="0"/>
                <w:numId w:val="35"/>
              </w:numPr>
              <w:suppressAutoHyphens/>
              <w:spacing w:before="120" w:after="0" w:line="240" w:lineRule="auto"/>
              <w:ind w:left="709"/>
              <w:rPr>
                <w:rFonts w:eastAsia="Calibri" w:cs="Times New Roman"/>
              </w:rPr>
            </w:pPr>
            <w:r w:rsidRPr="003B7CCF">
              <w:rPr>
                <w:rFonts w:eastAsia="Calibri" w:cs="Times New Roman"/>
              </w:rPr>
              <w:t>vyjádření orgánu ochrany přírody podle odstavce 1 písm. c),</w:t>
            </w:r>
          </w:p>
          <w:p w14:paraId="557FF320" w14:textId="77777777" w:rsidR="00C45A94" w:rsidRPr="003B7CCF" w:rsidRDefault="00C45A94" w:rsidP="00FA4020">
            <w:pPr>
              <w:widowControl w:val="0"/>
              <w:numPr>
                <w:ilvl w:val="0"/>
                <w:numId w:val="35"/>
              </w:numPr>
              <w:suppressAutoHyphens/>
              <w:spacing w:before="120" w:after="0" w:line="240" w:lineRule="auto"/>
              <w:ind w:left="709"/>
              <w:rPr>
                <w:rFonts w:eastAsia="Calibri" w:cs="Times New Roman"/>
              </w:rPr>
            </w:pPr>
            <w:r w:rsidRPr="003B7CCF">
              <w:rPr>
                <w:rFonts w:eastAsia="Calibri" w:cs="Times New Roman"/>
              </w:rPr>
              <w:t>souhlas vlastníka pozemku, není-li vlastník pozemku osobou oprávněnou ze souhlasu s odnětím zemědělské půdy ze zemědělského půdního fondu,</w:t>
            </w:r>
          </w:p>
          <w:p w14:paraId="289F092A" w14:textId="77777777" w:rsidR="00C45A94" w:rsidRPr="003B7CCF" w:rsidRDefault="00C45A94" w:rsidP="00FA4020">
            <w:pPr>
              <w:widowControl w:val="0"/>
              <w:numPr>
                <w:ilvl w:val="0"/>
                <w:numId w:val="35"/>
              </w:numPr>
              <w:suppressAutoHyphens/>
              <w:spacing w:before="120" w:after="0" w:line="240" w:lineRule="auto"/>
              <w:ind w:left="709"/>
              <w:rPr>
                <w:rFonts w:eastAsia="Calibri" w:cs="Times New Roman"/>
              </w:rPr>
            </w:pPr>
            <w:r w:rsidRPr="003B7CCF">
              <w:rPr>
                <w:rFonts w:eastAsia="Calibri" w:cs="Times New Roman"/>
              </w:rPr>
              <w:lastRenderedPageBreak/>
              <w:t>souhlas dalších osob, které by byly účastníky řízení o změně souhlasu s odnětím zemědělské půdy ze zemědělského půdního fondu.</w:t>
            </w:r>
          </w:p>
          <w:p w14:paraId="782F515E" w14:textId="77777777" w:rsidR="00C45A94" w:rsidRPr="003B7CCF" w:rsidRDefault="00C45A94" w:rsidP="009A31C7">
            <w:pPr>
              <w:widowControl w:val="0"/>
              <w:suppressAutoHyphens/>
              <w:spacing w:before="120" w:after="0" w:line="240" w:lineRule="auto"/>
              <w:ind w:firstLine="708"/>
              <w:rPr>
                <w:rFonts w:eastAsia="SimSun" w:cs="Times New Roman"/>
                <w:i/>
                <w:kern w:val="1"/>
                <w:lang w:eastAsia="zh-CN" w:bidi="hi-IN"/>
              </w:rPr>
            </w:pPr>
            <w:r w:rsidRPr="003B7CCF">
              <w:rPr>
                <w:rFonts w:eastAsia="SimSun" w:cs="Times New Roman"/>
                <w:kern w:val="1"/>
                <w:lang w:eastAsia="zh-CN" w:bidi="hi-IN"/>
              </w:rPr>
              <w:t>(5) Výše peněžních prostředků podle odstavce 3 písm. f) se stanoví jako částka, kterou by oprávněný ze souhlasu s odnětím zemědělské půdy ze zemědělského půdního fondu musel vynaložit na plnění rekultivačního plánu na pozemcích dotčených změnou souhlasu s odnětím zemědělské půdy ze zemědělského půdního fondu, pokud by nedošlo k jeho změně na základě veřejnoprávní smlouvy.</w:t>
            </w:r>
          </w:p>
          <w:p w14:paraId="4A517D6E" w14:textId="77777777" w:rsidR="00C45A94" w:rsidRPr="003B7CCF" w:rsidRDefault="00C45A94" w:rsidP="009A31C7">
            <w:pPr>
              <w:widowControl w:val="0"/>
              <w:suppressAutoHyphens/>
              <w:spacing w:before="120" w:after="0" w:line="240" w:lineRule="auto"/>
              <w:ind w:firstLine="708"/>
              <w:rPr>
                <w:rFonts w:eastAsia="SimSun" w:cs="Times New Roman"/>
                <w:kern w:val="1"/>
                <w:lang w:eastAsia="zh-CN" w:bidi="hi-IN"/>
              </w:rPr>
            </w:pPr>
            <w:r w:rsidRPr="003B7CCF">
              <w:rPr>
                <w:rFonts w:eastAsia="SimSun" w:cs="Times New Roman"/>
                <w:kern w:val="1"/>
                <w:lang w:eastAsia="zh-CN" w:bidi="hi-IN"/>
              </w:rPr>
              <w:t xml:space="preserve">(6) Orgán ochrany zemědělského půdního fondu posoudí návrh veřejnoprávní smlouvy do 60 dnů ode dne jeho předložení. Orgán ochrany zemědělského půdního fondu uzavře veřejnoprávní smlouvu, pokud shledá, že </w:t>
            </w:r>
          </w:p>
          <w:p w14:paraId="3345CF96" w14:textId="77777777" w:rsidR="00C45A94" w:rsidRPr="003B7CCF" w:rsidRDefault="00C45A94" w:rsidP="00FA4020">
            <w:pPr>
              <w:widowControl w:val="0"/>
              <w:numPr>
                <w:ilvl w:val="0"/>
                <w:numId w:val="37"/>
              </w:numPr>
              <w:suppressAutoHyphens/>
              <w:spacing w:before="120" w:after="0" w:line="240" w:lineRule="auto"/>
              <w:ind w:left="709"/>
              <w:rPr>
                <w:rFonts w:eastAsia="Calibri" w:cs="Times New Roman"/>
              </w:rPr>
            </w:pPr>
            <w:r w:rsidRPr="003B7CCF">
              <w:rPr>
                <w:rFonts w:eastAsia="Calibri" w:cs="Times New Roman"/>
              </w:rPr>
              <w:t>jsou splněny podmínky tohoto zákona pro změnu souhlasu s odnětím zemědělské půdy ze zemědělského půdního fondu,</w:t>
            </w:r>
          </w:p>
          <w:p w14:paraId="1839732E" w14:textId="77777777" w:rsidR="00C45A94" w:rsidRPr="003B7CCF" w:rsidRDefault="00C45A94" w:rsidP="00FA4020">
            <w:pPr>
              <w:widowControl w:val="0"/>
              <w:numPr>
                <w:ilvl w:val="0"/>
                <w:numId w:val="37"/>
              </w:numPr>
              <w:suppressAutoHyphens/>
              <w:spacing w:before="120" w:after="0" w:line="240" w:lineRule="auto"/>
              <w:ind w:left="709"/>
              <w:rPr>
                <w:rFonts w:eastAsia="Calibri" w:cs="Times New Roman"/>
              </w:rPr>
            </w:pPr>
            <w:r w:rsidRPr="003B7CCF">
              <w:rPr>
                <w:rFonts w:eastAsia="Calibri" w:cs="Times New Roman"/>
              </w:rPr>
              <w:t>je v souladu s podmínkami stanovenými ve vyjádření orgánu ochrany přírody podle odstavce 2 a</w:t>
            </w:r>
          </w:p>
          <w:p w14:paraId="6F045C56" w14:textId="77777777" w:rsidR="00C45A94" w:rsidRPr="003B7CCF" w:rsidRDefault="00C45A94" w:rsidP="00FA4020">
            <w:pPr>
              <w:widowControl w:val="0"/>
              <w:numPr>
                <w:ilvl w:val="0"/>
                <w:numId w:val="37"/>
              </w:numPr>
              <w:suppressAutoHyphens/>
              <w:spacing w:before="120" w:after="0" w:line="240" w:lineRule="auto"/>
              <w:ind w:left="709"/>
              <w:rPr>
                <w:rFonts w:eastAsia="Calibri" w:cs="Times New Roman"/>
              </w:rPr>
            </w:pPr>
            <w:r w:rsidRPr="003B7CCF">
              <w:rPr>
                <w:rFonts w:eastAsia="Calibri" w:cs="Times New Roman"/>
              </w:rPr>
              <w:t>s uzavřením veřejnoprávní smlouvy souhlasí vlastník pozemku, není-li osobou oprávněnou ze souhlasu s odnětím zemědělské půdy ze zemědělského půdního fondu, a další osoby, které by byly účastníky řízení o změně souhlasu s odnětím zemědělské půdy ze zemědělského půdního fondu.</w:t>
            </w:r>
          </w:p>
          <w:p w14:paraId="15574B07" w14:textId="77777777" w:rsidR="00C45A94" w:rsidRPr="003B7CCF" w:rsidRDefault="00C45A94" w:rsidP="009A31C7">
            <w:pPr>
              <w:widowControl w:val="0"/>
              <w:suppressAutoHyphens/>
              <w:spacing w:before="120" w:after="0" w:line="240" w:lineRule="auto"/>
              <w:ind w:firstLine="708"/>
              <w:rPr>
                <w:rFonts w:eastAsia="SimSun" w:cs="Times New Roman"/>
                <w:kern w:val="1"/>
                <w:lang w:eastAsia="zh-CN" w:bidi="hi-IN"/>
              </w:rPr>
            </w:pPr>
            <w:r w:rsidRPr="003B7CCF">
              <w:rPr>
                <w:rFonts w:eastAsia="SimSun" w:cs="Times New Roman"/>
                <w:kern w:val="1"/>
                <w:lang w:eastAsia="zh-CN" w:bidi="hi-IN"/>
              </w:rPr>
              <w:t xml:space="preserve">(7) Pokud veřejnoprávní smlouva obsahuje podmínky stanovené na základě vyjádření orgánu ochrany přírody, potvrzení o ukončení rekultivace podle § </w:t>
            </w:r>
            <w:proofErr w:type="gramStart"/>
            <w:r w:rsidRPr="003B7CCF">
              <w:rPr>
                <w:rFonts w:eastAsia="SimSun" w:cs="Times New Roman"/>
                <w:kern w:val="1"/>
                <w:lang w:eastAsia="zh-CN" w:bidi="hi-IN"/>
              </w:rPr>
              <w:t>11b</w:t>
            </w:r>
            <w:proofErr w:type="gramEnd"/>
            <w:r w:rsidRPr="003B7CCF">
              <w:rPr>
                <w:rFonts w:eastAsia="SimSun" w:cs="Times New Roman"/>
                <w:kern w:val="1"/>
                <w:lang w:eastAsia="zh-CN" w:bidi="hi-IN"/>
              </w:rPr>
              <w:t xml:space="preserve"> odst. 2 je možné vydat pouze na základě vyjádření orgánu ochrany přírody, ve kterém potvrdí splnění těchto podmínek.</w:t>
            </w:r>
          </w:p>
          <w:p w14:paraId="50E601B7" w14:textId="77777777" w:rsidR="00C45A94" w:rsidRPr="003B7CCF" w:rsidRDefault="00C45A94" w:rsidP="009A31C7">
            <w:pPr>
              <w:widowControl w:val="0"/>
              <w:suppressAutoHyphens/>
              <w:autoSpaceDE w:val="0"/>
              <w:autoSpaceDN w:val="0"/>
              <w:adjustRightInd w:val="0"/>
              <w:spacing w:before="120" w:after="0" w:line="240" w:lineRule="auto"/>
              <w:ind w:firstLine="708"/>
              <w:rPr>
                <w:rFonts w:eastAsia="Times New Roman" w:cs="Times New Roman"/>
                <w:kern w:val="1"/>
                <w:lang w:eastAsia="cs-CZ" w:bidi="hi-IN"/>
              </w:rPr>
            </w:pPr>
            <w:r w:rsidRPr="003B7CCF">
              <w:rPr>
                <w:rFonts w:eastAsia="SimSun" w:cs="Times New Roman"/>
                <w:kern w:val="1"/>
                <w:lang w:eastAsia="zh-CN" w:bidi="hi-IN"/>
              </w:rPr>
              <w:t>(8) Veřejnoprávní smlouva pozbývá účinnosti, nedojde-li k převedení prostředků podle odstavce 3 písm. f) do 3 měsíců od účinnosti smlouvy.</w:t>
            </w:r>
            <w:r w:rsidRPr="003B7CCF">
              <w:rPr>
                <w:rFonts w:eastAsia="Times New Roman" w:cs="Times New Roman"/>
                <w:kern w:val="1"/>
                <w:lang w:eastAsia="cs-CZ" w:bidi="hi-IN"/>
              </w:rPr>
              <w:t>“.“.</w:t>
            </w:r>
          </w:p>
          <w:p w14:paraId="22DCAFD6" w14:textId="77777777" w:rsidR="00C45A94" w:rsidRPr="003B7CCF" w:rsidRDefault="00C45A94" w:rsidP="009A31C7">
            <w:pPr>
              <w:widowControl w:val="0"/>
              <w:suppressAutoHyphens/>
              <w:autoSpaceDE w:val="0"/>
              <w:autoSpaceDN w:val="0"/>
              <w:adjustRightInd w:val="0"/>
              <w:spacing w:before="120" w:after="0" w:line="240" w:lineRule="auto"/>
              <w:rPr>
                <w:rFonts w:eastAsia="Times New Roman" w:cs="Times New Roman"/>
                <w:kern w:val="1"/>
                <w:lang w:eastAsia="cs-CZ" w:bidi="hi-IN"/>
              </w:rPr>
            </w:pPr>
            <w:r w:rsidRPr="003B7CCF">
              <w:rPr>
                <w:rFonts w:eastAsia="Times New Roman" w:cs="Times New Roman"/>
                <w:kern w:val="1"/>
                <w:lang w:eastAsia="cs-CZ" w:bidi="hi-IN"/>
              </w:rPr>
              <w:t>Dosavadní body 52 až 96 se označují jako body 53 až 97.</w:t>
            </w:r>
          </w:p>
          <w:p w14:paraId="07525CDE" w14:textId="77777777" w:rsidR="00C45A94" w:rsidRPr="003B7CCF" w:rsidRDefault="00C45A94" w:rsidP="009A31C7">
            <w:pPr>
              <w:widowControl w:val="0"/>
              <w:suppressAutoHyphens/>
              <w:autoSpaceDE w:val="0"/>
              <w:autoSpaceDN w:val="0"/>
              <w:adjustRightInd w:val="0"/>
              <w:spacing w:before="120" w:after="0" w:line="240" w:lineRule="auto"/>
              <w:rPr>
                <w:rFonts w:eastAsia="Times New Roman" w:cs="Times New Roman"/>
                <w:kern w:val="1"/>
                <w:lang w:eastAsia="cs-CZ" w:bidi="hi-IN"/>
              </w:rPr>
            </w:pPr>
            <w:r w:rsidRPr="003B7CCF">
              <w:rPr>
                <w:rFonts w:eastAsia="Times New Roman" w:cs="Times New Roman"/>
                <w:b/>
                <w:kern w:val="1"/>
                <w:lang w:eastAsia="cs-CZ" w:bidi="hi-IN"/>
              </w:rPr>
              <w:t xml:space="preserve">H3. </w:t>
            </w:r>
            <w:r w:rsidRPr="003B7CCF">
              <w:rPr>
                <w:rFonts w:eastAsia="Times New Roman" w:cs="Times New Roman"/>
                <w:kern w:val="1"/>
                <w:lang w:eastAsia="cs-CZ" w:bidi="hi-IN"/>
              </w:rPr>
              <w:t>V čl. 1 bod 62 zní:</w:t>
            </w:r>
          </w:p>
          <w:p w14:paraId="7DC165FE" w14:textId="77777777" w:rsidR="00C45A94" w:rsidRPr="003B7CCF" w:rsidRDefault="00C45A94" w:rsidP="009A31C7">
            <w:pPr>
              <w:widowControl w:val="0"/>
              <w:suppressAutoHyphens/>
              <w:autoSpaceDE w:val="0"/>
              <w:autoSpaceDN w:val="0"/>
              <w:adjustRightInd w:val="0"/>
              <w:spacing w:before="120" w:after="0" w:line="240" w:lineRule="auto"/>
              <w:rPr>
                <w:rFonts w:eastAsia="Times New Roman" w:cs="Times New Roman"/>
                <w:kern w:val="1"/>
                <w:lang w:eastAsia="cs-CZ" w:bidi="hi-IN"/>
              </w:rPr>
            </w:pPr>
            <w:r w:rsidRPr="003B7CCF">
              <w:rPr>
                <w:rFonts w:eastAsia="Times New Roman" w:cs="Times New Roman"/>
                <w:kern w:val="1"/>
                <w:lang w:eastAsia="cs-CZ" w:bidi="hi-IN"/>
              </w:rPr>
              <w:t>„</w:t>
            </w:r>
            <w:r w:rsidRPr="003B7CCF">
              <w:rPr>
                <w:rFonts w:eastAsia="Times New Roman" w:cs="Times New Roman"/>
                <w:b/>
                <w:kern w:val="1"/>
                <w:lang w:eastAsia="cs-CZ" w:bidi="hi-IN"/>
              </w:rPr>
              <w:t>62.</w:t>
            </w:r>
            <w:r w:rsidRPr="003B7CCF">
              <w:rPr>
                <w:rFonts w:eastAsia="Times New Roman" w:cs="Times New Roman"/>
                <w:kern w:val="1"/>
                <w:lang w:eastAsia="cs-CZ" w:bidi="hi-IN"/>
              </w:rPr>
              <w:t xml:space="preserve"> V § </w:t>
            </w:r>
            <w:proofErr w:type="gramStart"/>
            <w:r w:rsidRPr="003B7CCF">
              <w:rPr>
                <w:rFonts w:eastAsia="Times New Roman" w:cs="Times New Roman"/>
                <w:kern w:val="1"/>
                <w:lang w:eastAsia="cs-CZ" w:bidi="hi-IN"/>
              </w:rPr>
              <w:t>11a</w:t>
            </w:r>
            <w:proofErr w:type="gramEnd"/>
            <w:r w:rsidRPr="003B7CCF">
              <w:rPr>
                <w:rFonts w:eastAsia="Times New Roman" w:cs="Times New Roman"/>
                <w:kern w:val="1"/>
                <w:lang w:eastAsia="cs-CZ" w:bidi="hi-IN"/>
              </w:rPr>
              <w:t xml:space="preserve"> odst. 1 písmeno l) zní:</w:t>
            </w:r>
          </w:p>
          <w:p w14:paraId="7F72CE0F" w14:textId="77777777" w:rsidR="00C45A94" w:rsidRPr="0090513F" w:rsidRDefault="00C45A94" w:rsidP="009A31C7">
            <w:pPr>
              <w:widowControl w:val="0"/>
              <w:suppressAutoHyphens/>
              <w:autoSpaceDE w:val="0"/>
              <w:autoSpaceDN w:val="0"/>
              <w:adjustRightInd w:val="0"/>
              <w:spacing w:before="120" w:after="0" w:line="240" w:lineRule="auto"/>
              <w:rPr>
                <w:rFonts w:cs="Times New Roman"/>
              </w:rPr>
            </w:pPr>
            <w:r w:rsidRPr="003B7CCF">
              <w:rPr>
                <w:rFonts w:eastAsia="Times New Roman" w:cs="Times New Roman"/>
                <w:kern w:val="1"/>
                <w:lang w:eastAsia="cs-CZ" w:bidi="hi-IN"/>
              </w:rPr>
              <w:t xml:space="preserve">„l) plochy řešené změnou souhlasu podle § 10 odst. 2, 3 nebo 4 a podle § </w:t>
            </w:r>
            <w:proofErr w:type="gramStart"/>
            <w:r w:rsidRPr="003B7CCF">
              <w:rPr>
                <w:rFonts w:eastAsia="Times New Roman" w:cs="Times New Roman"/>
                <w:kern w:val="1"/>
                <w:lang w:eastAsia="cs-CZ" w:bidi="hi-IN"/>
              </w:rPr>
              <w:t>10a</w:t>
            </w:r>
            <w:proofErr w:type="gramEnd"/>
            <w:r w:rsidRPr="003B7CCF">
              <w:rPr>
                <w:rFonts w:eastAsia="Times New Roman" w:cs="Times New Roman"/>
                <w:kern w:val="1"/>
                <w:lang w:eastAsia="cs-CZ" w:bidi="hi-IN"/>
              </w:rPr>
              <w:t>,“.“.</w:t>
            </w:r>
          </w:p>
        </w:tc>
        <w:tc>
          <w:tcPr>
            <w:tcW w:w="900" w:type="pct"/>
            <w:shd w:val="clear" w:color="auto" w:fill="FFFFFF" w:themeFill="background1"/>
          </w:tcPr>
          <w:p w14:paraId="72582156" w14:textId="77777777" w:rsidR="00C45A94" w:rsidRPr="0090513F" w:rsidRDefault="00C45A94" w:rsidP="009A31C7">
            <w:pPr>
              <w:spacing w:before="120" w:after="0" w:line="240" w:lineRule="auto"/>
              <w:rPr>
                <w:rFonts w:cs="Times New Roman"/>
                <w:b/>
              </w:rPr>
            </w:pPr>
            <w:r w:rsidRPr="0090513F">
              <w:rPr>
                <w:rFonts w:cs="Times New Roman"/>
                <w:b/>
              </w:rPr>
              <w:lastRenderedPageBreak/>
              <w:t>SOUHLAS</w:t>
            </w:r>
          </w:p>
        </w:tc>
      </w:tr>
      <w:tr w:rsidR="00C45A94" w:rsidRPr="0090513F" w14:paraId="7F880F63" w14:textId="77777777" w:rsidTr="00064314">
        <w:trPr>
          <w:trHeight w:val="475"/>
        </w:trPr>
        <w:tc>
          <w:tcPr>
            <w:tcW w:w="650" w:type="pct"/>
            <w:shd w:val="clear" w:color="auto" w:fill="FFFFFF" w:themeFill="background1"/>
          </w:tcPr>
          <w:p w14:paraId="427E3EE2" w14:textId="77777777" w:rsidR="00C45A94" w:rsidRDefault="00C45A94" w:rsidP="009A31C7">
            <w:pPr>
              <w:spacing w:before="120" w:after="0" w:line="240" w:lineRule="auto"/>
              <w:rPr>
                <w:rFonts w:cs="Times New Roman"/>
                <w:b/>
              </w:rPr>
            </w:pPr>
            <w:r>
              <w:rPr>
                <w:rFonts w:cs="Times New Roman"/>
                <w:b/>
              </w:rPr>
              <w:lastRenderedPageBreak/>
              <w:t>H</w:t>
            </w:r>
          </w:p>
          <w:p w14:paraId="003F4942" w14:textId="77777777" w:rsidR="00C45A94" w:rsidRDefault="00C45A94" w:rsidP="009A31C7">
            <w:pPr>
              <w:spacing w:before="120" w:after="0" w:line="240" w:lineRule="auto"/>
              <w:rPr>
                <w:rFonts w:cs="Times New Roman"/>
                <w:b/>
              </w:rPr>
            </w:pPr>
            <w:r w:rsidRPr="0057612E">
              <w:rPr>
                <w:rFonts w:eastAsia="SimSun" w:cs="Times New Roman"/>
                <w:b/>
                <w:kern w:val="1"/>
                <w:lang w:eastAsia="zh-CN" w:bidi="hi-IN"/>
              </w:rPr>
              <w:t>Poslanec David Šimek</w:t>
            </w:r>
            <w:r w:rsidRPr="0090513F">
              <w:rPr>
                <w:rFonts w:cs="Times New Roman"/>
                <w:b/>
              </w:rPr>
              <w:t xml:space="preserve"> </w:t>
            </w:r>
          </w:p>
          <w:p w14:paraId="16EA24B2" w14:textId="77777777" w:rsidR="00C45A94" w:rsidRPr="0090513F" w:rsidRDefault="00C45A94" w:rsidP="009A31C7">
            <w:pPr>
              <w:spacing w:before="120" w:after="0" w:line="240" w:lineRule="auto"/>
              <w:rPr>
                <w:rFonts w:cs="Times New Roman"/>
                <w:b/>
              </w:rPr>
            </w:pPr>
            <w:r w:rsidRPr="0090513F">
              <w:rPr>
                <w:rFonts w:cs="Times New Roman"/>
                <w:b/>
              </w:rPr>
              <w:t>H4</w:t>
            </w:r>
          </w:p>
        </w:tc>
        <w:tc>
          <w:tcPr>
            <w:tcW w:w="3450" w:type="pct"/>
            <w:shd w:val="clear" w:color="auto" w:fill="FFFFFF" w:themeFill="background1"/>
          </w:tcPr>
          <w:p w14:paraId="2F8E9197" w14:textId="77777777" w:rsidR="00C45A94" w:rsidRPr="0090513F" w:rsidRDefault="00C45A94" w:rsidP="009A31C7">
            <w:pPr>
              <w:widowControl w:val="0"/>
              <w:suppressAutoHyphens/>
              <w:autoSpaceDE w:val="0"/>
              <w:autoSpaceDN w:val="0"/>
              <w:adjustRightInd w:val="0"/>
              <w:spacing w:before="120" w:after="0" w:line="240" w:lineRule="auto"/>
              <w:jc w:val="both"/>
              <w:rPr>
                <w:rFonts w:eastAsia="Times New Roman" w:cs="Times New Roman"/>
                <w:b/>
                <w:kern w:val="1"/>
                <w:lang w:eastAsia="cs-CZ" w:bidi="hi-IN"/>
              </w:rPr>
            </w:pPr>
            <w:r w:rsidRPr="003B7CCF">
              <w:rPr>
                <w:rFonts w:eastAsia="Times New Roman" w:cs="Times New Roman"/>
                <w:b/>
                <w:kern w:val="1"/>
                <w:lang w:eastAsia="cs-CZ" w:bidi="hi-IN"/>
              </w:rPr>
              <w:t>H4.</w:t>
            </w:r>
            <w:r w:rsidRPr="003B7CCF">
              <w:rPr>
                <w:rFonts w:eastAsia="Times New Roman" w:cs="Times New Roman"/>
                <w:kern w:val="1"/>
                <w:lang w:eastAsia="cs-CZ" w:bidi="hi-IN"/>
              </w:rPr>
              <w:t xml:space="preserve"> V čl. I bodu 32 se v § 8a odst. 3 písm. a) za slovo „mapy“ vkládají slova </w:t>
            </w:r>
            <w:proofErr w:type="gramStart"/>
            <w:r w:rsidRPr="003B7CCF">
              <w:rPr>
                <w:rFonts w:eastAsia="Times New Roman" w:cs="Times New Roman"/>
                <w:kern w:val="1"/>
                <w:lang w:eastAsia="cs-CZ" w:bidi="hi-IN"/>
              </w:rPr>
              <w:t>„ ,</w:t>
            </w:r>
            <w:proofErr w:type="gramEnd"/>
            <w:r w:rsidRPr="003B7CCF">
              <w:rPr>
                <w:rFonts w:eastAsia="Times New Roman" w:cs="Times New Roman"/>
                <w:kern w:val="1"/>
                <w:lang w:eastAsia="cs-CZ" w:bidi="hi-IN"/>
              </w:rPr>
              <w:t xml:space="preserve"> informací dokládajících splnění podmínek podle odstavce 1“.</w:t>
            </w:r>
          </w:p>
        </w:tc>
        <w:tc>
          <w:tcPr>
            <w:tcW w:w="900" w:type="pct"/>
            <w:shd w:val="clear" w:color="auto" w:fill="FFFFFF" w:themeFill="background1"/>
          </w:tcPr>
          <w:p w14:paraId="0B74164C" w14:textId="77777777" w:rsidR="00C45A94" w:rsidRPr="0090513F" w:rsidRDefault="00C45A94" w:rsidP="009A31C7">
            <w:pPr>
              <w:spacing w:before="120" w:after="0" w:line="240" w:lineRule="auto"/>
              <w:rPr>
                <w:rFonts w:cs="Times New Roman"/>
                <w:b/>
              </w:rPr>
            </w:pPr>
            <w:r w:rsidRPr="0090513F">
              <w:rPr>
                <w:rFonts w:cs="Times New Roman"/>
                <w:b/>
              </w:rPr>
              <w:t>SOUHLAS</w:t>
            </w:r>
          </w:p>
        </w:tc>
      </w:tr>
      <w:tr w:rsidR="00C45A94" w:rsidRPr="0090513F" w14:paraId="5D91EEA1" w14:textId="77777777" w:rsidTr="00064314">
        <w:trPr>
          <w:trHeight w:val="475"/>
        </w:trPr>
        <w:tc>
          <w:tcPr>
            <w:tcW w:w="650" w:type="pct"/>
            <w:shd w:val="clear" w:color="auto" w:fill="FFFFFF" w:themeFill="background1"/>
          </w:tcPr>
          <w:p w14:paraId="21C3487F" w14:textId="77777777" w:rsidR="00C45A94" w:rsidRDefault="00C45A94" w:rsidP="009A31C7">
            <w:pPr>
              <w:spacing w:before="120" w:after="0" w:line="240" w:lineRule="auto"/>
              <w:rPr>
                <w:rFonts w:cs="Times New Roman"/>
                <w:b/>
                <w:highlight w:val="green"/>
              </w:rPr>
            </w:pPr>
            <w:r w:rsidRPr="006F351D">
              <w:rPr>
                <w:rFonts w:cs="Times New Roman"/>
                <w:b/>
                <w:highlight w:val="green"/>
              </w:rPr>
              <w:t>I</w:t>
            </w:r>
          </w:p>
          <w:p w14:paraId="5BC0E99B" w14:textId="77777777" w:rsidR="00C45A94" w:rsidRPr="0090513F" w:rsidRDefault="00C45A94" w:rsidP="009A31C7">
            <w:pPr>
              <w:spacing w:before="120" w:after="0" w:line="240" w:lineRule="auto"/>
              <w:rPr>
                <w:rFonts w:cs="Times New Roman"/>
                <w:b/>
              </w:rPr>
            </w:pPr>
            <w:r>
              <w:rPr>
                <w:rFonts w:cs="Times New Roman"/>
                <w:b/>
              </w:rPr>
              <w:lastRenderedPageBreak/>
              <w:t>Poslanec Jan Bureš</w:t>
            </w:r>
          </w:p>
          <w:p w14:paraId="12CEC55D" w14:textId="77777777" w:rsidR="00C45A94" w:rsidRPr="006D76D4" w:rsidRDefault="00C45A94" w:rsidP="009A31C7">
            <w:pPr>
              <w:spacing w:before="120" w:after="0" w:line="240" w:lineRule="auto"/>
              <w:rPr>
                <w:rFonts w:cs="Times New Roman"/>
                <w:b/>
                <w:i/>
              </w:rPr>
            </w:pPr>
          </w:p>
          <w:p w14:paraId="21764366" w14:textId="77777777" w:rsidR="00C45A94" w:rsidRPr="0090513F" w:rsidRDefault="00C45A94" w:rsidP="009A31C7">
            <w:pPr>
              <w:spacing w:before="120" w:after="0" w:line="240" w:lineRule="auto"/>
              <w:rPr>
                <w:rFonts w:cs="Times New Roman"/>
                <w:b/>
              </w:rPr>
            </w:pPr>
          </w:p>
        </w:tc>
        <w:tc>
          <w:tcPr>
            <w:tcW w:w="3450" w:type="pct"/>
            <w:shd w:val="clear" w:color="auto" w:fill="FFFFFF" w:themeFill="background1"/>
          </w:tcPr>
          <w:p w14:paraId="510465E3" w14:textId="77777777" w:rsidR="00C45A94" w:rsidRPr="002B6894" w:rsidRDefault="00C45A94" w:rsidP="00FA4020">
            <w:pPr>
              <w:widowControl w:val="0"/>
              <w:numPr>
                <w:ilvl w:val="0"/>
                <w:numId w:val="34"/>
              </w:numPr>
              <w:suppressAutoHyphens/>
              <w:autoSpaceDE w:val="0"/>
              <w:autoSpaceDN w:val="0"/>
              <w:adjustRightInd w:val="0"/>
              <w:spacing w:before="120" w:after="0" w:line="240" w:lineRule="auto"/>
              <w:rPr>
                <w:rFonts w:eastAsia="Times New Roman" w:cs="Times New Roman"/>
                <w:lang w:eastAsia="cs-CZ"/>
              </w:rPr>
            </w:pPr>
            <w:r w:rsidRPr="002B6894">
              <w:rPr>
                <w:rFonts w:eastAsia="Times New Roman" w:cs="Times New Roman"/>
                <w:lang w:eastAsia="cs-CZ"/>
              </w:rPr>
              <w:lastRenderedPageBreak/>
              <w:t>V čl. I, bodu 22 se v § 4 odst. 1 za písmeno e) doplňuje písmeno f), které zní:</w:t>
            </w:r>
          </w:p>
          <w:p w14:paraId="30C59A65" w14:textId="77777777" w:rsidR="00C45A94" w:rsidRPr="002B6894" w:rsidRDefault="00C45A94" w:rsidP="009A31C7">
            <w:pPr>
              <w:widowControl w:val="0"/>
              <w:autoSpaceDE w:val="0"/>
              <w:autoSpaceDN w:val="0"/>
              <w:adjustRightInd w:val="0"/>
              <w:spacing w:before="120" w:after="0" w:line="240" w:lineRule="auto"/>
              <w:ind w:left="720"/>
              <w:rPr>
                <w:rFonts w:eastAsia="Times New Roman" w:cs="Times New Roman"/>
                <w:lang w:eastAsia="cs-CZ"/>
              </w:rPr>
            </w:pPr>
            <w:r w:rsidRPr="002B6894">
              <w:rPr>
                <w:rFonts w:eastAsia="Times New Roman" w:cs="Times New Roman"/>
                <w:lang w:eastAsia="cs-CZ"/>
              </w:rPr>
              <w:lastRenderedPageBreak/>
              <w:t xml:space="preserve">„f) upřednostňovat realizaci kapacit podlažní plochy budov ve více podlažích,“. </w:t>
            </w:r>
          </w:p>
          <w:p w14:paraId="27C0E1DF" w14:textId="77777777" w:rsidR="00C45A94" w:rsidRPr="002B6894" w:rsidRDefault="00C45A94" w:rsidP="009A31C7">
            <w:pPr>
              <w:widowControl w:val="0"/>
              <w:autoSpaceDE w:val="0"/>
              <w:autoSpaceDN w:val="0"/>
              <w:adjustRightInd w:val="0"/>
              <w:spacing w:before="120" w:after="0" w:line="240" w:lineRule="auto"/>
              <w:ind w:left="720"/>
              <w:rPr>
                <w:rFonts w:eastAsia="Times New Roman" w:cs="Times New Roman"/>
                <w:lang w:eastAsia="cs-CZ"/>
              </w:rPr>
            </w:pPr>
            <w:r w:rsidRPr="002B6894">
              <w:rPr>
                <w:rFonts w:eastAsia="Times New Roman" w:cs="Times New Roman"/>
                <w:lang w:eastAsia="cs-CZ"/>
              </w:rPr>
              <w:t>Dosavadní písmena f) a g) se označují jako písmena g) a h).</w:t>
            </w:r>
          </w:p>
          <w:p w14:paraId="2DA5DEF0" w14:textId="77777777" w:rsidR="00C45A94" w:rsidRPr="002B6894" w:rsidRDefault="00C45A94" w:rsidP="00FA4020">
            <w:pPr>
              <w:widowControl w:val="0"/>
              <w:numPr>
                <w:ilvl w:val="0"/>
                <w:numId w:val="34"/>
              </w:numPr>
              <w:suppressAutoHyphens/>
              <w:autoSpaceDE w:val="0"/>
              <w:autoSpaceDN w:val="0"/>
              <w:adjustRightInd w:val="0"/>
              <w:spacing w:before="120" w:after="0" w:line="240" w:lineRule="auto"/>
              <w:rPr>
                <w:rFonts w:eastAsia="Times New Roman" w:cs="Times New Roman"/>
                <w:lang w:eastAsia="cs-CZ"/>
              </w:rPr>
            </w:pPr>
            <w:r w:rsidRPr="002B6894">
              <w:rPr>
                <w:rFonts w:eastAsia="Times New Roman" w:cs="Times New Roman"/>
                <w:lang w:eastAsia="cs-CZ"/>
              </w:rPr>
              <w:t xml:space="preserve">V čl. I, bodu 22 se v § 4 odst. 2 větě první za slovo „charakter“ vkládá slovo </w:t>
            </w:r>
            <w:proofErr w:type="gramStart"/>
            <w:r w:rsidRPr="002B6894">
              <w:rPr>
                <w:rFonts w:eastAsia="Times New Roman" w:cs="Times New Roman"/>
                <w:lang w:eastAsia="cs-CZ"/>
              </w:rPr>
              <w:t>„ ,</w:t>
            </w:r>
            <w:proofErr w:type="gramEnd"/>
            <w:r w:rsidRPr="002B6894">
              <w:rPr>
                <w:rFonts w:eastAsia="Times New Roman" w:cs="Times New Roman"/>
                <w:lang w:eastAsia="cs-CZ"/>
              </w:rPr>
              <w:t xml:space="preserve"> přínosy“ a ve větě druhé za slovo „neexistence“ vkládají slova „ , nevhodnosti nebo nemožnosti využití“.</w:t>
            </w:r>
          </w:p>
          <w:p w14:paraId="4F665622" w14:textId="77777777" w:rsidR="00C45A94" w:rsidRPr="002B6894" w:rsidRDefault="00C45A94" w:rsidP="00FA4020">
            <w:pPr>
              <w:widowControl w:val="0"/>
              <w:numPr>
                <w:ilvl w:val="0"/>
                <w:numId w:val="34"/>
              </w:numPr>
              <w:suppressAutoHyphens/>
              <w:autoSpaceDE w:val="0"/>
              <w:autoSpaceDN w:val="0"/>
              <w:adjustRightInd w:val="0"/>
              <w:spacing w:before="120" w:after="0" w:line="240" w:lineRule="auto"/>
              <w:rPr>
                <w:rFonts w:eastAsia="Times New Roman" w:cs="Times New Roman"/>
                <w:lang w:eastAsia="cs-CZ"/>
              </w:rPr>
            </w:pPr>
            <w:r w:rsidRPr="002B6894">
              <w:rPr>
                <w:rFonts w:eastAsia="Times New Roman" w:cs="Times New Roman"/>
                <w:lang w:eastAsia="cs-CZ"/>
              </w:rPr>
              <w:t>V čl. I bod 23 zní:</w:t>
            </w:r>
          </w:p>
          <w:p w14:paraId="240331FE" w14:textId="77777777" w:rsidR="00C45A94" w:rsidRPr="002B6894" w:rsidRDefault="00C45A94" w:rsidP="009A31C7">
            <w:pPr>
              <w:widowControl w:val="0"/>
              <w:autoSpaceDE w:val="0"/>
              <w:autoSpaceDN w:val="0"/>
              <w:adjustRightInd w:val="0"/>
              <w:spacing w:before="120" w:after="0" w:line="240" w:lineRule="auto"/>
              <w:ind w:left="720"/>
              <w:rPr>
                <w:rFonts w:eastAsia="Times New Roman" w:cs="Times New Roman"/>
                <w:lang w:eastAsia="cs-CZ"/>
              </w:rPr>
            </w:pPr>
            <w:r w:rsidRPr="002B6894">
              <w:rPr>
                <w:rFonts w:eastAsia="Times New Roman" w:cs="Times New Roman"/>
                <w:lang w:eastAsia="cs-CZ"/>
              </w:rPr>
              <w:t>„</w:t>
            </w:r>
            <w:r w:rsidRPr="002B6894">
              <w:rPr>
                <w:rFonts w:eastAsia="Times New Roman" w:cs="Times New Roman"/>
                <w:b/>
                <w:lang w:eastAsia="cs-CZ"/>
              </w:rPr>
              <w:t>23.</w:t>
            </w:r>
            <w:r w:rsidRPr="002B6894">
              <w:rPr>
                <w:rFonts w:eastAsia="Times New Roman" w:cs="Times New Roman"/>
                <w:lang w:eastAsia="cs-CZ"/>
              </w:rPr>
              <w:t xml:space="preserve"> V § 4 odst. 3 se za slovo „lze“ vkládají slova „v územně plánovací dokumentaci určit k jinému než zemědělskému účelu nebo“ a na konci odstavce 3 se doplňuje věta „To neplatí, pokud se při změně územně plánovací dokumentace nemění způsob využití plochy v územně plánovací dokumentaci již vymezené.“.“.</w:t>
            </w:r>
          </w:p>
          <w:p w14:paraId="29A1965F" w14:textId="77777777" w:rsidR="00C45A94" w:rsidRPr="002B6894" w:rsidRDefault="00C45A94" w:rsidP="00FA4020">
            <w:pPr>
              <w:widowControl w:val="0"/>
              <w:numPr>
                <w:ilvl w:val="0"/>
                <w:numId w:val="34"/>
              </w:numPr>
              <w:suppressAutoHyphens/>
              <w:autoSpaceDE w:val="0"/>
              <w:autoSpaceDN w:val="0"/>
              <w:adjustRightInd w:val="0"/>
              <w:spacing w:before="120" w:after="0" w:line="240" w:lineRule="auto"/>
              <w:rPr>
                <w:rFonts w:eastAsia="Times New Roman" w:cs="Times New Roman"/>
                <w:lang w:eastAsia="cs-CZ"/>
              </w:rPr>
            </w:pPr>
            <w:r w:rsidRPr="002B6894">
              <w:rPr>
                <w:rFonts w:eastAsia="Times New Roman" w:cs="Times New Roman"/>
                <w:lang w:eastAsia="cs-CZ"/>
              </w:rPr>
              <w:t>V čl. I bod 24 zní:</w:t>
            </w:r>
          </w:p>
          <w:p w14:paraId="37127DB9" w14:textId="77777777" w:rsidR="00C45A94" w:rsidRPr="002B6894" w:rsidRDefault="00C45A94" w:rsidP="009A31C7">
            <w:pPr>
              <w:widowControl w:val="0"/>
              <w:autoSpaceDE w:val="0"/>
              <w:autoSpaceDN w:val="0"/>
              <w:adjustRightInd w:val="0"/>
              <w:spacing w:before="120" w:after="0" w:line="240" w:lineRule="auto"/>
              <w:ind w:left="720"/>
              <w:rPr>
                <w:rFonts w:eastAsia="Times New Roman" w:cs="Times New Roman"/>
                <w:lang w:eastAsia="cs-CZ"/>
              </w:rPr>
            </w:pPr>
            <w:r w:rsidRPr="002B6894">
              <w:rPr>
                <w:rFonts w:eastAsia="Times New Roman" w:cs="Times New Roman"/>
                <w:lang w:eastAsia="cs-CZ"/>
              </w:rPr>
              <w:t>„</w:t>
            </w:r>
            <w:r w:rsidRPr="002B6894">
              <w:rPr>
                <w:rFonts w:eastAsia="Times New Roman" w:cs="Times New Roman"/>
                <w:b/>
                <w:lang w:eastAsia="cs-CZ"/>
              </w:rPr>
              <w:t>24.</w:t>
            </w:r>
            <w:r w:rsidRPr="002B6894">
              <w:rPr>
                <w:rFonts w:eastAsia="Times New Roman" w:cs="Times New Roman"/>
                <w:lang w:eastAsia="cs-CZ"/>
              </w:rPr>
              <w:t xml:space="preserve"> V § 4 se za odstavec 3 vkládají nové odstavce 4 a 5, které včetně poznámky pod čarou č. 48 znějí:</w:t>
            </w:r>
          </w:p>
          <w:p w14:paraId="5B6DF96C" w14:textId="77777777" w:rsidR="00C45A94" w:rsidRPr="002B6894" w:rsidRDefault="00C45A94" w:rsidP="009A31C7">
            <w:pPr>
              <w:widowControl w:val="0"/>
              <w:autoSpaceDE w:val="0"/>
              <w:autoSpaceDN w:val="0"/>
              <w:adjustRightInd w:val="0"/>
              <w:spacing w:before="120" w:after="0" w:line="240" w:lineRule="auto"/>
              <w:ind w:left="720"/>
              <w:rPr>
                <w:rFonts w:eastAsia="Times New Roman" w:cs="Times New Roman"/>
                <w:lang w:eastAsia="cs-CZ"/>
              </w:rPr>
            </w:pPr>
            <w:r w:rsidRPr="002B6894">
              <w:rPr>
                <w:rFonts w:eastAsia="Times New Roman" w:cs="Times New Roman"/>
                <w:lang w:eastAsia="cs-CZ"/>
              </w:rPr>
              <w:t xml:space="preserve">„(4) Zemědělskou půdu I. a II. třídy ochrany nelze odejmout ze zemědělského půdního fondu pro záměry pro obchod nebo skladování o rozsahu větším než 1 ha nebo pro záměry energetického zařízení pro přeměnu energie slunečního záření na elektřinu s výjimkou záměrů podle § </w:t>
            </w:r>
            <w:proofErr w:type="gramStart"/>
            <w:r w:rsidRPr="002B6894">
              <w:rPr>
                <w:rFonts w:eastAsia="Times New Roman" w:cs="Times New Roman"/>
                <w:lang w:eastAsia="cs-CZ"/>
              </w:rPr>
              <w:t>8a</w:t>
            </w:r>
            <w:proofErr w:type="gramEnd"/>
            <w:r w:rsidRPr="002B6894">
              <w:rPr>
                <w:rFonts w:eastAsia="Times New Roman" w:cs="Times New Roman"/>
                <w:lang w:eastAsia="cs-CZ"/>
              </w:rPr>
              <w:t>.</w:t>
            </w:r>
          </w:p>
          <w:p w14:paraId="25068E8F" w14:textId="77777777" w:rsidR="00C45A94" w:rsidRPr="002B6894" w:rsidRDefault="00C45A94" w:rsidP="009A31C7">
            <w:pPr>
              <w:widowControl w:val="0"/>
              <w:autoSpaceDE w:val="0"/>
              <w:autoSpaceDN w:val="0"/>
              <w:adjustRightInd w:val="0"/>
              <w:spacing w:before="120" w:after="0" w:line="240" w:lineRule="auto"/>
              <w:ind w:left="720"/>
              <w:rPr>
                <w:rFonts w:eastAsia="Times New Roman" w:cs="Times New Roman"/>
                <w:lang w:eastAsia="cs-CZ"/>
              </w:rPr>
            </w:pPr>
            <w:r w:rsidRPr="002B6894">
              <w:rPr>
                <w:rFonts w:eastAsia="Times New Roman" w:cs="Times New Roman"/>
                <w:lang w:eastAsia="cs-CZ"/>
              </w:rPr>
              <w:t>(5) Ustanovení odstavce 3 se neuplatní v případě transformačních a zastavitelných ploch vymezovaných v územně plánovací dokumentaci určených pro umístění strategické investiční stavby</w:t>
            </w:r>
            <w:r w:rsidRPr="002B6894">
              <w:rPr>
                <w:rFonts w:eastAsia="Times New Roman" w:cs="Times New Roman"/>
                <w:vertAlign w:val="superscript"/>
                <w:lang w:eastAsia="cs-CZ"/>
              </w:rPr>
              <w:t>48)</w:t>
            </w:r>
            <w:r w:rsidRPr="002B6894">
              <w:rPr>
                <w:rFonts w:eastAsia="Times New Roman" w:cs="Times New Roman"/>
                <w:lang w:eastAsia="cs-CZ"/>
              </w:rPr>
              <w:t xml:space="preserve">. Ustanovení odstavce 4 se neuplatní v případě záměru </w:t>
            </w:r>
            <w:r w:rsidRPr="002B6894">
              <w:rPr>
                <w:rFonts w:eastAsia="Calibri" w:cs="Times New Roman"/>
                <w:bCs/>
              </w:rPr>
              <w:t>podle zákona o urychlení výstavby strategicky významné infrastuktury</w:t>
            </w:r>
            <w:r w:rsidRPr="002B6894">
              <w:rPr>
                <w:rFonts w:eastAsia="Calibri" w:cs="Times New Roman"/>
                <w:bCs/>
                <w:vertAlign w:val="superscript"/>
              </w:rPr>
              <w:t>48)</w:t>
            </w:r>
            <w:r w:rsidRPr="002B6894">
              <w:rPr>
                <w:rFonts w:eastAsia="Calibri" w:cs="Times New Roman"/>
                <w:bCs/>
              </w:rPr>
              <w:t xml:space="preserve"> </w:t>
            </w:r>
            <w:r w:rsidRPr="002B6894">
              <w:rPr>
                <w:rFonts w:eastAsia="Times New Roman" w:cs="Times New Roman"/>
                <w:lang w:eastAsia="cs-CZ"/>
              </w:rPr>
              <w:t xml:space="preserve">a záměru, který slouží převážně uživatelům veřejné dopravní infrastruktury a navazuje na ni. </w:t>
            </w:r>
          </w:p>
          <w:p w14:paraId="0797D420" w14:textId="77777777" w:rsidR="00C45A94" w:rsidRPr="002B6894" w:rsidRDefault="00C45A94" w:rsidP="009A31C7">
            <w:pPr>
              <w:widowControl w:val="0"/>
              <w:autoSpaceDE w:val="0"/>
              <w:autoSpaceDN w:val="0"/>
              <w:adjustRightInd w:val="0"/>
              <w:spacing w:before="120" w:after="0" w:line="240" w:lineRule="auto"/>
              <w:ind w:left="720"/>
              <w:rPr>
                <w:rFonts w:eastAsia="Times New Roman" w:cs="Times New Roman"/>
                <w:lang w:eastAsia="cs-CZ"/>
              </w:rPr>
            </w:pPr>
            <w:r w:rsidRPr="002B6894">
              <w:rPr>
                <w:rFonts w:eastAsia="Times New Roman" w:cs="Times New Roman"/>
                <w:lang w:eastAsia="cs-CZ"/>
              </w:rPr>
              <w:t>_______________</w:t>
            </w:r>
          </w:p>
          <w:p w14:paraId="66B190BC" w14:textId="77777777" w:rsidR="00C45A94" w:rsidRPr="002B6894" w:rsidRDefault="00C45A94" w:rsidP="009A31C7">
            <w:pPr>
              <w:widowControl w:val="0"/>
              <w:autoSpaceDE w:val="0"/>
              <w:autoSpaceDN w:val="0"/>
              <w:adjustRightInd w:val="0"/>
              <w:spacing w:before="120" w:after="0" w:line="240" w:lineRule="auto"/>
              <w:ind w:left="720"/>
              <w:rPr>
                <w:rFonts w:eastAsia="Times New Roman" w:cs="Times New Roman"/>
                <w:lang w:eastAsia="cs-CZ"/>
              </w:rPr>
            </w:pPr>
            <w:r w:rsidRPr="002B6894">
              <w:rPr>
                <w:rFonts w:eastAsia="Times New Roman" w:cs="Times New Roman"/>
                <w:vertAlign w:val="superscript"/>
                <w:lang w:eastAsia="cs-CZ"/>
              </w:rPr>
              <w:t>48)</w:t>
            </w:r>
            <w:r w:rsidRPr="002B6894">
              <w:rPr>
                <w:rFonts w:eastAsia="Times New Roman" w:cs="Times New Roman"/>
                <w:lang w:eastAsia="cs-CZ"/>
              </w:rPr>
              <w:t xml:space="preserve"> Zákon č. 416/2009 Sb., o urychlení výstavby strategicky významné infrastruktury.“.</w:t>
            </w:r>
          </w:p>
          <w:p w14:paraId="450A7694" w14:textId="77777777" w:rsidR="00C45A94" w:rsidRPr="002B6894" w:rsidRDefault="00C45A94" w:rsidP="009A31C7">
            <w:pPr>
              <w:widowControl w:val="0"/>
              <w:autoSpaceDE w:val="0"/>
              <w:autoSpaceDN w:val="0"/>
              <w:adjustRightInd w:val="0"/>
              <w:spacing w:before="120" w:after="0" w:line="240" w:lineRule="auto"/>
              <w:ind w:left="720"/>
              <w:rPr>
                <w:rFonts w:eastAsia="Times New Roman" w:cs="Times New Roman"/>
                <w:lang w:eastAsia="cs-CZ"/>
              </w:rPr>
            </w:pPr>
            <w:r w:rsidRPr="002B6894">
              <w:rPr>
                <w:rFonts w:eastAsia="Times New Roman" w:cs="Times New Roman"/>
                <w:lang w:eastAsia="cs-CZ"/>
              </w:rPr>
              <w:t>Dosavadní odstavec 4 se označuje jako odstavec 6.“.</w:t>
            </w:r>
          </w:p>
          <w:p w14:paraId="3D73F664" w14:textId="77777777" w:rsidR="00C45A94" w:rsidRPr="002B6894" w:rsidRDefault="00C45A94" w:rsidP="00FA4020">
            <w:pPr>
              <w:widowControl w:val="0"/>
              <w:numPr>
                <w:ilvl w:val="0"/>
                <w:numId w:val="34"/>
              </w:numPr>
              <w:suppressAutoHyphens/>
              <w:autoSpaceDE w:val="0"/>
              <w:autoSpaceDN w:val="0"/>
              <w:adjustRightInd w:val="0"/>
              <w:spacing w:before="120" w:after="0" w:line="240" w:lineRule="auto"/>
              <w:rPr>
                <w:rFonts w:eastAsia="Times New Roman" w:cs="Times New Roman"/>
                <w:lang w:eastAsia="cs-CZ"/>
              </w:rPr>
            </w:pPr>
            <w:r w:rsidRPr="002B6894">
              <w:rPr>
                <w:rFonts w:eastAsia="Times New Roman" w:cs="Times New Roman"/>
                <w:lang w:eastAsia="cs-CZ"/>
              </w:rPr>
              <w:t>V čl. I se za bod 30 vkládá nový bod 31, který zní:</w:t>
            </w:r>
          </w:p>
          <w:p w14:paraId="24C02003" w14:textId="77777777" w:rsidR="00C45A94" w:rsidRPr="002B6894" w:rsidRDefault="00C45A94" w:rsidP="009A31C7">
            <w:pPr>
              <w:widowControl w:val="0"/>
              <w:autoSpaceDE w:val="0"/>
              <w:autoSpaceDN w:val="0"/>
              <w:adjustRightInd w:val="0"/>
              <w:spacing w:before="120" w:after="0" w:line="240" w:lineRule="auto"/>
              <w:ind w:left="720"/>
              <w:rPr>
                <w:rFonts w:eastAsia="Times New Roman" w:cs="Times New Roman"/>
                <w:lang w:eastAsia="cs-CZ"/>
              </w:rPr>
            </w:pPr>
            <w:r w:rsidRPr="002B6894">
              <w:rPr>
                <w:rFonts w:eastAsia="Times New Roman" w:cs="Times New Roman"/>
                <w:lang w:eastAsia="cs-CZ"/>
              </w:rPr>
              <w:t>„</w:t>
            </w:r>
            <w:r w:rsidRPr="002B6894">
              <w:rPr>
                <w:rFonts w:eastAsia="Times New Roman" w:cs="Times New Roman"/>
                <w:b/>
                <w:lang w:eastAsia="cs-CZ"/>
              </w:rPr>
              <w:t>31.</w:t>
            </w:r>
            <w:r w:rsidRPr="002B6894">
              <w:rPr>
                <w:rFonts w:eastAsia="Times New Roman" w:cs="Times New Roman"/>
                <w:lang w:eastAsia="cs-CZ"/>
              </w:rPr>
              <w:t xml:space="preserve"> V § 7 se doplňuje odstavec 4, který zní:</w:t>
            </w:r>
          </w:p>
          <w:p w14:paraId="7998EA14" w14:textId="77777777" w:rsidR="00C45A94" w:rsidRPr="002B6894" w:rsidRDefault="00C45A94" w:rsidP="009A31C7">
            <w:pPr>
              <w:widowControl w:val="0"/>
              <w:autoSpaceDE w:val="0"/>
              <w:autoSpaceDN w:val="0"/>
              <w:adjustRightInd w:val="0"/>
              <w:spacing w:before="120" w:after="0" w:line="240" w:lineRule="auto"/>
              <w:ind w:left="720"/>
              <w:rPr>
                <w:rFonts w:eastAsia="Times New Roman" w:cs="Times New Roman"/>
                <w:lang w:eastAsia="cs-CZ"/>
              </w:rPr>
            </w:pPr>
            <w:r w:rsidRPr="002B6894">
              <w:rPr>
                <w:rFonts w:eastAsia="Times New Roman" w:cs="Times New Roman"/>
                <w:lang w:eastAsia="cs-CZ"/>
              </w:rPr>
              <w:t>„(4) K žádosti o souhlas podle § 9 odst. 6 lze připojit vyjádření obce nebo kraje ohledně přínosů a veřejné prospěšnosti záměru a neexistence, nevhodnosti nebo nemožnosti využití jiných ploch v dotčeném území podle § 4 odst. 2.“.“.</w:t>
            </w:r>
          </w:p>
          <w:p w14:paraId="7A58FD0B" w14:textId="77777777" w:rsidR="00C45A94" w:rsidRPr="002B6894" w:rsidRDefault="00C45A94" w:rsidP="009A31C7">
            <w:pPr>
              <w:widowControl w:val="0"/>
              <w:autoSpaceDE w:val="0"/>
              <w:autoSpaceDN w:val="0"/>
              <w:adjustRightInd w:val="0"/>
              <w:spacing w:before="120" w:after="0" w:line="240" w:lineRule="auto"/>
              <w:ind w:left="720"/>
              <w:rPr>
                <w:rFonts w:eastAsia="Times New Roman" w:cs="Times New Roman"/>
                <w:lang w:eastAsia="cs-CZ"/>
              </w:rPr>
            </w:pPr>
            <w:r w:rsidRPr="002B6894">
              <w:rPr>
                <w:rFonts w:eastAsia="Times New Roman" w:cs="Times New Roman"/>
                <w:lang w:eastAsia="cs-CZ"/>
              </w:rPr>
              <w:t xml:space="preserve">Dosavadní body 31 až 96 se označují jako body 32 až </w:t>
            </w:r>
            <w:r w:rsidRPr="002B6894">
              <w:rPr>
                <w:rFonts w:eastAsia="Times New Roman" w:cs="Times New Roman"/>
                <w:lang w:eastAsia="cs-CZ"/>
              </w:rPr>
              <w:lastRenderedPageBreak/>
              <w:t>97.</w:t>
            </w:r>
          </w:p>
          <w:p w14:paraId="42F091E5" w14:textId="77777777" w:rsidR="00C45A94" w:rsidRPr="002B6894" w:rsidRDefault="00C45A94" w:rsidP="00FA4020">
            <w:pPr>
              <w:widowControl w:val="0"/>
              <w:numPr>
                <w:ilvl w:val="0"/>
                <w:numId w:val="34"/>
              </w:numPr>
              <w:suppressAutoHyphens/>
              <w:autoSpaceDE w:val="0"/>
              <w:autoSpaceDN w:val="0"/>
              <w:adjustRightInd w:val="0"/>
              <w:spacing w:before="120" w:after="0" w:line="240" w:lineRule="auto"/>
              <w:rPr>
                <w:rFonts w:eastAsia="Times New Roman" w:cs="Times New Roman"/>
                <w:lang w:eastAsia="cs-CZ"/>
              </w:rPr>
            </w:pPr>
            <w:r w:rsidRPr="002B6894">
              <w:rPr>
                <w:rFonts w:eastAsia="Times New Roman" w:cs="Times New Roman"/>
                <w:lang w:eastAsia="cs-CZ"/>
              </w:rPr>
              <w:t>V čl. I bod 33 zní:</w:t>
            </w:r>
          </w:p>
          <w:p w14:paraId="2219E49F" w14:textId="77777777" w:rsidR="00C45A94" w:rsidRPr="002B6894" w:rsidRDefault="00C45A94" w:rsidP="009A31C7">
            <w:pPr>
              <w:widowControl w:val="0"/>
              <w:autoSpaceDE w:val="0"/>
              <w:autoSpaceDN w:val="0"/>
              <w:adjustRightInd w:val="0"/>
              <w:spacing w:before="120" w:after="0" w:line="240" w:lineRule="auto"/>
              <w:ind w:left="720"/>
              <w:rPr>
                <w:rFonts w:eastAsia="Times New Roman" w:cs="Times New Roman"/>
                <w:lang w:eastAsia="cs-CZ"/>
              </w:rPr>
            </w:pPr>
            <w:r w:rsidRPr="002B6894">
              <w:rPr>
                <w:rFonts w:eastAsia="Times New Roman" w:cs="Times New Roman"/>
                <w:lang w:eastAsia="cs-CZ"/>
              </w:rPr>
              <w:t>„</w:t>
            </w:r>
            <w:r w:rsidRPr="002B6894">
              <w:rPr>
                <w:rFonts w:eastAsia="Times New Roman" w:cs="Times New Roman"/>
                <w:b/>
                <w:lang w:eastAsia="cs-CZ"/>
              </w:rPr>
              <w:t>33.</w:t>
            </w:r>
            <w:r w:rsidRPr="002B6894">
              <w:rPr>
                <w:rFonts w:eastAsia="Times New Roman" w:cs="Times New Roman"/>
                <w:lang w:eastAsia="cs-CZ"/>
              </w:rPr>
              <w:t xml:space="preserve"> V § 9 odst. 1 větě druhé se slovo „zvláštních“ nahrazuje slovem „jiných“ a ve větě třetí se za slovo „záměr“ doplňují slova „daný převažujícím účelem záměru“.</w:t>
            </w:r>
          </w:p>
          <w:p w14:paraId="566466DA" w14:textId="77777777" w:rsidR="00C45A94" w:rsidRPr="002B6894" w:rsidRDefault="00C45A94" w:rsidP="009A31C7">
            <w:pPr>
              <w:widowControl w:val="0"/>
              <w:autoSpaceDE w:val="0"/>
              <w:autoSpaceDN w:val="0"/>
              <w:adjustRightInd w:val="0"/>
              <w:spacing w:before="120" w:after="0" w:line="240" w:lineRule="auto"/>
              <w:ind w:left="720"/>
              <w:rPr>
                <w:rFonts w:eastAsia="Times New Roman" w:cs="Times New Roman"/>
                <w:lang w:eastAsia="cs-CZ"/>
              </w:rPr>
            </w:pPr>
            <w:r w:rsidRPr="002B6894">
              <w:rPr>
                <w:rFonts w:eastAsia="Times New Roman" w:cs="Times New Roman"/>
                <w:lang w:eastAsia="cs-CZ"/>
              </w:rPr>
              <w:t>Poznámka pod čarou č. 32 zní:</w:t>
            </w:r>
          </w:p>
          <w:p w14:paraId="64CA90C9" w14:textId="77777777" w:rsidR="00C45A94" w:rsidRPr="002B6894" w:rsidRDefault="00C45A94" w:rsidP="009A31C7">
            <w:pPr>
              <w:widowControl w:val="0"/>
              <w:autoSpaceDE w:val="0"/>
              <w:autoSpaceDN w:val="0"/>
              <w:adjustRightInd w:val="0"/>
              <w:spacing w:before="120" w:after="0" w:line="240" w:lineRule="auto"/>
              <w:ind w:left="720"/>
              <w:rPr>
                <w:rFonts w:eastAsia="Times New Roman" w:cs="Times New Roman"/>
                <w:lang w:eastAsia="cs-CZ"/>
              </w:rPr>
            </w:pPr>
            <w:r w:rsidRPr="002B6894">
              <w:rPr>
                <w:rFonts w:eastAsia="Times New Roman" w:cs="Times New Roman"/>
                <w:lang w:eastAsia="cs-CZ"/>
              </w:rPr>
              <w:t>„</w:t>
            </w:r>
            <w:r w:rsidRPr="002B6894">
              <w:rPr>
                <w:rFonts w:eastAsia="Times New Roman" w:cs="Times New Roman"/>
                <w:vertAlign w:val="superscript"/>
                <w:lang w:eastAsia="cs-CZ"/>
              </w:rPr>
              <w:t>32)</w:t>
            </w:r>
            <w:r w:rsidRPr="002B6894">
              <w:rPr>
                <w:rFonts w:eastAsia="Times New Roman" w:cs="Times New Roman"/>
                <w:lang w:eastAsia="cs-CZ"/>
              </w:rPr>
              <w:t xml:space="preserve"> Například stavební zákon, zákon č. 13/1997 Sb., ve znění pozdějších předpisů, zákon č. 266/1994 Sb., ve znění pozdějších předpisů, zákon č. 254/2001 Sb., o vodách a o změně některých zákonů (vodní zákon), ve znění pozdějších předpisů, zákon č. 44/1988 Sb., ve znění pozdějších předpisů.“.“.</w:t>
            </w:r>
          </w:p>
          <w:p w14:paraId="4A2155D2" w14:textId="77777777" w:rsidR="00C45A94" w:rsidRPr="002B6894" w:rsidRDefault="00C45A94" w:rsidP="00FA4020">
            <w:pPr>
              <w:widowControl w:val="0"/>
              <w:numPr>
                <w:ilvl w:val="0"/>
                <w:numId w:val="34"/>
              </w:numPr>
              <w:suppressAutoHyphens/>
              <w:autoSpaceDE w:val="0"/>
              <w:autoSpaceDN w:val="0"/>
              <w:adjustRightInd w:val="0"/>
              <w:spacing w:before="120" w:after="0" w:line="240" w:lineRule="auto"/>
              <w:rPr>
                <w:rFonts w:eastAsia="Times New Roman" w:cs="Times New Roman"/>
                <w:lang w:eastAsia="cs-CZ"/>
              </w:rPr>
            </w:pPr>
            <w:r w:rsidRPr="002B6894">
              <w:rPr>
                <w:rFonts w:eastAsia="Times New Roman" w:cs="Times New Roman"/>
                <w:lang w:eastAsia="cs-CZ"/>
              </w:rPr>
              <w:t xml:space="preserve">V čl. II bod 4 zní: </w:t>
            </w:r>
          </w:p>
          <w:p w14:paraId="7BE63B38" w14:textId="77777777" w:rsidR="00C45A94" w:rsidRPr="002B6894" w:rsidRDefault="00C45A94" w:rsidP="009A31C7">
            <w:pPr>
              <w:widowControl w:val="0"/>
              <w:shd w:val="clear" w:color="auto" w:fill="FFFFFF" w:themeFill="background1"/>
              <w:autoSpaceDE w:val="0"/>
              <w:autoSpaceDN w:val="0"/>
              <w:adjustRightInd w:val="0"/>
              <w:spacing w:before="120" w:after="0" w:line="240" w:lineRule="auto"/>
              <w:ind w:left="709"/>
              <w:rPr>
                <w:rFonts w:eastAsia="Times New Roman" w:cs="Times New Roman"/>
                <w:color w:val="ED7D31" w:themeColor="accent2"/>
                <w:lang w:eastAsia="cs-CZ"/>
              </w:rPr>
            </w:pPr>
            <w:r w:rsidRPr="002B6894">
              <w:rPr>
                <w:rFonts w:eastAsia="Times New Roman" w:cs="Times New Roman"/>
                <w:lang w:eastAsia="cs-CZ"/>
              </w:rPr>
              <w:t>„4. Do 1. ledna 2035 lze odejmout zemědělskou půdu I. a II. třídy ochrany ze zemědělského půdního fondu pro záměr pro obchod nebo skladování o rozsahu větším než 1 ha, pokud je tento záměr umístěn na ploše, která je podle územně plánovací dokumentace platné ke dni 1. ledna 2025 zastavitelnou plochou. Do 1. ledna 2035 lze také odejmout zemědělskou půdu I. a II. třídy ochrany ze zemědělského půdního fondu pro záměr pro obchod nebo skladování o rozsahu větším než 1 ha, je-li tento záměr umístěn na ploše, která má podle rozhodnutí zastupitelstva o pořízení změny nebo aktualizace územně plánovací dokumentace a o jejím obsahu vydaného přede dnem 1. ledna 2025 navržen způsob využití umožňující povolení záměru pro obchod nebo skladování v souladu s územně plánovací dokumentací. Obdobně se postupuje, rozhodne-li zastupitelstvo do 1. ledna 2026 o pořízení změny nebo aktualizace územně plánovací dokumentace, jejímž obsahem bude změna územní rezervy na zastavitelnou plochu, a bude-li současně záměr pro obchod nebo skladování umístěn na takto vymezené ploše.“.</w:t>
            </w:r>
          </w:p>
          <w:p w14:paraId="4A7ABCB1" w14:textId="77777777" w:rsidR="00C45A94" w:rsidRPr="002B6894" w:rsidRDefault="00C45A94" w:rsidP="00FA4020">
            <w:pPr>
              <w:widowControl w:val="0"/>
              <w:numPr>
                <w:ilvl w:val="0"/>
                <w:numId w:val="34"/>
              </w:numPr>
              <w:suppressAutoHyphens/>
              <w:autoSpaceDE w:val="0"/>
              <w:autoSpaceDN w:val="0"/>
              <w:adjustRightInd w:val="0"/>
              <w:spacing w:before="120" w:after="0" w:line="240" w:lineRule="auto"/>
              <w:rPr>
                <w:rFonts w:eastAsia="Times New Roman" w:cs="Times New Roman"/>
                <w:lang w:eastAsia="cs-CZ"/>
              </w:rPr>
            </w:pPr>
            <w:r w:rsidRPr="002B6894">
              <w:rPr>
                <w:rFonts w:eastAsia="Times New Roman" w:cs="Times New Roman"/>
                <w:lang w:eastAsia="cs-CZ"/>
              </w:rPr>
              <w:t>V čl. II se za bod 4 vkládá nový bod 5, který zní:</w:t>
            </w:r>
          </w:p>
          <w:p w14:paraId="61A5BB20" w14:textId="77777777" w:rsidR="00C45A94" w:rsidRPr="002B6894" w:rsidRDefault="00C45A94" w:rsidP="009A31C7">
            <w:pPr>
              <w:widowControl w:val="0"/>
              <w:autoSpaceDE w:val="0"/>
              <w:autoSpaceDN w:val="0"/>
              <w:adjustRightInd w:val="0"/>
              <w:spacing w:before="120" w:after="0" w:line="240" w:lineRule="auto"/>
              <w:ind w:left="709"/>
              <w:rPr>
                <w:rFonts w:eastAsia="Times New Roman" w:cs="Times New Roman"/>
                <w:lang w:eastAsia="cs-CZ"/>
              </w:rPr>
            </w:pPr>
            <w:r w:rsidRPr="002B6894">
              <w:rPr>
                <w:rFonts w:eastAsia="Times New Roman" w:cs="Times New Roman"/>
                <w:lang w:eastAsia="cs-CZ"/>
              </w:rPr>
              <w:t>„5. Rozhodnutí, kterým se uděluje souhlas s odnětím zemědělské půdy ze zemědělského půdního fondu pro záměr podle bodu 4, lze vydat do 1. ledna 2035. Souhlas s odnětím zemědělské půdy ze zemědělského půdního fondu pozbývá platnosti, nestal-li se do 1. ledna 2035 součástí rozhodnutí podle jiného právního předpisu, kterým se povoluje záměr podle bodu 4.“</w:t>
            </w:r>
          </w:p>
          <w:p w14:paraId="2E0898E3" w14:textId="77777777" w:rsidR="00C45A94" w:rsidRPr="002B6894" w:rsidRDefault="00C45A94" w:rsidP="009A31C7">
            <w:pPr>
              <w:widowControl w:val="0"/>
              <w:autoSpaceDE w:val="0"/>
              <w:autoSpaceDN w:val="0"/>
              <w:adjustRightInd w:val="0"/>
              <w:spacing w:before="120" w:after="0" w:line="240" w:lineRule="auto"/>
              <w:ind w:left="709"/>
              <w:rPr>
                <w:rFonts w:eastAsia="Times New Roman" w:cs="Times New Roman"/>
                <w:lang w:eastAsia="cs-CZ"/>
              </w:rPr>
            </w:pPr>
            <w:r w:rsidRPr="002B6894">
              <w:rPr>
                <w:rFonts w:eastAsia="Times New Roman" w:cs="Times New Roman"/>
                <w:lang w:eastAsia="cs-CZ"/>
              </w:rPr>
              <w:t>Body 5 a 6 se označují jako body 6 a 7.</w:t>
            </w:r>
          </w:p>
          <w:p w14:paraId="1ADE0346" w14:textId="77777777" w:rsidR="00C45A94" w:rsidRPr="002B6894" w:rsidRDefault="00C45A94" w:rsidP="00FA4020">
            <w:pPr>
              <w:widowControl w:val="0"/>
              <w:numPr>
                <w:ilvl w:val="0"/>
                <w:numId w:val="34"/>
              </w:numPr>
              <w:suppressAutoHyphens/>
              <w:spacing w:before="120" w:after="0" w:line="240" w:lineRule="auto"/>
              <w:contextualSpacing/>
              <w:rPr>
                <w:rFonts w:eastAsia="Times New Roman" w:cs="Times New Roman"/>
                <w:lang w:eastAsia="cs-CZ"/>
              </w:rPr>
            </w:pPr>
            <w:r w:rsidRPr="002B6894">
              <w:rPr>
                <w:rFonts w:eastAsia="Times New Roman" w:cs="Times New Roman"/>
                <w:lang w:eastAsia="cs-CZ"/>
              </w:rPr>
              <w:t>Článek III včetně nadpisu zní:</w:t>
            </w:r>
          </w:p>
          <w:p w14:paraId="523060DB" w14:textId="77777777" w:rsidR="00C45A94" w:rsidRPr="002B6894" w:rsidRDefault="00C45A94" w:rsidP="009A31C7">
            <w:pPr>
              <w:spacing w:before="120" w:after="0" w:line="240" w:lineRule="auto"/>
              <w:ind w:left="709"/>
              <w:contextualSpacing/>
              <w:rPr>
                <w:rFonts w:eastAsia="Times New Roman" w:cs="Times New Roman"/>
                <w:lang w:eastAsia="cs-CZ"/>
              </w:rPr>
            </w:pPr>
            <w:r w:rsidRPr="002B6894">
              <w:rPr>
                <w:rFonts w:eastAsia="Times New Roman" w:cs="Times New Roman"/>
                <w:lang w:eastAsia="cs-CZ"/>
              </w:rPr>
              <w:t>„Článek III</w:t>
            </w:r>
          </w:p>
          <w:p w14:paraId="250095E4" w14:textId="77777777" w:rsidR="00C45A94" w:rsidRPr="002B6894" w:rsidRDefault="00C45A94" w:rsidP="009A31C7">
            <w:pPr>
              <w:spacing w:before="120" w:after="0" w:line="240" w:lineRule="auto"/>
              <w:ind w:left="709"/>
              <w:rPr>
                <w:rFonts w:eastAsia="Times New Roman" w:cs="Times New Roman"/>
                <w:lang w:eastAsia="cs-CZ"/>
              </w:rPr>
            </w:pPr>
            <w:r w:rsidRPr="002B6894">
              <w:rPr>
                <w:rFonts w:eastAsia="Times New Roman" w:cs="Times New Roman"/>
                <w:b/>
                <w:lang w:eastAsia="cs-CZ"/>
              </w:rPr>
              <w:lastRenderedPageBreak/>
              <w:t>Účinnost</w:t>
            </w:r>
          </w:p>
          <w:p w14:paraId="2283079F" w14:textId="77777777" w:rsidR="00C45A94" w:rsidRPr="0090513F" w:rsidRDefault="00C45A94" w:rsidP="009A31C7">
            <w:pPr>
              <w:spacing w:before="120" w:after="0" w:line="240" w:lineRule="auto"/>
              <w:ind w:left="709"/>
            </w:pPr>
            <w:r w:rsidRPr="002B6894">
              <w:rPr>
                <w:rFonts w:eastAsia="Times New Roman" w:cs="Times New Roman"/>
                <w:lang w:eastAsia="cs-CZ"/>
              </w:rPr>
              <w:t>Tento zákon nabývá účinnosti dnem 1. července 2024 s výjimkou čl. I bodu 24, pokud jde o § 4 odst. 4 a § 4 odst. 5 věta druhá, který nabývá účinnosti 1. ledna 2025.“.</w:t>
            </w:r>
          </w:p>
        </w:tc>
        <w:tc>
          <w:tcPr>
            <w:tcW w:w="900" w:type="pct"/>
            <w:shd w:val="clear" w:color="auto" w:fill="FFFFFF" w:themeFill="background1"/>
          </w:tcPr>
          <w:p w14:paraId="17C836A8" w14:textId="77777777" w:rsidR="00C45A94" w:rsidRDefault="00C45A94" w:rsidP="009A31C7">
            <w:pPr>
              <w:spacing w:before="120" w:after="0" w:line="240" w:lineRule="auto"/>
              <w:rPr>
                <w:b/>
                <w:color w:val="000000" w:themeColor="text1"/>
              </w:rPr>
            </w:pPr>
            <w:r w:rsidRPr="0090513F">
              <w:rPr>
                <w:b/>
                <w:color w:val="000000" w:themeColor="text1"/>
              </w:rPr>
              <w:lastRenderedPageBreak/>
              <w:t>SOUHLAS</w:t>
            </w:r>
          </w:p>
          <w:p w14:paraId="76E580FA" w14:textId="77777777" w:rsidR="00C45A94" w:rsidRPr="0090513F" w:rsidRDefault="00C45A94" w:rsidP="009A31C7">
            <w:pPr>
              <w:spacing w:before="120" w:after="0" w:line="240" w:lineRule="auto"/>
              <w:rPr>
                <w:rFonts w:cs="Times New Roman"/>
                <w:b/>
              </w:rPr>
            </w:pPr>
            <w:r w:rsidRPr="00480F6D">
              <w:rPr>
                <w:i/>
                <w:lang w:eastAsia="cs-CZ"/>
              </w:rPr>
              <w:lastRenderedPageBreak/>
              <w:t xml:space="preserve">V případě přijetí </w:t>
            </w:r>
            <w:proofErr w:type="gramStart"/>
            <w:r>
              <w:rPr>
                <w:i/>
                <w:lang w:eastAsia="cs-CZ"/>
              </w:rPr>
              <w:t>I</w:t>
            </w:r>
            <w:proofErr w:type="gramEnd"/>
            <w:r>
              <w:rPr>
                <w:i/>
                <w:lang w:eastAsia="cs-CZ"/>
              </w:rPr>
              <w:t xml:space="preserve"> jsou A3 – A8, C, D a K </w:t>
            </w:r>
            <w:proofErr w:type="spellStart"/>
            <w:r w:rsidRPr="00480F6D">
              <w:rPr>
                <w:i/>
                <w:lang w:eastAsia="cs-CZ"/>
              </w:rPr>
              <w:t>nehlasovateln</w:t>
            </w:r>
            <w:r>
              <w:rPr>
                <w:i/>
                <w:lang w:eastAsia="cs-CZ"/>
              </w:rPr>
              <w:t>é</w:t>
            </w:r>
            <w:proofErr w:type="spellEnd"/>
            <w:r>
              <w:rPr>
                <w:i/>
                <w:lang w:eastAsia="cs-CZ"/>
              </w:rPr>
              <w:t xml:space="preserve"> (řeš</w:t>
            </w:r>
            <w:r>
              <w:rPr>
                <w:rFonts w:cs="Times New Roman"/>
                <w:i/>
              </w:rPr>
              <w:t>í zásady plošné ochrany ZPF a zasahují do stejných ustanovení).</w:t>
            </w:r>
          </w:p>
        </w:tc>
      </w:tr>
      <w:tr w:rsidR="00C45A94" w:rsidRPr="0090513F" w14:paraId="5C56074F" w14:textId="77777777" w:rsidTr="00064314">
        <w:trPr>
          <w:trHeight w:val="475"/>
        </w:trPr>
        <w:tc>
          <w:tcPr>
            <w:tcW w:w="650" w:type="pct"/>
            <w:shd w:val="clear" w:color="auto" w:fill="FFFFFF" w:themeFill="background1"/>
          </w:tcPr>
          <w:p w14:paraId="427C8169" w14:textId="77777777" w:rsidR="00C45A94" w:rsidRPr="0090513F" w:rsidRDefault="00C45A94" w:rsidP="009A31C7">
            <w:pPr>
              <w:spacing w:before="120" w:after="0" w:line="240" w:lineRule="auto"/>
              <w:rPr>
                <w:rFonts w:cs="Times New Roman"/>
                <w:b/>
              </w:rPr>
            </w:pPr>
            <w:r w:rsidRPr="006F351D">
              <w:rPr>
                <w:rFonts w:cs="Times New Roman"/>
                <w:b/>
                <w:highlight w:val="green"/>
              </w:rPr>
              <w:lastRenderedPageBreak/>
              <w:t>J</w:t>
            </w:r>
          </w:p>
          <w:p w14:paraId="3D7D7AB4" w14:textId="77777777" w:rsidR="00C45A94" w:rsidRPr="0090513F" w:rsidRDefault="00C45A94" w:rsidP="009A31C7">
            <w:pPr>
              <w:spacing w:before="120" w:after="0" w:line="240" w:lineRule="auto"/>
              <w:rPr>
                <w:rFonts w:cs="Times New Roman"/>
                <w:b/>
              </w:rPr>
            </w:pPr>
            <w:r>
              <w:rPr>
                <w:rFonts w:cs="Times New Roman"/>
                <w:b/>
              </w:rPr>
              <w:t xml:space="preserve">Poslanec </w:t>
            </w:r>
            <w:r w:rsidRPr="0090513F">
              <w:rPr>
                <w:rFonts w:cs="Times New Roman"/>
                <w:b/>
              </w:rPr>
              <w:t xml:space="preserve">Josef Kott </w:t>
            </w:r>
          </w:p>
        </w:tc>
        <w:tc>
          <w:tcPr>
            <w:tcW w:w="3450" w:type="pct"/>
            <w:shd w:val="clear" w:color="auto" w:fill="FFFFFF" w:themeFill="background1"/>
          </w:tcPr>
          <w:p w14:paraId="11D911E7" w14:textId="77777777" w:rsidR="00C45A94" w:rsidRDefault="00C45A94" w:rsidP="009A31C7">
            <w:pPr>
              <w:pStyle w:val="Odstavecseseznamem"/>
              <w:spacing w:before="120"/>
              <w:ind w:left="360"/>
            </w:pPr>
            <w:r w:rsidRPr="0090513F">
              <w:t>V čl. I se za bod 24 vkládá nový bod X, který zní:</w:t>
            </w:r>
          </w:p>
          <w:p w14:paraId="4F907B79" w14:textId="77777777" w:rsidR="00C45A94" w:rsidRPr="0090513F" w:rsidRDefault="00C45A94" w:rsidP="009A31C7">
            <w:pPr>
              <w:pStyle w:val="Odstavecseseznamem"/>
              <w:spacing w:before="120"/>
              <w:ind w:left="360"/>
            </w:pPr>
          </w:p>
          <w:p w14:paraId="74DD9F67" w14:textId="77777777" w:rsidR="00C45A94" w:rsidRPr="0090513F" w:rsidRDefault="00C45A94" w:rsidP="009A31C7">
            <w:pPr>
              <w:pStyle w:val="Odstavecseseznamem"/>
              <w:spacing w:before="120"/>
              <w:ind w:left="360"/>
            </w:pPr>
            <w:r w:rsidRPr="0090513F">
              <w:t>„X. V § 4 se doplňují odstavce 6 a 7, které znějí:</w:t>
            </w:r>
          </w:p>
          <w:p w14:paraId="75393970" w14:textId="77777777" w:rsidR="00C45A94" w:rsidRPr="0090513F" w:rsidRDefault="00C45A94" w:rsidP="009A31C7">
            <w:pPr>
              <w:pStyle w:val="Odstavecseseznamem"/>
              <w:spacing w:before="120"/>
              <w:ind w:left="360"/>
            </w:pPr>
            <w:r w:rsidRPr="0090513F">
              <w:t>„(6) Vlastník nebo jiná osoba, která je oprávněná převést vlastnické právo k zemědělské půdě, kterou má úmysl převést do vlastnictví jiné osoby, má povinnost prokazatelně informovat o tomto úmyslu oprávněného uživatele této půdy (informační povinnost).</w:t>
            </w:r>
          </w:p>
          <w:p w14:paraId="2F5D63D1" w14:textId="77777777" w:rsidR="00C45A94" w:rsidRPr="0090513F" w:rsidRDefault="00C45A94" w:rsidP="009A31C7">
            <w:pPr>
              <w:pStyle w:val="Odstavecseseznamem"/>
              <w:spacing w:before="120"/>
              <w:ind w:left="360"/>
            </w:pPr>
          </w:p>
          <w:p w14:paraId="2CCB1295" w14:textId="77777777" w:rsidR="00C45A94" w:rsidRPr="0090513F" w:rsidRDefault="00C45A94" w:rsidP="009A31C7">
            <w:pPr>
              <w:pStyle w:val="Odstavecseseznamem"/>
              <w:spacing w:before="120"/>
              <w:ind w:left="360"/>
            </w:pPr>
            <w:r w:rsidRPr="0090513F">
              <w:t>(7) Informační povinnost se nevztahuje na případy bezúplatného převodu zemědělské půdy na osoby blízké.“.“.</w:t>
            </w:r>
          </w:p>
          <w:p w14:paraId="0594A6D0" w14:textId="77777777" w:rsidR="00C45A94" w:rsidRPr="0090513F" w:rsidRDefault="00C45A94" w:rsidP="009A31C7">
            <w:pPr>
              <w:pStyle w:val="Odstavecseseznamem"/>
              <w:spacing w:before="120"/>
              <w:ind w:left="360"/>
            </w:pPr>
          </w:p>
          <w:p w14:paraId="32D03462" w14:textId="77777777" w:rsidR="00C45A94" w:rsidRPr="0090513F" w:rsidRDefault="00C45A94" w:rsidP="009A31C7">
            <w:pPr>
              <w:pStyle w:val="Odstavecseseznamem"/>
              <w:spacing w:before="120"/>
              <w:ind w:left="360"/>
            </w:pPr>
            <w:r w:rsidRPr="0090513F">
              <w:t xml:space="preserve">V čl. I se za bod 24 vkládá nový bod X, který zní: </w:t>
            </w:r>
          </w:p>
          <w:p w14:paraId="78765DA1" w14:textId="77777777" w:rsidR="00C45A94" w:rsidRPr="0090513F" w:rsidRDefault="00C45A94" w:rsidP="009A31C7">
            <w:pPr>
              <w:pStyle w:val="Odstavecseseznamem"/>
              <w:spacing w:before="120"/>
              <w:ind w:left="360"/>
            </w:pPr>
            <w:r w:rsidRPr="0090513F">
              <w:t xml:space="preserve">„X. Za § 4 se vkládá nový § </w:t>
            </w:r>
            <w:proofErr w:type="gramStart"/>
            <w:r w:rsidRPr="0090513F">
              <w:t>4a</w:t>
            </w:r>
            <w:proofErr w:type="gramEnd"/>
            <w:r w:rsidRPr="0090513F">
              <w:t>, který včetně nadpisu zní:</w:t>
            </w:r>
          </w:p>
          <w:p w14:paraId="6FF2D502" w14:textId="77777777" w:rsidR="00C45A94" w:rsidRPr="0090513F" w:rsidRDefault="00C45A94" w:rsidP="009A31C7">
            <w:pPr>
              <w:pStyle w:val="Odstavecseseznamem"/>
              <w:spacing w:before="120"/>
              <w:ind w:left="360"/>
            </w:pPr>
          </w:p>
          <w:p w14:paraId="51E2A0BE" w14:textId="77777777" w:rsidR="00C45A94" w:rsidRPr="0090513F" w:rsidRDefault="00C45A94" w:rsidP="009A31C7">
            <w:pPr>
              <w:pStyle w:val="Odstavecseseznamem"/>
              <w:spacing w:before="120"/>
              <w:ind w:left="360"/>
              <w:jc w:val="center"/>
            </w:pPr>
            <w:r w:rsidRPr="0090513F">
              <w:t xml:space="preserve">„§ </w:t>
            </w:r>
            <w:proofErr w:type="gramStart"/>
            <w:r w:rsidRPr="0090513F">
              <w:t>4a</w:t>
            </w:r>
            <w:proofErr w:type="gramEnd"/>
          </w:p>
          <w:p w14:paraId="7E3D6BF7" w14:textId="77777777" w:rsidR="00C45A94" w:rsidRPr="0090513F" w:rsidRDefault="00C45A94" w:rsidP="009A31C7">
            <w:pPr>
              <w:pStyle w:val="Odstavecseseznamem"/>
              <w:spacing w:before="120"/>
              <w:ind w:left="360"/>
              <w:jc w:val="center"/>
            </w:pPr>
          </w:p>
          <w:p w14:paraId="1563E5DC" w14:textId="77777777" w:rsidR="00C45A94" w:rsidRPr="006F351D" w:rsidRDefault="00C45A94" w:rsidP="009A31C7">
            <w:pPr>
              <w:pStyle w:val="Odstavecseseznamem"/>
              <w:spacing w:before="120"/>
              <w:ind w:left="360"/>
              <w:jc w:val="center"/>
              <w:rPr>
                <w:b/>
              </w:rPr>
            </w:pPr>
            <w:r w:rsidRPr="006F351D">
              <w:rPr>
                <w:b/>
              </w:rPr>
              <w:t>Předkupní právo k zemědělskému pozemku</w:t>
            </w:r>
          </w:p>
          <w:p w14:paraId="3475D79A" w14:textId="77777777" w:rsidR="00C45A94" w:rsidRPr="0090513F" w:rsidRDefault="00C45A94" w:rsidP="009A31C7">
            <w:pPr>
              <w:pStyle w:val="Odstavecseseznamem"/>
              <w:spacing w:before="120"/>
              <w:ind w:left="360"/>
            </w:pPr>
          </w:p>
          <w:p w14:paraId="27DD0F01" w14:textId="77777777" w:rsidR="00C45A94" w:rsidRPr="0090513F" w:rsidRDefault="00C45A94" w:rsidP="009A31C7">
            <w:pPr>
              <w:pStyle w:val="Odstavecseseznamem"/>
              <w:spacing w:before="120"/>
              <w:ind w:left="360"/>
            </w:pPr>
            <w:r w:rsidRPr="0090513F">
              <w:t>(1)</w:t>
            </w:r>
            <w:r w:rsidRPr="0090513F">
              <w:tab/>
              <w:t>Oprávněný uživatel a stát mají předkupní právo k zemědělskému pozemku, který má jeho vlastník nebo jiná osoba oprávněná převést vlastnické právo k tomuto pozemku („vlastník zemědělského pozemku“) v úmyslu převést do vlastnictví jiné osoby. Při realizaci předkupního práva jedná za stát Státní pozemkový úřad. V případě střetu obou předkupních práv má přednost oprávněný uživatel.</w:t>
            </w:r>
          </w:p>
          <w:p w14:paraId="66956DF5" w14:textId="77777777" w:rsidR="00C45A94" w:rsidRPr="0090513F" w:rsidRDefault="00C45A94" w:rsidP="009A31C7">
            <w:pPr>
              <w:pStyle w:val="Odstavecseseznamem"/>
              <w:spacing w:before="120"/>
              <w:ind w:left="360"/>
            </w:pPr>
            <w:r w:rsidRPr="0090513F">
              <w:t>(2)</w:t>
            </w:r>
            <w:r w:rsidRPr="0090513F">
              <w:tab/>
              <w:t xml:space="preserve">Oprávněným uživatelem je osoba, která je zemědělským podnikatelem a zároveň </w:t>
            </w:r>
          </w:p>
          <w:p w14:paraId="0DA82C9E" w14:textId="77777777" w:rsidR="00C45A94" w:rsidRPr="0090513F" w:rsidRDefault="00C45A94" w:rsidP="009A31C7">
            <w:pPr>
              <w:pStyle w:val="Odstavecseseznamem"/>
              <w:spacing w:before="120"/>
              <w:ind w:left="360"/>
            </w:pPr>
            <w:r w:rsidRPr="0090513F">
              <w:t xml:space="preserve">a) je nájemcem, pachtýřem nebo podnájemcem či </w:t>
            </w:r>
            <w:proofErr w:type="spellStart"/>
            <w:r w:rsidRPr="0090513F">
              <w:t>podpachtýřem</w:t>
            </w:r>
            <w:proofErr w:type="spellEnd"/>
            <w:r w:rsidRPr="0090513F">
              <w:t xml:space="preserve"> v případě uzavření podnájemní či </w:t>
            </w:r>
            <w:proofErr w:type="spellStart"/>
            <w:r w:rsidRPr="0090513F">
              <w:t>podpachtovní</w:t>
            </w:r>
            <w:proofErr w:type="spellEnd"/>
            <w:r w:rsidRPr="0090513F">
              <w:t xml:space="preserve"> smlouvy mezi majetkově propojenými osobami,</w:t>
            </w:r>
          </w:p>
          <w:p w14:paraId="07C4705C" w14:textId="77777777" w:rsidR="00C45A94" w:rsidRPr="0090513F" w:rsidRDefault="00C45A94" w:rsidP="009A31C7">
            <w:pPr>
              <w:pStyle w:val="Odstavecseseznamem"/>
              <w:spacing w:before="120"/>
              <w:ind w:left="360"/>
            </w:pPr>
            <w:r w:rsidRPr="0090513F">
              <w:t>b)  obhospodařuje zemědělskou půdu po dobu nejméně tří let přede dnem uzavření smlouvy o převodu vlastnického práva k zemědělskému pozemku v obci, ve které se zemědělský pozemek nachází, a</w:t>
            </w:r>
          </w:p>
          <w:p w14:paraId="16172D6D" w14:textId="77777777" w:rsidR="00C45A94" w:rsidRPr="0090513F" w:rsidRDefault="00C45A94" w:rsidP="009A31C7">
            <w:pPr>
              <w:pStyle w:val="Odstavecseseznamem"/>
              <w:spacing w:before="120"/>
              <w:ind w:left="360"/>
            </w:pPr>
            <w:r w:rsidRPr="0090513F">
              <w:t xml:space="preserve">c)  má na území České republiky trvalý pobyt po dobu nejméně deseti let, pokud se jedná o fyzickou osobu; v případě právnické osoby musí podmínku trvalého pobytu na území České republiky po dobu nejméně deseti let splňovat všechny osoby, které se na této právnické osobě </w:t>
            </w:r>
            <w:r w:rsidRPr="0090513F">
              <w:lastRenderedPageBreak/>
              <w:t>majetkově podílí nejméně z deseti procent, a právnická osoba musí mít na území České republiky sídlo nejméně po dobu deseti let („oprávněný uživatel“</w:t>
            </w:r>
            <w:proofErr w:type="gramStart"/>
            <w:r w:rsidRPr="0090513F">
              <w:t>).¨</w:t>
            </w:r>
            <w:proofErr w:type="gramEnd"/>
          </w:p>
          <w:p w14:paraId="12366453" w14:textId="77777777" w:rsidR="00C45A94" w:rsidRPr="0090513F" w:rsidRDefault="00C45A94" w:rsidP="009A31C7">
            <w:pPr>
              <w:pStyle w:val="Odstavecseseznamem"/>
              <w:spacing w:before="120"/>
              <w:ind w:left="360"/>
            </w:pPr>
            <w:r w:rsidRPr="0090513F">
              <w:t>(3)</w:t>
            </w:r>
            <w:r w:rsidRPr="0090513F">
              <w:tab/>
              <w:t xml:space="preserve">Vlastník zemědělského pozemku může tento pozemek převést do vlastnictví jiné osoby pouze za předpokladu, že nejprve převod vlastnického práva k zemědělskému pozemku nabídne oprávněnému uživateli a státu. </w:t>
            </w:r>
          </w:p>
          <w:p w14:paraId="4BB380B2" w14:textId="77777777" w:rsidR="00C45A94" w:rsidRPr="0090513F" w:rsidRDefault="00C45A94" w:rsidP="009A31C7">
            <w:pPr>
              <w:pStyle w:val="Odstavecseseznamem"/>
              <w:spacing w:before="120"/>
              <w:ind w:left="360"/>
            </w:pPr>
            <w:r w:rsidRPr="0090513F">
              <w:t>(4)</w:t>
            </w:r>
            <w:r w:rsidRPr="0090513F">
              <w:tab/>
              <w:t xml:space="preserve">Vlastník zemědělského pozemku je povinen oprávněnému uživateli a státu učinit písemnou nabídku, která bude obsahovat návrh kupní smlouvy včetně kupní ceny („předkupní právo“). Pokud oprávněný uživatel ani stát tuto nabídku do dvou měsíců od jejího doručení nepřijme, má se za to, že nemá v úmyslu využít svého předkupní práva; tím však jeho předkupní právo nezaniká. </w:t>
            </w:r>
          </w:p>
          <w:p w14:paraId="405CFD83" w14:textId="77777777" w:rsidR="00C45A94" w:rsidRPr="0090513F" w:rsidRDefault="00C45A94" w:rsidP="009A31C7">
            <w:pPr>
              <w:pStyle w:val="Odstavecseseznamem"/>
              <w:spacing w:before="120"/>
              <w:ind w:left="360"/>
            </w:pPr>
            <w:r w:rsidRPr="0090513F">
              <w:t>(5)</w:t>
            </w:r>
            <w:r w:rsidRPr="0090513F">
              <w:tab/>
              <w:t xml:space="preserve">V případě, že vlastník zemědělského pozemku převede vlastnické právo k zemědělskému pozemku na osobou odlišnou od oprávněného uživatele nebo státu bez učinění nabídky oprávněnému uživateli, má oprávněný uživatel a stát právo domáhat se neplatnosti takového právního jednání, a to ve lhůtě 3 let od okamžiku, kdy se o změně vlastnického práva k zemědělskému pozemku dozvěděl, nejpozději však ve lhůtě 10 let od okamžiku, kdy k převodu vlastnického práva k zemědělskému pozemku došlo. </w:t>
            </w:r>
          </w:p>
          <w:p w14:paraId="4A76640E" w14:textId="77777777" w:rsidR="00C45A94" w:rsidRPr="0090513F" w:rsidRDefault="00C45A94" w:rsidP="009A31C7">
            <w:pPr>
              <w:pStyle w:val="Odstavecseseznamem"/>
              <w:spacing w:before="120"/>
              <w:ind w:left="360"/>
            </w:pPr>
            <w:r w:rsidRPr="0090513F">
              <w:t>(6)</w:t>
            </w:r>
            <w:r w:rsidRPr="0090513F">
              <w:tab/>
              <w:t>Předkupní právo se nevztahuje na případy bezúplatného převodu zemědělského pozemku na osoby blízké.“.“.</w:t>
            </w:r>
          </w:p>
        </w:tc>
        <w:tc>
          <w:tcPr>
            <w:tcW w:w="900" w:type="pct"/>
            <w:shd w:val="clear" w:color="auto" w:fill="FFFFFF" w:themeFill="background1"/>
          </w:tcPr>
          <w:p w14:paraId="3AE94248" w14:textId="77777777" w:rsidR="00C45A94" w:rsidRPr="0090513F" w:rsidRDefault="00C45A94" w:rsidP="009A31C7">
            <w:pPr>
              <w:spacing w:before="120" w:after="0" w:line="240" w:lineRule="auto"/>
              <w:rPr>
                <w:rFonts w:cs="Times New Roman"/>
                <w:b/>
              </w:rPr>
            </w:pPr>
            <w:r w:rsidRPr="0090513F">
              <w:rPr>
                <w:rFonts w:cs="Times New Roman"/>
                <w:b/>
              </w:rPr>
              <w:lastRenderedPageBreak/>
              <w:t>NESOUHLAS</w:t>
            </w:r>
          </w:p>
          <w:p w14:paraId="21A08BCA" w14:textId="77777777" w:rsidR="00C45A94" w:rsidRPr="006F351D" w:rsidRDefault="00C45A94" w:rsidP="009A31C7">
            <w:pPr>
              <w:spacing w:before="120" w:after="0" w:line="240" w:lineRule="auto"/>
              <w:rPr>
                <w:rFonts w:cs="Times New Roman"/>
              </w:rPr>
            </w:pPr>
            <w:r w:rsidRPr="006F351D">
              <w:rPr>
                <w:rFonts w:cs="Times New Roman"/>
              </w:rPr>
              <w:t xml:space="preserve">Návrh s ochranou ZPF vůbec nesouvisí. Zákon o ochraně ZPF neřeší vlastnické a uživatelské vztahy k zemědělské půdě. Jejich právní úprava je obsažena v občanském zákoníku. Jedná se o nepřímou novelu občanského zákoníku. Zasahuje se do dispozičního práva smluvních subjektů. </w:t>
            </w:r>
          </w:p>
          <w:p w14:paraId="271F90BD" w14:textId="77777777" w:rsidR="00C45A94" w:rsidRDefault="00C45A94" w:rsidP="009A31C7">
            <w:pPr>
              <w:spacing w:before="120" w:after="0" w:line="240" w:lineRule="auto"/>
              <w:rPr>
                <w:rFonts w:cs="Times New Roman"/>
              </w:rPr>
            </w:pPr>
            <w:r>
              <w:rPr>
                <w:rFonts w:cs="Times New Roman"/>
              </w:rPr>
              <w:t xml:space="preserve">Současná založení předkupního práva a informační povinnosti je nadbytečné. </w:t>
            </w:r>
          </w:p>
          <w:p w14:paraId="010059A9" w14:textId="77777777" w:rsidR="00C45A94" w:rsidRPr="0090513F" w:rsidRDefault="00C45A94" w:rsidP="009A31C7">
            <w:pPr>
              <w:spacing w:before="120" w:after="0" w:line="240" w:lineRule="auto"/>
              <w:rPr>
                <w:rFonts w:cs="Times New Roman"/>
                <w:b/>
              </w:rPr>
            </w:pPr>
            <w:r w:rsidRPr="0090513F">
              <w:rPr>
                <w:rFonts w:cs="Times New Roman"/>
              </w:rPr>
              <w:t>Zakládá předkupní právo minimálně 2 subjektům současně a vůbec neřeší jejich vzájemný vztah (kon</w:t>
            </w:r>
            <w:r w:rsidRPr="00EE769E">
              <w:rPr>
                <w:rFonts w:cs="Times New Roman"/>
              </w:rPr>
              <w:t xml:space="preserve">kurenci). </w:t>
            </w:r>
          </w:p>
          <w:p w14:paraId="057C6850" w14:textId="77777777" w:rsidR="00C45A94" w:rsidRPr="0090513F" w:rsidRDefault="00C45A94" w:rsidP="009A31C7">
            <w:pPr>
              <w:spacing w:before="120" w:after="0" w:line="240" w:lineRule="auto"/>
              <w:rPr>
                <w:rFonts w:cs="Times New Roman"/>
              </w:rPr>
            </w:pPr>
            <w:r w:rsidRPr="0090513F">
              <w:rPr>
                <w:rFonts w:cs="Times New Roman"/>
              </w:rPr>
              <w:t xml:space="preserve">Pro stanovení zákonného předkupního práva chybí </w:t>
            </w:r>
            <w:r w:rsidRPr="0090513F">
              <w:rPr>
                <w:rFonts w:cs="Times New Roman"/>
              </w:rPr>
              <w:lastRenderedPageBreak/>
              <w:t>jakýkoli věcný důvod. Jeho sjednání předkupního práva by mělo být zcela výrazem svobodné smluvních stran.</w:t>
            </w:r>
          </w:p>
          <w:p w14:paraId="10BA7638" w14:textId="77777777" w:rsidR="00C45A94" w:rsidRPr="0090513F" w:rsidRDefault="00C45A94" w:rsidP="009A31C7">
            <w:pPr>
              <w:spacing w:before="120" w:after="0" w:line="240" w:lineRule="auto"/>
              <w:rPr>
                <w:rFonts w:cs="Times New Roman"/>
              </w:rPr>
            </w:pPr>
            <w:r w:rsidRPr="0090513F">
              <w:rPr>
                <w:rFonts w:cs="Times New Roman"/>
              </w:rPr>
              <w:t xml:space="preserve">Rolí státu není hospodařit na zemědělské půdě. Návrh na zákonné předkupní právo oprávněného uživatele, by v podmínkách vlastnických a uživatelských vztahů v ČR vedl ke konzervaci nežádoucího stavu, kdy velká část zemědělských pozemků je užívána </w:t>
            </w:r>
            <w:proofErr w:type="spellStart"/>
            <w:r w:rsidRPr="0090513F">
              <w:rPr>
                <w:rFonts w:cs="Times New Roman"/>
              </w:rPr>
              <w:t>nevlastníky</w:t>
            </w:r>
            <w:proofErr w:type="spellEnd"/>
            <w:r w:rsidRPr="0090513F">
              <w:rPr>
                <w:rFonts w:cs="Times New Roman"/>
              </w:rPr>
              <w:t xml:space="preserve">, často velkými společnostmi, kteří zpravidla hospodaří na velkých půdních celcích, často bez vztahu k půdě, na které hospodaří. </w:t>
            </w:r>
          </w:p>
        </w:tc>
      </w:tr>
      <w:tr w:rsidR="00C45A94" w:rsidRPr="0090513F" w14:paraId="700DFFAA" w14:textId="77777777" w:rsidTr="00064314">
        <w:trPr>
          <w:trHeight w:val="475"/>
        </w:trPr>
        <w:tc>
          <w:tcPr>
            <w:tcW w:w="650" w:type="pct"/>
            <w:shd w:val="clear" w:color="auto" w:fill="FFFFFF" w:themeFill="background1"/>
          </w:tcPr>
          <w:p w14:paraId="6B634EC6" w14:textId="77777777" w:rsidR="00C45A94" w:rsidRPr="00EE769E" w:rsidRDefault="00C45A94" w:rsidP="009A31C7">
            <w:pPr>
              <w:pStyle w:val="PNposlanec"/>
              <w:numPr>
                <w:ilvl w:val="0"/>
                <w:numId w:val="0"/>
              </w:numPr>
              <w:spacing w:before="120" w:after="0"/>
              <w:ind w:left="425" w:hanging="425"/>
              <w:rPr>
                <w:sz w:val="22"/>
              </w:rPr>
            </w:pPr>
            <w:r w:rsidRPr="00EE769E">
              <w:rPr>
                <w:sz w:val="22"/>
                <w:highlight w:val="green"/>
              </w:rPr>
              <w:lastRenderedPageBreak/>
              <w:t>K</w:t>
            </w:r>
          </w:p>
          <w:p w14:paraId="5BD1F59E" w14:textId="77777777" w:rsidR="00C45A94" w:rsidRPr="00EE769E" w:rsidRDefault="00C45A94" w:rsidP="009A31C7">
            <w:pPr>
              <w:pStyle w:val="PNposlanec"/>
              <w:numPr>
                <w:ilvl w:val="0"/>
                <w:numId w:val="0"/>
              </w:numPr>
              <w:spacing w:before="120" w:after="0"/>
              <w:rPr>
                <w:sz w:val="22"/>
              </w:rPr>
            </w:pPr>
            <w:r w:rsidRPr="00EE769E">
              <w:rPr>
                <w:sz w:val="22"/>
              </w:rPr>
              <w:t>Poslanec Jiří Hájek</w:t>
            </w:r>
          </w:p>
          <w:p w14:paraId="20C899A0" w14:textId="77777777" w:rsidR="00C45A94" w:rsidRDefault="00C45A94" w:rsidP="009A31C7">
            <w:pPr>
              <w:spacing w:before="120" w:after="0" w:line="240" w:lineRule="auto"/>
            </w:pPr>
          </w:p>
          <w:p w14:paraId="4ABA3FD4" w14:textId="77777777" w:rsidR="00C45A94" w:rsidRDefault="00C45A94" w:rsidP="009A31C7">
            <w:pPr>
              <w:spacing w:before="120" w:after="0" w:line="240" w:lineRule="auto"/>
            </w:pPr>
          </w:p>
          <w:p w14:paraId="662F8466" w14:textId="77777777" w:rsidR="00C45A94" w:rsidRPr="0090513F" w:rsidRDefault="00C45A94" w:rsidP="009A31C7">
            <w:pPr>
              <w:spacing w:before="120" w:after="0" w:line="240" w:lineRule="auto"/>
              <w:rPr>
                <w:rFonts w:cs="Times New Roman"/>
                <w:b/>
              </w:rPr>
            </w:pPr>
          </w:p>
        </w:tc>
        <w:tc>
          <w:tcPr>
            <w:tcW w:w="3450" w:type="pct"/>
            <w:shd w:val="clear" w:color="auto" w:fill="FFFFFF" w:themeFill="background1"/>
          </w:tcPr>
          <w:p w14:paraId="47F73BD5" w14:textId="77777777" w:rsidR="00C45A94" w:rsidRPr="00A15199" w:rsidRDefault="00C45A94" w:rsidP="009A31C7">
            <w:pPr>
              <w:pBdr>
                <w:top w:val="nil"/>
                <w:left w:val="nil"/>
                <w:bottom w:val="nil"/>
                <w:right w:val="nil"/>
                <w:between w:val="nil"/>
              </w:pBdr>
              <w:spacing w:before="120" w:after="0" w:line="240" w:lineRule="auto"/>
              <w:rPr>
                <w:bCs/>
              </w:rPr>
            </w:pPr>
            <w:r w:rsidRPr="00A15199">
              <w:rPr>
                <w:bCs/>
              </w:rPr>
              <w:t>V čl. I bod 24 se v § 4 na konci odstavce 4 doplňuje věta „Zákaz odejmout zemědělskou půdu I. a II. třídy ochrany ze zemědělského půdního fondu pro záměr pro obchod nebo skladování o rozsahu větším než 1 ha neplatí pro území obce, která na svém území nemá možnost umístit takový záměr jinde, než na půdě I. a II. třídy ochrany; ustanovení odstavce 3 tím není dotčeno.“</w:t>
            </w:r>
            <w:r>
              <w:rPr>
                <w:bCs/>
              </w:rPr>
              <w:t>.</w:t>
            </w:r>
          </w:p>
          <w:p w14:paraId="72BF411A" w14:textId="77777777" w:rsidR="00C45A94" w:rsidRPr="0090513F" w:rsidRDefault="00C45A94" w:rsidP="009A31C7">
            <w:pPr>
              <w:pStyle w:val="Odstavecseseznamem"/>
              <w:spacing w:before="120"/>
              <w:ind w:left="360"/>
            </w:pPr>
          </w:p>
        </w:tc>
        <w:tc>
          <w:tcPr>
            <w:tcW w:w="900" w:type="pct"/>
            <w:shd w:val="clear" w:color="auto" w:fill="FFFFFF" w:themeFill="background1"/>
          </w:tcPr>
          <w:p w14:paraId="2E3183C6" w14:textId="77777777" w:rsidR="00C45A94" w:rsidRPr="0090513F" w:rsidRDefault="00C45A94" w:rsidP="009A31C7">
            <w:pPr>
              <w:spacing w:before="120" w:after="0" w:line="240" w:lineRule="auto"/>
              <w:rPr>
                <w:rFonts w:cs="Times New Roman"/>
                <w:b/>
              </w:rPr>
            </w:pPr>
            <w:r w:rsidRPr="0090513F">
              <w:rPr>
                <w:rFonts w:cs="Times New Roman"/>
                <w:b/>
              </w:rPr>
              <w:t>NESOUHLAS</w:t>
            </w:r>
          </w:p>
          <w:p w14:paraId="3C990A30" w14:textId="77777777" w:rsidR="00C45A94" w:rsidRDefault="00C45A94" w:rsidP="009A31C7">
            <w:pPr>
              <w:spacing w:before="120" w:after="0" w:line="240" w:lineRule="auto"/>
              <w:rPr>
                <w:rFonts w:cs="Times New Roman"/>
              </w:rPr>
            </w:pPr>
            <w:r w:rsidRPr="00FD5A13">
              <w:rPr>
                <w:rFonts w:cs="Times New Roman"/>
              </w:rPr>
              <w:t>Návrh zcela popírá zásady plošné ochrany ZPF a smysl ochrany ZPF</w:t>
            </w:r>
            <w:r>
              <w:rPr>
                <w:rFonts w:cs="Times New Roman"/>
              </w:rPr>
              <w:t xml:space="preserve"> vůbec</w:t>
            </w:r>
            <w:r w:rsidRPr="00FD5A13">
              <w:rPr>
                <w:rFonts w:cs="Times New Roman"/>
              </w:rPr>
              <w:t>. Obec musí respektovat přírodní podmínky</w:t>
            </w:r>
            <w:r>
              <w:rPr>
                <w:rFonts w:cs="Times New Roman"/>
              </w:rPr>
              <w:t xml:space="preserve"> na svém</w:t>
            </w:r>
            <w:r w:rsidRPr="00FD5A13">
              <w:rPr>
                <w:rFonts w:cs="Times New Roman"/>
              </w:rPr>
              <w:t xml:space="preserve"> území. </w:t>
            </w:r>
            <w:r w:rsidRPr="00FD5A13">
              <w:rPr>
                <w:rFonts w:cs="Times New Roman"/>
              </w:rPr>
              <w:lastRenderedPageBreak/>
              <w:t xml:space="preserve">Zatímco existuje jasně definovaný veřejný zájem na ochraně nejcennější půdy, která je nenahraditelnou složkou životního prostředí a nenahraditelnou plochou pro zemědělskou produkci, neexistuje veřejný zájem </w:t>
            </w:r>
            <w:r>
              <w:rPr>
                <w:rFonts w:cs="Times New Roman"/>
              </w:rPr>
              <w:t xml:space="preserve">výstavbě </w:t>
            </w:r>
            <w:r w:rsidRPr="00FD5A13">
              <w:rPr>
                <w:rFonts w:cs="Times New Roman"/>
              </w:rPr>
              <w:t>na velkých sklad</w:t>
            </w:r>
            <w:r>
              <w:rPr>
                <w:rFonts w:cs="Times New Roman"/>
              </w:rPr>
              <w:t>ů</w:t>
            </w:r>
            <w:r w:rsidRPr="00FD5A13">
              <w:rPr>
                <w:rFonts w:cs="Times New Roman"/>
              </w:rPr>
              <w:t xml:space="preserve"> nebo obchod</w:t>
            </w:r>
            <w:r>
              <w:rPr>
                <w:rFonts w:cs="Times New Roman"/>
              </w:rPr>
              <w:t xml:space="preserve">ů. </w:t>
            </w:r>
          </w:p>
          <w:p w14:paraId="5628A34F" w14:textId="77777777" w:rsidR="00C45A94" w:rsidRPr="0090513F" w:rsidRDefault="00C45A94" w:rsidP="009A31C7">
            <w:pPr>
              <w:spacing w:before="120" w:after="0" w:line="240" w:lineRule="auto"/>
              <w:rPr>
                <w:rFonts w:cs="Times New Roman"/>
                <w:b/>
              </w:rPr>
            </w:pPr>
            <w:r w:rsidRPr="00480F6D">
              <w:rPr>
                <w:i/>
                <w:lang w:eastAsia="cs-CZ"/>
              </w:rPr>
              <w:t xml:space="preserve">V případě přijetí </w:t>
            </w:r>
            <w:proofErr w:type="gramStart"/>
            <w:r>
              <w:rPr>
                <w:i/>
                <w:lang w:eastAsia="cs-CZ"/>
              </w:rPr>
              <w:t>I</w:t>
            </w:r>
            <w:proofErr w:type="gramEnd"/>
            <w:r>
              <w:rPr>
                <w:i/>
                <w:lang w:eastAsia="cs-CZ"/>
              </w:rPr>
              <w:t xml:space="preserve"> je </w:t>
            </w:r>
            <w:proofErr w:type="spellStart"/>
            <w:r w:rsidRPr="00480F6D">
              <w:rPr>
                <w:i/>
                <w:lang w:eastAsia="cs-CZ"/>
              </w:rPr>
              <w:t>nehlasovateln</w:t>
            </w:r>
            <w:r>
              <w:rPr>
                <w:i/>
                <w:lang w:eastAsia="cs-CZ"/>
              </w:rPr>
              <w:t>ý</w:t>
            </w:r>
            <w:proofErr w:type="spellEnd"/>
            <w:r>
              <w:rPr>
                <w:i/>
                <w:lang w:eastAsia="cs-CZ"/>
              </w:rPr>
              <w:t xml:space="preserve"> (řeš</w:t>
            </w:r>
            <w:r>
              <w:rPr>
                <w:rFonts w:cs="Times New Roman"/>
                <w:i/>
              </w:rPr>
              <w:t>í zásady plošné ochrany ZPF a zasahují do stejných ustanovení).</w:t>
            </w:r>
          </w:p>
        </w:tc>
      </w:tr>
      <w:tr w:rsidR="00C45A94" w:rsidRPr="0090513F" w14:paraId="1D95D8FE" w14:textId="77777777" w:rsidTr="00064314">
        <w:trPr>
          <w:trHeight w:val="475"/>
        </w:trPr>
        <w:tc>
          <w:tcPr>
            <w:tcW w:w="650" w:type="pct"/>
            <w:shd w:val="clear" w:color="auto" w:fill="FFFFFF" w:themeFill="background1"/>
          </w:tcPr>
          <w:p w14:paraId="64160129" w14:textId="77777777" w:rsidR="00C45A94" w:rsidRPr="00EE769E" w:rsidRDefault="00C45A94" w:rsidP="009A31C7">
            <w:pPr>
              <w:pStyle w:val="PNposlanec"/>
              <w:numPr>
                <w:ilvl w:val="0"/>
                <w:numId w:val="0"/>
              </w:numPr>
              <w:spacing w:before="120" w:after="0"/>
              <w:ind w:left="425" w:hanging="425"/>
              <w:rPr>
                <w:sz w:val="22"/>
                <w:szCs w:val="22"/>
                <w:highlight w:val="green"/>
              </w:rPr>
            </w:pPr>
            <w:r w:rsidRPr="00EE769E">
              <w:rPr>
                <w:sz w:val="22"/>
                <w:szCs w:val="22"/>
                <w:highlight w:val="green"/>
              </w:rPr>
              <w:lastRenderedPageBreak/>
              <w:t>L</w:t>
            </w:r>
          </w:p>
          <w:p w14:paraId="3B376B05" w14:textId="77777777" w:rsidR="00C45A94" w:rsidRDefault="00C45A94" w:rsidP="009A31C7">
            <w:pPr>
              <w:pStyle w:val="PNposlanec"/>
              <w:numPr>
                <w:ilvl w:val="0"/>
                <w:numId w:val="0"/>
              </w:numPr>
              <w:spacing w:before="120" w:after="0"/>
              <w:rPr>
                <w:sz w:val="22"/>
                <w:szCs w:val="22"/>
              </w:rPr>
            </w:pPr>
            <w:r w:rsidRPr="00EE769E">
              <w:rPr>
                <w:sz w:val="22"/>
                <w:szCs w:val="22"/>
              </w:rPr>
              <w:t>Poslanec Martin Kupka</w:t>
            </w:r>
          </w:p>
          <w:p w14:paraId="58117296" w14:textId="77777777" w:rsidR="00C45A94" w:rsidRPr="00EE769E" w:rsidRDefault="00C45A94" w:rsidP="009A31C7">
            <w:pPr>
              <w:pStyle w:val="PNposlanec"/>
              <w:numPr>
                <w:ilvl w:val="0"/>
                <w:numId w:val="0"/>
              </w:numPr>
              <w:spacing w:before="120" w:after="0"/>
              <w:ind w:left="425" w:hanging="425"/>
              <w:rPr>
                <w:sz w:val="22"/>
                <w:szCs w:val="22"/>
              </w:rPr>
            </w:pPr>
            <w:r>
              <w:rPr>
                <w:sz w:val="22"/>
                <w:szCs w:val="22"/>
              </w:rPr>
              <w:t>L1.1 – L1.4</w:t>
            </w:r>
          </w:p>
          <w:p w14:paraId="3065C12E" w14:textId="77777777" w:rsidR="00C45A94" w:rsidRPr="00EE769E" w:rsidRDefault="00C45A94" w:rsidP="009A31C7">
            <w:pPr>
              <w:pStyle w:val="PNposlanec"/>
              <w:numPr>
                <w:ilvl w:val="0"/>
                <w:numId w:val="0"/>
              </w:numPr>
              <w:spacing w:before="120" w:after="0"/>
              <w:rPr>
                <w:sz w:val="22"/>
                <w:szCs w:val="22"/>
              </w:rPr>
            </w:pPr>
          </w:p>
        </w:tc>
        <w:tc>
          <w:tcPr>
            <w:tcW w:w="3450" w:type="pct"/>
            <w:shd w:val="clear" w:color="auto" w:fill="FFFFFF" w:themeFill="background1"/>
          </w:tcPr>
          <w:p w14:paraId="4AB0CFA3" w14:textId="77777777" w:rsidR="00C45A94" w:rsidRDefault="00C45A94" w:rsidP="009A31C7">
            <w:pPr>
              <w:spacing w:before="120" w:after="0" w:line="240" w:lineRule="auto"/>
              <w:jc w:val="both"/>
            </w:pPr>
            <w:r>
              <w:rPr>
                <w:b/>
                <w:bCs/>
              </w:rPr>
              <w:t>L1.1</w:t>
            </w:r>
            <w:r w:rsidRPr="00EE769E">
              <w:rPr>
                <w:b/>
              </w:rPr>
              <w:t>.</w:t>
            </w:r>
            <w:r>
              <w:t xml:space="preserve"> Na konci názvu návrhu zákona se doplňují slova </w:t>
            </w:r>
            <w:proofErr w:type="gramStart"/>
            <w:r>
              <w:t xml:space="preserve">„ </w:t>
            </w:r>
            <w:r>
              <w:rPr>
                <w:b/>
              </w:rPr>
              <w:t>,</w:t>
            </w:r>
            <w:proofErr w:type="gramEnd"/>
            <w:r>
              <w:t xml:space="preserve"> </w:t>
            </w:r>
            <w:r>
              <w:rPr>
                <w:b/>
              </w:rPr>
              <w:t>a zákon č. 283/2021 Sb., stavební zákon, ve znění pozdějších předpisů</w:t>
            </w:r>
            <w:r>
              <w:t>“.</w:t>
            </w:r>
          </w:p>
          <w:p w14:paraId="7C1A7674" w14:textId="77777777" w:rsidR="00C45A94" w:rsidRDefault="00C45A94" w:rsidP="009A31C7">
            <w:pPr>
              <w:spacing w:before="120" w:after="0" w:line="240" w:lineRule="auto"/>
              <w:jc w:val="both"/>
            </w:pPr>
            <w:r>
              <w:rPr>
                <w:b/>
                <w:bCs/>
              </w:rPr>
              <w:t>L1.2</w:t>
            </w:r>
            <w:r w:rsidRPr="00EE769E">
              <w:rPr>
                <w:b/>
              </w:rPr>
              <w:t>.</w:t>
            </w:r>
            <w:r>
              <w:t xml:space="preserve"> Nad text „Čl. I“ se na samostatné řádky vkládají slova </w:t>
            </w:r>
          </w:p>
          <w:p w14:paraId="1E3F42F8" w14:textId="77777777" w:rsidR="00C45A94" w:rsidRDefault="00C45A94" w:rsidP="009A31C7">
            <w:pPr>
              <w:spacing w:before="120" w:after="0" w:line="240" w:lineRule="auto"/>
              <w:jc w:val="center"/>
            </w:pPr>
            <w:r>
              <w:t>„ČÁST PRVNÍ</w:t>
            </w:r>
          </w:p>
          <w:p w14:paraId="7BF8DD43" w14:textId="77777777" w:rsidR="00C45A94" w:rsidRDefault="00C45A94" w:rsidP="009A31C7">
            <w:pPr>
              <w:spacing w:before="120" w:after="0" w:line="240" w:lineRule="auto"/>
              <w:jc w:val="center"/>
            </w:pPr>
            <w:r>
              <w:rPr>
                <w:b/>
                <w:bCs/>
              </w:rPr>
              <w:t>Změna zákona o ochraně zemědělského půdního fondu</w:t>
            </w:r>
            <w:r>
              <w:t>“.</w:t>
            </w:r>
          </w:p>
          <w:p w14:paraId="154D43E3" w14:textId="77777777" w:rsidR="00C45A94" w:rsidRDefault="00C45A94" w:rsidP="009A31C7">
            <w:pPr>
              <w:spacing w:before="120" w:after="0" w:line="240" w:lineRule="auto"/>
              <w:jc w:val="both"/>
            </w:pPr>
            <w:r>
              <w:rPr>
                <w:b/>
              </w:rPr>
              <w:t>L1.3.</w:t>
            </w:r>
            <w:r>
              <w:t xml:space="preserve"> Za část první (za čl. II) se vkládá nová část druhá, která zní:</w:t>
            </w:r>
          </w:p>
          <w:p w14:paraId="50320859" w14:textId="77777777" w:rsidR="00C45A94" w:rsidRDefault="00C45A94" w:rsidP="009A31C7">
            <w:pPr>
              <w:spacing w:before="120" w:after="0" w:line="240" w:lineRule="auto"/>
              <w:jc w:val="both"/>
            </w:pPr>
            <w:r>
              <w:tab/>
            </w:r>
            <w:r>
              <w:tab/>
            </w:r>
            <w:r>
              <w:tab/>
            </w:r>
            <w:r>
              <w:tab/>
            </w:r>
            <w:r>
              <w:tab/>
              <w:t>„ČÁST DRUHÁ</w:t>
            </w:r>
          </w:p>
          <w:p w14:paraId="2A77109B" w14:textId="77777777" w:rsidR="00C45A94" w:rsidRDefault="00C45A94" w:rsidP="009A31C7">
            <w:pPr>
              <w:spacing w:before="120" w:after="0" w:line="240" w:lineRule="auto"/>
              <w:jc w:val="both"/>
              <w:rPr>
                <w:b/>
                <w:bCs/>
              </w:rPr>
            </w:pPr>
            <w:r>
              <w:tab/>
            </w:r>
            <w:r>
              <w:tab/>
            </w:r>
            <w:r>
              <w:tab/>
            </w:r>
            <w:r>
              <w:tab/>
              <w:t xml:space="preserve">       </w:t>
            </w:r>
            <w:r>
              <w:rPr>
                <w:b/>
                <w:bCs/>
              </w:rPr>
              <w:t>Změna stavebního zákona</w:t>
            </w:r>
          </w:p>
          <w:p w14:paraId="34C4CEB8" w14:textId="77777777" w:rsidR="00C45A94" w:rsidRDefault="00C45A94" w:rsidP="009A31C7">
            <w:pPr>
              <w:tabs>
                <w:tab w:val="left" w:pos="1570"/>
              </w:tabs>
              <w:spacing w:before="120" w:after="0" w:line="240" w:lineRule="auto"/>
              <w:jc w:val="center"/>
            </w:pPr>
            <w:r>
              <w:t>Čl. III</w:t>
            </w:r>
          </w:p>
          <w:p w14:paraId="7D3B3C76" w14:textId="77777777" w:rsidR="00C45A94" w:rsidRDefault="00C45A94" w:rsidP="009A31C7">
            <w:pPr>
              <w:tabs>
                <w:tab w:val="left" w:pos="1570"/>
              </w:tabs>
              <w:spacing w:before="120" w:after="0" w:line="240" w:lineRule="auto"/>
              <w:ind w:firstLine="567"/>
              <w:jc w:val="both"/>
            </w:pPr>
            <w:r>
              <w:t>V příloze č. 3 zákona č. 283/2021 Sb., stavební zákon, ve znění zákona č. 152/2023 Sb. a zákona č. 465/2023 Sb., písmeno d) zní:</w:t>
            </w:r>
          </w:p>
          <w:p w14:paraId="648B6FFA" w14:textId="77777777" w:rsidR="00C45A94" w:rsidRDefault="00C45A94" w:rsidP="009A31C7">
            <w:pPr>
              <w:tabs>
                <w:tab w:val="left" w:pos="1570"/>
              </w:tabs>
              <w:spacing w:before="120" w:after="0" w:line="240" w:lineRule="auto"/>
              <w:jc w:val="both"/>
            </w:pPr>
            <w:r>
              <w:t xml:space="preserve">„d) </w:t>
            </w:r>
            <w:r w:rsidRPr="000413A2">
              <w:t>strategické investiční stavby podle zákona o urychlení výstavby strategicky významné infrastruktury,</w:t>
            </w:r>
            <w:r>
              <w:t>“.</w:t>
            </w:r>
          </w:p>
          <w:p w14:paraId="5453C66D" w14:textId="77777777" w:rsidR="00C45A94" w:rsidRDefault="00C45A94" w:rsidP="009A31C7">
            <w:pPr>
              <w:tabs>
                <w:tab w:val="left" w:pos="1570"/>
              </w:tabs>
              <w:spacing w:before="120" w:after="0" w:line="240" w:lineRule="auto"/>
              <w:jc w:val="center"/>
            </w:pPr>
            <w:r>
              <w:t>Čl. IV</w:t>
            </w:r>
          </w:p>
          <w:p w14:paraId="2CF02010" w14:textId="77777777" w:rsidR="00C45A94" w:rsidRPr="0011007A" w:rsidRDefault="00C45A94" w:rsidP="009A31C7">
            <w:pPr>
              <w:tabs>
                <w:tab w:val="left" w:pos="1570"/>
              </w:tabs>
              <w:spacing w:before="120" w:after="0" w:line="240" w:lineRule="auto"/>
              <w:jc w:val="center"/>
              <w:rPr>
                <w:b/>
                <w:bCs/>
              </w:rPr>
            </w:pPr>
            <w:r w:rsidRPr="0011007A">
              <w:rPr>
                <w:b/>
                <w:bCs/>
              </w:rPr>
              <w:t>Přechodné ustanovení</w:t>
            </w:r>
          </w:p>
          <w:p w14:paraId="130ABED6" w14:textId="77777777" w:rsidR="00C45A94" w:rsidRDefault="00C45A94" w:rsidP="009A31C7">
            <w:pPr>
              <w:tabs>
                <w:tab w:val="left" w:pos="1570"/>
              </w:tabs>
              <w:spacing w:before="120" w:after="0" w:line="240" w:lineRule="auto"/>
              <w:ind w:firstLine="567"/>
              <w:jc w:val="both"/>
            </w:pPr>
            <w:r>
              <w:lastRenderedPageBreak/>
              <w:t>Řízení a jiné postupy podle zákona č. 283/2021 Sb. zahájené přede dnem nabytí účinnosti tohoto zákona se dokončí a práva a povinnosti s nimi související se posoudí podle zákona č. 283/2021 Sb., ve znění účinném přede dnem nabytí účinnosti tohoto zákona.“.</w:t>
            </w:r>
          </w:p>
          <w:p w14:paraId="1E47D3FD" w14:textId="77777777" w:rsidR="00C45A94" w:rsidRDefault="00C45A94" w:rsidP="009A31C7">
            <w:pPr>
              <w:spacing w:before="120" w:after="0" w:line="240" w:lineRule="auto"/>
              <w:jc w:val="both"/>
            </w:pPr>
            <w:r>
              <w:t xml:space="preserve">Dosavadní článek III se označuje jako článek V. </w:t>
            </w:r>
          </w:p>
          <w:p w14:paraId="449C45E2" w14:textId="77777777" w:rsidR="00C45A94" w:rsidRDefault="00C45A94" w:rsidP="009A31C7">
            <w:pPr>
              <w:spacing w:before="120" w:after="0" w:line="240" w:lineRule="auto"/>
              <w:rPr>
                <w:b/>
                <w:bCs/>
              </w:rPr>
            </w:pPr>
            <w:r>
              <w:rPr>
                <w:b/>
                <w:bCs/>
              </w:rPr>
              <w:br w:type="page"/>
            </w:r>
          </w:p>
          <w:p w14:paraId="3A31D90D" w14:textId="77777777" w:rsidR="00C45A94" w:rsidRDefault="00C45A94" w:rsidP="009A31C7">
            <w:pPr>
              <w:spacing w:before="120" w:after="0" w:line="240" w:lineRule="auto"/>
              <w:jc w:val="both"/>
            </w:pPr>
            <w:r>
              <w:rPr>
                <w:b/>
                <w:bCs/>
              </w:rPr>
              <w:t>L1.4</w:t>
            </w:r>
            <w:r>
              <w:t xml:space="preserve">. Nad text „Čl. V“ </w:t>
            </w:r>
            <w:r>
              <w:rPr>
                <w:i/>
              </w:rPr>
              <w:t>(dosavadní čl. III)</w:t>
            </w:r>
            <w:r>
              <w:t xml:space="preserve"> se na samostatné řádky vkládají slova</w:t>
            </w:r>
          </w:p>
          <w:p w14:paraId="25609B6B" w14:textId="77777777" w:rsidR="00C45A94" w:rsidRDefault="00C45A94" w:rsidP="009A31C7">
            <w:pPr>
              <w:spacing w:before="120" w:after="0" w:line="240" w:lineRule="auto"/>
              <w:jc w:val="center"/>
            </w:pPr>
            <w:r>
              <w:t>„ČÁST TŘETÍ</w:t>
            </w:r>
          </w:p>
          <w:p w14:paraId="06372D98" w14:textId="77777777" w:rsidR="00C45A94" w:rsidRDefault="00C45A94" w:rsidP="009A31C7">
            <w:pPr>
              <w:spacing w:before="120" w:after="0" w:line="240" w:lineRule="auto"/>
              <w:jc w:val="center"/>
            </w:pPr>
            <w:r>
              <w:rPr>
                <w:b/>
                <w:bCs/>
              </w:rPr>
              <w:t>ÚČINNOST</w:t>
            </w:r>
            <w:r>
              <w:t>“.</w:t>
            </w:r>
          </w:p>
          <w:p w14:paraId="0DDCCBE8" w14:textId="77777777" w:rsidR="00C45A94" w:rsidRPr="00A15199" w:rsidRDefault="00C45A94" w:rsidP="009A31C7">
            <w:pPr>
              <w:tabs>
                <w:tab w:val="left" w:pos="1570"/>
              </w:tabs>
              <w:spacing w:before="120" w:after="0" w:line="240" w:lineRule="auto"/>
              <w:jc w:val="both"/>
              <w:rPr>
                <w:bCs/>
              </w:rPr>
            </w:pPr>
            <w:r w:rsidRPr="00A70AA9">
              <w:rPr>
                <w:b/>
              </w:rPr>
              <w:t xml:space="preserve">L1.5. </w:t>
            </w:r>
            <w:r>
              <w:t xml:space="preserve">Nadpis čl. V </w:t>
            </w:r>
            <w:r>
              <w:rPr>
                <w:i/>
              </w:rPr>
              <w:t>(dosavadního čl. III)</w:t>
            </w:r>
            <w:r>
              <w:t xml:space="preserve"> se zrušuje.</w:t>
            </w:r>
          </w:p>
        </w:tc>
        <w:tc>
          <w:tcPr>
            <w:tcW w:w="900" w:type="pct"/>
            <w:shd w:val="clear" w:color="auto" w:fill="FFFFFF" w:themeFill="background1"/>
          </w:tcPr>
          <w:p w14:paraId="6A8732C9" w14:textId="77777777" w:rsidR="00C45A94" w:rsidRDefault="00C45A94" w:rsidP="009A31C7">
            <w:pPr>
              <w:spacing w:before="120" w:after="0" w:line="240" w:lineRule="auto"/>
              <w:rPr>
                <w:rFonts w:cs="Times New Roman"/>
                <w:b/>
              </w:rPr>
            </w:pPr>
            <w:r>
              <w:rPr>
                <w:rFonts w:cs="Times New Roman"/>
                <w:b/>
              </w:rPr>
              <w:lastRenderedPageBreak/>
              <w:t>NEUTRÁLNÍ</w:t>
            </w:r>
          </w:p>
          <w:p w14:paraId="5FB42900" w14:textId="77777777" w:rsidR="00C45A94" w:rsidRPr="00A57490" w:rsidRDefault="00C45A94" w:rsidP="009A31C7">
            <w:pPr>
              <w:spacing w:before="120" w:after="0" w:line="240" w:lineRule="auto"/>
              <w:rPr>
                <w:rFonts w:cs="Times New Roman"/>
                <w:i/>
              </w:rPr>
            </w:pPr>
            <w:r w:rsidRPr="00D52756">
              <w:rPr>
                <w:rFonts w:cs="Times New Roman"/>
              </w:rPr>
              <w:t>Návrh se netýká ochrany ZPF</w:t>
            </w:r>
            <w:r>
              <w:rPr>
                <w:rFonts w:cs="Times New Roman"/>
              </w:rPr>
              <w:t xml:space="preserve">; rozšiřuje se příloha č. 3 stavebního zákona (vyhrazené stavby) o strategické investiční stavby podle </w:t>
            </w:r>
            <w:r w:rsidRPr="0081504E">
              <w:rPr>
                <w:rFonts w:cs="Times New Roman"/>
              </w:rPr>
              <w:t>zákona o urychlení výstavby strategicky významné infrastruktury</w:t>
            </w:r>
            <w:r>
              <w:rPr>
                <w:rFonts w:cs="Times New Roman"/>
              </w:rPr>
              <w:t>.</w:t>
            </w:r>
          </w:p>
        </w:tc>
      </w:tr>
      <w:tr w:rsidR="00C45A94" w:rsidRPr="0090513F" w14:paraId="10B757A6" w14:textId="77777777" w:rsidTr="00064314">
        <w:trPr>
          <w:trHeight w:val="475"/>
        </w:trPr>
        <w:tc>
          <w:tcPr>
            <w:tcW w:w="650" w:type="pct"/>
            <w:shd w:val="clear" w:color="auto" w:fill="FFFFFF" w:themeFill="background1"/>
          </w:tcPr>
          <w:p w14:paraId="18B242A5" w14:textId="77777777" w:rsidR="00C45A94" w:rsidRPr="00EE769E" w:rsidRDefault="00C45A94" w:rsidP="009A31C7">
            <w:pPr>
              <w:pStyle w:val="PNposlanec"/>
              <w:numPr>
                <w:ilvl w:val="0"/>
                <w:numId w:val="0"/>
              </w:numPr>
              <w:spacing w:before="120" w:after="0"/>
              <w:ind w:left="425" w:hanging="425"/>
              <w:rPr>
                <w:sz w:val="22"/>
              </w:rPr>
            </w:pPr>
            <w:r w:rsidRPr="00EE769E">
              <w:rPr>
                <w:sz w:val="22"/>
              </w:rPr>
              <w:t>L</w:t>
            </w:r>
          </w:p>
          <w:p w14:paraId="09B37A87" w14:textId="77777777" w:rsidR="00C45A94" w:rsidRPr="00EE769E" w:rsidRDefault="00C45A94" w:rsidP="009A31C7">
            <w:pPr>
              <w:pStyle w:val="PNposlanec"/>
              <w:numPr>
                <w:ilvl w:val="0"/>
                <w:numId w:val="0"/>
              </w:numPr>
              <w:spacing w:before="120" w:after="0"/>
              <w:rPr>
                <w:sz w:val="22"/>
              </w:rPr>
            </w:pPr>
            <w:r w:rsidRPr="00EE769E">
              <w:rPr>
                <w:sz w:val="22"/>
              </w:rPr>
              <w:t>Poslanec Martin Kupka</w:t>
            </w:r>
          </w:p>
          <w:p w14:paraId="45704491" w14:textId="77777777" w:rsidR="00C45A94" w:rsidRPr="00EE769E" w:rsidRDefault="00C45A94" w:rsidP="009A31C7">
            <w:pPr>
              <w:pStyle w:val="PNposlanec"/>
              <w:numPr>
                <w:ilvl w:val="0"/>
                <w:numId w:val="0"/>
              </w:numPr>
              <w:spacing w:before="120" w:after="0"/>
              <w:ind w:left="425" w:hanging="425"/>
              <w:rPr>
                <w:sz w:val="22"/>
              </w:rPr>
            </w:pPr>
            <w:r w:rsidRPr="00EE769E">
              <w:rPr>
                <w:sz w:val="22"/>
              </w:rPr>
              <w:t>L2.1 –</w:t>
            </w:r>
            <w:r>
              <w:rPr>
                <w:sz w:val="22"/>
              </w:rPr>
              <w:t xml:space="preserve"> </w:t>
            </w:r>
            <w:r w:rsidRPr="00EE769E">
              <w:rPr>
                <w:sz w:val="22"/>
              </w:rPr>
              <w:t>L2.5</w:t>
            </w:r>
          </w:p>
          <w:p w14:paraId="7F033900" w14:textId="77777777" w:rsidR="00C45A94" w:rsidRDefault="00C45A94" w:rsidP="009A31C7">
            <w:pPr>
              <w:pStyle w:val="PNposlanec"/>
              <w:numPr>
                <w:ilvl w:val="0"/>
                <w:numId w:val="0"/>
              </w:numPr>
              <w:spacing w:before="120" w:after="0"/>
            </w:pPr>
          </w:p>
        </w:tc>
        <w:tc>
          <w:tcPr>
            <w:tcW w:w="3450" w:type="pct"/>
            <w:shd w:val="clear" w:color="auto" w:fill="FFFFFF" w:themeFill="background1"/>
          </w:tcPr>
          <w:p w14:paraId="39AEBC65" w14:textId="77777777" w:rsidR="00C45A94" w:rsidRPr="005C4830" w:rsidRDefault="00C45A94" w:rsidP="009A31C7">
            <w:pPr>
              <w:spacing w:before="120" w:after="0" w:line="240" w:lineRule="auto"/>
              <w:jc w:val="both"/>
              <w:rPr>
                <w:bCs/>
              </w:rPr>
            </w:pPr>
            <w:r>
              <w:rPr>
                <w:b/>
                <w:bCs/>
              </w:rPr>
              <w:t>L2.</w:t>
            </w:r>
            <w:r w:rsidRPr="002D4EAF">
              <w:rPr>
                <w:b/>
                <w:bCs/>
              </w:rPr>
              <w:t>1</w:t>
            </w:r>
            <w:r>
              <w:t xml:space="preserve">. Na konci názvu návrhu zákona se doplňují slova </w:t>
            </w:r>
            <w:proofErr w:type="gramStart"/>
            <w:r>
              <w:t xml:space="preserve">„ </w:t>
            </w:r>
            <w:r>
              <w:rPr>
                <w:b/>
              </w:rPr>
              <w:t>,</w:t>
            </w:r>
            <w:proofErr w:type="gramEnd"/>
            <w:r>
              <w:t xml:space="preserve"> </w:t>
            </w:r>
            <w:r>
              <w:rPr>
                <w:b/>
              </w:rPr>
              <w:t xml:space="preserve">a zákon č. </w:t>
            </w:r>
            <w:r w:rsidRPr="009247FB">
              <w:rPr>
                <w:b/>
              </w:rPr>
              <w:t>416/2009 Sb.</w:t>
            </w:r>
            <w:r>
              <w:rPr>
                <w:b/>
              </w:rPr>
              <w:t xml:space="preserve">, o </w:t>
            </w:r>
            <w:r w:rsidRPr="009247FB">
              <w:rPr>
                <w:b/>
              </w:rPr>
              <w:t xml:space="preserve">urychlení výstavby strategicky významné </w:t>
            </w:r>
            <w:r w:rsidRPr="005C4830">
              <w:rPr>
                <w:b/>
              </w:rPr>
              <w:t>infrastruktury, ve znění</w:t>
            </w:r>
            <w:r w:rsidRPr="002D4EAF">
              <w:rPr>
                <w:b/>
              </w:rPr>
              <w:t xml:space="preserve"> pozdějších předpisů</w:t>
            </w:r>
            <w:r w:rsidRPr="002D4EAF">
              <w:rPr>
                <w:bCs/>
              </w:rPr>
              <w:t xml:space="preserve">“. </w:t>
            </w:r>
          </w:p>
          <w:p w14:paraId="7F7E5138" w14:textId="77777777" w:rsidR="00C45A94" w:rsidRDefault="00C45A94" w:rsidP="009A31C7">
            <w:pPr>
              <w:spacing w:before="120" w:after="0" w:line="240" w:lineRule="auto"/>
              <w:jc w:val="both"/>
            </w:pPr>
            <w:r>
              <w:rPr>
                <w:b/>
                <w:bCs/>
              </w:rPr>
              <w:t>L</w:t>
            </w:r>
            <w:r w:rsidRPr="005C4830">
              <w:rPr>
                <w:b/>
                <w:bCs/>
              </w:rPr>
              <w:t>2</w:t>
            </w:r>
            <w:r>
              <w:rPr>
                <w:b/>
                <w:bCs/>
              </w:rPr>
              <w:t>.2</w:t>
            </w:r>
            <w:r w:rsidRPr="005C4830">
              <w:t>. Nad text „Čl. I“ se na samostatné řádky vkládají slova</w:t>
            </w:r>
            <w:r>
              <w:t xml:space="preserve"> </w:t>
            </w:r>
          </w:p>
          <w:p w14:paraId="2BFECC14" w14:textId="77777777" w:rsidR="00C45A94" w:rsidRDefault="00C45A94" w:rsidP="009A31C7">
            <w:pPr>
              <w:spacing w:before="120" w:after="0" w:line="240" w:lineRule="auto"/>
              <w:jc w:val="center"/>
            </w:pPr>
            <w:r>
              <w:t>„ČÁST PRVNÍ</w:t>
            </w:r>
          </w:p>
          <w:p w14:paraId="68E7E31F" w14:textId="77777777" w:rsidR="00C45A94" w:rsidRDefault="00C45A94" w:rsidP="009A31C7">
            <w:pPr>
              <w:spacing w:before="120" w:after="0" w:line="240" w:lineRule="auto"/>
              <w:jc w:val="center"/>
            </w:pPr>
            <w:r>
              <w:rPr>
                <w:b/>
                <w:bCs/>
              </w:rPr>
              <w:t>Změna zákona o ochraně zemědělského půdního fondu</w:t>
            </w:r>
            <w:r>
              <w:t>“.</w:t>
            </w:r>
          </w:p>
          <w:p w14:paraId="2300FD85" w14:textId="77777777" w:rsidR="00C45A94" w:rsidRDefault="00C45A94" w:rsidP="009A31C7">
            <w:pPr>
              <w:spacing w:before="120" w:after="0" w:line="240" w:lineRule="auto"/>
              <w:jc w:val="both"/>
            </w:pPr>
            <w:r>
              <w:rPr>
                <w:b/>
              </w:rPr>
              <w:t xml:space="preserve">L2.3. </w:t>
            </w:r>
            <w:r>
              <w:t>Za část první (za čl. II) se vkládá nová část druhá, která včetně nadpisu zní:</w:t>
            </w:r>
          </w:p>
          <w:p w14:paraId="780AA850" w14:textId="77777777" w:rsidR="00C45A94" w:rsidRDefault="00C45A94" w:rsidP="009A31C7">
            <w:pPr>
              <w:spacing w:before="120" w:after="0" w:line="240" w:lineRule="auto"/>
              <w:jc w:val="both"/>
            </w:pPr>
            <w:r>
              <w:tab/>
            </w:r>
            <w:r>
              <w:tab/>
            </w:r>
            <w:r>
              <w:tab/>
            </w:r>
            <w:r>
              <w:tab/>
            </w:r>
            <w:r>
              <w:tab/>
              <w:t>„ČÁST DRUHÁ</w:t>
            </w:r>
          </w:p>
          <w:p w14:paraId="4BE7EC77" w14:textId="77777777" w:rsidR="00C45A94" w:rsidRDefault="00C45A94" w:rsidP="009A31C7">
            <w:pPr>
              <w:spacing w:before="120" w:after="0" w:line="240" w:lineRule="auto"/>
              <w:jc w:val="center"/>
              <w:rPr>
                <w:b/>
              </w:rPr>
            </w:pPr>
            <w:r>
              <w:rPr>
                <w:b/>
                <w:bCs/>
              </w:rPr>
              <w:t xml:space="preserve">Změna zákona </w:t>
            </w:r>
            <w:r>
              <w:rPr>
                <w:b/>
              </w:rPr>
              <w:t xml:space="preserve">o </w:t>
            </w:r>
            <w:r w:rsidRPr="009247FB">
              <w:rPr>
                <w:b/>
              </w:rPr>
              <w:t>urychlení výstavby strategicky významné infrastruktury</w:t>
            </w:r>
          </w:p>
          <w:p w14:paraId="1B675E2F" w14:textId="77777777" w:rsidR="00C45A94" w:rsidRDefault="00C45A94" w:rsidP="009A31C7">
            <w:pPr>
              <w:spacing w:before="120" w:after="0" w:line="240" w:lineRule="auto"/>
              <w:jc w:val="center"/>
            </w:pPr>
            <w:r>
              <w:t>Čl. III</w:t>
            </w:r>
          </w:p>
          <w:p w14:paraId="6794F974" w14:textId="77777777" w:rsidR="00C45A94" w:rsidRDefault="00C45A94" w:rsidP="009A31C7">
            <w:pPr>
              <w:tabs>
                <w:tab w:val="left" w:pos="1570"/>
              </w:tabs>
              <w:spacing w:before="120" w:after="0" w:line="240" w:lineRule="auto"/>
              <w:ind w:firstLine="567"/>
              <w:jc w:val="both"/>
            </w:pPr>
            <w:r>
              <w:t xml:space="preserve">Příloha č. 3 zákona </w:t>
            </w:r>
            <w:r w:rsidRPr="009247FB">
              <w:t>č. 416/2009 Sb., o urychlení výstavby strategicky významné infrastruktury</w:t>
            </w:r>
            <w:r>
              <w:t>, ve znění zákona č. 465/2023 Sb., zní:</w:t>
            </w:r>
          </w:p>
          <w:p w14:paraId="5932C2D0" w14:textId="77777777" w:rsidR="00C45A94" w:rsidRPr="00E166FE" w:rsidRDefault="00C45A94" w:rsidP="009A31C7">
            <w:pPr>
              <w:spacing w:before="120" w:after="0" w:line="240" w:lineRule="auto"/>
              <w:jc w:val="both"/>
              <w:rPr>
                <w:bCs/>
              </w:rPr>
            </w:pPr>
            <w:bookmarkStart w:id="8" w:name="_Hlk163485240"/>
            <w:r>
              <w:rPr>
                <w:bCs/>
              </w:rPr>
              <w:t>1</w:t>
            </w:r>
            <w:r w:rsidRPr="00E166FE">
              <w:rPr>
                <w:bCs/>
              </w:rPr>
              <w:t xml:space="preserve">. </w:t>
            </w:r>
            <w:r w:rsidRPr="00217914">
              <w:rPr>
                <w:bCs/>
              </w:rPr>
              <w:t xml:space="preserve">Stavby v lokalitě strategického podnikatelského parku Cheb sloužící zejména pro záměry spojené s </w:t>
            </w:r>
            <w:proofErr w:type="spellStart"/>
            <w:r w:rsidRPr="00217914">
              <w:rPr>
                <w:bCs/>
              </w:rPr>
              <w:t>elektromobilitou</w:t>
            </w:r>
            <w:proofErr w:type="spellEnd"/>
            <w:r w:rsidRPr="00217914">
              <w:rPr>
                <w:bCs/>
              </w:rPr>
              <w:t>, s výrob</w:t>
            </w:r>
            <w:r>
              <w:rPr>
                <w:bCs/>
              </w:rPr>
              <w:t>o</w:t>
            </w:r>
            <w:r w:rsidRPr="00217914">
              <w:rPr>
                <w:bCs/>
              </w:rPr>
              <w:t>u technologických částí či celků pro obnovitelné zdroje energie, s výrob</w:t>
            </w:r>
            <w:r>
              <w:rPr>
                <w:bCs/>
              </w:rPr>
              <w:t>ou</w:t>
            </w:r>
            <w:r w:rsidRPr="00217914">
              <w:rPr>
                <w:bCs/>
              </w:rPr>
              <w:t xml:space="preserve"> polovodičů, s výrobou a zpracováním druhotných surovin a recyklátů, s výrobou a zpracováním vodíku nebo s robotickou výrobou.</w:t>
            </w:r>
          </w:p>
          <w:p w14:paraId="0B688014" w14:textId="77777777" w:rsidR="00C45A94" w:rsidRPr="00E166FE" w:rsidRDefault="00C45A94" w:rsidP="009A31C7">
            <w:pPr>
              <w:spacing w:before="120" w:after="0" w:line="240" w:lineRule="auto"/>
              <w:jc w:val="both"/>
              <w:rPr>
                <w:bCs/>
              </w:rPr>
            </w:pPr>
            <w:r>
              <w:rPr>
                <w:bCs/>
              </w:rPr>
              <w:t>2</w:t>
            </w:r>
            <w:r w:rsidRPr="00E166FE">
              <w:rPr>
                <w:bCs/>
              </w:rPr>
              <w:t xml:space="preserve">. </w:t>
            </w:r>
            <w:r w:rsidRPr="000F3B54">
              <w:t>Stavby v lokalitě strategického podnikatelského parku Komořany, Důl Československé armády sloužící zejména pro potřeby datového centra, k výrobě a zpracování druhotných surovin</w:t>
            </w:r>
            <w:r>
              <w:t xml:space="preserve"> a</w:t>
            </w:r>
            <w:r w:rsidRPr="000F3B54">
              <w:t xml:space="preserve"> recyklátů, </w:t>
            </w:r>
            <w:r>
              <w:t xml:space="preserve">k </w:t>
            </w:r>
            <w:r w:rsidRPr="000F3B54">
              <w:t>robotick</w:t>
            </w:r>
            <w:r>
              <w:t>é</w:t>
            </w:r>
            <w:r w:rsidRPr="000F3B54">
              <w:t xml:space="preserve"> výrob</w:t>
            </w:r>
            <w:r>
              <w:t>ě</w:t>
            </w:r>
            <w:r w:rsidRPr="000F3B54">
              <w:t xml:space="preserve">, </w:t>
            </w:r>
            <w:r>
              <w:t xml:space="preserve">k </w:t>
            </w:r>
            <w:r w:rsidRPr="000F3B54">
              <w:t>výrobě a zpracování vodíku</w:t>
            </w:r>
            <w:r>
              <w:t xml:space="preserve"> nebo pro potřeby </w:t>
            </w:r>
            <w:r w:rsidRPr="000F3B54">
              <w:t>přečerpávací vodní elektrárny.</w:t>
            </w:r>
          </w:p>
          <w:p w14:paraId="430642ED" w14:textId="77777777" w:rsidR="00C45A94" w:rsidRPr="00E166FE" w:rsidRDefault="00C45A94" w:rsidP="009A31C7">
            <w:pPr>
              <w:spacing w:before="120" w:after="0" w:line="240" w:lineRule="auto"/>
              <w:jc w:val="both"/>
              <w:rPr>
                <w:bCs/>
              </w:rPr>
            </w:pPr>
            <w:r>
              <w:rPr>
                <w:bCs/>
              </w:rPr>
              <w:t>3</w:t>
            </w:r>
            <w:r w:rsidRPr="00E166FE">
              <w:rPr>
                <w:bCs/>
              </w:rPr>
              <w:t xml:space="preserve">. Stavby v lokalitě strategického podnikatelského parku </w:t>
            </w:r>
            <w:proofErr w:type="spellStart"/>
            <w:r w:rsidRPr="00E166FE">
              <w:rPr>
                <w:bCs/>
              </w:rPr>
              <w:t>Prunéřov</w:t>
            </w:r>
            <w:proofErr w:type="spellEnd"/>
            <w:r w:rsidRPr="00E166FE">
              <w:rPr>
                <w:bCs/>
              </w:rPr>
              <w:t xml:space="preserve"> sloužící zejména k výrobě a skladování baterií pro elektrická vozidla.</w:t>
            </w:r>
          </w:p>
          <w:p w14:paraId="624258C2" w14:textId="77777777" w:rsidR="00C45A94" w:rsidRPr="00E166FE" w:rsidRDefault="00C45A94" w:rsidP="009A31C7">
            <w:pPr>
              <w:spacing w:before="120" w:after="0" w:line="240" w:lineRule="auto"/>
              <w:jc w:val="both"/>
              <w:rPr>
                <w:bCs/>
              </w:rPr>
            </w:pPr>
            <w:r>
              <w:rPr>
                <w:bCs/>
              </w:rPr>
              <w:lastRenderedPageBreak/>
              <w:t>4</w:t>
            </w:r>
            <w:r w:rsidRPr="00E166FE">
              <w:rPr>
                <w:bCs/>
              </w:rPr>
              <w:t>. Stavby v lokalitě strategického podnikatelského parku Severní lom sloužící zejména k výrobě a skladování baterií pro elektrická vozidla.</w:t>
            </w:r>
          </w:p>
          <w:p w14:paraId="26540270" w14:textId="77777777" w:rsidR="00C45A94" w:rsidRPr="00533C7C" w:rsidRDefault="00C45A94" w:rsidP="009A31C7">
            <w:pPr>
              <w:spacing w:before="120" w:after="0" w:line="240" w:lineRule="auto"/>
              <w:jc w:val="both"/>
              <w:rPr>
                <w:bCs/>
              </w:rPr>
            </w:pPr>
            <w:r w:rsidRPr="00533C7C">
              <w:rPr>
                <w:bCs/>
              </w:rPr>
              <w:t xml:space="preserve">5. Stavby v lokalitě strategického podnikatelského parku Lazy sloužící zejména pro záměry spojené s </w:t>
            </w:r>
            <w:proofErr w:type="spellStart"/>
            <w:r w:rsidRPr="00533C7C">
              <w:rPr>
                <w:bCs/>
              </w:rPr>
              <w:t>elektromobilitou</w:t>
            </w:r>
            <w:proofErr w:type="spellEnd"/>
            <w:r w:rsidRPr="00533C7C">
              <w:rPr>
                <w:bCs/>
              </w:rPr>
              <w:t>, s výrob</w:t>
            </w:r>
            <w:r>
              <w:rPr>
                <w:bCs/>
              </w:rPr>
              <w:t>o</w:t>
            </w:r>
            <w:r w:rsidRPr="00533C7C">
              <w:rPr>
                <w:bCs/>
              </w:rPr>
              <w:t>u technologických částí či celků pro obnovitelné zdroje energie, s výrob</w:t>
            </w:r>
            <w:r>
              <w:rPr>
                <w:bCs/>
              </w:rPr>
              <w:t>ou</w:t>
            </w:r>
            <w:r w:rsidRPr="00533C7C">
              <w:rPr>
                <w:bCs/>
              </w:rPr>
              <w:t xml:space="preserve"> polovodičů, s výrobou a zpracováním druhotných surovin a recyklátů, s výrobou a zpracováním vodíku nebo s robotickou výrobou.</w:t>
            </w:r>
          </w:p>
          <w:p w14:paraId="7FEE551B" w14:textId="77777777" w:rsidR="00C45A94" w:rsidRDefault="00C45A94" w:rsidP="009A31C7">
            <w:pPr>
              <w:spacing w:before="120" w:after="0" w:line="240" w:lineRule="auto"/>
              <w:jc w:val="both"/>
              <w:rPr>
                <w:bCs/>
              </w:rPr>
            </w:pPr>
            <w:r w:rsidRPr="00533C7C">
              <w:rPr>
                <w:bCs/>
              </w:rPr>
              <w:t>6. Stavby v lokalitě strategického podnikatelského parku Bruntál sloužící zejména pro potřeby datového centra, k výrobě a zpracování druhotných surovin</w:t>
            </w:r>
            <w:r>
              <w:rPr>
                <w:bCs/>
              </w:rPr>
              <w:t xml:space="preserve"> a</w:t>
            </w:r>
            <w:r w:rsidRPr="00533C7C">
              <w:rPr>
                <w:bCs/>
              </w:rPr>
              <w:t xml:space="preserve"> recyklátů nebo</w:t>
            </w:r>
            <w:r>
              <w:rPr>
                <w:bCs/>
              </w:rPr>
              <w:t xml:space="preserve"> k</w:t>
            </w:r>
            <w:r w:rsidRPr="00533C7C">
              <w:rPr>
                <w:bCs/>
              </w:rPr>
              <w:t xml:space="preserve"> robotick</w:t>
            </w:r>
            <w:r>
              <w:rPr>
                <w:bCs/>
              </w:rPr>
              <w:t>é</w:t>
            </w:r>
            <w:r w:rsidRPr="00533C7C">
              <w:rPr>
                <w:bCs/>
              </w:rPr>
              <w:t xml:space="preserve"> výrob</w:t>
            </w:r>
            <w:r>
              <w:rPr>
                <w:bCs/>
              </w:rPr>
              <w:t>ě</w:t>
            </w:r>
            <w:r w:rsidRPr="00533C7C">
              <w:rPr>
                <w:bCs/>
              </w:rPr>
              <w:t>.</w:t>
            </w:r>
          </w:p>
          <w:p w14:paraId="7543E584" w14:textId="77777777" w:rsidR="00C45A94" w:rsidRDefault="00C45A94" w:rsidP="009A31C7">
            <w:pPr>
              <w:spacing w:before="120" w:after="0" w:line="240" w:lineRule="auto"/>
              <w:jc w:val="both"/>
              <w:rPr>
                <w:bCs/>
              </w:rPr>
            </w:pPr>
            <w:r w:rsidRPr="00533C7C">
              <w:rPr>
                <w:bCs/>
              </w:rPr>
              <w:t xml:space="preserve">7. Stavby v lokalitě strategického podnikatelského parku Nad Barborou sloužící zejména pro záměry spojené s </w:t>
            </w:r>
            <w:proofErr w:type="spellStart"/>
            <w:r w:rsidRPr="00533C7C">
              <w:rPr>
                <w:bCs/>
              </w:rPr>
              <w:t>elektromobilitou</w:t>
            </w:r>
            <w:proofErr w:type="spellEnd"/>
            <w:r w:rsidRPr="00533C7C">
              <w:rPr>
                <w:bCs/>
              </w:rPr>
              <w:t>, s výrob</w:t>
            </w:r>
            <w:r>
              <w:rPr>
                <w:bCs/>
              </w:rPr>
              <w:t>o</w:t>
            </w:r>
            <w:r w:rsidRPr="00533C7C">
              <w:rPr>
                <w:bCs/>
              </w:rPr>
              <w:t>u technologických částí či celků pro obnovitelné zdroje energie, s výrob</w:t>
            </w:r>
            <w:r>
              <w:rPr>
                <w:bCs/>
              </w:rPr>
              <w:t>ou</w:t>
            </w:r>
            <w:r w:rsidRPr="00533C7C">
              <w:rPr>
                <w:bCs/>
              </w:rPr>
              <w:t xml:space="preserve"> polovodičů, s výrobou a zpracováním druhotných surovin a recyklátů, s výrobou a zpracováním vodíku nebo s robotickou výrobou.</w:t>
            </w:r>
          </w:p>
          <w:p w14:paraId="48C8EAC5" w14:textId="77777777" w:rsidR="00C45A94" w:rsidRPr="000F3B54" w:rsidRDefault="00C45A94" w:rsidP="009A31C7">
            <w:pPr>
              <w:spacing w:before="120" w:after="0" w:line="240" w:lineRule="auto"/>
              <w:jc w:val="both"/>
              <w:rPr>
                <w:color w:val="000000"/>
              </w:rPr>
            </w:pPr>
            <w:r>
              <w:rPr>
                <w:color w:val="000000"/>
              </w:rPr>
              <w:t xml:space="preserve">8. </w:t>
            </w:r>
            <w:r w:rsidRPr="000F3B54">
              <w:rPr>
                <w:color w:val="000000"/>
              </w:rPr>
              <w:t xml:space="preserve">Stavby v lokalitě strategického podnikatelského parku Dolní Lutyně sloužící zejména k výrobě a skladování bateriových článků a záměrů přímo spojených s </w:t>
            </w:r>
            <w:proofErr w:type="spellStart"/>
            <w:r w:rsidRPr="000F3B54">
              <w:rPr>
                <w:color w:val="000000"/>
              </w:rPr>
              <w:t>elektromobilitou</w:t>
            </w:r>
            <w:proofErr w:type="spellEnd"/>
            <w:r w:rsidRPr="000F3B54">
              <w:rPr>
                <w:color w:val="000000"/>
              </w:rPr>
              <w:t>, výrob</w:t>
            </w:r>
            <w:r>
              <w:rPr>
                <w:color w:val="000000"/>
              </w:rPr>
              <w:t>ě</w:t>
            </w:r>
            <w:r w:rsidRPr="000F3B54">
              <w:rPr>
                <w:color w:val="000000"/>
              </w:rPr>
              <w:t xml:space="preserve"> technologických částí či celků pro obnovitelné </w:t>
            </w:r>
            <w:r w:rsidRPr="00533C7C">
              <w:rPr>
                <w:bCs/>
              </w:rPr>
              <w:t>zdroje energie</w:t>
            </w:r>
            <w:r w:rsidRPr="000F3B54">
              <w:rPr>
                <w:color w:val="000000"/>
              </w:rPr>
              <w:t xml:space="preserve"> nebo výrob</w:t>
            </w:r>
            <w:r>
              <w:rPr>
                <w:color w:val="000000"/>
              </w:rPr>
              <w:t>ě</w:t>
            </w:r>
            <w:r w:rsidRPr="000F3B54">
              <w:rPr>
                <w:color w:val="000000"/>
              </w:rPr>
              <w:t xml:space="preserve"> polovodičů.</w:t>
            </w:r>
          </w:p>
          <w:p w14:paraId="5EE35E1B" w14:textId="77777777" w:rsidR="00C45A94" w:rsidRPr="000F3B54" w:rsidRDefault="00C45A94" w:rsidP="009A31C7">
            <w:pPr>
              <w:spacing w:before="120" w:after="0" w:line="240" w:lineRule="auto"/>
              <w:jc w:val="both"/>
              <w:rPr>
                <w:color w:val="000000"/>
              </w:rPr>
            </w:pPr>
            <w:r w:rsidRPr="000F3B54">
              <w:rPr>
                <w:color w:val="000000"/>
              </w:rPr>
              <w:t xml:space="preserve">9. Stavby v lokalitě strategického podnikatelského parku Staříč II sloužící zejména pro záměry spojené s </w:t>
            </w:r>
            <w:proofErr w:type="spellStart"/>
            <w:r w:rsidRPr="000F3B54">
              <w:rPr>
                <w:color w:val="000000"/>
              </w:rPr>
              <w:t>elektromobilitou</w:t>
            </w:r>
            <w:proofErr w:type="spellEnd"/>
            <w:r w:rsidRPr="000F3B54">
              <w:rPr>
                <w:color w:val="000000"/>
              </w:rPr>
              <w:t>, s výrob</w:t>
            </w:r>
            <w:r>
              <w:rPr>
                <w:color w:val="000000"/>
              </w:rPr>
              <w:t>o</w:t>
            </w:r>
            <w:r w:rsidRPr="000F3B54">
              <w:rPr>
                <w:color w:val="000000"/>
              </w:rPr>
              <w:t>u technologických částí či celků pro obnovitelné zdroje energie, s výrob</w:t>
            </w:r>
            <w:r>
              <w:rPr>
                <w:color w:val="000000"/>
              </w:rPr>
              <w:t>ou</w:t>
            </w:r>
            <w:r w:rsidRPr="000F3B54">
              <w:rPr>
                <w:color w:val="000000"/>
              </w:rPr>
              <w:t xml:space="preserve"> polovodičů, s výrobou a zpracováním druhotných surovin a recyklátů, s výrobou a zpracováním vodíku nebo s robotickou výrobou.</w:t>
            </w:r>
          </w:p>
          <w:p w14:paraId="539E2A24" w14:textId="77777777" w:rsidR="00C45A94" w:rsidRPr="000F3B54" w:rsidRDefault="00C45A94" w:rsidP="009A31C7">
            <w:pPr>
              <w:spacing w:before="120" w:after="0" w:line="240" w:lineRule="auto"/>
              <w:jc w:val="both"/>
              <w:rPr>
                <w:color w:val="000000"/>
              </w:rPr>
            </w:pPr>
            <w:r w:rsidRPr="000F3B54">
              <w:rPr>
                <w:color w:val="000000"/>
              </w:rPr>
              <w:t>10.</w:t>
            </w:r>
            <w:r>
              <w:rPr>
                <w:color w:val="000000"/>
              </w:rPr>
              <w:t xml:space="preserve"> </w:t>
            </w:r>
            <w:r w:rsidRPr="000F3B54">
              <w:rPr>
                <w:color w:val="000000"/>
              </w:rPr>
              <w:t xml:space="preserve">Stavby v lokalitě strategického podnikatelského parku Staré Sedlo sloužící zejména pro záměry spojené s </w:t>
            </w:r>
            <w:proofErr w:type="spellStart"/>
            <w:r w:rsidRPr="000F3B54">
              <w:rPr>
                <w:color w:val="000000"/>
              </w:rPr>
              <w:t>elektromobilitou</w:t>
            </w:r>
            <w:proofErr w:type="spellEnd"/>
            <w:r w:rsidRPr="000F3B54">
              <w:rPr>
                <w:color w:val="000000"/>
              </w:rPr>
              <w:t>, s výrob</w:t>
            </w:r>
            <w:r>
              <w:rPr>
                <w:color w:val="000000"/>
              </w:rPr>
              <w:t>o</w:t>
            </w:r>
            <w:r w:rsidRPr="000F3B54">
              <w:rPr>
                <w:color w:val="000000"/>
              </w:rPr>
              <w:t>u technologických částí či celků pro obnovitelné zdroje energie, s výrob</w:t>
            </w:r>
            <w:r>
              <w:rPr>
                <w:color w:val="000000"/>
              </w:rPr>
              <w:t>ou</w:t>
            </w:r>
            <w:r w:rsidRPr="000F3B54">
              <w:rPr>
                <w:color w:val="000000"/>
              </w:rPr>
              <w:t xml:space="preserve"> polovodičů, s výrobou a zpracováním druhotných surovin a recyklátů, s výrobou a zpracováním vodíku nebo s robotickou výrobou.</w:t>
            </w:r>
          </w:p>
          <w:p w14:paraId="75C39C57" w14:textId="77777777" w:rsidR="00C45A94" w:rsidRPr="000F3B54" w:rsidRDefault="00C45A94" w:rsidP="009A31C7">
            <w:pPr>
              <w:spacing w:before="120" w:after="0" w:line="240" w:lineRule="auto"/>
              <w:jc w:val="both"/>
              <w:rPr>
                <w:color w:val="000000"/>
              </w:rPr>
            </w:pPr>
            <w:r w:rsidRPr="000F3B54">
              <w:rPr>
                <w:color w:val="000000"/>
              </w:rPr>
              <w:t>11.</w:t>
            </w:r>
            <w:r>
              <w:rPr>
                <w:color w:val="000000"/>
              </w:rPr>
              <w:t xml:space="preserve"> </w:t>
            </w:r>
            <w:r w:rsidRPr="000F3B54">
              <w:rPr>
                <w:color w:val="000000"/>
              </w:rPr>
              <w:t xml:space="preserve">Stavby v lokalitě strategického podnikatelského parku Milovice sloužící zejména pro záměry spojené s </w:t>
            </w:r>
            <w:proofErr w:type="spellStart"/>
            <w:r w:rsidRPr="000F3B54">
              <w:rPr>
                <w:color w:val="000000"/>
              </w:rPr>
              <w:t>elektromobilitou</w:t>
            </w:r>
            <w:proofErr w:type="spellEnd"/>
            <w:r w:rsidRPr="000F3B54">
              <w:rPr>
                <w:color w:val="000000"/>
              </w:rPr>
              <w:t>, s výrob</w:t>
            </w:r>
            <w:r>
              <w:rPr>
                <w:color w:val="000000"/>
              </w:rPr>
              <w:t>o</w:t>
            </w:r>
            <w:r w:rsidRPr="000F3B54">
              <w:rPr>
                <w:color w:val="000000"/>
              </w:rPr>
              <w:t>u technologických částí či celků pro obnovitelné zdroje energie, s výrob</w:t>
            </w:r>
            <w:r>
              <w:rPr>
                <w:color w:val="000000"/>
              </w:rPr>
              <w:t>ou</w:t>
            </w:r>
            <w:r w:rsidRPr="000F3B54">
              <w:rPr>
                <w:color w:val="000000"/>
              </w:rPr>
              <w:t xml:space="preserve"> polovodičů, s výrobou a zpracováním druhotných surovin a recyklátů, s výrobou a zpracováním vodíku nebo s robotickou výrobou.</w:t>
            </w:r>
          </w:p>
          <w:p w14:paraId="6C5199B5" w14:textId="77777777" w:rsidR="00C45A94" w:rsidRPr="000F3B54" w:rsidRDefault="00C45A94" w:rsidP="009A31C7">
            <w:pPr>
              <w:spacing w:before="120" w:after="0" w:line="240" w:lineRule="auto"/>
              <w:jc w:val="both"/>
              <w:rPr>
                <w:color w:val="000000"/>
              </w:rPr>
            </w:pPr>
            <w:r w:rsidRPr="000F3B54">
              <w:rPr>
                <w:color w:val="000000"/>
              </w:rPr>
              <w:t>12.</w:t>
            </w:r>
            <w:r>
              <w:rPr>
                <w:color w:val="000000"/>
              </w:rPr>
              <w:t xml:space="preserve"> </w:t>
            </w:r>
            <w:r w:rsidRPr="000F3B54">
              <w:rPr>
                <w:color w:val="000000"/>
              </w:rPr>
              <w:t xml:space="preserve">Stavby v lokalitě strategického podnikatelského parku Nymburk sloužící zejména pro záměry spojené s </w:t>
            </w:r>
            <w:proofErr w:type="spellStart"/>
            <w:r w:rsidRPr="000F3B54">
              <w:rPr>
                <w:color w:val="000000"/>
              </w:rPr>
              <w:t>elektromobilitou</w:t>
            </w:r>
            <w:proofErr w:type="spellEnd"/>
            <w:r w:rsidRPr="000F3B54">
              <w:rPr>
                <w:color w:val="000000"/>
              </w:rPr>
              <w:t>, s výrob</w:t>
            </w:r>
            <w:r>
              <w:rPr>
                <w:color w:val="000000"/>
              </w:rPr>
              <w:t>o</w:t>
            </w:r>
            <w:r w:rsidRPr="000F3B54">
              <w:rPr>
                <w:color w:val="000000"/>
              </w:rPr>
              <w:t>u technologických částí či celků pro obnovitelné zdroje energie, s výrob</w:t>
            </w:r>
            <w:r>
              <w:rPr>
                <w:color w:val="000000"/>
              </w:rPr>
              <w:t>ou</w:t>
            </w:r>
            <w:r w:rsidRPr="000F3B54">
              <w:rPr>
                <w:color w:val="000000"/>
              </w:rPr>
              <w:t xml:space="preserve"> polovodičů, s výrobou a zpracováním druhotných surovin a recyklátů, s výrobou a zpracováním vodíku nebo s robotickou výrobou.</w:t>
            </w:r>
          </w:p>
          <w:p w14:paraId="1182A85F" w14:textId="77777777" w:rsidR="00C45A94" w:rsidRDefault="00C45A94" w:rsidP="009A31C7">
            <w:pPr>
              <w:spacing w:before="120" w:after="0" w:line="240" w:lineRule="auto"/>
              <w:jc w:val="both"/>
              <w:rPr>
                <w:color w:val="000000"/>
              </w:rPr>
            </w:pPr>
            <w:r w:rsidRPr="000F3B54">
              <w:rPr>
                <w:color w:val="000000"/>
              </w:rPr>
              <w:lastRenderedPageBreak/>
              <w:t>13. Stavby v lokalitě strategického podnikatelského parku Mošnov sloužící zejména k realizaci logistického centra pro účely Armády ČR a dále pro výrobní a skladovací účely multimodálního průmyslového parku.</w:t>
            </w:r>
            <w:bookmarkEnd w:id="8"/>
            <w:r>
              <w:rPr>
                <w:color w:val="000000"/>
              </w:rPr>
              <w:t xml:space="preserve">“. </w:t>
            </w:r>
          </w:p>
          <w:p w14:paraId="5C82027A" w14:textId="77777777" w:rsidR="00C45A94" w:rsidRDefault="00C45A94" w:rsidP="009A31C7">
            <w:pPr>
              <w:spacing w:before="120" w:after="0" w:line="240" w:lineRule="auto"/>
              <w:rPr>
                <w:color w:val="000000"/>
              </w:rPr>
            </w:pPr>
          </w:p>
          <w:p w14:paraId="02A5E47B" w14:textId="77777777" w:rsidR="00C45A94" w:rsidRDefault="00C45A94" w:rsidP="009A31C7">
            <w:pPr>
              <w:spacing w:before="120" w:after="0" w:line="240" w:lineRule="auto"/>
              <w:jc w:val="both"/>
            </w:pPr>
            <w:r>
              <w:rPr>
                <w:b/>
                <w:bCs/>
              </w:rPr>
              <w:t>L2.4</w:t>
            </w:r>
            <w:r>
              <w:t xml:space="preserve">. Nad text „Čl. IV“ </w:t>
            </w:r>
            <w:r>
              <w:rPr>
                <w:i/>
              </w:rPr>
              <w:t>(dosavadní čl. III)</w:t>
            </w:r>
            <w:r>
              <w:t xml:space="preserve"> se na samostatné řádky vkládají slova</w:t>
            </w:r>
          </w:p>
          <w:p w14:paraId="313AF436" w14:textId="77777777" w:rsidR="00C45A94" w:rsidRDefault="00C45A94" w:rsidP="009A31C7">
            <w:pPr>
              <w:spacing w:before="120" w:after="0" w:line="240" w:lineRule="auto"/>
              <w:jc w:val="center"/>
            </w:pPr>
            <w:r>
              <w:t>„ČÁST TŘETÍ</w:t>
            </w:r>
          </w:p>
          <w:p w14:paraId="3DB797EF" w14:textId="77777777" w:rsidR="00C45A94" w:rsidRDefault="00C45A94" w:rsidP="009A31C7">
            <w:pPr>
              <w:spacing w:before="120" w:after="0" w:line="240" w:lineRule="auto"/>
              <w:jc w:val="center"/>
            </w:pPr>
            <w:r>
              <w:rPr>
                <w:b/>
                <w:bCs/>
              </w:rPr>
              <w:t>ÚČINNOST</w:t>
            </w:r>
            <w:r>
              <w:t>“.</w:t>
            </w:r>
          </w:p>
          <w:p w14:paraId="474C6DE9" w14:textId="77777777" w:rsidR="00C45A94" w:rsidRDefault="00C45A94" w:rsidP="009A31C7">
            <w:pPr>
              <w:tabs>
                <w:tab w:val="left" w:pos="1570"/>
              </w:tabs>
              <w:spacing w:before="120" w:after="0" w:line="240" w:lineRule="auto"/>
              <w:jc w:val="both"/>
              <w:rPr>
                <w:b/>
                <w:bCs/>
              </w:rPr>
            </w:pPr>
            <w:r w:rsidRPr="00A70AA9">
              <w:rPr>
                <w:b/>
              </w:rPr>
              <w:t xml:space="preserve">L2.5. </w:t>
            </w:r>
            <w:r>
              <w:t xml:space="preserve">Nadpis čl. IV </w:t>
            </w:r>
            <w:r>
              <w:rPr>
                <w:i/>
              </w:rPr>
              <w:t>(dosavadního čl. III)</w:t>
            </w:r>
            <w:r>
              <w:t xml:space="preserve"> se zrušuje.</w:t>
            </w:r>
          </w:p>
        </w:tc>
        <w:tc>
          <w:tcPr>
            <w:tcW w:w="900" w:type="pct"/>
            <w:shd w:val="clear" w:color="auto" w:fill="FFFFFF" w:themeFill="background1"/>
          </w:tcPr>
          <w:p w14:paraId="5A21656D" w14:textId="77777777" w:rsidR="00C45A94" w:rsidRDefault="00C45A94" w:rsidP="009A31C7">
            <w:pPr>
              <w:spacing w:before="120" w:after="0" w:line="240" w:lineRule="auto"/>
              <w:rPr>
                <w:rFonts w:cs="Times New Roman"/>
                <w:b/>
              </w:rPr>
            </w:pPr>
            <w:r>
              <w:rPr>
                <w:rFonts w:cs="Times New Roman"/>
                <w:b/>
              </w:rPr>
              <w:lastRenderedPageBreak/>
              <w:t>NEUTRÁLNÍ</w:t>
            </w:r>
          </w:p>
          <w:p w14:paraId="4E3CE202" w14:textId="77777777" w:rsidR="00C45A94" w:rsidRDefault="00C45A94" w:rsidP="009A31C7">
            <w:pPr>
              <w:spacing w:before="120" w:after="0" w:line="240" w:lineRule="auto"/>
              <w:rPr>
                <w:rFonts w:cs="Times New Roman"/>
                <w:b/>
              </w:rPr>
            </w:pPr>
            <w:r w:rsidRPr="00D52756">
              <w:rPr>
                <w:rFonts w:cs="Times New Roman"/>
              </w:rPr>
              <w:t>Návrh se netýká ochrany ZPF</w:t>
            </w:r>
            <w:r>
              <w:rPr>
                <w:rFonts w:cs="Times New Roman"/>
              </w:rPr>
              <w:t xml:space="preserve">; v příloze č. 3 zákona </w:t>
            </w:r>
            <w:r w:rsidRPr="00D52756">
              <w:rPr>
                <w:rFonts w:cs="Times New Roman"/>
              </w:rPr>
              <w:t>o urychlení strategicky významné infr</w:t>
            </w:r>
            <w:r>
              <w:rPr>
                <w:rFonts w:cs="Times New Roman"/>
              </w:rPr>
              <w:t>a</w:t>
            </w:r>
            <w:r w:rsidRPr="00D52756">
              <w:rPr>
                <w:rFonts w:cs="Times New Roman"/>
              </w:rPr>
              <w:t>struktury</w:t>
            </w:r>
            <w:r>
              <w:rPr>
                <w:rFonts w:cs="Times New Roman"/>
              </w:rPr>
              <w:t xml:space="preserve"> se upravuje </w:t>
            </w:r>
            <w:r w:rsidRPr="00D52756">
              <w:rPr>
                <w:rFonts w:cs="Times New Roman"/>
              </w:rPr>
              <w:t>seznam st</w:t>
            </w:r>
            <w:r>
              <w:rPr>
                <w:rFonts w:cs="Times New Roman"/>
              </w:rPr>
              <w:t>r</w:t>
            </w:r>
            <w:r w:rsidRPr="00D52756">
              <w:rPr>
                <w:rFonts w:cs="Times New Roman"/>
              </w:rPr>
              <w:t>ategicky významných staveb</w:t>
            </w:r>
            <w:r>
              <w:rPr>
                <w:rFonts w:cs="Times New Roman"/>
              </w:rPr>
              <w:t>.</w:t>
            </w:r>
          </w:p>
        </w:tc>
      </w:tr>
    </w:tbl>
    <w:p w14:paraId="64AA2483" w14:textId="77777777" w:rsidR="00C45A94" w:rsidRPr="0090513F" w:rsidRDefault="00C45A94" w:rsidP="00C45A94">
      <w:pPr>
        <w:spacing w:before="120" w:after="0" w:line="240" w:lineRule="auto"/>
        <w:rPr>
          <w:rFonts w:cs="Times New Roman"/>
        </w:rPr>
      </w:pPr>
    </w:p>
    <w:p w14:paraId="6E47B20B" w14:textId="77777777" w:rsidR="00C45A94" w:rsidRDefault="00C45A94" w:rsidP="00667EF5">
      <w:pPr>
        <w:autoSpaceDE w:val="0"/>
        <w:autoSpaceDN w:val="0"/>
        <w:adjustRightInd w:val="0"/>
        <w:spacing w:line="276" w:lineRule="auto"/>
        <w:jc w:val="both"/>
        <w:rPr>
          <w:rFonts w:ascii="Times New Roman" w:hAnsi="Times New Roman" w:cs="Times New Roman"/>
          <w:bCs/>
          <w:sz w:val="24"/>
          <w:szCs w:val="24"/>
        </w:rPr>
      </w:pPr>
    </w:p>
    <w:sectPr w:rsidR="00C45A94">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3157E" w14:textId="77777777" w:rsidR="00812652" w:rsidRDefault="00812652" w:rsidP="00715D0F">
      <w:pPr>
        <w:spacing w:after="0" w:line="240" w:lineRule="auto"/>
      </w:pPr>
      <w:r>
        <w:separator/>
      </w:r>
    </w:p>
  </w:endnote>
  <w:endnote w:type="continuationSeparator" w:id="0">
    <w:p w14:paraId="63E54430" w14:textId="77777777" w:rsidR="00812652" w:rsidRDefault="00812652" w:rsidP="00715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5595148"/>
      <w:docPartObj>
        <w:docPartGallery w:val="Page Numbers (Bottom of Page)"/>
        <w:docPartUnique/>
      </w:docPartObj>
    </w:sdtPr>
    <w:sdtEndPr/>
    <w:sdtContent>
      <w:p w14:paraId="139AF4FB" w14:textId="77777777" w:rsidR="00812652" w:rsidRDefault="00812652">
        <w:pPr>
          <w:pStyle w:val="Zpat"/>
          <w:jc w:val="center"/>
        </w:pPr>
        <w:r>
          <w:fldChar w:fldCharType="begin"/>
        </w:r>
        <w:r>
          <w:instrText>PAGE   \* MERGEFORMAT</w:instrText>
        </w:r>
        <w:r>
          <w:fldChar w:fldCharType="separate"/>
        </w:r>
        <w:r>
          <w:t>2</w:t>
        </w:r>
        <w:r>
          <w:fldChar w:fldCharType="end"/>
        </w:r>
      </w:p>
    </w:sdtContent>
  </w:sdt>
  <w:p w14:paraId="3AB4FE7A" w14:textId="77777777" w:rsidR="00812652" w:rsidRDefault="0081265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1B0153" w14:textId="77777777" w:rsidR="00812652" w:rsidRDefault="00812652" w:rsidP="00715D0F">
      <w:pPr>
        <w:spacing w:after="0" w:line="240" w:lineRule="auto"/>
      </w:pPr>
      <w:r>
        <w:separator/>
      </w:r>
    </w:p>
  </w:footnote>
  <w:footnote w:type="continuationSeparator" w:id="0">
    <w:p w14:paraId="4A51171D" w14:textId="77777777" w:rsidR="00812652" w:rsidRDefault="00812652" w:rsidP="00715D0F">
      <w:pPr>
        <w:spacing w:after="0" w:line="240" w:lineRule="auto"/>
      </w:pPr>
      <w:r>
        <w:continuationSeparator/>
      </w:r>
    </w:p>
  </w:footnote>
  <w:footnote w:id="1">
    <w:p w14:paraId="1E321577" w14:textId="77777777" w:rsidR="00812652" w:rsidRDefault="00812652">
      <w:pPr>
        <w:pStyle w:val="Textpoznpodarou"/>
      </w:pPr>
      <w:r>
        <w:rPr>
          <w:rStyle w:val="Znakapoznpodarou"/>
        </w:rPr>
        <w:footnoteRef/>
      </w:r>
      <w:r>
        <w:t xml:space="preserve"> </w:t>
      </w:r>
      <w:r w:rsidRPr="00942C93">
        <w:t>Spárkatá zvěř je označení pro větší nekožešinovou srstnatou zvěř, tedy lovné přežvýkavce z řádu sudokopytníků a pro prase divoké. Pojmenování je odvozeno od spárku, což je myslivecké označení pro pazneht těchto zvířat.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76DA2"/>
    <w:multiLevelType w:val="hybridMultilevel"/>
    <w:tmpl w:val="7C8C812C"/>
    <w:lvl w:ilvl="0" w:tplc="F5E26314">
      <w:start w:val="1"/>
      <w:numFmt w:val="decimal"/>
      <w:lvlText w:val="%1."/>
      <w:lvlJc w:val="left"/>
      <w:pPr>
        <w:ind w:left="720" w:hanging="360"/>
      </w:pPr>
      <w:rPr>
        <w:rFonts w:ascii="Arial"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Times New Roman" w:hint="default"/>
      </w:rPr>
    </w:lvl>
    <w:lvl w:ilvl="3" w:tplc="04050001">
      <w:start w:val="1"/>
      <w:numFmt w:val="bullet"/>
      <w:lvlText w:val=""/>
      <w:lvlJc w:val="left"/>
      <w:pPr>
        <w:ind w:left="2880" w:hanging="360"/>
      </w:pPr>
      <w:rPr>
        <w:rFonts w:ascii="Symbol" w:hAnsi="Symbol" w:cs="Times New Roman"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Times New Roman" w:hint="default"/>
      </w:rPr>
    </w:lvl>
    <w:lvl w:ilvl="6" w:tplc="04050001">
      <w:start w:val="1"/>
      <w:numFmt w:val="bullet"/>
      <w:lvlText w:val=""/>
      <w:lvlJc w:val="left"/>
      <w:pPr>
        <w:ind w:left="5040" w:hanging="360"/>
      </w:pPr>
      <w:rPr>
        <w:rFonts w:ascii="Symbol" w:hAnsi="Symbol" w:cs="Times New Roman"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Times New Roman" w:hint="default"/>
      </w:rPr>
    </w:lvl>
  </w:abstractNum>
  <w:abstractNum w:abstractNumId="1" w15:restartNumberingAfterBreak="0">
    <w:nsid w:val="06092730"/>
    <w:multiLevelType w:val="singleLevel"/>
    <w:tmpl w:val="1C926EF8"/>
    <w:lvl w:ilvl="0">
      <w:start w:val="1"/>
      <w:numFmt w:val="upperLetter"/>
      <w:pStyle w:val="Oznaenpozmn"/>
      <w:lvlText w:val="%1."/>
      <w:lvlJc w:val="left"/>
      <w:pPr>
        <w:tabs>
          <w:tab w:val="num" w:pos="425"/>
        </w:tabs>
        <w:ind w:left="425" w:hanging="425"/>
      </w:pPr>
    </w:lvl>
  </w:abstractNum>
  <w:abstractNum w:abstractNumId="2" w15:restartNumberingAfterBreak="0">
    <w:nsid w:val="09E00AF6"/>
    <w:multiLevelType w:val="hybridMultilevel"/>
    <w:tmpl w:val="EA7C593C"/>
    <w:lvl w:ilvl="0" w:tplc="CF9AE2C2">
      <w:start w:val="1"/>
      <w:numFmt w:val="lowerLetter"/>
      <w:lvlText w:val="%1)"/>
      <w:lvlJc w:val="left"/>
      <w:pPr>
        <w:tabs>
          <w:tab w:val="num" w:pos="360"/>
        </w:tabs>
        <w:ind w:left="360" w:hanging="360"/>
      </w:pPr>
      <w:rPr>
        <w:rFonts w:ascii="Arial" w:eastAsia="Times New Roman" w:hAnsi="Arial" w:cs="Times New Roman"/>
        <w:b w:val="0"/>
      </w:rPr>
    </w:lvl>
    <w:lvl w:ilvl="1" w:tplc="04050003">
      <w:start w:val="1"/>
      <w:numFmt w:val="lowerLetter"/>
      <w:lvlText w:val="%2."/>
      <w:lvlJc w:val="left"/>
      <w:pPr>
        <w:tabs>
          <w:tab w:val="num" w:pos="1080"/>
        </w:tabs>
        <w:ind w:left="1080" w:hanging="360"/>
      </w:pPr>
      <w:rPr>
        <w:rFonts w:ascii="Times New Roman" w:hAnsi="Times New Roman" w:cs="Times New Roman"/>
      </w:rPr>
    </w:lvl>
    <w:lvl w:ilvl="2" w:tplc="04050005">
      <w:start w:val="1"/>
      <w:numFmt w:val="lowerRoman"/>
      <w:lvlText w:val="%3."/>
      <w:lvlJc w:val="right"/>
      <w:pPr>
        <w:tabs>
          <w:tab w:val="num" w:pos="1800"/>
        </w:tabs>
        <w:ind w:left="1800" w:hanging="180"/>
      </w:pPr>
      <w:rPr>
        <w:rFonts w:ascii="Times New Roman" w:hAnsi="Times New Roman" w:cs="Times New Roman"/>
      </w:rPr>
    </w:lvl>
    <w:lvl w:ilvl="3" w:tplc="EAB0ECA2">
      <w:start w:val="1"/>
      <w:numFmt w:val="decimal"/>
      <w:lvlText w:val="%4."/>
      <w:lvlJc w:val="left"/>
      <w:pPr>
        <w:tabs>
          <w:tab w:val="num" w:pos="2520"/>
        </w:tabs>
        <w:ind w:left="2520" w:hanging="360"/>
      </w:pPr>
      <w:rPr>
        <w:rFonts w:ascii="Arial" w:hAnsi="Arial" w:cs="Arial" w:hint="default"/>
      </w:rPr>
    </w:lvl>
    <w:lvl w:ilvl="4" w:tplc="04050003">
      <w:start w:val="1"/>
      <w:numFmt w:val="lowerLetter"/>
      <w:lvlText w:val="%5."/>
      <w:lvlJc w:val="left"/>
      <w:pPr>
        <w:tabs>
          <w:tab w:val="num" w:pos="3240"/>
        </w:tabs>
        <w:ind w:left="3240" w:hanging="360"/>
      </w:pPr>
      <w:rPr>
        <w:rFonts w:ascii="Times New Roman" w:hAnsi="Times New Roman" w:cs="Times New Roman"/>
      </w:rPr>
    </w:lvl>
    <w:lvl w:ilvl="5" w:tplc="04050005">
      <w:start w:val="1"/>
      <w:numFmt w:val="lowerRoman"/>
      <w:lvlText w:val="%6."/>
      <w:lvlJc w:val="right"/>
      <w:pPr>
        <w:tabs>
          <w:tab w:val="num" w:pos="3960"/>
        </w:tabs>
        <w:ind w:left="3960" w:hanging="180"/>
      </w:pPr>
      <w:rPr>
        <w:rFonts w:ascii="Times New Roman" w:hAnsi="Times New Roman" w:cs="Times New Roman"/>
      </w:rPr>
    </w:lvl>
    <w:lvl w:ilvl="6" w:tplc="04050001">
      <w:start w:val="1"/>
      <w:numFmt w:val="decimal"/>
      <w:lvlText w:val="%7."/>
      <w:lvlJc w:val="left"/>
      <w:pPr>
        <w:tabs>
          <w:tab w:val="num" w:pos="4680"/>
        </w:tabs>
        <w:ind w:left="4680" w:hanging="360"/>
      </w:pPr>
      <w:rPr>
        <w:rFonts w:ascii="Times New Roman" w:hAnsi="Times New Roman" w:cs="Times New Roman"/>
      </w:rPr>
    </w:lvl>
    <w:lvl w:ilvl="7" w:tplc="04050003">
      <w:start w:val="1"/>
      <w:numFmt w:val="lowerLetter"/>
      <w:lvlText w:val="%8."/>
      <w:lvlJc w:val="left"/>
      <w:pPr>
        <w:tabs>
          <w:tab w:val="num" w:pos="5400"/>
        </w:tabs>
        <w:ind w:left="5400" w:hanging="360"/>
      </w:pPr>
      <w:rPr>
        <w:rFonts w:ascii="Times New Roman" w:hAnsi="Times New Roman" w:cs="Times New Roman"/>
      </w:rPr>
    </w:lvl>
    <w:lvl w:ilvl="8" w:tplc="04050005">
      <w:start w:val="1"/>
      <w:numFmt w:val="lowerRoman"/>
      <w:lvlText w:val="%9."/>
      <w:lvlJc w:val="right"/>
      <w:pPr>
        <w:tabs>
          <w:tab w:val="num" w:pos="6120"/>
        </w:tabs>
        <w:ind w:left="6120" w:hanging="180"/>
      </w:pPr>
      <w:rPr>
        <w:rFonts w:ascii="Times New Roman" w:hAnsi="Times New Roman" w:cs="Times New Roman"/>
      </w:rPr>
    </w:lvl>
  </w:abstractNum>
  <w:abstractNum w:abstractNumId="3" w15:restartNumberingAfterBreak="0">
    <w:nsid w:val="0C5C6912"/>
    <w:multiLevelType w:val="hybridMultilevel"/>
    <w:tmpl w:val="D95AF6E0"/>
    <w:lvl w:ilvl="0" w:tplc="73645BF4">
      <w:start w:val="1"/>
      <w:numFmt w:val="decimal"/>
      <w:lvlText w:val="%1."/>
      <w:lvlJc w:val="left"/>
      <w:pPr>
        <w:ind w:left="717" w:hanging="360"/>
      </w:pPr>
      <w:rPr>
        <w:rFonts w:hint="default"/>
        <w:i w:val="0"/>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4" w15:restartNumberingAfterBreak="0">
    <w:nsid w:val="0D9D0433"/>
    <w:multiLevelType w:val="hybridMultilevel"/>
    <w:tmpl w:val="04C45722"/>
    <w:lvl w:ilvl="0" w:tplc="0B16CD1A">
      <w:start w:val="1"/>
      <w:numFmt w:val="decimal"/>
      <w:lvlText w:val="%1."/>
      <w:lvlJc w:val="left"/>
      <w:pPr>
        <w:ind w:left="2138" w:hanging="360"/>
      </w:pPr>
      <w:rPr>
        <w:rFonts w:ascii="Arial" w:hAnsi="Arial" w:cs="Arial" w:hint="default"/>
        <w:color w:val="auto"/>
        <w:sz w:val="22"/>
        <w:szCs w:val="22"/>
      </w:r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5" w15:restartNumberingAfterBreak="0">
    <w:nsid w:val="12853151"/>
    <w:multiLevelType w:val="hybridMultilevel"/>
    <w:tmpl w:val="394222A0"/>
    <w:lvl w:ilvl="0" w:tplc="9CE46EAA">
      <w:start w:val="1"/>
      <w:numFmt w:val="lowerLetter"/>
      <w:lvlText w:val="%1)"/>
      <w:lvlJc w:val="left"/>
      <w:pPr>
        <w:ind w:left="720" w:hanging="360"/>
      </w:pPr>
      <w:rPr>
        <w:rFonts w:ascii="Arial" w:eastAsia="Times New Roman" w:hAnsi="Arial" w:cs="Arial"/>
        <w:b w:val="0"/>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6" w15:restartNumberingAfterBreak="0">
    <w:nsid w:val="159F2993"/>
    <w:multiLevelType w:val="hybridMultilevel"/>
    <w:tmpl w:val="3DF8CFBA"/>
    <w:lvl w:ilvl="0" w:tplc="BE66DF94">
      <w:start w:val="1"/>
      <w:numFmt w:val="decimal"/>
      <w:lvlText w:val="%1."/>
      <w:lvlJc w:val="left"/>
      <w:pPr>
        <w:ind w:left="360" w:hanging="360"/>
      </w:pPr>
      <w:rPr>
        <w:rFonts w:ascii="Times New Roman" w:hAnsi="Times New Roman" w:cs="Times New Roman" w:hint="default"/>
        <w:b/>
        <w:bCs/>
        <w:i w:val="0"/>
        <w:sz w:val="22"/>
        <w:szCs w:val="28"/>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17CD3646"/>
    <w:multiLevelType w:val="hybridMultilevel"/>
    <w:tmpl w:val="D75EDCAA"/>
    <w:lvl w:ilvl="0" w:tplc="0BD415CA">
      <w:start w:val="1"/>
      <w:numFmt w:val="lowerLetter"/>
      <w:lvlText w:val="%1)"/>
      <w:lvlJc w:val="left"/>
      <w:pPr>
        <w:tabs>
          <w:tab w:val="num" w:pos="720"/>
        </w:tabs>
        <w:ind w:left="720" w:hanging="360"/>
      </w:pPr>
      <w:rPr>
        <w:rFonts w:ascii="Arial" w:eastAsia="Times New Roman" w:hAnsi="Arial" w:cs="Times New Roman"/>
        <w:b w:val="0"/>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8" w15:restartNumberingAfterBreak="0">
    <w:nsid w:val="19365021"/>
    <w:multiLevelType w:val="hybridMultilevel"/>
    <w:tmpl w:val="75886670"/>
    <w:lvl w:ilvl="0" w:tplc="50344DD4">
      <w:start w:val="1"/>
      <w:numFmt w:val="decimal"/>
      <w:lvlText w:val="%1."/>
      <w:lvlJc w:val="left"/>
      <w:pPr>
        <w:ind w:left="360" w:hanging="360"/>
      </w:pPr>
      <w:rPr>
        <w:b/>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9" w15:restartNumberingAfterBreak="0">
    <w:nsid w:val="19371BD0"/>
    <w:multiLevelType w:val="multilevel"/>
    <w:tmpl w:val="2DC43D78"/>
    <w:lvl w:ilvl="0">
      <w:start w:val="1"/>
      <w:numFmt w:val="decimal"/>
      <w:pStyle w:val="Novelizanbod"/>
      <w:lvlText w:val="%1."/>
      <w:lvlJc w:val="left"/>
      <w:pPr>
        <w:tabs>
          <w:tab w:val="num" w:pos="567"/>
        </w:tabs>
        <w:ind w:left="567" w:hanging="567"/>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B845988"/>
    <w:multiLevelType w:val="hybridMultilevel"/>
    <w:tmpl w:val="91E6A78A"/>
    <w:lvl w:ilvl="0" w:tplc="E3A4BE96">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21794F2E"/>
    <w:multiLevelType w:val="hybridMultilevel"/>
    <w:tmpl w:val="4AFAE05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24504D17"/>
    <w:multiLevelType w:val="hybridMultilevel"/>
    <w:tmpl w:val="D3481E1E"/>
    <w:lvl w:ilvl="0" w:tplc="3738C868">
      <w:start w:val="1"/>
      <w:numFmt w:val="upperRoman"/>
      <w:lvlText w:val="%1."/>
      <w:lvlJc w:val="left"/>
      <w:pPr>
        <w:ind w:left="720" w:hanging="720"/>
      </w:pPr>
      <w:rPr>
        <w:rFonts w:hint="default"/>
        <w:b/>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27FA6B03"/>
    <w:multiLevelType w:val="hybridMultilevel"/>
    <w:tmpl w:val="3F647340"/>
    <w:lvl w:ilvl="0" w:tplc="693ED928">
      <w:start w:val="1"/>
      <w:numFmt w:val="upperRoman"/>
      <w:lvlText w:val="I.%1."/>
      <w:lvlJc w:val="left"/>
      <w:pPr>
        <w:ind w:left="720" w:hanging="72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CAD23F0"/>
    <w:multiLevelType w:val="hybridMultilevel"/>
    <w:tmpl w:val="4AFAE05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3101239F"/>
    <w:multiLevelType w:val="hybridMultilevel"/>
    <w:tmpl w:val="5FBE90B2"/>
    <w:lvl w:ilvl="0" w:tplc="98C06B72">
      <w:numFmt w:val="bullet"/>
      <w:lvlText w:val="-"/>
      <w:lvlJc w:val="left"/>
      <w:pPr>
        <w:ind w:left="1077" w:hanging="360"/>
      </w:pPr>
      <w:rPr>
        <w:rFonts w:ascii="Times New Roman" w:eastAsia="Calibri" w:hAnsi="Times New Roman" w:cs="Times New Roman"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6" w15:restartNumberingAfterBreak="0">
    <w:nsid w:val="316121E3"/>
    <w:multiLevelType w:val="hybridMultilevel"/>
    <w:tmpl w:val="4AFAE05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36DE1CBB"/>
    <w:multiLevelType w:val="hybridMultilevel"/>
    <w:tmpl w:val="E8F83A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7C075BB"/>
    <w:multiLevelType w:val="hybridMultilevel"/>
    <w:tmpl w:val="AA2CFC00"/>
    <w:lvl w:ilvl="0" w:tplc="F0382432">
      <w:start w:val="1"/>
      <w:numFmt w:val="bullet"/>
      <w:lvlText w:val="-"/>
      <w:lvlJc w:val="left"/>
      <w:pPr>
        <w:ind w:left="720" w:hanging="360"/>
      </w:pPr>
      <w:rPr>
        <w:rFonts w:ascii="Helv" w:eastAsiaTheme="minorHAnsi" w:hAnsi="Helv" w:cs="Helv"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832274D"/>
    <w:multiLevelType w:val="hybridMultilevel"/>
    <w:tmpl w:val="84122E36"/>
    <w:lvl w:ilvl="0" w:tplc="D0AE46D8">
      <w:start w:val="1"/>
      <w:numFmt w:val="decimal"/>
      <w:lvlText w:val="%1."/>
      <w:lvlJc w:val="left"/>
      <w:pPr>
        <w:ind w:left="720" w:hanging="360"/>
      </w:pPr>
      <w:rPr>
        <w:color w:val="auto"/>
      </w:rPr>
    </w:lvl>
    <w:lvl w:ilvl="1" w:tplc="4056803E">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9104D9B"/>
    <w:multiLevelType w:val="hybridMultilevel"/>
    <w:tmpl w:val="CBDC722E"/>
    <w:lvl w:ilvl="0" w:tplc="B7A2432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B4E6877"/>
    <w:multiLevelType w:val="hybridMultilevel"/>
    <w:tmpl w:val="9AD67DCC"/>
    <w:lvl w:ilvl="0" w:tplc="071AF4D0">
      <w:start w:val="1"/>
      <w:numFmt w:val="upperRoman"/>
      <w:lvlText w:val="%1."/>
      <w:lvlJc w:val="right"/>
      <w:pPr>
        <w:ind w:left="360" w:hanging="360"/>
      </w:pPr>
      <w:rPr>
        <w:rFonts w:hint="default"/>
        <w:b/>
      </w:rPr>
    </w:lvl>
    <w:lvl w:ilvl="1" w:tplc="0405000F">
      <w:start w:val="1"/>
      <w:numFmt w:val="decimal"/>
      <w:lvlText w:val="%2."/>
      <w:lvlJc w:val="left"/>
      <w:pPr>
        <w:ind w:left="2511" w:hanging="360"/>
      </w:pPr>
    </w:lvl>
    <w:lvl w:ilvl="2" w:tplc="0405001B" w:tentative="1">
      <w:start w:val="1"/>
      <w:numFmt w:val="lowerRoman"/>
      <w:lvlText w:val="%3."/>
      <w:lvlJc w:val="right"/>
      <w:pPr>
        <w:ind w:left="3231" w:hanging="180"/>
      </w:pPr>
    </w:lvl>
    <w:lvl w:ilvl="3" w:tplc="43C09A7A">
      <w:start w:val="3"/>
      <w:numFmt w:val="bullet"/>
      <w:lvlText w:val="-"/>
      <w:lvlJc w:val="left"/>
      <w:pPr>
        <w:ind w:left="3951" w:hanging="360"/>
      </w:pPr>
      <w:rPr>
        <w:rFonts w:ascii="Times New Roman" w:eastAsia="Calibri" w:hAnsi="Times New Roman" w:cs="Times New Roman" w:hint="default"/>
      </w:rPr>
    </w:lvl>
    <w:lvl w:ilvl="4" w:tplc="04050019" w:tentative="1">
      <w:start w:val="1"/>
      <w:numFmt w:val="lowerLetter"/>
      <w:lvlText w:val="%5."/>
      <w:lvlJc w:val="left"/>
      <w:pPr>
        <w:ind w:left="4671" w:hanging="360"/>
      </w:pPr>
    </w:lvl>
    <w:lvl w:ilvl="5" w:tplc="0405001B" w:tentative="1">
      <w:start w:val="1"/>
      <w:numFmt w:val="lowerRoman"/>
      <w:lvlText w:val="%6."/>
      <w:lvlJc w:val="right"/>
      <w:pPr>
        <w:ind w:left="5391" w:hanging="180"/>
      </w:pPr>
    </w:lvl>
    <w:lvl w:ilvl="6" w:tplc="0405000F" w:tentative="1">
      <w:start w:val="1"/>
      <w:numFmt w:val="decimal"/>
      <w:lvlText w:val="%7."/>
      <w:lvlJc w:val="left"/>
      <w:pPr>
        <w:ind w:left="6111" w:hanging="360"/>
      </w:pPr>
    </w:lvl>
    <w:lvl w:ilvl="7" w:tplc="04050019" w:tentative="1">
      <w:start w:val="1"/>
      <w:numFmt w:val="lowerLetter"/>
      <w:lvlText w:val="%8."/>
      <w:lvlJc w:val="left"/>
      <w:pPr>
        <w:ind w:left="6831" w:hanging="360"/>
      </w:pPr>
    </w:lvl>
    <w:lvl w:ilvl="8" w:tplc="0405001B" w:tentative="1">
      <w:start w:val="1"/>
      <w:numFmt w:val="lowerRoman"/>
      <w:lvlText w:val="%9."/>
      <w:lvlJc w:val="right"/>
      <w:pPr>
        <w:ind w:left="7551" w:hanging="180"/>
      </w:pPr>
    </w:lvl>
  </w:abstractNum>
  <w:abstractNum w:abstractNumId="22" w15:restartNumberingAfterBreak="0">
    <w:nsid w:val="3C54296D"/>
    <w:multiLevelType w:val="hybridMultilevel"/>
    <w:tmpl w:val="96BAE35C"/>
    <w:lvl w:ilvl="0" w:tplc="FA46D200">
      <w:start w:val="1"/>
      <w:numFmt w:val="decimal"/>
      <w:lvlText w:val="%1."/>
      <w:lvlJc w:val="left"/>
      <w:pPr>
        <w:ind w:left="717" w:hanging="360"/>
      </w:pPr>
      <w:rPr>
        <w:rFonts w:hint="default"/>
        <w:i w:val="0"/>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3" w15:restartNumberingAfterBreak="0">
    <w:nsid w:val="3D437470"/>
    <w:multiLevelType w:val="hybridMultilevel"/>
    <w:tmpl w:val="C402371E"/>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F026D82"/>
    <w:multiLevelType w:val="hybridMultilevel"/>
    <w:tmpl w:val="D2FA5968"/>
    <w:lvl w:ilvl="0" w:tplc="65B8DD16">
      <w:start w:val="1"/>
      <w:numFmt w:val="lowerLetter"/>
      <w:lvlText w:val="%1)"/>
      <w:lvlJc w:val="left"/>
      <w:pPr>
        <w:tabs>
          <w:tab w:val="num" w:pos="360"/>
        </w:tabs>
        <w:ind w:left="360" w:hanging="360"/>
      </w:pPr>
      <w:rPr>
        <w:rFonts w:ascii="Arial" w:eastAsia="Times New Roman" w:hAnsi="Arial"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F8C0E09"/>
    <w:multiLevelType w:val="hybridMultilevel"/>
    <w:tmpl w:val="F46EE7D0"/>
    <w:lvl w:ilvl="0" w:tplc="A6F22148">
      <w:start w:val="1"/>
      <w:numFmt w:val="upperRoman"/>
      <w:lvlText w:val="%1."/>
      <w:lvlJc w:val="right"/>
      <w:pPr>
        <w:ind w:left="862" w:hanging="360"/>
      </w:pPr>
      <w:rPr>
        <w:b/>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26" w15:restartNumberingAfterBreak="0">
    <w:nsid w:val="4034395E"/>
    <w:multiLevelType w:val="hybridMultilevel"/>
    <w:tmpl w:val="E2E88B04"/>
    <w:lvl w:ilvl="0" w:tplc="7998460E">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2810E7B"/>
    <w:multiLevelType w:val="hybridMultilevel"/>
    <w:tmpl w:val="4AFAE05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8" w15:restartNumberingAfterBreak="0">
    <w:nsid w:val="43F55DE4"/>
    <w:multiLevelType w:val="hybridMultilevel"/>
    <w:tmpl w:val="511CFEA8"/>
    <w:lvl w:ilvl="0" w:tplc="38FA4A54">
      <w:start w:val="1"/>
      <w:numFmt w:val="upperRoman"/>
      <w:lvlText w:val="%1."/>
      <w:lvlJc w:val="right"/>
      <w:pPr>
        <w:ind w:left="1004" w:hanging="360"/>
      </w:pPr>
      <w:rPr>
        <w:b/>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9" w15:restartNumberingAfterBreak="0">
    <w:nsid w:val="490C0D99"/>
    <w:multiLevelType w:val="hybridMultilevel"/>
    <w:tmpl w:val="B8E266FA"/>
    <w:lvl w:ilvl="0" w:tplc="9CC24872">
      <w:start w:val="1"/>
      <w:numFmt w:val="bullet"/>
      <w:lvlText w:val="-"/>
      <w:lvlJc w:val="left"/>
      <w:pPr>
        <w:ind w:left="1068" w:hanging="360"/>
      </w:pPr>
      <w:rPr>
        <w:rFonts w:ascii="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0" w15:restartNumberingAfterBreak="0">
    <w:nsid w:val="4CC439C2"/>
    <w:multiLevelType w:val="hybridMultilevel"/>
    <w:tmpl w:val="E814F0B4"/>
    <w:lvl w:ilvl="0" w:tplc="31B43F74">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59F6B39"/>
    <w:multiLevelType w:val="hybridMultilevel"/>
    <w:tmpl w:val="3F225D74"/>
    <w:lvl w:ilvl="0" w:tplc="A8F2DCB8">
      <w:start w:val="1"/>
      <w:numFmt w:val="decimal"/>
      <w:lvlText w:val="B%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5AC78E9"/>
    <w:multiLevelType w:val="hybridMultilevel"/>
    <w:tmpl w:val="1E1A48FE"/>
    <w:lvl w:ilvl="0" w:tplc="BD0E77EC">
      <w:start w:val="3"/>
      <w:numFmt w:val="decimal"/>
      <w:lvlText w:val="A%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E90020E"/>
    <w:multiLevelType w:val="hybridMultilevel"/>
    <w:tmpl w:val="D98A1E1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0236577"/>
    <w:multiLevelType w:val="hybridMultilevel"/>
    <w:tmpl w:val="0994EE74"/>
    <w:lvl w:ilvl="0" w:tplc="748E0146">
      <w:start w:val="1"/>
      <w:numFmt w:val="lowerLetter"/>
      <w:lvlText w:val="%1)"/>
      <w:lvlJc w:val="left"/>
      <w:pPr>
        <w:tabs>
          <w:tab w:val="num" w:pos="360"/>
        </w:tabs>
        <w:ind w:left="360" w:hanging="360"/>
      </w:pPr>
      <w:rPr>
        <w:rFonts w:ascii="Arial" w:eastAsia="Times New Roman" w:hAnsi="Arial" w:cs="Times New Roman"/>
        <w:b w:val="0"/>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35" w15:restartNumberingAfterBreak="0">
    <w:nsid w:val="62FD6008"/>
    <w:multiLevelType w:val="hybridMultilevel"/>
    <w:tmpl w:val="6E7AA13C"/>
    <w:lvl w:ilvl="0" w:tplc="1AFC8210">
      <w:start w:val="1"/>
      <w:numFmt w:val="upperRoman"/>
      <w:lvlText w:val="%1."/>
      <w:lvlJc w:val="right"/>
      <w:pPr>
        <w:ind w:left="720" w:hanging="360"/>
      </w:pPr>
      <w:rPr>
        <w:b/>
      </w:rPr>
    </w:lvl>
    <w:lvl w:ilvl="1" w:tplc="04050013">
      <w:start w:val="1"/>
      <w:numFmt w:val="upperRoman"/>
      <w:lvlText w:val="%2."/>
      <w:lvlJc w:val="righ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33C3ECC"/>
    <w:multiLevelType w:val="hybridMultilevel"/>
    <w:tmpl w:val="CF2438FA"/>
    <w:lvl w:ilvl="0" w:tplc="0CAC67A0">
      <w:start w:val="5"/>
      <w:numFmt w:val="decimal"/>
      <w:lvlText w:val="B%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50C3AB5"/>
    <w:multiLevelType w:val="hybridMultilevel"/>
    <w:tmpl w:val="4AFAE05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8" w15:restartNumberingAfterBreak="0">
    <w:nsid w:val="663D0596"/>
    <w:multiLevelType w:val="hybridMultilevel"/>
    <w:tmpl w:val="F6D4DEEA"/>
    <w:lvl w:ilvl="0" w:tplc="CBF6303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9" w15:restartNumberingAfterBreak="0">
    <w:nsid w:val="6DC203C2"/>
    <w:multiLevelType w:val="hybridMultilevel"/>
    <w:tmpl w:val="1006320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E6721A2"/>
    <w:multiLevelType w:val="hybridMultilevel"/>
    <w:tmpl w:val="F5464538"/>
    <w:lvl w:ilvl="0" w:tplc="0405000F">
      <w:start w:val="1"/>
      <w:numFmt w:val="decimal"/>
      <w:lvlText w:val="%1."/>
      <w:lvlJc w:val="left"/>
      <w:pPr>
        <w:ind w:left="717" w:hanging="360"/>
      </w:pPr>
      <w:rPr>
        <w:rFonts w:hint="default"/>
        <w:i w:val="0"/>
      </w:rPr>
    </w:lvl>
    <w:lvl w:ilvl="1" w:tplc="04050019">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41" w15:restartNumberingAfterBreak="0">
    <w:nsid w:val="6E6A28D5"/>
    <w:multiLevelType w:val="hybridMultilevel"/>
    <w:tmpl w:val="75FCD950"/>
    <w:lvl w:ilvl="0" w:tplc="314222DC">
      <w:start w:val="5"/>
      <w:numFmt w:val="decimal"/>
      <w:lvlText w:val="C%1."/>
      <w:lvlJc w:val="left"/>
      <w:pPr>
        <w:ind w:left="720" w:hanging="360"/>
      </w:pPr>
      <w:rPr>
        <w:rFonts w:ascii="Times New Roman" w:hAnsi="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14D7406"/>
    <w:multiLevelType w:val="hybridMultilevel"/>
    <w:tmpl w:val="577E17CC"/>
    <w:lvl w:ilvl="0" w:tplc="63426880">
      <w:start w:val="1"/>
      <w:numFmt w:val="lowerLetter"/>
      <w:lvlText w:val="%1)"/>
      <w:lvlJc w:val="left"/>
      <w:pPr>
        <w:ind w:left="720" w:hanging="360"/>
      </w:pPr>
      <w:rPr>
        <w:rFonts w:ascii="Arial" w:eastAsiaTheme="minorHAnsi"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2DC2A2C"/>
    <w:multiLevelType w:val="hybridMultilevel"/>
    <w:tmpl w:val="B2B674B6"/>
    <w:lvl w:ilvl="0" w:tplc="41B670C4">
      <w:start w:val="1"/>
      <w:numFmt w:val="decimal"/>
      <w:lvlText w:val="C%1."/>
      <w:lvlJc w:val="left"/>
      <w:pPr>
        <w:ind w:left="720" w:hanging="360"/>
      </w:pPr>
      <w:rPr>
        <w:rFonts w:ascii="Times New Roman" w:hAnsi="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CDE35DB"/>
    <w:multiLevelType w:val="hybridMultilevel"/>
    <w:tmpl w:val="2AC2C504"/>
    <w:lvl w:ilvl="0" w:tplc="4B103B9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5" w15:restartNumberingAfterBreak="0">
    <w:nsid w:val="7E607966"/>
    <w:multiLevelType w:val="hybridMultilevel"/>
    <w:tmpl w:val="3AB0E2F0"/>
    <w:lvl w:ilvl="0" w:tplc="EA62371E">
      <w:start w:val="1"/>
      <w:numFmt w:val="decimal"/>
      <w:lvlText w:val="%1."/>
      <w:lvlJc w:val="left"/>
      <w:pPr>
        <w:ind w:left="5346"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21"/>
  </w:num>
  <w:num w:numId="3">
    <w:abstractNumId w:val="12"/>
  </w:num>
  <w:num w:numId="4">
    <w:abstractNumId w:val="35"/>
  </w:num>
  <w:num w:numId="5">
    <w:abstractNumId w:val="1"/>
  </w:num>
  <w:num w:numId="6">
    <w:abstractNumId w:val="20"/>
  </w:num>
  <w:num w:numId="7">
    <w:abstractNumId w:val="5"/>
  </w:num>
  <w:num w:numId="8">
    <w:abstractNumId w:val="7"/>
  </w:num>
  <w:num w:numId="9">
    <w:abstractNumId w:val="2"/>
  </w:num>
  <w:num w:numId="10">
    <w:abstractNumId w:val="0"/>
  </w:num>
  <w:num w:numId="11">
    <w:abstractNumId w:val="19"/>
  </w:num>
  <w:num w:numId="12">
    <w:abstractNumId w:val="24"/>
  </w:num>
  <w:num w:numId="13">
    <w:abstractNumId w:val="34"/>
  </w:num>
  <w:num w:numId="14">
    <w:abstractNumId w:val="23"/>
  </w:num>
  <w:num w:numId="15">
    <w:abstractNumId w:val="27"/>
  </w:num>
  <w:num w:numId="16">
    <w:abstractNumId w:val="16"/>
  </w:num>
  <w:num w:numId="17">
    <w:abstractNumId w:val="14"/>
  </w:num>
  <w:num w:numId="18">
    <w:abstractNumId w:val="11"/>
  </w:num>
  <w:num w:numId="19">
    <w:abstractNumId w:val="37"/>
  </w:num>
  <w:num w:numId="20">
    <w:abstractNumId w:val="4"/>
  </w:num>
  <w:num w:numId="21">
    <w:abstractNumId w:val="42"/>
  </w:num>
  <w:num w:numId="22">
    <w:abstractNumId w:val="6"/>
  </w:num>
  <w:num w:numId="23">
    <w:abstractNumId w:val="18"/>
  </w:num>
  <w:num w:numId="24">
    <w:abstractNumId w:val="33"/>
  </w:num>
  <w:num w:numId="25">
    <w:abstractNumId w:val="26"/>
  </w:num>
  <w:num w:numId="26">
    <w:abstractNumId w:val="9"/>
  </w:num>
  <w:num w:numId="27">
    <w:abstractNumId w:val="8"/>
  </w:num>
  <w:num w:numId="28">
    <w:abstractNumId w:val="32"/>
  </w:num>
  <w:num w:numId="29">
    <w:abstractNumId w:val="31"/>
  </w:num>
  <w:num w:numId="30">
    <w:abstractNumId w:val="36"/>
  </w:num>
  <w:num w:numId="31">
    <w:abstractNumId w:val="43"/>
  </w:num>
  <w:num w:numId="32">
    <w:abstractNumId w:val="41"/>
  </w:num>
  <w:num w:numId="33">
    <w:abstractNumId w:val="17"/>
  </w:num>
  <w:num w:numId="34">
    <w:abstractNumId w:val="13"/>
  </w:num>
  <w:num w:numId="35">
    <w:abstractNumId w:val="38"/>
  </w:num>
  <w:num w:numId="36">
    <w:abstractNumId w:val="39"/>
  </w:num>
  <w:num w:numId="37">
    <w:abstractNumId w:val="30"/>
  </w:num>
  <w:num w:numId="38">
    <w:abstractNumId w:val="44"/>
  </w:num>
  <w:num w:numId="39">
    <w:abstractNumId w:val="40"/>
  </w:num>
  <w:num w:numId="40">
    <w:abstractNumId w:val="15"/>
  </w:num>
  <w:num w:numId="41">
    <w:abstractNumId w:val="29"/>
  </w:num>
  <w:num w:numId="42">
    <w:abstractNumId w:val="25"/>
  </w:num>
  <w:num w:numId="43">
    <w:abstractNumId w:val="28"/>
  </w:num>
  <w:num w:numId="44">
    <w:abstractNumId w:val="45"/>
  </w:num>
  <w:num w:numId="45">
    <w:abstractNumId w:val="21"/>
    <w:lvlOverride w:ilvl="0">
      <w:startOverride w:val="2"/>
    </w:lvlOverride>
  </w:num>
  <w:num w:numId="46">
    <w:abstractNumId w:val="22"/>
  </w:num>
  <w:num w:numId="47">
    <w:abstractNumId w:val="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D0F"/>
    <w:rsid w:val="00034229"/>
    <w:rsid w:val="00035EC7"/>
    <w:rsid w:val="00055B69"/>
    <w:rsid w:val="00064314"/>
    <w:rsid w:val="00070820"/>
    <w:rsid w:val="000772B7"/>
    <w:rsid w:val="00084685"/>
    <w:rsid w:val="000B1131"/>
    <w:rsid w:val="000B1201"/>
    <w:rsid w:val="000E6E18"/>
    <w:rsid w:val="00100F60"/>
    <w:rsid w:val="00135C9F"/>
    <w:rsid w:val="0015405E"/>
    <w:rsid w:val="0017402B"/>
    <w:rsid w:val="001B713B"/>
    <w:rsid w:val="001C00DD"/>
    <w:rsid w:val="001E034F"/>
    <w:rsid w:val="00223A1A"/>
    <w:rsid w:val="002569B4"/>
    <w:rsid w:val="0028170C"/>
    <w:rsid w:val="00282DE3"/>
    <w:rsid w:val="00285AB0"/>
    <w:rsid w:val="002B69CD"/>
    <w:rsid w:val="002E14D0"/>
    <w:rsid w:val="002F2548"/>
    <w:rsid w:val="002F7B20"/>
    <w:rsid w:val="0031770D"/>
    <w:rsid w:val="00363585"/>
    <w:rsid w:val="003A7600"/>
    <w:rsid w:val="00431A0D"/>
    <w:rsid w:val="00452DEA"/>
    <w:rsid w:val="00453EED"/>
    <w:rsid w:val="00484513"/>
    <w:rsid w:val="004E2F73"/>
    <w:rsid w:val="004F3427"/>
    <w:rsid w:val="004F6ABB"/>
    <w:rsid w:val="00582693"/>
    <w:rsid w:val="005C38C7"/>
    <w:rsid w:val="006149C4"/>
    <w:rsid w:val="006168B5"/>
    <w:rsid w:val="00635B71"/>
    <w:rsid w:val="00643836"/>
    <w:rsid w:val="00667EF5"/>
    <w:rsid w:val="006733FF"/>
    <w:rsid w:val="00673DEE"/>
    <w:rsid w:val="00694CFE"/>
    <w:rsid w:val="006B3561"/>
    <w:rsid w:val="006E7C49"/>
    <w:rsid w:val="0070045D"/>
    <w:rsid w:val="00715D0F"/>
    <w:rsid w:val="007518E8"/>
    <w:rsid w:val="007A7E65"/>
    <w:rsid w:val="007D74F0"/>
    <w:rsid w:val="007E492D"/>
    <w:rsid w:val="007F22A1"/>
    <w:rsid w:val="008000F6"/>
    <w:rsid w:val="00804AF9"/>
    <w:rsid w:val="00812652"/>
    <w:rsid w:val="0082794A"/>
    <w:rsid w:val="008C3F23"/>
    <w:rsid w:val="00901F11"/>
    <w:rsid w:val="0090305D"/>
    <w:rsid w:val="00913DD4"/>
    <w:rsid w:val="009304D2"/>
    <w:rsid w:val="0093139E"/>
    <w:rsid w:val="00933328"/>
    <w:rsid w:val="00942C93"/>
    <w:rsid w:val="00966151"/>
    <w:rsid w:val="0097750D"/>
    <w:rsid w:val="009A0AA1"/>
    <w:rsid w:val="009A31C7"/>
    <w:rsid w:val="009F058F"/>
    <w:rsid w:val="00A422E7"/>
    <w:rsid w:val="00A87CCE"/>
    <w:rsid w:val="00A93018"/>
    <w:rsid w:val="00AD105E"/>
    <w:rsid w:val="00B033D2"/>
    <w:rsid w:val="00B06CF5"/>
    <w:rsid w:val="00B47420"/>
    <w:rsid w:val="00BA72F2"/>
    <w:rsid w:val="00BB555B"/>
    <w:rsid w:val="00BC0CEA"/>
    <w:rsid w:val="00BF022B"/>
    <w:rsid w:val="00C16AEB"/>
    <w:rsid w:val="00C215CA"/>
    <w:rsid w:val="00C31AA6"/>
    <w:rsid w:val="00C3479B"/>
    <w:rsid w:val="00C45A94"/>
    <w:rsid w:val="00CD21BE"/>
    <w:rsid w:val="00CE54F1"/>
    <w:rsid w:val="00D00990"/>
    <w:rsid w:val="00D20A04"/>
    <w:rsid w:val="00D578D5"/>
    <w:rsid w:val="00D93268"/>
    <w:rsid w:val="00D976A3"/>
    <w:rsid w:val="00DC23F9"/>
    <w:rsid w:val="00E614C0"/>
    <w:rsid w:val="00E71FFA"/>
    <w:rsid w:val="00ED0C73"/>
    <w:rsid w:val="00F101E4"/>
    <w:rsid w:val="00F60BFA"/>
    <w:rsid w:val="00F6272A"/>
    <w:rsid w:val="00F62F84"/>
    <w:rsid w:val="00FA40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25"/>
    <o:shapelayout v:ext="edit">
      <o:idmap v:ext="edit" data="1"/>
    </o:shapelayout>
  </w:shapeDefaults>
  <w:decimalSymbol w:val=","/>
  <w:listSeparator w:val=";"/>
  <w14:docId w14:val="31B390FD"/>
  <w15:chartTrackingRefBased/>
  <w15:docId w15:val="{8E3BB1FB-8B00-4D9B-9E00-8BB364802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15D0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15D0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15D0F"/>
  </w:style>
  <w:style w:type="paragraph" w:styleId="Zpat">
    <w:name w:val="footer"/>
    <w:basedOn w:val="Normln"/>
    <w:link w:val="ZpatChar"/>
    <w:uiPriority w:val="99"/>
    <w:unhideWhenUsed/>
    <w:rsid w:val="00715D0F"/>
    <w:pPr>
      <w:tabs>
        <w:tab w:val="center" w:pos="4536"/>
        <w:tab w:val="right" w:pos="9072"/>
      </w:tabs>
      <w:spacing w:after="0" w:line="240" w:lineRule="auto"/>
    </w:pPr>
  </w:style>
  <w:style w:type="character" w:customStyle="1" w:styleId="ZpatChar">
    <w:name w:val="Zápatí Char"/>
    <w:basedOn w:val="Standardnpsmoodstavce"/>
    <w:link w:val="Zpat"/>
    <w:uiPriority w:val="99"/>
    <w:rsid w:val="00715D0F"/>
  </w:style>
  <w:style w:type="paragraph" w:customStyle="1" w:styleId="Standard">
    <w:name w:val="Standard"/>
    <w:rsid w:val="006733FF"/>
    <w:pPr>
      <w:suppressAutoHyphens/>
      <w:autoSpaceDN w:val="0"/>
      <w:spacing w:line="256" w:lineRule="auto"/>
      <w:textAlignment w:val="baseline"/>
    </w:pPr>
    <w:rPr>
      <w:rFonts w:ascii="Calibri" w:eastAsia="SimSun" w:hAnsi="Calibri" w:cs="Tahoma"/>
      <w:kern w:val="3"/>
      <w:lang w:eastAsia="cs-CZ"/>
    </w:rPr>
  </w:style>
  <w:style w:type="paragraph" w:customStyle="1" w:styleId="PS-slovanseznam">
    <w:name w:val="PS-číslovaný seznam"/>
    <w:basedOn w:val="Normln"/>
    <w:link w:val="PS-slovanseznamChar"/>
    <w:qFormat/>
    <w:rsid w:val="001C00DD"/>
    <w:pPr>
      <w:tabs>
        <w:tab w:val="left" w:pos="0"/>
      </w:tabs>
      <w:spacing w:after="400"/>
      <w:jc w:val="both"/>
    </w:pPr>
    <w:rPr>
      <w:rFonts w:ascii="Times New Roman" w:eastAsia="Calibri" w:hAnsi="Times New Roman" w:cs="Times New Roman"/>
      <w:sz w:val="24"/>
    </w:rPr>
  </w:style>
  <w:style w:type="character" w:customStyle="1" w:styleId="PS-slovanseznamChar">
    <w:name w:val="PS-číslovaný seznam Char"/>
    <w:basedOn w:val="Standardnpsmoodstavce"/>
    <w:link w:val="PS-slovanseznam"/>
    <w:rsid w:val="001C00DD"/>
    <w:rPr>
      <w:rFonts w:ascii="Times New Roman" w:eastAsia="Calibri" w:hAnsi="Times New Roman" w:cs="Times New Roman"/>
      <w:sz w:val="24"/>
    </w:rPr>
  </w:style>
  <w:style w:type="paragraph" w:styleId="Zkladntext">
    <w:name w:val="Body Text"/>
    <w:basedOn w:val="Normln"/>
    <w:link w:val="ZkladntextChar"/>
    <w:rsid w:val="001C00DD"/>
    <w:pPr>
      <w:tabs>
        <w:tab w:val="left" w:pos="-720"/>
      </w:tabs>
      <w:suppressAutoHyphens/>
      <w:spacing w:after="0" w:line="240" w:lineRule="auto"/>
      <w:jc w:val="both"/>
    </w:pPr>
    <w:rPr>
      <w:rFonts w:ascii="Times New Roman" w:eastAsia="Times New Roman" w:hAnsi="Times New Roman" w:cs="Times New Roman"/>
      <w:spacing w:val="-3"/>
      <w:sz w:val="24"/>
      <w:szCs w:val="20"/>
      <w:lang w:eastAsia="cs-CZ" w:bidi="hi-IN"/>
    </w:rPr>
  </w:style>
  <w:style w:type="character" w:customStyle="1" w:styleId="ZkladntextChar">
    <w:name w:val="Základní text Char"/>
    <w:basedOn w:val="Standardnpsmoodstavce"/>
    <w:link w:val="Zkladntext"/>
    <w:rsid w:val="001C00DD"/>
    <w:rPr>
      <w:rFonts w:ascii="Times New Roman" w:eastAsia="Times New Roman" w:hAnsi="Times New Roman" w:cs="Times New Roman"/>
      <w:spacing w:val="-3"/>
      <w:sz w:val="24"/>
      <w:szCs w:val="20"/>
      <w:lang w:eastAsia="cs-CZ" w:bidi="hi-IN"/>
    </w:rPr>
  </w:style>
  <w:style w:type="character" w:customStyle="1" w:styleId="proloenChar">
    <w:name w:val="proložení Char"/>
    <w:basedOn w:val="Standardnpsmoodstavce"/>
    <w:link w:val="proloen"/>
    <w:qFormat/>
    <w:rsid w:val="001C00DD"/>
    <w:rPr>
      <w:rFonts w:ascii="Times New Roman" w:hAnsi="Times New Roman"/>
      <w:spacing w:val="60"/>
      <w:sz w:val="24"/>
      <w:szCs w:val="22"/>
      <w:lang w:eastAsia="en-US"/>
    </w:rPr>
  </w:style>
  <w:style w:type="paragraph" w:styleId="Odstavecseseznamem">
    <w:name w:val="List Paragraph"/>
    <w:aliases w:val="Dot pt,Indicator Text,LISTA,List Paragraph (Czech Tourism),List Paragraph Char Char Char,List Paragraph à moi,List Paragraph1,Listaszerű bekezdés1,Listaszerű bekezdés2,Listaszerű bekezdés3,Nad,No Spacing1,Numbered Para 1,3,tabulky"/>
    <w:basedOn w:val="Normln"/>
    <w:link w:val="OdstavecseseznamemChar"/>
    <w:uiPriority w:val="34"/>
    <w:qFormat/>
    <w:rsid w:val="001C00DD"/>
    <w:pPr>
      <w:ind w:left="720"/>
      <w:contextualSpacing/>
    </w:pPr>
    <w:rPr>
      <w:rFonts w:ascii="Calibri" w:eastAsia="Calibri" w:hAnsi="Calibri" w:cs="Times New Roman"/>
    </w:rPr>
  </w:style>
  <w:style w:type="character" w:customStyle="1" w:styleId="OdstavecseseznamemChar">
    <w:name w:val="Odstavec se seznamem Char"/>
    <w:aliases w:val="Dot pt Char,Indicator Text Char,LISTA Char,List Paragraph (Czech Tourism) Char,List Paragraph Char Char Char Char,List Paragraph à moi Char,List Paragraph1 Char,Listaszerű bekezdés1 Char,Listaszerű bekezdés2 Char,Nad Char"/>
    <w:link w:val="Odstavecseseznamem"/>
    <w:uiPriority w:val="34"/>
    <w:qFormat/>
    <w:locked/>
    <w:rsid w:val="001C00DD"/>
    <w:rPr>
      <w:rFonts w:ascii="Calibri" w:eastAsia="Calibri" w:hAnsi="Calibri" w:cs="Times New Roman"/>
    </w:rPr>
  </w:style>
  <w:style w:type="character" w:styleId="Hypertextovodkaz">
    <w:name w:val="Hyperlink"/>
    <w:basedOn w:val="Standardnpsmoodstavce"/>
    <w:uiPriority w:val="99"/>
    <w:unhideWhenUsed/>
    <w:rsid w:val="001C00DD"/>
    <w:rPr>
      <w:color w:val="0563C1" w:themeColor="hyperlink"/>
      <w:u w:val="single"/>
    </w:rPr>
  </w:style>
  <w:style w:type="character" w:styleId="Nevyeenzmnka">
    <w:name w:val="Unresolved Mention"/>
    <w:basedOn w:val="Standardnpsmoodstavce"/>
    <w:uiPriority w:val="99"/>
    <w:semiHidden/>
    <w:unhideWhenUsed/>
    <w:rsid w:val="001C00DD"/>
    <w:rPr>
      <w:color w:val="605E5C"/>
      <w:shd w:val="clear" w:color="auto" w:fill="E1DFDD"/>
    </w:rPr>
  </w:style>
  <w:style w:type="paragraph" w:styleId="Textpoznpodarou">
    <w:name w:val="footnote text"/>
    <w:basedOn w:val="Normln"/>
    <w:link w:val="TextpoznpodarouChar"/>
    <w:uiPriority w:val="99"/>
    <w:semiHidden/>
    <w:unhideWhenUsed/>
    <w:rsid w:val="00942C9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42C93"/>
    <w:rPr>
      <w:sz w:val="20"/>
      <w:szCs w:val="20"/>
    </w:rPr>
  </w:style>
  <w:style w:type="character" w:styleId="Znakapoznpodarou">
    <w:name w:val="footnote reference"/>
    <w:basedOn w:val="Standardnpsmoodstavce"/>
    <w:uiPriority w:val="99"/>
    <w:semiHidden/>
    <w:unhideWhenUsed/>
    <w:rsid w:val="00942C93"/>
    <w:rPr>
      <w:vertAlign w:val="superscript"/>
    </w:rPr>
  </w:style>
  <w:style w:type="character" w:styleId="Sledovanodkaz">
    <w:name w:val="FollowedHyperlink"/>
    <w:basedOn w:val="Standardnpsmoodstavce"/>
    <w:uiPriority w:val="99"/>
    <w:semiHidden/>
    <w:unhideWhenUsed/>
    <w:rsid w:val="00F62F84"/>
    <w:rPr>
      <w:color w:val="954F72" w:themeColor="followedHyperlink"/>
      <w:u w:val="single"/>
    </w:rPr>
  </w:style>
  <w:style w:type="paragraph" w:customStyle="1" w:styleId="Oznaenpozmn">
    <w:name w:val="Označení pozm.n."/>
    <w:basedOn w:val="Normln"/>
    <w:next w:val="Normln"/>
    <w:rsid w:val="007F22A1"/>
    <w:pPr>
      <w:numPr>
        <w:numId w:val="5"/>
      </w:numPr>
      <w:spacing w:after="120" w:line="240" w:lineRule="auto"/>
      <w:jc w:val="both"/>
    </w:pPr>
    <w:rPr>
      <w:rFonts w:ascii="Times New Roman" w:eastAsia="Times New Roman" w:hAnsi="Times New Roman" w:cs="Times New Roman"/>
      <w:b/>
      <w:sz w:val="24"/>
      <w:szCs w:val="24"/>
      <w:lang w:eastAsia="cs-CZ"/>
    </w:rPr>
  </w:style>
  <w:style w:type="table" w:styleId="Mkatabulky">
    <w:name w:val="Table Grid"/>
    <w:basedOn w:val="Normlntabulka"/>
    <w:uiPriority w:val="39"/>
    <w:rsid w:val="00C45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velizanbod">
    <w:name w:val="Novelizační bod"/>
    <w:basedOn w:val="Normln"/>
    <w:next w:val="Normln"/>
    <w:link w:val="NovelizanbodChar"/>
    <w:qFormat/>
    <w:rsid w:val="00C45A94"/>
    <w:pPr>
      <w:keepNext/>
      <w:keepLines/>
      <w:numPr>
        <w:numId w:val="26"/>
      </w:numPr>
      <w:tabs>
        <w:tab w:val="left" w:pos="851"/>
      </w:tabs>
      <w:spacing w:before="480" w:after="120" w:line="240" w:lineRule="auto"/>
      <w:jc w:val="both"/>
    </w:pPr>
    <w:rPr>
      <w:rFonts w:ascii="Times New Roman" w:eastAsia="Times New Roman" w:hAnsi="Times New Roman" w:cs="Times New Roman"/>
      <w:sz w:val="24"/>
      <w:szCs w:val="20"/>
      <w:lang w:eastAsia="cs-CZ"/>
    </w:rPr>
  </w:style>
  <w:style w:type="character" w:customStyle="1" w:styleId="NovelizanbodChar">
    <w:name w:val="Novelizační bod Char"/>
    <w:link w:val="Novelizanbod"/>
    <w:locked/>
    <w:rsid w:val="00C45A94"/>
    <w:rPr>
      <w:rFonts w:ascii="Times New Roman" w:eastAsia="Times New Roman" w:hAnsi="Times New Roman" w:cs="Times New Roman"/>
      <w:sz w:val="24"/>
      <w:szCs w:val="20"/>
      <w:lang w:eastAsia="cs-CZ"/>
    </w:rPr>
  </w:style>
  <w:style w:type="character" w:customStyle="1" w:styleId="ui-provider">
    <w:name w:val="ui-provider"/>
    <w:rsid w:val="00C45A94"/>
  </w:style>
  <w:style w:type="paragraph" w:customStyle="1" w:styleId="PNposlanec">
    <w:name w:val="PN poslanec"/>
    <w:basedOn w:val="Oznaenpozmn"/>
    <w:link w:val="PNposlanecChar"/>
    <w:qFormat/>
    <w:rsid w:val="00C45A94"/>
    <w:pPr>
      <w:widowControl w:val="0"/>
      <w:suppressAutoHyphens/>
      <w:jc w:val="left"/>
    </w:pPr>
    <w:rPr>
      <w:rFonts w:eastAsia="SimSun" w:cs="Mangal"/>
      <w:kern w:val="1"/>
      <w:lang w:eastAsia="zh-CN" w:bidi="hi-IN"/>
    </w:rPr>
  </w:style>
  <w:style w:type="character" w:customStyle="1" w:styleId="PNposlanecChar">
    <w:name w:val="PN poslanec Char"/>
    <w:link w:val="PNposlanec"/>
    <w:rsid w:val="00C45A94"/>
    <w:rPr>
      <w:rFonts w:ascii="Times New Roman" w:eastAsia="SimSun" w:hAnsi="Times New Roman" w:cs="Mangal"/>
      <w:b/>
      <w:kern w:val="1"/>
      <w:sz w:val="24"/>
      <w:szCs w:val="24"/>
      <w:lang w:eastAsia="zh-CN" w:bidi="hi-IN"/>
    </w:rPr>
  </w:style>
  <w:style w:type="paragraph" w:customStyle="1" w:styleId="PS-uvodnodstavec">
    <w:name w:val="PS-uvodní odstavec"/>
    <w:basedOn w:val="Normln"/>
    <w:qFormat/>
    <w:rsid w:val="009A31C7"/>
    <w:pPr>
      <w:spacing w:after="360"/>
      <w:ind w:firstLine="709"/>
      <w:jc w:val="both"/>
    </w:pPr>
    <w:rPr>
      <w:rFonts w:ascii="Times New Roman" w:eastAsia="Calibri" w:hAnsi="Times New Roman" w:cs="Times New Roman"/>
      <w:color w:val="00000A"/>
      <w:sz w:val="24"/>
    </w:rPr>
  </w:style>
  <w:style w:type="paragraph" w:customStyle="1" w:styleId="proloen">
    <w:name w:val="proložení"/>
    <w:basedOn w:val="Normln"/>
    <w:link w:val="proloenChar"/>
    <w:qFormat/>
    <w:rsid w:val="009A31C7"/>
    <w:pPr>
      <w:tabs>
        <w:tab w:val="center" w:pos="1701"/>
        <w:tab w:val="center" w:pos="4536"/>
        <w:tab w:val="center" w:pos="7371"/>
      </w:tabs>
      <w:spacing w:after="0" w:line="240" w:lineRule="auto"/>
    </w:pPr>
    <w:rPr>
      <w:rFonts w:ascii="Times New Roman" w:hAnsi="Times New Roman"/>
      <w:spacing w:val="60"/>
      <w:sz w:val="24"/>
    </w:rPr>
  </w:style>
  <w:style w:type="paragraph" w:styleId="Bezmezer">
    <w:name w:val="No Spacing"/>
    <w:uiPriority w:val="1"/>
    <w:qFormat/>
    <w:rsid w:val="007D74F0"/>
    <w:pPr>
      <w:spacing w:after="0" w:line="240" w:lineRule="auto"/>
    </w:pPr>
  </w:style>
  <w:style w:type="character" w:styleId="Odkaznakoment">
    <w:name w:val="annotation reference"/>
    <w:basedOn w:val="Standardnpsmoodstavce"/>
    <w:uiPriority w:val="99"/>
    <w:semiHidden/>
    <w:unhideWhenUsed/>
    <w:rsid w:val="00901F11"/>
    <w:rPr>
      <w:sz w:val="16"/>
      <w:szCs w:val="16"/>
    </w:rPr>
  </w:style>
  <w:style w:type="paragraph" w:styleId="Textkomente">
    <w:name w:val="annotation text"/>
    <w:basedOn w:val="Normln"/>
    <w:link w:val="TextkomenteChar"/>
    <w:uiPriority w:val="99"/>
    <w:semiHidden/>
    <w:unhideWhenUsed/>
    <w:rsid w:val="00901F11"/>
    <w:pPr>
      <w:spacing w:line="240" w:lineRule="auto"/>
    </w:pPr>
    <w:rPr>
      <w:sz w:val="20"/>
      <w:szCs w:val="20"/>
    </w:rPr>
  </w:style>
  <w:style w:type="character" w:customStyle="1" w:styleId="TextkomenteChar">
    <w:name w:val="Text komentáře Char"/>
    <w:basedOn w:val="Standardnpsmoodstavce"/>
    <w:link w:val="Textkomente"/>
    <w:uiPriority w:val="99"/>
    <w:semiHidden/>
    <w:rsid w:val="00901F11"/>
    <w:rPr>
      <w:sz w:val="20"/>
      <w:szCs w:val="20"/>
    </w:rPr>
  </w:style>
  <w:style w:type="paragraph" w:styleId="Pedmtkomente">
    <w:name w:val="annotation subject"/>
    <w:basedOn w:val="Textkomente"/>
    <w:next w:val="Textkomente"/>
    <w:link w:val="PedmtkomenteChar"/>
    <w:uiPriority w:val="99"/>
    <w:semiHidden/>
    <w:unhideWhenUsed/>
    <w:rsid w:val="00901F11"/>
    <w:rPr>
      <w:b/>
      <w:bCs/>
    </w:rPr>
  </w:style>
  <w:style w:type="character" w:customStyle="1" w:styleId="PedmtkomenteChar">
    <w:name w:val="Předmět komentáře Char"/>
    <w:basedOn w:val="TextkomenteChar"/>
    <w:link w:val="Pedmtkomente"/>
    <w:uiPriority w:val="99"/>
    <w:semiHidden/>
    <w:rsid w:val="00901F11"/>
    <w:rPr>
      <w:b/>
      <w:bCs/>
      <w:sz w:val="20"/>
      <w:szCs w:val="20"/>
    </w:rPr>
  </w:style>
  <w:style w:type="paragraph" w:styleId="Textbubliny">
    <w:name w:val="Balloon Text"/>
    <w:basedOn w:val="Normln"/>
    <w:link w:val="TextbublinyChar"/>
    <w:uiPriority w:val="99"/>
    <w:semiHidden/>
    <w:unhideWhenUsed/>
    <w:rsid w:val="00901F1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01F11"/>
    <w:rPr>
      <w:rFonts w:ascii="Segoe UI" w:hAnsi="Segoe UI" w:cs="Segoe UI"/>
      <w:sz w:val="18"/>
      <w:szCs w:val="18"/>
    </w:rPr>
  </w:style>
  <w:style w:type="paragraph" w:styleId="Revize">
    <w:name w:val="Revision"/>
    <w:hidden/>
    <w:uiPriority w:val="99"/>
    <w:semiHidden/>
    <w:rsid w:val="00BA72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074632">
      <w:bodyDiv w:val="1"/>
      <w:marLeft w:val="0"/>
      <w:marRight w:val="0"/>
      <w:marTop w:val="0"/>
      <w:marBottom w:val="0"/>
      <w:divBdr>
        <w:top w:val="none" w:sz="0" w:space="0" w:color="auto"/>
        <w:left w:val="none" w:sz="0" w:space="0" w:color="auto"/>
        <w:bottom w:val="none" w:sz="0" w:space="0" w:color="auto"/>
        <w:right w:val="none" w:sz="0" w:space="0" w:color="auto"/>
      </w:divBdr>
    </w:div>
    <w:div w:id="136081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p.cz/sqw/text/tiskt.sqw?O=9&amp;CT=637&amp;CT1=0" TargetMode="External"/><Relationship Id="rId13" Type="http://schemas.openxmlformats.org/officeDocument/2006/relationships/hyperlink" Target="https://www.psp.cz/sqw/text/text2.sqw?idd=23490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sp.cz/sqw/text/text2.sqw?idd=23490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aspi://module='ASPI'&amp;link='183/2006%20Sb.%2523'&amp;ucin-k-dni='31.12.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sp.cz/sqw/text/tiskt.sqw?O=9&amp;CT=637&amp;CT1=0" TargetMode="External"/><Relationship Id="rId5" Type="http://schemas.openxmlformats.org/officeDocument/2006/relationships/webSettings" Target="webSettings.xml"/><Relationship Id="rId15" Type="http://schemas.openxmlformats.org/officeDocument/2006/relationships/hyperlink" Target="https://www.psp.cz/sqw/text/text2.sqw?idd=235136" TargetMode="External"/><Relationship Id="rId10" Type="http://schemas.openxmlformats.org/officeDocument/2006/relationships/hyperlink" Target="https://www.psp.cz/sqw/historie.sqw?o=9&amp;T=57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sp.cz/sqw/text/tiskt.sqw?O=9&amp;CT=569&amp;CT1=0" TargetMode="External"/><Relationship Id="rId14" Type="http://schemas.openxmlformats.org/officeDocument/2006/relationships/hyperlink" Target="https://www.psp.cz/sqw/text/text2.sqw?idd=234905"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AF12E-083E-403B-8800-5E505E116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1067</TotalTime>
  <Pages>97</Pages>
  <Words>27890</Words>
  <Characters>164555</Characters>
  <Application>Microsoft Office Word</Application>
  <DocSecurity>0</DocSecurity>
  <Lines>1371</Lines>
  <Paragraphs>384</Paragraphs>
  <ScaleCrop>false</ScaleCrop>
  <HeadingPairs>
    <vt:vector size="2" baseType="variant">
      <vt:variant>
        <vt:lpstr>Název</vt:lpstr>
      </vt:variant>
      <vt:variant>
        <vt:i4>1</vt:i4>
      </vt:variant>
    </vt:vector>
  </HeadingPairs>
  <TitlesOfParts>
    <vt:vector size="1" baseType="lpstr">
      <vt:lpstr/>
    </vt:vector>
  </TitlesOfParts>
  <Company>Poslanecka snemovna PCR</Company>
  <LinksUpToDate>false</LinksUpToDate>
  <CharactersWithSpaces>192061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Miriama Štrbová</dc:creator>
  <cp:keywords/>
  <dc:description/>
  <cp:lastModifiedBy>Mgr. Miriama Štrbová</cp:lastModifiedBy>
  <cp:revision>27</cp:revision>
  <dcterms:created xsi:type="dcterms:W3CDTF">2024-04-19T07:40:00Z</dcterms:created>
  <dcterms:modified xsi:type="dcterms:W3CDTF">2024-05-06T13:06:00Z</dcterms:modified>
</cp:coreProperties>
</file>