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D0" w:rsidRDefault="00D324D0" w:rsidP="00A7107E">
      <w:pPr>
        <w:rPr>
          <w:b/>
          <w:i/>
          <w:sz w:val="28"/>
        </w:rPr>
      </w:pPr>
    </w:p>
    <w:p w:rsidR="00A74F2D" w:rsidRDefault="00A74F2D" w:rsidP="00A7107E">
      <w:pPr>
        <w:rPr>
          <w:b/>
          <w:i/>
          <w:sz w:val="28"/>
        </w:rPr>
      </w:pPr>
    </w:p>
    <w:p w:rsidR="007A6E1E" w:rsidRDefault="007A6E1E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</w:t>
      </w:r>
      <w:r w:rsidR="008C633A">
        <w:rPr>
          <w:b/>
          <w:i/>
          <w:sz w:val="28"/>
        </w:rPr>
        <w:t>4</w:t>
      </w:r>
    </w:p>
    <w:p w:rsidR="00A07D31" w:rsidRPr="005D6A82" w:rsidRDefault="00A07D31" w:rsidP="00A07D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D6A82">
        <w:rPr>
          <w:b/>
          <w:i/>
          <w:sz w:val="28"/>
          <w:szCs w:val="28"/>
        </w:rPr>
        <w:t>. volební období</w:t>
      </w:r>
    </w:p>
    <w:p w:rsidR="00A07D31" w:rsidRDefault="00A07D31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076AAC" w:rsidP="00A07D31">
      <w:pPr>
        <w:jc w:val="center"/>
        <w:rPr>
          <w:b/>
          <w:i/>
        </w:rPr>
      </w:pPr>
      <w:r>
        <w:rPr>
          <w:b/>
          <w:i/>
        </w:rPr>
        <w:t>ze 4</w:t>
      </w:r>
      <w:r w:rsidR="007A6E1E">
        <w:rPr>
          <w:b/>
          <w:i/>
        </w:rPr>
        <w:t>3</w:t>
      </w:r>
      <w:r w:rsidR="00A07D31">
        <w:rPr>
          <w:b/>
          <w:i/>
        </w:rPr>
        <w:t>. schůze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>konané dne</w:t>
      </w:r>
      <w:r w:rsidR="00182D1C">
        <w:rPr>
          <w:b/>
          <w:i/>
        </w:rPr>
        <w:t xml:space="preserve"> </w:t>
      </w:r>
      <w:r w:rsidR="007A6E1E">
        <w:rPr>
          <w:b/>
          <w:i/>
        </w:rPr>
        <w:t>24</w:t>
      </w:r>
      <w:r w:rsidR="00C870E3">
        <w:rPr>
          <w:b/>
          <w:i/>
        </w:rPr>
        <w:t xml:space="preserve">. </w:t>
      </w:r>
      <w:r w:rsidR="007A6E1E">
        <w:rPr>
          <w:b/>
          <w:i/>
        </w:rPr>
        <w:t>dubna</w:t>
      </w:r>
      <w:r w:rsidR="007C0CAF">
        <w:rPr>
          <w:b/>
          <w:i/>
        </w:rPr>
        <w:t xml:space="preserve"> 202</w:t>
      </w:r>
      <w:r w:rsidR="008C633A">
        <w:rPr>
          <w:b/>
          <w:i/>
        </w:rPr>
        <w:t>4</w:t>
      </w: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B43ED">
      <w:pPr>
        <w:rPr>
          <w:b/>
          <w:i/>
        </w:rPr>
      </w:pPr>
    </w:p>
    <w:p w:rsidR="00A07D31" w:rsidRDefault="00A07D31" w:rsidP="00A07D31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="00963463" w:rsidRPr="003A3392">
        <w:t>Benešík</w:t>
      </w:r>
      <w:proofErr w:type="spellEnd"/>
      <w:r w:rsidR="00963463" w:rsidRPr="003A3392">
        <w:t xml:space="preserve"> Ondřej, </w:t>
      </w:r>
      <w:proofErr w:type="spellStart"/>
      <w:r w:rsidR="007A6E1E">
        <w:t>Berki</w:t>
      </w:r>
      <w:proofErr w:type="spellEnd"/>
      <w:r w:rsidR="007A6E1E">
        <w:t xml:space="preserve"> Jan,</w:t>
      </w:r>
      <w:r w:rsidR="007A6E1E" w:rsidRPr="00335ABF">
        <w:t xml:space="preserve"> </w:t>
      </w:r>
      <w:r w:rsidR="007A6E1E">
        <w:t>Kolář Ondřej,</w:t>
      </w:r>
      <w:r w:rsidR="007A6E1E" w:rsidRPr="004D0390">
        <w:t xml:space="preserve"> </w:t>
      </w:r>
      <w:proofErr w:type="spellStart"/>
      <w:r w:rsidR="007A6E1E">
        <w:t>Beitl</w:t>
      </w:r>
      <w:proofErr w:type="spellEnd"/>
      <w:r w:rsidR="007A6E1E">
        <w:t xml:space="preserve"> Petr,</w:t>
      </w:r>
      <w:r w:rsidR="007A6E1E" w:rsidRPr="003A3392">
        <w:t xml:space="preserve"> </w:t>
      </w:r>
      <w:proofErr w:type="spellStart"/>
      <w:r w:rsidR="00FF2851" w:rsidRPr="003A3392">
        <w:t>Bžoch</w:t>
      </w:r>
      <w:proofErr w:type="spellEnd"/>
      <w:r w:rsidR="00FF2851" w:rsidRPr="003A3392">
        <w:t xml:space="preserve"> Jaroslav</w:t>
      </w:r>
      <w:r w:rsidR="00FF2851">
        <w:t>,</w:t>
      </w:r>
      <w:r w:rsidR="00FF2851" w:rsidRPr="00F30AB0">
        <w:t xml:space="preserve"> </w:t>
      </w:r>
      <w:proofErr w:type="spellStart"/>
      <w:r w:rsidR="000E395F">
        <w:t>Berkovcová</w:t>
      </w:r>
      <w:proofErr w:type="spellEnd"/>
      <w:r w:rsidR="000E395F">
        <w:t xml:space="preserve"> Jana,</w:t>
      </w:r>
      <w:r w:rsidR="000E395F" w:rsidRPr="00476332">
        <w:t xml:space="preserve"> </w:t>
      </w:r>
      <w:r w:rsidR="00476332">
        <w:t>Helebrant Tomáš,</w:t>
      </w:r>
      <w:r w:rsidR="00FB3C36">
        <w:t xml:space="preserve"> </w:t>
      </w:r>
      <w:proofErr w:type="spellStart"/>
      <w:r w:rsidR="00E4754F">
        <w:t>Fifka</w:t>
      </w:r>
      <w:proofErr w:type="spellEnd"/>
      <w:r w:rsidR="00E4754F">
        <w:t xml:space="preserve"> Petr,</w:t>
      </w:r>
      <w:r w:rsidR="006C7E90" w:rsidRPr="006D5F9B">
        <w:t xml:space="preserve"> </w:t>
      </w:r>
      <w:r w:rsidR="0041323B">
        <w:t>Exner Martin</w:t>
      </w:r>
      <w:r w:rsidR="00476332">
        <w:t xml:space="preserve">, Major Martin, </w:t>
      </w:r>
      <w:r w:rsidR="000E395F">
        <w:t xml:space="preserve">Carbol Jiří, </w:t>
      </w:r>
      <w:proofErr w:type="spellStart"/>
      <w:r w:rsidR="002F2386">
        <w:t>Pošarová</w:t>
      </w:r>
      <w:proofErr w:type="spellEnd"/>
      <w:r w:rsidR="002F2386">
        <w:t xml:space="preserve"> Marie,</w:t>
      </w:r>
      <w:r w:rsidR="002F2386" w:rsidRPr="002F2386">
        <w:t xml:space="preserve"> </w:t>
      </w:r>
      <w:r w:rsidR="002F2386">
        <w:t>Zlínský Vladimír</w:t>
      </w:r>
      <w:r w:rsidR="00984055">
        <w:t xml:space="preserve">, </w:t>
      </w:r>
      <w:proofErr w:type="spellStart"/>
      <w:r w:rsidR="00335ABF">
        <w:t>Wenzl</w:t>
      </w:r>
      <w:proofErr w:type="spellEnd"/>
      <w:r w:rsidR="00335ABF">
        <w:t xml:space="preserve"> Lubomír</w:t>
      </w:r>
      <w:r w:rsidR="005A46B6">
        <w:t>,</w:t>
      </w:r>
      <w:r w:rsidR="005A46B6" w:rsidRPr="005A46B6">
        <w:t xml:space="preserve"> </w:t>
      </w:r>
      <w:r w:rsidR="005A46B6">
        <w:t>Potůčková Luci</w:t>
      </w:r>
      <w:r w:rsidR="00476332">
        <w:t xml:space="preserve">e, </w:t>
      </w:r>
      <w:proofErr w:type="spellStart"/>
      <w:r w:rsidR="00476332">
        <w:t>Jáč</w:t>
      </w:r>
      <w:proofErr w:type="spellEnd"/>
      <w:r w:rsidR="00476332">
        <w:t xml:space="preserve"> Ivan</w:t>
      </w:r>
    </w:p>
    <w:p w:rsidR="00A07D31" w:rsidRDefault="00A07D31" w:rsidP="00A07D31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proofErr w:type="spellStart"/>
      <w:r w:rsidR="007A6E1E">
        <w:t>Babišová</w:t>
      </w:r>
      <w:proofErr w:type="spellEnd"/>
      <w:r w:rsidR="007A6E1E">
        <w:t xml:space="preserve"> Andrea,</w:t>
      </w:r>
      <w:r w:rsidR="007A6E1E" w:rsidRPr="003A3392">
        <w:t xml:space="preserve"> </w:t>
      </w:r>
      <w:r w:rsidR="000E395F">
        <w:t>Staněk Pavel,</w:t>
      </w:r>
      <w:r w:rsidR="000E395F" w:rsidRPr="000E395F">
        <w:t xml:space="preserve"> </w:t>
      </w:r>
      <w:r w:rsidR="007A6E1E">
        <w:t>Pokorná Jermanová Jaroslava,</w:t>
      </w:r>
      <w:r w:rsidR="007A6E1E" w:rsidRPr="007A6E1E">
        <w:t xml:space="preserve"> </w:t>
      </w:r>
      <w:proofErr w:type="spellStart"/>
      <w:r w:rsidR="007A6E1E">
        <w:t>Bělor</w:t>
      </w:r>
      <w:proofErr w:type="spellEnd"/>
      <w:r w:rsidR="007A6E1E">
        <w:t xml:space="preserve"> Roman</w:t>
      </w:r>
    </w:p>
    <w:p w:rsidR="00A7107E" w:rsidRDefault="00A7107E" w:rsidP="00A07D31">
      <w:pPr>
        <w:ind w:left="1418" w:hanging="1418"/>
        <w:jc w:val="both"/>
        <w:rPr>
          <w:spacing w:val="-3"/>
        </w:rPr>
      </w:pPr>
    </w:p>
    <w:p w:rsidR="001010F2" w:rsidRPr="00476332" w:rsidRDefault="00A07D31" w:rsidP="00476332">
      <w:pPr>
        <w:ind w:firstLine="708"/>
        <w:jc w:val="both"/>
      </w:pPr>
      <w:r>
        <w:rPr>
          <w:spacing w:val="-3"/>
        </w:rPr>
        <w:t xml:space="preserve">Schůzi výboru zahájil </w:t>
      </w:r>
      <w:r w:rsidR="005C7ED1">
        <w:rPr>
          <w:spacing w:val="-3"/>
        </w:rPr>
        <w:t>p</w:t>
      </w:r>
      <w:r>
        <w:rPr>
          <w:spacing w:val="-3"/>
        </w:rPr>
        <w:t xml:space="preserve">ředseda </w:t>
      </w:r>
      <w:r w:rsidR="005C7ED1">
        <w:rPr>
          <w:spacing w:val="-3"/>
        </w:rPr>
        <w:t xml:space="preserve">O. </w:t>
      </w:r>
      <w:proofErr w:type="spellStart"/>
      <w:r w:rsidR="005C7ED1">
        <w:rPr>
          <w:spacing w:val="-3"/>
        </w:rPr>
        <w:t>Benešík</w:t>
      </w:r>
      <w:proofErr w:type="spellEnd"/>
      <w:r w:rsidR="007D6D96">
        <w:rPr>
          <w:spacing w:val="-3"/>
        </w:rPr>
        <w:t xml:space="preserve"> </w:t>
      </w:r>
      <w:r>
        <w:rPr>
          <w:spacing w:val="-3"/>
        </w:rPr>
        <w:t>v</w:t>
      </w:r>
      <w:r w:rsidR="00476332">
        <w:rPr>
          <w:spacing w:val="-3"/>
        </w:rPr>
        <w:t> 9.00</w:t>
      </w:r>
      <w:r>
        <w:rPr>
          <w:spacing w:val="-3"/>
        </w:rPr>
        <w:t xml:space="preserve"> hodin. </w:t>
      </w:r>
      <w:r>
        <w:t xml:space="preserve">Připomněl, že byla svolána na základě usnesení č. </w:t>
      </w:r>
      <w:r w:rsidR="00386F99">
        <w:t>2</w:t>
      </w:r>
      <w:r w:rsidR="007A6E1E">
        <w:t>96</w:t>
      </w:r>
      <w:r>
        <w:t xml:space="preserve"> přijatého na </w:t>
      </w:r>
      <w:r w:rsidR="000E395F">
        <w:t>4</w:t>
      </w:r>
      <w:r w:rsidR="007A6E1E">
        <w:t>2</w:t>
      </w:r>
      <w:r>
        <w:t xml:space="preserve">. schůzi dne </w:t>
      </w:r>
      <w:r w:rsidR="007A6E1E">
        <w:t>20</w:t>
      </w:r>
      <w:r w:rsidR="000E395F">
        <w:t xml:space="preserve">. </w:t>
      </w:r>
      <w:r w:rsidR="007A6E1E">
        <w:t>března</w:t>
      </w:r>
      <w:r w:rsidR="00FF2851">
        <w:t xml:space="preserve"> 2024</w:t>
      </w:r>
      <w:r>
        <w:t>.</w:t>
      </w:r>
      <w:r>
        <w:rPr>
          <w:color w:val="FF0000"/>
        </w:rPr>
        <w:t xml:space="preserve"> </w:t>
      </w:r>
      <w:r w:rsidR="00A543CF">
        <w:t>Konstatoval, že pozvánk</w:t>
      </w:r>
      <w:r w:rsidR="0029738F">
        <w:t>a</w:t>
      </w:r>
      <w:r w:rsidR="00A543CF">
        <w:t xml:space="preserve"> byl</w:t>
      </w:r>
      <w:r w:rsidR="0029738F">
        <w:t>a</w:t>
      </w:r>
      <w:r w:rsidR="00A543CF">
        <w:t xml:space="preserve"> všem včas rozeslán</w:t>
      </w:r>
      <w:r w:rsidR="0029738F">
        <w:t>a</w:t>
      </w:r>
      <w:r w:rsidR="00A543CF">
        <w:t xml:space="preserve"> a návrh pořadu mají poslanci k</w:t>
      </w:r>
      <w:r w:rsidR="004256EA">
        <w:t> </w:t>
      </w:r>
      <w:r w:rsidR="00A543CF">
        <w:t>dispozici</w:t>
      </w:r>
      <w:r w:rsidR="004256EA">
        <w:t xml:space="preserve"> </w:t>
      </w:r>
      <w:r>
        <w:rPr>
          <w:bCs/>
          <w:iCs/>
        </w:rPr>
        <w:t>/</w:t>
      </w:r>
      <w:r w:rsidR="001010F2" w:rsidRPr="00BE0DC7">
        <w:rPr>
          <w:i/>
          <w:iCs/>
        </w:rPr>
        <w:t xml:space="preserve">hlasování </w:t>
      </w:r>
      <w:r w:rsidR="007A6E1E">
        <w:rPr>
          <w:i/>
          <w:iCs/>
        </w:rPr>
        <w:t>12</w:t>
      </w:r>
      <w:r w:rsidR="000E395F">
        <w:rPr>
          <w:i/>
          <w:iCs/>
        </w:rPr>
        <w:t>-</w:t>
      </w:r>
      <w:r w:rsidR="00984055">
        <w:rPr>
          <w:i/>
          <w:iCs/>
        </w:rPr>
        <w:t>0</w:t>
      </w:r>
      <w:r w:rsidR="001010F2">
        <w:rPr>
          <w:i/>
          <w:iCs/>
        </w:rPr>
        <w:t xml:space="preserve">-0, </w:t>
      </w:r>
      <w:proofErr w:type="spellStart"/>
      <w:r w:rsidR="007A6E1E">
        <w:rPr>
          <w:i/>
          <w:iCs/>
        </w:rPr>
        <w:t>Berkovcová</w:t>
      </w:r>
      <w:proofErr w:type="spellEnd"/>
      <w:r w:rsidR="007A6E1E">
        <w:rPr>
          <w:i/>
          <w:iCs/>
        </w:rPr>
        <w:t xml:space="preserve"> Jana – pro, </w:t>
      </w:r>
      <w:proofErr w:type="spellStart"/>
      <w:r w:rsidR="007A6E1E">
        <w:rPr>
          <w:i/>
          <w:iCs/>
        </w:rPr>
        <w:t>Bžoch</w:t>
      </w:r>
      <w:proofErr w:type="spellEnd"/>
      <w:r w:rsidR="007A6E1E">
        <w:rPr>
          <w:i/>
          <w:iCs/>
        </w:rPr>
        <w:t xml:space="preserve"> Jaroslav – pro, </w:t>
      </w:r>
      <w:proofErr w:type="spellStart"/>
      <w:r w:rsidR="007A6E1E">
        <w:rPr>
          <w:i/>
          <w:iCs/>
        </w:rPr>
        <w:t>Wenzl</w:t>
      </w:r>
      <w:proofErr w:type="spellEnd"/>
      <w:r w:rsidR="007A6E1E">
        <w:rPr>
          <w:i/>
          <w:iCs/>
        </w:rPr>
        <w:t xml:space="preserve"> Lubomír – pro, </w:t>
      </w:r>
      <w:proofErr w:type="spellStart"/>
      <w:r w:rsidR="007A6E1E">
        <w:rPr>
          <w:i/>
          <w:iCs/>
        </w:rPr>
        <w:t>Benešík</w:t>
      </w:r>
      <w:proofErr w:type="spellEnd"/>
      <w:r w:rsidR="007A6E1E">
        <w:rPr>
          <w:i/>
          <w:iCs/>
        </w:rPr>
        <w:t xml:space="preserve"> Ondřej – pro, Carbol Jiří – pro, </w:t>
      </w:r>
      <w:proofErr w:type="spellStart"/>
      <w:r w:rsidR="00CF6930">
        <w:rPr>
          <w:i/>
          <w:iCs/>
        </w:rPr>
        <w:t>Fifka</w:t>
      </w:r>
      <w:proofErr w:type="spellEnd"/>
      <w:r w:rsidR="00CF6930">
        <w:rPr>
          <w:i/>
          <w:iCs/>
        </w:rPr>
        <w:t xml:space="preserve"> Petr – pro, </w:t>
      </w:r>
      <w:r w:rsidR="007A6E1E">
        <w:rPr>
          <w:i/>
          <w:iCs/>
        </w:rPr>
        <w:t xml:space="preserve">Major Martin – pro, </w:t>
      </w:r>
      <w:r w:rsidR="007A6E1E">
        <w:rPr>
          <w:i/>
        </w:rPr>
        <w:t xml:space="preserve">Zlínský Vladimír – pro, </w:t>
      </w:r>
      <w:proofErr w:type="spellStart"/>
      <w:r w:rsidR="00CF6930">
        <w:rPr>
          <w:i/>
        </w:rPr>
        <w:t>Berki</w:t>
      </w:r>
      <w:proofErr w:type="spellEnd"/>
      <w:r w:rsidR="00CF6930">
        <w:rPr>
          <w:i/>
        </w:rPr>
        <w:t xml:space="preserve"> Jan – pro, </w:t>
      </w:r>
      <w:r w:rsidR="007A6E1E">
        <w:rPr>
          <w:i/>
          <w:iCs/>
        </w:rPr>
        <w:t>Exner Martin – pro,</w:t>
      </w:r>
      <w:r w:rsidR="007A6E1E">
        <w:rPr>
          <w:i/>
        </w:rPr>
        <w:t xml:space="preserve"> Potůčková Lucie – pro</w:t>
      </w:r>
      <w:r w:rsidR="00CF6930">
        <w:rPr>
          <w:i/>
        </w:rPr>
        <w:t xml:space="preserve">, Kolář Ondřej – </w:t>
      </w:r>
      <w:proofErr w:type="gramStart"/>
      <w:r w:rsidR="00CF6930">
        <w:rPr>
          <w:i/>
        </w:rPr>
        <w:t>pro,</w:t>
      </w:r>
      <w:r w:rsidR="007A6E1E">
        <w:rPr>
          <w:i/>
        </w:rPr>
        <w:t xml:space="preserve"> </w:t>
      </w:r>
      <w:r w:rsidR="00E55658">
        <w:rPr>
          <w:i/>
        </w:rPr>
        <w:t xml:space="preserve"> </w:t>
      </w:r>
      <w:r w:rsidR="001010F2" w:rsidRPr="009523E8">
        <w:rPr>
          <w:i/>
          <w:iCs/>
          <w:color w:val="000000" w:themeColor="text1"/>
        </w:rPr>
        <w:t>v</w:t>
      </w:r>
      <w:proofErr w:type="gramEnd"/>
      <w:r w:rsidR="001010F2" w:rsidRPr="009523E8">
        <w:rPr>
          <w:i/>
          <w:iCs/>
          <w:color w:val="000000" w:themeColor="text1"/>
        </w:rPr>
        <w:t xml:space="preserve"> příloze</w:t>
      </w:r>
      <w:r w:rsidR="001010F2" w:rsidRPr="009523E8">
        <w:rPr>
          <w:i/>
        </w:rPr>
        <w:t>/.</w:t>
      </w:r>
    </w:p>
    <w:p w:rsidR="00CF6930" w:rsidRPr="00476332" w:rsidRDefault="00A07D31" w:rsidP="00CF6930">
      <w:pPr>
        <w:ind w:firstLine="708"/>
        <w:jc w:val="both"/>
      </w:pPr>
      <w:r>
        <w:t>Výbor přijal usnesení, kterým zmocňuje</w:t>
      </w:r>
      <w:r w:rsidRPr="00E91866">
        <w:t xml:space="preserve"> </w:t>
      </w:r>
      <w:r>
        <w:t xml:space="preserve">předsedu výboru ke stanovení termínu příští schůze, k jejímu svolání a k přípravě jejího pořadu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 w:rsidR="00335ABF">
        <w:rPr>
          <w:i/>
        </w:rPr>
        <w:t>2</w:t>
      </w:r>
      <w:r w:rsidR="00851FBE">
        <w:rPr>
          <w:i/>
        </w:rPr>
        <w:t>98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="00D9281A" w:rsidRPr="00BE0DC7">
        <w:rPr>
          <w:i/>
          <w:iCs/>
        </w:rPr>
        <w:t xml:space="preserve">hlasování </w:t>
      </w:r>
      <w:r w:rsidR="00D9281A">
        <w:rPr>
          <w:i/>
          <w:iCs/>
        </w:rPr>
        <w:t xml:space="preserve">12-0-0, </w:t>
      </w:r>
      <w:proofErr w:type="spellStart"/>
      <w:r w:rsidR="00CF6930">
        <w:rPr>
          <w:i/>
          <w:iCs/>
        </w:rPr>
        <w:t>Berkovcová</w:t>
      </w:r>
      <w:proofErr w:type="spellEnd"/>
      <w:r w:rsidR="00CF6930">
        <w:rPr>
          <w:i/>
          <w:iCs/>
        </w:rPr>
        <w:t xml:space="preserve"> Jana – pro, </w:t>
      </w:r>
      <w:proofErr w:type="spellStart"/>
      <w:r w:rsidR="00CF6930">
        <w:rPr>
          <w:i/>
          <w:iCs/>
        </w:rPr>
        <w:t>Bžoch</w:t>
      </w:r>
      <w:proofErr w:type="spellEnd"/>
      <w:r w:rsidR="00CF6930">
        <w:rPr>
          <w:i/>
          <w:iCs/>
        </w:rPr>
        <w:t xml:space="preserve"> Jaroslav – pro, </w:t>
      </w:r>
      <w:proofErr w:type="spellStart"/>
      <w:r w:rsidR="00CF6930">
        <w:rPr>
          <w:i/>
          <w:iCs/>
        </w:rPr>
        <w:t>Wenzl</w:t>
      </w:r>
      <w:proofErr w:type="spellEnd"/>
      <w:r w:rsidR="00CF6930">
        <w:rPr>
          <w:i/>
          <w:iCs/>
        </w:rPr>
        <w:t xml:space="preserve"> Lubomír – pro, </w:t>
      </w:r>
      <w:proofErr w:type="spellStart"/>
      <w:r w:rsidR="00CF6930">
        <w:rPr>
          <w:i/>
          <w:iCs/>
        </w:rPr>
        <w:t>Benešík</w:t>
      </w:r>
      <w:proofErr w:type="spellEnd"/>
      <w:r w:rsidR="00CF6930">
        <w:rPr>
          <w:i/>
          <w:iCs/>
        </w:rPr>
        <w:t xml:space="preserve"> Ondřej – pro, Carbol Jiří – pro, </w:t>
      </w:r>
      <w:proofErr w:type="spellStart"/>
      <w:r w:rsidR="00CF6930">
        <w:rPr>
          <w:i/>
          <w:iCs/>
        </w:rPr>
        <w:t>Fifka</w:t>
      </w:r>
      <w:proofErr w:type="spellEnd"/>
      <w:r w:rsidR="00CF6930">
        <w:rPr>
          <w:i/>
          <w:iCs/>
        </w:rPr>
        <w:t xml:space="preserve"> Petr – pro, Major Martin – pro, </w:t>
      </w:r>
      <w:r w:rsidR="00CF6930">
        <w:rPr>
          <w:i/>
        </w:rPr>
        <w:t xml:space="preserve">Zlínský Vladimír – pro, </w:t>
      </w:r>
      <w:proofErr w:type="spellStart"/>
      <w:r w:rsidR="00CF6930">
        <w:rPr>
          <w:i/>
        </w:rPr>
        <w:t>Berki</w:t>
      </w:r>
      <w:proofErr w:type="spellEnd"/>
      <w:r w:rsidR="00CF6930">
        <w:rPr>
          <w:i/>
        </w:rPr>
        <w:t xml:space="preserve"> Jan – pro, </w:t>
      </w:r>
      <w:r w:rsidR="00CF6930">
        <w:rPr>
          <w:i/>
          <w:iCs/>
        </w:rPr>
        <w:t>Exner Martin – pro,</w:t>
      </w:r>
      <w:r w:rsidR="00CF6930">
        <w:rPr>
          <w:i/>
        </w:rPr>
        <w:t xml:space="preserve"> Potůčková Lucie – pro, Kolář Ondřej – pro, </w:t>
      </w:r>
      <w:r w:rsidR="00CF6930" w:rsidRPr="009523E8">
        <w:rPr>
          <w:i/>
          <w:iCs/>
          <w:color w:val="000000" w:themeColor="text1"/>
        </w:rPr>
        <w:t>v příloze</w:t>
      </w:r>
      <w:r w:rsidR="00CF6930" w:rsidRPr="009523E8">
        <w:rPr>
          <w:i/>
        </w:rPr>
        <w:t>/.</w:t>
      </w:r>
    </w:p>
    <w:p w:rsidR="006B51ED" w:rsidRDefault="006B51ED" w:rsidP="00D9281A">
      <w:pPr>
        <w:ind w:firstLine="708"/>
        <w:jc w:val="both"/>
      </w:pPr>
    </w:p>
    <w:p w:rsidR="008C633A" w:rsidRPr="004920B3" w:rsidRDefault="00F96D49" w:rsidP="004920B3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</w:t>
      </w:r>
      <w:r w:rsidR="007B7141" w:rsidRPr="00A30E5B">
        <w:rPr>
          <w:b/>
          <w:szCs w:val="24"/>
          <w:u w:val="single"/>
        </w:rPr>
        <w:t xml:space="preserve"> pořad</w:t>
      </w:r>
      <w:r w:rsidRPr="00A30E5B">
        <w:rPr>
          <w:b/>
          <w:szCs w:val="24"/>
          <w:u w:val="single"/>
        </w:rPr>
        <w:t>u</w:t>
      </w:r>
      <w:r w:rsidR="007B7141" w:rsidRPr="00A30E5B">
        <w:rPr>
          <w:b/>
          <w:szCs w:val="24"/>
          <w:u w:val="single"/>
        </w:rPr>
        <w:t xml:space="preserve"> schůze:</w:t>
      </w:r>
    </w:p>
    <w:p w:rsidR="00D9281A" w:rsidRPr="002E524C" w:rsidRDefault="00D9281A" w:rsidP="00D9281A">
      <w:pPr>
        <w:widowControl w:val="0"/>
        <w:numPr>
          <w:ilvl w:val="0"/>
          <w:numId w:val="24"/>
        </w:numPr>
        <w:suppressAutoHyphens/>
        <w:autoSpaceDN w:val="0"/>
        <w:contextualSpacing/>
        <w:jc w:val="both"/>
        <w:textAlignment w:val="baseline"/>
        <w:rPr>
          <w:rFonts w:cs="Mangal"/>
          <w:lang w:eastAsia="zh-CN" w:bidi="hi-IN"/>
        </w:rPr>
      </w:pPr>
      <w:r w:rsidRPr="002E524C">
        <w:rPr>
          <w:lang w:eastAsia="zh-CN" w:bidi="hi-IN"/>
        </w:rPr>
        <w:t>Informace</w:t>
      </w:r>
      <w:r w:rsidRPr="002E524C">
        <w:rPr>
          <w:rFonts w:cs="Mangal"/>
          <w:kern w:val="3"/>
          <w:lang w:eastAsia="zh-CN" w:bidi="hi-IN"/>
        </w:rPr>
        <w:t xml:space="preserve"> o průběhu a výsledcích mimořádného zasedání Evropské rady, jež proběhne ve dnech 17. – 18. dubna 2024 v Bruselu </w:t>
      </w:r>
    </w:p>
    <w:p w:rsidR="00D9281A" w:rsidRPr="002E524C" w:rsidRDefault="00D9281A" w:rsidP="00D9281A">
      <w:pPr>
        <w:widowControl w:val="0"/>
        <w:numPr>
          <w:ilvl w:val="0"/>
          <w:numId w:val="24"/>
        </w:numPr>
        <w:suppressAutoHyphens/>
        <w:autoSpaceDN w:val="0"/>
        <w:contextualSpacing/>
        <w:jc w:val="both"/>
        <w:textAlignment w:val="baseline"/>
        <w:rPr>
          <w:lang w:eastAsia="zh-CN" w:bidi="hi-IN"/>
        </w:rPr>
      </w:pPr>
      <w:r w:rsidRPr="002E524C">
        <w:rPr>
          <w:lang w:eastAsia="zh-CN" w:bidi="hi-IN"/>
        </w:rPr>
        <w:t xml:space="preserve">Návrh směrnice Evropského parlamentu a Rady o boji proti pohlavnímu zneužívání a pohlavnímu vykořisťování dětí a proti materiálům pohlavního zneužívání dětí, kterou se nahrazuje rámcové rozhodnutí Rady 2004/68/SVV (přepracované znění) /kód Rady 6241/24, </w:t>
      </w:r>
      <w:proofErr w:type="gramStart"/>
      <w:r w:rsidRPr="002E524C">
        <w:rPr>
          <w:lang w:eastAsia="zh-CN" w:bidi="hi-IN"/>
        </w:rPr>
        <w:t>KOM(</w:t>
      </w:r>
      <w:proofErr w:type="gramEnd"/>
      <w:r w:rsidRPr="002E524C">
        <w:rPr>
          <w:lang w:eastAsia="zh-CN" w:bidi="hi-IN"/>
        </w:rPr>
        <w:t>2024) 60 v konečném znění/</w:t>
      </w:r>
    </w:p>
    <w:p w:rsidR="00D9281A" w:rsidRPr="002E524C" w:rsidRDefault="00D9281A" w:rsidP="00D9281A">
      <w:pPr>
        <w:widowControl w:val="0"/>
        <w:numPr>
          <w:ilvl w:val="0"/>
          <w:numId w:val="24"/>
        </w:numPr>
        <w:suppressAutoHyphens/>
        <w:autoSpaceDN w:val="0"/>
        <w:contextualSpacing/>
        <w:jc w:val="both"/>
        <w:textAlignment w:val="baseline"/>
        <w:rPr>
          <w:lang w:eastAsia="zh-CN" w:bidi="hi-IN"/>
        </w:rPr>
      </w:pPr>
      <w:r w:rsidRPr="002E524C">
        <w:rPr>
          <w:lang w:eastAsia="zh-CN" w:bidi="hi-IN"/>
        </w:rPr>
        <w:t xml:space="preserve">Sdělení Komise Evropskému parlamentu, Radě, Evropskému hospodářskému a sociálnímu výboru a Výboru regionů – Zajištění naší budoucnosti – Klimatický cíl pro Evropu na rok 2040 a cesta ke klimatické neutralitě do roku 2050 vybudováním udržitelné, spravedlivé a prosperující společnosti /kód Rady 6291/24, </w:t>
      </w:r>
      <w:proofErr w:type="gramStart"/>
      <w:r w:rsidRPr="002E524C">
        <w:rPr>
          <w:lang w:eastAsia="zh-CN" w:bidi="hi-IN"/>
        </w:rPr>
        <w:t>KOM(</w:t>
      </w:r>
      <w:proofErr w:type="gramEnd"/>
      <w:r w:rsidRPr="002E524C">
        <w:rPr>
          <w:lang w:eastAsia="zh-CN" w:bidi="hi-IN"/>
        </w:rPr>
        <w:t>2024) 63 v konečném znění/</w:t>
      </w:r>
    </w:p>
    <w:p w:rsidR="00D9281A" w:rsidRPr="002E524C" w:rsidRDefault="00D9281A" w:rsidP="00D9281A">
      <w:pPr>
        <w:widowControl w:val="0"/>
        <w:numPr>
          <w:ilvl w:val="0"/>
          <w:numId w:val="24"/>
        </w:numPr>
        <w:suppressAutoHyphens/>
        <w:autoSpaceDN w:val="0"/>
        <w:contextualSpacing/>
        <w:jc w:val="both"/>
        <w:textAlignment w:val="baseline"/>
        <w:rPr>
          <w:lang w:eastAsia="zh-CN" w:bidi="hi-IN"/>
        </w:rPr>
      </w:pPr>
      <w:r w:rsidRPr="002E524C">
        <w:rPr>
          <w:lang w:eastAsia="zh-CN" w:bidi="hi-IN"/>
        </w:rPr>
        <w:t xml:space="preserve">Sdělení Komise Evropskému parlamentu, Radě, Evropskému hospodářskému a sociálnímu výboru a Výboru regionů – Směrem k ambicióznímu průmyslovému hospodaření s uhlíkem pro EU /kód Rady 6306/24, </w:t>
      </w:r>
      <w:proofErr w:type="gramStart"/>
      <w:r w:rsidRPr="002E524C">
        <w:rPr>
          <w:lang w:eastAsia="zh-CN" w:bidi="hi-IN"/>
        </w:rPr>
        <w:t>KOM(</w:t>
      </w:r>
      <w:proofErr w:type="gramEnd"/>
      <w:r w:rsidRPr="002E524C">
        <w:rPr>
          <w:lang w:eastAsia="zh-CN" w:bidi="hi-IN"/>
        </w:rPr>
        <w:t>2024) 62 v konečném znění/</w:t>
      </w:r>
    </w:p>
    <w:p w:rsidR="00D9281A" w:rsidRPr="002E524C" w:rsidRDefault="00D9281A" w:rsidP="00D9281A">
      <w:pPr>
        <w:widowControl w:val="0"/>
        <w:numPr>
          <w:ilvl w:val="0"/>
          <w:numId w:val="24"/>
        </w:numPr>
        <w:suppressAutoHyphens/>
        <w:autoSpaceDN w:val="0"/>
        <w:contextualSpacing/>
        <w:jc w:val="both"/>
        <w:textAlignment w:val="baseline"/>
        <w:rPr>
          <w:lang w:eastAsia="zh-CN" w:bidi="hi-IN"/>
        </w:rPr>
      </w:pPr>
      <w:r w:rsidRPr="002E524C">
        <w:rPr>
          <w:lang w:eastAsia="zh-CN" w:bidi="hi-IN"/>
        </w:rPr>
        <w:t xml:space="preserve">Sdělení Komise Evropskému parlamentu a Radě – Zvýšení evropské hospodářské bezpečnosti: úvod k pěti novým iniciativám /kód Rady 5832/24, </w:t>
      </w:r>
      <w:proofErr w:type="gramStart"/>
      <w:r w:rsidRPr="002E524C">
        <w:rPr>
          <w:lang w:eastAsia="zh-CN" w:bidi="hi-IN"/>
        </w:rPr>
        <w:t>KOM(</w:t>
      </w:r>
      <w:proofErr w:type="gramEnd"/>
      <w:r w:rsidRPr="002E524C">
        <w:rPr>
          <w:lang w:eastAsia="zh-CN" w:bidi="hi-IN"/>
        </w:rPr>
        <w:t>2024) 22 v konečném znění/</w:t>
      </w:r>
    </w:p>
    <w:p w:rsidR="00D9281A" w:rsidRPr="002E524C" w:rsidRDefault="00D9281A" w:rsidP="00D9281A">
      <w:pPr>
        <w:widowControl w:val="0"/>
        <w:numPr>
          <w:ilvl w:val="0"/>
          <w:numId w:val="24"/>
        </w:numPr>
        <w:suppressAutoHyphens/>
        <w:autoSpaceDN w:val="0"/>
        <w:contextualSpacing/>
        <w:jc w:val="both"/>
        <w:textAlignment w:val="baseline"/>
        <w:rPr>
          <w:lang w:eastAsia="zh-CN" w:bidi="hi-IN"/>
        </w:rPr>
      </w:pPr>
      <w:r w:rsidRPr="002E524C">
        <w:rPr>
          <w:lang w:eastAsia="zh-CN" w:bidi="hi-IN"/>
        </w:rPr>
        <w:t xml:space="preserve">Návrh nařízení Evropského parlamentu a Rady o prověřování zahraničních investic v Unii a o zrušení nařízení Evropského parlamentu a Rady (EU) 2019/452 /kód Rady 5882/24, </w:t>
      </w:r>
      <w:proofErr w:type="gramStart"/>
      <w:r w:rsidRPr="002E524C">
        <w:rPr>
          <w:lang w:eastAsia="zh-CN" w:bidi="hi-IN"/>
        </w:rPr>
        <w:t>KOM(</w:t>
      </w:r>
      <w:proofErr w:type="gramEnd"/>
      <w:r w:rsidRPr="002E524C">
        <w:rPr>
          <w:lang w:eastAsia="zh-CN" w:bidi="hi-IN"/>
        </w:rPr>
        <w:t>2024) 23 v konečném znění/</w:t>
      </w:r>
    </w:p>
    <w:p w:rsidR="00D9281A" w:rsidRPr="002E524C" w:rsidRDefault="00D9281A" w:rsidP="00D9281A">
      <w:pPr>
        <w:widowControl w:val="0"/>
        <w:numPr>
          <w:ilvl w:val="0"/>
          <w:numId w:val="24"/>
        </w:numPr>
        <w:suppressAutoHyphens/>
        <w:autoSpaceDN w:val="0"/>
        <w:contextualSpacing/>
        <w:jc w:val="both"/>
        <w:textAlignment w:val="baseline"/>
        <w:rPr>
          <w:lang w:eastAsia="zh-CN" w:bidi="hi-IN"/>
        </w:rPr>
      </w:pPr>
      <w:r w:rsidRPr="002E524C">
        <w:rPr>
          <w:lang w:eastAsia="zh-CN" w:bidi="hi-IN"/>
        </w:rPr>
        <w:t xml:space="preserve">Bílá kniha o odchozích investicích /kód Rady 5833/24, </w:t>
      </w:r>
      <w:proofErr w:type="gramStart"/>
      <w:r w:rsidRPr="002E524C">
        <w:rPr>
          <w:lang w:eastAsia="zh-CN" w:bidi="hi-IN"/>
        </w:rPr>
        <w:t>KOM(</w:t>
      </w:r>
      <w:proofErr w:type="gramEnd"/>
      <w:r w:rsidRPr="002E524C">
        <w:rPr>
          <w:lang w:eastAsia="zh-CN" w:bidi="hi-IN"/>
        </w:rPr>
        <w:t>2024) 24 v konečném znění/</w:t>
      </w:r>
    </w:p>
    <w:p w:rsidR="00D9281A" w:rsidRPr="002E524C" w:rsidRDefault="00D9281A" w:rsidP="00D9281A">
      <w:pPr>
        <w:widowControl w:val="0"/>
        <w:numPr>
          <w:ilvl w:val="0"/>
          <w:numId w:val="24"/>
        </w:numPr>
        <w:suppressAutoHyphens/>
        <w:autoSpaceDN w:val="0"/>
        <w:contextualSpacing/>
        <w:jc w:val="both"/>
        <w:textAlignment w:val="baseline"/>
        <w:rPr>
          <w:lang w:eastAsia="zh-CN" w:bidi="hi-IN"/>
        </w:rPr>
      </w:pPr>
      <w:r w:rsidRPr="002E524C">
        <w:rPr>
          <w:lang w:eastAsia="zh-CN" w:bidi="hi-IN"/>
        </w:rPr>
        <w:t xml:space="preserve">Bílá kniha o kontrolách vývozu /kód Rady 5859/24, </w:t>
      </w:r>
      <w:proofErr w:type="gramStart"/>
      <w:r w:rsidRPr="002E524C">
        <w:rPr>
          <w:lang w:eastAsia="zh-CN" w:bidi="hi-IN"/>
        </w:rPr>
        <w:t>KOM(</w:t>
      </w:r>
      <w:proofErr w:type="gramEnd"/>
      <w:r w:rsidRPr="002E524C">
        <w:rPr>
          <w:lang w:eastAsia="zh-CN" w:bidi="hi-IN"/>
        </w:rPr>
        <w:t>2024) 25 v konečném znění/</w:t>
      </w:r>
    </w:p>
    <w:p w:rsidR="00D9281A" w:rsidRPr="002E524C" w:rsidRDefault="00D9281A" w:rsidP="00D9281A">
      <w:pPr>
        <w:widowControl w:val="0"/>
        <w:numPr>
          <w:ilvl w:val="0"/>
          <w:numId w:val="24"/>
        </w:numPr>
        <w:suppressAutoHyphens/>
        <w:autoSpaceDN w:val="0"/>
        <w:contextualSpacing/>
        <w:jc w:val="both"/>
        <w:textAlignment w:val="baseline"/>
        <w:rPr>
          <w:lang w:eastAsia="zh-CN" w:bidi="hi-IN"/>
        </w:rPr>
      </w:pPr>
      <w:r w:rsidRPr="002E524C">
        <w:rPr>
          <w:lang w:eastAsia="zh-CN" w:bidi="hi-IN"/>
        </w:rPr>
        <w:t xml:space="preserve">Návrh doporučení Rady o posílení bezpečnosti výzkumu /kód Rady 5788/24, </w:t>
      </w:r>
      <w:proofErr w:type="gramStart"/>
      <w:r w:rsidRPr="002E524C">
        <w:rPr>
          <w:lang w:eastAsia="zh-CN" w:bidi="hi-IN"/>
        </w:rPr>
        <w:t>KOM(</w:t>
      </w:r>
      <w:proofErr w:type="gramEnd"/>
      <w:r w:rsidRPr="002E524C">
        <w:rPr>
          <w:lang w:eastAsia="zh-CN" w:bidi="hi-IN"/>
        </w:rPr>
        <w:t>2024) 26 v konečném znění/</w:t>
      </w:r>
    </w:p>
    <w:p w:rsidR="00D9281A" w:rsidRPr="002E524C" w:rsidRDefault="00D9281A" w:rsidP="00D9281A">
      <w:pPr>
        <w:widowControl w:val="0"/>
        <w:numPr>
          <w:ilvl w:val="0"/>
          <w:numId w:val="24"/>
        </w:numPr>
        <w:suppressAutoHyphens/>
        <w:autoSpaceDN w:val="0"/>
        <w:contextualSpacing/>
        <w:jc w:val="both"/>
        <w:textAlignment w:val="baseline"/>
        <w:rPr>
          <w:lang w:eastAsia="zh-CN" w:bidi="hi-IN"/>
        </w:rPr>
      </w:pPr>
      <w:r w:rsidRPr="002E524C">
        <w:rPr>
          <w:lang w:eastAsia="zh-CN" w:bidi="hi-IN"/>
        </w:rPr>
        <w:t xml:space="preserve">Bílá kniha o možnostech posílení podpory výzkumu a vývoje zahrnujícího technologie s potenciálem dvojího užití /kód Rady 5802/24, </w:t>
      </w:r>
      <w:proofErr w:type="gramStart"/>
      <w:r w:rsidRPr="002E524C">
        <w:rPr>
          <w:lang w:eastAsia="zh-CN" w:bidi="hi-IN"/>
        </w:rPr>
        <w:t>KOM(</w:t>
      </w:r>
      <w:proofErr w:type="gramEnd"/>
      <w:r w:rsidRPr="002E524C">
        <w:rPr>
          <w:lang w:eastAsia="zh-CN" w:bidi="hi-IN"/>
        </w:rPr>
        <w:t>2024) 27 v konečném znění/</w:t>
      </w:r>
    </w:p>
    <w:p w:rsidR="00D9281A" w:rsidRPr="00CF6930" w:rsidRDefault="00D9281A" w:rsidP="00CF6930">
      <w:pPr>
        <w:pStyle w:val="Odstavecseseznamem"/>
        <w:widowControl w:val="0"/>
        <w:numPr>
          <w:ilvl w:val="0"/>
          <w:numId w:val="24"/>
        </w:numPr>
        <w:suppressAutoHyphens/>
        <w:autoSpaceDN w:val="0"/>
        <w:jc w:val="both"/>
        <w:rPr>
          <w:szCs w:val="24"/>
        </w:rPr>
      </w:pPr>
      <w:r w:rsidRPr="00836C28">
        <w:rPr>
          <w:szCs w:val="24"/>
        </w:rPr>
        <w:t xml:space="preserve">Návrh rozhodnutí Rady o postoji, který má být zaujat jménem Evropské unie k předložení návrhů na změnu příloh II a III Úmluvy o ochraně evropských planě rostoucích rostlin, volně žijících živočichů a přírodních stanovišť s ohledem na zasedání Stálého výboru Úmluvy /kód Rady 17071/23, </w:t>
      </w:r>
      <w:proofErr w:type="gramStart"/>
      <w:r w:rsidRPr="00836C28">
        <w:rPr>
          <w:szCs w:val="24"/>
        </w:rPr>
        <w:t>KOM(</w:t>
      </w:r>
      <w:proofErr w:type="gramEnd"/>
      <w:r w:rsidRPr="00836C28">
        <w:rPr>
          <w:szCs w:val="24"/>
        </w:rPr>
        <w:t>2023) 799 v konečném znění/</w:t>
      </w:r>
    </w:p>
    <w:p w:rsidR="00D9281A" w:rsidRPr="00CF6930" w:rsidRDefault="00D9281A" w:rsidP="00D9281A">
      <w:pPr>
        <w:widowControl w:val="0"/>
        <w:numPr>
          <w:ilvl w:val="0"/>
          <w:numId w:val="24"/>
        </w:numPr>
        <w:suppressAutoHyphens/>
        <w:autoSpaceDN w:val="0"/>
        <w:contextualSpacing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 w:rsidRPr="00836C28">
        <w:rPr>
          <w:rFonts w:eastAsia="SimSun"/>
          <w:kern w:val="3"/>
          <w:szCs w:val="24"/>
          <w:lang w:eastAsia="zh-CN" w:bidi="hi-IN"/>
        </w:rPr>
        <w:t>Výběr z aktů a dokumentů EU zaslaných vládou Poslanecké sněmovně prostřednictvím výboru pro evropské záležitosti v období 6. března – 16. dubna 2024</w:t>
      </w:r>
    </w:p>
    <w:p w:rsidR="00D9281A" w:rsidRPr="00CF6930" w:rsidRDefault="00D9281A" w:rsidP="00D9281A">
      <w:pPr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szCs w:val="24"/>
          <w:lang w:eastAsia="zh-CN" w:bidi="hi-IN"/>
        </w:rPr>
      </w:pPr>
      <w:r w:rsidRPr="00836C28">
        <w:rPr>
          <w:szCs w:val="24"/>
          <w:lang w:eastAsia="zh-CN" w:bidi="hi-IN"/>
        </w:rPr>
        <w:lastRenderedPageBreak/>
        <w:t>Sdělení předsedy</w:t>
      </w:r>
    </w:p>
    <w:p w:rsidR="00D9281A" w:rsidRPr="00836C28" w:rsidRDefault="00D9281A" w:rsidP="00D9281A">
      <w:pPr>
        <w:widowControl w:val="0"/>
        <w:numPr>
          <w:ilvl w:val="0"/>
          <w:numId w:val="24"/>
        </w:numPr>
        <w:suppressAutoHyphens/>
        <w:autoSpaceDN w:val="0"/>
        <w:contextualSpacing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 w:rsidRPr="00836C28">
        <w:rPr>
          <w:rFonts w:eastAsia="SimSun"/>
          <w:kern w:val="3"/>
          <w:szCs w:val="24"/>
          <w:lang w:eastAsia="zh-CN" w:bidi="hi-IN"/>
        </w:rPr>
        <w:t>Různé</w:t>
      </w:r>
    </w:p>
    <w:p w:rsidR="00920404" w:rsidRPr="000E395F" w:rsidRDefault="00920404" w:rsidP="00920404">
      <w:pPr>
        <w:widowControl w:val="0"/>
        <w:suppressAutoHyphens/>
        <w:autoSpaceDN w:val="0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</w:p>
    <w:p w:rsidR="00D9281A" w:rsidRPr="00D9281A" w:rsidRDefault="00D9281A" w:rsidP="00D9281A">
      <w:pPr>
        <w:pStyle w:val="Odstavecseseznamem"/>
        <w:widowControl w:val="0"/>
        <w:numPr>
          <w:ilvl w:val="3"/>
          <w:numId w:val="2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rFonts w:cs="Mangal"/>
          <w:b/>
          <w:lang w:eastAsia="zh-CN" w:bidi="hi-IN"/>
        </w:rPr>
      </w:pPr>
      <w:r w:rsidRPr="00D9281A">
        <w:rPr>
          <w:b/>
          <w:lang w:eastAsia="zh-CN" w:bidi="hi-IN"/>
        </w:rPr>
        <w:t>Informace</w:t>
      </w:r>
      <w:r w:rsidRPr="00D9281A">
        <w:rPr>
          <w:rFonts w:cs="Mangal"/>
          <w:b/>
          <w:kern w:val="3"/>
          <w:lang w:eastAsia="zh-CN" w:bidi="hi-IN"/>
        </w:rPr>
        <w:t xml:space="preserve"> o průběhu a výsledcích mimořádného zasedání Evropské rady, jež proběhne ve dnech 17. – 18. dubna 2024 v Bruselu </w:t>
      </w:r>
    </w:p>
    <w:p w:rsidR="00EA69AC" w:rsidRPr="00C870E3" w:rsidRDefault="00C870E3" w:rsidP="00C870E3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 w:rsidRPr="00B96F8E">
        <w:rPr>
          <w:szCs w:val="24"/>
          <w:lang w:eastAsia="zh-CN" w:bidi="hi-IN"/>
        </w:rPr>
        <w:tab/>
      </w:r>
      <w:r w:rsidRPr="00B96F8E">
        <w:rPr>
          <w:szCs w:val="24"/>
          <w:lang w:eastAsia="zh-CN" w:bidi="hi-IN"/>
        </w:rPr>
        <w:tab/>
      </w:r>
    </w:p>
    <w:p w:rsidR="00076AAC" w:rsidRDefault="000E395F" w:rsidP="00DB7B38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0B7FF5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0B7FF5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="00EA35C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281A">
        <w:rPr>
          <w:rFonts w:ascii="Times New Roman" w:hAnsi="Times New Roman"/>
          <w:spacing w:val="-3"/>
          <w:sz w:val="24"/>
          <w:szCs w:val="24"/>
        </w:rPr>
        <w:t>př</w:t>
      </w:r>
      <w:r w:rsidR="00286489">
        <w:rPr>
          <w:rFonts w:ascii="Times New Roman" w:hAnsi="Times New Roman"/>
          <w:spacing w:val="-3"/>
          <w:sz w:val="24"/>
          <w:szCs w:val="24"/>
        </w:rPr>
        <w:t>ivítal</w:t>
      </w:r>
      <w:r w:rsidR="00D9281A">
        <w:rPr>
          <w:rFonts w:ascii="Times New Roman" w:hAnsi="Times New Roman"/>
          <w:spacing w:val="-3"/>
          <w:sz w:val="24"/>
          <w:szCs w:val="24"/>
        </w:rPr>
        <w:t xml:space="preserve"> vrchního ředitele Sekce pro evropské záležitosti Úřadu vlády </w:t>
      </w:r>
      <w:r w:rsidR="00D9281A" w:rsidRPr="00DB7B38">
        <w:rPr>
          <w:rFonts w:ascii="Times New Roman" w:hAnsi="Times New Roman"/>
          <w:spacing w:val="-3"/>
          <w:sz w:val="24"/>
          <w:szCs w:val="24"/>
          <w:u w:val="single"/>
        </w:rPr>
        <w:t>Štěpána Černého</w:t>
      </w:r>
      <w:r w:rsidR="00D9281A">
        <w:rPr>
          <w:rFonts w:ascii="Times New Roman" w:hAnsi="Times New Roman"/>
          <w:spacing w:val="-3"/>
          <w:sz w:val="24"/>
          <w:szCs w:val="24"/>
        </w:rPr>
        <w:t xml:space="preserve">, který přišel členy výboru informovat </w:t>
      </w:r>
      <w:r w:rsidR="00CF6930">
        <w:rPr>
          <w:rFonts w:ascii="Times New Roman" w:hAnsi="Times New Roman"/>
          <w:spacing w:val="-3"/>
          <w:sz w:val="24"/>
          <w:szCs w:val="24"/>
        </w:rPr>
        <w:t xml:space="preserve">o </w:t>
      </w:r>
      <w:r w:rsidR="00D9281A">
        <w:rPr>
          <w:rFonts w:ascii="Times New Roman" w:hAnsi="Times New Roman"/>
          <w:spacing w:val="-3"/>
          <w:sz w:val="24"/>
          <w:szCs w:val="24"/>
        </w:rPr>
        <w:t>jednání mimořádné Evropské rady.</w:t>
      </w:r>
    </w:p>
    <w:p w:rsidR="00D9281A" w:rsidRDefault="00110FF5" w:rsidP="00D9281A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Mimořádná </w:t>
      </w:r>
      <w:r w:rsidR="001045C5">
        <w:rPr>
          <w:rFonts w:ascii="Times New Roman" w:hAnsi="Times New Roman"/>
          <w:spacing w:val="-3"/>
          <w:sz w:val="24"/>
          <w:szCs w:val="24"/>
        </w:rPr>
        <w:t>Evropská rada byla zahájena neformálním setkáním s belgickým králem Filipem.</w:t>
      </w:r>
    </w:p>
    <w:p w:rsidR="001045C5" w:rsidRDefault="00EF2652" w:rsidP="00D9281A">
      <w:pPr>
        <w:pStyle w:val="Bezmezer"/>
        <w:ind w:firstLine="709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Lídři také diskutovali o vnějších vztazích s předsedkyní Evropského parlamentu Robertou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Metsolou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204260" w:rsidRDefault="00204260" w:rsidP="00D9281A">
      <w:pPr>
        <w:pStyle w:val="Bezmezer"/>
        <w:ind w:firstLine="709"/>
        <w:contextualSpacing/>
        <w:jc w:val="both"/>
        <w:rPr>
          <w:rFonts w:ascii="Times New Roman" w:hAnsi="Times New Roman"/>
          <w:sz w:val="24"/>
        </w:rPr>
      </w:pPr>
      <w:r w:rsidRPr="00204260">
        <w:rPr>
          <w:rFonts w:ascii="Times New Roman" w:hAnsi="Times New Roman"/>
          <w:sz w:val="24"/>
        </w:rPr>
        <w:t>Evropská rada zdůraz</w:t>
      </w:r>
      <w:r>
        <w:rPr>
          <w:rFonts w:ascii="Times New Roman" w:hAnsi="Times New Roman"/>
          <w:sz w:val="24"/>
        </w:rPr>
        <w:t>nila</w:t>
      </w:r>
      <w:r w:rsidRPr="00204260">
        <w:rPr>
          <w:rFonts w:ascii="Times New Roman" w:hAnsi="Times New Roman"/>
          <w:sz w:val="24"/>
        </w:rPr>
        <w:t xml:space="preserve">, že je třeba Ukrajině poskytnout protivzdušnou obranu </w:t>
      </w:r>
      <w:r>
        <w:rPr>
          <w:rFonts w:ascii="Times New Roman" w:hAnsi="Times New Roman"/>
          <w:sz w:val="24"/>
        </w:rPr>
        <w:br/>
      </w:r>
      <w:r w:rsidRPr="00204260">
        <w:rPr>
          <w:rFonts w:ascii="Times New Roman" w:hAnsi="Times New Roman"/>
          <w:sz w:val="24"/>
        </w:rPr>
        <w:t>a urychlit a zintenzivnit dodávky veškeré nezbytné vojenské pomoci, včetně dělostřelecké munice a raketových střel.</w:t>
      </w:r>
      <w:r>
        <w:rPr>
          <w:rFonts w:ascii="Times New Roman" w:hAnsi="Times New Roman"/>
          <w:sz w:val="24"/>
        </w:rPr>
        <w:t xml:space="preserve"> </w:t>
      </w:r>
    </w:p>
    <w:p w:rsidR="00204260" w:rsidRDefault="00204260" w:rsidP="00D9281A">
      <w:pPr>
        <w:pStyle w:val="Bezmezer"/>
        <w:ind w:firstLine="709"/>
        <w:contextualSpacing/>
        <w:jc w:val="both"/>
        <w:rPr>
          <w:rFonts w:ascii="Times New Roman" w:hAnsi="Times New Roman"/>
          <w:color w:val="1F1F1F"/>
          <w:sz w:val="24"/>
          <w:szCs w:val="24"/>
          <w:shd w:val="clear" w:color="auto" w:fill="FFFFFF"/>
        </w:rPr>
      </w:pPr>
      <w:r w:rsidRPr="007C187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Premiér P. Fiala se sešel s premiérkou Dánska </w:t>
      </w:r>
      <w:proofErr w:type="spellStart"/>
      <w:r w:rsidRPr="007C1879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Mette</w:t>
      </w:r>
      <w:proofErr w:type="spellEnd"/>
      <w:r w:rsidRPr="007C1879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7C1879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Frederiksenov</w:t>
      </w:r>
      <w:r w:rsidR="00DB7B38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ou</w:t>
      </w:r>
      <w:proofErr w:type="spellEnd"/>
      <w:r w:rsidRPr="007C1879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a premiér</w:t>
      </w:r>
      <w:r w:rsidR="007C1879" w:rsidRPr="007C1879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em</w:t>
      </w:r>
      <w:r w:rsidRPr="007C1879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Nizozemí </w:t>
      </w:r>
      <w:r w:rsidR="007C1879" w:rsidRPr="007C1879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Markem </w:t>
      </w:r>
      <w:proofErr w:type="spellStart"/>
      <w:r w:rsidR="007C1879" w:rsidRPr="007C1879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Ruttem</w:t>
      </w:r>
      <w:proofErr w:type="spellEnd"/>
      <w:r w:rsidR="007C1879" w:rsidRPr="007C1879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.</w:t>
      </w:r>
    </w:p>
    <w:p w:rsidR="007C1879" w:rsidRDefault="007C1879" w:rsidP="00D9281A">
      <w:pPr>
        <w:pStyle w:val="Bezmezer"/>
        <w:ind w:firstLine="709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Evropská rada odsoudila víkendový útok Iránu na Izrael, proběhla diskuse o stabilitě na Blízkém východě.</w:t>
      </w:r>
    </w:p>
    <w:p w:rsidR="00BE0C05" w:rsidRPr="00BE0C05" w:rsidRDefault="00BE0C05" w:rsidP="00D9281A">
      <w:pPr>
        <w:pStyle w:val="Bezmezer"/>
        <w:ind w:firstLine="709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E0C05">
        <w:rPr>
          <w:rFonts w:ascii="Times New Roman" w:hAnsi="Times New Roman"/>
          <w:sz w:val="24"/>
          <w:szCs w:val="24"/>
        </w:rPr>
        <w:t>Evropská unie přikládá velký význam obnovení rozhovorů o urovnání kyperské otázky a pokroku v nich v rámci dalšího posílení spolupráce mezi EU a Tureckem. Evropská rada připomíná své předchozí závěry a je i nadále plně odhodlána usilovat o komplexní urovnání kyperského problému v rámci OSN v souladu s příslušnými rezolucemi Rady bezpečnosti OSN, jakož i se zásadami, na nichž je Unie založena</w:t>
      </w:r>
      <w:r>
        <w:rPr>
          <w:rFonts w:ascii="Times New Roman" w:hAnsi="Times New Roman"/>
          <w:sz w:val="24"/>
          <w:szCs w:val="24"/>
        </w:rPr>
        <w:t>.</w:t>
      </w:r>
    </w:p>
    <w:p w:rsidR="00EF2652" w:rsidRDefault="00EF2652" w:rsidP="00D9281A">
      <w:pPr>
        <w:pStyle w:val="Bezmezer"/>
        <w:ind w:firstLine="709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Enricco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Letta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předseda italské vlády, představil zprávu Mnohem víc než trh. Evropská rada </w:t>
      </w:r>
      <w:r w:rsidR="00BE0C0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přijala závěry k posílení evropského trhu, snížení regulací a administrativní zátěže </w:t>
      </w:r>
      <w:r w:rsidR="00BE0C0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a odstranění bariér.</w:t>
      </w:r>
    </w:p>
    <w:p w:rsidR="00BE0C05" w:rsidRDefault="00BE0C05" w:rsidP="00D9281A">
      <w:pPr>
        <w:pStyle w:val="Bezmezer"/>
        <w:ind w:firstLine="709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13 členských států </w:t>
      </w:r>
      <w:r w:rsidR="00693B6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 vedením Lucemburska navrhuje zmírnění přenosu regulace kapitálových trhů na evropskou úroveň.</w:t>
      </w:r>
    </w:p>
    <w:p w:rsidR="004C426B" w:rsidRDefault="004C426B" w:rsidP="00D9281A">
      <w:pPr>
        <w:pStyle w:val="Bezmezer"/>
        <w:ind w:firstLine="709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Byl potvrzen závazek dalšího omezování exportu zemědělských komodit z Ruska.</w:t>
      </w:r>
    </w:p>
    <w:p w:rsidR="004C426B" w:rsidRDefault="004C426B" w:rsidP="00D9281A">
      <w:pPr>
        <w:pStyle w:val="Bezmezer"/>
        <w:ind w:firstLine="709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Př. </w:t>
      </w:r>
      <w:r w:rsidRPr="00DB7B3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O. </w:t>
      </w:r>
      <w:proofErr w:type="spellStart"/>
      <w:r w:rsidRPr="00DB7B3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Benešík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připomněl bilaterální návštěvu Kypru. Kypr není součástí schengenského prostoru, </w:t>
      </w:r>
      <w:r w:rsidR="007B13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proto se odsud uprchlíci přicházející přes Turecko nedostanou dál do EU. </w:t>
      </w:r>
    </w:p>
    <w:p w:rsidR="007B1370" w:rsidRDefault="007B1370" w:rsidP="00D9281A">
      <w:pPr>
        <w:pStyle w:val="Bezmezer"/>
        <w:ind w:firstLine="709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Zajímalo jej, jestli na zasedání ER proběhla diskuse o vývozu komponent (např. střelného prachu) pro výrobu zbraní z některých členských států do Ruska.</w:t>
      </w:r>
    </w:p>
    <w:p w:rsidR="007B1370" w:rsidRDefault="007B1370" w:rsidP="00D9281A">
      <w:pPr>
        <w:pStyle w:val="Bezmezer"/>
        <w:ind w:firstLine="709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Vrchní ředitel </w:t>
      </w:r>
      <w:r w:rsidRPr="00DB7B3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Š. Černý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uvedl, že se připravuje 14. balíček sankcí, který se soustředí na obcházení sankcí Ruskem. Dováží například zboží přes Kazachstán. </w:t>
      </w:r>
    </w:p>
    <w:p w:rsidR="007B1370" w:rsidRDefault="007B1370" w:rsidP="00D9281A">
      <w:pPr>
        <w:pStyle w:val="Bezmezer"/>
        <w:ind w:firstLine="709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Př. </w:t>
      </w:r>
      <w:r w:rsidRPr="00DB7B3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O. </w:t>
      </w:r>
      <w:proofErr w:type="spellStart"/>
      <w:r w:rsidRPr="00DB7B3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Benešík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se zeptal na diskusi ER ohledně Izraele. Je znepokojen nárůstem projevů antisemitismu některých politiků i zástupců evropských univerzit.</w:t>
      </w:r>
    </w:p>
    <w:p w:rsidR="007B1370" w:rsidRDefault="007B1370" w:rsidP="00D9281A">
      <w:pPr>
        <w:pStyle w:val="Bezmezer"/>
        <w:ind w:firstLine="709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Vrchní ředitel </w:t>
      </w:r>
      <w:r w:rsidRPr="00DB7B3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Š. Černý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607D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konstatoval, že postoj ČR k Izraeli je již 35 let konzistentní, pozice ČR je jasná. Irsko a Španělsko jsou na opačném pólu. Debata o Izraeli je vždy citlivá. </w:t>
      </w:r>
    </w:p>
    <w:p w:rsidR="00607DEA" w:rsidRDefault="00607DEA" w:rsidP="00D9281A">
      <w:pPr>
        <w:pStyle w:val="Bezmezer"/>
        <w:ind w:firstLine="709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Př. </w:t>
      </w:r>
      <w:r w:rsidRPr="00DB7B3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O. </w:t>
      </w:r>
      <w:proofErr w:type="spellStart"/>
      <w:r w:rsidRPr="00DB7B3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Benešík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informoval, že na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COSACu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je potřeba k přehlasování názorů Trojky 75 % hlasů, čehož ČR v případě postojů k Izraeli nedosáhla.</w:t>
      </w:r>
      <w:r w:rsidR="0088774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Do závěrů se jim ale podařilo prosadit, že ČR, Německo a Rakousko mají výhrady.</w:t>
      </w:r>
    </w:p>
    <w:p w:rsidR="00887747" w:rsidRDefault="00887747" w:rsidP="00D9281A">
      <w:pPr>
        <w:pStyle w:val="Bezmezer"/>
        <w:ind w:firstLine="709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Mpř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Pr="00DB7B3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J. </w:t>
      </w:r>
      <w:proofErr w:type="spellStart"/>
      <w:r w:rsidRPr="00DB7B3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Bžoch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se zeptal, jestli byly projednávány sankce vůči osadníkům a jejich útoky na Palestince.</w:t>
      </w:r>
    </w:p>
    <w:p w:rsidR="00887747" w:rsidRDefault="00887747" w:rsidP="00D9281A">
      <w:pPr>
        <w:pStyle w:val="Bezmezer"/>
        <w:ind w:firstLine="709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Vrchní ředitel </w:t>
      </w:r>
      <w:r w:rsidRPr="00DB7B3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Š. Černý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uvedl, že ČR prosazuje oddělené sankce vůči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Hamásu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a odděleně vůči osadníkům. ER se těmto sankcím ale na svém zasedání nevěnovala.</w:t>
      </w:r>
    </w:p>
    <w:p w:rsidR="00887747" w:rsidRDefault="00887747" w:rsidP="00D9281A">
      <w:pPr>
        <w:pStyle w:val="Bezmezer"/>
        <w:ind w:firstLine="709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Př. </w:t>
      </w:r>
      <w:r w:rsidRPr="00022E95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O. </w:t>
      </w:r>
      <w:proofErr w:type="spellStart"/>
      <w:r w:rsidRPr="00022E95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Benešík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uvedl, že Izrael se snaží varovat civilisty, kteří by mohli být použiti jako živé štíty. Ne každý Izraelec je však bez viny.</w:t>
      </w:r>
    </w:p>
    <w:p w:rsidR="00022E95" w:rsidRPr="00476332" w:rsidRDefault="00887747" w:rsidP="00022E95">
      <w:pPr>
        <w:ind w:firstLine="708"/>
        <w:jc w:val="both"/>
      </w:pPr>
      <w:r>
        <w:rPr>
          <w:rFonts w:eastAsia="SimSun" w:cs="Mangal"/>
          <w:kern w:val="3"/>
          <w:szCs w:val="24"/>
          <w:lang w:eastAsia="zh-CN" w:bidi="hi-IN"/>
        </w:rPr>
        <w:lastRenderedPageBreak/>
        <w:tab/>
        <w:t xml:space="preserve">Př. </w:t>
      </w:r>
      <w:r w:rsidRPr="00022E95">
        <w:rPr>
          <w:rFonts w:eastAsia="SimSun" w:cs="Mangal"/>
          <w:kern w:val="3"/>
          <w:szCs w:val="24"/>
          <w:u w:val="single"/>
          <w:lang w:eastAsia="zh-CN" w:bidi="hi-IN"/>
        </w:rPr>
        <w:t xml:space="preserve">O. </w:t>
      </w:r>
      <w:proofErr w:type="spellStart"/>
      <w:r w:rsidRPr="00022E95">
        <w:rPr>
          <w:rFonts w:eastAsia="SimSun" w:cs="Mangal"/>
          <w:kern w:val="3"/>
          <w:szCs w:val="24"/>
          <w:u w:val="single"/>
          <w:lang w:eastAsia="zh-CN" w:bidi="hi-IN"/>
        </w:rPr>
        <w:t>Benešík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</w:t>
      </w:r>
      <w:r w:rsidRPr="00676D2B">
        <w:rPr>
          <w:rFonts w:eastAsia="SimSun"/>
          <w:kern w:val="3"/>
          <w:szCs w:val="24"/>
          <w:lang w:eastAsia="zh-CN" w:bidi="hi-IN"/>
        </w:rPr>
        <w:t>navrh</w:t>
      </w:r>
      <w:r>
        <w:rPr>
          <w:rFonts w:eastAsia="SimSun"/>
          <w:kern w:val="3"/>
          <w:szCs w:val="24"/>
          <w:lang w:eastAsia="zh-CN" w:bidi="hi-IN"/>
        </w:rPr>
        <w:t>l</w:t>
      </w:r>
      <w:r w:rsidRPr="00676D2B">
        <w:rPr>
          <w:rFonts w:eastAsia="SimSun"/>
          <w:kern w:val="3"/>
          <w:szCs w:val="24"/>
          <w:lang w:eastAsia="zh-CN" w:bidi="hi-IN"/>
        </w:rPr>
        <w:t xml:space="preserve"> usnesení, </w:t>
      </w:r>
      <w:r w:rsidRPr="00676D2B">
        <w:rPr>
          <w:color w:val="000000" w:themeColor="text1"/>
          <w:szCs w:val="24"/>
        </w:rPr>
        <w:t>ve kterém výbor pro evropské záležitosti</w:t>
      </w:r>
      <w:r>
        <w:rPr>
          <w:color w:val="000000" w:themeColor="text1"/>
          <w:szCs w:val="24"/>
        </w:rPr>
        <w:t xml:space="preserve"> bere na vědomí </w:t>
      </w:r>
      <w:r w:rsidRPr="00F92A29">
        <w:rPr>
          <w:szCs w:val="24"/>
        </w:rPr>
        <w:t xml:space="preserve">informaci </w:t>
      </w:r>
      <w:r w:rsidRPr="00DD4B1E">
        <w:t>o</w:t>
      </w:r>
      <w:r>
        <w:t xml:space="preserve"> </w:t>
      </w:r>
      <w:r w:rsidRPr="004050FC">
        <w:t>průběhu a výsledcích mimořádného zasedání Evropské rady, jež proběhlo ve dnech 17. – 18. dubna 2024 v</w:t>
      </w:r>
      <w:r>
        <w:t> </w:t>
      </w:r>
      <w:r w:rsidRPr="004050FC">
        <w:t>Bruselu</w:t>
      </w:r>
      <w:r>
        <w:t xml:space="preserve">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>
        <w:rPr>
          <w:i/>
        </w:rPr>
        <w:t>299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 xml:space="preserve">14-0-0, </w:t>
      </w:r>
      <w:proofErr w:type="spellStart"/>
      <w:r w:rsidR="00022E95">
        <w:rPr>
          <w:i/>
          <w:iCs/>
        </w:rPr>
        <w:t>Berkovcová</w:t>
      </w:r>
      <w:proofErr w:type="spellEnd"/>
      <w:r w:rsidR="00022E95">
        <w:rPr>
          <w:i/>
          <w:iCs/>
        </w:rPr>
        <w:t xml:space="preserve"> Jana – pro, </w:t>
      </w:r>
      <w:proofErr w:type="spellStart"/>
      <w:r w:rsidR="00022E95">
        <w:rPr>
          <w:i/>
          <w:iCs/>
        </w:rPr>
        <w:t>Bžoch</w:t>
      </w:r>
      <w:proofErr w:type="spellEnd"/>
      <w:r w:rsidR="00022E95">
        <w:rPr>
          <w:i/>
          <w:iCs/>
        </w:rPr>
        <w:t xml:space="preserve"> Jaroslav – pro, Helebrant Tomáš – pro, </w:t>
      </w:r>
      <w:proofErr w:type="spellStart"/>
      <w:r w:rsidR="00022E95">
        <w:rPr>
          <w:i/>
          <w:iCs/>
        </w:rPr>
        <w:t>Jáč</w:t>
      </w:r>
      <w:proofErr w:type="spellEnd"/>
      <w:r w:rsidR="00022E95">
        <w:rPr>
          <w:i/>
          <w:iCs/>
        </w:rPr>
        <w:t xml:space="preserve"> Ivan – pro, </w:t>
      </w:r>
      <w:proofErr w:type="spellStart"/>
      <w:r w:rsidR="00022E95">
        <w:rPr>
          <w:i/>
          <w:iCs/>
        </w:rPr>
        <w:t>Wenzl</w:t>
      </w:r>
      <w:proofErr w:type="spellEnd"/>
      <w:r w:rsidR="00022E95">
        <w:rPr>
          <w:i/>
          <w:iCs/>
        </w:rPr>
        <w:t xml:space="preserve"> Lubomír – pro, </w:t>
      </w:r>
      <w:proofErr w:type="spellStart"/>
      <w:r w:rsidR="00022E95">
        <w:rPr>
          <w:i/>
          <w:iCs/>
        </w:rPr>
        <w:t>Benešík</w:t>
      </w:r>
      <w:proofErr w:type="spellEnd"/>
      <w:r w:rsidR="00022E95">
        <w:rPr>
          <w:i/>
          <w:iCs/>
        </w:rPr>
        <w:t xml:space="preserve"> Ondřej – pro, Carbol Jiří – pro, </w:t>
      </w:r>
      <w:proofErr w:type="spellStart"/>
      <w:r w:rsidR="00022E95">
        <w:rPr>
          <w:i/>
          <w:iCs/>
        </w:rPr>
        <w:t>Beitl</w:t>
      </w:r>
      <w:proofErr w:type="spellEnd"/>
      <w:r w:rsidR="00022E95">
        <w:rPr>
          <w:i/>
          <w:iCs/>
        </w:rPr>
        <w:t xml:space="preserve"> Petr – pro, </w:t>
      </w:r>
      <w:proofErr w:type="spellStart"/>
      <w:r w:rsidR="00022E95">
        <w:rPr>
          <w:i/>
          <w:iCs/>
        </w:rPr>
        <w:t>Fifka</w:t>
      </w:r>
      <w:proofErr w:type="spellEnd"/>
      <w:r w:rsidR="00022E95">
        <w:rPr>
          <w:i/>
          <w:iCs/>
        </w:rPr>
        <w:t xml:space="preserve"> Petr – pro, Major Martin – pro</w:t>
      </w:r>
      <w:r w:rsidR="00022E95">
        <w:rPr>
          <w:i/>
        </w:rPr>
        <w:t xml:space="preserve">, </w:t>
      </w:r>
      <w:proofErr w:type="spellStart"/>
      <w:r w:rsidR="00022E95">
        <w:rPr>
          <w:i/>
        </w:rPr>
        <w:t>Berki</w:t>
      </w:r>
      <w:proofErr w:type="spellEnd"/>
      <w:r w:rsidR="00022E95">
        <w:rPr>
          <w:i/>
        </w:rPr>
        <w:t xml:space="preserve"> Jan – pro, </w:t>
      </w:r>
      <w:r w:rsidR="00022E95">
        <w:rPr>
          <w:i/>
          <w:iCs/>
        </w:rPr>
        <w:t>Exner Martin – pro,</w:t>
      </w:r>
      <w:r w:rsidR="00022E95">
        <w:rPr>
          <w:i/>
        </w:rPr>
        <w:t xml:space="preserve"> Potůčková Lucie – pro, Kolář Ondřej – pro,  </w:t>
      </w:r>
      <w:r w:rsidR="00022E95">
        <w:rPr>
          <w:i/>
        </w:rPr>
        <w:br/>
      </w:r>
      <w:r w:rsidR="00022E95" w:rsidRPr="009523E8">
        <w:rPr>
          <w:i/>
          <w:iCs/>
          <w:color w:val="000000" w:themeColor="text1"/>
        </w:rPr>
        <w:t>v příloze</w:t>
      </w:r>
      <w:r w:rsidR="00022E95" w:rsidRPr="009523E8">
        <w:rPr>
          <w:i/>
        </w:rPr>
        <w:t>/.</w:t>
      </w:r>
    </w:p>
    <w:p w:rsidR="00624D80" w:rsidRDefault="00624D80" w:rsidP="00022E95">
      <w:pPr>
        <w:ind w:firstLine="708"/>
        <w:jc w:val="both"/>
        <w:rPr>
          <w:i/>
        </w:rPr>
      </w:pPr>
    </w:p>
    <w:p w:rsidR="001C666C" w:rsidRPr="001C666C" w:rsidRDefault="001C666C" w:rsidP="001C666C">
      <w:pPr>
        <w:pStyle w:val="Odstavecseseznamem"/>
        <w:widowControl w:val="0"/>
        <w:numPr>
          <w:ilvl w:val="3"/>
          <w:numId w:val="2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b/>
          <w:lang w:eastAsia="zh-CN" w:bidi="hi-IN"/>
        </w:rPr>
      </w:pPr>
      <w:r w:rsidRPr="001C666C">
        <w:rPr>
          <w:b/>
          <w:lang w:eastAsia="zh-CN" w:bidi="hi-IN"/>
        </w:rPr>
        <w:t xml:space="preserve">Návrh směrnice Evropského parlamentu a Rady o boji proti pohlavnímu zneužívání a pohlavnímu vykořisťování dětí a proti materiálům pohlavního zneužívání dětí, kterou se nahrazuje rámcové rozhodnutí Rady 2004/68/SVV (přepracované znění) /kód Rady 6241/24, </w:t>
      </w:r>
      <w:proofErr w:type="gramStart"/>
      <w:r w:rsidRPr="001C666C">
        <w:rPr>
          <w:b/>
          <w:lang w:eastAsia="zh-CN" w:bidi="hi-IN"/>
        </w:rPr>
        <w:t>KOM(</w:t>
      </w:r>
      <w:proofErr w:type="gramEnd"/>
      <w:r w:rsidRPr="001C666C">
        <w:rPr>
          <w:b/>
          <w:lang w:eastAsia="zh-CN" w:bidi="hi-IN"/>
        </w:rPr>
        <w:t>2024) 60 v konečném znění/</w:t>
      </w:r>
    </w:p>
    <w:p w:rsidR="00076AAC" w:rsidRDefault="00076AAC" w:rsidP="00386E13">
      <w:pPr>
        <w:suppressAutoHyphens/>
        <w:autoSpaceDN w:val="0"/>
        <w:jc w:val="both"/>
        <w:rPr>
          <w:szCs w:val="24"/>
          <w:lang w:eastAsia="zh-CN" w:bidi="hi-IN"/>
        </w:rPr>
      </w:pPr>
      <w:r w:rsidRPr="00635434">
        <w:rPr>
          <w:szCs w:val="24"/>
          <w:lang w:eastAsia="zh-CN" w:bidi="hi-IN"/>
        </w:rPr>
        <w:tab/>
      </w:r>
      <w:r w:rsidRPr="00635434">
        <w:rPr>
          <w:szCs w:val="24"/>
          <w:lang w:eastAsia="zh-CN" w:bidi="hi-IN"/>
        </w:rPr>
        <w:tab/>
      </w:r>
      <w:r w:rsidRPr="00635434">
        <w:rPr>
          <w:szCs w:val="24"/>
          <w:lang w:eastAsia="zh-CN" w:bidi="hi-IN"/>
        </w:rPr>
        <w:tab/>
      </w:r>
    </w:p>
    <w:p w:rsidR="00920404" w:rsidRDefault="00920404" w:rsidP="00920404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0B7FF5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0B7FF5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vedl, že se výbor usnesl projednat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tento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 w:rsidR="001C666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41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1C666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13.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1C666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března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</w:t>
      </w:r>
      <w:r w:rsidR="001C666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95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1C666C" w:rsidRDefault="00920404" w:rsidP="008730C8">
      <w:pPr>
        <w:widowControl w:val="0"/>
        <w:suppressAutoHyphens/>
        <w:autoSpaceDN w:val="0"/>
        <w:ind w:firstLine="709"/>
        <w:jc w:val="both"/>
      </w:pPr>
      <w:r w:rsidRPr="00EE791C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 xml:space="preserve"> </w:t>
      </w:r>
      <w:r w:rsidR="001C666C" w:rsidRPr="002E524C">
        <w:t xml:space="preserve">vrchní ředitel Sekce koordinace tvorby právních předpisů </w:t>
      </w:r>
      <w:r w:rsidR="008730C8">
        <w:br/>
      </w:r>
      <w:r w:rsidR="001C666C" w:rsidRPr="002E524C">
        <w:t>a prevence korupce</w:t>
      </w:r>
      <w:r w:rsidR="001C666C" w:rsidRPr="002E524C">
        <w:rPr>
          <w:rFonts w:eastAsia="SimSun"/>
          <w:kern w:val="3"/>
          <w:lang w:eastAsia="zh-CN" w:bidi="hi-IN"/>
        </w:rPr>
        <w:t xml:space="preserve"> Ministerstva spravedlnosti</w:t>
      </w:r>
      <w:r w:rsidR="001C666C" w:rsidRPr="002E524C">
        <w:t xml:space="preserve"> </w:t>
      </w:r>
      <w:r w:rsidR="001C666C" w:rsidRPr="00DA206B">
        <w:rPr>
          <w:u w:val="single"/>
        </w:rPr>
        <w:t>Michal Franěk</w:t>
      </w:r>
      <w:r w:rsidR="008730C8">
        <w:t>. Návrh je revizí směrnice z roku 2011, která již stanoví podrobná pravidla. Směrnic</w:t>
      </w:r>
      <w:r w:rsidR="007F36BF">
        <w:t>i</w:t>
      </w:r>
      <w:r w:rsidR="008730C8">
        <w:t xml:space="preserve"> je však třeba doplnit </w:t>
      </w:r>
      <w:r w:rsidR="00022E95">
        <w:br/>
      </w:r>
      <w:r w:rsidR="008730C8">
        <w:t>o technologický vývoj a jeho rizika (zvyšuje některé horní hranice trestů, rozšiřuje trestnost navazování kontaktů s dětmi za účelem pohlavního zneužívání). ČR plně transponovala směrnici z roku 2011. Trestní zákon upravuje trestní činy proti lidské důstojnosti.</w:t>
      </w:r>
      <w:r w:rsidR="00400C15">
        <w:t xml:space="preserve"> Členské státy by měly stanovit postih proti zneužívání dětí online.</w:t>
      </w:r>
    </w:p>
    <w:p w:rsidR="00400C15" w:rsidRDefault="00400C15" w:rsidP="008730C8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ČR má připomínky k opakujícím se ustanovením a výhrady k právnímu základu některých článků, k výši sazeb a harmonizaci promlč</w:t>
      </w:r>
      <w:r w:rsidR="004349FD">
        <w:rPr>
          <w:rFonts w:eastAsia="SimSun"/>
          <w:kern w:val="3"/>
          <w:lang w:eastAsia="zh-CN" w:bidi="hi-IN"/>
        </w:rPr>
        <w:t>e</w:t>
      </w:r>
      <w:r>
        <w:rPr>
          <w:rFonts w:eastAsia="SimSun"/>
          <w:kern w:val="3"/>
          <w:lang w:eastAsia="zh-CN" w:bidi="hi-IN"/>
        </w:rPr>
        <w:t>cích lhůt.</w:t>
      </w:r>
    </w:p>
    <w:p w:rsidR="00A15B2F" w:rsidRDefault="00400C15" w:rsidP="008730C8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Zpravodajka </w:t>
      </w:r>
      <w:r w:rsidRPr="008A24D1">
        <w:rPr>
          <w:rFonts w:eastAsia="SimSun"/>
          <w:kern w:val="3"/>
          <w:u w:val="single"/>
          <w:lang w:eastAsia="zh-CN" w:bidi="hi-IN"/>
        </w:rPr>
        <w:t>L. Potůčková</w:t>
      </w:r>
      <w:r>
        <w:rPr>
          <w:rFonts w:eastAsia="SimSun"/>
          <w:kern w:val="3"/>
          <w:lang w:eastAsia="zh-CN" w:bidi="hi-IN"/>
        </w:rPr>
        <w:t xml:space="preserve"> </w:t>
      </w:r>
      <w:r w:rsidR="008A2A30">
        <w:rPr>
          <w:rFonts w:eastAsia="SimSun"/>
          <w:kern w:val="3"/>
          <w:lang w:eastAsia="zh-CN" w:bidi="hi-IN"/>
        </w:rPr>
        <w:t xml:space="preserve">konstatovala, že harmonizovat oblast trestního </w:t>
      </w:r>
      <w:r w:rsidR="00A15B2F">
        <w:rPr>
          <w:rFonts w:eastAsia="SimSun"/>
          <w:kern w:val="3"/>
          <w:lang w:eastAsia="zh-CN" w:bidi="hi-IN"/>
        </w:rPr>
        <w:t>p</w:t>
      </w:r>
      <w:r w:rsidR="008A2A30">
        <w:rPr>
          <w:rFonts w:eastAsia="SimSun"/>
          <w:kern w:val="3"/>
          <w:lang w:eastAsia="zh-CN" w:bidi="hi-IN"/>
        </w:rPr>
        <w:t>ráva v 27 státech není jednoduché</w:t>
      </w:r>
      <w:r w:rsidR="00A15B2F">
        <w:rPr>
          <w:rFonts w:eastAsia="SimSun"/>
          <w:kern w:val="3"/>
          <w:lang w:eastAsia="zh-CN" w:bidi="hi-IN"/>
        </w:rPr>
        <w:t xml:space="preserve">. Má </w:t>
      </w:r>
      <w:r w:rsidR="008A24D1">
        <w:rPr>
          <w:rFonts w:eastAsia="SimSun"/>
          <w:kern w:val="3"/>
          <w:lang w:eastAsia="zh-CN" w:bidi="hi-IN"/>
        </w:rPr>
        <w:t xml:space="preserve">ale </w:t>
      </w:r>
      <w:r w:rsidR="00A15B2F">
        <w:rPr>
          <w:rFonts w:eastAsia="SimSun"/>
          <w:kern w:val="3"/>
          <w:lang w:eastAsia="zh-CN" w:bidi="hi-IN"/>
        </w:rPr>
        <w:t xml:space="preserve">smysl vzhledem k přeshraničnímu přesahu. Některé země nemají tuto oblast dostatečně právně upravenu, proto je tato harmonizace důležitá. </w:t>
      </w:r>
    </w:p>
    <w:p w:rsidR="00F17ED8" w:rsidRDefault="00A15B2F" w:rsidP="008730C8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ČR minulý týden schválila redefinici znásilnění. Pracuje na tzv. dětském certifikátu, jehož podmínky budou muset splnit </w:t>
      </w:r>
      <w:r w:rsidR="00F17ED8">
        <w:rPr>
          <w:rFonts w:eastAsia="SimSun"/>
          <w:kern w:val="3"/>
          <w:lang w:eastAsia="zh-CN" w:bidi="hi-IN"/>
        </w:rPr>
        <w:t>lidé pracující s dětmi.</w:t>
      </w:r>
    </w:p>
    <w:p w:rsidR="00F17ED8" w:rsidRDefault="00F17ED8" w:rsidP="008730C8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  <w:proofErr w:type="spellStart"/>
      <w:r>
        <w:rPr>
          <w:rFonts w:eastAsia="SimSun"/>
          <w:kern w:val="3"/>
          <w:lang w:eastAsia="zh-CN" w:bidi="hi-IN"/>
        </w:rPr>
        <w:t>Posl</w:t>
      </w:r>
      <w:proofErr w:type="spellEnd"/>
      <w:r>
        <w:rPr>
          <w:rFonts w:eastAsia="SimSun"/>
          <w:kern w:val="3"/>
          <w:lang w:eastAsia="zh-CN" w:bidi="hi-IN"/>
        </w:rPr>
        <w:t xml:space="preserve">. </w:t>
      </w:r>
      <w:r w:rsidRPr="008A24D1">
        <w:rPr>
          <w:rFonts w:eastAsia="SimSun"/>
          <w:kern w:val="3"/>
          <w:u w:val="single"/>
          <w:lang w:eastAsia="zh-CN" w:bidi="hi-IN"/>
        </w:rPr>
        <w:t xml:space="preserve">J. </w:t>
      </w:r>
      <w:proofErr w:type="spellStart"/>
      <w:r w:rsidRPr="008A24D1">
        <w:rPr>
          <w:rFonts w:eastAsia="SimSun"/>
          <w:kern w:val="3"/>
          <w:u w:val="single"/>
          <w:lang w:eastAsia="zh-CN" w:bidi="hi-IN"/>
        </w:rPr>
        <w:t>Berkovcová</w:t>
      </w:r>
      <w:proofErr w:type="spellEnd"/>
      <w:r>
        <w:rPr>
          <w:rFonts w:eastAsia="SimSun"/>
          <w:kern w:val="3"/>
          <w:lang w:eastAsia="zh-CN" w:bidi="hi-IN"/>
        </w:rPr>
        <w:t xml:space="preserve"> se zeptala, jestli budou mít lidé v minulosti odsouzení zákaz činnosti </w:t>
      </w:r>
      <w:r w:rsidR="008A24D1">
        <w:rPr>
          <w:rFonts w:eastAsia="SimSun"/>
          <w:kern w:val="3"/>
          <w:lang w:eastAsia="zh-CN" w:bidi="hi-IN"/>
        </w:rPr>
        <w:t>s</w:t>
      </w:r>
      <w:r>
        <w:rPr>
          <w:rFonts w:eastAsia="SimSun"/>
          <w:kern w:val="3"/>
          <w:lang w:eastAsia="zh-CN" w:bidi="hi-IN"/>
        </w:rPr>
        <w:t> dětmi. Protože nově budou muset předkládat výpis z rejstříku trestů. Také ji zajímalo, jestli budou trestné pornografické materiály vytvořené umělou inteligencí a jaké zde budou postihy.</w:t>
      </w:r>
    </w:p>
    <w:p w:rsidR="00E860B6" w:rsidRDefault="00F17ED8" w:rsidP="008730C8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Vrchní ředitel </w:t>
      </w:r>
      <w:r w:rsidRPr="00F23A5B">
        <w:rPr>
          <w:rFonts w:eastAsia="SimSun"/>
          <w:kern w:val="3"/>
          <w:u w:val="single"/>
          <w:lang w:eastAsia="zh-CN" w:bidi="hi-IN"/>
        </w:rPr>
        <w:t>M. Franěk</w:t>
      </w:r>
      <w:r>
        <w:rPr>
          <w:rFonts w:eastAsia="SimSun"/>
          <w:kern w:val="3"/>
          <w:lang w:eastAsia="zh-CN" w:bidi="hi-IN"/>
        </w:rPr>
        <w:t xml:space="preserve"> v souvislosti s dětským certifikátem vysvětlil, že směrnice je zde formulována obecněji, v souladu s vnitrostátním právem může požadavky splňovat pouze </w:t>
      </w:r>
      <w:r w:rsidR="00E860B6">
        <w:rPr>
          <w:rFonts w:eastAsia="SimSun"/>
          <w:kern w:val="3"/>
          <w:lang w:eastAsia="zh-CN" w:bidi="hi-IN"/>
        </w:rPr>
        <w:t>výpis z trestního rejstříku. ČR na dětském certifikátu pracuje.</w:t>
      </w:r>
    </w:p>
    <w:p w:rsidR="00400C15" w:rsidRDefault="00E860B6" w:rsidP="008730C8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Fotografie vytvořené umělou inteligencí budou uvedeny jako trestné v trestním zákoníku ČR. </w:t>
      </w:r>
    </w:p>
    <w:p w:rsidR="00E860B6" w:rsidRDefault="00E860B6" w:rsidP="008730C8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  <w:proofErr w:type="spellStart"/>
      <w:r>
        <w:rPr>
          <w:rFonts w:eastAsia="SimSun"/>
          <w:kern w:val="3"/>
          <w:lang w:eastAsia="zh-CN" w:bidi="hi-IN"/>
        </w:rPr>
        <w:t>Posl</w:t>
      </w:r>
      <w:proofErr w:type="spellEnd"/>
      <w:r>
        <w:rPr>
          <w:rFonts w:eastAsia="SimSun"/>
          <w:kern w:val="3"/>
          <w:lang w:eastAsia="zh-CN" w:bidi="hi-IN"/>
        </w:rPr>
        <w:t xml:space="preserve">. </w:t>
      </w:r>
      <w:r w:rsidRPr="00154F30">
        <w:rPr>
          <w:rFonts w:eastAsia="SimSun"/>
          <w:kern w:val="3"/>
          <w:u w:val="single"/>
          <w:lang w:eastAsia="zh-CN" w:bidi="hi-IN"/>
        </w:rPr>
        <w:t xml:space="preserve">J. </w:t>
      </w:r>
      <w:proofErr w:type="spellStart"/>
      <w:r w:rsidRPr="00154F30">
        <w:rPr>
          <w:rFonts w:eastAsia="SimSun"/>
          <w:kern w:val="3"/>
          <w:u w:val="single"/>
          <w:lang w:eastAsia="zh-CN" w:bidi="hi-IN"/>
        </w:rPr>
        <w:t>Berki</w:t>
      </w:r>
      <w:proofErr w:type="spellEnd"/>
      <w:r>
        <w:rPr>
          <w:rFonts w:eastAsia="SimSun"/>
          <w:kern w:val="3"/>
          <w:lang w:eastAsia="zh-CN" w:bidi="hi-IN"/>
        </w:rPr>
        <w:t xml:space="preserve"> doplnil, že dětský certifikát se týká i pracovníků v neziskových organizacích pracujících s dětmi, plnění jeho podmínek musí být vyžadováno státem. Zeptal se, jestli se uvažuje o postihu tvůrců pornografických fotografií, nebo také poskytovatelů nástroje.</w:t>
      </w:r>
    </w:p>
    <w:p w:rsidR="00E860B6" w:rsidRDefault="00E860B6" w:rsidP="008730C8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Vrchní ředitel </w:t>
      </w:r>
      <w:r w:rsidRPr="00154F30">
        <w:rPr>
          <w:rFonts w:eastAsia="SimSun"/>
          <w:kern w:val="3"/>
          <w:u w:val="single"/>
          <w:lang w:eastAsia="zh-CN" w:bidi="hi-IN"/>
        </w:rPr>
        <w:t>M. Franěk</w:t>
      </w:r>
      <w:r>
        <w:rPr>
          <w:rFonts w:eastAsia="SimSun"/>
          <w:kern w:val="3"/>
          <w:lang w:eastAsia="zh-CN" w:bidi="hi-IN"/>
        </w:rPr>
        <w:t xml:space="preserve"> </w:t>
      </w:r>
      <w:r w:rsidR="006B1F7B">
        <w:rPr>
          <w:rFonts w:eastAsia="SimSun"/>
          <w:kern w:val="3"/>
          <w:lang w:eastAsia="zh-CN" w:bidi="hi-IN"/>
        </w:rPr>
        <w:t>poděkoval za námět k dětskému certifikátu. Existují různé spolky a kroužky, které nejsou právnickou osobou.</w:t>
      </w:r>
      <w:r w:rsidR="00AD1313">
        <w:rPr>
          <w:rFonts w:eastAsia="SimSun"/>
          <w:kern w:val="3"/>
          <w:lang w:eastAsia="zh-CN" w:bidi="hi-IN"/>
        </w:rPr>
        <w:t xml:space="preserve"> Ministerstvo spravedlnosti nemůže regulovat vývoj softwarů, postih nástrojů ošetřuje jiná právní úprava.</w:t>
      </w:r>
    </w:p>
    <w:p w:rsidR="00AD1313" w:rsidRPr="002E524C" w:rsidRDefault="00AD1313" w:rsidP="008730C8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Zpravodajka </w:t>
      </w:r>
      <w:r w:rsidRPr="00154F30">
        <w:rPr>
          <w:rFonts w:eastAsia="SimSun"/>
          <w:kern w:val="3"/>
          <w:u w:val="single"/>
          <w:lang w:eastAsia="zh-CN" w:bidi="hi-IN"/>
        </w:rPr>
        <w:t>L. Potůčková</w:t>
      </w:r>
      <w:r>
        <w:rPr>
          <w:rFonts w:eastAsia="SimSun"/>
          <w:kern w:val="3"/>
          <w:lang w:eastAsia="zh-CN" w:bidi="hi-IN"/>
        </w:rPr>
        <w:t xml:space="preserve"> dodala, že na postihování platforem se EU nemůže shodnout. Úprava dětského certifikátu je na jednotlivých členských státech.</w:t>
      </w:r>
    </w:p>
    <w:p w:rsidR="00154F30" w:rsidRPr="00476332" w:rsidRDefault="00C956F5" w:rsidP="00154F30">
      <w:pPr>
        <w:ind w:firstLine="708"/>
        <w:jc w:val="both"/>
      </w:pPr>
      <w:r w:rsidRPr="00623DEA">
        <w:rPr>
          <w:szCs w:val="24"/>
        </w:rPr>
        <w:t>Zpravodaj</w:t>
      </w:r>
      <w:r w:rsidR="007C2484" w:rsidRPr="00623DEA">
        <w:rPr>
          <w:szCs w:val="24"/>
        </w:rPr>
        <w:t xml:space="preserve">ka </w:t>
      </w:r>
      <w:r w:rsidR="00257976" w:rsidRPr="00623DEA">
        <w:rPr>
          <w:szCs w:val="24"/>
          <w:u w:val="single"/>
        </w:rPr>
        <w:t>L. Potůčková</w:t>
      </w:r>
      <w:r w:rsidR="00257976" w:rsidRPr="00623DEA">
        <w:rPr>
          <w:szCs w:val="24"/>
        </w:rPr>
        <w:t xml:space="preserve"> </w:t>
      </w:r>
      <w:r w:rsidR="00676D2B" w:rsidRPr="00623DEA">
        <w:rPr>
          <w:rFonts w:eastAsia="SimSun"/>
          <w:kern w:val="3"/>
          <w:szCs w:val="24"/>
          <w:lang w:eastAsia="zh-CN" w:bidi="hi-IN"/>
        </w:rPr>
        <w:t>navrh</w:t>
      </w:r>
      <w:r w:rsidR="007C2484" w:rsidRPr="00623DEA">
        <w:rPr>
          <w:rFonts w:eastAsia="SimSun"/>
          <w:kern w:val="3"/>
          <w:szCs w:val="24"/>
          <w:lang w:eastAsia="zh-CN" w:bidi="hi-IN"/>
        </w:rPr>
        <w:t>la</w:t>
      </w:r>
      <w:r w:rsidR="00676D2B" w:rsidRPr="00623DEA">
        <w:rPr>
          <w:rFonts w:eastAsia="SimSun"/>
          <w:kern w:val="3"/>
          <w:szCs w:val="24"/>
          <w:lang w:eastAsia="zh-CN" w:bidi="hi-IN"/>
        </w:rPr>
        <w:t xml:space="preserve"> usnesení, </w:t>
      </w:r>
      <w:r w:rsidR="00676D2B" w:rsidRPr="00623DEA">
        <w:rPr>
          <w:color w:val="000000" w:themeColor="text1"/>
          <w:szCs w:val="24"/>
        </w:rPr>
        <w:t>ve kterém výbor pro evropské záležitosti</w:t>
      </w:r>
      <w:r w:rsidR="00920404" w:rsidRPr="00623DEA">
        <w:rPr>
          <w:color w:val="000000" w:themeColor="text1"/>
          <w:szCs w:val="24"/>
        </w:rPr>
        <w:t xml:space="preserve"> </w:t>
      </w:r>
      <w:r w:rsidR="00623DEA">
        <w:rPr>
          <w:color w:val="000000" w:themeColor="text1"/>
          <w:szCs w:val="24"/>
        </w:rPr>
        <w:t xml:space="preserve">1. </w:t>
      </w:r>
      <w:proofErr w:type="spellStart"/>
      <w:r w:rsidR="00623DEA">
        <w:rPr>
          <w:color w:val="000000" w:themeColor="text1"/>
          <w:szCs w:val="24"/>
        </w:rPr>
        <w:t>vítá</w:t>
      </w:r>
      <w:r w:rsidR="00DA559B" w:rsidRPr="00623DEA">
        <w:rPr>
          <w:color w:val="000000"/>
          <w:spacing w:val="60"/>
          <w:szCs w:val="24"/>
        </w:rPr>
        <w:t>,</w:t>
      </w:r>
      <w:r w:rsidR="00DA559B" w:rsidRPr="00623DEA">
        <w:rPr>
          <w:color w:val="000000"/>
          <w:szCs w:val="24"/>
        </w:rPr>
        <w:t>že</w:t>
      </w:r>
      <w:proofErr w:type="spellEnd"/>
      <w:r w:rsidR="00DA559B" w:rsidRPr="00623DEA">
        <w:rPr>
          <w:color w:val="000000"/>
          <w:szCs w:val="24"/>
        </w:rPr>
        <w:t xml:space="preserve"> se Komise zaměřuje na závažnost sexuální trestné činnosti páchané na dětech;</w:t>
      </w:r>
      <w:r w:rsidR="00623DEA">
        <w:rPr>
          <w:color w:val="000000"/>
          <w:szCs w:val="24"/>
        </w:rPr>
        <w:t xml:space="preserve"> </w:t>
      </w:r>
      <w:r w:rsidR="00623DEA">
        <w:rPr>
          <w:color w:val="000000"/>
          <w:szCs w:val="24"/>
        </w:rPr>
        <w:br/>
        <w:t xml:space="preserve">2. podporuje </w:t>
      </w:r>
      <w:r w:rsidR="00DA559B" w:rsidRPr="00623DEA">
        <w:rPr>
          <w:color w:val="000000"/>
          <w:szCs w:val="24"/>
        </w:rPr>
        <w:t xml:space="preserve">zejména návrh obdoby „dětského certifikátu" jako jednoho z nástrojů prevence, </w:t>
      </w:r>
      <w:r w:rsidR="00DA559B" w:rsidRPr="00623DEA">
        <w:rPr>
          <w:color w:val="000000"/>
          <w:szCs w:val="24"/>
        </w:rPr>
        <w:lastRenderedPageBreak/>
        <w:t>která umožní kvalitnější ochranu obětí;</w:t>
      </w:r>
      <w:r w:rsidR="00623DEA">
        <w:rPr>
          <w:color w:val="000000"/>
          <w:szCs w:val="24"/>
        </w:rPr>
        <w:t xml:space="preserve"> 3. upozorňuje, </w:t>
      </w:r>
      <w:r w:rsidR="00DA559B" w:rsidRPr="00623DEA">
        <w:rPr>
          <w:color w:val="000000"/>
          <w:szCs w:val="24"/>
        </w:rPr>
        <w:t xml:space="preserve">že pro případnou harmonizaci skutkové podstaty na úrovni trestného činu uvedeného v čl. 3 odst. 7 až 9 návrhu směrnice je nejdříve zapotřebí předložit návrh na rozšíření kategorie tzv. </w:t>
      </w:r>
      <w:proofErr w:type="spellStart"/>
      <w:r w:rsidR="00DA559B" w:rsidRPr="00623DEA">
        <w:rPr>
          <w:color w:val="000000"/>
          <w:szCs w:val="24"/>
        </w:rPr>
        <w:t>eurozločinů</w:t>
      </w:r>
      <w:proofErr w:type="spellEnd"/>
      <w:r w:rsidR="00DA559B" w:rsidRPr="00623DEA">
        <w:rPr>
          <w:color w:val="000000"/>
          <w:szCs w:val="24"/>
        </w:rPr>
        <w:t xml:space="preserve"> v čl. 83 odst. 1 SFEU</w:t>
      </w:r>
      <w:r w:rsidR="00623DEA">
        <w:rPr>
          <w:color w:val="000000"/>
          <w:szCs w:val="24"/>
        </w:rPr>
        <w:t xml:space="preserve"> </w:t>
      </w:r>
      <w:r w:rsidR="00623DEA">
        <w:rPr>
          <w:color w:val="000000"/>
          <w:szCs w:val="24"/>
        </w:rPr>
        <w:br/>
        <w:t>a 4. pověřuje</w:t>
      </w:r>
      <w:r w:rsidR="00DA559B">
        <w:rPr>
          <w:b/>
          <w:szCs w:val="24"/>
        </w:rPr>
        <w:t xml:space="preserve"> </w:t>
      </w:r>
      <w:r w:rsidR="00DA559B" w:rsidRPr="00A31742">
        <w:rPr>
          <w:szCs w:val="24"/>
        </w:rPr>
        <w:t>předsedu výboru</w:t>
      </w:r>
      <w:r w:rsidR="00DA559B">
        <w:rPr>
          <w:szCs w:val="24"/>
        </w:rPr>
        <w:t xml:space="preserve"> pro evropské záležitosti, aby v rámci politického dialogu postoupil toto usnesení předsedkyni Evropské komise</w:t>
      </w:r>
      <w:r w:rsidR="00623DEA">
        <w:rPr>
          <w:szCs w:val="24"/>
        </w:rPr>
        <w:t xml:space="preserve"> </w:t>
      </w:r>
      <w:r w:rsidR="005D5F3A">
        <w:rPr>
          <w:szCs w:val="24"/>
        </w:rPr>
        <w:t>/</w:t>
      </w:r>
      <w:proofErr w:type="spellStart"/>
      <w:r w:rsidR="00920404" w:rsidRPr="009640C9">
        <w:rPr>
          <w:i/>
          <w:szCs w:val="24"/>
        </w:rPr>
        <w:t>usn</w:t>
      </w:r>
      <w:proofErr w:type="spellEnd"/>
      <w:r w:rsidR="00920404" w:rsidRPr="009640C9">
        <w:rPr>
          <w:i/>
          <w:szCs w:val="24"/>
        </w:rPr>
        <w:t xml:space="preserve">. </w:t>
      </w:r>
      <w:r w:rsidR="009640C9" w:rsidRPr="009640C9">
        <w:rPr>
          <w:i/>
          <w:szCs w:val="24"/>
        </w:rPr>
        <w:t>č</w:t>
      </w:r>
      <w:r w:rsidR="00920404" w:rsidRPr="009640C9">
        <w:rPr>
          <w:i/>
          <w:szCs w:val="24"/>
        </w:rPr>
        <w:t xml:space="preserve">. </w:t>
      </w:r>
      <w:r w:rsidR="00DA559B">
        <w:rPr>
          <w:i/>
          <w:szCs w:val="24"/>
        </w:rPr>
        <w:t>300</w:t>
      </w:r>
      <w:r w:rsidR="00920404" w:rsidRPr="009640C9">
        <w:rPr>
          <w:i/>
          <w:szCs w:val="24"/>
        </w:rPr>
        <w:t>,</w:t>
      </w:r>
      <w:r w:rsidR="00920404">
        <w:rPr>
          <w:szCs w:val="24"/>
        </w:rPr>
        <w:t xml:space="preserve"> </w:t>
      </w:r>
      <w:r w:rsidR="00676D2B" w:rsidRPr="00BE0DC7">
        <w:rPr>
          <w:i/>
          <w:iCs/>
        </w:rPr>
        <w:t>hlasování</w:t>
      </w:r>
      <w:r w:rsidR="00C704E0">
        <w:rPr>
          <w:i/>
          <w:iCs/>
        </w:rPr>
        <w:t xml:space="preserve"> </w:t>
      </w:r>
      <w:r w:rsidR="005D5F3A">
        <w:rPr>
          <w:i/>
          <w:iCs/>
        </w:rPr>
        <w:t>1</w:t>
      </w:r>
      <w:r w:rsidR="00DA559B">
        <w:rPr>
          <w:i/>
          <w:iCs/>
        </w:rPr>
        <w:t>4</w:t>
      </w:r>
      <w:r w:rsidR="00676D2B">
        <w:rPr>
          <w:i/>
          <w:iCs/>
        </w:rPr>
        <w:t>-</w:t>
      </w:r>
      <w:r w:rsidR="009640C9">
        <w:rPr>
          <w:i/>
          <w:iCs/>
        </w:rPr>
        <w:t>0</w:t>
      </w:r>
      <w:r w:rsidR="00676D2B">
        <w:rPr>
          <w:i/>
          <w:iCs/>
        </w:rPr>
        <w:t>-</w:t>
      </w:r>
      <w:r w:rsidR="00DA559B">
        <w:rPr>
          <w:i/>
          <w:iCs/>
        </w:rPr>
        <w:t>1</w:t>
      </w:r>
      <w:r w:rsidR="00676D2B">
        <w:rPr>
          <w:i/>
          <w:iCs/>
        </w:rPr>
        <w:t xml:space="preserve">, </w:t>
      </w:r>
      <w:proofErr w:type="spellStart"/>
      <w:r w:rsidR="00154F30">
        <w:rPr>
          <w:i/>
          <w:iCs/>
        </w:rPr>
        <w:t>Berkovcová</w:t>
      </w:r>
      <w:proofErr w:type="spellEnd"/>
      <w:r w:rsidR="00154F30">
        <w:rPr>
          <w:i/>
          <w:iCs/>
        </w:rPr>
        <w:t xml:space="preserve"> Jana – pro, </w:t>
      </w:r>
      <w:proofErr w:type="spellStart"/>
      <w:r w:rsidR="00154F30">
        <w:rPr>
          <w:i/>
          <w:iCs/>
        </w:rPr>
        <w:t>Bžoch</w:t>
      </w:r>
      <w:proofErr w:type="spellEnd"/>
      <w:r w:rsidR="00154F30">
        <w:rPr>
          <w:i/>
          <w:iCs/>
        </w:rPr>
        <w:t xml:space="preserve"> Jaroslav – pro, Helebrant Tomáš – pro, </w:t>
      </w:r>
      <w:proofErr w:type="spellStart"/>
      <w:r w:rsidR="00154F30">
        <w:rPr>
          <w:i/>
          <w:iCs/>
        </w:rPr>
        <w:t>Jáč</w:t>
      </w:r>
      <w:proofErr w:type="spellEnd"/>
      <w:r w:rsidR="00154F30">
        <w:rPr>
          <w:i/>
          <w:iCs/>
        </w:rPr>
        <w:t xml:space="preserve"> Ivan – pro, </w:t>
      </w:r>
      <w:proofErr w:type="spellStart"/>
      <w:r w:rsidR="00154F30">
        <w:rPr>
          <w:i/>
          <w:iCs/>
        </w:rPr>
        <w:t>Wenzl</w:t>
      </w:r>
      <w:proofErr w:type="spellEnd"/>
      <w:r w:rsidR="00154F30">
        <w:rPr>
          <w:i/>
          <w:iCs/>
        </w:rPr>
        <w:t xml:space="preserve"> Lubomír – pro, </w:t>
      </w:r>
      <w:proofErr w:type="spellStart"/>
      <w:r w:rsidR="00154F30">
        <w:rPr>
          <w:i/>
          <w:iCs/>
        </w:rPr>
        <w:t>Benešík</w:t>
      </w:r>
      <w:proofErr w:type="spellEnd"/>
      <w:r w:rsidR="00154F30">
        <w:rPr>
          <w:i/>
          <w:iCs/>
        </w:rPr>
        <w:t xml:space="preserve"> Ondřej – pro, Carbol Jiří – pro, </w:t>
      </w:r>
      <w:proofErr w:type="spellStart"/>
      <w:r w:rsidR="00154F30">
        <w:rPr>
          <w:i/>
          <w:iCs/>
        </w:rPr>
        <w:t>Beitl</w:t>
      </w:r>
      <w:proofErr w:type="spellEnd"/>
      <w:r w:rsidR="00154F30">
        <w:rPr>
          <w:i/>
          <w:iCs/>
        </w:rPr>
        <w:t xml:space="preserve"> Petr – pro, </w:t>
      </w:r>
      <w:proofErr w:type="spellStart"/>
      <w:r w:rsidR="00154F30">
        <w:rPr>
          <w:i/>
          <w:iCs/>
        </w:rPr>
        <w:t>Fifka</w:t>
      </w:r>
      <w:proofErr w:type="spellEnd"/>
      <w:r w:rsidR="00154F30">
        <w:rPr>
          <w:i/>
          <w:iCs/>
        </w:rPr>
        <w:t xml:space="preserve"> Petr – pro, Major Martin – pro, </w:t>
      </w:r>
      <w:r w:rsidR="00154F30">
        <w:rPr>
          <w:i/>
        </w:rPr>
        <w:t xml:space="preserve">Zlínský Vladimír – zdržel se, </w:t>
      </w:r>
      <w:proofErr w:type="spellStart"/>
      <w:r w:rsidR="00154F30">
        <w:rPr>
          <w:i/>
        </w:rPr>
        <w:t>Berki</w:t>
      </w:r>
      <w:proofErr w:type="spellEnd"/>
      <w:r w:rsidR="00154F30">
        <w:rPr>
          <w:i/>
        </w:rPr>
        <w:t xml:space="preserve"> Jan – pro, </w:t>
      </w:r>
      <w:r w:rsidR="00154F30">
        <w:rPr>
          <w:i/>
          <w:iCs/>
        </w:rPr>
        <w:t>Exner Martin – pro,</w:t>
      </w:r>
      <w:r w:rsidR="00154F30">
        <w:rPr>
          <w:i/>
        </w:rPr>
        <w:t xml:space="preserve"> Potůčková Lucie – pro, Kolář Ondřej – pro,  </w:t>
      </w:r>
      <w:r w:rsidR="00154F30" w:rsidRPr="009523E8">
        <w:rPr>
          <w:i/>
          <w:iCs/>
          <w:color w:val="000000" w:themeColor="text1"/>
        </w:rPr>
        <w:t>v příloze</w:t>
      </w:r>
      <w:r w:rsidR="00154F30" w:rsidRPr="009523E8">
        <w:rPr>
          <w:i/>
        </w:rPr>
        <w:t>/.</w:t>
      </w:r>
    </w:p>
    <w:p w:rsidR="004271CD" w:rsidRPr="004271CD" w:rsidRDefault="004271CD" w:rsidP="00154F30">
      <w:pPr>
        <w:shd w:val="clear" w:color="auto" w:fill="FFFFFF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623DEA" w:rsidRPr="00623DEA" w:rsidRDefault="00623DEA" w:rsidP="00623DEA">
      <w:pPr>
        <w:pStyle w:val="Odstavecseseznamem"/>
        <w:widowControl w:val="0"/>
        <w:numPr>
          <w:ilvl w:val="3"/>
          <w:numId w:val="2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b/>
          <w:lang w:eastAsia="zh-CN" w:bidi="hi-IN"/>
        </w:rPr>
      </w:pPr>
      <w:r w:rsidRPr="00623DEA">
        <w:rPr>
          <w:b/>
          <w:lang w:eastAsia="zh-CN" w:bidi="hi-IN"/>
        </w:rPr>
        <w:t xml:space="preserve">Sdělení Komise Evropskému parlamentu, Radě, Evropskému hospodářskému a sociálnímu výboru a Výboru regionů – Zajištění naší budoucnosti – Klimatický cíl pro Evropu na rok 2040 a cesta ke klimatické neutralitě do roku 2050 vybudováním udržitelné, spravedlivé a prosperující společnosti /kód Rady 6291/24, </w:t>
      </w:r>
      <w:proofErr w:type="gramStart"/>
      <w:r w:rsidRPr="00623DEA">
        <w:rPr>
          <w:b/>
          <w:lang w:eastAsia="zh-CN" w:bidi="hi-IN"/>
        </w:rPr>
        <w:t>KOM(</w:t>
      </w:r>
      <w:proofErr w:type="gramEnd"/>
      <w:r w:rsidRPr="00623DEA">
        <w:rPr>
          <w:b/>
          <w:lang w:eastAsia="zh-CN" w:bidi="hi-IN"/>
        </w:rPr>
        <w:t>2024) 63 v konečném znění/</w:t>
      </w:r>
    </w:p>
    <w:p w:rsidR="00386E13" w:rsidRDefault="00386E13" w:rsidP="00623DEA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9640C9" w:rsidRDefault="009640C9" w:rsidP="009640C9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0B7FF5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0B7FF5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vedl, že se výbor usnesl projednat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tento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4</w:t>
      </w:r>
      <w:r w:rsidR="00623DEA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</w:t>
      </w:r>
      <w:r w:rsidR="00623DEA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="00623DEA">
        <w:rPr>
          <w:rFonts w:ascii="Times New Roman" w:hAnsi="Times New Roman"/>
          <w:color w:val="000000" w:themeColor="text1"/>
          <w:sz w:val="24"/>
          <w:szCs w:val="24"/>
          <w:lang w:eastAsia="cs-CZ"/>
        </w:rPr>
        <w:t>března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</w:t>
      </w:r>
      <w:r w:rsidR="00623DEA">
        <w:rPr>
          <w:rFonts w:ascii="Times New Roman" w:hAnsi="Times New Roman"/>
          <w:color w:val="000000" w:themeColor="text1"/>
          <w:sz w:val="24"/>
          <w:szCs w:val="24"/>
          <w:lang w:eastAsia="cs-CZ"/>
        </w:rPr>
        <w:t>95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623DEA" w:rsidRPr="002E524C" w:rsidRDefault="009640C9" w:rsidP="00623DEA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eastAsia="zh-CN" w:bidi="hi-IN"/>
        </w:rPr>
      </w:pPr>
      <w:r w:rsidRPr="00EE791C">
        <w:rPr>
          <w:color w:val="000000" w:themeColor="text1"/>
          <w:szCs w:val="24"/>
        </w:rPr>
        <w:t>Dokument představil</w:t>
      </w:r>
      <w:r w:rsidR="00F14867">
        <w:rPr>
          <w:color w:val="000000" w:themeColor="text1"/>
          <w:szCs w:val="24"/>
        </w:rPr>
        <w:t>i</w:t>
      </w:r>
      <w:r>
        <w:rPr>
          <w:color w:val="000000" w:themeColor="text1"/>
          <w:szCs w:val="24"/>
        </w:rPr>
        <w:t xml:space="preserve"> </w:t>
      </w:r>
      <w:r w:rsidR="00623DEA" w:rsidRPr="002E524C">
        <w:rPr>
          <w:rFonts w:eastAsia="SimSun" w:cs="Mangal"/>
          <w:kern w:val="3"/>
          <w:lang w:eastAsia="zh-CN" w:bidi="hi-IN"/>
        </w:rPr>
        <w:t>náměstek ministra životního prostředí Eduard Levý</w:t>
      </w:r>
      <w:r w:rsidR="00623DEA">
        <w:rPr>
          <w:rFonts w:eastAsia="SimSun" w:cs="Mangal"/>
          <w:kern w:val="3"/>
          <w:lang w:eastAsia="zh-CN" w:bidi="hi-IN"/>
        </w:rPr>
        <w:t xml:space="preserve">, </w:t>
      </w:r>
      <w:r w:rsidR="00623DEA" w:rsidRPr="002E524C">
        <w:rPr>
          <w:rFonts w:eastAsia="SimSun" w:cs="Mangal"/>
          <w:kern w:val="3"/>
          <w:lang w:eastAsia="zh-CN" w:bidi="hi-IN"/>
        </w:rPr>
        <w:t>vedoucí Oddělení koordinace záležitostí EU Ministerstva dopravy Markéta Štěpánová</w:t>
      </w:r>
      <w:r w:rsidR="00623DEA">
        <w:rPr>
          <w:rFonts w:eastAsia="SimSun" w:cs="Mangal"/>
          <w:kern w:val="3"/>
          <w:lang w:eastAsia="zh-CN" w:bidi="hi-IN"/>
        </w:rPr>
        <w:t xml:space="preserve">, </w:t>
      </w:r>
      <w:r w:rsidR="00623DEA" w:rsidRPr="002E524C">
        <w:rPr>
          <w:rFonts w:eastAsia="SimSun" w:cs="Mangal"/>
          <w:kern w:val="3"/>
          <w:lang w:eastAsia="zh-CN" w:bidi="hi-IN"/>
        </w:rPr>
        <w:t xml:space="preserve">zástupce vedoucího Oddělení mezinárodní spolupráce v energetice Ministerstva průmyslu a obchodu </w:t>
      </w:r>
      <w:r w:rsidR="00154F30">
        <w:rPr>
          <w:rFonts w:eastAsia="SimSun" w:cs="Mangal"/>
          <w:kern w:val="3"/>
          <w:lang w:eastAsia="zh-CN" w:bidi="hi-IN"/>
        </w:rPr>
        <w:t>Jan Jančík</w:t>
      </w:r>
      <w:r w:rsidR="00435E92">
        <w:rPr>
          <w:rFonts w:eastAsia="SimSun" w:cs="Mangal"/>
          <w:kern w:val="3"/>
          <w:lang w:eastAsia="zh-CN" w:bidi="hi-IN"/>
        </w:rPr>
        <w:t xml:space="preserve"> a náměstek ministra zemědělství Milan </w:t>
      </w:r>
      <w:proofErr w:type="spellStart"/>
      <w:r w:rsidR="00435E92">
        <w:rPr>
          <w:rFonts w:eastAsia="SimSun" w:cs="Mangal"/>
          <w:kern w:val="3"/>
          <w:lang w:eastAsia="zh-CN" w:bidi="hi-IN"/>
        </w:rPr>
        <w:t>Daďourek</w:t>
      </w:r>
      <w:proofErr w:type="spellEnd"/>
      <w:r w:rsidR="00435E92">
        <w:rPr>
          <w:rFonts w:eastAsia="SimSun" w:cs="Mangal"/>
          <w:kern w:val="3"/>
          <w:lang w:eastAsia="zh-CN" w:bidi="hi-IN"/>
        </w:rPr>
        <w:t>.</w:t>
      </w:r>
    </w:p>
    <w:p w:rsidR="00EC1942" w:rsidRPr="00EC1942" w:rsidRDefault="00623DEA" w:rsidP="00EC1942">
      <w:pPr>
        <w:ind w:firstLine="709"/>
        <w:jc w:val="both"/>
      </w:pPr>
      <w:r w:rsidRPr="00EC1942">
        <w:rPr>
          <w:color w:val="000000" w:themeColor="text1"/>
          <w:szCs w:val="24"/>
        </w:rPr>
        <w:t xml:space="preserve">Nám. </w:t>
      </w:r>
      <w:r w:rsidRPr="00154F30">
        <w:rPr>
          <w:color w:val="000000" w:themeColor="text1"/>
          <w:szCs w:val="24"/>
          <w:u w:val="single"/>
        </w:rPr>
        <w:t>E. Levý</w:t>
      </w:r>
      <w:r w:rsidR="000434C8" w:rsidRPr="00EC1942">
        <w:rPr>
          <w:color w:val="000000" w:themeColor="text1"/>
          <w:szCs w:val="24"/>
        </w:rPr>
        <w:t xml:space="preserve"> uvedl, že </w:t>
      </w:r>
      <w:r w:rsidR="00EC1942" w:rsidRPr="00EC1942">
        <w:rPr>
          <w:color w:val="000000" w:themeColor="text1"/>
          <w:szCs w:val="24"/>
        </w:rPr>
        <w:t>EK</w:t>
      </w:r>
      <w:r w:rsidR="00EC1942" w:rsidRPr="00EC1942">
        <w:t xml:space="preserve"> doporučila v tomto sdělení k další diskusi cíl do roku 2040 snížit čisté emise skleníkových plynů o 90 % ve srovnání s rokem 1990. Cílem je zahájit politickou diskusi o výši cíle a o přípravě rámce pro období po roce 2030. Nenavrhuje nová politická opatření ani nestanovuje nové cíle pro jednotlivá odvětví či členské státy.</w:t>
      </w:r>
    </w:p>
    <w:p w:rsidR="00EC1942" w:rsidRDefault="00EC1942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>ČR podporuje postupný přechod na nízkouhlíkovou ekonomiku. Je ale přesvědčena, že před ustavením nové EK by neměly být přijaty konkrétní závěry. Cíle jsou velmi ambiciózní, ČR cíl snížení emisí o 90 % nepodporuje. Bude požadovat rovné podmínky všech obnovitelných zdrojů včetně jádra.</w:t>
      </w:r>
    </w:p>
    <w:p w:rsidR="00EC1942" w:rsidRDefault="00EC1942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 w:rsidRPr="00154F30">
        <w:rPr>
          <w:rFonts w:eastAsia="SimSun"/>
          <w:kern w:val="3"/>
          <w:szCs w:val="24"/>
          <w:u w:val="single"/>
          <w:lang w:eastAsia="zh-CN" w:bidi="hi-IN"/>
        </w:rPr>
        <w:t>M. Štěpánová</w:t>
      </w:r>
      <w:r>
        <w:rPr>
          <w:rFonts w:eastAsia="SimSun"/>
          <w:kern w:val="3"/>
          <w:szCs w:val="24"/>
          <w:lang w:eastAsia="zh-CN" w:bidi="hi-IN"/>
        </w:rPr>
        <w:t xml:space="preserve"> </w:t>
      </w:r>
      <w:r w:rsidR="00C5629C">
        <w:rPr>
          <w:rFonts w:eastAsia="SimSun"/>
          <w:kern w:val="3"/>
          <w:szCs w:val="24"/>
          <w:lang w:eastAsia="zh-CN" w:bidi="hi-IN"/>
        </w:rPr>
        <w:t xml:space="preserve">sdělila, že sdělení nebere v potaz nižší prodej uvedených vozidel v rámci celé EU. Lze předpokládat, že i po roce 2035, kdy se již nebudou vyrábět vozidla se spalovacím motorem, jich bude </w:t>
      </w:r>
      <w:r w:rsidR="007719E6">
        <w:rPr>
          <w:rFonts w:eastAsia="SimSun"/>
          <w:kern w:val="3"/>
          <w:szCs w:val="24"/>
          <w:lang w:eastAsia="zh-CN" w:bidi="hi-IN"/>
        </w:rPr>
        <w:t>stále v provozu až 75 %</w:t>
      </w:r>
      <w:r w:rsidR="004971B5">
        <w:rPr>
          <w:rFonts w:eastAsia="SimSun"/>
          <w:kern w:val="3"/>
          <w:szCs w:val="24"/>
          <w:lang w:eastAsia="zh-CN" w:bidi="hi-IN"/>
        </w:rPr>
        <w:t xml:space="preserve">. Proto považuje ČR cílové snížení emisí do roku 2040 za značně optimistické. Doporučuje větší využití transevropské železnice pro osobní </w:t>
      </w:r>
      <w:r w:rsidR="004971B5">
        <w:rPr>
          <w:rFonts w:eastAsia="SimSun"/>
          <w:kern w:val="3"/>
          <w:szCs w:val="24"/>
          <w:lang w:eastAsia="zh-CN" w:bidi="hi-IN"/>
        </w:rPr>
        <w:br/>
        <w:t>i nákladní dopravu.</w:t>
      </w:r>
    </w:p>
    <w:p w:rsidR="003D0A8B" w:rsidRDefault="003D0A8B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 w:rsidRPr="00154F30">
        <w:rPr>
          <w:rFonts w:eastAsia="SimSun"/>
          <w:kern w:val="3"/>
          <w:szCs w:val="24"/>
          <w:u w:val="single"/>
          <w:lang w:eastAsia="zh-CN" w:bidi="hi-IN"/>
        </w:rPr>
        <w:t>J. Janč</w:t>
      </w:r>
      <w:r w:rsidR="00154F30" w:rsidRPr="00154F30">
        <w:rPr>
          <w:rFonts w:eastAsia="SimSun"/>
          <w:kern w:val="3"/>
          <w:szCs w:val="24"/>
          <w:u w:val="single"/>
          <w:lang w:eastAsia="zh-CN" w:bidi="hi-IN"/>
        </w:rPr>
        <w:t>í</w:t>
      </w:r>
      <w:r w:rsidRPr="00154F30">
        <w:rPr>
          <w:rFonts w:eastAsia="SimSun"/>
          <w:kern w:val="3"/>
          <w:szCs w:val="24"/>
          <w:u w:val="single"/>
          <w:lang w:eastAsia="zh-CN" w:bidi="hi-IN"/>
        </w:rPr>
        <w:t>k</w:t>
      </w:r>
      <w:r>
        <w:rPr>
          <w:rFonts w:eastAsia="SimSun"/>
          <w:kern w:val="3"/>
          <w:szCs w:val="24"/>
          <w:lang w:eastAsia="zh-CN" w:bidi="hi-IN"/>
        </w:rPr>
        <w:t xml:space="preserve"> z MPO informoval, že ČR požaduje, aby </w:t>
      </w:r>
      <w:r w:rsidR="00435E92">
        <w:rPr>
          <w:rFonts w:eastAsia="SimSun"/>
          <w:kern w:val="3"/>
          <w:szCs w:val="24"/>
          <w:lang w:eastAsia="zh-CN" w:bidi="hi-IN"/>
        </w:rPr>
        <w:t>jaderné zdroje byly považovány za rovnocenné obnovitelné zdroje, aby mohla snižovat kapacitu uhelných elektráren. Požaduje snížení emisí do roku 2040 o 83 %.</w:t>
      </w:r>
    </w:p>
    <w:p w:rsidR="00435E92" w:rsidRDefault="00435E92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Nám. </w:t>
      </w:r>
      <w:r w:rsidRPr="00154F30">
        <w:rPr>
          <w:rFonts w:eastAsia="SimSun"/>
          <w:kern w:val="3"/>
          <w:szCs w:val="24"/>
          <w:u w:val="single"/>
          <w:lang w:eastAsia="zh-CN" w:bidi="hi-IN"/>
        </w:rPr>
        <w:t xml:space="preserve">M. </w:t>
      </w:r>
      <w:proofErr w:type="spellStart"/>
      <w:r w:rsidRPr="00154F30">
        <w:rPr>
          <w:rFonts w:eastAsia="SimSun"/>
          <w:kern w:val="3"/>
          <w:szCs w:val="24"/>
          <w:u w:val="single"/>
          <w:lang w:eastAsia="zh-CN" w:bidi="hi-IN"/>
        </w:rPr>
        <w:t>Daďourek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 uvedl, že ČR má nízkou intenzitu chovu na jeden hektar, nemusí tedy </w:t>
      </w:r>
      <w:r w:rsidR="00154F30">
        <w:rPr>
          <w:rFonts w:eastAsia="SimSun"/>
          <w:kern w:val="3"/>
          <w:szCs w:val="24"/>
          <w:lang w:eastAsia="zh-CN" w:bidi="hi-IN"/>
        </w:rPr>
        <w:t xml:space="preserve">počty </w:t>
      </w:r>
      <w:r>
        <w:rPr>
          <w:rFonts w:eastAsia="SimSun"/>
          <w:kern w:val="3"/>
          <w:szCs w:val="24"/>
          <w:lang w:eastAsia="zh-CN" w:bidi="hi-IN"/>
        </w:rPr>
        <w:t>snižovat. Existuje zde prostor pro ukládání uhlíku do půdy.</w:t>
      </w:r>
    </w:p>
    <w:p w:rsidR="001A5220" w:rsidRDefault="00435E92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Zpravodaj </w:t>
      </w:r>
      <w:r w:rsidRPr="00C25753">
        <w:rPr>
          <w:rFonts w:eastAsia="SimSun"/>
          <w:kern w:val="3"/>
          <w:szCs w:val="24"/>
          <w:u w:val="single"/>
          <w:lang w:eastAsia="zh-CN" w:bidi="hi-IN"/>
        </w:rPr>
        <w:t>M. Exner</w:t>
      </w:r>
      <w:r>
        <w:rPr>
          <w:rFonts w:eastAsia="SimSun"/>
          <w:kern w:val="3"/>
          <w:szCs w:val="24"/>
          <w:lang w:eastAsia="zh-CN" w:bidi="hi-IN"/>
        </w:rPr>
        <w:t xml:space="preserve"> si myslí, že pozice vlády by mohla být ambicióznější. Klimatická změna se projevuje ve změnách počasí. </w:t>
      </w:r>
      <w:r w:rsidR="0057124E">
        <w:rPr>
          <w:rFonts w:eastAsia="SimSun"/>
          <w:kern w:val="3"/>
          <w:szCs w:val="24"/>
          <w:lang w:eastAsia="zh-CN" w:bidi="hi-IN"/>
        </w:rPr>
        <w:t>Důležité je investovat do moderních technologií</w:t>
      </w:r>
      <w:r w:rsidR="001A5220">
        <w:rPr>
          <w:rFonts w:eastAsia="SimSun"/>
          <w:kern w:val="3"/>
          <w:szCs w:val="24"/>
          <w:lang w:eastAsia="zh-CN" w:bidi="hi-IN"/>
        </w:rPr>
        <w:t xml:space="preserve"> jako</w:t>
      </w:r>
      <w:r w:rsidR="0057124E">
        <w:rPr>
          <w:rFonts w:eastAsia="SimSun"/>
          <w:kern w:val="3"/>
          <w:szCs w:val="24"/>
          <w:lang w:eastAsia="zh-CN" w:bidi="hi-IN"/>
        </w:rPr>
        <w:t xml:space="preserve"> </w:t>
      </w:r>
      <w:r w:rsidR="001A5220">
        <w:rPr>
          <w:rFonts w:eastAsia="SimSun"/>
          <w:kern w:val="3"/>
          <w:szCs w:val="24"/>
          <w:lang w:eastAsia="zh-CN" w:bidi="hi-IN"/>
        </w:rPr>
        <w:t>Čína a USA.</w:t>
      </w:r>
    </w:p>
    <w:p w:rsidR="001A5220" w:rsidRDefault="001A5220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proofErr w:type="spellStart"/>
      <w:r>
        <w:rPr>
          <w:rFonts w:eastAsia="SimSun"/>
          <w:kern w:val="3"/>
          <w:szCs w:val="24"/>
          <w:lang w:eastAsia="zh-CN" w:bidi="hi-IN"/>
        </w:rPr>
        <w:t>Posl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. </w:t>
      </w:r>
      <w:r w:rsidRPr="00C25753">
        <w:rPr>
          <w:rFonts w:eastAsia="SimSun"/>
          <w:kern w:val="3"/>
          <w:szCs w:val="24"/>
          <w:u w:val="single"/>
          <w:lang w:eastAsia="zh-CN" w:bidi="hi-IN"/>
        </w:rPr>
        <w:t xml:space="preserve">Marie </w:t>
      </w:r>
      <w:proofErr w:type="spellStart"/>
      <w:r w:rsidRPr="00C25753">
        <w:rPr>
          <w:rFonts w:eastAsia="SimSun"/>
          <w:kern w:val="3"/>
          <w:szCs w:val="24"/>
          <w:u w:val="single"/>
          <w:lang w:eastAsia="zh-CN" w:bidi="hi-IN"/>
        </w:rPr>
        <w:t>Pošarová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 uvedla, že chybí analýzy vlivu na obyvatelstvo při snížení emisí o 90 či 80 %.</w:t>
      </w:r>
    </w:p>
    <w:p w:rsidR="00435E92" w:rsidRDefault="001A5220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 w:rsidRPr="00C25753">
        <w:rPr>
          <w:rFonts w:eastAsia="SimSun"/>
          <w:kern w:val="3"/>
          <w:szCs w:val="24"/>
          <w:u w:val="single"/>
          <w:lang w:eastAsia="zh-CN" w:bidi="hi-IN"/>
        </w:rPr>
        <w:t xml:space="preserve">E. </w:t>
      </w:r>
      <w:proofErr w:type="spellStart"/>
      <w:r w:rsidRPr="00C25753">
        <w:rPr>
          <w:rFonts w:eastAsia="SimSun"/>
          <w:kern w:val="3"/>
          <w:szCs w:val="24"/>
          <w:u w:val="single"/>
          <w:lang w:eastAsia="zh-CN" w:bidi="hi-IN"/>
        </w:rPr>
        <w:t>Hejralová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 z MŽP informovala, že byla zpracována studie na evropské úrovni, nikoli na jednotlivé členské státy.</w:t>
      </w:r>
    </w:p>
    <w:p w:rsidR="001A5220" w:rsidRDefault="001A5220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Nám. </w:t>
      </w:r>
      <w:r w:rsidRPr="00C25753">
        <w:rPr>
          <w:rFonts w:eastAsia="SimSun"/>
          <w:kern w:val="3"/>
          <w:szCs w:val="24"/>
          <w:u w:val="single"/>
          <w:lang w:eastAsia="zh-CN" w:bidi="hi-IN"/>
        </w:rPr>
        <w:t xml:space="preserve">M. </w:t>
      </w:r>
      <w:proofErr w:type="spellStart"/>
      <w:r w:rsidRPr="00C25753">
        <w:rPr>
          <w:rFonts w:eastAsia="SimSun"/>
          <w:kern w:val="3"/>
          <w:szCs w:val="24"/>
          <w:u w:val="single"/>
          <w:lang w:eastAsia="zh-CN" w:bidi="hi-IN"/>
        </w:rPr>
        <w:t>Dědourek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 doplnil, že studie se zabývá dosažitelností cíle snížení emisí. Evropa již přijala cíl snížení emisí o 80 % a studie to bere v úvahu.</w:t>
      </w:r>
    </w:p>
    <w:p w:rsidR="001A5220" w:rsidRDefault="001A5220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proofErr w:type="spellStart"/>
      <w:r>
        <w:rPr>
          <w:rFonts w:eastAsia="SimSun"/>
          <w:kern w:val="3"/>
          <w:szCs w:val="24"/>
          <w:lang w:eastAsia="zh-CN" w:bidi="hi-IN"/>
        </w:rPr>
        <w:lastRenderedPageBreak/>
        <w:t>Mpř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. </w:t>
      </w:r>
      <w:r w:rsidRPr="00C25753">
        <w:rPr>
          <w:rFonts w:eastAsia="SimSun"/>
          <w:kern w:val="3"/>
          <w:szCs w:val="24"/>
          <w:u w:val="single"/>
          <w:lang w:eastAsia="zh-CN" w:bidi="hi-IN"/>
        </w:rPr>
        <w:t xml:space="preserve">J. </w:t>
      </w:r>
      <w:proofErr w:type="spellStart"/>
      <w:r w:rsidRPr="00C25753">
        <w:rPr>
          <w:rFonts w:eastAsia="SimSun"/>
          <w:kern w:val="3"/>
          <w:szCs w:val="24"/>
          <w:u w:val="single"/>
          <w:lang w:eastAsia="zh-CN" w:bidi="hi-IN"/>
        </w:rPr>
        <w:t>Bžoch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 je víc kritický. </w:t>
      </w:r>
      <w:r w:rsidR="00351F19">
        <w:rPr>
          <w:rFonts w:eastAsia="SimSun"/>
          <w:kern w:val="3"/>
          <w:szCs w:val="24"/>
          <w:lang w:eastAsia="zh-CN" w:bidi="hi-IN"/>
        </w:rPr>
        <w:t>Většina firem si nemůže dovolit investovat do technologií z důvodu mnoha regulací.</w:t>
      </w:r>
    </w:p>
    <w:p w:rsidR="0012259A" w:rsidRDefault="0012259A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Př. </w:t>
      </w:r>
      <w:r w:rsidRPr="00C25753">
        <w:rPr>
          <w:rFonts w:eastAsia="SimSun"/>
          <w:kern w:val="3"/>
          <w:szCs w:val="24"/>
          <w:u w:val="single"/>
          <w:lang w:eastAsia="zh-CN" w:bidi="hi-IN"/>
        </w:rPr>
        <w:t xml:space="preserve">O. </w:t>
      </w:r>
      <w:proofErr w:type="spellStart"/>
      <w:r w:rsidRPr="00C25753">
        <w:rPr>
          <w:rFonts w:eastAsia="SimSun"/>
          <w:kern w:val="3"/>
          <w:szCs w:val="24"/>
          <w:u w:val="single"/>
          <w:lang w:eastAsia="zh-CN" w:bidi="hi-IN"/>
        </w:rPr>
        <w:t>Benešík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 připomněl, že rámcová pozice vlády zohledňuje výtky.</w:t>
      </w:r>
    </w:p>
    <w:p w:rsidR="0012259A" w:rsidRDefault="0012259A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Nám. </w:t>
      </w:r>
      <w:r w:rsidRPr="00C25753">
        <w:rPr>
          <w:rFonts w:eastAsia="SimSun"/>
          <w:kern w:val="3"/>
          <w:szCs w:val="24"/>
          <w:u w:val="single"/>
          <w:lang w:eastAsia="zh-CN" w:bidi="hi-IN"/>
        </w:rPr>
        <w:t>E. Levý</w:t>
      </w:r>
      <w:r>
        <w:rPr>
          <w:rFonts w:eastAsia="SimSun"/>
          <w:kern w:val="3"/>
          <w:szCs w:val="24"/>
          <w:lang w:eastAsia="zh-CN" w:bidi="hi-IN"/>
        </w:rPr>
        <w:t xml:space="preserve"> uvedl, že MŽP si je vědomo </w:t>
      </w:r>
      <w:r w:rsidR="00895223">
        <w:rPr>
          <w:rFonts w:eastAsia="SimSun"/>
          <w:kern w:val="3"/>
          <w:szCs w:val="24"/>
          <w:lang w:eastAsia="zh-CN" w:bidi="hi-IN"/>
        </w:rPr>
        <w:t xml:space="preserve">vyšších </w:t>
      </w:r>
      <w:r>
        <w:rPr>
          <w:rFonts w:eastAsia="SimSun"/>
          <w:kern w:val="3"/>
          <w:szCs w:val="24"/>
          <w:lang w:eastAsia="zh-CN" w:bidi="hi-IN"/>
        </w:rPr>
        <w:t>dopadů snižování emisí na průmysl i jednotlivce</w:t>
      </w:r>
      <w:r w:rsidR="00895223">
        <w:rPr>
          <w:rFonts w:eastAsia="SimSun"/>
          <w:kern w:val="3"/>
          <w:szCs w:val="24"/>
          <w:lang w:eastAsia="zh-CN" w:bidi="hi-IN"/>
        </w:rPr>
        <w:t>, zatímco neziskový sektor vyvíjí tlak na vyšší cíle.</w:t>
      </w:r>
    </w:p>
    <w:p w:rsidR="00895223" w:rsidRDefault="00895223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proofErr w:type="spellStart"/>
      <w:r>
        <w:rPr>
          <w:rFonts w:eastAsia="SimSun"/>
          <w:kern w:val="3"/>
          <w:szCs w:val="24"/>
          <w:lang w:eastAsia="zh-CN" w:bidi="hi-IN"/>
        </w:rPr>
        <w:t>Posl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. </w:t>
      </w:r>
      <w:r w:rsidRPr="00C25753">
        <w:rPr>
          <w:rFonts w:eastAsia="SimSun"/>
          <w:kern w:val="3"/>
          <w:szCs w:val="24"/>
          <w:u w:val="single"/>
          <w:lang w:eastAsia="zh-CN" w:bidi="hi-IN"/>
        </w:rPr>
        <w:t>V. Zlínského</w:t>
      </w:r>
      <w:r>
        <w:rPr>
          <w:rFonts w:eastAsia="SimSun"/>
          <w:kern w:val="3"/>
          <w:szCs w:val="24"/>
          <w:lang w:eastAsia="zh-CN" w:bidi="hi-IN"/>
        </w:rPr>
        <w:t xml:space="preserve"> zajímalo</w:t>
      </w:r>
      <w:r w:rsidR="0095052B">
        <w:rPr>
          <w:rFonts w:eastAsia="SimSun"/>
          <w:kern w:val="3"/>
          <w:szCs w:val="24"/>
          <w:lang w:eastAsia="zh-CN" w:bidi="hi-IN"/>
        </w:rPr>
        <w:t xml:space="preserve">, zda je kvantifikována pravděpodobnost snížení </w:t>
      </w:r>
      <w:proofErr w:type="gramStart"/>
      <w:r w:rsidR="0095052B">
        <w:rPr>
          <w:rFonts w:eastAsia="SimSun"/>
          <w:kern w:val="3"/>
          <w:szCs w:val="24"/>
          <w:lang w:eastAsia="zh-CN" w:bidi="hi-IN"/>
        </w:rPr>
        <w:t>83%</w:t>
      </w:r>
      <w:proofErr w:type="gramEnd"/>
      <w:r w:rsidR="0095052B">
        <w:rPr>
          <w:rFonts w:eastAsia="SimSun"/>
          <w:kern w:val="3"/>
          <w:szCs w:val="24"/>
          <w:lang w:eastAsia="zh-CN" w:bidi="hi-IN"/>
        </w:rPr>
        <w:t xml:space="preserve"> snížení emisí do roku 2040.</w:t>
      </w:r>
    </w:p>
    <w:p w:rsidR="0095052B" w:rsidRDefault="0095052B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Nám. </w:t>
      </w:r>
      <w:r w:rsidRPr="00C25753">
        <w:rPr>
          <w:rFonts w:eastAsia="SimSun"/>
          <w:kern w:val="3"/>
          <w:szCs w:val="24"/>
          <w:u w:val="single"/>
          <w:lang w:eastAsia="zh-CN" w:bidi="hi-IN"/>
        </w:rPr>
        <w:t>E. Levý</w:t>
      </w:r>
      <w:r>
        <w:rPr>
          <w:rFonts w:eastAsia="SimSun"/>
          <w:kern w:val="3"/>
          <w:szCs w:val="24"/>
          <w:lang w:eastAsia="zh-CN" w:bidi="hi-IN"/>
        </w:rPr>
        <w:t xml:space="preserve"> potvrdil, že studie je pozitivní.</w:t>
      </w:r>
    </w:p>
    <w:p w:rsidR="0095052B" w:rsidRDefault="0095052B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proofErr w:type="spellStart"/>
      <w:r>
        <w:rPr>
          <w:rFonts w:eastAsia="SimSun"/>
          <w:kern w:val="3"/>
          <w:szCs w:val="24"/>
          <w:lang w:eastAsia="zh-CN" w:bidi="hi-IN"/>
        </w:rPr>
        <w:t>Posl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. </w:t>
      </w:r>
      <w:r w:rsidRPr="00C25753">
        <w:rPr>
          <w:rFonts w:eastAsia="SimSun"/>
          <w:kern w:val="3"/>
          <w:szCs w:val="24"/>
          <w:u w:val="single"/>
          <w:lang w:eastAsia="zh-CN" w:bidi="hi-IN"/>
        </w:rPr>
        <w:t>V. Zlínský</w:t>
      </w:r>
      <w:r>
        <w:rPr>
          <w:rFonts w:eastAsia="SimSun"/>
          <w:kern w:val="3"/>
          <w:szCs w:val="24"/>
          <w:lang w:eastAsia="zh-CN" w:bidi="hi-IN"/>
        </w:rPr>
        <w:t xml:space="preserve"> se zeptal, jestli bude snižování emisí provázeno ekonomickým poklesem.</w:t>
      </w:r>
    </w:p>
    <w:p w:rsidR="0095052B" w:rsidRDefault="0095052B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proofErr w:type="spellStart"/>
      <w:r>
        <w:rPr>
          <w:rFonts w:eastAsia="SimSun"/>
          <w:kern w:val="3"/>
          <w:szCs w:val="24"/>
          <w:lang w:eastAsia="zh-CN" w:bidi="hi-IN"/>
        </w:rPr>
        <w:t>Posl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. </w:t>
      </w:r>
      <w:r w:rsidRPr="00C25753">
        <w:rPr>
          <w:rFonts w:eastAsia="SimSun"/>
          <w:kern w:val="3"/>
          <w:szCs w:val="24"/>
          <w:u w:val="single"/>
          <w:lang w:eastAsia="zh-CN" w:bidi="hi-IN"/>
        </w:rPr>
        <w:t xml:space="preserve">I. </w:t>
      </w:r>
      <w:proofErr w:type="spellStart"/>
      <w:r w:rsidRPr="00C25753">
        <w:rPr>
          <w:rFonts w:eastAsia="SimSun"/>
          <w:kern w:val="3"/>
          <w:szCs w:val="24"/>
          <w:u w:val="single"/>
          <w:lang w:eastAsia="zh-CN" w:bidi="hi-IN"/>
        </w:rPr>
        <w:t>Jáč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 není optimista. Nyní se vlivem saharského písku </w:t>
      </w:r>
      <w:r w:rsidR="00F7681C">
        <w:rPr>
          <w:rFonts w:eastAsia="SimSun"/>
          <w:kern w:val="3"/>
          <w:szCs w:val="24"/>
          <w:lang w:eastAsia="zh-CN" w:bidi="hi-IN"/>
        </w:rPr>
        <w:t xml:space="preserve">snížila účinnost </w:t>
      </w:r>
      <w:proofErr w:type="spellStart"/>
      <w:r w:rsidR="00F7681C">
        <w:rPr>
          <w:rFonts w:eastAsia="SimSun"/>
          <w:kern w:val="3"/>
          <w:szCs w:val="24"/>
          <w:lang w:eastAsia="zh-CN" w:bidi="hi-IN"/>
        </w:rPr>
        <w:t>fotovoltanických</w:t>
      </w:r>
      <w:proofErr w:type="spellEnd"/>
      <w:r w:rsidR="00F7681C">
        <w:rPr>
          <w:rFonts w:eastAsia="SimSun"/>
          <w:kern w:val="3"/>
          <w:szCs w:val="24"/>
          <w:lang w:eastAsia="zh-CN" w:bidi="hi-IN"/>
        </w:rPr>
        <w:t xml:space="preserve"> elektráren.</w:t>
      </w:r>
    </w:p>
    <w:p w:rsidR="00F7681C" w:rsidRDefault="00F7681C" w:rsidP="00EA0C7D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Př. </w:t>
      </w:r>
      <w:r w:rsidRPr="00C25753">
        <w:rPr>
          <w:rFonts w:eastAsia="SimSun"/>
          <w:kern w:val="3"/>
          <w:szCs w:val="24"/>
          <w:u w:val="single"/>
          <w:lang w:eastAsia="zh-CN" w:bidi="hi-IN"/>
        </w:rPr>
        <w:t xml:space="preserve">O. </w:t>
      </w:r>
      <w:proofErr w:type="spellStart"/>
      <w:r w:rsidRPr="00C25753">
        <w:rPr>
          <w:rFonts w:eastAsia="SimSun"/>
          <w:kern w:val="3"/>
          <w:szCs w:val="24"/>
          <w:u w:val="single"/>
          <w:lang w:eastAsia="zh-CN" w:bidi="hi-IN"/>
        </w:rPr>
        <w:t>Benešík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 vysvětlil, že se jedná o nezávaznou modelaci snižování emisí.</w:t>
      </w:r>
    </w:p>
    <w:p w:rsidR="00C25753" w:rsidRDefault="00F7681C" w:rsidP="008A38C2">
      <w:pPr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Zpravodaj </w:t>
      </w:r>
      <w:r w:rsidRPr="00C25753">
        <w:rPr>
          <w:rFonts w:eastAsia="SimSun"/>
          <w:kern w:val="3"/>
          <w:szCs w:val="24"/>
          <w:u w:val="single"/>
          <w:lang w:eastAsia="zh-CN" w:bidi="hi-IN"/>
        </w:rPr>
        <w:t>M. Exner</w:t>
      </w:r>
      <w:r>
        <w:rPr>
          <w:rFonts w:eastAsia="SimSun"/>
          <w:kern w:val="3"/>
          <w:szCs w:val="24"/>
          <w:lang w:eastAsia="zh-CN" w:bidi="hi-IN"/>
        </w:rPr>
        <w:t xml:space="preserve"> dodal, že každé snížení emisí je obrovský úspěch oproti roku 1990. Pozitivní je, že výroba vzrostla o 67 % a emise se snížily o 37 %. </w:t>
      </w:r>
    </w:p>
    <w:p w:rsidR="00C25753" w:rsidRPr="00476332" w:rsidRDefault="00EA0C7D" w:rsidP="00C25753">
      <w:pPr>
        <w:ind w:firstLine="708"/>
        <w:jc w:val="both"/>
      </w:pPr>
      <w:r>
        <w:rPr>
          <w:rFonts w:eastAsia="SimSun"/>
          <w:kern w:val="3"/>
          <w:szCs w:val="24"/>
          <w:lang w:eastAsia="zh-CN" w:bidi="hi-IN"/>
        </w:rPr>
        <w:t>V</w:t>
      </w:r>
      <w:r w:rsidR="009640C9" w:rsidRPr="00676D2B">
        <w:rPr>
          <w:color w:val="000000" w:themeColor="text1"/>
          <w:szCs w:val="24"/>
        </w:rPr>
        <w:t>ýbor pro evropské</w:t>
      </w:r>
      <w:r w:rsidR="00F7681C">
        <w:rPr>
          <w:color w:val="000000" w:themeColor="text1"/>
          <w:szCs w:val="24"/>
        </w:rPr>
        <w:t xml:space="preserve"> </w:t>
      </w:r>
      <w:r w:rsidR="009640C9" w:rsidRPr="00676D2B">
        <w:rPr>
          <w:color w:val="000000" w:themeColor="text1"/>
          <w:szCs w:val="24"/>
        </w:rPr>
        <w:t>záležitosti</w:t>
      </w:r>
      <w:r>
        <w:rPr>
          <w:color w:val="000000" w:themeColor="text1"/>
          <w:szCs w:val="24"/>
        </w:rPr>
        <w:t xml:space="preserve"> přijal usnesení, ve kterém</w:t>
      </w:r>
      <w:r w:rsidR="009640C9">
        <w:rPr>
          <w:color w:val="000000" w:themeColor="text1"/>
          <w:szCs w:val="24"/>
        </w:rPr>
        <w:t xml:space="preserve"> </w:t>
      </w:r>
      <w:r w:rsidR="00F7681C">
        <w:rPr>
          <w:rFonts w:eastAsia="SimSun"/>
          <w:kern w:val="3"/>
          <w:szCs w:val="24"/>
          <w:lang w:eastAsia="zh-CN" w:bidi="hi-IN"/>
        </w:rPr>
        <w:t>1. projednal</w:t>
      </w:r>
      <w:r w:rsidR="00F7681C" w:rsidRPr="00F7681C">
        <w:rPr>
          <w:szCs w:val="24"/>
        </w:rPr>
        <w:t xml:space="preserve"> tento dokument</w:t>
      </w:r>
      <w:r w:rsidR="008A38C2">
        <w:rPr>
          <w:szCs w:val="24"/>
        </w:rPr>
        <w:t xml:space="preserve"> </w:t>
      </w:r>
      <w:r w:rsidR="00C25753">
        <w:rPr>
          <w:szCs w:val="24"/>
        </w:rPr>
        <w:br/>
      </w:r>
      <w:r w:rsidR="008A38C2">
        <w:rPr>
          <w:szCs w:val="24"/>
        </w:rPr>
        <w:t>a 2. podporuje</w:t>
      </w:r>
      <w:r w:rsidR="00F7681C" w:rsidRPr="008A38C2">
        <w:rPr>
          <w:szCs w:val="24"/>
        </w:rPr>
        <w:t xml:space="preserve">   rámcovou pozici vlády</w:t>
      </w:r>
      <w:r w:rsidR="008A38C2">
        <w:rPr>
          <w:szCs w:val="24"/>
        </w:rPr>
        <w:t xml:space="preserve"> </w:t>
      </w:r>
      <w:r w:rsidR="009640C9" w:rsidRPr="00C97B05">
        <w:rPr>
          <w:i/>
          <w:szCs w:val="24"/>
        </w:rPr>
        <w:t>/</w:t>
      </w:r>
      <w:proofErr w:type="spellStart"/>
      <w:r w:rsidR="009640C9" w:rsidRPr="009640C9">
        <w:rPr>
          <w:i/>
          <w:szCs w:val="24"/>
        </w:rPr>
        <w:t>usn</w:t>
      </w:r>
      <w:proofErr w:type="spellEnd"/>
      <w:r w:rsidR="009640C9" w:rsidRPr="009640C9">
        <w:rPr>
          <w:i/>
          <w:szCs w:val="24"/>
        </w:rPr>
        <w:t xml:space="preserve">. č. </w:t>
      </w:r>
      <w:r w:rsidR="008A38C2">
        <w:rPr>
          <w:i/>
          <w:szCs w:val="24"/>
        </w:rPr>
        <w:t>301</w:t>
      </w:r>
      <w:r w:rsidR="009640C9" w:rsidRPr="009640C9">
        <w:rPr>
          <w:i/>
          <w:szCs w:val="24"/>
        </w:rPr>
        <w:t>,</w:t>
      </w:r>
      <w:r w:rsidR="009640C9">
        <w:rPr>
          <w:szCs w:val="24"/>
        </w:rPr>
        <w:t xml:space="preserve"> </w:t>
      </w:r>
      <w:r w:rsidR="009640C9" w:rsidRPr="00BE0DC7">
        <w:rPr>
          <w:i/>
          <w:iCs/>
        </w:rPr>
        <w:t>hlasování</w:t>
      </w:r>
      <w:r w:rsidR="009640C9">
        <w:rPr>
          <w:i/>
          <w:iCs/>
        </w:rPr>
        <w:t xml:space="preserve"> </w:t>
      </w:r>
      <w:r w:rsidR="00C25753">
        <w:rPr>
          <w:i/>
          <w:iCs/>
        </w:rPr>
        <w:t>9</w:t>
      </w:r>
      <w:r w:rsidR="009640C9">
        <w:rPr>
          <w:i/>
          <w:iCs/>
        </w:rPr>
        <w:t>-0-</w:t>
      </w:r>
      <w:r w:rsidR="00C25753">
        <w:rPr>
          <w:i/>
          <w:iCs/>
        </w:rPr>
        <w:t>2</w:t>
      </w:r>
      <w:r w:rsidR="009640C9">
        <w:rPr>
          <w:i/>
          <w:iCs/>
        </w:rPr>
        <w:t xml:space="preserve">, </w:t>
      </w:r>
      <w:proofErr w:type="spellStart"/>
      <w:r w:rsidR="00C25753">
        <w:rPr>
          <w:i/>
          <w:iCs/>
        </w:rPr>
        <w:t>Bžoch</w:t>
      </w:r>
      <w:proofErr w:type="spellEnd"/>
      <w:r w:rsidR="00C25753">
        <w:rPr>
          <w:i/>
          <w:iCs/>
        </w:rPr>
        <w:t xml:space="preserve"> Jaroslav – pro, Helebrant Tomáš – pro, </w:t>
      </w:r>
      <w:proofErr w:type="spellStart"/>
      <w:r w:rsidR="00C25753">
        <w:rPr>
          <w:i/>
          <w:iCs/>
        </w:rPr>
        <w:t>Jáč</w:t>
      </w:r>
      <w:proofErr w:type="spellEnd"/>
      <w:r w:rsidR="00C25753">
        <w:rPr>
          <w:i/>
          <w:iCs/>
        </w:rPr>
        <w:t xml:space="preserve"> Ivan – zdržel se, </w:t>
      </w:r>
      <w:proofErr w:type="spellStart"/>
      <w:r w:rsidR="00C25753">
        <w:rPr>
          <w:i/>
          <w:iCs/>
        </w:rPr>
        <w:t>Wenzl</w:t>
      </w:r>
      <w:proofErr w:type="spellEnd"/>
      <w:r w:rsidR="00C25753">
        <w:rPr>
          <w:i/>
          <w:iCs/>
        </w:rPr>
        <w:t xml:space="preserve"> Lubomír – pro, </w:t>
      </w:r>
      <w:proofErr w:type="spellStart"/>
      <w:r w:rsidR="00C25753">
        <w:rPr>
          <w:i/>
          <w:iCs/>
        </w:rPr>
        <w:t>Benešík</w:t>
      </w:r>
      <w:proofErr w:type="spellEnd"/>
      <w:r w:rsidR="00C25753">
        <w:rPr>
          <w:i/>
          <w:iCs/>
        </w:rPr>
        <w:t xml:space="preserve"> Ondřej – pro, Carbol Jiří – pro, </w:t>
      </w:r>
      <w:proofErr w:type="spellStart"/>
      <w:r w:rsidR="00C25753">
        <w:rPr>
          <w:i/>
          <w:iCs/>
        </w:rPr>
        <w:t>Beitl</w:t>
      </w:r>
      <w:proofErr w:type="spellEnd"/>
      <w:r w:rsidR="00C25753">
        <w:rPr>
          <w:i/>
          <w:iCs/>
        </w:rPr>
        <w:t xml:space="preserve"> Petr – pro, </w:t>
      </w:r>
      <w:proofErr w:type="spellStart"/>
      <w:r w:rsidR="00C25753">
        <w:rPr>
          <w:i/>
          <w:iCs/>
        </w:rPr>
        <w:t>Fifka</w:t>
      </w:r>
      <w:proofErr w:type="spellEnd"/>
      <w:r w:rsidR="00C25753">
        <w:rPr>
          <w:i/>
          <w:iCs/>
        </w:rPr>
        <w:t xml:space="preserve"> Petr – pro, Major Martin – pro, </w:t>
      </w:r>
      <w:r w:rsidR="00C25753">
        <w:rPr>
          <w:i/>
        </w:rPr>
        <w:t xml:space="preserve">Zlínský Vladimír – zdržel se, </w:t>
      </w:r>
      <w:r w:rsidR="00C25753">
        <w:rPr>
          <w:i/>
          <w:iCs/>
        </w:rPr>
        <w:t>Exner Martin – pro,</w:t>
      </w:r>
      <w:r w:rsidR="00C25753">
        <w:rPr>
          <w:i/>
        </w:rPr>
        <w:t xml:space="preserve"> </w:t>
      </w:r>
      <w:r w:rsidR="00C25753" w:rsidRPr="009523E8">
        <w:rPr>
          <w:i/>
          <w:iCs/>
          <w:color w:val="000000" w:themeColor="text1"/>
        </w:rPr>
        <w:t>v příloze</w:t>
      </w:r>
      <w:r w:rsidR="00C25753" w:rsidRPr="009523E8">
        <w:rPr>
          <w:i/>
        </w:rPr>
        <w:t>/.</w:t>
      </w:r>
    </w:p>
    <w:p w:rsidR="00386E13" w:rsidRDefault="00386E13" w:rsidP="00C25753">
      <w:pPr>
        <w:jc w:val="both"/>
        <w:rPr>
          <w:color w:val="000000" w:themeColor="text1"/>
          <w:szCs w:val="24"/>
        </w:rPr>
      </w:pPr>
    </w:p>
    <w:p w:rsidR="008A38C2" w:rsidRPr="008A38C2" w:rsidRDefault="008A38C2" w:rsidP="008A38C2">
      <w:pPr>
        <w:pStyle w:val="Odstavecseseznamem"/>
        <w:widowControl w:val="0"/>
        <w:numPr>
          <w:ilvl w:val="3"/>
          <w:numId w:val="2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b/>
          <w:lang w:eastAsia="zh-CN" w:bidi="hi-IN"/>
        </w:rPr>
      </w:pPr>
      <w:r w:rsidRPr="008A38C2">
        <w:rPr>
          <w:b/>
          <w:lang w:eastAsia="zh-CN" w:bidi="hi-IN"/>
        </w:rPr>
        <w:t xml:space="preserve">Sdělení Komise Evropskému parlamentu, Radě, Evropskému hospodářskému a sociálnímu výboru a Výboru regionů – Směrem k ambicióznímu průmyslovému hospodaření s uhlíkem pro EU /kód Rady 6306/24, </w:t>
      </w:r>
      <w:proofErr w:type="gramStart"/>
      <w:r w:rsidRPr="008A38C2">
        <w:rPr>
          <w:b/>
          <w:lang w:eastAsia="zh-CN" w:bidi="hi-IN"/>
        </w:rPr>
        <w:t>KOM(</w:t>
      </w:r>
      <w:proofErr w:type="gramEnd"/>
      <w:r w:rsidRPr="008A38C2">
        <w:rPr>
          <w:b/>
          <w:lang w:eastAsia="zh-CN" w:bidi="hi-IN"/>
        </w:rPr>
        <w:t>2024) 62 v konečném znění/</w:t>
      </w:r>
    </w:p>
    <w:p w:rsidR="00021B0F" w:rsidRDefault="00021B0F" w:rsidP="008A38C2">
      <w:pPr>
        <w:pStyle w:val="Bezmezer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</w:p>
    <w:p w:rsidR="00021B0F" w:rsidRPr="00021B0F" w:rsidRDefault="00021B0F" w:rsidP="00021B0F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021B0F"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021B0F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021B0F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021B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uvedl, že se výbor usnesl projednat t</w:t>
      </w:r>
      <w:r w:rsidR="008A38C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 na 4</w:t>
      </w:r>
      <w:r w:rsidR="008A38C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 schůzi konané dne 1</w:t>
      </w:r>
      <w:r w:rsidR="008A38C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="008A38C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března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 prostřednictvím usnesení č. 2</w:t>
      </w:r>
      <w:r w:rsidR="008A38C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95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 w:rsidR="008A38C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8A38C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 w:rsidR="008A38C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stanovisko zpracované ve spolupráci s PI. </w:t>
      </w:r>
    </w:p>
    <w:p w:rsidR="008A38C2" w:rsidRDefault="00003A13" w:rsidP="008A38C2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eastAsia="zh-CN" w:bidi="hi-IN"/>
        </w:rPr>
      </w:pPr>
      <w:r w:rsidRPr="00670B3D">
        <w:rPr>
          <w:color w:val="000000" w:themeColor="text1"/>
          <w:szCs w:val="24"/>
        </w:rPr>
        <w:t>Dokument představil</w:t>
      </w:r>
      <w:r w:rsidR="008A38C2">
        <w:rPr>
          <w:color w:val="000000" w:themeColor="text1"/>
          <w:szCs w:val="24"/>
        </w:rPr>
        <w:t>i</w:t>
      </w:r>
      <w:r w:rsidR="00386E13">
        <w:rPr>
          <w:color w:val="000000" w:themeColor="text1"/>
          <w:szCs w:val="24"/>
        </w:rPr>
        <w:t xml:space="preserve"> </w:t>
      </w:r>
      <w:r w:rsidR="008A38C2" w:rsidRPr="002E524C">
        <w:rPr>
          <w:rFonts w:eastAsia="SimSun" w:cs="Mangal"/>
          <w:kern w:val="3"/>
          <w:lang w:eastAsia="zh-CN" w:bidi="hi-IN"/>
        </w:rPr>
        <w:t>náměstek ministra životního prostředí</w:t>
      </w:r>
      <w:r w:rsidR="008A38C2">
        <w:rPr>
          <w:rFonts w:eastAsia="SimSun" w:cs="Mangal"/>
          <w:kern w:val="3"/>
          <w:lang w:eastAsia="zh-CN" w:bidi="hi-IN"/>
        </w:rPr>
        <w:t xml:space="preserve"> </w:t>
      </w:r>
      <w:r w:rsidR="008A38C2" w:rsidRPr="002E524C">
        <w:rPr>
          <w:rFonts w:eastAsia="SimSun" w:cs="Mangal"/>
          <w:kern w:val="3"/>
          <w:lang w:eastAsia="zh-CN" w:bidi="hi-IN"/>
        </w:rPr>
        <w:t xml:space="preserve">Eduard Levý </w:t>
      </w:r>
      <w:r w:rsidR="00C25753">
        <w:rPr>
          <w:rFonts w:eastAsia="SimSun" w:cs="Mangal"/>
          <w:kern w:val="3"/>
          <w:lang w:eastAsia="zh-CN" w:bidi="hi-IN"/>
        </w:rPr>
        <w:t xml:space="preserve">a </w:t>
      </w:r>
      <w:r w:rsidR="008A38C2" w:rsidRPr="002E524C">
        <w:rPr>
          <w:rFonts w:eastAsia="SimSun" w:cs="Mangal"/>
          <w:kern w:val="3"/>
          <w:lang w:eastAsia="zh-CN" w:bidi="hi-IN"/>
        </w:rPr>
        <w:t>zástupce</w:t>
      </w:r>
      <w:r w:rsidR="008A38C2">
        <w:rPr>
          <w:rFonts w:eastAsia="SimSun" w:cs="Mangal"/>
          <w:kern w:val="3"/>
          <w:lang w:eastAsia="zh-CN" w:bidi="hi-IN"/>
        </w:rPr>
        <w:t xml:space="preserve"> </w:t>
      </w:r>
      <w:r w:rsidR="008A38C2" w:rsidRPr="002E524C">
        <w:rPr>
          <w:rFonts w:eastAsia="SimSun" w:cs="Mangal"/>
          <w:kern w:val="3"/>
          <w:lang w:eastAsia="zh-CN" w:bidi="hi-IN"/>
        </w:rPr>
        <w:t>vrchního ředitele Sekce hospodářství Ministerstva průmyslu a obchodu Pavel Vinkler</w:t>
      </w:r>
      <w:r w:rsidR="00117C2B">
        <w:rPr>
          <w:rFonts w:eastAsia="SimSun" w:cs="Mangal"/>
          <w:kern w:val="3"/>
          <w:lang w:eastAsia="zh-CN" w:bidi="hi-IN"/>
        </w:rPr>
        <w:t>.</w:t>
      </w:r>
    </w:p>
    <w:p w:rsidR="00117C2B" w:rsidRDefault="00117C2B" w:rsidP="008A38C2">
      <w:pPr>
        <w:widowControl w:val="0"/>
        <w:suppressAutoHyphens/>
        <w:autoSpaceDN w:val="0"/>
        <w:ind w:firstLine="709"/>
        <w:jc w:val="both"/>
      </w:pPr>
      <w:r w:rsidRPr="00117C2B">
        <w:rPr>
          <w:rFonts w:eastAsia="SimSun"/>
          <w:kern w:val="3"/>
          <w:lang w:eastAsia="zh-CN" w:bidi="hi-IN"/>
        </w:rPr>
        <w:t xml:space="preserve">Nám. </w:t>
      </w:r>
      <w:r w:rsidRPr="00C25753">
        <w:rPr>
          <w:rFonts w:eastAsia="SimSun"/>
          <w:kern w:val="3"/>
          <w:u w:val="single"/>
          <w:lang w:eastAsia="zh-CN" w:bidi="hi-IN"/>
        </w:rPr>
        <w:t>E. Levý</w:t>
      </w:r>
      <w:r w:rsidRPr="00117C2B">
        <w:rPr>
          <w:rFonts w:eastAsia="SimSun"/>
          <w:kern w:val="3"/>
          <w:lang w:eastAsia="zh-CN" w:bidi="hi-IN"/>
        </w:rPr>
        <w:t xml:space="preserve"> uvedl, že </w:t>
      </w:r>
      <w:r w:rsidRPr="00117C2B">
        <w:t>k dosažení klimatické neutrality bude nutné výrazně podpořit také technologie umožňující CO</w:t>
      </w:r>
      <w:r w:rsidRPr="00117C2B">
        <w:rPr>
          <w:vertAlign w:val="subscript"/>
        </w:rPr>
        <w:t>2</w:t>
      </w:r>
      <w:r w:rsidRPr="00117C2B">
        <w:t xml:space="preserve"> zachytávat nebo jej odstraňovat přímo z atmosféry a následně jej trvale uložit nebo využít. Tyto technologie pomohou dekarbonizovat odvětví, kde je přímé snižování emisí obtížné a nákladné</w:t>
      </w:r>
      <w:r w:rsidR="007F36BF">
        <w:t>,</w:t>
      </w:r>
      <w:r w:rsidRPr="00117C2B">
        <w:t xml:space="preserve"> jako je např. výroba cementu nebo oceli, chemický průmysl, zemědělství či letecká doprava. </w:t>
      </w:r>
      <w:r>
        <w:t xml:space="preserve">Zachycený </w:t>
      </w:r>
      <w:r w:rsidRPr="00117C2B">
        <w:t>CO</w:t>
      </w:r>
      <w:r w:rsidRPr="00117C2B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bude uložen v geologických formacích. Je třeba vybudovat dopravní infrastrukturu pro přenos </w:t>
      </w:r>
      <w:r w:rsidRPr="00117C2B">
        <w:t>CO</w:t>
      </w:r>
      <w:r w:rsidRPr="00117C2B">
        <w:rPr>
          <w:vertAlign w:val="subscript"/>
        </w:rPr>
        <w:t>2</w:t>
      </w:r>
      <w:r w:rsidR="007F36BF">
        <w:t xml:space="preserve">. </w:t>
      </w:r>
      <w:r>
        <w:t xml:space="preserve">MŽP podporuje vytvoření celoevropského trhu </w:t>
      </w:r>
      <w:r w:rsidR="00D921FF">
        <w:t xml:space="preserve">s </w:t>
      </w:r>
      <w:r w:rsidR="00D921FF" w:rsidRPr="00117C2B">
        <w:t>CO</w:t>
      </w:r>
      <w:r w:rsidR="00D921FF" w:rsidRPr="00117C2B">
        <w:rPr>
          <w:vertAlign w:val="subscript"/>
        </w:rPr>
        <w:t>2</w:t>
      </w:r>
      <w:r w:rsidR="00D921FF" w:rsidRPr="007F36BF">
        <w:t xml:space="preserve">, </w:t>
      </w:r>
      <w:r w:rsidR="00D921FF" w:rsidRPr="00D921FF">
        <w:t xml:space="preserve">odvětví průmyslu </w:t>
      </w:r>
      <w:r w:rsidR="00D921FF">
        <w:t>připravuje dekarbonizační scénáře.</w:t>
      </w:r>
    </w:p>
    <w:p w:rsidR="00D921FF" w:rsidRDefault="00D921FF" w:rsidP="008A38C2">
      <w:pPr>
        <w:widowControl w:val="0"/>
        <w:suppressAutoHyphens/>
        <w:autoSpaceDN w:val="0"/>
        <w:ind w:firstLine="709"/>
        <w:jc w:val="both"/>
      </w:pPr>
      <w:r w:rsidRPr="00E20D7A">
        <w:rPr>
          <w:rFonts w:eastAsia="SimSun"/>
          <w:kern w:val="3"/>
          <w:u w:val="single"/>
          <w:lang w:eastAsia="zh-CN" w:bidi="hi-IN"/>
        </w:rPr>
        <w:t>P. Vinkler</w:t>
      </w:r>
      <w:r>
        <w:rPr>
          <w:rFonts w:eastAsia="SimSun"/>
          <w:kern w:val="3"/>
          <w:lang w:eastAsia="zh-CN" w:bidi="hi-IN"/>
        </w:rPr>
        <w:t xml:space="preserve"> informoval, že MPO podporuje návrh EK. Vnitrostátní plán počítá se zachycením až 8,1 mil. tun </w:t>
      </w:r>
      <w:r w:rsidRPr="00117C2B">
        <w:t>CO</w:t>
      </w:r>
      <w:r w:rsidRPr="00117C2B">
        <w:rPr>
          <w:vertAlign w:val="subscript"/>
        </w:rPr>
        <w:t>2</w:t>
      </w:r>
      <w:r w:rsidRPr="007F36BF">
        <w:t xml:space="preserve">. </w:t>
      </w:r>
      <w:r>
        <w:t>Bude ale třeba část přepravit potrubím do míst, kde bude využit a uchován. Obchodovatelnou komoditou by se měl stát od roku 2040.</w:t>
      </w:r>
    </w:p>
    <w:p w:rsidR="00D921FF" w:rsidRDefault="00D921FF" w:rsidP="008A38C2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Zpravodaj </w:t>
      </w:r>
      <w:r w:rsidRPr="00E20D7A">
        <w:rPr>
          <w:rFonts w:eastAsia="SimSun"/>
          <w:kern w:val="3"/>
          <w:u w:val="single"/>
          <w:lang w:eastAsia="zh-CN" w:bidi="hi-IN"/>
        </w:rPr>
        <w:t>J. Carbol</w:t>
      </w:r>
      <w:r>
        <w:rPr>
          <w:rFonts w:eastAsia="SimSun"/>
          <w:kern w:val="3"/>
          <w:lang w:eastAsia="zh-CN" w:bidi="hi-IN"/>
        </w:rPr>
        <w:t xml:space="preserve"> </w:t>
      </w:r>
      <w:r w:rsidR="00E20D7A">
        <w:rPr>
          <w:rFonts w:eastAsia="SimSun"/>
          <w:kern w:val="3"/>
          <w:lang w:eastAsia="zh-CN" w:bidi="hi-IN"/>
        </w:rPr>
        <w:t>doplnil</w:t>
      </w:r>
      <w:r w:rsidR="002A1497">
        <w:rPr>
          <w:rFonts w:eastAsia="SimSun"/>
          <w:kern w:val="3"/>
          <w:lang w:eastAsia="zh-CN" w:bidi="hi-IN"/>
        </w:rPr>
        <w:t>, že sdělení vyzývá členské státy, aby zahrnul</w:t>
      </w:r>
      <w:r w:rsidR="007F36BF">
        <w:rPr>
          <w:rFonts w:eastAsia="SimSun"/>
          <w:kern w:val="3"/>
          <w:lang w:eastAsia="zh-CN" w:bidi="hi-IN"/>
        </w:rPr>
        <w:t>y</w:t>
      </w:r>
      <w:r w:rsidR="002A1497">
        <w:rPr>
          <w:rFonts w:eastAsia="SimSun"/>
          <w:kern w:val="3"/>
          <w:lang w:eastAsia="zh-CN" w:bidi="hi-IN"/>
        </w:rPr>
        <w:t xml:space="preserve"> zachycování </w:t>
      </w:r>
      <w:r w:rsidR="002A1497" w:rsidRPr="00117C2B">
        <w:t>CO</w:t>
      </w:r>
      <w:r w:rsidR="002A1497" w:rsidRPr="00117C2B">
        <w:rPr>
          <w:vertAlign w:val="subscript"/>
        </w:rPr>
        <w:t>2</w:t>
      </w:r>
      <w:r w:rsidR="002A1497">
        <w:rPr>
          <w:vertAlign w:val="subscript"/>
        </w:rPr>
        <w:t xml:space="preserve"> </w:t>
      </w:r>
      <w:r w:rsidR="002A1497">
        <w:t xml:space="preserve">do svých energetických plánů. ČR nemá možnosti k jeho ukládání. Vláda bude problematiku dále sledovat. Pro podnikatele to znamená vysoké počáteční náklady </w:t>
      </w:r>
      <w:r w:rsidR="003C5C14">
        <w:br/>
      </w:r>
      <w:r w:rsidR="002A1497">
        <w:t xml:space="preserve">a nejistou cenu </w:t>
      </w:r>
      <w:r w:rsidR="002A1497" w:rsidRPr="00117C2B">
        <w:t>CO</w:t>
      </w:r>
      <w:r w:rsidR="002A1497" w:rsidRPr="00117C2B">
        <w:rPr>
          <w:vertAlign w:val="subscript"/>
        </w:rPr>
        <w:t>2</w:t>
      </w:r>
      <w:r w:rsidR="002A1497" w:rsidRPr="007F36BF">
        <w:t>,</w:t>
      </w:r>
      <w:r w:rsidR="002A1497">
        <w:rPr>
          <w:vertAlign w:val="subscript"/>
        </w:rPr>
        <w:t xml:space="preserve"> </w:t>
      </w:r>
      <w:r w:rsidR="002A1497">
        <w:rPr>
          <w:rFonts w:eastAsia="SimSun"/>
          <w:kern w:val="3"/>
          <w:lang w:eastAsia="zh-CN" w:bidi="hi-IN"/>
        </w:rPr>
        <w:t>otázkou je, zda toto podnikání bude ziskové.</w:t>
      </w:r>
    </w:p>
    <w:p w:rsidR="00875C42" w:rsidRPr="007F36BF" w:rsidRDefault="00875C42" w:rsidP="008A38C2">
      <w:pPr>
        <w:widowControl w:val="0"/>
        <w:suppressAutoHyphens/>
        <w:autoSpaceDN w:val="0"/>
        <w:ind w:firstLine="709"/>
        <w:jc w:val="both"/>
      </w:pPr>
      <w:proofErr w:type="spellStart"/>
      <w:r>
        <w:rPr>
          <w:rFonts w:eastAsia="SimSun"/>
          <w:kern w:val="3"/>
          <w:lang w:eastAsia="zh-CN" w:bidi="hi-IN"/>
        </w:rPr>
        <w:t>Posl</w:t>
      </w:r>
      <w:proofErr w:type="spellEnd"/>
      <w:r>
        <w:rPr>
          <w:rFonts w:eastAsia="SimSun"/>
          <w:kern w:val="3"/>
          <w:lang w:eastAsia="zh-CN" w:bidi="hi-IN"/>
        </w:rPr>
        <w:t xml:space="preserve"> </w:t>
      </w:r>
      <w:r w:rsidRPr="00E20D7A">
        <w:rPr>
          <w:rFonts w:eastAsia="SimSun"/>
          <w:kern w:val="3"/>
          <w:u w:val="single"/>
          <w:lang w:eastAsia="zh-CN" w:bidi="hi-IN"/>
        </w:rPr>
        <w:t>V. Zlínský</w:t>
      </w:r>
      <w:r>
        <w:rPr>
          <w:rFonts w:eastAsia="SimSun"/>
          <w:kern w:val="3"/>
          <w:lang w:eastAsia="zh-CN" w:bidi="hi-IN"/>
        </w:rPr>
        <w:t xml:space="preserve"> doporučil vysazovat stromy, protože </w:t>
      </w:r>
      <w:proofErr w:type="spellStart"/>
      <w:r w:rsidR="003C5C14">
        <w:rPr>
          <w:rFonts w:eastAsia="SimSun"/>
          <w:kern w:val="3"/>
          <w:lang w:eastAsia="zh-CN" w:bidi="hi-IN"/>
        </w:rPr>
        <w:t>fotosyntetizující</w:t>
      </w:r>
      <w:proofErr w:type="spellEnd"/>
      <w:r w:rsidR="003C5C14">
        <w:rPr>
          <w:rFonts w:eastAsia="SimSun"/>
          <w:kern w:val="3"/>
          <w:lang w:eastAsia="zh-CN" w:bidi="hi-IN"/>
        </w:rPr>
        <w:t xml:space="preserve"> organismy zachycují </w:t>
      </w:r>
      <w:r w:rsidR="003C5C14" w:rsidRPr="00117C2B">
        <w:t>CO</w:t>
      </w:r>
      <w:r w:rsidR="003C5C14" w:rsidRPr="00117C2B">
        <w:rPr>
          <w:vertAlign w:val="subscript"/>
        </w:rPr>
        <w:t>2</w:t>
      </w:r>
      <w:r w:rsidR="003C5C14" w:rsidRPr="007F36BF">
        <w:t>.</w:t>
      </w:r>
    </w:p>
    <w:p w:rsidR="00411928" w:rsidRPr="00476332" w:rsidRDefault="003414F7" w:rsidP="003C5C14">
      <w:pPr>
        <w:ind w:firstLine="708"/>
        <w:jc w:val="both"/>
      </w:pPr>
      <w:r w:rsidRPr="00003A13">
        <w:rPr>
          <w:szCs w:val="24"/>
        </w:rPr>
        <w:t xml:space="preserve">Zpravodaj </w:t>
      </w:r>
      <w:r w:rsidR="003C5C14" w:rsidRPr="00E20D7A">
        <w:rPr>
          <w:szCs w:val="24"/>
          <w:u w:val="single"/>
        </w:rPr>
        <w:t>J. Carbol</w:t>
      </w:r>
      <w:r w:rsidR="00411928">
        <w:rPr>
          <w:szCs w:val="24"/>
        </w:rPr>
        <w:t xml:space="preserve"> </w:t>
      </w:r>
      <w:r w:rsidRPr="00003A13">
        <w:rPr>
          <w:rFonts w:eastAsia="SimSun"/>
          <w:kern w:val="3"/>
          <w:szCs w:val="24"/>
          <w:lang w:eastAsia="zh-CN" w:bidi="hi-IN"/>
        </w:rPr>
        <w:t>navrh</w:t>
      </w:r>
      <w:r w:rsidR="00386E13">
        <w:rPr>
          <w:rFonts w:eastAsia="SimSun"/>
          <w:kern w:val="3"/>
          <w:szCs w:val="24"/>
          <w:lang w:eastAsia="zh-CN" w:bidi="hi-IN"/>
        </w:rPr>
        <w:t>nul</w:t>
      </w:r>
      <w:r w:rsidRPr="00003A13">
        <w:rPr>
          <w:rFonts w:eastAsia="SimSun"/>
          <w:kern w:val="3"/>
          <w:szCs w:val="24"/>
          <w:lang w:eastAsia="zh-CN" w:bidi="hi-IN"/>
        </w:rPr>
        <w:t xml:space="preserve"> usnesení, </w:t>
      </w:r>
      <w:r w:rsidRPr="00003A13">
        <w:rPr>
          <w:color w:val="000000" w:themeColor="text1"/>
          <w:szCs w:val="24"/>
        </w:rPr>
        <w:t xml:space="preserve">ve kterém výbor pro evropské záležitosti </w:t>
      </w:r>
      <w:r w:rsidR="003C5C14">
        <w:rPr>
          <w:color w:val="000000" w:themeColor="text1"/>
          <w:szCs w:val="24"/>
        </w:rPr>
        <w:t xml:space="preserve">bere na vědomí </w:t>
      </w:r>
      <w:r w:rsidR="003C5C14" w:rsidRPr="0024100B">
        <w:rPr>
          <w:szCs w:val="24"/>
        </w:rPr>
        <w:t xml:space="preserve">sdělení Komise Evropskému parlamentu, Radě, Evropskému hospodářskému </w:t>
      </w:r>
      <w:r w:rsidR="003C5C14">
        <w:rPr>
          <w:szCs w:val="24"/>
        </w:rPr>
        <w:br/>
      </w:r>
      <w:r w:rsidR="003C5C14" w:rsidRPr="0024100B">
        <w:rPr>
          <w:szCs w:val="24"/>
        </w:rPr>
        <w:t xml:space="preserve">a sociálnímu výboru a Výboru regionů – Směrem k ambicióznímu průmyslovému hospodaření </w:t>
      </w:r>
      <w:r w:rsidR="003C5C14" w:rsidRPr="0024100B">
        <w:rPr>
          <w:szCs w:val="24"/>
        </w:rPr>
        <w:lastRenderedPageBreak/>
        <w:t>s uhlíkem pro EU</w:t>
      </w:r>
      <w:r w:rsidR="003C5C14">
        <w:rPr>
          <w:szCs w:val="24"/>
        </w:rPr>
        <w:t xml:space="preserve">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>. č.</w:t>
      </w:r>
      <w:r w:rsidR="003C5C14">
        <w:rPr>
          <w:i/>
        </w:rPr>
        <w:t xml:space="preserve"> 302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>hlasování</w:t>
      </w:r>
      <w:r>
        <w:rPr>
          <w:i/>
          <w:iCs/>
        </w:rPr>
        <w:t xml:space="preserve"> </w:t>
      </w:r>
      <w:r w:rsidR="003C5C14">
        <w:rPr>
          <w:i/>
          <w:iCs/>
        </w:rPr>
        <w:t>8</w:t>
      </w:r>
      <w:r>
        <w:rPr>
          <w:i/>
          <w:iCs/>
        </w:rPr>
        <w:t>-</w:t>
      </w:r>
      <w:r w:rsidR="003C5C14">
        <w:rPr>
          <w:i/>
          <w:iCs/>
        </w:rPr>
        <w:t>0</w:t>
      </w:r>
      <w:r>
        <w:rPr>
          <w:i/>
          <w:iCs/>
        </w:rPr>
        <w:t>-</w:t>
      </w:r>
      <w:r w:rsidR="003C5C14">
        <w:rPr>
          <w:i/>
          <w:iCs/>
        </w:rPr>
        <w:t>2</w:t>
      </w:r>
      <w:r>
        <w:rPr>
          <w:i/>
          <w:iCs/>
        </w:rPr>
        <w:t xml:space="preserve">, </w:t>
      </w:r>
      <w:proofErr w:type="spellStart"/>
      <w:r w:rsidR="00411928">
        <w:rPr>
          <w:i/>
          <w:iCs/>
        </w:rPr>
        <w:t>Bžoch</w:t>
      </w:r>
      <w:proofErr w:type="spellEnd"/>
      <w:r w:rsidR="00411928">
        <w:rPr>
          <w:i/>
          <w:iCs/>
        </w:rPr>
        <w:t xml:space="preserve"> Jaroslav – pro, </w:t>
      </w:r>
      <w:r w:rsidR="00E20D7A">
        <w:rPr>
          <w:i/>
          <w:iCs/>
        </w:rPr>
        <w:t>Helebrant Tomáš – pro,</w:t>
      </w:r>
      <w:r w:rsidR="00411928">
        <w:rPr>
          <w:i/>
          <w:iCs/>
        </w:rPr>
        <w:t xml:space="preserve"> </w:t>
      </w:r>
      <w:proofErr w:type="spellStart"/>
      <w:r w:rsidR="00411928">
        <w:rPr>
          <w:i/>
          <w:iCs/>
        </w:rPr>
        <w:t>Jáč</w:t>
      </w:r>
      <w:proofErr w:type="spellEnd"/>
      <w:r w:rsidR="00411928">
        <w:rPr>
          <w:i/>
          <w:iCs/>
        </w:rPr>
        <w:t xml:space="preserve"> Ivan – pro, </w:t>
      </w:r>
      <w:proofErr w:type="spellStart"/>
      <w:r w:rsidR="00411928">
        <w:rPr>
          <w:i/>
          <w:iCs/>
        </w:rPr>
        <w:t>Wenzl</w:t>
      </w:r>
      <w:proofErr w:type="spellEnd"/>
      <w:r w:rsidR="00411928">
        <w:rPr>
          <w:i/>
          <w:iCs/>
        </w:rPr>
        <w:t xml:space="preserve"> Lubomír – </w:t>
      </w:r>
      <w:r w:rsidR="00BC30BC">
        <w:rPr>
          <w:i/>
          <w:iCs/>
        </w:rPr>
        <w:t>pro</w:t>
      </w:r>
      <w:r w:rsidR="00411928">
        <w:rPr>
          <w:i/>
          <w:iCs/>
        </w:rPr>
        <w:t xml:space="preserve">, </w:t>
      </w:r>
      <w:proofErr w:type="spellStart"/>
      <w:r w:rsidR="00411928">
        <w:rPr>
          <w:i/>
          <w:iCs/>
        </w:rPr>
        <w:t>Benešík</w:t>
      </w:r>
      <w:proofErr w:type="spellEnd"/>
      <w:r w:rsidR="00411928">
        <w:rPr>
          <w:i/>
          <w:iCs/>
        </w:rPr>
        <w:t xml:space="preserve"> Ondřej – pro, Carbol Jiří – pro, </w:t>
      </w:r>
      <w:proofErr w:type="spellStart"/>
      <w:r w:rsidR="00E20D7A">
        <w:rPr>
          <w:i/>
          <w:iCs/>
        </w:rPr>
        <w:t>Fifka</w:t>
      </w:r>
      <w:proofErr w:type="spellEnd"/>
      <w:r w:rsidR="00E20D7A">
        <w:rPr>
          <w:i/>
          <w:iCs/>
        </w:rPr>
        <w:t xml:space="preserve"> Petr – pro, </w:t>
      </w:r>
      <w:r w:rsidR="00411928">
        <w:rPr>
          <w:i/>
        </w:rPr>
        <w:t xml:space="preserve">Zlínský Vladimír – </w:t>
      </w:r>
      <w:r w:rsidR="00E20D7A">
        <w:rPr>
          <w:i/>
        </w:rPr>
        <w:t>zdržel se</w:t>
      </w:r>
      <w:r w:rsidR="00411928">
        <w:rPr>
          <w:i/>
        </w:rPr>
        <w:t>,</w:t>
      </w:r>
      <w:r w:rsidR="00E20D7A">
        <w:rPr>
          <w:i/>
        </w:rPr>
        <w:t xml:space="preserve"> </w:t>
      </w:r>
      <w:proofErr w:type="spellStart"/>
      <w:r w:rsidR="00E20D7A">
        <w:rPr>
          <w:i/>
        </w:rPr>
        <w:t>Pošarová</w:t>
      </w:r>
      <w:proofErr w:type="spellEnd"/>
      <w:r w:rsidR="00E20D7A">
        <w:rPr>
          <w:i/>
        </w:rPr>
        <w:t xml:space="preserve"> Marie – zdržela se,</w:t>
      </w:r>
      <w:r w:rsidR="00411928">
        <w:rPr>
          <w:i/>
        </w:rPr>
        <w:t xml:space="preserve"> </w:t>
      </w:r>
      <w:r w:rsidR="00411928">
        <w:rPr>
          <w:i/>
          <w:iCs/>
        </w:rPr>
        <w:t>Exner Martin – pro,</w:t>
      </w:r>
      <w:r w:rsidR="00411928">
        <w:rPr>
          <w:i/>
        </w:rPr>
        <w:t xml:space="preserve"> </w:t>
      </w:r>
      <w:r w:rsidR="00411928" w:rsidRPr="009523E8">
        <w:rPr>
          <w:i/>
          <w:iCs/>
          <w:color w:val="000000" w:themeColor="text1"/>
        </w:rPr>
        <w:t>v příloze</w:t>
      </w:r>
      <w:r w:rsidR="00411928" w:rsidRPr="009523E8">
        <w:rPr>
          <w:i/>
        </w:rPr>
        <w:t>/.</w:t>
      </w:r>
    </w:p>
    <w:p w:rsidR="002322FF" w:rsidRPr="006969DB" w:rsidRDefault="002322FF" w:rsidP="002322FF">
      <w:pPr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3C5C14" w:rsidRPr="00F07763" w:rsidRDefault="003C5C14" w:rsidP="003C5C14">
      <w:pPr>
        <w:pStyle w:val="Odstavecseseznamem"/>
        <w:widowControl w:val="0"/>
        <w:numPr>
          <w:ilvl w:val="3"/>
          <w:numId w:val="2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b/>
          <w:lang w:eastAsia="zh-CN" w:bidi="hi-IN"/>
        </w:rPr>
      </w:pPr>
      <w:r w:rsidRPr="00F07763">
        <w:rPr>
          <w:b/>
          <w:lang w:eastAsia="zh-CN" w:bidi="hi-IN"/>
        </w:rPr>
        <w:t xml:space="preserve">Sdělení Komise Evropskému parlamentu a Radě – Zvýšení evropské hospodářské bezpečnosti: úvod k pěti novým iniciativám /kód Rady 5832/24, </w:t>
      </w:r>
      <w:proofErr w:type="gramStart"/>
      <w:r w:rsidRPr="00F07763">
        <w:rPr>
          <w:b/>
          <w:lang w:eastAsia="zh-CN" w:bidi="hi-IN"/>
        </w:rPr>
        <w:t>KOM(</w:t>
      </w:r>
      <w:proofErr w:type="gramEnd"/>
      <w:r w:rsidRPr="00F07763">
        <w:rPr>
          <w:b/>
          <w:lang w:eastAsia="zh-CN" w:bidi="hi-IN"/>
        </w:rPr>
        <w:t>2024) 22 v konečném znění/</w:t>
      </w:r>
    </w:p>
    <w:p w:rsidR="003C5C14" w:rsidRPr="00F07763" w:rsidRDefault="003C5C14" w:rsidP="003C5C14">
      <w:pPr>
        <w:pStyle w:val="Odstavecseseznamem"/>
        <w:widowControl w:val="0"/>
        <w:numPr>
          <w:ilvl w:val="3"/>
          <w:numId w:val="2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b/>
          <w:lang w:eastAsia="zh-CN" w:bidi="hi-IN"/>
        </w:rPr>
      </w:pPr>
      <w:r w:rsidRPr="00F07763">
        <w:rPr>
          <w:b/>
          <w:lang w:eastAsia="zh-CN" w:bidi="hi-IN"/>
        </w:rPr>
        <w:t xml:space="preserve">Návrh nařízení Evropského parlamentu a Rady o prověřování zahraničních investic v Unii a o zrušení nařízení Evropského parlamentu a Rady (EU) 2019/452 /kód Rady 5882/24, </w:t>
      </w:r>
      <w:proofErr w:type="gramStart"/>
      <w:r w:rsidRPr="00F07763">
        <w:rPr>
          <w:b/>
          <w:lang w:eastAsia="zh-CN" w:bidi="hi-IN"/>
        </w:rPr>
        <w:t>KOM(</w:t>
      </w:r>
      <w:proofErr w:type="gramEnd"/>
      <w:r w:rsidRPr="00F07763">
        <w:rPr>
          <w:b/>
          <w:lang w:eastAsia="zh-CN" w:bidi="hi-IN"/>
        </w:rPr>
        <w:t>2024) 23 v konečném znění/</w:t>
      </w:r>
    </w:p>
    <w:p w:rsidR="003C5C14" w:rsidRPr="00F07763" w:rsidRDefault="003C5C14" w:rsidP="003C5C14">
      <w:pPr>
        <w:pStyle w:val="Odstavecseseznamem"/>
        <w:widowControl w:val="0"/>
        <w:numPr>
          <w:ilvl w:val="3"/>
          <w:numId w:val="2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b/>
          <w:lang w:eastAsia="zh-CN" w:bidi="hi-IN"/>
        </w:rPr>
      </w:pPr>
      <w:r w:rsidRPr="00F07763">
        <w:rPr>
          <w:b/>
          <w:lang w:eastAsia="zh-CN" w:bidi="hi-IN"/>
        </w:rPr>
        <w:t xml:space="preserve">Bílá kniha o odchozích investicích /kód Rady 5833/24, </w:t>
      </w:r>
      <w:proofErr w:type="gramStart"/>
      <w:r w:rsidRPr="00F07763">
        <w:rPr>
          <w:b/>
          <w:lang w:eastAsia="zh-CN" w:bidi="hi-IN"/>
        </w:rPr>
        <w:t>KOM(</w:t>
      </w:r>
      <w:proofErr w:type="gramEnd"/>
      <w:r w:rsidRPr="00F07763">
        <w:rPr>
          <w:b/>
          <w:lang w:eastAsia="zh-CN" w:bidi="hi-IN"/>
        </w:rPr>
        <w:t>2024) 24 v konečném znění/</w:t>
      </w:r>
    </w:p>
    <w:p w:rsidR="003C5C14" w:rsidRPr="00F07763" w:rsidRDefault="003C5C14" w:rsidP="003C5C14">
      <w:pPr>
        <w:pStyle w:val="Odstavecseseznamem"/>
        <w:widowControl w:val="0"/>
        <w:numPr>
          <w:ilvl w:val="3"/>
          <w:numId w:val="2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b/>
          <w:lang w:eastAsia="zh-CN" w:bidi="hi-IN"/>
        </w:rPr>
      </w:pPr>
      <w:r w:rsidRPr="00F07763">
        <w:rPr>
          <w:b/>
          <w:lang w:eastAsia="zh-CN" w:bidi="hi-IN"/>
        </w:rPr>
        <w:t xml:space="preserve">Bílá kniha o kontrolách vývozu /kód Rady 5859/24, </w:t>
      </w:r>
      <w:proofErr w:type="gramStart"/>
      <w:r w:rsidRPr="00F07763">
        <w:rPr>
          <w:b/>
          <w:lang w:eastAsia="zh-CN" w:bidi="hi-IN"/>
        </w:rPr>
        <w:t>KOM(</w:t>
      </w:r>
      <w:proofErr w:type="gramEnd"/>
      <w:r w:rsidRPr="00F07763">
        <w:rPr>
          <w:b/>
          <w:lang w:eastAsia="zh-CN" w:bidi="hi-IN"/>
        </w:rPr>
        <w:t>2024) 25 v konečném znění/</w:t>
      </w:r>
    </w:p>
    <w:p w:rsidR="003C5C14" w:rsidRPr="00F07763" w:rsidRDefault="003C5C14" w:rsidP="003C5C14">
      <w:pPr>
        <w:pStyle w:val="Odstavecseseznamem"/>
        <w:widowControl w:val="0"/>
        <w:numPr>
          <w:ilvl w:val="3"/>
          <w:numId w:val="2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b/>
          <w:lang w:eastAsia="zh-CN" w:bidi="hi-IN"/>
        </w:rPr>
      </w:pPr>
      <w:r w:rsidRPr="00F07763">
        <w:rPr>
          <w:b/>
          <w:lang w:eastAsia="zh-CN" w:bidi="hi-IN"/>
        </w:rPr>
        <w:t xml:space="preserve">Návrh doporučení Rady o posílení bezpečnosti výzkumu /kód Rady 5788/24, </w:t>
      </w:r>
      <w:proofErr w:type="gramStart"/>
      <w:r w:rsidRPr="00F07763">
        <w:rPr>
          <w:b/>
          <w:lang w:eastAsia="zh-CN" w:bidi="hi-IN"/>
        </w:rPr>
        <w:t>KOM(</w:t>
      </w:r>
      <w:proofErr w:type="gramEnd"/>
      <w:r w:rsidRPr="00F07763">
        <w:rPr>
          <w:b/>
          <w:lang w:eastAsia="zh-CN" w:bidi="hi-IN"/>
        </w:rPr>
        <w:t>2024) 26 v konečném znění/</w:t>
      </w:r>
    </w:p>
    <w:p w:rsidR="003C5C14" w:rsidRPr="00F07763" w:rsidRDefault="003C5C14" w:rsidP="003C5C14">
      <w:pPr>
        <w:pStyle w:val="Odstavecseseznamem"/>
        <w:widowControl w:val="0"/>
        <w:numPr>
          <w:ilvl w:val="3"/>
          <w:numId w:val="2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b/>
          <w:lang w:eastAsia="zh-CN" w:bidi="hi-IN"/>
        </w:rPr>
      </w:pPr>
      <w:r w:rsidRPr="00F07763">
        <w:rPr>
          <w:b/>
          <w:lang w:eastAsia="zh-CN" w:bidi="hi-IN"/>
        </w:rPr>
        <w:t xml:space="preserve">Bílá kniha o možnostech posílení podpory výzkumu a vývoje zahrnujícího technologie s potenciálem dvojího užití /kód Rady 5802/24, </w:t>
      </w:r>
      <w:proofErr w:type="gramStart"/>
      <w:r w:rsidRPr="00F07763">
        <w:rPr>
          <w:b/>
          <w:lang w:eastAsia="zh-CN" w:bidi="hi-IN"/>
        </w:rPr>
        <w:t>KOM(</w:t>
      </w:r>
      <w:proofErr w:type="gramEnd"/>
      <w:r w:rsidRPr="00F07763">
        <w:rPr>
          <w:b/>
          <w:lang w:eastAsia="zh-CN" w:bidi="hi-IN"/>
        </w:rPr>
        <w:t>2024) 27 v konečném znění/</w:t>
      </w:r>
    </w:p>
    <w:p w:rsidR="00A83B0D" w:rsidRDefault="00A83B0D" w:rsidP="00A83B0D">
      <w:pPr>
        <w:suppressAutoHyphens/>
        <w:autoSpaceDN w:val="0"/>
        <w:jc w:val="both"/>
        <w:rPr>
          <w:lang w:eastAsia="zh-CN" w:bidi="hi-IN"/>
        </w:rPr>
      </w:pPr>
    </w:p>
    <w:p w:rsidR="0036302F" w:rsidRDefault="0036302F" w:rsidP="0036302F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0B7FF5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0B7FF5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vedl, že se výbor usnesl projednat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t</w:t>
      </w:r>
      <w:r w:rsidR="008B36B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yto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dokument</w:t>
      </w:r>
      <w:r w:rsidR="008B36B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 w:rsidR="003C5C14">
        <w:rPr>
          <w:rFonts w:ascii="Times New Roman" w:hAnsi="Times New Roman"/>
          <w:color w:val="000000" w:themeColor="text1"/>
          <w:sz w:val="24"/>
          <w:szCs w:val="24"/>
          <w:lang w:eastAsia="cs-CZ"/>
        </w:rPr>
        <w:t>41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</w:t>
      </w:r>
      <w:r w:rsidR="003C5C14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</w:t>
      </w:r>
      <w:r w:rsidR="006375D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="003C5C14">
        <w:rPr>
          <w:rFonts w:ascii="Times New Roman" w:hAnsi="Times New Roman"/>
          <w:color w:val="000000" w:themeColor="text1"/>
          <w:sz w:val="24"/>
          <w:szCs w:val="24"/>
          <w:lang w:eastAsia="cs-CZ"/>
        </w:rPr>
        <w:t>března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</w:t>
      </w:r>
      <w:r w:rsidR="003C5C14">
        <w:rPr>
          <w:rFonts w:ascii="Times New Roman" w:hAnsi="Times New Roman"/>
          <w:color w:val="000000" w:themeColor="text1"/>
          <w:sz w:val="24"/>
          <w:szCs w:val="24"/>
          <w:lang w:eastAsia="cs-CZ"/>
        </w:rPr>
        <w:t>95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 w:rsidR="008B36B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 w:rsidR="008B36B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8B36B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 w:rsidR="008B36B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3C5C14" w:rsidRPr="002E524C" w:rsidRDefault="0036302F" w:rsidP="003C5C14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eastAsia="zh-CN" w:bidi="hi-IN"/>
        </w:rPr>
      </w:pPr>
      <w:r w:rsidRPr="00EE791C">
        <w:rPr>
          <w:color w:val="000000" w:themeColor="text1"/>
          <w:szCs w:val="24"/>
        </w:rPr>
        <w:t>Dokument</w:t>
      </w:r>
      <w:r w:rsidR="008B36B5">
        <w:rPr>
          <w:color w:val="000000" w:themeColor="text1"/>
          <w:szCs w:val="24"/>
        </w:rPr>
        <w:t>y</w:t>
      </w:r>
      <w:r w:rsidRPr="00EE791C">
        <w:rPr>
          <w:color w:val="000000" w:themeColor="text1"/>
          <w:szCs w:val="24"/>
        </w:rPr>
        <w:t xml:space="preserve"> představil</w:t>
      </w:r>
      <w:r w:rsidR="008B36B5">
        <w:rPr>
          <w:color w:val="000000" w:themeColor="text1"/>
          <w:szCs w:val="24"/>
        </w:rPr>
        <w:t>i</w:t>
      </w:r>
      <w:r w:rsidR="006375D5">
        <w:rPr>
          <w:color w:val="000000" w:themeColor="text1"/>
          <w:szCs w:val="24"/>
        </w:rPr>
        <w:t xml:space="preserve"> </w:t>
      </w:r>
      <w:r w:rsidR="003C5C14" w:rsidRPr="002E524C">
        <w:rPr>
          <w:rFonts w:eastAsia="SimSun" w:cs="Mangal"/>
          <w:kern w:val="3"/>
          <w:lang w:eastAsia="zh-CN" w:bidi="hi-IN"/>
        </w:rPr>
        <w:t>zástupce vrchního ředitele Sekce Evropské unie a zahraničního obchodu Ministerstva průmyslu a obchodu Lukáš Prokeš</w:t>
      </w:r>
      <w:r w:rsidR="003C5C14">
        <w:rPr>
          <w:rFonts w:eastAsia="SimSun" w:cs="Mangal"/>
          <w:kern w:val="3"/>
          <w:lang w:eastAsia="zh-CN" w:bidi="hi-IN"/>
        </w:rPr>
        <w:t xml:space="preserve"> a </w:t>
      </w:r>
      <w:r w:rsidR="003C5C14" w:rsidRPr="002E524C">
        <w:rPr>
          <w:rFonts w:eastAsia="SimSun" w:cs="Mangal"/>
          <w:kern w:val="3"/>
          <w:lang w:eastAsia="zh-CN" w:bidi="hi-IN"/>
        </w:rPr>
        <w:t>vrchní ředitelka sekce vysokého školství, vědy a výzkumu Ministerstva školství, mládeže a tělovýchovy Radka Wildová</w:t>
      </w:r>
      <w:r w:rsidR="003C5C14">
        <w:rPr>
          <w:rFonts w:eastAsia="SimSun" w:cs="Mangal"/>
          <w:kern w:val="3"/>
          <w:lang w:eastAsia="zh-CN" w:bidi="hi-IN"/>
        </w:rPr>
        <w:t>.</w:t>
      </w:r>
    </w:p>
    <w:p w:rsidR="0036302F" w:rsidRDefault="003C5C14" w:rsidP="003C5C14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 w:rsidRPr="00E20D7A">
        <w:rPr>
          <w:color w:val="000000" w:themeColor="text1"/>
          <w:szCs w:val="24"/>
          <w:u w:val="single"/>
        </w:rPr>
        <w:t>L. Prokeš</w:t>
      </w:r>
      <w:r>
        <w:rPr>
          <w:color w:val="000000" w:themeColor="text1"/>
          <w:szCs w:val="24"/>
        </w:rPr>
        <w:t xml:space="preserve"> </w:t>
      </w:r>
      <w:r w:rsidR="008B36B5">
        <w:rPr>
          <w:color w:val="000000" w:themeColor="text1"/>
          <w:szCs w:val="24"/>
        </w:rPr>
        <w:t xml:space="preserve">uvedl, </w:t>
      </w:r>
      <w:r w:rsidR="00A72FF7">
        <w:rPr>
          <w:color w:val="000000" w:themeColor="text1"/>
          <w:szCs w:val="24"/>
        </w:rPr>
        <w:t xml:space="preserve">že </w:t>
      </w:r>
      <w:r>
        <w:rPr>
          <w:color w:val="000000" w:themeColor="text1"/>
          <w:szCs w:val="24"/>
        </w:rPr>
        <w:t>sdělení je důležité pro uplatňování strategie evropské hospodářské bezpečnosti. EK klade důraz na otevřenost ekonomiky, snižování rizik v oblasti ekonomické bezpečnosti a podporu nových technologií.</w:t>
      </w:r>
    </w:p>
    <w:p w:rsidR="00593E42" w:rsidRPr="00593E42" w:rsidRDefault="003C5C14" w:rsidP="00593E42">
      <w:pPr>
        <w:ind w:firstLine="709"/>
        <w:jc w:val="both"/>
      </w:pPr>
      <w:r>
        <w:rPr>
          <w:color w:val="000000" w:themeColor="text1"/>
          <w:szCs w:val="24"/>
        </w:rPr>
        <w:t>ČR vítá návrh o zahraničních investicích</w:t>
      </w:r>
      <w:r w:rsidR="00593E42">
        <w:rPr>
          <w:color w:val="000000" w:themeColor="text1"/>
          <w:szCs w:val="24"/>
        </w:rPr>
        <w:t xml:space="preserve"> a unijní mechanismus spolupráce. </w:t>
      </w:r>
      <w:r w:rsidR="00593E42" w:rsidRPr="00593E42">
        <w:rPr>
          <w:color w:val="000000" w:themeColor="text1"/>
          <w:szCs w:val="24"/>
        </w:rPr>
        <w:t>N</w:t>
      </w:r>
      <w:r w:rsidR="00593E42" w:rsidRPr="00593E42">
        <w:t xml:space="preserve">astavení unijního mechanismu spolupráce musí respektovat všechny mezinárodněprávní závazky EU </w:t>
      </w:r>
      <w:r w:rsidR="00593E42">
        <w:br/>
      </w:r>
      <w:r w:rsidR="00593E42" w:rsidRPr="00593E42">
        <w:t>a jejích členských států.</w:t>
      </w:r>
    </w:p>
    <w:p w:rsidR="003C5C14" w:rsidRDefault="00593E42" w:rsidP="003C5C14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Bílá kniha o odchozích investicích je zaměřena na rizikový únik techn</w:t>
      </w:r>
      <w:r w:rsidR="00E20D7A">
        <w:rPr>
          <w:color w:val="000000" w:themeColor="text1"/>
          <w:szCs w:val="24"/>
        </w:rPr>
        <w:t>o</w:t>
      </w:r>
      <w:r>
        <w:rPr>
          <w:color w:val="000000" w:themeColor="text1"/>
          <w:szCs w:val="24"/>
        </w:rPr>
        <w:t>logií vlivem investic členských států ve třetích zemích. Členské státy mají provést monitoring odchozích investic.</w:t>
      </w:r>
    </w:p>
    <w:p w:rsidR="00593E42" w:rsidRDefault="00593E42" w:rsidP="003C5C14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Bílá kniha o kontrolách vývozu </w:t>
      </w:r>
      <w:r w:rsidR="002E29EB">
        <w:rPr>
          <w:color w:val="000000" w:themeColor="text1"/>
          <w:szCs w:val="24"/>
        </w:rPr>
        <w:t xml:space="preserve">posiluje </w:t>
      </w:r>
      <w:r w:rsidR="00D8050D">
        <w:rPr>
          <w:color w:val="000000" w:themeColor="text1"/>
          <w:szCs w:val="24"/>
        </w:rPr>
        <w:t>kontroly vývozu v rámci EU.</w:t>
      </w:r>
    </w:p>
    <w:p w:rsidR="006576CA" w:rsidRDefault="00D8050D" w:rsidP="003C5C14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Vrchní ředitelka </w:t>
      </w:r>
      <w:r w:rsidRPr="00E20D7A">
        <w:rPr>
          <w:color w:val="000000" w:themeColor="text1"/>
          <w:szCs w:val="24"/>
          <w:u w:val="single"/>
        </w:rPr>
        <w:t>R. Wildová</w:t>
      </w:r>
      <w:r>
        <w:rPr>
          <w:color w:val="000000" w:themeColor="text1"/>
          <w:szCs w:val="24"/>
        </w:rPr>
        <w:t xml:space="preserve"> </w:t>
      </w:r>
      <w:r w:rsidR="00615108">
        <w:rPr>
          <w:color w:val="000000" w:themeColor="text1"/>
          <w:szCs w:val="24"/>
        </w:rPr>
        <w:t xml:space="preserve">informovala, že posilování bezpečnosti výzkumu </w:t>
      </w:r>
      <w:proofErr w:type="gramStart"/>
      <w:r w:rsidR="00615108">
        <w:rPr>
          <w:color w:val="000000" w:themeColor="text1"/>
          <w:szCs w:val="24"/>
        </w:rPr>
        <w:t>je  v</w:t>
      </w:r>
      <w:proofErr w:type="gramEnd"/>
      <w:r w:rsidR="00615108">
        <w:rPr>
          <w:color w:val="000000" w:themeColor="text1"/>
          <w:szCs w:val="24"/>
        </w:rPr>
        <w:t xml:space="preserve"> současné době projednáváno na pracovní skupině, bude schváleno na Radě v květnu. Vysokoškolské a výzkumné instituce jsou velmi zranitelné. Členské státy jim mají při plném respektování akademických práv pomáhat a chránit jejich bezpečnost. Dokument navrhuje vytvoření </w:t>
      </w:r>
      <w:r w:rsidR="006576CA">
        <w:rPr>
          <w:color w:val="000000" w:themeColor="text1"/>
          <w:szCs w:val="24"/>
        </w:rPr>
        <w:t>komplexního</w:t>
      </w:r>
      <w:r w:rsidR="00615108">
        <w:rPr>
          <w:color w:val="000000" w:themeColor="text1"/>
          <w:szCs w:val="24"/>
        </w:rPr>
        <w:t xml:space="preserve"> </w:t>
      </w:r>
      <w:proofErr w:type="spellStart"/>
      <w:r w:rsidR="00615108">
        <w:rPr>
          <w:color w:val="000000" w:themeColor="text1"/>
          <w:szCs w:val="24"/>
        </w:rPr>
        <w:t>celovládního</w:t>
      </w:r>
      <w:proofErr w:type="spellEnd"/>
      <w:r w:rsidR="00615108">
        <w:rPr>
          <w:color w:val="000000" w:themeColor="text1"/>
          <w:szCs w:val="24"/>
        </w:rPr>
        <w:t xml:space="preserve"> rámce</w:t>
      </w:r>
      <w:r w:rsidR="006576CA">
        <w:rPr>
          <w:color w:val="000000" w:themeColor="text1"/>
          <w:szCs w:val="24"/>
        </w:rPr>
        <w:t xml:space="preserve"> a také evropského odborného střediska pro bezpečnost výzkumu.</w:t>
      </w:r>
    </w:p>
    <w:p w:rsidR="00D8050D" w:rsidRDefault="006576CA" w:rsidP="003C5C14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EK zahájila veřejnou konzultaci o využití technologií dvojího užití pro oblast civilní </w:t>
      </w:r>
      <w:r>
        <w:rPr>
          <w:color w:val="000000" w:themeColor="text1"/>
          <w:szCs w:val="24"/>
        </w:rPr>
        <w:br/>
        <w:t>i obrannou.</w:t>
      </w:r>
      <w:r w:rsidR="00D20FDA">
        <w:rPr>
          <w:color w:val="000000" w:themeColor="text1"/>
          <w:szCs w:val="24"/>
        </w:rPr>
        <w:t xml:space="preserve"> Výsledky programu Horizont Europa mohou být užitečné i pro obranu. Dokument představuje varianty financování výzkumu. </w:t>
      </w:r>
      <w:r w:rsidR="00836C28">
        <w:rPr>
          <w:color w:val="000000" w:themeColor="text1"/>
          <w:szCs w:val="24"/>
        </w:rPr>
        <w:t>ČR obecně návrh podporuje.</w:t>
      </w:r>
    </w:p>
    <w:p w:rsidR="00836C28" w:rsidRDefault="00836C28" w:rsidP="003C5C14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E20D7A">
        <w:rPr>
          <w:color w:val="000000" w:themeColor="text1"/>
          <w:szCs w:val="24"/>
          <w:u w:val="single"/>
        </w:rPr>
        <w:t xml:space="preserve">J. </w:t>
      </w:r>
      <w:proofErr w:type="spellStart"/>
      <w:r w:rsidRPr="00E20D7A">
        <w:rPr>
          <w:color w:val="000000" w:themeColor="text1"/>
          <w:szCs w:val="24"/>
          <w:u w:val="single"/>
        </w:rPr>
        <w:t>Bžoch</w:t>
      </w:r>
      <w:proofErr w:type="spellEnd"/>
      <w:r>
        <w:rPr>
          <w:color w:val="000000" w:themeColor="text1"/>
          <w:szCs w:val="24"/>
        </w:rPr>
        <w:t xml:space="preserve"> uvedl, že dokumenty reagují na geopolitické změny. Kontrola investic i vývozu měl</w:t>
      </w:r>
      <w:r w:rsidR="00432248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 být zaveden</w:t>
      </w:r>
      <w:r w:rsidR="00432248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 již dříve. Institucí je dostatek, EK by si neměla přivlastňovat další pravomoci.</w:t>
      </w:r>
    </w:p>
    <w:p w:rsidR="00E20D7A" w:rsidRPr="00476332" w:rsidRDefault="00EA012A" w:rsidP="00E20D7A">
      <w:pPr>
        <w:ind w:firstLine="708"/>
        <w:jc w:val="both"/>
      </w:pPr>
      <w:r w:rsidRPr="00003A13">
        <w:rPr>
          <w:szCs w:val="24"/>
        </w:rPr>
        <w:t xml:space="preserve">Zpravodaj </w:t>
      </w:r>
      <w:r w:rsidRPr="00003A13">
        <w:rPr>
          <w:rFonts w:eastAsia="SimSun"/>
          <w:kern w:val="3"/>
          <w:szCs w:val="24"/>
          <w:lang w:eastAsia="zh-CN" w:bidi="hi-IN"/>
        </w:rPr>
        <w:t>navrh</w:t>
      </w:r>
      <w:r>
        <w:rPr>
          <w:rFonts w:eastAsia="SimSun"/>
          <w:kern w:val="3"/>
          <w:szCs w:val="24"/>
          <w:lang w:eastAsia="zh-CN" w:bidi="hi-IN"/>
        </w:rPr>
        <w:t>nul</w:t>
      </w:r>
      <w:r w:rsidRPr="00003A13">
        <w:rPr>
          <w:rFonts w:eastAsia="SimSun"/>
          <w:kern w:val="3"/>
          <w:szCs w:val="24"/>
          <w:lang w:eastAsia="zh-CN" w:bidi="hi-IN"/>
        </w:rPr>
        <w:t xml:space="preserve"> usnesení, </w:t>
      </w:r>
      <w:r w:rsidRPr="00003A13">
        <w:rPr>
          <w:color w:val="000000" w:themeColor="text1"/>
          <w:szCs w:val="24"/>
        </w:rPr>
        <w:t xml:space="preserve">ve kterém výbor pro evropské záležitosti </w:t>
      </w:r>
      <w:r w:rsidR="00836C28">
        <w:rPr>
          <w:color w:val="000000" w:themeColor="text1"/>
          <w:szCs w:val="24"/>
        </w:rPr>
        <w:t>1. projednal</w:t>
      </w:r>
      <w:r w:rsidR="00836C28" w:rsidRPr="00F82C05">
        <w:rPr>
          <w:b/>
          <w:bCs/>
          <w:spacing w:val="40"/>
          <w:szCs w:val="24"/>
        </w:rPr>
        <w:t xml:space="preserve"> </w:t>
      </w:r>
      <w:r w:rsidR="00836C28" w:rsidRPr="00F82C05">
        <w:rPr>
          <w:szCs w:val="24"/>
        </w:rPr>
        <w:t>výše uvedené dokumenty</w:t>
      </w:r>
      <w:r w:rsidR="00836C28">
        <w:rPr>
          <w:szCs w:val="24"/>
        </w:rPr>
        <w:t>; 2. podporuje</w:t>
      </w:r>
      <w:r w:rsidR="00836C28" w:rsidRPr="00F82C05">
        <w:rPr>
          <w:szCs w:val="24"/>
        </w:rPr>
        <w:t xml:space="preserve"> rámcové pozice vlády k těmto dokumen</w:t>
      </w:r>
      <w:r w:rsidR="00836C28">
        <w:rPr>
          <w:szCs w:val="24"/>
        </w:rPr>
        <w:t xml:space="preserve">tům; </w:t>
      </w:r>
      <w:r w:rsidR="00836C28">
        <w:rPr>
          <w:szCs w:val="24"/>
        </w:rPr>
        <w:br/>
      </w:r>
      <w:r w:rsidR="00836C28">
        <w:rPr>
          <w:szCs w:val="24"/>
        </w:rPr>
        <w:lastRenderedPageBreak/>
        <w:t>3. považuje</w:t>
      </w:r>
      <w:r w:rsidR="00836C28">
        <w:rPr>
          <w:b/>
          <w:bCs/>
          <w:spacing w:val="40"/>
          <w:szCs w:val="24"/>
        </w:rPr>
        <w:t xml:space="preserve"> </w:t>
      </w:r>
      <w:r w:rsidR="00836C28" w:rsidRPr="00F82C05">
        <w:rPr>
          <w:szCs w:val="24"/>
        </w:rPr>
        <w:t>ochranu a bezpečnost evropského hospodářství ve světle geopolitických změn za velmi důležitou</w:t>
      </w:r>
      <w:r w:rsidR="00836C28">
        <w:rPr>
          <w:szCs w:val="24"/>
        </w:rPr>
        <w:t>; 4. vítá</w:t>
      </w:r>
      <w:r w:rsidR="00836C28" w:rsidRPr="00F82C05">
        <w:rPr>
          <w:b/>
          <w:bCs/>
          <w:spacing w:val="40"/>
          <w:szCs w:val="24"/>
        </w:rPr>
        <w:t xml:space="preserve"> </w:t>
      </w:r>
      <w:r w:rsidR="00836C28" w:rsidRPr="00F82C05">
        <w:rPr>
          <w:szCs w:val="24"/>
        </w:rPr>
        <w:t>snahu o standardizaci kontrolních mechanismů napříč členskými státy EU</w:t>
      </w:r>
      <w:r w:rsidR="00836C28">
        <w:rPr>
          <w:szCs w:val="24"/>
        </w:rPr>
        <w:t>; 5. zdůrazňuje,</w:t>
      </w:r>
      <w:r w:rsidR="00836C28" w:rsidRPr="00F82C05">
        <w:rPr>
          <w:b/>
          <w:bCs/>
          <w:spacing w:val="40"/>
          <w:szCs w:val="24"/>
        </w:rPr>
        <w:t xml:space="preserve"> </w:t>
      </w:r>
      <w:r w:rsidR="00836C28" w:rsidRPr="00F82C05">
        <w:rPr>
          <w:szCs w:val="24"/>
        </w:rPr>
        <w:t xml:space="preserve">že přijatá opatření nesmí mít za následek uzavření evropské ekonomiky </w:t>
      </w:r>
      <w:r w:rsidR="00836C28">
        <w:rPr>
          <w:szCs w:val="24"/>
        </w:rPr>
        <w:br/>
      </w:r>
      <w:r w:rsidR="00836C28" w:rsidRPr="00F82C05">
        <w:rPr>
          <w:szCs w:val="24"/>
        </w:rPr>
        <w:t>a měla by klást důraz na přijatelnou administrativní zátěž</w:t>
      </w:r>
      <w:r w:rsidR="00836C28">
        <w:rPr>
          <w:szCs w:val="24"/>
        </w:rPr>
        <w:t xml:space="preserve"> a 6. pověřuje </w:t>
      </w:r>
      <w:r w:rsidR="00836C28" w:rsidRPr="00A31742">
        <w:rPr>
          <w:szCs w:val="24"/>
        </w:rPr>
        <w:t>předsedu výboru</w:t>
      </w:r>
      <w:r w:rsidR="00836C28">
        <w:rPr>
          <w:szCs w:val="24"/>
        </w:rPr>
        <w:t xml:space="preserve"> pro evropské záležitosti, aby v rámci politického dialogu postoupil toto usnesení předsedkyni Evropské komise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 w:rsidR="00836C28">
        <w:rPr>
          <w:i/>
        </w:rPr>
        <w:t>303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>hlasování</w:t>
      </w:r>
      <w:r>
        <w:rPr>
          <w:i/>
          <w:iCs/>
        </w:rPr>
        <w:t xml:space="preserve"> 1</w:t>
      </w:r>
      <w:r w:rsidR="00836C28">
        <w:rPr>
          <w:i/>
          <w:iCs/>
        </w:rPr>
        <w:t>0</w:t>
      </w:r>
      <w:r>
        <w:rPr>
          <w:i/>
          <w:iCs/>
        </w:rPr>
        <w:t xml:space="preserve">-0-2, </w:t>
      </w:r>
      <w:proofErr w:type="spellStart"/>
      <w:r w:rsidR="00E20D7A">
        <w:rPr>
          <w:i/>
          <w:iCs/>
        </w:rPr>
        <w:t>Bžoch</w:t>
      </w:r>
      <w:proofErr w:type="spellEnd"/>
      <w:r w:rsidR="00E20D7A">
        <w:rPr>
          <w:i/>
          <w:iCs/>
        </w:rPr>
        <w:t xml:space="preserve"> Jaroslav – pro, Helebrant Tomáš – pro, </w:t>
      </w:r>
      <w:proofErr w:type="spellStart"/>
      <w:r w:rsidR="00E20D7A">
        <w:rPr>
          <w:i/>
          <w:iCs/>
        </w:rPr>
        <w:t>Jáč</w:t>
      </w:r>
      <w:proofErr w:type="spellEnd"/>
      <w:r w:rsidR="00E20D7A">
        <w:rPr>
          <w:i/>
          <w:iCs/>
        </w:rPr>
        <w:t xml:space="preserve"> Ivan – pro, </w:t>
      </w:r>
      <w:proofErr w:type="spellStart"/>
      <w:r w:rsidR="00E20D7A">
        <w:rPr>
          <w:i/>
          <w:iCs/>
        </w:rPr>
        <w:t>Wenzl</w:t>
      </w:r>
      <w:proofErr w:type="spellEnd"/>
      <w:r w:rsidR="00E20D7A">
        <w:rPr>
          <w:i/>
          <w:iCs/>
        </w:rPr>
        <w:t xml:space="preserve"> Lubomír – pro, </w:t>
      </w:r>
      <w:proofErr w:type="spellStart"/>
      <w:r w:rsidR="00E20D7A">
        <w:rPr>
          <w:i/>
          <w:iCs/>
        </w:rPr>
        <w:t>Benešík</w:t>
      </w:r>
      <w:proofErr w:type="spellEnd"/>
      <w:r w:rsidR="00E20D7A">
        <w:rPr>
          <w:i/>
          <w:iCs/>
        </w:rPr>
        <w:t xml:space="preserve"> Ondřej – pro, Carbol Jiří – pro, </w:t>
      </w:r>
      <w:proofErr w:type="spellStart"/>
      <w:r w:rsidR="00E20D7A">
        <w:rPr>
          <w:i/>
          <w:iCs/>
        </w:rPr>
        <w:t>Beitl</w:t>
      </w:r>
      <w:proofErr w:type="spellEnd"/>
      <w:r w:rsidR="00E20D7A">
        <w:rPr>
          <w:i/>
          <w:iCs/>
        </w:rPr>
        <w:t xml:space="preserve"> Petr – pro, </w:t>
      </w:r>
      <w:proofErr w:type="spellStart"/>
      <w:r w:rsidR="00E20D7A">
        <w:rPr>
          <w:i/>
          <w:iCs/>
        </w:rPr>
        <w:t>Fifka</w:t>
      </w:r>
      <w:proofErr w:type="spellEnd"/>
      <w:r w:rsidR="00E20D7A">
        <w:rPr>
          <w:i/>
          <w:iCs/>
        </w:rPr>
        <w:t xml:space="preserve"> Petr – pro, Major Martin – pro, </w:t>
      </w:r>
      <w:r w:rsidR="00E20D7A">
        <w:rPr>
          <w:i/>
        </w:rPr>
        <w:t xml:space="preserve">Zlínský Vladimír – zdržel se, </w:t>
      </w:r>
      <w:proofErr w:type="spellStart"/>
      <w:r w:rsidR="00E20D7A">
        <w:rPr>
          <w:i/>
        </w:rPr>
        <w:t>Pošarová</w:t>
      </w:r>
      <w:proofErr w:type="spellEnd"/>
      <w:r w:rsidR="00E20D7A">
        <w:rPr>
          <w:i/>
        </w:rPr>
        <w:t xml:space="preserve"> Marie – zdržela se, </w:t>
      </w:r>
      <w:r w:rsidR="00E20D7A">
        <w:rPr>
          <w:i/>
          <w:iCs/>
        </w:rPr>
        <w:t>Exner Martin – pro,</w:t>
      </w:r>
      <w:r w:rsidR="00E20D7A">
        <w:rPr>
          <w:i/>
        </w:rPr>
        <w:t xml:space="preserve"> </w:t>
      </w:r>
      <w:r w:rsidR="00E20D7A" w:rsidRPr="009523E8">
        <w:rPr>
          <w:i/>
          <w:iCs/>
          <w:color w:val="000000" w:themeColor="text1"/>
        </w:rPr>
        <w:t>v příloze</w:t>
      </w:r>
      <w:r w:rsidR="00E20D7A" w:rsidRPr="009523E8">
        <w:rPr>
          <w:i/>
        </w:rPr>
        <w:t>/.</w:t>
      </w:r>
    </w:p>
    <w:p w:rsidR="00A83B0D" w:rsidRDefault="00A83B0D" w:rsidP="00E20D7A">
      <w:pPr>
        <w:ind w:firstLine="709"/>
        <w:contextualSpacing/>
        <w:jc w:val="both"/>
        <w:rPr>
          <w:i/>
        </w:rPr>
      </w:pPr>
    </w:p>
    <w:p w:rsidR="00836C28" w:rsidRPr="00836C28" w:rsidRDefault="00836C28" w:rsidP="00836C28">
      <w:pPr>
        <w:pStyle w:val="Odstavecseseznamem"/>
        <w:widowControl w:val="0"/>
        <w:numPr>
          <w:ilvl w:val="3"/>
          <w:numId w:val="2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szCs w:val="24"/>
        </w:rPr>
      </w:pPr>
      <w:r w:rsidRPr="00836C28">
        <w:rPr>
          <w:b/>
          <w:szCs w:val="24"/>
        </w:rPr>
        <w:t xml:space="preserve">Návrh rozhodnutí Rady o postoji, který má být zaujat jménem Evropské unie k předložení návrhů na změnu příloh II a III Úmluvy o ochraně evropských planě rostoucích rostlin, volně žijících živočichů a přírodních stanovišť s ohledem na zasedání Stálého výboru Úmluvy /kód Rady 17071/23, </w:t>
      </w:r>
      <w:proofErr w:type="gramStart"/>
      <w:r w:rsidRPr="00836C28">
        <w:rPr>
          <w:b/>
          <w:szCs w:val="24"/>
        </w:rPr>
        <w:t>KOM(</w:t>
      </w:r>
      <w:proofErr w:type="gramEnd"/>
      <w:r w:rsidRPr="00836C28">
        <w:rPr>
          <w:b/>
          <w:szCs w:val="24"/>
        </w:rPr>
        <w:t>2023) 799 v konečném znění/</w:t>
      </w:r>
    </w:p>
    <w:p w:rsidR="00836C28" w:rsidRPr="00836C28" w:rsidRDefault="00836C28" w:rsidP="00836C28">
      <w:pPr>
        <w:widowControl w:val="0"/>
        <w:suppressAutoHyphens/>
        <w:autoSpaceDN w:val="0"/>
        <w:jc w:val="both"/>
        <w:rPr>
          <w:szCs w:val="24"/>
        </w:rPr>
      </w:pPr>
    </w:p>
    <w:p w:rsidR="00F07763" w:rsidRPr="00021B0F" w:rsidRDefault="00F07763" w:rsidP="00F07763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021B0F"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021B0F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021B0F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021B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38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 schůzi konané dne 1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0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ledna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 prostřednictvím usnesení č. 2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61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stanovisko zpracované ve spolupráci s PI. </w:t>
      </w:r>
    </w:p>
    <w:p w:rsidR="00F07763" w:rsidRDefault="00F07763" w:rsidP="00F07763">
      <w:pPr>
        <w:ind w:firstLine="709"/>
        <w:jc w:val="both"/>
        <w:rPr>
          <w:bCs/>
        </w:rPr>
      </w:pPr>
      <w:r>
        <w:rPr>
          <w:rFonts w:eastAsia="SimSun"/>
          <w:kern w:val="3"/>
          <w:szCs w:val="24"/>
          <w:lang w:eastAsia="zh-CN" w:bidi="hi-IN"/>
        </w:rPr>
        <w:t xml:space="preserve">Dokument představil </w:t>
      </w:r>
      <w:r w:rsidR="00836C28" w:rsidRPr="00836C28">
        <w:rPr>
          <w:rFonts w:eastAsia="SimSun"/>
          <w:kern w:val="3"/>
          <w:szCs w:val="24"/>
          <w:lang w:eastAsia="zh-CN" w:bidi="hi-IN"/>
        </w:rPr>
        <w:t xml:space="preserve">náměstek ministra životního prostředí </w:t>
      </w:r>
      <w:r w:rsidR="00836C28" w:rsidRPr="00F149CB">
        <w:rPr>
          <w:rFonts w:eastAsia="SimSun"/>
          <w:kern w:val="3"/>
          <w:szCs w:val="24"/>
          <w:u w:val="single"/>
          <w:lang w:eastAsia="zh-CN" w:bidi="hi-IN"/>
        </w:rPr>
        <w:t>Eduard Levý</w:t>
      </w:r>
      <w:r>
        <w:rPr>
          <w:rFonts w:eastAsia="SimSun"/>
          <w:kern w:val="3"/>
          <w:szCs w:val="24"/>
          <w:lang w:eastAsia="zh-CN" w:bidi="hi-IN"/>
        </w:rPr>
        <w:t xml:space="preserve">. </w:t>
      </w:r>
      <w:r w:rsidRPr="00F07763">
        <w:rPr>
          <w:rFonts w:eastAsia="SimSun"/>
          <w:kern w:val="3"/>
          <w:szCs w:val="24"/>
          <w:lang w:eastAsia="zh-CN" w:bidi="hi-IN"/>
        </w:rPr>
        <w:t xml:space="preserve">Jedná se </w:t>
      </w:r>
      <w:r>
        <w:rPr>
          <w:rFonts w:eastAsia="SimSun"/>
          <w:kern w:val="3"/>
          <w:szCs w:val="24"/>
          <w:lang w:eastAsia="zh-CN" w:bidi="hi-IN"/>
        </w:rPr>
        <w:br/>
      </w:r>
      <w:r w:rsidRPr="00F07763">
        <w:rPr>
          <w:rFonts w:eastAsia="SimSun"/>
          <w:kern w:val="3"/>
          <w:szCs w:val="24"/>
          <w:lang w:eastAsia="zh-CN" w:bidi="hi-IN"/>
        </w:rPr>
        <w:t xml:space="preserve">o návrh na přeřazení vlka z kategorie zvlášť přísně chráněný do kategorie chráněný. Počty vlků již dosáhly určité výše. </w:t>
      </w:r>
      <w:r w:rsidRPr="00F07763">
        <w:rPr>
          <w:bCs/>
        </w:rPr>
        <w:t xml:space="preserve">EK uvádí, že v souvislosti s návratem vlků zejména do území, kde se vlci delší dobu nevyskytovali, dochází k problémům a konfliktům, jako jsou útoky na hospodářská zvířata a konflikty se zemědělci a myslivci. EK se proto domnívá, že v tomto kontextu je potřebné upravit právní ochranu vlka tak, aby bylo možné dosáhnout vyšší flexibility pro případná opatření ve vztahu k tomuto druhu. </w:t>
      </w:r>
    </w:p>
    <w:p w:rsidR="00F72705" w:rsidRPr="00F72705" w:rsidRDefault="00F72705" w:rsidP="00F72705">
      <w:pPr>
        <w:ind w:firstLine="709"/>
        <w:jc w:val="both"/>
      </w:pPr>
      <w:r>
        <w:t xml:space="preserve">ČR </w:t>
      </w:r>
      <w:r w:rsidRPr="00F72705">
        <w:t xml:space="preserve">uplatnila již v době přistoupení k Bernské úmluvě výhradu k ochraně vlka (a není tak v případě tohoto druhu úmluvou vázána), zastává k návrhu rozhodnutí Rady na změnu míry ochrany vlka v rámci Bernské úmluvy neutrální stanovisko. </w:t>
      </w:r>
    </w:p>
    <w:p w:rsidR="00836C28" w:rsidRDefault="00F72705" w:rsidP="00F72705">
      <w:pPr>
        <w:suppressAutoHyphens/>
        <w:ind w:firstLine="709"/>
        <w:jc w:val="both"/>
        <w:rPr>
          <w:szCs w:val="24"/>
          <w:lang w:eastAsia="zh-CN" w:bidi="hi-IN"/>
        </w:rPr>
      </w:pPr>
      <w:r>
        <w:rPr>
          <w:bCs/>
        </w:rPr>
        <w:t>Z</w:t>
      </w:r>
      <w:r w:rsidR="00836C28" w:rsidRPr="00836C28">
        <w:rPr>
          <w:szCs w:val="24"/>
          <w:lang w:eastAsia="zh-CN" w:bidi="hi-IN"/>
        </w:rPr>
        <w:t>pravodaj</w:t>
      </w:r>
      <w:r>
        <w:rPr>
          <w:szCs w:val="24"/>
          <w:lang w:eastAsia="zh-CN" w:bidi="hi-IN"/>
        </w:rPr>
        <w:t xml:space="preserve"> </w:t>
      </w:r>
      <w:r w:rsidRPr="000324FF">
        <w:rPr>
          <w:szCs w:val="24"/>
          <w:u w:val="single"/>
          <w:lang w:eastAsia="zh-CN" w:bidi="hi-IN"/>
        </w:rPr>
        <w:t>T.</w:t>
      </w:r>
      <w:r w:rsidR="00836C28" w:rsidRPr="000324FF">
        <w:rPr>
          <w:szCs w:val="24"/>
          <w:u w:val="single"/>
          <w:lang w:eastAsia="zh-CN" w:bidi="hi-IN"/>
        </w:rPr>
        <w:t xml:space="preserve"> Helebrant</w:t>
      </w:r>
      <w:r>
        <w:rPr>
          <w:szCs w:val="24"/>
          <w:lang w:eastAsia="zh-CN" w:bidi="hi-IN"/>
        </w:rPr>
        <w:t xml:space="preserve"> informoval, že na území EU se vyskytuje asi 20 tisíc kusů vlků. Každý rok je usmrceno 65 tisíc kusů hospodářských zvířat. Souhlasí proto s přeř</w:t>
      </w:r>
      <w:r w:rsidR="000324FF">
        <w:rPr>
          <w:szCs w:val="24"/>
          <w:lang w:eastAsia="zh-CN" w:bidi="hi-IN"/>
        </w:rPr>
        <w:t>a</w:t>
      </w:r>
      <w:r>
        <w:rPr>
          <w:szCs w:val="24"/>
          <w:lang w:eastAsia="zh-CN" w:bidi="hi-IN"/>
        </w:rPr>
        <w:t xml:space="preserve">zením vlka do nižší kategorie chráněný. </w:t>
      </w:r>
    </w:p>
    <w:p w:rsidR="00864CA4" w:rsidRPr="00476332" w:rsidRDefault="00F72705" w:rsidP="00864CA4">
      <w:pPr>
        <w:ind w:firstLine="708"/>
        <w:jc w:val="both"/>
      </w:pPr>
      <w:r w:rsidRPr="00003A13">
        <w:rPr>
          <w:szCs w:val="24"/>
        </w:rPr>
        <w:t xml:space="preserve">Zpravodaj </w:t>
      </w:r>
      <w:r w:rsidRPr="00003A13">
        <w:rPr>
          <w:rFonts w:eastAsia="SimSun"/>
          <w:kern w:val="3"/>
          <w:szCs w:val="24"/>
          <w:lang w:eastAsia="zh-CN" w:bidi="hi-IN"/>
        </w:rPr>
        <w:t>navrh</w:t>
      </w:r>
      <w:r>
        <w:rPr>
          <w:rFonts w:eastAsia="SimSun"/>
          <w:kern w:val="3"/>
          <w:szCs w:val="24"/>
          <w:lang w:eastAsia="zh-CN" w:bidi="hi-IN"/>
        </w:rPr>
        <w:t>nul</w:t>
      </w:r>
      <w:r w:rsidRPr="00003A13">
        <w:rPr>
          <w:rFonts w:eastAsia="SimSun"/>
          <w:kern w:val="3"/>
          <w:szCs w:val="24"/>
          <w:lang w:eastAsia="zh-CN" w:bidi="hi-IN"/>
        </w:rPr>
        <w:t xml:space="preserve"> usnesení, </w:t>
      </w:r>
      <w:r w:rsidRPr="00003A13">
        <w:rPr>
          <w:color w:val="000000" w:themeColor="text1"/>
          <w:szCs w:val="24"/>
        </w:rPr>
        <w:t xml:space="preserve">ve kterém výbor pro evropské záležitosti </w:t>
      </w:r>
      <w:r>
        <w:rPr>
          <w:color w:val="000000" w:themeColor="text1"/>
          <w:szCs w:val="24"/>
        </w:rPr>
        <w:t>1. bere na vědomí</w:t>
      </w:r>
      <w:r>
        <w:rPr>
          <w:color w:val="000000" w:themeColor="text1"/>
          <w:spacing w:val="60"/>
          <w:szCs w:val="24"/>
        </w:rPr>
        <w:t xml:space="preserve"> </w:t>
      </w:r>
      <w:r>
        <w:rPr>
          <w:rFonts w:cs="Calibri"/>
          <w:lang w:eastAsia="zh-CN" w:bidi="hi-IN"/>
        </w:rPr>
        <w:t>stanoviska zemědělského výboru a výboru pro životní prostředí; 2. bere na vědomí</w:t>
      </w:r>
      <w:r>
        <w:t xml:space="preserve"> </w:t>
      </w:r>
      <w:r>
        <w:rPr>
          <w:color w:val="000000" w:themeColor="text1"/>
          <w:szCs w:val="24"/>
        </w:rPr>
        <w:t>stanovisko vlády ČR k tomuto dokumentu a 3. podporuje</w:t>
      </w:r>
      <w:r>
        <w:rPr>
          <w:szCs w:val="24"/>
        </w:rPr>
        <w:t xml:space="preserve"> předkládaný návrh rozhodnutí Rady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>
        <w:rPr>
          <w:i/>
        </w:rPr>
        <w:t>304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>hlasování</w:t>
      </w:r>
      <w:r>
        <w:rPr>
          <w:i/>
          <w:iCs/>
        </w:rPr>
        <w:t xml:space="preserve"> 9-0-2, </w:t>
      </w:r>
      <w:proofErr w:type="spellStart"/>
      <w:r w:rsidR="00864CA4">
        <w:rPr>
          <w:i/>
          <w:iCs/>
        </w:rPr>
        <w:t>Bžoch</w:t>
      </w:r>
      <w:proofErr w:type="spellEnd"/>
      <w:r w:rsidR="00864CA4">
        <w:rPr>
          <w:i/>
          <w:iCs/>
        </w:rPr>
        <w:t xml:space="preserve"> Jaroslav – pro, Helebrant Tomáš – pro, </w:t>
      </w:r>
      <w:proofErr w:type="spellStart"/>
      <w:r w:rsidR="00864CA4">
        <w:rPr>
          <w:i/>
          <w:iCs/>
        </w:rPr>
        <w:t>Jáč</w:t>
      </w:r>
      <w:proofErr w:type="spellEnd"/>
      <w:r w:rsidR="00864CA4">
        <w:rPr>
          <w:i/>
          <w:iCs/>
        </w:rPr>
        <w:t xml:space="preserve"> Ivan – pro, </w:t>
      </w:r>
      <w:proofErr w:type="spellStart"/>
      <w:r w:rsidR="00864CA4">
        <w:rPr>
          <w:i/>
          <w:iCs/>
        </w:rPr>
        <w:t>Wenzl</w:t>
      </w:r>
      <w:proofErr w:type="spellEnd"/>
      <w:r w:rsidR="00864CA4">
        <w:rPr>
          <w:i/>
          <w:iCs/>
        </w:rPr>
        <w:t xml:space="preserve"> Lubomír – pro, </w:t>
      </w:r>
      <w:proofErr w:type="spellStart"/>
      <w:r w:rsidR="00864CA4">
        <w:rPr>
          <w:i/>
          <w:iCs/>
        </w:rPr>
        <w:t>Benešík</w:t>
      </w:r>
      <w:proofErr w:type="spellEnd"/>
      <w:r w:rsidR="00864CA4">
        <w:rPr>
          <w:i/>
          <w:iCs/>
        </w:rPr>
        <w:t xml:space="preserve"> Ondřej – pro, Carbol Jiří – pro, </w:t>
      </w:r>
      <w:proofErr w:type="spellStart"/>
      <w:r w:rsidR="00864CA4">
        <w:rPr>
          <w:i/>
          <w:iCs/>
        </w:rPr>
        <w:t>Beitl</w:t>
      </w:r>
      <w:proofErr w:type="spellEnd"/>
      <w:r w:rsidR="00864CA4">
        <w:rPr>
          <w:i/>
          <w:iCs/>
        </w:rPr>
        <w:t xml:space="preserve"> Petr – pro, </w:t>
      </w:r>
      <w:proofErr w:type="spellStart"/>
      <w:r w:rsidR="00864CA4">
        <w:rPr>
          <w:i/>
          <w:iCs/>
        </w:rPr>
        <w:t>Fifka</w:t>
      </w:r>
      <w:proofErr w:type="spellEnd"/>
      <w:r w:rsidR="00864CA4">
        <w:rPr>
          <w:i/>
          <w:iCs/>
        </w:rPr>
        <w:t xml:space="preserve"> Petr – pro, Major Martin – pro, </w:t>
      </w:r>
      <w:r w:rsidR="00864CA4">
        <w:rPr>
          <w:i/>
        </w:rPr>
        <w:t xml:space="preserve">Zlínský Vladimír – zdržel se, </w:t>
      </w:r>
      <w:proofErr w:type="spellStart"/>
      <w:r w:rsidR="00864CA4">
        <w:rPr>
          <w:i/>
        </w:rPr>
        <w:t>Pošarová</w:t>
      </w:r>
      <w:proofErr w:type="spellEnd"/>
      <w:r w:rsidR="00864CA4">
        <w:rPr>
          <w:i/>
        </w:rPr>
        <w:t xml:space="preserve"> Marie – zdržela se, </w:t>
      </w:r>
      <w:r w:rsidR="00864CA4" w:rsidRPr="009523E8">
        <w:rPr>
          <w:i/>
          <w:iCs/>
          <w:color w:val="000000" w:themeColor="text1"/>
        </w:rPr>
        <w:t>v příloze</w:t>
      </w:r>
      <w:r w:rsidR="00864CA4" w:rsidRPr="009523E8">
        <w:rPr>
          <w:i/>
        </w:rPr>
        <w:t>/.</w:t>
      </w:r>
    </w:p>
    <w:p w:rsidR="00496D0C" w:rsidRPr="00F72705" w:rsidRDefault="00496D0C" w:rsidP="00F72705">
      <w:pPr>
        <w:spacing w:after="160" w:line="254" w:lineRule="auto"/>
        <w:ind w:firstLine="709"/>
        <w:jc w:val="both"/>
      </w:pPr>
    </w:p>
    <w:p w:rsidR="008F2ABA" w:rsidRPr="008F2ABA" w:rsidRDefault="008F2ABA" w:rsidP="008F2ABA">
      <w:pPr>
        <w:pStyle w:val="Odstavecseseznamem"/>
        <w:widowControl w:val="0"/>
        <w:numPr>
          <w:ilvl w:val="3"/>
          <w:numId w:val="18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rFonts w:eastAsia="SimSun"/>
          <w:b/>
          <w:kern w:val="3"/>
          <w:szCs w:val="21"/>
          <w:lang w:eastAsia="zh-CN" w:bidi="hi-IN"/>
        </w:rPr>
      </w:pPr>
      <w:r w:rsidRPr="008F2ABA">
        <w:rPr>
          <w:rFonts w:eastAsia="SimSun"/>
          <w:b/>
          <w:kern w:val="3"/>
          <w:szCs w:val="21"/>
          <w:lang w:eastAsia="zh-CN" w:bidi="hi-IN"/>
        </w:rPr>
        <w:t xml:space="preserve">Výběr z aktů a dokumentů EU zaslaných vládou Poslanecké sněmovně prostřednictvím výboru pro evropské záležitosti v období </w:t>
      </w:r>
      <w:r w:rsidR="00496EA2">
        <w:rPr>
          <w:rFonts w:eastAsia="SimSun"/>
          <w:b/>
          <w:kern w:val="3"/>
          <w:szCs w:val="21"/>
          <w:lang w:eastAsia="zh-CN" w:bidi="hi-IN"/>
        </w:rPr>
        <w:t>6. března</w:t>
      </w:r>
      <w:r w:rsidRPr="008F2ABA">
        <w:rPr>
          <w:rFonts w:eastAsia="SimSun"/>
          <w:b/>
          <w:kern w:val="3"/>
          <w:szCs w:val="21"/>
          <w:lang w:eastAsia="zh-CN" w:bidi="hi-IN"/>
        </w:rPr>
        <w:t xml:space="preserve"> – </w:t>
      </w:r>
      <w:r w:rsidR="00496EA2">
        <w:rPr>
          <w:rFonts w:eastAsia="SimSun"/>
          <w:b/>
          <w:kern w:val="3"/>
          <w:szCs w:val="21"/>
          <w:lang w:eastAsia="zh-CN" w:bidi="hi-IN"/>
        </w:rPr>
        <w:t>16</w:t>
      </w:r>
      <w:r w:rsidRPr="008F2ABA">
        <w:rPr>
          <w:rFonts w:eastAsia="SimSun"/>
          <w:b/>
          <w:kern w:val="3"/>
          <w:szCs w:val="21"/>
          <w:lang w:eastAsia="zh-CN" w:bidi="hi-IN"/>
        </w:rPr>
        <w:t xml:space="preserve">. </w:t>
      </w:r>
      <w:r w:rsidR="00474829">
        <w:rPr>
          <w:rFonts w:eastAsia="SimSun"/>
          <w:b/>
          <w:kern w:val="3"/>
          <w:szCs w:val="21"/>
          <w:lang w:eastAsia="zh-CN" w:bidi="hi-IN"/>
        </w:rPr>
        <w:t>dubna</w:t>
      </w:r>
      <w:r w:rsidRPr="008F2ABA">
        <w:rPr>
          <w:rFonts w:eastAsia="SimSun"/>
          <w:b/>
          <w:kern w:val="3"/>
          <w:szCs w:val="21"/>
          <w:lang w:eastAsia="zh-CN" w:bidi="hi-IN"/>
        </w:rPr>
        <w:t xml:space="preserve"> 2024</w:t>
      </w:r>
    </w:p>
    <w:p w:rsidR="008F2ABA" w:rsidRDefault="008F2ABA" w:rsidP="00AF50BC">
      <w:pPr>
        <w:ind w:firstLine="709"/>
        <w:jc w:val="both"/>
        <w:rPr>
          <w:spacing w:val="-4"/>
          <w:szCs w:val="24"/>
        </w:rPr>
      </w:pPr>
    </w:p>
    <w:p w:rsidR="00474829" w:rsidRDefault="00EF2F30" w:rsidP="00474829">
      <w:pPr>
        <w:widowControl w:val="0"/>
        <w:suppressAutoHyphens/>
        <w:autoSpaceDN w:val="0"/>
        <w:ind w:firstLine="709"/>
        <w:jc w:val="both"/>
        <w:rPr>
          <w:spacing w:val="-4"/>
          <w:szCs w:val="24"/>
        </w:rPr>
      </w:pPr>
      <w:r w:rsidRPr="00474829">
        <w:rPr>
          <w:spacing w:val="-4"/>
          <w:szCs w:val="24"/>
        </w:rPr>
        <w:t xml:space="preserve">Z tabulky dokumentů doručených výboru v období od </w:t>
      </w:r>
      <w:r w:rsidR="00474829" w:rsidRPr="00474829">
        <w:rPr>
          <w:rFonts w:eastAsia="SimSun"/>
          <w:kern w:val="3"/>
          <w:szCs w:val="21"/>
          <w:lang w:eastAsia="zh-CN" w:bidi="hi-IN"/>
        </w:rPr>
        <w:t>6. března – 16. dubna 2024</w:t>
      </w:r>
      <w:r w:rsidR="00474829">
        <w:rPr>
          <w:rFonts w:eastAsia="SimSun"/>
          <w:kern w:val="3"/>
          <w:szCs w:val="21"/>
          <w:lang w:eastAsia="zh-CN" w:bidi="hi-IN"/>
        </w:rPr>
        <w:t xml:space="preserve"> </w:t>
      </w:r>
      <w:r w:rsidRPr="00A22323">
        <w:rPr>
          <w:rFonts w:eastAsia="SimSun" w:cs="Mangal"/>
          <w:kern w:val="3"/>
          <w:szCs w:val="24"/>
          <w:lang w:eastAsia="zh-CN" w:bidi="hi-IN"/>
        </w:rPr>
        <w:t>b</w:t>
      </w:r>
      <w:r w:rsidRPr="00A22323">
        <w:rPr>
          <w:spacing w:val="-4"/>
          <w:szCs w:val="24"/>
        </w:rPr>
        <w:t>yl</w:t>
      </w:r>
      <w:r>
        <w:rPr>
          <w:spacing w:val="-4"/>
          <w:szCs w:val="24"/>
        </w:rPr>
        <w:t>y vybrány tyto dokumenty a k nim zpravodajové:</w:t>
      </w:r>
      <w:r w:rsidRPr="00642C68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č. </w:t>
      </w:r>
      <w:r w:rsidR="00474829">
        <w:rPr>
          <w:spacing w:val="-4"/>
          <w:szCs w:val="24"/>
        </w:rPr>
        <w:t>8148</w:t>
      </w:r>
      <w:r w:rsidR="00C031DF">
        <w:rPr>
          <w:spacing w:val="-4"/>
          <w:szCs w:val="24"/>
        </w:rPr>
        <w:t>/24</w:t>
      </w:r>
      <w:r w:rsidR="00474829">
        <w:rPr>
          <w:spacing w:val="-4"/>
          <w:szCs w:val="24"/>
        </w:rPr>
        <w:t xml:space="preserve"> a 815</w:t>
      </w:r>
      <w:r w:rsidR="00864CA4">
        <w:rPr>
          <w:spacing w:val="-4"/>
          <w:szCs w:val="24"/>
        </w:rPr>
        <w:t>5</w:t>
      </w:r>
      <w:r w:rsidR="00474829">
        <w:rPr>
          <w:spacing w:val="-4"/>
          <w:szCs w:val="24"/>
        </w:rPr>
        <w:t>/24</w:t>
      </w:r>
      <w:r w:rsidR="003D2B21">
        <w:rPr>
          <w:spacing w:val="-4"/>
          <w:szCs w:val="24"/>
        </w:rPr>
        <w:t xml:space="preserve"> – </w:t>
      </w:r>
      <w:proofErr w:type="spellStart"/>
      <w:r w:rsidR="00474829">
        <w:rPr>
          <w:spacing w:val="-4"/>
          <w:szCs w:val="24"/>
        </w:rPr>
        <w:t>posl</w:t>
      </w:r>
      <w:proofErr w:type="spellEnd"/>
      <w:r w:rsidR="00474829">
        <w:rPr>
          <w:spacing w:val="-4"/>
          <w:szCs w:val="24"/>
        </w:rPr>
        <w:t xml:space="preserve">. J. </w:t>
      </w:r>
      <w:proofErr w:type="spellStart"/>
      <w:r w:rsidR="00474829">
        <w:rPr>
          <w:spacing w:val="-4"/>
          <w:szCs w:val="24"/>
        </w:rPr>
        <w:t>Berkovcová</w:t>
      </w:r>
      <w:proofErr w:type="spellEnd"/>
      <w:r w:rsidR="00474829">
        <w:rPr>
          <w:spacing w:val="-4"/>
          <w:szCs w:val="24"/>
        </w:rPr>
        <w:t xml:space="preserve">, </w:t>
      </w:r>
      <w:r w:rsidR="00864CA4">
        <w:rPr>
          <w:spacing w:val="-4"/>
          <w:szCs w:val="24"/>
        </w:rPr>
        <w:br/>
      </w:r>
      <w:r w:rsidR="00474829">
        <w:rPr>
          <w:spacing w:val="-4"/>
          <w:szCs w:val="24"/>
        </w:rPr>
        <w:t xml:space="preserve">č. 7340/24 a 7339/24 – </w:t>
      </w:r>
      <w:proofErr w:type="spellStart"/>
      <w:r w:rsidR="00474829">
        <w:rPr>
          <w:spacing w:val="-4"/>
          <w:szCs w:val="24"/>
        </w:rPr>
        <w:t>posl</w:t>
      </w:r>
      <w:proofErr w:type="spellEnd"/>
      <w:r w:rsidR="00474829">
        <w:rPr>
          <w:spacing w:val="-4"/>
          <w:szCs w:val="24"/>
        </w:rPr>
        <w:t xml:space="preserve">. L. </w:t>
      </w:r>
      <w:proofErr w:type="spellStart"/>
      <w:r w:rsidR="00474829">
        <w:rPr>
          <w:spacing w:val="-4"/>
          <w:szCs w:val="24"/>
        </w:rPr>
        <w:t>Wenzl</w:t>
      </w:r>
      <w:proofErr w:type="spellEnd"/>
      <w:r w:rsidR="00474829">
        <w:rPr>
          <w:spacing w:val="-4"/>
          <w:szCs w:val="24"/>
        </w:rPr>
        <w:t xml:space="preserve">, </w:t>
      </w:r>
      <w:r w:rsidR="003D2B21">
        <w:rPr>
          <w:spacing w:val="-4"/>
          <w:szCs w:val="24"/>
        </w:rPr>
        <w:t xml:space="preserve">č. </w:t>
      </w:r>
      <w:r w:rsidR="00474829">
        <w:rPr>
          <w:spacing w:val="-4"/>
          <w:szCs w:val="24"/>
        </w:rPr>
        <w:t xml:space="preserve">8506/24, 8517/24 a 8508/24 – </w:t>
      </w:r>
      <w:proofErr w:type="spellStart"/>
      <w:r w:rsidR="00474829">
        <w:rPr>
          <w:spacing w:val="-4"/>
          <w:szCs w:val="24"/>
        </w:rPr>
        <w:t>posl</w:t>
      </w:r>
      <w:proofErr w:type="spellEnd"/>
      <w:r w:rsidR="00474829">
        <w:rPr>
          <w:spacing w:val="-4"/>
          <w:szCs w:val="24"/>
        </w:rPr>
        <w:t xml:space="preserve">. J. </w:t>
      </w:r>
      <w:proofErr w:type="spellStart"/>
      <w:r w:rsidR="00474829">
        <w:rPr>
          <w:spacing w:val="-4"/>
          <w:szCs w:val="24"/>
        </w:rPr>
        <w:t>Berki</w:t>
      </w:r>
      <w:proofErr w:type="spellEnd"/>
      <w:r w:rsidR="00474829">
        <w:rPr>
          <w:spacing w:val="-4"/>
          <w:szCs w:val="24"/>
        </w:rPr>
        <w:t xml:space="preserve">, č. 6679/24 – př. O. </w:t>
      </w:r>
      <w:proofErr w:type="spellStart"/>
      <w:r w:rsidR="00474829">
        <w:rPr>
          <w:spacing w:val="-4"/>
          <w:szCs w:val="24"/>
        </w:rPr>
        <w:t>Benešík</w:t>
      </w:r>
      <w:proofErr w:type="spellEnd"/>
      <w:r w:rsidR="00474829">
        <w:rPr>
          <w:spacing w:val="-4"/>
          <w:szCs w:val="24"/>
        </w:rPr>
        <w:t xml:space="preserve">, č. 8153/24 – </w:t>
      </w:r>
      <w:proofErr w:type="spellStart"/>
      <w:r w:rsidR="00474829">
        <w:rPr>
          <w:spacing w:val="-4"/>
          <w:szCs w:val="24"/>
        </w:rPr>
        <w:t>posl</w:t>
      </w:r>
      <w:proofErr w:type="spellEnd"/>
      <w:r w:rsidR="00474829">
        <w:rPr>
          <w:spacing w:val="-4"/>
          <w:szCs w:val="24"/>
        </w:rPr>
        <w:t xml:space="preserve">. A. </w:t>
      </w:r>
      <w:proofErr w:type="spellStart"/>
      <w:r w:rsidR="00474829">
        <w:rPr>
          <w:spacing w:val="-4"/>
          <w:szCs w:val="24"/>
        </w:rPr>
        <w:t>Babišová</w:t>
      </w:r>
      <w:proofErr w:type="spellEnd"/>
      <w:r w:rsidR="00474829">
        <w:rPr>
          <w:spacing w:val="-4"/>
          <w:szCs w:val="24"/>
        </w:rPr>
        <w:t xml:space="preserve">, č. 7669/24 – </w:t>
      </w:r>
      <w:proofErr w:type="spellStart"/>
      <w:r w:rsidR="00474829">
        <w:rPr>
          <w:spacing w:val="-4"/>
          <w:szCs w:val="24"/>
        </w:rPr>
        <w:t>mpř</w:t>
      </w:r>
      <w:proofErr w:type="spellEnd"/>
      <w:r w:rsidR="00474829">
        <w:rPr>
          <w:spacing w:val="-4"/>
          <w:szCs w:val="24"/>
        </w:rPr>
        <w:t xml:space="preserve">. J. </w:t>
      </w:r>
      <w:proofErr w:type="spellStart"/>
      <w:r w:rsidR="00474829">
        <w:rPr>
          <w:spacing w:val="-4"/>
          <w:szCs w:val="24"/>
        </w:rPr>
        <w:t>Bžoch</w:t>
      </w:r>
      <w:proofErr w:type="spellEnd"/>
      <w:r w:rsidR="00474829">
        <w:rPr>
          <w:spacing w:val="-4"/>
          <w:szCs w:val="24"/>
        </w:rPr>
        <w:t xml:space="preserve"> a č. 8845/24 – </w:t>
      </w:r>
      <w:proofErr w:type="spellStart"/>
      <w:r w:rsidR="00474829">
        <w:rPr>
          <w:spacing w:val="-4"/>
          <w:szCs w:val="24"/>
        </w:rPr>
        <w:t>posl</w:t>
      </w:r>
      <w:proofErr w:type="spellEnd"/>
      <w:r w:rsidR="00474829">
        <w:rPr>
          <w:spacing w:val="-4"/>
          <w:szCs w:val="24"/>
        </w:rPr>
        <w:t xml:space="preserve">. R. </w:t>
      </w:r>
      <w:proofErr w:type="spellStart"/>
      <w:r w:rsidR="00474829">
        <w:rPr>
          <w:spacing w:val="-4"/>
          <w:szCs w:val="24"/>
        </w:rPr>
        <w:t>Bělor</w:t>
      </w:r>
      <w:proofErr w:type="spellEnd"/>
      <w:r w:rsidR="00474829">
        <w:rPr>
          <w:spacing w:val="-4"/>
          <w:szCs w:val="24"/>
        </w:rPr>
        <w:t xml:space="preserve">. </w:t>
      </w:r>
    </w:p>
    <w:p w:rsidR="00864CA4" w:rsidRPr="00476332" w:rsidRDefault="00474829" w:rsidP="00864CA4">
      <w:pPr>
        <w:ind w:firstLine="708"/>
        <w:jc w:val="both"/>
      </w:pPr>
      <w:r>
        <w:rPr>
          <w:spacing w:val="-4"/>
          <w:szCs w:val="24"/>
        </w:rPr>
        <w:lastRenderedPageBreak/>
        <w:t xml:space="preserve">Výbor pro evropské záležitosti postupuje k projednání zahraničnímu výboru dokumenty </w:t>
      </w:r>
      <w:r w:rsidR="00864CA4">
        <w:rPr>
          <w:spacing w:val="-4"/>
          <w:szCs w:val="24"/>
        </w:rPr>
        <w:br/>
      </w:r>
      <w:r>
        <w:rPr>
          <w:spacing w:val="-4"/>
          <w:szCs w:val="24"/>
        </w:rPr>
        <w:t xml:space="preserve">č. 8092/24 a </w:t>
      </w:r>
      <w:r w:rsidR="00647F34">
        <w:rPr>
          <w:spacing w:val="-4"/>
          <w:szCs w:val="24"/>
        </w:rPr>
        <w:t xml:space="preserve">8090/24. Pro informaci postupuje výboru pro veřejnou správu a regionální rozvoj dokument č. 8369/24 a výboru pro životní prostředí dokument č. 7732/24 </w:t>
      </w:r>
      <w:r w:rsidR="00EF2F30" w:rsidRPr="003F4A1E">
        <w:rPr>
          <w:rFonts w:eastAsia="Times"/>
          <w:i/>
          <w:color w:val="000000" w:themeColor="text1"/>
          <w:szCs w:val="24"/>
        </w:rPr>
        <w:t xml:space="preserve">/usnesení č. </w:t>
      </w:r>
      <w:r w:rsidR="00647F34">
        <w:rPr>
          <w:rFonts w:eastAsia="Times"/>
          <w:i/>
          <w:color w:val="000000" w:themeColor="text1"/>
          <w:szCs w:val="24"/>
        </w:rPr>
        <w:t>305</w:t>
      </w:r>
      <w:r w:rsidR="00EF2F30" w:rsidRPr="003F4A1E">
        <w:rPr>
          <w:rFonts w:eastAsia="Times"/>
          <w:i/>
          <w:color w:val="000000" w:themeColor="text1"/>
          <w:szCs w:val="24"/>
        </w:rPr>
        <w:t>,</w:t>
      </w:r>
      <w:r w:rsidR="00EF2F30" w:rsidRPr="003F4A1E">
        <w:rPr>
          <w:rFonts w:eastAsia="Times"/>
          <w:color w:val="000000" w:themeColor="text1"/>
          <w:szCs w:val="24"/>
        </w:rPr>
        <w:t xml:space="preserve"> </w:t>
      </w:r>
      <w:r w:rsidR="00EF2F30" w:rsidRPr="00BE0DC7">
        <w:rPr>
          <w:i/>
          <w:iCs/>
        </w:rPr>
        <w:t xml:space="preserve">hlasování </w:t>
      </w:r>
      <w:r w:rsidR="003D2B21">
        <w:rPr>
          <w:i/>
          <w:iCs/>
        </w:rPr>
        <w:t>1</w:t>
      </w:r>
      <w:r w:rsidR="00647F34">
        <w:rPr>
          <w:i/>
          <w:iCs/>
        </w:rPr>
        <w:t>1</w:t>
      </w:r>
      <w:r w:rsidR="00EF2F30">
        <w:rPr>
          <w:i/>
          <w:iCs/>
        </w:rPr>
        <w:t xml:space="preserve">-0-0, </w:t>
      </w:r>
      <w:proofErr w:type="spellStart"/>
      <w:r w:rsidR="00864CA4">
        <w:rPr>
          <w:i/>
          <w:iCs/>
        </w:rPr>
        <w:t>Bžoch</w:t>
      </w:r>
      <w:proofErr w:type="spellEnd"/>
      <w:r w:rsidR="00864CA4">
        <w:rPr>
          <w:i/>
          <w:iCs/>
        </w:rPr>
        <w:t xml:space="preserve"> Jaroslav – pro, Helebrant Tomáš – pro, </w:t>
      </w:r>
      <w:proofErr w:type="spellStart"/>
      <w:r w:rsidR="00864CA4">
        <w:rPr>
          <w:i/>
          <w:iCs/>
        </w:rPr>
        <w:t>Jáč</w:t>
      </w:r>
      <w:proofErr w:type="spellEnd"/>
      <w:r w:rsidR="00864CA4">
        <w:rPr>
          <w:i/>
          <w:iCs/>
        </w:rPr>
        <w:t xml:space="preserve"> Ivan – pro, </w:t>
      </w:r>
      <w:proofErr w:type="spellStart"/>
      <w:r w:rsidR="00864CA4">
        <w:rPr>
          <w:i/>
          <w:iCs/>
        </w:rPr>
        <w:t>Wenzl</w:t>
      </w:r>
      <w:proofErr w:type="spellEnd"/>
      <w:r w:rsidR="00864CA4">
        <w:rPr>
          <w:i/>
          <w:iCs/>
        </w:rPr>
        <w:t xml:space="preserve"> Lubomír – pro, </w:t>
      </w:r>
      <w:proofErr w:type="spellStart"/>
      <w:r w:rsidR="00864CA4">
        <w:rPr>
          <w:i/>
          <w:iCs/>
        </w:rPr>
        <w:t>Benešík</w:t>
      </w:r>
      <w:proofErr w:type="spellEnd"/>
      <w:r w:rsidR="00864CA4">
        <w:rPr>
          <w:i/>
          <w:iCs/>
        </w:rPr>
        <w:t xml:space="preserve"> Ondřej – pro, Carbol Jiří – pro, </w:t>
      </w:r>
      <w:proofErr w:type="spellStart"/>
      <w:r w:rsidR="00864CA4">
        <w:rPr>
          <w:i/>
          <w:iCs/>
        </w:rPr>
        <w:t>Beitl</w:t>
      </w:r>
      <w:proofErr w:type="spellEnd"/>
      <w:r w:rsidR="00864CA4">
        <w:rPr>
          <w:i/>
          <w:iCs/>
        </w:rPr>
        <w:t xml:space="preserve"> Petr – pro, </w:t>
      </w:r>
      <w:proofErr w:type="spellStart"/>
      <w:r w:rsidR="00864CA4">
        <w:rPr>
          <w:i/>
          <w:iCs/>
        </w:rPr>
        <w:t>Fifka</w:t>
      </w:r>
      <w:proofErr w:type="spellEnd"/>
      <w:r w:rsidR="00864CA4">
        <w:rPr>
          <w:i/>
          <w:iCs/>
        </w:rPr>
        <w:t xml:space="preserve"> Petr – pro, Major Martin – pro, </w:t>
      </w:r>
      <w:r w:rsidR="00864CA4">
        <w:rPr>
          <w:i/>
        </w:rPr>
        <w:t xml:space="preserve">Zlínský Vladimír – pro, </w:t>
      </w:r>
      <w:proofErr w:type="spellStart"/>
      <w:r w:rsidR="00864CA4">
        <w:rPr>
          <w:i/>
        </w:rPr>
        <w:t>Pošarová</w:t>
      </w:r>
      <w:proofErr w:type="spellEnd"/>
      <w:r w:rsidR="00864CA4">
        <w:rPr>
          <w:i/>
        </w:rPr>
        <w:t xml:space="preserve"> Marie – pro, </w:t>
      </w:r>
      <w:r w:rsidR="00864CA4" w:rsidRPr="009523E8">
        <w:rPr>
          <w:i/>
          <w:iCs/>
          <w:color w:val="000000" w:themeColor="text1"/>
        </w:rPr>
        <w:t>v příloze</w:t>
      </w:r>
      <w:r w:rsidR="00864CA4" w:rsidRPr="009523E8">
        <w:rPr>
          <w:i/>
        </w:rPr>
        <w:t>/.</w:t>
      </w:r>
    </w:p>
    <w:p w:rsidR="008F2ABA" w:rsidRPr="00AF50BC" w:rsidRDefault="008F2ABA" w:rsidP="00864CA4">
      <w:pPr>
        <w:widowControl w:val="0"/>
        <w:suppressAutoHyphens/>
        <w:autoSpaceDN w:val="0"/>
        <w:ind w:firstLine="709"/>
        <w:jc w:val="both"/>
        <w:rPr>
          <w:i/>
          <w:iCs/>
          <w:color w:val="000000" w:themeColor="text1"/>
        </w:rPr>
      </w:pPr>
    </w:p>
    <w:p w:rsidR="003D2B21" w:rsidRPr="003D2B21" w:rsidRDefault="003D2B21" w:rsidP="003D2B21">
      <w:pPr>
        <w:pStyle w:val="Odstavecseseznamem"/>
        <w:numPr>
          <w:ilvl w:val="0"/>
          <w:numId w:val="12"/>
        </w:numPr>
        <w:pBdr>
          <w:bottom w:val="single" w:sz="4" w:space="1" w:color="auto"/>
        </w:pBdr>
        <w:ind w:hanging="720"/>
        <w:jc w:val="both"/>
        <w:rPr>
          <w:b/>
          <w:color w:val="222222"/>
        </w:rPr>
      </w:pPr>
      <w:r w:rsidRPr="003D2B21">
        <w:rPr>
          <w:b/>
          <w:color w:val="222222"/>
        </w:rPr>
        <w:t>Sdělení předsedy</w:t>
      </w:r>
    </w:p>
    <w:p w:rsidR="00EF2F30" w:rsidRDefault="00EF2F30" w:rsidP="003D2B21">
      <w:pPr>
        <w:widowControl w:val="0"/>
        <w:suppressAutoHyphens/>
        <w:autoSpaceDN w:val="0"/>
        <w:ind w:firstLine="709"/>
        <w:jc w:val="both"/>
        <w:rPr>
          <w:i/>
        </w:rPr>
      </w:pPr>
    </w:p>
    <w:p w:rsidR="00762A84" w:rsidRDefault="00C5455F" w:rsidP="00762A84">
      <w:pPr>
        <w:ind w:firstLine="709"/>
        <w:jc w:val="both"/>
        <w:rPr>
          <w:bCs/>
          <w:szCs w:val="24"/>
        </w:rPr>
      </w:pPr>
      <w:r w:rsidRPr="00762A84">
        <w:rPr>
          <w:bCs/>
          <w:szCs w:val="24"/>
        </w:rPr>
        <w:t xml:space="preserve">Př. O. </w:t>
      </w:r>
      <w:proofErr w:type="spellStart"/>
      <w:r w:rsidRPr="00762A84">
        <w:rPr>
          <w:bCs/>
          <w:szCs w:val="24"/>
        </w:rPr>
        <w:t>Benešík</w:t>
      </w:r>
      <w:proofErr w:type="spellEnd"/>
      <w:r w:rsidR="00DC3A6C" w:rsidRPr="00762A84">
        <w:rPr>
          <w:bCs/>
          <w:szCs w:val="24"/>
        </w:rPr>
        <w:t xml:space="preserve"> informoval, </w:t>
      </w:r>
      <w:r w:rsidR="00762A84">
        <w:rPr>
          <w:bCs/>
          <w:szCs w:val="24"/>
        </w:rPr>
        <w:t xml:space="preserve">že v pondělí 20. května přijede slovenský partnerský výbor. V pondělí </w:t>
      </w:r>
      <w:r w:rsidR="00762A84" w:rsidRPr="00762A84">
        <w:rPr>
          <w:bCs/>
          <w:szCs w:val="24"/>
        </w:rPr>
        <w:t>je naplánovaná společná večeře</w:t>
      </w:r>
      <w:r w:rsidR="00762A84">
        <w:rPr>
          <w:bCs/>
          <w:szCs w:val="24"/>
        </w:rPr>
        <w:t xml:space="preserve">, v </w:t>
      </w:r>
      <w:r w:rsidR="00762A84" w:rsidRPr="00762A84">
        <w:rPr>
          <w:bCs/>
          <w:szCs w:val="24"/>
        </w:rPr>
        <w:t xml:space="preserve">úterý 21. května dopoledne jednání. </w:t>
      </w:r>
      <w:r w:rsidR="00762A84">
        <w:rPr>
          <w:bCs/>
          <w:szCs w:val="24"/>
        </w:rPr>
        <w:t xml:space="preserve">Účast přislíbili předseda O. </w:t>
      </w:r>
      <w:proofErr w:type="spellStart"/>
      <w:r w:rsidR="00762A84">
        <w:rPr>
          <w:bCs/>
          <w:szCs w:val="24"/>
        </w:rPr>
        <w:t>Benešík</w:t>
      </w:r>
      <w:proofErr w:type="spellEnd"/>
      <w:r w:rsidR="00762A84">
        <w:rPr>
          <w:bCs/>
          <w:szCs w:val="24"/>
        </w:rPr>
        <w:t xml:space="preserve">, </w:t>
      </w:r>
      <w:proofErr w:type="spellStart"/>
      <w:r w:rsidR="00762A84">
        <w:rPr>
          <w:bCs/>
          <w:szCs w:val="24"/>
        </w:rPr>
        <w:t>mpř</w:t>
      </w:r>
      <w:proofErr w:type="spellEnd"/>
      <w:r w:rsidR="00762A84">
        <w:rPr>
          <w:bCs/>
          <w:szCs w:val="24"/>
        </w:rPr>
        <w:t xml:space="preserve">. P. </w:t>
      </w:r>
      <w:proofErr w:type="spellStart"/>
      <w:r w:rsidR="00762A84">
        <w:rPr>
          <w:bCs/>
          <w:szCs w:val="24"/>
        </w:rPr>
        <w:t>Fifka</w:t>
      </w:r>
      <w:proofErr w:type="spellEnd"/>
      <w:r w:rsidR="00762A84">
        <w:rPr>
          <w:bCs/>
          <w:szCs w:val="24"/>
        </w:rPr>
        <w:t xml:space="preserve">, </w:t>
      </w:r>
      <w:proofErr w:type="spellStart"/>
      <w:r w:rsidR="00762A84">
        <w:rPr>
          <w:bCs/>
          <w:szCs w:val="24"/>
        </w:rPr>
        <w:t>mpř</w:t>
      </w:r>
      <w:proofErr w:type="spellEnd"/>
      <w:r w:rsidR="00762A84">
        <w:rPr>
          <w:bCs/>
          <w:szCs w:val="24"/>
        </w:rPr>
        <w:t xml:space="preserve">. J. </w:t>
      </w:r>
      <w:proofErr w:type="spellStart"/>
      <w:r w:rsidR="00762A84">
        <w:rPr>
          <w:bCs/>
          <w:szCs w:val="24"/>
        </w:rPr>
        <w:t>Bžoch</w:t>
      </w:r>
      <w:proofErr w:type="spellEnd"/>
      <w:r w:rsidR="00762A84">
        <w:rPr>
          <w:bCs/>
          <w:szCs w:val="24"/>
        </w:rPr>
        <w:t xml:space="preserve">, </w:t>
      </w:r>
      <w:proofErr w:type="spellStart"/>
      <w:r w:rsidR="00762A84">
        <w:rPr>
          <w:bCs/>
          <w:szCs w:val="24"/>
        </w:rPr>
        <w:t>posl</w:t>
      </w:r>
      <w:proofErr w:type="spellEnd"/>
      <w:r w:rsidR="00762A84">
        <w:rPr>
          <w:bCs/>
          <w:szCs w:val="24"/>
        </w:rPr>
        <w:t xml:space="preserve">. A. </w:t>
      </w:r>
      <w:proofErr w:type="spellStart"/>
      <w:r w:rsidR="00762A84">
        <w:rPr>
          <w:bCs/>
          <w:szCs w:val="24"/>
        </w:rPr>
        <w:t>Babišová</w:t>
      </w:r>
      <w:proofErr w:type="spellEnd"/>
      <w:r w:rsidR="00762A84">
        <w:rPr>
          <w:bCs/>
          <w:szCs w:val="24"/>
        </w:rPr>
        <w:t xml:space="preserve"> a </w:t>
      </w:r>
      <w:proofErr w:type="spellStart"/>
      <w:r w:rsidR="00762A84">
        <w:rPr>
          <w:bCs/>
          <w:szCs w:val="24"/>
        </w:rPr>
        <w:t>posl</w:t>
      </w:r>
      <w:proofErr w:type="spellEnd"/>
      <w:r w:rsidR="00762A84">
        <w:rPr>
          <w:bCs/>
          <w:szCs w:val="24"/>
        </w:rPr>
        <w:t xml:space="preserve">. </w:t>
      </w:r>
      <w:r w:rsidR="00864CA4">
        <w:rPr>
          <w:bCs/>
          <w:szCs w:val="24"/>
        </w:rPr>
        <w:br/>
      </w:r>
      <w:r w:rsidR="00762A84">
        <w:rPr>
          <w:bCs/>
          <w:szCs w:val="24"/>
        </w:rPr>
        <w:t>V. Zlínský.</w:t>
      </w:r>
      <w:r w:rsidR="00762A84" w:rsidRPr="00762A84">
        <w:rPr>
          <w:bCs/>
          <w:szCs w:val="24"/>
        </w:rPr>
        <w:t xml:space="preserve"> </w:t>
      </w:r>
    </w:p>
    <w:p w:rsidR="00762A84" w:rsidRPr="00762A84" w:rsidRDefault="00762A84" w:rsidP="00762A84">
      <w:pPr>
        <w:ind w:firstLine="709"/>
        <w:jc w:val="both"/>
        <w:rPr>
          <w:bCs/>
          <w:szCs w:val="24"/>
        </w:rPr>
      </w:pPr>
      <w:r>
        <w:t>V</w:t>
      </w:r>
      <w:r w:rsidRPr="00762A84">
        <w:t xml:space="preserve">e středu 19. června 2024 navštíví ČR na naše pozvání delegace Evropského výboru Bavorského zemského sněmu. Po krátké schůzi </w:t>
      </w:r>
      <w:r>
        <w:t>VEZ je plánováno</w:t>
      </w:r>
      <w:r w:rsidRPr="00762A84">
        <w:t xml:space="preserve"> jednání s </w:t>
      </w:r>
      <w:r>
        <w:t>b</w:t>
      </w:r>
      <w:r w:rsidRPr="00762A84">
        <w:t xml:space="preserve">avorskými kolegy od 11.00 hodin a poté </w:t>
      </w:r>
      <w:r>
        <w:t>následuje</w:t>
      </w:r>
      <w:r w:rsidRPr="00762A84">
        <w:t xml:space="preserve"> pracovní oběd v prostorách Sněmovny přibližně od 13.00 hodin. </w:t>
      </w:r>
      <w:r>
        <w:t xml:space="preserve">Účast přislíbili př. O. </w:t>
      </w:r>
      <w:proofErr w:type="spellStart"/>
      <w:r>
        <w:t>Benešík</w:t>
      </w:r>
      <w:proofErr w:type="spellEnd"/>
      <w:r>
        <w:t xml:space="preserve">, </w:t>
      </w:r>
      <w:proofErr w:type="spellStart"/>
      <w:r>
        <w:t>mpř</w:t>
      </w:r>
      <w:proofErr w:type="spellEnd"/>
      <w:r>
        <w:t xml:space="preserve">. P. </w:t>
      </w:r>
      <w:proofErr w:type="spellStart"/>
      <w:r>
        <w:t>Fifka</w:t>
      </w:r>
      <w:proofErr w:type="spellEnd"/>
      <w:r>
        <w:t xml:space="preserve">, </w:t>
      </w:r>
      <w:proofErr w:type="spellStart"/>
      <w:r>
        <w:t>posl</w:t>
      </w:r>
      <w:proofErr w:type="spellEnd"/>
      <w:r>
        <w:t xml:space="preserve">. P. </w:t>
      </w:r>
      <w:proofErr w:type="spellStart"/>
      <w:r>
        <w:t>Beitl</w:t>
      </w:r>
      <w:proofErr w:type="spellEnd"/>
      <w:r>
        <w:t xml:space="preserve"> a </w:t>
      </w:r>
      <w:proofErr w:type="spellStart"/>
      <w:r>
        <w:t>posl</w:t>
      </w:r>
      <w:proofErr w:type="spellEnd"/>
      <w:r>
        <w:t>. M. Major.</w:t>
      </w:r>
    </w:p>
    <w:p w:rsidR="001224AA" w:rsidRPr="00762A84" w:rsidRDefault="004C398B" w:rsidP="00762A84">
      <w:pPr>
        <w:ind w:firstLine="709"/>
        <w:jc w:val="both"/>
        <w:rPr>
          <w:spacing w:val="-3"/>
          <w:szCs w:val="24"/>
        </w:rPr>
      </w:pPr>
      <w:r w:rsidRPr="00762A84">
        <w:rPr>
          <w:bCs/>
          <w:szCs w:val="24"/>
        </w:rPr>
        <w:t xml:space="preserve"> </w:t>
      </w:r>
      <w:r w:rsidR="001C6F86" w:rsidRPr="00762A84">
        <w:rPr>
          <w:spacing w:val="-3"/>
          <w:szCs w:val="24"/>
        </w:rPr>
        <w:t xml:space="preserve"> </w:t>
      </w:r>
      <w:r w:rsidR="00BC2D86" w:rsidRPr="00762A84">
        <w:rPr>
          <w:szCs w:val="24"/>
          <w:lang w:eastAsia="zh-CN" w:bidi="hi-IN"/>
        </w:rPr>
        <w:tab/>
      </w:r>
      <w:r w:rsidR="00BC2D86" w:rsidRPr="00762A84">
        <w:rPr>
          <w:szCs w:val="24"/>
          <w:lang w:eastAsia="zh-CN" w:bidi="hi-IN"/>
        </w:rPr>
        <w:tab/>
      </w:r>
      <w:r w:rsidR="001224AA" w:rsidRPr="00762A84">
        <w:rPr>
          <w:rFonts w:eastAsia="SimSun"/>
          <w:kern w:val="3"/>
          <w:szCs w:val="24"/>
          <w:lang w:eastAsia="zh-CN" w:bidi="hi-IN"/>
        </w:rPr>
        <w:tab/>
      </w:r>
    </w:p>
    <w:p w:rsidR="001809A8" w:rsidRPr="00762A84" w:rsidRDefault="001224AA" w:rsidP="000E6E58">
      <w:pPr>
        <w:suppressAutoHyphens/>
        <w:ind w:left="1104"/>
        <w:jc w:val="both"/>
        <w:rPr>
          <w:szCs w:val="24"/>
          <w:lang w:eastAsia="zh-CN" w:bidi="hi-IN"/>
        </w:rPr>
      </w:pPr>
      <w:r w:rsidRPr="00762A84">
        <w:rPr>
          <w:szCs w:val="24"/>
          <w:lang w:eastAsia="zh-CN" w:bidi="hi-IN"/>
        </w:rPr>
        <w:tab/>
      </w:r>
      <w:r w:rsidRPr="00762A84">
        <w:rPr>
          <w:szCs w:val="24"/>
          <w:lang w:eastAsia="zh-CN" w:bidi="hi-IN"/>
        </w:rPr>
        <w:tab/>
        <w:t xml:space="preserve"> </w:t>
      </w:r>
    </w:p>
    <w:p w:rsidR="0020397C" w:rsidRPr="000E6E58" w:rsidRDefault="00774F35" w:rsidP="000E6E58">
      <w:pPr>
        <w:pStyle w:val="PS-slovanseznam"/>
        <w:numPr>
          <w:ilvl w:val="0"/>
          <w:numId w:val="0"/>
        </w:numPr>
        <w:spacing w:line="240" w:lineRule="auto"/>
        <w:contextualSpacing/>
        <w:rPr>
          <w:sz w:val="22"/>
        </w:rPr>
      </w:pPr>
      <w:r w:rsidRPr="004C02D4">
        <w:rPr>
          <w:sz w:val="22"/>
        </w:rPr>
        <w:t>Schůze skončila v</w:t>
      </w:r>
      <w:r w:rsidR="000C682E">
        <w:rPr>
          <w:sz w:val="22"/>
        </w:rPr>
        <w:t>e 12</w:t>
      </w:r>
      <w:r w:rsidR="00230B79">
        <w:rPr>
          <w:sz w:val="22"/>
        </w:rPr>
        <w:t>.</w:t>
      </w:r>
      <w:r w:rsidR="00065308">
        <w:rPr>
          <w:sz w:val="22"/>
        </w:rPr>
        <w:t>0</w:t>
      </w:r>
      <w:r w:rsidR="002B787F">
        <w:rPr>
          <w:sz w:val="22"/>
        </w:rPr>
        <w:t>0</w:t>
      </w:r>
      <w:r w:rsidR="00235575" w:rsidRPr="004C02D4">
        <w:rPr>
          <w:sz w:val="22"/>
        </w:rPr>
        <w:t xml:space="preserve"> </w:t>
      </w:r>
      <w:r w:rsidR="00E76C2B" w:rsidRPr="004C02D4">
        <w:rPr>
          <w:sz w:val="22"/>
        </w:rPr>
        <w:t>hodin.</w:t>
      </w:r>
    </w:p>
    <w:p w:rsidR="00DC4B8F" w:rsidRDefault="00774F35" w:rsidP="00774F35">
      <w:pPr>
        <w:pStyle w:val="Normlnweb"/>
        <w:rPr>
          <w:spacing w:val="0"/>
          <w:sz w:val="20"/>
          <w:szCs w:val="20"/>
        </w:rPr>
      </w:pPr>
      <w:r w:rsidRPr="00735308">
        <w:rPr>
          <w:i/>
          <w:iCs/>
          <w:spacing w:val="0"/>
          <w:sz w:val="20"/>
          <w:szCs w:val="20"/>
        </w:rPr>
        <w:t>/zapsala Eva Hadravová/</w:t>
      </w:r>
    </w:p>
    <w:p w:rsidR="00DC4B8F" w:rsidRDefault="00DC4B8F" w:rsidP="00774F35">
      <w:pPr>
        <w:pStyle w:val="Normlnweb"/>
        <w:rPr>
          <w:spacing w:val="0"/>
          <w:sz w:val="20"/>
          <w:szCs w:val="20"/>
        </w:rPr>
      </w:pPr>
    </w:p>
    <w:p w:rsidR="00DC4B8F" w:rsidRDefault="00DC4B8F" w:rsidP="00774F35">
      <w:pPr>
        <w:pStyle w:val="Normlnweb"/>
        <w:rPr>
          <w:spacing w:val="0"/>
          <w:sz w:val="20"/>
          <w:szCs w:val="20"/>
        </w:rPr>
      </w:pPr>
    </w:p>
    <w:p w:rsidR="007B2CA3" w:rsidRDefault="007B2CA3" w:rsidP="00774F35">
      <w:pPr>
        <w:pStyle w:val="Normlnweb"/>
        <w:rPr>
          <w:spacing w:val="0"/>
          <w:sz w:val="20"/>
          <w:szCs w:val="20"/>
        </w:rPr>
      </w:pPr>
    </w:p>
    <w:p w:rsidR="007B2CA3" w:rsidRDefault="007B2CA3" w:rsidP="00774F35">
      <w:pPr>
        <w:pStyle w:val="Normlnweb"/>
        <w:rPr>
          <w:spacing w:val="0"/>
          <w:sz w:val="20"/>
          <w:szCs w:val="20"/>
        </w:rPr>
      </w:pPr>
    </w:p>
    <w:p w:rsidR="007B2CA3" w:rsidRDefault="007B2CA3" w:rsidP="00774F35">
      <w:pPr>
        <w:pStyle w:val="Normlnweb"/>
        <w:rPr>
          <w:spacing w:val="0"/>
          <w:sz w:val="20"/>
          <w:szCs w:val="20"/>
        </w:rPr>
      </w:pPr>
    </w:p>
    <w:p w:rsidR="007B2CA3" w:rsidRPr="00735308" w:rsidRDefault="007B2CA3" w:rsidP="00774F35">
      <w:pPr>
        <w:pStyle w:val="Normlnweb"/>
        <w:rPr>
          <w:spacing w:val="0"/>
          <w:sz w:val="20"/>
          <w:szCs w:val="20"/>
        </w:rPr>
      </w:pPr>
    </w:p>
    <w:p w:rsidR="00C34CDC" w:rsidRDefault="00C34CDC" w:rsidP="00774F35">
      <w:pPr>
        <w:pStyle w:val="Bezmezer"/>
      </w:pPr>
    </w:p>
    <w:p w:rsidR="007B7C49" w:rsidRDefault="007B7C49" w:rsidP="00774F35">
      <w:pPr>
        <w:pStyle w:val="Bezmezer"/>
      </w:pPr>
    </w:p>
    <w:p w:rsidR="00E02F5D" w:rsidRDefault="007B2CA3" w:rsidP="006625D2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2A84">
        <w:rPr>
          <w:rFonts w:ascii="Times New Roman" w:hAnsi="Times New Roman"/>
          <w:sz w:val="24"/>
          <w:szCs w:val="24"/>
        </w:rPr>
        <w:t xml:space="preserve">Petr </w:t>
      </w:r>
      <w:proofErr w:type="spellStart"/>
      <w:r w:rsidR="00762A84">
        <w:rPr>
          <w:rFonts w:ascii="Times New Roman" w:hAnsi="Times New Roman"/>
          <w:sz w:val="24"/>
          <w:szCs w:val="24"/>
        </w:rPr>
        <w:t>Fifka</w:t>
      </w:r>
      <w:proofErr w:type="spellEnd"/>
      <w:r w:rsidR="00CF2E4B">
        <w:rPr>
          <w:rFonts w:ascii="Times New Roman" w:hAnsi="Times New Roman"/>
          <w:sz w:val="24"/>
          <w:szCs w:val="24"/>
        </w:rPr>
        <w:t xml:space="preserve"> v. r.</w:t>
      </w:r>
      <w:r w:rsidR="00FC1592">
        <w:rPr>
          <w:rFonts w:ascii="Times New Roman" w:hAnsi="Times New Roman"/>
          <w:sz w:val="24"/>
          <w:szCs w:val="24"/>
        </w:rPr>
        <w:tab/>
      </w:r>
      <w:r w:rsidR="000E6E58">
        <w:rPr>
          <w:rFonts w:ascii="Times New Roman" w:hAnsi="Times New Roman"/>
          <w:sz w:val="24"/>
          <w:szCs w:val="24"/>
        </w:rPr>
        <w:tab/>
      </w:r>
      <w:r w:rsidR="00161DB0">
        <w:rPr>
          <w:rFonts w:ascii="Times New Roman" w:hAnsi="Times New Roman"/>
          <w:sz w:val="24"/>
          <w:szCs w:val="24"/>
        </w:rPr>
        <w:tab/>
      </w:r>
      <w:r w:rsidR="00C879C3">
        <w:rPr>
          <w:rFonts w:ascii="Times New Roman" w:hAnsi="Times New Roman"/>
          <w:sz w:val="24"/>
          <w:szCs w:val="24"/>
        </w:rPr>
        <w:tab/>
      </w:r>
      <w:r w:rsidR="001C6F86">
        <w:rPr>
          <w:rFonts w:ascii="Times New Roman" w:hAnsi="Times New Roman"/>
          <w:sz w:val="24"/>
          <w:szCs w:val="24"/>
        </w:rPr>
        <w:tab/>
        <w:t xml:space="preserve">Ondřej </w:t>
      </w:r>
      <w:proofErr w:type="spellStart"/>
      <w:r w:rsidR="001C6F86">
        <w:rPr>
          <w:rFonts w:ascii="Times New Roman" w:hAnsi="Times New Roman"/>
          <w:sz w:val="24"/>
          <w:szCs w:val="24"/>
        </w:rPr>
        <w:t>Benešík</w:t>
      </w:r>
      <w:proofErr w:type="spellEnd"/>
      <w:r w:rsidR="00CF2E4B">
        <w:rPr>
          <w:rFonts w:ascii="Times New Roman" w:hAnsi="Times New Roman"/>
          <w:sz w:val="24"/>
          <w:szCs w:val="24"/>
        </w:rPr>
        <w:t xml:space="preserve"> v. r.</w:t>
      </w:r>
      <w:bookmarkStart w:id="0" w:name="_GoBack"/>
      <w:bookmarkEnd w:id="0"/>
      <w:r w:rsidR="00817E69">
        <w:rPr>
          <w:rFonts w:ascii="Times New Roman" w:hAnsi="Times New Roman"/>
          <w:sz w:val="24"/>
          <w:szCs w:val="24"/>
        </w:rPr>
        <w:t xml:space="preserve"> </w:t>
      </w:r>
    </w:p>
    <w:p w:rsidR="00352430" w:rsidRDefault="00DF00BB" w:rsidP="00856C84">
      <w:pPr>
        <w:pStyle w:val="Bezmezer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 výboru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1592">
        <w:rPr>
          <w:rFonts w:ascii="Times New Roman" w:hAnsi="Times New Roman"/>
          <w:sz w:val="24"/>
          <w:szCs w:val="24"/>
        </w:rPr>
        <w:tab/>
      </w:r>
      <w:r w:rsidR="001C6F86">
        <w:rPr>
          <w:rFonts w:ascii="Times New Roman" w:hAnsi="Times New Roman"/>
          <w:sz w:val="24"/>
          <w:szCs w:val="24"/>
        </w:rPr>
        <w:t>p</w:t>
      </w:r>
      <w:r w:rsidR="00774F35" w:rsidRPr="00AD5B6A">
        <w:rPr>
          <w:rFonts w:ascii="Times New Roman" w:hAnsi="Times New Roman"/>
          <w:sz w:val="24"/>
          <w:szCs w:val="24"/>
        </w:rPr>
        <w:t>ředseda výboru</w:t>
      </w:r>
    </w:p>
    <w:sectPr w:rsidR="00352430" w:rsidSect="000E395F">
      <w:headerReference w:type="even" r:id="rId8"/>
      <w:headerReference w:type="default" r:id="rId9"/>
      <w:pgSz w:w="11906" w:h="16838"/>
      <w:pgMar w:top="1417" w:right="1416" w:bottom="141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0F" w:rsidRDefault="00021B0F">
      <w:r>
        <w:separator/>
      </w:r>
    </w:p>
  </w:endnote>
  <w:endnote w:type="continuationSeparator" w:id="0">
    <w:p w:rsidR="00021B0F" w:rsidRDefault="0002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0F" w:rsidRDefault="00021B0F">
      <w:r>
        <w:separator/>
      </w:r>
    </w:p>
  </w:footnote>
  <w:footnote w:type="continuationSeparator" w:id="0">
    <w:p w:rsidR="00021B0F" w:rsidRDefault="0002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0F" w:rsidRDefault="00021B0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21B0F" w:rsidRDefault="00021B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0F" w:rsidRDefault="00021B0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021B0F" w:rsidRDefault="00021B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B9266D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D529E4"/>
    <w:multiLevelType w:val="hybridMultilevel"/>
    <w:tmpl w:val="6D0254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771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0289E"/>
    <w:multiLevelType w:val="hybridMultilevel"/>
    <w:tmpl w:val="925C40E4"/>
    <w:numStyleLink w:val="Importovanstyl2"/>
  </w:abstractNum>
  <w:abstractNum w:abstractNumId="3" w15:restartNumberingAfterBreak="0">
    <w:nsid w:val="0F60100C"/>
    <w:multiLevelType w:val="hybridMultilevel"/>
    <w:tmpl w:val="F2F08602"/>
    <w:lvl w:ilvl="0" w:tplc="52BA2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502"/>
    <w:multiLevelType w:val="hybridMultilevel"/>
    <w:tmpl w:val="925C40E4"/>
    <w:styleLink w:val="Importovanstyl2"/>
    <w:lvl w:ilvl="0" w:tplc="E6F6171E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9A024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E501422">
      <w:start w:val="1"/>
      <w:numFmt w:val="lowerRoman"/>
      <w:lvlText w:val="%3."/>
      <w:lvlJc w:val="left"/>
      <w:pPr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DF873A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AEEE9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1643564">
      <w:start w:val="1"/>
      <w:numFmt w:val="lowerRoman"/>
      <w:lvlText w:val="%6."/>
      <w:lvlJc w:val="left"/>
      <w:pPr>
        <w:ind w:left="429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398799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B2E4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5486E42">
      <w:start w:val="1"/>
      <w:numFmt w:val="lowerRoman"/>
      <w:lvlText w:val="%9."/>
      <w:lvlJc w:val="left"/>
      <w:pPr>
        <w:ind w:left="64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1A834695"/>
    <w:multiLevelType w:val="hybridMultilevel"/>
    <w:tmpl w:val="49CA3FEE"/>
    <w:lvl w:ilvl="0" w:tplc="F726121E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E0A62"/>
    <w:multiLevelType w:val="hybridMultilevel"/>
    <w:tmpl w:val="54E4489A"/>
    <w:lvl w:ilvl="0" w:tplc="B490A0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60C20"/>
    <w:multiLevelType w:val="hybridMultilevel"/>
    <w:tmpl w:val="69B80DA2"/>
    <w:lvl w:ilvl="0" w:tplc="040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6157D"/>
    <w:multiLevelType w:val="hybridMultilevel"/>
    <w:tmpl w:val="5B1EFDAA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221E0"/>
    <w:multiLevelType w:val="hybridMultilevel"/>
    <w:tmpl w:val="C0C00F4C"/>
    <w:lvl w:ilvl="0" w:tplc="5B3EE5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8351B9"/>
    <w:multiLevelType w:val="hybridMultilevel"/>
    <w:tmpl w:val="FA6C8A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BE44AB"/>
    <w:multiLevelType w:val="hybridMultilevel"/>
    <w:tmpl w:val="3F006BE0"/>
    <w:lvl w:ilvl="0" w:tplc="1EBC7D8E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3D023BCB"/>
    <w:multiLevelType w:val="hybridMultilevel"/>
    <w:tmpl w:val="00AAEFD4"/>
    <w:lvl w:ilvl="0" w:tplc="3E3E2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C68FC"/>
    <w:multiLevelType w:val="hybridMultilevel"/>
    <w:tmpl w:val="76F6473C"/>
    <w:lvl w:ilvl="0" w:tplc="040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C3D8E"/>
    <w:multiLevelType w:val="hybridMultilevel"/>
    <w:tmpl w:val="5330DE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EB0134"/>
    <w:multiLevelType w:val="hybridMultilevel"/>
    <w:tmpl w:val="795408CC"/>
    <w:lvl w:ilvl="0" w:tplc="D9AE6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13001E"/>
    <w:multiLevelType w:val="hybridMultilevel"/>
    <w:tmpl w:val="E0DE2124"/>
    <w:lvl w:ilvl="0" w:tplc="E536CE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5C4B6F"/>
    <w:multiLevelType w:val="hybridMultilevel"/>
    <w:tmpl w:val="060084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9433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D40122"/>
    <w:multiLevelType w:val="hybridMultilevel"/>
    <w:tmpl w:val="8D848D4E"/>
    <w:lvl w:ilvl="0" w:tplc="8CF2C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7A46C7"/>
    <w:multiLevelType w:val="hybridMultilevel"/>
    <w:tmpl w:val="CEB0E648"/>
    <w:lvl w:ilvl="0" w:tplc="E620D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572E1E"/>
    <w:multiLevelType w:val="multilevel"/>
    <w:tmpl w:val="C32E4B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F01D8"/>
    <w:multiLevelType w:val="hybridMultilevel"/>
    <w:tmpl w:val="C01447D4"/>
    <w:lvl w:ilvl="0" w:tplc="0C3CBD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006245"/>
    <w:multiLevelType w:val="hybridMultilevel"/>
    <w:tmpl w:val="260AD4D6"/>
    <w:lvl w:ilvl="0" w:tplc="B81C9F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8E64AF"/>
    <w:multiLevelType w:val="hybridMultilevel"/>
    <w:tmpl w:val="80D283C2"/>
    <w:lvl w:ilvl="0" w:tplc="40B034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563013"/>
    <w:multiLevelType w:val="hybridMultilevel"/>
    <w:tmpl w:val="72C09FB0"/>
    <w:lvl w:ilvl="0" w:tplc="040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71D4A"/>
    <w:multiLevelType w:val="hybridMultilevel"/>
    <w:tmpl w:val="96F0DD54"/>
    <w:lvl w:ilvl="0" w:tplc="7CECE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E3815"/>
    <w:multiLevelType w:val="hybridMultilevel"/>
    <w:tmpl w:val="614C170A"/>
    <w:lvl w:ilvl="0" w:tplc="609EFA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1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"/>
  </w:num>
  <w:num w:numId="24">
    <w:abstractNumId w:val="10"/>
  </w:num>
  <w:num w:numId="25">
    <w:abstractNumId w:val="14"/>
  </w:num>
  <w:num w:numId="26">
    <w:abstractNumId w:val="13"/>
  </w:num>
  <w:num w:numId="27">
    <w:abstractNumId w:val="20"/>
  </w:num>
  <w:num w:numId="28">
    <w:abstractNumId w:val="8"/>
  </w:num>
  <w:num w:numId="29">
    <w:abstractNumId w:val="2"/>
    <w:lvlOverride w:ilvl="0">
      <w:startOverride w:val="1"/>
      <w:lvl w:ilvl="0" w:tplc="7890BD8A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8EEE12C">
        <w:start w:val="1"/>
        <w:numFmt w:val="decimal"/>
        <w:lvlText w:val=""/>
        <w:lvlJc w:val="left"/>
      </w:lvl>
    </w:lvlOverride>
    <w:lvlOverride w:ilvl="2">
      <w:startOverride w:val="1"/>
      <w:lvl w:ilvl="2" w:tplc="FE2ECB52">
        <w:start w:val="1"/>
        <w:numFmt w:val="decimal"/>
        <w:lvlText w:val=""/>
        <w:lvlJc w:val="left"/>
      </w:lvl>
    </w:lvlOverride>
    <w:lvlOverride w:ilvl="3">
      <w:startOverride w:val="1"/>
      <w:lvl w:ilvl="3" w:tplc="C3842C2A">
        <w:start w:val="1"/>
        <w:numFmt w:val="decimal"/>
        <w:lvlText w:val=""/>
        <w:lvlJc w:val="left"/>
      </w:lvl>
    </w:lvlOverride>
    <w:lvlOverride w:ilvl="4">
      <w:startOverride w:val="1"/>
      <w:lvl w:ilvl="4" w:tplc="AFBE7C2C">
        <w:start w:val="1"/>
        <w:numFmt w:val="decimal"/>
        <w:lvlText w:val=""/>
        <w:lvlJc w:val="left"/>
      </w:lvl>
    </w:lvlOverride>
    <w:lvlOverride w:ilvl="5">
      <w:startOverride w:val="1"/>
      <w:lvl w:ilvl="5" w:tplc="0922A942">
        <w:start w:val="1"/>
        <w:numFmt w:val="decimal"/>
        <w:lvlText w:val=""/>
        <w:lvlJc w:val="left"/>
      </w:lvl>
    </w:lvlOverride>
    <w:lvlOverride w:ilvl="6">
      <w:startOverride w:val="1"/>
      <w:lvl w:ilvl="6" w:tplc="D97CE91C">
        <w:start w:val="1"/>
        <w:numFmt w:val="decimal"/>
        <w:lvlText w:val=""/>
        <w:lvlJc w:val="left"/>
      </w:lvl>
    </w:lvlOverride>
    <w:lvlOverride w:ilvl="7">
      <w:startOverride w:val="1"/>
      <w:lvl w:ilvl="7" w:tplc="80A015B2">
        <w:start w:val="1"/>
        <w:numFmt w:val="decimal"/>
        <w:lvlText w:val=""/>
        <w:lvlJc w:val="left"/>
      </w:lvl>
    </w:lvlOverride>
    <w:lvlOverride w:ilvl="8">
      <w:startOverride w:val="1"/>
      <w:lvl w:ilvl="8" w:tplc="AADC6392">
        <w:start w:val="1"/>
        <w:numFmt w:val="decimal"/>
        <w:lvlText w:val=""/>
        <w:lvlJc w:val="left"/>
      </w:lvl>
    </w:lvlOverride>
  </w:num>
  <w:num w:numId="30">
    <w:abstractNumId w:val="2"/>
    <w:lvlOverride w:ilvl="0">
      <w:lvl w:ilvl="0" w:tplc="7890BD8A">
        <w:start w:val="1"/>
        <w:numFmt w:val="decimal"/>
        <w:lvlText w:val="%1."/>
        <w:lvlJc w:val="left"/>
        <w:pPr>
          <w:ind w:left="684" w:hanging="32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 w:tplc="08EEE12C">
        <w:start w:val="1"/>
        <w:numFmt w:val="lowerLetter"/>
        <w:lvlText w:val="%2."/>
        <w:lvlJc w:val="left"/>
        <w:pPr>
          <w:ind w:left="140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2">
      <w:lvl w:ilvl="2" w:tplc="FE2ECB52">
        <w:start w:val="1"/>
        <w:numFmt w:val="lowerRoman"/>
        <w:lvlText w:val="%3."/>
        <w:lvlJc w:val="left"/>
        <w:pPr>
          <w:ind w:left="2130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3">
      <w:lvl w:ilvl="3" w:tplc="C3842C2A">
        <w:start w:val="1"/>
        <w:numFmt w:val="decimal"/>
        <w:lvlText w:val="%4."/>
        <w:lvlJc w:val="left"/>
        <w:pPr>
          <w:ind w:left="284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4">
      <w:lvl w:ilvl="4" w:tplc="AFBE7C2C">
        <w:start w:val="1"/>
        <w:numFmt w:val="lowerLetter"/>
        <w:lvlText w:val="%5."/>
        <w:lvlJc w:val="left"/>
        <w:pPr>
          <w:ind w:left="356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5">
      <w:lvl w:ilvl="5" w:tplc="0922A942">
        <w:start w:val="1"/>
        <w:numFmt w:val="lowerRoman"/>
        <w:lvlText w:val="%6."/>
        <w:lvlJc w:val="left"/>
        <w:pPr>
          <w:ind w:left="4290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6">
      <w:lvl w:ilvl="6" w:tplc="D97CE91C">
        <w:start w:val="1"/>
        <w:numFmt w:val="decimal"/>
        <w:lvlText w:val="%7."/>
        <w:lvlJc w:val="left"/>
        <w:pPr>
          <w:ind w:left="500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7">
      <w:lvl w:ilvl="7" w:tplc="80A015B2">
        <w:start w:val="1"/>
        <w:numFmt w:val="lowerLetter"/>
        <w:lvlText w:val="%8."/>
        <w:lvlJc w:val="left"/>
        <w:pPr>
          <w:ind w:left="572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8">
      <w:lvl w:ilvl="8" w:tplc="AADC6392">
        <w:start w:val="1"/>
        <w:numFmt w:val="lowerRoman"/>
        <w:lvlText w:val="%9."/>
        <w:lvlJc w:val="left"/>
        <w:pPr>
          <w:ind w:left="6450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5"/>
    <w:rsid w:val="0000036A"/>
    <w:rsid w:val="00001125"/>
    <w:rsid w:val="00001187"/>
    <w:rsid w:val="00001991"/>
    <w:rsid w:val="000029F1"/>
    <w:rsid w:val="00002E31"/>
    <w:rsid w:val="00003A13"/>
    <w:rsid w:val="00003C39"/>
    <w:rsid w:val="000043AA"/>
    <w:rsid w:val="00006F20"/>
    <w:rsid w:val="000074B3"/>
    <w:rsid w:val="000101EF"/>
    <w:rsid w:val="0001081A"/>
    <w:rsid w:val="0001135C"/>
    <w:rsid w:val="0001163C"/>
    <w:rsid w:val="00011640"/>
    <w:rsid w:val="00011F25"/>
    <w:rsid w:val="00012B06"/>
    <w:rsid w:val="00012BBE"/>
    <w:rsid w:val="00012F3D"/>
    <w:rsid w:val="00013C59"/>
    <w:rsid w:val="00014E8C"/>
    <w:rsid w:val="000158BC"/>
    <w:rsid w:val="00015E64"/>
    <w:rsid w:val="00015F29"/>
    <w:rsid w:val="0001621D"/>
    <w:rsid w:val="00017DAB"/>
    <w:rsid w:val="0002124E"/>
    <w:rsid w:val="00021B0F"/>
    <w:rsid w:val="00022CD9"/>
    <w:rsid w:val="00022CF1"/>
    <w:rsid w:val="00022D8F"/>
    <w:rsid w:val="00022E95"/>
    <w:rsid w:val="0002352A"/>
    <w:rsid w:val="0002446D"/>
    <w:rsid w:val="000249E6"/>
    <w:rsid w:val="00024D4B"/>
    <w:rsid w:val="000250C6"/>
    <w:rsid w:val="0002516F"/>
    <w:rsid w:val="000256A1"/>
    <w:rsid w:val="00026308"/>
    <w:rsid w:val="000270A0"/>
    <w:rsid w:val="00030810"/>
    <w:rsid w:val="000310B6"/>
    <w:rsid w:val="000310DD"/>
    <w:rsid w:val="00031E1C"/>
    <w:rsid w:val="000324FF"/>
    <w:rsid w:val="00032A30"/>
    <w:rsid w:val="00033C86"/>
    <w:rsid w:val="00034044"/>
    <w:rsid w:val="00034133"/>
    <w:rsid w:val="000354B3"/>
    <w:rsid w:val="000372A1"/>
    <w:rsid w:val="00037525"/>
    <w:rsid w:val="000378DE"/>
    <w:rsid w:val="00037C93"/>
    <w:rsid w:val="00041642"/>
    <w:rsid w:val="000421A6"/>
    <w:rsid w:val="00043130"/>
    <w:rsid w:val="000434C8"/>
    <w:rsid w:val="00043599"/>
    <w:rsid w:val="000435E6"/>
    <w:rsid w:val="00043943"/>
    <w:rsid w:val="00043A58"/>
    <w:rsid w:val="00044400"/>
    <w:rsid w:val="0004506E"/>
    <w:rsid w:val="00046673"/>
    <w:rsid w:val="00046906"/>
    <w:rsid w:val="00050CDF"/>
    <w:rsid w:val="000510E6"/>
    <w:rsid w:val="00051470"/>
    <w:rsid w:val="00051C68"/>
    <w:rsid w:val="00051F3B"/>
    <w:rsid w:val="000526CF"/>
    <w:rsid w:val="000529C8"/>
    <w:rsid w:val="00054F1A"/>
    <w:rsid w:val="000550C1"/>
    <w:rsid w:val="000553F2"/>
    <w:rsid w:val="0005636A"/>
    <w:rsid w:val="000566CE"/>
    <w:rsid w:val="00056E3D"/>
    <w:rsid w:val="000576A0"/>
    <w:rsid w:val="0006091C"/>
    <w:rsid w:val="00060962"/>
    <w:rsid w:val="00062AD2"/>
    <w:rsid w:val="00063D25"/>
    <w:rsid w:val="000643C5"/>
    <w:rsid w:val="00064842"/>
    <w:rsid w:val="00064AA7"/>
    <w:rsid w:val="00065308"/>
    <w:rsid w:val="00066166"/>
    <w:rsid w:val="00066E17"/>
    <w:rsid w:val="000705F8"/>
    <w:rsid w:val="00070A94"/>
    <w:rsid w:val="00070BB1"/>
    <w:rsid w:val="00071572"/>
    <w:rsid w:val="00071F6F"/>
    <w:rsid w:val="000720A0"/>
    <w:rsid w:val="0007290D"/>
    <w:rsid w:val="00072C7A"/>
    <w:rsid w:val="00073B3D"/>
    <w:rsid w:val="00073EC9"/>
    <w:rsid w:val="0007405C"/>
    <w:rsid w:val="00075104"/>
    <w:rsid w:val="000753FA"/>
    <w:rsid w:val="000761E0"/>
    <w:rsid w:val="00076AAC"/>
    <w:rsid w:val="00076E9B"/>
    <w:rsid w:val="0007772C"/>
    <w:rsid w:val="000779F0"/>
    <w:rsid w:val="00077C2D"/>
    <w:rsid w:val="0008086F"/>
    <w:rsid w:val="00080C06"/>
    <w:rsid w:val="00083322"/>
    <w:rsid w:val="000837C9"/>
    <w:rsid w:val="000852EA"/>
    <w:rsid w:val="00085E1C"/>
    <w:rsid w:val="00085E52"/>
    <w:rsid w:val="000861F0"/>
    <w:rsid w:val="000864E3"/>
    <w:rsid w:val="00087717"/>
    <w:rsid w:val="00087798"/>
    <w:rsid w:val="00087B6D"/>
    <w:rsid w:val="00087DB8"/>
    <w:rsid w:val="00090B76"/>
    <w:rsid w:val="000913B0"/>
    <w:rsid w:val="0009323C"/>
    <w:rsid w:val="00093428"/>
    <w:rsid w:val="00094B5E"/>
    <w:rsid w:val="00094DC2"/>
    <w:rsid w:val="00097375"/>
    <w:rsid w:val="000979B4"/>
    <w:rsid w:val="000A000E"/>
    <w:rsid w:val="000A0348"/>
    <w:rsid w:val="000A0669"/>
    <w:rsid w:val="000A0766"/>
    <w:rsid w:val="000A0767"/>
    <w:rsid w:val="000A16AE"/>
    <w:rsid w:val="000A275D"/>
    <w:rsid w:val="000A283D"/>
    <w:rsid w:val="000A2A26"/>
    <w:rsid w:val="000A3262"/>
    <w:rsid w:val="000A367A"/>
    <w:rsid w:val="000A4324"/>
    <w:rsid w:val="000A4A10"/>
    <w:rsid w:val="000A4FC0"/>
    <w:rsid w:val="000A5DE0"/>
    <w:rsid w:val="000A5EE1"/>
    <w:rsid w:val="000A6246"/>
    <w:rsid w:val="000A65C7"/>
    <w:rsid w:val="000A6719"/>
    <w:rsid w:val="000A726A"/>
    <w:rsid w:val="000A7847"/>
    <w:rsid w:val="000B0720"/>
    <w:rsid w:val="000B0C0A"/>
    <w:rsid w:val="000B1123"/>
    <w:rsid w:val="000B1246"/>
    <w:rsid w:val="000B199F"/>
    <w:rsid w:val="000B2CFF"/>
    <w:rsid w:val="000B3129"/>
    <w:rsid w:val="000B3BFD"/>
    <w:rsid w:val="000B3D4D"/>
    <w:rsid w:val="000B456C"/>
    <w:rsid w:val="000B4B00"/>
    <w:rsid w:val="000B50E1"/>
    <w:rsid w:val="000B6B31"/>
    <w:rsid w:val="000B7460"/>
    <w:rsid w:val="000B7FF5"/>
    <w:rsid w:val="000C0B15"/>
    <w:rsid w:val="000C0E32"/>
    <w:rsid w:val="000C1AD6"/>
    <w:rsid w:val="000C1F94"/>
    <w:rsid w:val="000C32EC"/>
    <w:rsid w:val="000C38C4"/>
    <w:rsid w:val="000C487C"/>
    <w:rsid w:val="000C50A3"/>
    <w:rsid w:val="000C5255"/>
    <w:rsid w:val="000C527A"/>
    <w:rsid w:val="000C636F"/>
    <w:rsid w:val="000C682E"/>
    <w:rsid w:val="000C7348"/>
    <w:rsid w:val="000C77E8"/>
    <w:rsid w:val="000D01B6"/>
    <w:rsid w:val="000D04B8"/>
    <w:rsid w:val="000D0D72"/>
    <w:rsid w:val="000D1DC8"/>
    <w:rsid w:val="000D26CA"/>
    <w:rsid w:val="000D26CE"/>
    <w:rsid w:val="000D2DD0"/>
    <w:rsid w:val="000D352A"/>
    <w:rsid w:val="000D45A7"/>
    <w:rsid w:val="000D484D"/>
    <w:rsid w:val="000D49CE"/>
    <w:rsid w:val="000D5466"/>
    <w:rsid w:val="000D6844"/>
    <w:rsid w:val="000D71E6"/>
    <w:rsid w:val="000D77CC"/>
    <w:rsid w:val="000E0270"/>
    <w:rsid w:val="000E02F7"/>
    <w:rsid w:val="000E040D"/>
    <w:rsid w:val="000E09C8"/>
    <w:rsid w:val="000E0BFC"/>
    <w:rsid w:val="000E21BD"/>
    <w:rsid w:val="000E292F"/>
    <w:rsid w:val="000E297C"/>
    <w:rsid w:val="000E299F"/>
    <w:rsid w:val="000E3412"/>
    <w:rsid w:val="000E395F"/>
    <w:rsid w:val="000E41D5"/>
    <w:rsid w:val="000E4255"/>
    <w:rsid w:val="000E4A40"/>
    <w:rsid w:val="000E4FE5"/>
    <w:rsid w:val="000E5D2D"/>
    <w:rsid w:val="000E6E58"/>
    <w:rsid w:val="000F0581"/>
    <w:rsid w:val="000F08EA"/>
    <w:rsid w:val="000F1084"/>
    <w:rsid w:val="000F11EE"/>
    <w:rsid w:val="000F132A"/>
    <w:rsid w:val="000F137C"/>
    <w:rsid w:val="000F2020"/>
    <w:rsid w:val="000F358C"/>
    <w:rsid w:val="000F395A"/>
    <w:rsid w:val="000F3B25"/>
    <w:rsid w:val="000F3C42"/>
    <w:rsid w:val="000F56CC"/>
    <w:rsid w:val="000F6A06"/>
    <w:rsid w:val="000F6ABF"/>
    <w:rsid w:val="000F6D12"/>
    <w:rsid w:val="000F78A8"/>
    <w:rsid w:val="000F7ACF"/>
    <w:rsid w:val="001001F8"/>
    <w:rsid w:val="001009A6"/>
    <w:rsid w:val="001010F2"/>
    <w:rsid w:val="001018EA"/>
    <w:rsid w:val="00102A20"/>
    <w:rsid w:val="00102B91"/>
    <w:rsid w:val="001031DC"/>
    <w:rsid w:val="0010328C"/>
    <w:rsid w:val="001045C5"/>
    <w:rsid w:val="0010466F"/>
    <w:rsid w:val="00104990"/>
    <w:rsid w:val="00104D40"/>
    <w:rsid w:val="00104E5E"/>
    <w:rsid w:val="001055F0"/>
    <w:rsid w:val="001055FB"/>
    <w:rsid w:val="00105E2F"/>
    <w:rsid w:val="00106A2F"/>
    <w:rsid w:val="00107479"/>
    <w:rsid w:val="0011032E"/>
    <w:rsid w:val="00110B3B"/>
    <w:rsid w:val="00110FF5"/>
    <w:rsid w:val="0011167D"/>
    <w:rsid w:val="00111D22"/>
    <w:rsid w:val="00112114"/>
    <w:rsid w:val="001132CB"/>
    <w:rsid w:val="0011359B"/>
    <w:rsid w:val="00114082"/>
    <w:rsid w:val="00114822"/>
    <w:rsid w:val="00114856"/>
    <w:rsid w:val="00115E09"/>
    <w:rsid w:val="00116F11"/>
    <w:rsid w:val="00116F8D"/>
    <w:rsid w:val="0011785B"/>
    <w:rsid w:val="00117C2B"/>
    <w:rsid w:val="00117CD6"/>
    <w:rsid w:val="00120561"/>
    <w:rsid w:val="00120870"/>
    <w:rsid w:val="00120FAB"/>
    <w:rsid w:val="00121DA9"/>
    <w:rsid w:val="001224AA"/>
    <w:rsid w:val="0012259A"/>
    <w:rsid w:val="00122686"/>
    <w:rsid w:val="001226E6"/>
    <w:rsid w:val="00122B35"/>
    <w:rsid w:val="00122E86"/>
    <w:rsid w:val="001235CB"/>
    <w:rsid w:val="00124675"/>
    <w:rsid w:val="001246CA"/>
    <w:rsid w:val="00124D26"/>
    <w:rsid w:val="001257C7"/>
    <w:rsid w:val="00126070"/>
    <w:rsid w:val="00126205"/>
    <w:rsid w:val="001263F6"/>
    <w:rsid w:val="0012700B"/>
    <w:rsid w:val="0012702B"/>
    <w:rsid w:val="001271DD"/>
    <w:rsid w:val="00127383"/>
    <w:rsid w:val="00127D5C"/>
    <w:rsid w:val="001303EB"/>
    <w:rsid w:val="00132B3D"/>
    <w:rsid w:val="00132F03"/>
    <w:rsid w:val="001330CF"/>
    <w:rsid w:val="001339D5"/>
    <w:rsid w:val="00133CAA"/>
    <w:rsid w:val="001347D4"/>
    <w:rsid w:val="00135D6D"/>
    <w:rsid w:val="001361C6"/>
    <w:rsid w:val="00136343"/>
    <w:rsid w:val="00136581"/>
    <w:rsid w:val="00136662"/>
    <w:rsid w:val="00136825"/>
    <w:rsid w:val="00136D7D"/>
    <w:rsid w:val="00136E34"/>
    <w:rsid w:val="001372F0"/>
    <w:rsid w:val="00137503"/>
    <w:rsid w:val="001401A5"/>
    <w:rsid w:val="0014023C"/>
    <w:rsid w:val="00141A30"/>
    <w:rsid w:val="00142D4D"/>
    <w:rsid w:val="00143082"/>
    <w:rsid w:val="00145740"/>
    <w:rsid w:val="001475D8"/>
    <w:rsid w:val="00147635"/>
    <w:rsid w:val="0014765A"/>
    <w:rsid w:val="001476B4"/>
    <w:rsid w:val="001502C2"/>
    <w:rsid w:val="001502FF"/>
    <w:rsid w:val="0015089E"/>
    <w:rsid w:val="0015117C"/>
    <w:rsid w:val="00151581"/>
    <w:rsid w:val="001519B4"/>
    <w:rsid w:val="00151D8B"/>
    <w:rsid w:val="00151DB1"/>
    <w:rsid w:val="001523C0"/>
    <w:rsid w:val="001524AB"/>
    <w:rsid w:val="00152BC0"/>
    <w:rsid w:val="00152EB4"/>
    <w:rsid w:val="001530BF"/>
    <w:rsid w:val="00153488"/>
    <w:rsid w:val="00153583"/>
    <w:rsid w:val="00153B74"/>
    <w:rsid w:val="00153D4E"/>
    <w:rsid w:val="00153F67"/>
    <w:rsid w:val="00154D6B"/>
    <w:rsid w:val="00154F30"/>
    <w:rsid w:val="00155094"/>
    <w:rsid w:val="00155491"/>
    <w:rsid w:val="00155C8F"/>
    <w:rsid w:val="00156205"/>
    <w:rsid w:val="0015628C"/>
    <w:rsid w:val="001562E1"/>
    <w:rsid w:val="001564E9"/>
    <w:rsid w:val="00157454"/>
    <w:rsid w:val="00157A11"/>
    <w:rsid w:val="00157C17"/>
    <w:rsid w:val="00157CAE"/>
    <w:rsid w:val="00157D20"/>
    <w:rsid w:val="00157E5A"/>
    <w:rsid w:val="00160B77"/>
    <w:rsid w:val="00161021"/>
    <w:rsid w:val="0016178E"/>
    <w:rsid w:val="00161DB0"/>
    <w:rsid w:val="00161F18"/>
    <w:rsid w:val="0016300E"/>
    <w:rsid w:val="00163FBA"/>
    <w:rsid w:val="00164C4C"/>
    <w:rsid w:val="00165910"/>
    <w:rsid w:val="00165C47"/>
    <w:rsid w:val="00166ACE"/>
    <w:rsid w:val="001720C9"/>
    <w:rsid w:val="0017274C"/>
    <w:rsid w:val="00172EB4"/>
    <w:rsid w:val="001745B6"/>
    <w:rsid w:val="00175A38"/>
    <w:rsid w:val="00175B01"/>
    <w:rsid w:val="0017622D"/>
    <w:rsid w:val="0017665A"/>
    <w:rsid w:val="00176891"/>
    <w:rsid w:val="001772ED"/>
    <w:rsid w:val="001775C9"/>
    <w:rsid w:val="00177BDF"/>
    <w:rsid w:val="00177F70"/>
    <w:rsid w:val="001809A8"/>
    <w:rsid w:val="00180BB3"/>
    <w:rsid w:val="00180E81"/>
    <w:rsid w:val="00180F63"/>
    <w:rsid w:val="00181AB6"/>
    <w:rsid w:val="00181CF0"/>
    <w:rsid w:val="00182D1C"/>
    <w:rsid w:val="00182DDC"/>
    <w:rsid w:val="00182DE6"/>
    <w:rsid w:val="001840A4"/>
    <w:rsid w:val="001841EA"/>
    <w:rsid w:val="00184641"/>
    <w:rsid w:val="00184C27"/>
    <w:rsid w:val="00184C57"/>
    <w:rsid w:val="00185BFE"/>
    <w:rsid w:val="001872C0"/>
    <w:rsid w:val="001877A7"/>
    <w:rsid w:val="00187B46"/>
    <w:rsid w:val="00187EEE"/>
    <w:rsid w:val="00187F08"/>
    <w:rsid w:val="001901EE"/>
    <w:rsid w:val="0019047F"/>
    <w:rsid w:val="00190DF6"/>
    <w:rsid w:val="00191982"/>
    <w:rsid w:val="00191FD5"/>
    <w:rsid w:val="00192539"/>
    <w:rsid w:val="00192612"/>
    <w:rsid w:val="00194C31"/>
    <w:rsid w:val="00196028"/>
    <w:rsid w:val="00196954"/>
    <w:rsid w:val="001A00A5"/>
    <w:rsid w:val="001A0C33"/>
    <w:rsid w:val="001A20A3"/>
    <w:rsid w:val="001A2306"/>
    <w:rsid w:val="001A33AB"/>
    <w:rsid w:val="001A344D"/>
    <w:rsid w:val="001A382E"/>
    <w:rsid w:val="001A417E"/>
    <w:rsid w:val="001A4732"/>
    <w:rsid w:val="001A4CE5"/>
    <w:rsid w:val="001A4D4B"/>
    <w:rsid w:val="001A4E39"/>
    <w:rsid w:val="001A50B8"/>
    <w:rsid w:val="001A5220"/>
    <w:rsid w:val="001A5375"/>
    <w:rsid w:val="001A60CB"/>
    <w:rsid w:val="001A61DC"/>
    <w:rsid w:val="001A6739"/>
    <w:rsid w:val="001A69F1"/>
    <w:rsid w:val="001A6B2F"/>
    <w:rsid w:val="001A7264"/>
    <w:rsid w:val="001A740D"/>
    <w:rsid w:val="001B0DD1"/>
    <w:rsid w:val="001B231D"/>
    <w:rsid w:val="001B271E"/>
    <w:rsid w:val="001B2804"/>
    <w:rsid w:val="001B2E07"/>
    <w:rsid w:val="001B31ED"/>
    <w:rsid w:val="001B354F"/>
    <w:rsid w:val="001B373E"/>
    <w:rsid w:val="001B3BBA"/>
    <w:rsid w:val="001B3E11"/>
    <w:rsid w:val="001B3E82"/>
    <w:rsid w:val="001B47AC"/>
    <w:rsid w:val="001B58F6"/>
    <w:rsid w:val="001B5F56"/>
    <w:rsid w:val="001B665D"/>
    <w:rsid w:val="001B76F6"/>
    <w:rsid w:val="001C0365"/>
    <w:rsid w:val="001C038E"/>
    <w:rsid w:val="001C0859"/>
    <w:rsid w:val="001C10B2"/>
    <w:rsid w:val="001C1C71"/>
    <w:rsid w:val="001C4366"/>
    <w:rsid w:val="001C4C42"/>
    <w:rsid w:val="001C50FF"/>
    <w:rsid w:val="001C54A9"/>
    <w:rsid w:val="001C54B0"/>
    <w:rsid w:val="001C584A"/>
    <w:rsid w:val="001C64CE"/>
    <w:rsid w:val="001C666C"/>
    <w:rsid w:val="001C67A7"/>
    <w:rsid w:val="001C6F86"/>
    <w:rsid w:val="001D00DD"/>
    <w:rsid w:val="001D0471"/>
    <w:rsid w:val="001D0F67"/>
    <w:rsid w:val="001D16F0"/>
    <w:rsid w:val="001D18AE"/>
    <w:rsid w:val="001D1D91"/>
    <w:rsid w:val="001D4797"/>
    <w:rsid w:val="001D4B32"/>
    <w:rsid w:val="001D4B84"/>
    <w:rsid w:val="001D5583"/>
    <w:rsid w:val="001D682F"/>
    <w:rsid w:val="001D7115"/>
    <w:rsid w:val="001E017B"/>
    <w:rsid w:val="001E25F2"/>
    <w:rsid w:val="001E33C4"/>
    <w:rsid w:val="001E3B25"/>
    <w:rsid w:val="001E3B71"/>
    <w:rsid w:val="001E493D"/>
    <w:rsid w:val="001E4B62"/>
    <w:rsid w:val="001E6F29"/>
    <w:rsid w:val="001E7297"/>
    <w:rsid w:val="001E75B7"/>
    <w:rsid w:val="001E7CEA"/>
    <w:rsid w:val="001E7D0B"/>
    <w:rsid w:val="001E7D6F"/>
    <w:rsid w:val="001F0611"/>
    <w:rsid w:val="001F0D92"/>
    <w:rsid w:val="001F1BBC"/>
    <w:rsid w:val="001F200E"/>
    <w:rsid w:val="001F26E7"/>
    <w:rsid w:val="001F34D7"/>
    <w:rsid w:val="001F3C6F"/>
    <w:rsid w:val="001F42FC"/>
    <w:rsid w:val="001F468F"/>
    <w:rsid w:val="001F4E5A"/>
    <w:rsid w:val="001F61B2"/>
    <w:rsid w:val="001F6216"/>
    <w:rsid w:val="001F6CC3"/>
    <w:rsid w:val="001F76D6"/>
    <w:rsid w:val="001F7C12"/>
    <w:rsid w:val="0020032B"/>
    <w:rsid w:val="0020064C"/>
    <w:rsid w:val="0020067F"/>
    <w:rsid w:val="00201993"/>
    <w:rsid w:val="00202078"/>
    <w:rsid w:val="00202994"/>
    <w:rsid w:val="00202D55"/>
    <w:rsid w:val="00203087"/>
    <w:rsid w:val="0020397C"/>
    <w:rsid w:val="00204260"/>
    <w:rsid w:val="00204622"/>
    <w:rsid w:val="00204C63"/>
    <w:rsid w:val="00205211"/>
    <w:rsid w:val="00205ACD"/>
    <w:rsid w:val="00206223"/>
    <w:rsid w:val="00206854"/>
    <w:rsid w:val="00206D4F"/>
    <w:rsid w:val="002073FE"/>
    <w:rsid w:val="00210609"/>
    <w:rsid w:val="0021075A"/>
    <w:rsid w:val="00210976"/>
    <w:rsid w:val="002113A9"/>
    <w:rsid w:val="0021235E"/>
    <w:rsid w:val="00212668"/>
    <w:rsid w:val="00212FB2"/>
    <w:rsid w:val="00213128"/>
    <w:rsid w:val="00213165"/>
    <w:rsid w:val="0021334B"/>
    <w:rsid w:val="00213789"/>
    <w:rsid w:val="00213865"/>
    <w:rsid w:val="0021428E"/>
    <w:rsid w:val="002143BD"/>
    <w:rsid w:val="0021448A"/>
    <w:rsid w:val="002157A5"/>
    <w:rsid w:val="00215EAD"/>
    <w:rsid w:val="002161EE"/>
    <w:rsid w:val="00217771"/>
    <w:rsid w:val="0022055E"/>
    <w:rsid w:val="00220C87"/>
    <w:rsid w:val="00220DE7"/>
    <w:rsid w:val="00220FBF"/>
    <w:rsid w:val="0022106D"/>
    <w:rsid w:val="002213DF"/>
    <w:rsid w:val="0022161D"/>
    <w:rsid w:val="00221767"/>
    <w:rsid w:val="00222511"/>
    <w:rsid w:val="0022271B"/>
    <w:rsid w:val="002228ED"/>
    <w:rsid w:val="00223B55"/>
    <w:rsid w:val="00223B9F"/>
    <w:rsid w:val="002249EA"/>
    <w:rsid w:val="00224B54"/>
    <w:rsid w:val="00225058"/>
    <w:rsid w:val="002251FA"/>
    <w:rsid w:val="00225CCA"/>
    <w:rsid w:val="002278BE"/>
    <w:rsid w:val="00227974"/>
    <w:rsid w:val="00227B19"/>
    <w:rsid w:val="00230605"/>
    <w:rsid w:val="002308B6"/>
    <w:rsid w:val="00230B79"/>
    <w:rsid w:val="002316D9"/>
    <w:rsid w:val="00231CDD"/>
    <w:rsid w:val="002321EA"/>
    <w:rsid w:val="002322FF"/>
    <w:rsid w:val="00233BDD"/>
    <w:rsid w:val="00235575"/>
    <w:rsid w:val="002362B3"/>
    <w:rsid w:val="0023691A"/>
    <w:rsid w:val="00236C64"/>
    <w:rsid w:val="00236D0B"/>
    <w:rsid w:val="00237A96"/>
    <w:rsid w:val="00237F39"/>
    <w:rsid w:val="0024023D"/>
    <w:rsid w:val="00240EB8"/>
    <w:rsid w:val="002417DA"/>
    <w:rsid w:val="00241C12"/>
    <w:rsid w:val="002423FB"/>
    <w:rsid w:val="00242A33"/>
    <w:rsid w:val="002436A3"/>
    <w:rsid w:val="00243861"/>
    <w:rsid w:val="00245B82"/>
    <w:rsid w:val="002464DB"/>
    <w:rsid w:val="00246632"/>
    <w:rsid w:val="00246FB7"/>
    <w:rsid w:val="00250CA0"/>
    <w:rsid w:val="00251752"/>
    <w:rsid w:val="00251B28"/>
    <w:rsid w:val="002531F9"/>
    <w:rsid w:val="0025410A"/>
    <w:rsid w:val="0025440A"/>
    <w:rsid w:val="00254CB2"/>
    <w:rsid w:val="00255BA4"/>
    <w:rsid w:val="00255E59"/>
    <w:rsid w:val="00256124"/>
    <w:rsid w:val="00256E84"/>
    <w:rsid w:val="0025773D"/>
    <w:rsid w:val="00257976"/>
    <w:rsid w:val="0026130F"/>
    <w:rsid w:val="00261618"/>
    <w:rsid w:val="00261729"/>
    <w:rsid w:val="002617A6"/>
    <w:rsid w:val="00261AA4"/>
    <w:rsid w:val="00262112"/>
    <w:rsid w:val="0026363C"/>
    <w:rsid w:val="0026459B"/>
    <w:rsid w:val="002658C3"/>
    <w:rsid w:val="00265F18"/>
    <w:rsid w:val="002665AB"/>
    <w:rsid w:val="002670BB"/>
    <w:rsid w:val="0027033C"/>
    <w:rsid w:val="002703B0"/>
    <w:rsid w:val="00273E89"/>
    <w:rsid w:val="00273EB2"/>
    <w:rsid w:val="0027493C"/>
    <w:rsid w:val="00276CAA"/>
    <w:rsid w:val="00276D25"/>
    <w:rsid w:val="00277BE2"/>
    <w:rsid w:val="0028129E"/>
    <w:rsid w:val="002814CC"/>
    <w:rsid w:val="00281B3B"/>
    <w:rsid w:val="00281FB4"/>
    <w:rsid w:val="0028235B"/>
    <w:rsid w:val="00282AF4"/>
    <w:rsid w:val="002832F8"/>
    <w:rsid w:val="002839BF"/>
    <w:rsid w:val="00285246"/>
    <w:rsid w:val="002858F0"/>
    <w:rsid w:val="00286489"/>
    <w:rsid w:val="0028683C"/>
    <w:rsid w:val="002872D8"/>
    <w:rsid w:val="0028779F"/>
    <w:rsid w:val="00287959"/>
    <w:rsid w:val="00287B6D"/>
    <w:rsid w:val="002905B3"/>
    <w:rsid w:val="002921AF"/>
    <w:rsid w:val="002929CB"/>
    <w:rsid w:val="00293800"/>
    <w:rsid w:val="00293C30"/>
    <w:rsid w:val="002950FF"/>
    <w:rsid w:val="00295780"/>
    <w:rsid w:val="0029738F"/>
    <w:rsid w:val="00297832"/>
    <w:rsid w:val="00297975"/>
    <w:rsid w:val="002A10F4"/>
    <w:rsid w:val="002A1497"/>
    <w:rsid w:val="002A17C4"/>
    <w:rsid w:val="002A194F"/>
    <w:rsid w:val="002A1F81"/>
    <w:rsid w:val="002A205F"/>
    <w:rsid w:val="002A4248"/>
    <w:rsid w:val="002A4F64"/>
    <w:rsid w:val="002A6AC5"/>
    <w:rsid w:val="002A6ADC"/>
    <w:rsid w:val="002A6C05"/>
    <w:rsid w:val="002A72B5"/>
    <w:rsid w:val="002A77BF"/>
    <w:rsid w:val="002A7D47"/>
    <w:rsid w:val="002B12C4"/>
    <w:rsid w:val="002B1F4A"/>
    <w:rsid w:val="002B2529"/>
    <w:rsid w:val="002B3098"/>
    <w:rsid w:val="002B34AD"/>
    <w:rsid w:val="002B4059"/>
    <w:rsid w:val="002B48D3"/>
    <w:rsid w:val="002B5A9D"/>
    <w:rsid w:val="002B5E97"/>
    <w:rsid w:val="002B64A3"/>
    <w:rsid w:val="002B653D"/>
    <w:rsid w:val="002B69EB"/>
    <w:rsid w:val="002B7692"/>
    <w:rsid w:val="002B787F"/>
    <w:rsid w:val="002B7B34"/>
    <w:rsid w:val="002C0235"/>
    <w:rsid w:val="002C2848"/>
    <w:rsid w:val="002C2D3C"/>
    <w:rsid w:val="002C2D45"/>
    <w:rsid w:val="002C2DE9"/>
    <w:rsid w:val="002C37EF"/>
    <w:rsid w:val="002C3862"/>
    <w:rsid w:val="002C443D"/>
    <w:rsid w:val="002C5E73"/>
    <w:rsid w:val="002C705D"/>
    <w:rsid w:val="002C76F7"/>
    <w:rsid w:val="002C7734"/>
    <w:rsid w:val="002D01E1"/>
    <w:rsid w:val="002D0985"/>
    <w:rsid w:val="002D12CD"/>
    <w:rsid w:val="002D1C85"/>
    <w:rsid w:val="002D237A"/>
    <w:rsid w:val="002D294B"/>
    <w:rsid w:val="002D325A"/>
    <w:rsid w:val="002D374F"/>
    <w:rsid w:val="002D45F8"/>
    <w:rsid w:val="002D53D6"/>
    <w:rsid w:val="002D55A2"/>
    <w:rsid w:val="002D5C73"/>
    <w:rsid w:val="002D6F33"/>
    <w:rsid w:val="002D70CA"/>
    <w:rsid w:val="002E109A"/>
    <w:rsid w:val="002E127F"/>
    <w:rsid w:val="002E19E4"/>
    <w:rsid w:val="002E22D2"/>
    <w:rsid w:val="002E24AF"/>
    <w:rsid w:val="002E29EB"/>
    <w:rsid w:val="002E2C39"/>
    <w:rsid w:val="002E309A"/>
    <w:rsid w:val="002E4226"/>
    <w:rsid w:val="002E4D8E"/>
    <w:rsid w:val="002E4F46"/>
    <w:rsid w:val="002E5913"/>
    <w:rsid w:val="002E5A2B"/>
    <w:rsid w:val="002E5E23"/>
    <w:rsid w:val="002E6221"/>
    <w:rsid w:val="002E6D47"/>
    <w:rsid w:val="002E6D81"/>
    <w:rsid w:val="002E7DC0"/>
    <w:rsid w:val="002F0066"/>
    <w:rsid w:val="002F161F"/>
    <w:rsid w:val="002F16BF"/>
    <w:rsid w:val="002F2386"/>
    <w:rsid w:val="002F2EAB"/>
    <w:rsid w:val="002F51F4"/>
    <w:rsid w:val="002F52A9"/>
    <w:rsid w:val="00301917"/>
    <w:rsid w:val="00301B84"/>
    <w:rsid w:val="00301C14"/>
    <w:rsid w:val="00302469"/>
    <w:rsid w:val="00303691"/>
    <w:rsid w:val="00303DD1"/>
    <w:rsid w:val="00304243"/>
    <w:rsid w:val="00304E03"/>
    <w:rsid w:val="00304F85"/>
    <w:rsid w:val="00305B53"/>
    <w:rsid w:val="00305C8A"/>
    <w:rsid w:val="00306ED3"/>
    <w:rsid w:val="0030716F"/>
    <w:rsid w:val="00307D08"/>
    <w:rsid w:val="00310141"/>
    <w:rsid w:val="0031041E"/>
    <w:rsid w:val="00310D0D"/>
    <w:rsid w:val="0031150B"/>
    <w:rsid w:val="00311951"/>
    <w:rsid w:val="00312384"/>
    <w:rsid w:val="00312813"/>
    <w:rsid w:val="00312A23"/>
    <w:rsid w:val="00312C6D"/>
    <w:rsid w:val="003136CF"/>
    <w:rsid w:val="00313829"/>
    <w:rsid w:val="00313DDE"/>
    <w:rsid w:val="003157BD"/>
    <w:rsid w:val="003163A5"/>
    <w:rsid w:val="0031767D"/>
    <w:rsid w:val="003179EA"/>
    <w:rsid w:val="00321036"/>
    <w:rsid w:val="0032181F"/>
    <w:rsid w:val="00321876"/>
    <w:rsid w:val="003218AB"/>
    <w:rsid w:val="00322589"/>
    <w:rsid w:val="003228A1"/>
    <w:rsid w:val="00322C0F"/>
    <w:rsid w:val="00322F57"/>
    <w:rsid w:val="00323653"/>
    <w:rsid w:val="00324575"/>
    <w:rsid w:val="00324DDE"/>
    <w:rsid w:val="00325C86"/>
    <w:rsid w:val="00325D8B"/>
    <w:rsid w:val="00325E60"/>
    <w:rsid w:val="0032631E"/>
    <w:rsid w:val="00326A3E"/>
    <w:rsid w:val="00327A0F"/>
    <w:rsid w:val="00332DCF"/>
    <w:rsid w:val="00332DED"/>
    <w:rsid w:val="003331B0"/>
    <w:rsid w:val="00333D31"/>
    <w:rsid w:val="0033412C"/>
    <w:rsid w:val="003349A6"/>
    <w:rsid w:val="00335578"/>
    <w:rsid w:val="00335714"/>
    <w:rsid w:val="00335ABF"/>
    <w:rsid w:val="003361EF"/>
    <w:rsid w:val="00336994"/>
    <w:rsid w:val="0033714B"/>
    <w:rsid w:val="00340015"/>
    <w:rsid w:val="0034039B"/>
    <w:rsid w:val="00340EDE"/>
    <w:rsid w:val="003414F7"/>
    <w:rsid w:val="003417EC"/>
    <w:rsid w:val="00343CAE"/>
    <w:rsid w:val="00345322"/>
    <w:rsid w:val="003457E3"/>
    <w:rsid w:val="00345F05"/>
    <w:rsid w:val="00345F34"/>
    <w:rsid w:val="00347712"/>
    <w:rsid w:val="00351EDD"/>
    <w:rsid w:val="00351F19"/>
    <w:rsid w:val="00352430"/>
    <w:rsid w:val="00353399"/>
    <w:rsid w:val="003549BC"/>
    <w:rsid w:val="00354EE9"/>
    <w:rsid w:val="00354F63"/>
    <w:rsid w:val="00356B64"/>
    <w:rsid w:val="003574E8"/>
    <w:rsid w:val="00357D08"/>
    <w:rsid w:val="003600EA"/>
    <w:rsid w:val="0036045C"/>
    <w:rsid w:val="003607EC"/>
    <w:rsid w:val="00360AB4"/>
    <w:rsid w:val="00360D16"/>
    <w:rsid w:val="00361BB6"/>
    <w:rsid w:val="00362D16"/>
    <w:rsid w:val="0036302F"/>
    <w:rsid w:val="003635F7"/>
    <w:rsid w:val="003640DC"/>
    <w:rsid w:val="00364B08"/>
    <w:rsid w:val="00365675"/>
    <w:rsid w:val="00365AF7"/>
    <w:rsid w:val="00366C00"/>
    <w:rsid w:val="003677E3"/>
    <w:rsid w:val="0036797D"/>
    <w:rsid w:val="00367EC1"/>
    <w:rsid w:val="0037011D"/>
    <w:rsid w:val="00370738"/>
    <w:rsid w:val="00370E03"/>
    <w:rsid w:val="00370EB0"/>
    <w:rsid w:val="00371FB0"/>
    <w:rsid w:val="00372AA5"/>
    <w:rsid w:val="00373941"/>
    <w:rsid w:val="003740AA"/>
    <w:rsid w:val="003740D0"/>
    <w:rsid w:val="003744CD"/>
    <w:rsid w:val="003753AE"/>
    <w:rsid w:val="00376433"/>
    <w:rsid w:val="003767B0"/>
    <w:rsid w:val="003771B1"/>
    <w:rsid w:val="00380AA9"/>
    <w:rsid w:val="00381735"/>
    <w:rsid w:val="00381D6E"/>
    <w:rsid w:val="0038235F"/>
    <w:rsid w:val="003824AA"/>
    <w:rsid w:val="00382AAD"/>
    <w:rsid w:val="00383E49"/>
    <w:rsid w:val="00383F41"/>
    <w:rsid w:val="00384815"/>
    <w:rsid w:val="003851DE"/>
    <w:rsid w:val="0038553D"/>
    <w:rsid w:val="00386E13"/>
    <w:rsid w:val="00386F99"/>
    <w:rsid w:val="00386FF4"/>
    <w:rsid w:val="00387440"/>
    <w:rsid w:val="0039107F"/>
    <w:rsid w:val="00392027"/>
    <w:rsid w:val="00392077"/>
    <w:rsid w:val="0039228B"/>
    <w:rsid w:val="00392931"/>
    <w:rsid w:val="00392B2D"/>
    <w:rsid w:val="00392C92"/>
    <w:rsid w:val="003933BB"/>
    <w:rsid w:val="00393AC7"/>
    <w:rsid w:val="00393CA8"/>
    <w:rsid w:val="00393E05"/>
    <w:rsid w:val="00394ED3"/>
    <w:rsid w:val="00395862"/>
    <w:rsid w:val="00395A96"/>
    <w:rsid w:val="00395E91"/>
    <w:rsid w:val="00396838"/>
    <w:rsid w:val="00397A84"/>
    <w:rsid w:val="003A07B0"/>
    <w:rsid w:val="003A1104"/>
    <w:rsid w:val="003A1550"/>
    <w:rsid w:val="003A19FD"/>
    <w:rsid w:val="003A1CF1"/>
    <w:rsid w:val="003A1E50"/>
    <w:rsid w:val="003A2BCB"/>
    <w:rsid w:val="003A3392"/>
    <w:rsid w:val="003A3551"/>
    <w:rsid w:val="003A3C71"/>
    <w:rsid w:val="003A4FAC"/>
    <w:rsid w:val="003A6138"/>
    <w:rsid w:val="003A63EB"/>
    <w:rsid w:val="003A6708"/>
    <w:rsid w:val="003A6CC5"/>
    <w:rsid w:val="003A779E"/>
    <w:rsid w:val="003B0625"/>
    <w:rsid w:val="003B0BB6"/>
    <w:rsid w:val="003B1983"/>
    <w:rsid w:val="003B28DB"/>
    <w:rsid w:val="003B2A9A"/>
    <w:rsid w:val="003B3DC1"/>
    <w:rsid w:val="003B3EC6"/>
    <w:rsid w:val="003B4E45"/>
    <w:rsid w:val="003B527B"/>
    <w:rsid w:val="003B5338"/>
    <w:rsid w:val="003B5459"/>
    <w:rsid w:val="003B6515"/>
    <w:rsid w:val="003B69CD"/>
    <w:rsid w:val="003B7D07"/>
    <w:rsid w:val="003C0AE7"/>
    <w:rsid w:val="003C1964"/>
    <w:rsid w:val="003C1C72"/>
    <w:rsid w:val="003C2C0D"/>
    <w:rsid w:val="003C2E08"/>
    <w:rsid w:val="003C2FD4"/>
    <w:rsid w:val="003C530D"/>
    <w:rsid w:val="003C5C14"/>
    <w:rsid w:val="003C6599"/>
    <w:rsid w:val="003C6AC3"/>
    <w:rsid w:val="003C7231"/>
    <w:rsid w:val="003C7699"/>
    <w:rsid w:val="003C777D"/>
    <w:rsid w:val="003C7800"/>
    <w:rsid w:val="003C7F10"/>
    <w:rsid w:val="003D0406"/>
    <w:rsid w:val="003D0A27"/>
    <w:rsid w:val="003D0A8B"/>
    <w:rsid w:val="003D1450"/>
    <w:rsid w:val="003D2988"/>
    <w:rsid w:val="003D2B21"/>
    <w:rsid w:val="003D2D60"/>
    <w:rsid w:val="003D3695"/>
    <w:rsid w:val="003D3D95"/>
    <w:rsid w:val="003D4BD6"/>
    <w:rsid w:val="003D5872"/>
    <w:rsid w:val="003D615C"/>
    <w:rsid w:val="003E05C1"/>
    <w:rsid w:val="003E0644"/>
    <w:rsid w:val="003E0F69"/>
    <w:rsid w:val="003E0FAC"/>
    <w:rsid w:val="003E3430"/>
    <w:rsid w:val="003E3452"/>
    <w:rsid w:val="003E3B2F"/>
    <w:rsid w:val="003E3C1C"/>
    <w:rsid w:val="003E462F"/>
    <w:rsid w:val="003E4E0B"/>
    <w:rsid w:val="003E5676"/>
    <w:rsid w:val="003E7910"/>
    <w:rsid w:val="003E79DE"/>
    <w:rsid w:val="003F0C87"/>
    <w:rsid w:val="003F0DDA"/>
    <w:rsid w:val="003F103D"/>
    <w:rsid w:val="003F1527"/>
    <w:rsid w:val="003F24C6"/>
    <w:rsid w:val="003F4166"/>
    <w:rsid w:val="003F482E"/>
    <w:rsid w:val="003F4A0C"/>
    <w:rsid w:val="003F4A1E"/>
    <w:rsid w:val="003F6459"/>
    <w:rsid w:val="003F68A1"/>
    <w:rsid w:val="003F6EA5"/>
    <w:rsid w:val="003F709C"/>
    <w:rsid w:val="003F77E4"/>
    <w:rsid w:val="0040039D"/>
    <w:rsid w:val="0040078A"/>
    <w:rsid w:val="0040084E"/>
    <w:rsid w:val="00400C15"/>
    <w:rsid w:val="00400D79"/>
    <w:rsid w:val="0040349F"/>
    <w:rsid w:val="004037C2"/>
    <w:rsid w:val="00403EF7"/>
    <w:rsid w:val="00404C01"/>
    <w:rsid w:val="00405054"/>
    <w:rsid w:val="004051CD"/>
    <w:rsid w:val="004074AB"/>
    <w:rsid w:val="00407D0E"/>
    <w:rsid w:val="0041180D"/>
    <w:rsid w:val="00411928"/>
    <w:rsid w:val="00411DF4"/>
    <w:rsid w:val="00412FFE"/>
    <w:rsid w:val="0041323B"/>
    <w:rsid w:val="00414170"/>
    <w:rsid w:val="00415026"/>
    <w:rsid w:val="0041607D"/>
    <w:rsid w:val="00416238"/>
    <w:rsid w:val="00416EDD"/>
    <w:rsid w:val="004175E1"/>
    <w:rsid w:val="0042104B"/>
    <w:rsid w:val="004215A6"/>
    <w:rsid w:val="0042307E"/>
    <w:rsid w:val="00423532"/>
    <w:rsid w:val="00423C49"/>
    <w:rsid w:val="004243DF"/>
    <w:rsid w:val="00424E2A"/>
    <w:rsid w:val="00424E3F"/>
    <w:rsid w:val="004256EA"/>
    <w:rsid w:val="00425AF6"/>
    <w:rsid w:val="00426141"/>
    <w:rsid w:val="00426230"/>
    <w:rsid w:val="004269BD"/>
    <w:rsid w:val="004271CD"/>
    <w:rsid w:val="004304E7"/>
    <w:rsid w:val="0043073F"/>
    <w:rsid w:val="00430F49"/>
    <w:rsid w:val="00432248"/>
    <w:rsid w:val="00433C53"/>
    <w:rsid w:val="00433FED"/>
    <w:rsid w:val="004342E3"/>
    <w:rsid w:val="004349FD"/>
    <w:rsid w:val="00434A3A"/>
    <w:rsid w:val="00435362"/>
    <w:rsid w:val="00435E92"/>
    <w:rsid w:val="00436AD5"/>
    <w:rsid w:val="00436C02"/>
    <w:rsid w:val="00436DC9"/>
    <w:rsid w:val="00436FC1"/>
    <w:rsid w:val="0044162A"/>
    <w:rsid w:val="00442750"/>
    <w:rsid w:val="0044349B"/>
    <w:rsid w:val="0044352C"/>
    <w:rsid w:val="00444754"/>
    <w:rsid w:val="004448DD"/>
    <w:rsid w:val="004449BC"/>
    <w:rsid w:val="0044775F"/>
    <w:rsid w:val="0045108E"/>
    <w:rsid w:val="00451A76"/>
    <w:rsid w:val="00451FAA"/>
    <w:rsid w:val="00452850"/>
    <w:rsid w:val="00453BE2"/>
    <w:rsid w:val="0045412E"/>
    <w:rsid w:val="004541CD"/>
    <w:rsid w:val="004542B8"/>
    <w:rsid w:val="004547E1"/>
    <w:rsid w:val="00455EA2"/>
    <w:rsid w:val="004563B5"/>
    <w:rsid w:val="004569E5"/>
    <w:rsid w:val="004620F1"/>
    <w:rsid w:val="004620F3"/>
    <w:rsid w:val="004628F2"/>
    <w:rsid w:val="00462AE4"/>
    <w:rsid w:val="004644FF"/>
    <w:rsid w:val="00464CE5"/>
    <w:rsid w:val="00465893"/>
    <w:rsid w:val="00467100"/>
    <w:rsid w:val="004672DA"/>
    <w:rsid w:val="00467A3C"/>
    <w:rsid w:val="00467A94"/>
    <w:rsid w:val="004707F4"/>
    <w:rsid w:val="004715F1"/>
    <w:rsid w:val="0047236E"/>
    <w:rsid w:val="004727D0"/>
    <w:rsid w:val="004739A3"/>
    <w:rsid w:val="00473DE2"/>
    <w:rsid w:val="0047418B"/>
    <w:rsid w:val="00474829"/>
    <w:rsid w:val="00474AAD"/>
    <w:rsid w:val="00475191"/>
    <w:rsid w:val="00475DD1"/>
    <w:rsid w:val="00476332"/>
    <w:rsid w:val="004765A0"/>
    <w:rsid w:val="00476D3D"/>
    <w:rsid w:val="0047757B"/>
    <w:rsid w:val="0048021D"/>
    <w:rsid w:val="0048045D"/>
    <w:rsid w:val="004812FF"/>
    <w:rsid w:val="00482EE5"/>
    <w:rsid w:val="00483BF6"/>
    <w:rsid w:val="004860E6"/>
    <w:rsid w:val="00490D12"/>
    <w:rsid w:val="00490D7E"/>
    <w:rsid w:val="004920B3"/>
    <w:rsid w:val="00494715"/>
    <w:rsid w:val="00494D9F"/>
    <w:rsid w:val="0049564C"/>
    <w:rsid w:val="00495EBB"/>
    <w:rsid w:val="00496678"/>
    <w:rsid w:val="00496980"/>
    <w:rsid w:val="00496D0C"/>
    <w:rsid w:val="00496EA2"/>
    <w:rsid w:val="004971B5"/>
    <w:rsid w:val="0049777D"/>
    <w:rsid w:val="00497852"/>
    <w:rsid w:val="00497B9A"/>
    <w:rsid w:val="00497EEF"/>
    <w:rsid w:val="004A0E01"/>
    <w:rsid w:val="004A0E7D"/>
    <w:rsid w:val="004A1BB7"/>
    <w:rsid w:val="004A1CF7"/>
    <w:rsid w:val="004A21B6"/>
    <w:rsid w:val="004A2CC7"/>
    <w:rsid w:val="004A3047"/>
    <w:rsid w:val="004A319F"/>
    <w:rsid w:val="004A32DC"/>
    <w:rsid w:val="004A3611"/>
    <w:rsid w:val="004A3AA5"/>
    <w:rsid w:val="004A3D4F"/>
    <w:rsid w:val="004A40A8"/>
    <w:rsid w:val="004A40CB"/>
    <w:rsid w:val="004A4487"/>
    <w:rsid w:val="004A4C2F"/>
    <w:rsid w:val="004A4F6E"/>
    <w:rsid w:val="004A57F1"/>
    <w:rsid w:val="004A66E9"/>
    <w:rsid w:val="004A6A3A"/>
    <w:rsid w:val="004A6E05"/>
    <w:rsid w:val="004A6FAD"/>
    <w:rsid w:val="004A7E52"/>
    <w:rsid w:val="004A7E62"/>
    <w:rsid w:val="004B1B90"/>
    <w:rsid w:val="004B1C1A"/>
    <w:rsid w:val="004B38E7"/>
    <w:rsid w:val="004B3C41"/>
    <w:rsid w:val="004B3EFF"/>
    <w:rsid w:val="004B41B3"/>
    <w:rsid w:val="004B429D"/>
    <w:rsid w:val="004B4695"/>
    <w:rsid w:val="004B4D97"/>
    <w:rsid w:val="004B4ED1"/>
    <w:rsid w:val="004B55D2"/>
    <w:rsid w:val="004B615E"/>
    <w:rsid w:val="004B67AB"/>
    <w:rsid w:val="004B6EFC"/>
    <w:rsid w:val="004B7791"/>
    <w:rsid w:val="004B7E5B"/>
    <w:rsid w:val="004B7EE8"/>
    <w:rsid w:val="004C02D4"/>
    <w:rsid w:val="004C1684"/>
    <w:rsid w:val="004C28FE"/>
    <w:rsid w:val="004C3061"/>
    <w:rsid w:val="004C398B"/>
    <w:rsid w:val="004C426B"/>
    <w:rsid w:val="004C5065"/>
    <w:rsid w:val="004C5D14"/>
    <w:rsid w:val="004C7027"/>
    <w:rsid w:val="004C729B"/>
    <w:rsid w:val="004C7779"/>
    <w:rsid w:val="004C7870"/>
    <w:rsid w:val="004C7BE0"/>
    <w:rsid w:val="004D0390"/>
    <w:rsid w:val="004D08AC"/>
    <w:rsid w:val="004D0CA7"/>
    <w:rsid w:val="004D1831"/>
    <w:rsid w:val="004D2331"/>
    <w:rsid w:val="004D3AC4"/>
    <w:rsid w:val="004D45D3"/>
    <w:rsid w:val="004D7473"/>
    <w:rsid w:val="004D7759"/>
    <w:rsid w:val="004E02EB"/>
    <w:rsid w:val="004E07C8"/>
    <w:rsid w:val="004E09DB"/>
    <w:rsid w:val="004E0B40"/>
    <w:rsid w:val="004E100A"/>
    <w:rsid w:val="004E145B"/>
    <w:rsid w:val="004E17E3"/>
    <w:rsid w:val="004E1DE1"/>
    <w:rsid w:val="004E200A"/>
    <w:rsid w:val="004E266E"/>
    <w:rsid w:val="004E269F"/>
    <w:rsid w:val="004E2C39"/>
    <w:rsid w:val="004E2DC0"/>
    <w:rsid w:val="004E3C8A"/>
    <w:rsid w:val="004E4EC5"/>
    <w:rsid w:val="004E61E9"/>
    <w:rsid w:val="004E6F71"/>
    <w:rsid w:val="004E75F4"/>
    <w:rsid w:val="004E7C8A"/>
    <w:rsid w:val="004F0159"/>
    <w:rsid w:val="004F1260"/>
    <w:rsid w:val="004F1511"/>
    <w:rsid w:val="004F1F61"/>
    <w:rsid w:val="004F2109"/>
    <w:rsid w:val="004F2FC4"/>
    <w:rsid w:val="004F4220"/>
    <w:rsid w:val="004F4D55"/>
    <w:rsid w:val="004F54C3"/>
    <w:rsid w:val="004F5954"/>
    <w:rsid w:val="004F5B08"/>
    <w:rsid w:val="004F5C6B"/>
    <w:rsid w:val="004F6056"/>
    <w:rsid w:val="00500709"/>
    <w:rsid w:val="00500FB5"/>
    <w:rsid w:val="00501095"/>
    <w:rsid w:val="00502C6B"/>
    <w:rsid w:val="005031A0"/>
    <w:rsid w:val="00503737"/>
    <w:rsid w:val="0050477F"/>
    <w:rsid w:val="00504804"/>
    <w:rsid w:val="00504B08"/>
    <w:rsid w:val="00505CA4"/>
    <w:rsid w:val="00506208"/>
    <w:rsid w:val="005064E1"/>
    <w:rsid w:val="0050673C"/>
    <w:rsid w:val="00506CCE"/>
    <w:rsid w:val="005077BC"/>
    <w:rsid w:val="0051097A"/>
    <w:rsid w:val="00510B34"/>
    <w:rsid w:val="00510E27"/>
    <w:rsid w:val="0051152C"/>
    <w:rsid w:val="0051191E"/>
    <w:rsid w:val="00513BB3"/>
    <w:rsid w:val="00513EC0"/>
    <w:rsid w:val="00514E47"/>
    <w:rsid w:val="00515396"/>
    <w:rsid w:val="005159CB"/>
    <w:rsid w:val="005161C8"/>
    <w:rsid w:val="00516ED3"/>
    <w:rsid w:val="00520604"/>
    <w:rsid w:val="00521A23"/>
    <w:rsid w:val="0052275A"/>
    <w:rsid w:val="0052301B"/>
    <w:rsid w:val="005232BD"/>
    <w:rsid w:val="00523AAC"/>
    <w:rsid w:val="005243AC"/>
    <w:rsid w:val="005243B1"/>
    <w:rsid w:val="00525EDF"/>
    <w:rsid w:val="00525F6A"/>
    <w:rsid w:val="00526D0F"/>
    <w:rsid w:val="005271FC"/>
    <w:rsid w:val="0052767A"/>
    <w:rsid w:val="00531966"/>
    <w:rsid w:val="00531D91"/>
    <w:rsid w:val="00531F59"/>
    <w:rsid w:val="0053386F"/>
    <w:rsid w:val="0053392A"/>
    <w:rsid w:val="005346B6"/>
    <w:rsid w:val="00535A8B"/>
    <w:rsid w:val="0053632E"/>
    <w:rsid w:val="005363BE"/>
    <w:rsid w:val="005375B2"/>
    <w:rsid w:val="00542CF3"/>
    <w:rsid w:val="00544373"/>
    <w:rsid w:val="00544569"/>
    <w:rsid w:val="00544B73"/>
    <w:rsid w:val="00544D17"/>
    <w:rsid w:val="00546924"/>
    <w:rsid w:val="005473DF"/>
    <w:rsid w:val="00547D0F"/>
    <w:rsid w:val="00551166"/>
    <w:rsid w:val="00551253"/>
    <w:rsid w:val="00551AC1"/>
    <w:rsid w:val="00551BBF"/>
    <w:rsid w:val="0055401D"/>
    <w:rsid w:val="00554132"/>
    <w:rsid w:val="00554590"/>
    <w:rsid w:val="00555D3A"/>
    <w:rsid w:val="00556FC8"/>
    <w:rsid w:val="00560448"/>
    <w:rsid w:val="00560F69"/>
    <w:rsid w:val="005629F5"/>
    <w:rsid w:val="00562D50"/>
    <w:rsid w:val="0056351E"/>
    <w:rsid w:val="00563C8B"/>
    <w:rsid w:val="00564564"/>
    <w:rsid w:val="00565B52"/>
    <w:rsid w:val="005660F0"/>
    <w:rsid w:val="00567687"/>
    <w:rsid w:val="00567799"/>
    <w:rsid w:val="005678E3"/>
    <w:rsid w:val="0057124E"/>
    <w:rsid w:val="00572E26"/>
    <w:rsid w:val="00573F7A"/>
    <w:rsid w:val="00574336"/>
    <w:rsid w:val="005743C7"/>
    <w:rsid w:val="005748A0"/>
    <w:rsid w:val="00574E6B"/>
    <w:rsid w:val="00576572"/>
    <w:rsid w:val="005770C3"/>
    <w:rsid w:val="005777C1"/>
    <w:rsid w:val="005806A0"/>
    <w:rsid w:val="00581278"/>
    <w:rsid w:val="005816BA"/>
    <w:rsid w:val="005817E6"/>
    <w:rsid w:val="005817EE"/>
    <w:rsid w:val="005843C8"/>
    <w:rsid w:val="0058450D"/>
    <w:rsid w:val="00584CC7"/>
    <w:rsid w:val="00584E12"/>
    <w:rsid w:val="00585482"/>
    <w:rsid w:val="0058574F"/>
    <w:rsid w:val="00585D1A"/>
    <w:rsid w:val="005869EE"/>
    <w:rsid w:val="00587E33"/>
    <w:rsid w:val="00587E98"/>
    <w:rsid w:val="00587EAB"/>
    <w:rsid w:val="005908EF"/>
    <w:rsid w:val="00591459"/>
    <w:rsid w:val="0059160A"/>
    <w:rsid w:val="00592144"/>
    <w:rsid w:val="00593E42"/>
    <w:rsid w:val="00594A7F"/>
    <w:rsid w:val="00594D1E"/>
    <w:rsid w:val="00595225"/>
    <w:rsid w:val="005952EF"/>
    <w:rsid w:val="00596C84"/>
    <w:rsid w:val="005A0205"/>
    <w:rsid w:val="005A0461"/>
    <w:rsid w:val="005A0545"/>
    <w:rsid w:val="005A1B15"/>
    <w:rsid w:val="005A2231"/>
    <w:rsid w:val="005A27CF"/>
    <w:rsid w:val="005A3EF4"/>
    <w:rsid w:val="005A3F2A"/>
    <w:rsid w:val="005A3FF7"/>
    <w:rsid w:val="005A42F9"/>
    <w:rsid w:val="005A46B6"/>
    <w:rsid w:val="005A4EA0"/>
    <w:rsid w:val="005A5803"/>
    <w:rsid w:val="005A5CDC"/>
    <w:rsid w:val="005A62F1"/>
    <w:rsid w:val="005A6C9E"/>
    <w:rsid w:val="005A7A37"/>
    <w:rsid w:val="005A7F92"/>
    <w:rsid w:val="005B09FB"/>
    <w:rsid w:val="005B0B11"/>
    <w:rsid w:val="005B26C0"/>
    <w:rsid w:val="005B440F"/>
    <w:rsid w:val="005B475C"/>
    <w:rsid w:val="005B5422"/>
    <w:rsid w:val="005B57FD"/>
    <w:rsid w:val="005B671A"/>
    <w:rsid w:val="005B707D"/>
    <w:rsid w:val="005C0463"/>
    <w:rsid w:val="005C0E8E"/>
    <w:rsid w:val="005C1891"/>
    <w:rsid w:val="005C1AEB"/>
    <w:rsid w:val="005C31A3"/>
    <w:rsid w:val="005C6315"/>
    <w:rsid w:val="005C7648"/>
    <w:rsid w:val="005C798C"/>
    <w:rsid w:val="005C79D5"/>
    <w:rsid w:val="005C7ED1"/>
    <w:rsid w:val="005D0501"/>
    <w:rsid w:val="005D059E"/>
    <w:rsid w:val="005D10B4"/>
    <w:rsid w:val="005D160B"/>
    <w:rsid w:val="005D2012"/>
    <w:rsid w:val="005D2946"/>
    <w:rsid w:val="005D303C"/>
    <w:rsid w:val="005D35A7"/>
    <w:rsid w:val="005D3A43"/>
    <w:rsid w:val="005D532D"/>
    <w:rsid w:val="005D5C93"/>
    <w:rsid w:val="005D5F3A"/>
    <w:rsid w:val="005D6A82"/>
    <w:rsid w:val="005D7021"/>
    <w:rsid w:val="005D705C"/>
    <w:rsid w:val="005D7A50"/>
    <w:rsid w:val="005E2E97"/>
    <w:rsid w:val="005E42FE"/>
    <w:rsid w:val="005E59C0"/>
    <w:rsid w:val="005E7047"/>
    <w:rsid w:val="005E758C"/>
    <w:rsid w:val="005F0126"/>
    <w:rsid w:val="005F1D69"/>
    <w:rsid w:val="005F2096"/>
    <w:rsid w:val="005F2C84"/>
    <w:rsid w:val="005F3004"/>
    <w:rsid w:val="005F3134"/>
    <w:rsid w:val="005F33C3"/>
    <w:rsid w:val="005F357C"/>
    <w:rsid w:val="005F39D5"/>
    <w:rsid w:val="005F4B06"/>
    <w:rsid w:val="005F5679"/>
    <w:rsid w:val="005F6E9B"/>
    <w:rsid w:val="005F6F89"/>
    <w:rsid w:val="00601121"/>
    <w:rsid w:val="00601C7B"/>
    <w:rsid w:val="0060223C"/>
    <w:rsid w:val="006026C0"/>
    <w:rsid w:val="00603839"/>
    <w:rsid w:val="00603EF9"/>
    <w:rsid w:val="00604DDB"/>
    <w:rsid w:val="00604EE4"/>
    <w:rsid w:val="00606C05"/>
    <w:rsid w:val="006073B4"/>
    <w:rsid w:val="00607DEA"/>
    <w:rsid w:val="006102E6"/>
    <w:rsid w:val="0061060F"/>
    <w:rsid w:val="006110D4"/>
    <w:rsid w:val="00611A84"/>
    <w:rsid w:val="00611B74"/>
    <w:rsid w:val="0061205A"/>
    <w:rsid w:val="006126C2"/>
    <w:rsid w:val="006129A9"/>
    <w:rsid w:val="00613359"/>
    <w:rsid w:val="00613B9D"/>
    <w:rsid w:val="006143D0"/>
    <w:rsid w:val="00614737"/>
    <w:rsid w:val="00614AE5"/>
    <w:rsid w:val="00615108"/>
    <w:rsid w:val="0061528C"/>
    <w:rsid w:val="0061530D"/>
    <w:rsid w:val="00616026"/>
    <w:rsid w:val="00617500"/>
    <w:rsid w:val="00620108"/>
    <w:rsid w:val="006207C5"/>
    <w:rsid w:val="00621A97"/>
    <w:rsid w:val="00622272"/>
    <w:rsid w:val="00623DEA"/>
    <w:rsid w:val="00624D80"/>
    <w:rsid w:val="0062513B"/>
    <w:rsid w:val="0062588F"/>
    <w:rsid w:val="0062590F"/>
    <w:rsid w:val="00626E48"/>
    <w:rsid w:val="00626FBB"/>
    <w:rsid w:val="006279C8"/>
    <w:rsid w:val="00627D10"/>
    <w:rsid w:val="006307C7"/>
    <w:rsid w:val="00630A45"/>
    <w:rsid w:val="00630CEC"/>
    <w:rsid w:val="00630EFE"/>
    <w:rsid w:val="0063176A"/>
    <w:rsid w:val="00631A33"/>
    <w:rsid w:val="00631E61"/>
    <w:rsid w:val="00632D22"/>
    <w:rsid w:val="0063355D"/>
    <w:rsid w:val="00633E23"/>
    <w:rsid w:val="00633F5C"/>
    <w:rsid w:val="00634814"/>
    <w:rsid w:val="00634A58"/>
    <w:rsid w:val="00635743"/>
    <w:rsid w:val="00635C76"/>
    <w:rsid w:val="00636B6B"/>
    <w:rsid w:val="006371B2"/>
    <w:rsid w:val="006371B3"/>
    <w:rsid w:val="006375D5"/>
    <w:rsid w:val="0064054C"/>
    <w:rsid w:val="00642156"/>
    <w:rsid w:val="00642C68"/>
    <w:rsid w:val="00643A17"/>
    <w:rsid w:val="00643C90"/>
    <w:rsid w:val="00644231"/>
    <w:rsid w:val="00644404"/>
    <w:rsid w:val="0064520E"/>
    <w:rsid w:val="006452E6"/>
    <w:rsid w:val="006463CF"/>
    <w:rsid w:val="00647237"/>
    <w:rsid w:val="0064776B"/>
    <w:rsid w:val="00647849"/>
    <w:rsid w:val="00647F34"/>
    <w:rsid w:val="00650594"/>
    <w:rsid w:val="006515BA"/>
    <w:rsid w:val="006515CA"/>
    <w:rsid w:val="006521D5"/>
    <w:rsid w:val="00652F07"/>
    <w:rsid w:val="00655581"/>
    <w:rsid w:val="00655BA5"/>
    <w:rsid w:val="00655EDB"/>
    <w:rsid w:val="006561A0"/>
    <w:rsid w:val="006562FF"/>
    <w:rsid w:val="00656393"/>
    <w:rsid w:val="006569A3"/>
    <w:rsid w:val="006570E8"/>
    <w:rsid w:val="006576CA"/>
    <w:rsid w:val="0065795D"/>
    <w:rsid w:val="00660213"/>
    <w:rsid w:val="00660AD5"/>
    <w:rsid w:val="006625D2"/>
    <w:rsid w:val="00662997"/>
    <w:rsid w:val="0066331F"/>
    <w:rsid w:val="00663FCF"/>
    <w:rsid w:val="0066410E"/>
    <w:rsid w:val="0066424B"/>
    <w:rsid w:val="0066438F"/>
    <w:rsid w:val="00666265"/>
    <w:rsid w:val="00666526"/>
    <w:rsid w:val="0066701C"/>
    <w:rsid w:val="00670B3D"/>
    <w:rsid w:val="00670D12"/>
    <w:rsid w:val="00671EAE"/>
    <w:rsid w:val="0067330F"/>
    <w:rsid w:val="0067344B"/>
    <w:rsid w:val="00674901"/>
    <w:rsid w:val="00675138"/>
    <w:rsid w:val="00675ABC"/>
    <w:rsid w:val="00675E36"/>
    <w:rsid w:val="00676174"/>
    <w:rsid w:val="006766DE"/>
    <w:rsid w:val="00676D2B"/>
    <w:rsid w:val="00677D74"/>
    <w:rsid w:val="0068000A"/>
    <w:rsid w:val="006800EB"/>
    <w:rsid w:val="00680A24"/>
    <w:rsid w:val="00680AE5"/>
    <w:rsid w:val="00680E49"/>
    <w:rsid w:val="006818C4"/>
    <w:rsid w:val="00681BA8"/>
    <w:rsid w:val="006824F0"/>
    <w:rsid w:val="006826BD"/>
    <w:rsid w:val="00682B3C"/>
    <w:rsid w:val="0068309D"/>
    <w:rsid w:val="0068345F"/>
    <w:rsid w:val="00683EF6"/>
    <w:rsid w:val="006844EA"/>
    <w:rsid w:val="00684807"/>
    <w:rsid w:val="006849C2"/>
    <w:rsid w:val="00684CDF"/>
    <w:rsid w:val="0068551A"/>
    <w:rsid w:val="00687E70"/>
    <w:rsid w:val="00687F25"/>
    <w:rsid w:val="00687F80"/>
    <w:rsid w:val="00690D8B"/>
    <w:rsid w:val="00691FFD"/>
    <w:rsid w:val="00692A33"/>
    <w:rsid w:val="00693B6B"/>
    <w:rsid w:val="0069536D"/>
    <w:rsid w:val="006959C5"/>
    <w:rsid w:val="00695ADE"/>
    <w:rsid w:val="006969DB"/>
    <w:rsid w:val="006972AB"/>
    <w:rsid w:val="006979A6"/>
    <w:rsid w:val="00697C0A"/>
    <w:rsid w:val="006A018A"/>
    <w:rsid w:val="006A0225"/>
    <w:rsid w:val="006A09EC"/>
    <w:rsid w:val="006A0A91"/>
    <w:rsid w:val="006A1DBF"/>
    <w:rsid w:val="006A1E0A"/>
    <w:rsid w:val="006A2314"/>
    <w:rsid w:val="006A30C2"/>
    <w:rsid w:val="006A30F7"/>
    <w:rsid w:val="006A38B5"/>
    <w:rsid w:val="006A59A3"/>
    <w:rsid w:val="006A5C50"/>
    <w:rsid w:val="006A5D7D"/>
    <w:rsid w:val="006A6CA0"/>
    <w:rsid w:val="006A7AAC"/>
    <w:rsid w:val="006A7FC3"/>
    <w:rsid w:val="006B0836"/>
    <w:rsid w:val="006B08C3"/>
    <w:rsid w:val="006B1F7B"/>
    <w:rsid w:val="006B37F9"/>
    <w:rsid w:val="006B4381"/>
    <w:rsid w:val="006B51ED"/>
    <w:rsid w:val="006B5391"/>
    <w:rsid w:val="006B55F9"/>
    <w:rsid w:val="006B5CD6"/>
    <w:rsid w:val="006B5F2C"/>
    <w:rsid w:val="006B6239"/>
    <w:rsid w:val="006B653E"/>
    <w:rsid w:val="006B711C"/>
    <w:rsid w:val="006B73FB"/>
    <w:rsid w:val="006B789A"/>
    <w:rsid w:val="006B7ADC"/>
    <w:rsid w:val="006B7B95"/>
    <w:rsid w:val="006B7E5A"/>
    <w:rsid w:val="006B7EA6"/>
    <w:rsid w:val="006C1C7A"/>
    <w:rsid w:val="006C29D0"/>
    <w:rsid w:val="006C3826"/>
    <w:rsid w:val="006C4A78"/>
    <w:rsid w:val="006C4ACE"/>
    <w:rsid w:val="006C4F01"/>
    <w:rsid w:val="006C54EF"/>
    <w:rsid w:val="006C55EC"/>
    <w:rsid w:val="006C5716"/>
    <w:rsid w:val="006C5D6C"/>
    <w:rsid w:val="006C6EFD"/>
    <w:rsid w:val="006C6F0F"/>
    <w:rsid w:val="006C700D"/>
    <w:rsid w:val="006C7260"/>
    <w:rsid w:val="006C7E90"/>
    <w:rsid w:val="006D186F"/>
    <w:rsid w:val="006D1B1B"/>
    <w:rsid w:val="006D233F"/>
    <w:rsid w:val="006D282E"/>
    <w:rsid w:val="006D3889"/>
    <w:rsid w:val="006D3FF9"/>
    <w:rsid w:val="006D4A4A"/>
    <w:rsid w:val="006D4DA4"/>
    <w:rsid w:val="006D52A1"/>
    <w:rsid w:val="006D5F9B"/>
    <w:rsid w:val="006D7D84"/>
    <w:rsid w:val="006E0053"/>
    <w:rsid w:val="006E09B1"/>
    <w:rsid w:val="006E1235"/>
    <w:rsid w:val="006E1862"/>
    <w:rsid w:val="006E26E1"/>
    <w:rsid w:val="006E3296"/>
    <w:rsid w:val="006E3435"/>
    <w:rsid w:val="006E39AF"/>
    <w:rsid w:val="006E3B59"/>
    <w:rsid w:val="006E46C1"/>
    <w:rsid w:val="006E4824"/>
    <w:rsid w:val="006E48EC"/>
    <w:rsid w:val="006E4AF9"/>
    <w:rsid w:val="006E521D"/>
    <w:rsid w:val="006E61A4"/>
    <w:rsid w:val="006E655F"/>
    <w:rsid w:val="006E78E4"/>
    <w:rsid w:val="006F08DD"/>
    <w:rsid w:val="006F1432"/>
    <w:rsid w:val="006F2F7C"/>
    <w:rsid w:val="006F38D7"/>
    <w:rsid w:val="006F4C45"/>
    <w:rsid w:val="006F5636"/>
    <w:rsid w:val="006F6D97"/>
    <w:rsid w:val="007000AC"/>
    <w:rsid w:val="007007E3"/>
    <w:rsid w:val="00700961"/>
    <w:rsid w:val="0070115F"/>
    <w:rsid w:val="00701374"/>
    <w:rsid w:val="00701634"/>
    <w:rsid w:val="0070263B"/>
    <w:rsid w:val="00702866"/>
    <w:rsid w:val="007041A8"/>
    <w:rsid w:val="00705815"/>
    <w:rsid w:val="0070672E"/>
    <w:rsid w:val="00710168"/>
    <w:rsid w:val="007109B9"/>
    <w:rsid w:val="00710D08"/>
    <w:rsid w:val="00711037"/>
    <w:rsid w:val="00711184"/>
    <w:rsid w:val="00712815"/>
    <w:rsid w:val="00712D88"/>
    <w:rsid w:val="00713166"/>
    <w:rsid w:val="007141DD"/>
    <w:rsid w:val="00714715"/>
    <w:rsid w:val="00714C55"/>
    <w:rsid w:val="00714D8C"/>
    <w:rsid w:val="00714DDF"/>
    <w:rsid w:val="0071540A"/>
    <w:rsid w:val="00715CAB"/>
    <w:rsid w:val="00715FC0"/>
    <w:rsid w:val="00716023"/>
    <w:rsid w:val="007202D5"/>
    <w:rsid w:val="0072052D"/>
    <w:rsid w:val="0072085D"/>
    <w:rsid w:val="007217AE"/>
    <w:rsid w:val="0072210D"/>
    <w:rsid w:val="00722700"/>
    <w:rsid w:val="00722C67"/>
    <w:rsid w:val="0072321F"/>
    <w:rsid w:val="00724A6B"/>
    <w:rsid w:val="0072555B"/>
    <w:rsid w:val="007268D9"/>
    <w:rsid w:val="00726A1B"/>
    <w:rsid w:val="00726B19"/>
    <w:rsid w:val="00727E10"/>
    <w:rsid w:val="00730304"/>
    <w:rsid w:val="0073313A"/>
    <w:rsid w:val="0073468E"/>
    <w:rsid w:val="00734851"/>
    <w:rsid w:val="00734E0E"/>
    <w:rsid w:val="00734E16"/>
    <w:rsid w:val="00735308"/>
    <w:rsid w:val="00736F23"/>
    <w:rsid w:val="00737CD9"/>
    <w:rsid w:val="00737D55"/>
    <w:rsid w:val="007402DC"/>
    <w:rsid w:val="00740980"/>
    <w:rsid w:val="00742D6D"/>
    <w:rsid w:val="00742FBB"/>
    <w:rsid w:val="00743384"/>
    <w:rsid w:val="00744172"/>
    <w:rsid w:val="00744764"/>
    <w:rsid w:val="00744D72"/>
    <w:rsid w:val="00745287"/>
    <w:rsid w:val="007454FC"/>
    <w:rsid w:val="00746E8A"/>
    <w:rsid w:val="00747855"/>
    <w:rsid w:val="0075028C"/>
    <w:rsid w:val="0075131E"/>
    <w:rsid w:val="0075193A"/>
    <w:rsid w:val="00751CBC"/>
    <w:rsid w:val="00752151"/>
    <w:rsid w:val="00752411"/>
    <w:rsid w:val="00752718"/>
    <w:rsid w:val="00752D79"/>
    <w:rsid w:val="007542B0"/>
    <w:rsid w:val="0075434E"/>
    <w:rsid w:val="007556AF"/>
    <w:rsid w:val="00755A1B"/>
    <w:rsid w:val="00755A73"/>
    <w:rsid w:val="0075647D"/>
    <w:rsid w:val="00756E57"/>
    <w:rsid w:val="00757438"/>
    <w:rsid w:val="007575F6"/>
    <w:rsid w:val="00757FAA"/>
    <w:rsid w:val="00760141"/>
    <w:rsid w:val="00760B6F"/>
    <w:rsid w:val="007615FA"/>
    <w:rsid w:val="00761A05"/>
    <w:rsid w:val="00761F74"/>
    <w:rsid w:val="007621BD"/>
    <w:rsid w:val="00762A84"/>
    <w:rsid w:val="00763A3C"/>
    <w:rsid w:val="00764389"/>
    <w:rsid w:val="00765962"/>
    <w:rsid w:val="00765C67"/>
    <w:rsid w:val="007663E2"/>
    <w:rsid w:val="00766CEE"/>
    <w:rsid w:val="00766EC9"/>
    <w:rsid w:val="00770A54"/>
    <w:rsid w:val="00770B4A"/>
    <w:rsid w:val="007716F1"/>
    <w:rsid w:val="00771900"/>
    <w:rsid w:val="007719E6"/>
    <w:rsid w:val="007727C5"/>
    <w:rsid w:val="007729A6"/>
    <w:rsid w:val="00773174"/>
    <w:rsid w:val="00773DEB"/>
    <w:rsid w:val="007749F0"/>
    <w:rsid w:val="00774AC1"/>
    <w:rsid w:val="00774C8A"/>
    <w:rsid w:val="00774F35"/>
    <w:rsid w:val="00775406"/>
    <w:rsid w:val="00775BAF"/>
    <w:rsid w:val="00776654"/>
    <w:rsid w:val="00777455"/>
    <w:rsid w:val="0077790A"/>
    <w:rsid w:val="00777A3A"/>
    <w:rsid w:val="00777C09"/>
    <w:rsid w:val="00777E96"/>
    <w:rsid w:val="007810DA"/>
    <w:rsid w:val="007818D1"/>
    <w:rsid w:val="0078288E"/>
    <w:rsid w:val="00782A2C"/>
    <w:rsid w:val="00782BBB"/>
    <w:rsid w:val="00782C35"/>
    <w:rsid w:val="0078307E"/>
    <w:rsid w:val="00783B29"/>
    <w:rsid w:val="00784181"/>
    <w:rsid w:val="00784520"/>
    <w:rsid w:val="00784557"/>
    <w:rsid w:val="007849D7"/>
    <w:rsid w:val="0078524A"/>
    <w:rsid w:val="00785255"/>
    <w:rsid w:val="0078581F"/>
    <w:rsid w:val="00786CAC"/>
    <w:rsid w:val="0078734F"/>
    <w:rsid w:val="00787FB2"/>
    <w:rsid w:val="00790192"/>
    <w:rsid w:val="00790546"/>
    <w:rsid w:val="007911F5"/>
    <w:rsid w:val="007913E3"/>
    <w:rsid w:val="00791984"/>
    <w:rsid w:val="00791FFD"/>
    <w:rsid w:val="00792995"/>
    <w:rsid w:val="007930D4"/>
    <w:rsid w:val="00793EBA"/>
    <w:rsid w:val="007954BD"/>
    <w:rsid w:val="00795C92"/>
    <w:rsid w:val="00797F2C"/>
    <w:rsid w:val="007A03B8"/>
    <w:rsid w:val="007A03DB"/>
    <w:rsid w:val="007A12F4"/>
    <w:rsid w:val="007A1A84"/>
    <w:rsid w:val="007A31E1"/>
    <w:rsid w:val="007A35CD"/>
    <w:rsid w:val="007A3A34"/>
    <w:rsid w:val="007A3CC3"/>
    <w:rsid w:val="007A3E4E"/>
    <w:rsid w:val="007A40EA"/>
    <w:rsid w:val="007A43F2"/>
    <w:rsid w:val="007A56E8"/>
    <w:rsid w:val="007A5993"/>
    <w:rsid w:val="007A6E1E"/>
    <w:rsid w:val="007A71FD"/>
    <w:rsid w:val="007B078C"/>
    <w:rsid w:val="007B0A5D"/>
    <w:rsid w:val="007B0DA2"/>
    <w:rsid w:val="007B1370"/>
    <w:rsid w:val="007B1C40"/>
    <w:rsid w:val="007B2CA3"/>
    <w:rsid w:val="007B4A49"/>
    <w:rsid w:val="007B54FB"/>
    <w:rsid w:val="007B642C"/>
    <w:rsid w:val="007B6A9A"/>
    <w:rsid w:val="007B6C4E"/>
    <w:rsid w:val="007B7141"/>
    <w:rsid w:val="007B7559"/>
    <w:rsid w:val="007B7C49"/>
    <w:rsid w:val="007B7CEF"/>
    <w:rsid w:val="007C0254"/>
    <w:rsid w:val="007C0CAF"/>
    <w:rsid w:val="007C1879"/>
    <w:rsid w:val="007C2484"/>
    <w:rsid w:val="007C3C62"/>
    <w:rsid w:val="007C4196"/>
    <w:rsid w:val="007C46C0"/>
    <w:rsid w:val="007C4B30"/>
    <w:rsid w:val="007C593C"/>
    <w:rsid w:val="007C7884"/>
    <w:rsid w:val="007C79A6"/>
    <w:rsid w:val="007D007C"/>
    <w:rsid w:val="007D0411"/>
    <w:rsid w:val="007D0743"/>
    <w:rsid w:val="007D1610"/>
    <w:rsid w:val="007D1AC2"/>
    <w:rsid w:val="007D1E2D"/>
    <w:rsid w:val="007D2821"/>
    <w:rsid w:val="007D382C"/>
    <w:rsid w:val="007D3C20"/>
    <w:rsid w:val="007D3D7F"/>
    <w:rsid w:val="007D44BD"/>
    <w:rsid w:val="007D50E3"/>
    <w:rsid w:val="007D5B76"/>
    <w:rsid w:val="007D5C40"/>
    <w:rsid w:val="007D69B0"/>
    <w:rsid w:val="007D69E7"/>
    <w:rsid w:val="007D6D96"/>
    <w:rsid w:val="007D7484"/>
    <w:rsid w:val="007E0945"/>
    <w:rsid w:val="007E1C1B"/>
    <w:rsid w:val="007E1C92"/>
    <w:rsid w:val="007E1CCD"/>
    <w:rsid w:val="007E1E32"/>
    <w:rsid w:val="007E242C"/>
    <w:rsid w:val="007E359A"/>
    <w:rsid w:val="007E35E7"/>
    <w:rsid w:val="007E3709"/>
    <w:rsid w:val="007E3D42"/>
    <w:rsid w:val="007E49A8"/>
    <w:rsid w:val="007F08A3"/>
    <w:rsid w:val="007F0B43"/>
    <w:rsid w:val="007F0EB0"/>
    <w:rsid w:val="007F1261"/>
    <w:rsid w:val="007F1EB2"/>
    <w:rsid w:val="007F2468"/>
    <w:rsid w:val="007F2935"/>
    <w:rsid w:val="007F36BF"/>
    <w:rsid w:val="007F4E78"/>
    <w:rsid w:val="007F50F9"/>
    <w:rsid w:val="007F61E3"/>
    <w:rsid w:val="007F77D8"/>
    <w:rsid w:val="007F7AED"/>
    <w:rsid w:val="007F7C11"/>
    <w:rsid w:val="007F7DDD"/>
    <w:rsid w:val="00801AC5"/>
    <w:rsid w:val="00801B5E"/>
    <w:rsid w:val="00802354"/>
    <w:rsid w:val="00802BDF"/>
    <w:rsid w:val="00802D98"/>
    <w:rsid w:val="0080397E"/>
    <w:rsid w:val="00804982"/>
    <w:rsid w:val="00805957"/>
    <w:rsid w:val="00805DED"/>
    <w:rsid w:val="00806A8B"/>
    <w:rsid w:val="00806B41"/>
    <w:rsid w:val="00806E6E"/>
    <w:rsid w:val="00807803"/>
    <w:rsid w:val="008079A2"/>
    <w:rsid w:val="008101F4"/>
    <w:rsid w:val="008104E4"/>
    <w:rsid w:val="00811D90"/>
    <w:rsid w:val="008120AB"/>
    <w:rsid w:val="008122EB"/>
    <w:rsid w:val="008124BA"/>
    <w:rsid w:val="00812947"/>
    <w:rsid w:val="00812CA6"/>
    <w:rsid w:val="00812F82"/>
    <w:rsid w:val="0081417D"/>
    <w:rsid w:val="00814F6C"/>
    <w:rsid w:val="008155F3"/>
    <w:rsid w:val="00817E69"/>
    <w:rsid w:val="00821C6D"/>
    <w:rsid w:val="00821CB1"/>
    <w:rsid w:val="008221D0"/>
    <w:rsid w:val="0082291D"/>
    <w:rsid w:val="00823047"/>
    <w:rsid w:val="008248E6"/>
    <w:rsid w:val="00824E7E"/>
    <w:rsid w:val="00824EB4"/>
    <w:rsid w:val="0082542E"/>
    <w:rsid w:val="008254D2"/>
    <w:rsid w:val="00825697"/>
    <w:rsid w:val="00825D70"/>
    <w:rsid w:val="0082622B"/>
    <w:rsid w:val="00826232"/>
    <w:rsid w:val="00826431"/>
    <w:rsid w:val="00826674"/>
    <w:rsid w:val="0083035C"/>
    <w:rsid w:val="008318C8"/>
    <w:rsid w:val="008329F6"/>
    <w:rsid w:val="00833C02"/>
    <w:rsid w:val="00834BDF"/>
    <w:rsid w:val="00834E74"/>
    <w:rsid w:val="00836C28"/>
    <w:rsid w:val="00837045"/>
    <w:rsid w:val="00837643"/>
    <w:rsid w:val="008401F8"/>
    <w:rsid w:val="00840A79"/>
    <w:rsid w:val="00840B1C"/>
    <w:rsid w:val="008418E8"/>
    <w:rsid w:val="008427D6"/>
    <w:rsid w:val="00842EA8"/>
    <w:rsid w:val="008436E5"/>
    <w:rsid w:val="0084407F"/>
    <w:rsid w:val="008447EF"/>
    <w:rsid w:val="008463F5"/>
    <w:rsid w:val="00846B6A"/>
    <w:rsid w:val="00847C73"/>
    <w:rsid w:val="00851143"/>
    <w:rsid w:val="008515D3"/>
    <w:rsid w:val="008519CB"/>
    <w:rsid w:val="00851FBE"/>
    <w:rsid w:val="00852282"/>
    <w:rsid w:val="00852769"/>
    <w:rsid w:val="00853646"/>
    <w:rsid w:val="00854101"/>
    <w:rsid w:val="00855033"/>
    <w:rsid w:val="0085554E"/>
    <w:rsid w:val="00855D98"/>
    <w:rsid w:val="00856C84"/>
    <w:rsid w:val="00861034"/>
    <w:rsid w:val="00861465"/>
    <w:rsid w:val="0086147D"/>
    <w:rsid w:val="00861845"/>
    <w:rsid w:val="00863D6D"/>
    <w:rsid w:val="00863E8E"/>
    <w:rsid w:val="00864BC3"/>
    <w:rsid w:val="00864CA4"/>
    <w:rsid w:val="00864F5F"/>
    <w:rsid w:val="00866639"/>
    <w:rsid w:val="00867499"/>
    <w:rsid w:val="0086789E"/>
    <w:rsid w:val="00867C58"/>
    <w:rsid w:val="00867F57"/>
    <w:rsid w:val="008707BA"/>
    <w:rsid w:val="00870C3B"/>
    <w:rsid w:val="00871EF6"/>
    <w:rsid w:val="008725D2"/>
    <w:rsid w:val="008730C8"/>
    <w:rsid w:val="00873212"/>
    <w:rsid w:val="00873D5E"/>
    <w:rsid w:val="00874209"/>
    <w:rsid w:val="0087451A"/>
    <w:rsid w:val="00874975"/>
    <w:rsid w:val="00874E44"/>
    <w:rsid w:val="00875129"/>
    <w:rsid w:val="00875427"/>
    <w:rsid w:val="0087566E"/>
    <w:rsid w:val="00875A14"/>
    <w:rsid w:val="00875B06"/>
    <w:rsid w:val="00875C42"/>
    <w:rsid w:val="00875F3D"/>
    <w:rsid w:val="00876816"/>
    <w:rsid w:val="00876D1C"/>
    <w:rsid w:val="008771AB"/>
    <w:rsid w:val="00877549"/>
    <w:rsid w:val="00877C22"/>
    <w:rsid w:val="00880A00"/>
    <w:rsid w:val="008810C2"/>
    <w:rsid w:val="008815DF"/>
    <w:rsid w:val="008816B4"/>
    <w:rsid w:val="0088201F"/>
    <w:rsid w:val="008827ED"/>
    <w:rsid w:val="00883F0A"/>
    <w:rsid w:val="0088431B"/>
    <w:rsid w:val="00884A51"/>
    <w:rsid w:val="00884D7E"/>
    <w:rsid w:val="00884EAE"/>
    <w:rsid w:val="008857AD"/>
    <w:rsid w:val="008857B6"/>
    <w:rsid w:val="008861AB"/>
    <w:rsid w:val="00886479"/>
    <w:rsid w:val="0088731B"/>
    <w:rsid w:val="008874BB"/>
    <w:rsid w:val="00887747"/>
    <w:rsid w:val="0089120A"/>
    <w:rsid w:val="00891368"/>
    <w:rsid w:val="00891BFB"/>
    <w:rsid w:val="0089240E"/>
    <w:rsid w:val="00892D45"/>
    <w:rsid w:val="00893047"/>
    <w:rsid w:val="0089335C"/>
    <w:rsid w:val="008939E7"/>
    <w:rsid w:val="008939F2"/>
    <w:rsid w:val="00893A64"/>
    <w:rsid w:val="00893ACE"/>
    <w:rsid w:val="00895223"/>
    <w:rsid w:val="00895264"/>
    <w:rsid w:val="008952F3"/>
    <w:rsid w:val="008959D4"/>
    <w:rsid w:val="008968E2"/>
    <w:rsid w:val="0089715A"/>
    <w:rsid w:val="008A0F7B"/>
    <w:rsid w:val="008A1386"/>
    <w:rsid w:val="008A1432"/>
    <w:rsid w:val="008A1AF3"/>
    <w:rsid w:val="008A1B32"/>
    <w:rsid w:val="008A24D1"/>
    <w:rsid w:val="008A2A30"/>
    <w:rsid w:val="008A366A"/>
    <w:rsid w:val="008A36E7"/>
    <w:rsid w:val="008A370B"/>
    <w:rsid w:val="008A38C2"/>
    <w:rsid w:val="008A3B03"/>
    <w:rsid w:val="008A3BCF"/>
    <w:rsid w:val="008A3E1C"/>
    <w:rsid w:val="008A41B2"/>
    <w:rsid w:val="008A5F7C"/>
    <w:rsid w:val="008A6400"/>
    <w:rsid w:val="008A67BA"/>
    <w:rsid w:val="008A6ED0"/>
    <w:rsid w:val="008A7FE1"/>
    <w:rsid w:val="008B0013"/>
    <w:rsid w:val="008B20AB"/>
    <w:rsid w:val="008B20B6"/>
    <w:rsid w:val="008B20DC"/>
    <w:rsid w:val="008B2C88"/>
    <w:rsid w:val="008B35F2"/>
    <w:rsid w:val="008B36B5"/>
    <w:rsid w:val="008B3DDE"/>
    <w:rsid w:val="008B483F"/>
    <w:rsid w:val="008B566F"/>
    <w:rsid w:val="008B6507"/>
    <w:rsid w:val="008B6DA7"/>
    <w:rsid w:val="008B704A"/>
    <w:rsid w:val="008B7526"/>
    <w:rsid w:val="008B7627"/>
    <w:rsid w:val="008B7B07"/>
    <w:rsid w:val="008B7D8A"/>
    <w:rsid w:val="008B7EED"/>
    <w:rsid w:val="008C0DDB"/>
    <w:rsid w:val="008C1C84"/>
    <w:rsid w:val="008C4A8D"/>
    <w:rsid w:val="008C4EA3"/>
    <w:rsid w:val="008C5256"/>
    <w:rsid w:val="008C5665"/>
    <w:rsid w:val="008C5B72"/>
    <w:rsid w:val="008C633A"/>
    <w:rsid w:val="008C64E5"/>
    <w:rsid w:val="008C688F"/>
    <w:rsid w:val="008C7210"/>
    <w:rsid w:val="008C7A37"/>
    <w:rsid w:val="008C7CBE"/>
    <w:rsid w:val="008D0BD8"/>
    <w:rsid w:val="008D0D09"/>
    <w:rsid w:val="008D17D8"/>
    <w:rsid w:val="008D2589"/>
    <w:rsid w:val="008D2B78"/>
    <w:rsid w:val="008D2D62"/>
    <w:rsid w:val="008D2EE9"/>
    <w:rsid w:val="008D3914"/>
    <w:rsid w:val="008D4311"/>
    <w:rsid w:val="008D6358"/>
    <w:rsid w:val="008D7576"/>
    <w:rsid w:val="008D7E4C"/>
    <w:rsid w:val="008D7F45"/>
    <w:rsid w:val="008E153B"/>
    <w:rsid w:val="008E2FD8"/>
    <w:rsid w:val="008E3588"/>
    <w:rsid w:val="008E3DEA"/>
    <w:rsid w:val="008E406B"/>
    <w:rsid w:val="008E4123"/>
    <w:rsid w:val="008E4F0E"/>
    <w:rsid w:val="008E4FD0"/>
    <w:rsid w:val="008E63C2"/>
    <w:rsid w:val="008E6D90"/>
    <w:rsid w:val="008E7AAF"/>
    <w:rsid w:val="008F0C87"/>
    <w:rsid w:val="008F0CA8"/>
    <w:rsid w:val="008F1932"/>
    <w:rsid w:val="008F1BB6"/>
    <w:rsid w:val="008F2ABA"/>
    <w:rsid w:val="008F3CC1"/>
    <w:rsid w:val="008F4823"/>
    <w:rsid w:val="008F4E42"/>
    <w:rsid w:val="008F50C8"/>
    <w:rsid w:val="008F5D96"/>
    <w:rsid w:val="008F5EF4"/>
    <w:rsid w:val="00900565"/>
    <w:rsid w:val="00901624"/>
    <w:rsid w:val="00901CC8"/>
    <w:rsid w:val="00901D86"/>
    <w:rsid w:val="00902835"/>
    <w:rsid w:val="0090310B"/>
    <w:rsid w:val="00903252"/>
    <w:rsid w:val="00903B4E"/>
    <w:rsid w:val="009040C1"/>
    <w:rsid w:val="0090436E"/>
    <w:rsid w:val="009063DE"/>
    <w:rsid w:val="00906C4E"/>
    <w:rsid w:val="009070B2"/>
    <w:rsid w:val="0090716A"/>
    <w:rsid w:val="009079F6"/>
    <w:rsid w:val="00910562"/>
    <w:rsid w:val="00910B96"/>
    <w:rsid w:val="009113EE"/>
    <w:rsid w:val="00913904"/>
    <w:rsid w:val="009149FD"/>
    <w:rsid w:val="0091531A"/>
    <w:rsid w:val="00915509"/>
    <w:rsid w:val="00915BD3"/>
    <w:rsid w:val="009166D1"/>
    <w:rsid w:val="00916A38"/>
    <w:rsid w:val="009170FF"/>
    <w:rsid w:val="0091738F"/>
    <w:rsid w:val="00920404"/>
    <w:rsid w:val="00920D97"/>
    <w:rsid w:val="00921F7F"/>
    <w:rsid w:val="009224D1"/>
    <w:rsid w:val="0092285D"/>
    <w:rsid w:val="00924161"/>
    <w:rsid w:val="009248B9"/>
    <w:rsid w:val="00925CA8"/>
    <w:rsid w:val="00925E67"/>
    <w:rsid w:val="009266A3"/>
    <w:rsid w:val="00926EF3"/>
    <w:rsid w:val="00927651"/>
    <w:rsid w:val="009278FB"/>
    <w:rsid w:val="0093024C"/>
    <w:rsid w:val="00930744"/>
    <w:rsid w:val="009308B0"/>
    <w:rsid w:val="00930F9A"/>
    <w:rsid w:val="0093127E"/>
    <w:rsid w:val="009317D0"/>
    <w:rsid w:val="009329A4"/>
    <w:rsid w:val="00932CD4"/>
    <w:rsid w:val="00933D5B"/>
    <w:rsid w:val="009340F9"/>
    <w:rsid w:val="009344EC"/>
    <w:rsid w:val="00934AEB"/>
    <w:rsid w:val="00934FF9"/>
    <w:rsid w:val="00935003"/>
    <w:rsid w:val="0093504E"/>
    <w:rsid w:val="00935F17"/>
    <w:rsid w:val="00935FBC"/>
    <w:rsid w:val="00936E39"/>
    <w:rsid w:val="00937417"/>
    <w:rsid w:val="0094061F"/>
    <w:rsid w:val="0094109C"/>
    <w:rsid w:val="00941F79"/>
    <w:rsid w:val="00942AE7"/>
    <w:rsid w:val="00942D22"/>
    <w:rsid w:val="00943A4A"/>
    <w:rsid w:val="009457AF"/>
    <w:rsid w:val="00946E6E"/>
    <w:rsid w:val="00946FFD"/>
    <w:rsid w:val="0094731B"/>
    <w:rsid w:val="00947B1B"/>
    <w:rsid w:val="00950017"/>
    <w:rsid w:val="00950081"/>
    <w:rsid w:val="0095052B"/>
    <w:rsid w:val="00950A20"/>
    <w:rsid w:val="009510EF"/>
    <w:rsid w:val="00951109"/>
    <w:rsid w:val="009521AF"/>
    <w:rsid w:val="009523E8"/>
    <w:rsid w:val="00952C21"/>
    <w:rsid w:val="00952E0D"/>
    <w:rsid w:val="009532C8"/>
    <w:rsid w:val="009534DF"/>
    <w:rsid w:val="0095350B"/>
    <w:rsid w:val="009537C7"/>
    <w:rsid w:val="00954937"/>
    <w:rsid w:val="0095574F"/>
    <w:rsid w:val="0095610D"/>
    <w:rsid w:val="00956E48"/>
    <w:rsid w:val="0095723C"/>
    <w:rsid w:val="00957638"/>
    <w:rsid w:val="00957C68"/>
    <w:rsid w:val="0096047A"/>
    <w:rsid w:val="00960EE3"/>
    <w:rsid w:val="00960FC9"/>
    <w:rsid w:val="0096199D"/>
    <w:rsid w:val="00962A27"/>
    <w:rsid w:val="00962EF7"/>
    <w:rsid w:val="00963463"/>
    <w:rsid w:val="009635E0"/>
    <w:rsid w:val="009636EE"/>
    <w:rsid w:val="00963B44"/>
    <w:rsid w:val="00963C86"/>
    <w:rsid w:val="009640C9"/>
    <w:rsid w:val="00964AC4"/>
    <w:rsid w:val="009651DB"/>
    <w:rsid w:val="00965D0E"/>
    <w:rsid w:val="009662F2"/>
    <w:rsid w:val="0096794F"/>
    <w:rsid w:val="00970007"/>
    <w:rsid w:val="00971800"/>
    <w:rsid w:val="009723E5"/>
    <w:rsid w:val="009731B5"/>
    <w:rsid w:val="0097343A"/>
    <w:rsid w:val="00973FB0"/>
    <w:rsid w:val="0097402D"/>
    <w:rsid w:val="00974376"/>
    <w:rsid w:val="009748E9"/>
    <w:rsid w:val="00974F0D"/>
    <w:rsid w:val="00975920"/>
    <w:rsid w:val="00980E07"/>
    <w:rsid w:val="00981520"/>
    <w:rsid w:val="00982303"/>
    <w:rsid w:val="009838C5"/>
    <w:rsid w:val="00984055"/>
    <w:rsid w:val="009854D8"/>
    <w:rsid w:val="0098578B"/>
    <w:rsid w:val="00986090"/>
    <w:rsid w:val="00986D8D"/>
    <w:rsid w:val="00991EB8"/>
    <w:rsid w:val="00992515"/>
    <w:rsid w:val="00992657"/>
    <w:rsid w:val="00993577"/>
    <w:rsid w:val="00993758"/>
    <w:rsid w:val="00993EAD"/>
    <w:rsid w:val="00994871"/>
    <w:rsid w:val="00994A8A"/>
    <w:rsid w:val="00994B49"/>
    <w:rsid w:val="00995491"/>
    <w:rsid w:val="00995E86"/>
    <w:rsid w:val="00996BEA"/>
    <w:rsid w:val="00997E8F"/>
    <w:rsid w:val="009A0C0F"/>
    <w:rsid w:val="009A1DFD"/>
    <w:rsid w:val="009A3080"/>
    <w:rsid w:val="009A5E00"/>
    <w:rsid w:val="009A620A"/>
    <w:rsid w:val="009A77F6"/>
    <w:rsid w:val="009A7A85"/>
    <w:rsid w:val="009A7FFC"/>
    <w:rsid w:val="009B3589"/>
    <w:rsid w:val="009B3CEB"/>
    <w:rsid w:val="009B40B2"/>
    <w:rsid w:val="009B50E4"/>
    <w:rsid w:val="009B62BE"/>
    <w:rsid w:val="009B6526"/>
    <w:rsid w:val="009B6AA0"/>
    <w:rsid w:val="009B6F4B"/>
    <w:rsid w:val="009C068E"/>
    <w:rsid w:val="009C0E39"/>
    <w:rsid w:val="009C0F60"/>
    <w:rsid w:val="009C0FDC"/>
    <w:rsid w:val="009C3380"/>
    <w:rsid w:val="009C459A"/>
    <w:rsid w:val="009C4BC0"/>
    <w:rsid w:val="009C50D3"/>
    <w:rsid w:val="009C580F"/>
    <w:rsid w:val="009C5840"/>
    <w:rsid w:val="009C59EE"/>
    <w:rsid w:val="009C6151"/>
    <w:rsid w:val="009C64AD"/>
    <w:rsid w:val="009C6552"/>
    <w:rsid w:val="009C6553"/>
    <w:rsid w:val="009C6996"/>
    <w:rsid w:val="009C6CD0"/>
    <w:rsid w:val="009C73EC"/>
    <w:rsid w:val="009C7800"/>
    <w:rsid w:val="009D0BD3"/>
    <w:rsid w:val="009D10A4"/>
    <w:rsid w:val="009D16C9"/>
    <w:rsid w:val="009D1771"/>
    <w:rsid w:val="009D2F7F"/>
    <w:rsid w:val="009D2FFF"/>
    <w:rsid w:val="009D30AD"/>
    <w:rsid w:val="009D3608"/>
    <w:rsid w:val="009D6573"/>
    <w:rsid w:val="009D660F"/>
    <w:rsid w:val="009D67ED"/>
    <w:rsid w:val="009D6FA2"/>
    <w:rsid w:val="009D7115"/>
    <w:rsid w:val="009D7405"/>
    <w:rsid w:val="009E08EA"/>
    <w:rsid w:val="009E102A"/>
    <w:rsid w:val="009E119E"/>
    <w:rsid w:val="009E12A5"/>
    <w:rsid w:val="009E1C54"/>
    <w:rsid w:val="009E1FE4"/>
    <w:rsid w:val="009E2236"/>
    <w:rsid w:val="009E2671"/>
    <w:rsid w:val="009E2774"/>
    <w:rsid w:val="009E30BB"/>
    <w:rsid w:val="009E312D"/>
    <w:rsid w:val="009E3F19"/>
    <w:rsid w:val="009E44AA"/>
    <w:rsid w:val="009E4814"/>
    <w:rsid w:val="009E55B5"/>
    <w:rsid w:val="009E56A4"/>
    <w:rsid w:val="009E5C1F"/>
    <w:rsid w:val="009E607F"/>
    <w:rsid w:val="009E66EB"/>
    <w:rsid w:val="009E76D5"/>
    <w:rsid w:val="009F0897"/>
    <w:rsid w:val="009F0E97"/>
    <w:rsid w:val="009F1103"/>
    <w:rsid w:val="009F1855"/>
    <w:rsid w:val="009F1EFD"/>
    <w:rsid w:val="009F2019"/>
    <w:rsid w:val="009F316D"/>
    <w:rsid w:val="009F4310"/>
    <w:rsid w:val="009F564E"/>
    <w:rsid w:val="009F7A3F"/>
    <w:rsid w:val="00A00009"/>
    <w:rsid w:val="00A00144"/>
    <w:rsid w:val="00A00A7E"/>
    <w:rsid w:val="00A00E7F"/>
    <w:rsid w:val="00A014BD"/>
    <w:rsid w:val="00A0158E"/>
    <w:rsid w:val="00A0209B"/>
    <w:rsid w:val="00A02399"/>
    <w:rsid w:val="00A02A26"/>
    <w:rsid w:val="00A02CDF"/>
    <w:rsid w:val="00A0391A"/>
    <w:rsid w:val="00A04601"/>
    <w:rsid w:val="00A04E48"/>
    <w:rsid w:val="00A0530C"/>
    <w:rsid w:val="00A05C40"/>
    <w:rsid w:val="00A05C9A"/>
    <w:rsid w:val="00A07AA7"/>
    <w:rsid w:val="00A07D31"/>
    <w:rsid w:val="00A105A3"/>
    <w:rsid w:val="00A1148B"/>
    <w:rsid w:val="00A115F0"/>
    <w:rsid w:val="00A118A5"/>
    <w:rsid w:val="00A1221B"/>
    <w:rsid w:val="00A134E5"/>
    <w:rsid w:val="00A1409B"/>
    <w:rsid w:val="00A14197"/>
    <w:rsid w:val="00A1501E"/>
    <w:rsid w:val="00A151A8"/>
    <w:rsid w:val="00A15A78"/>
    <w:rsid w:val="00A15B2F"/>
    <w:rsid w:val="00A16389"/>
    <w:rsid w:val="00A174FD"/>
    <w:rsid w:val="00A17546"/>
    <w:rsid w:val="00A17853"/>
    <w:rsid w:val="00A17E7E"/>
    <w:rsid w:val="00A17F7C"/>
    <w:rsid w:val="00A22323"/>
    <w:rsid w:val="00A23655"/>
    <w:rsid w:val="00A23894"/>
    <w:rsid w:val="00A239B7"/>
    <w:rsid w:val="00A23CFD"/>
    <w:rsid w:val="00A24256"/>
    <w:rsid w:val="00A2592A"/>
    <w:rsid w:val="00A259DC"/>
    <w:rsid w:val="00A261F8"/>
    <w:rsid w:val="00A26508"/>
    <w:rsid w:val="00A26FB5"/>
    <w:rsid w:val="00A278C1"/>
    <w:rsid w:val="00A27910"/>
    <w:rsid w:val="00A30E5B"/>
    <w:rsid w:val="00A31210"/>
    <w:rsid w:val="00A32191"/>
    <w:rsid w:val="00A3330E"/>
    <w:rsid w:val="00A338EB"/>
    <w:rsid w:val="00A3449D"/>
    <w:rsid w:val="00A35ECE"/>
    <w:rsid w:val="00A36646"/>
    <w:rsid w:val="00A36D29"/>
    <w:rsid w:val="00A37573"/>
    <w:rsid w:val="00A37D99"/>
    <w:rsid w:val="00A40B4F"/>
    <w:rsid w:val="00A419E6"/>
    <w:rsid w:val="00A42230"/>
    <w:rsid w:val="00A4317C"/>
    <w:rsid w:val="00A435F0"/>
    <w:rsid w:val="00A4457B"/>
    <w:rsid w:val="00A44D37"/>
    <w:rsid w:val="00A45182"/>
    <w:rsid w:val="00A45312"/>
    <w:rsid w:val="00A46EE1"/>
    <w:rsid w:val="00A4731D"/>
    <w:rsid w:val="00A477DF"/>
    <w:rsid w:val="00A47861"/>
    <w:rsid w:val="00A50355"/>
    <w:rsid w:val="00A51945"/>
    <w:rsid w:val="00A519F4"/>
    <w:rsid w:val="00A51A53"/>
    <w:rsid w:val="00A51E35"/>
    <w:rsid w:val="00A5301C"/>
    <w:rsid w:val="00A543CF"/>
    <w:rsid w:val="00A54420"/>
    <w:rsid w:val="00A54D60"/>
    <w:rsid w:val="00A559EF"/>
    <w:rsid w:val="00A55EEB"/>
    <w:rsid w:val="00A56A5D"/>
    <w:rsid w:val="00A56DBA"/>
    <w:rsid w:val="00A57344"/>
    <w:rsid w:val="00A60213"/>
    <w:rsid w:val="00A60D5F"/>
    <w:rsid w:val="00A613DE"/>
    <w:rsid w:val="00A62E31"/>
    <w:rsid w:val="00A63768"/>
    <w:rsid w:val="00A639BE"/>
    <w:rsid w:val="00A640DD"/>
    <w:rsid w:val="00A649FA"/>
    <w:rsid w:val="00A65F75"/>
    <w:rsid w:val="00A664A1"/>
    <w:rsid w:val="00A6666A"/>
    <w:rsid w:val="00A66773"/>
    <w:rsid w:val="00A67892"/>
    <w:rsid w:val="00A678E4"/>
    <w:rsid w:val="00A71035"/>
    <w:rsid w:val="00A7107E"/>
    <w:rsid w:val="00A72CD4"/>
    <w:rsid w:val="00A72F69"/>
    <w:rsid w:val="00A72FF7"/>
    <w:rsid w:val="00A73AF3"/>
    <w:rsid w:val="00A73FE0"/>
    <w:rsid w:val="00A74297"/>
    <w:rsid w:val="00A74796"/>
    <w:rsid w:val="00A74DC5"/>
    <w:rsid w:val="00A74F2D"/>
    <w:rsid w:val="00A76BC7"/>
    <w:rsid w:val="00A77567"/>
    <w:rsid w:val="00A8044D"/>
    <w:rsid w:val="00A80A21"/>
    <w:rsid w:val="00A80BBB"/>
    <w:rsid w:val="00A80CC2"/>
    <w:rsid w:val="00A80E33"/>
    <w:rsid w:val="00A819B9"/>
    <w:rsid w:val="00A823DF"/>
    <w:rsid w:val="00A823E4"/>
    <w:rsid w:val="00A82AE5"/>
    <w:rsid w:val="00A82F35"/>
    <w:rsid w:val="00A83118"/>
    <w:rsid w:val="00A83AD2"/>
    <w:rsid w:val="00A83B0D"/>
    <w:rsid w:val="00A83F98"/>
    <w:rsid w:val="00A84BF2"/>
    <w:rsid w:val="00A84D4E"/>
    <w:rsid w:val="00A85D6C"/>
    <w:rsid w:val="00A87710"/>
    <w:rsid w:val="00A87F97"/>
    <w:rsid w:val="00A90000"/>
    <w:rsid w:val="00A90C47"/>
    <w:rsid w:val="00A90F63"/>
    <w:rsid w:val="00A912A2"/>
    <w:rsid w:val="00A91C67"/>
    <w:rsid w:val="00A92D80"/>
    <w:rsid w:val="00A93D55"/>
    <w:rsid w:val="00A94959"/>
    <w:rsid w:val="00A953F9"/>
    <w:rsid w:val="00A95520"/>
    <w:rsid w:val="00A9580D"/>
    <w:rsid w:val="00A9743D"/>
    <w:rsid w:val="00A974F1"/>
    <w:rsid w:val="00A97635"/>
    <w:rsid w:val="00A97DE6"/>
    <w:rsid w:val="00AA037C"/>
    <w:rsid w:val="00AA0F24"/>
    <w:rsid w:val="00AA1ADD"/>
    <w:rsid w:val="00AA1F9B"/>
    <w:rsid w:val="00AA2B4E"/>
    <w:rsid w:val="00AA3B15"/>
    <w:rsid w:val="00AA457D"/>
    <w:rsid w:val="00AA4784"/>
    <w:rsid w:val="00AA508E"/>
    <w:rsid w:val="00AA580A"/>
    <w:rsid w:val="00AA5BF7"/>
    <w:rsid w:val="00AA6E8D"/>
    <w:rsid w:val="00AA7094"/>
    <w:rsid w:val="00AA7B4E"/>
    <w:rsid w:val="00AB002B"/>
    <w:rsid w:val="00AB07C7"/>
    <w:rsid w:val="00AB0ACD"/>
    <w:rsid w:val="00AB10C6"/>
    <w:rsid w:val="00AB11EB"/>
    <w:rsid w:val="00AB12BC"/>
    <w:rsid w:val="00AB1384"/>
    <w:rsid w:val="00AB242C"/>
    <w:rsid w:val="00AB29DB"/>
    <w:rsid w:val="00AB3AAE"/>
    <w:rsid w:val="00AB3D07"/>
    <w:rsid w:val="00AB43ED"/>
    <w:rsid w:val="00AB54AB"/>
    <w:rsid w:val="00AB5DE3"/>
    <w:rsid w:val="00AB5F67"/>
    <w:rsid w:val="00AB63A5"/>
    <w:rsid w:val="00AB64E3"/>
    <w:rsid w:val="00AB695F"/>
    <w:rsid w:val="00AB6E5C"/>
    <w:rsid w:val="00AB7186"/>
    <w:rsid w:val="00AB71AA"/>
    <w:rsid w:val="00AB798F"/>
    <w:rsid w:val="00AB79D5"/>
    <w:rsid w:val="00AB7F1B"/>
    <w:rsid w:val="00AC0373"/>
    <w:rsid w:val="00AC19AC"/>
    <w:rsid w:val="00AC1F32"/>
    <w:rsid w:val="00AC2B80"/>
    <w:rsid w:val="00AC2E5C"/>
    <w:rsid w:val="00AC36C8"/>
    <w:rsid w:val="00AC46F7"/>
    <w:rsid w:val="00AC48E0"/>
    <w:rsid w:val="00AC5814"/>
    <w:rsid w:val="00AC5942"/>
    <w:rsid w:val="00AC6BEE"/>
    <w:rsid w:val="00AC70B1"/>
    <w:rsid w:val="00AC7301"/>
    <w:rsid w:val="00AC7AC0"/>
    <w:rsid w:val="00AC7C01"/>
    <w:rsid w:val="00AD076E"/>
    <w:rsid w:val="00AD0A19"/>
    <w:rsid w:val="00AD10E1"/>
    <w:rsid w:val="00AD1313"/>
    <w:rsid w:val="00AD14BA"/>
    <w:rsid w:val="00AD2C77"/>
    <w:rsid w:val="00AD39F1"/>
    <w:rsid w:val="00AD3E28"/>
    <w:rsid w:val="00AD55BC"/>
    <w:rsid w:val="00AD5B6A"/>
    <w:rsid w:val="00AD64DD"/>
    <w:rsid w:val="00AD6A05"/>
    <w:rsid w:val="00AD755D"/>
    <w:rsid w:val="00AE00E3"/>
    <w:rsid w:val="00AE0AF4"/>
    <w:rsid w:val="00AE219E"/>
    <w:rsid w:val="00AE3D0C"/>
    <w:rsid w:val="00AE3DFE"/>
    <w:rsid w:val="00AE732D"/>
    <w:rsid w:val="00AE7F08"/>
    <w:rsid w:val="00AF09A2"/>
    <w:rsid w:val="00AF09B2"/>
    <w:rsid w:val="00AF0A27"/>
    <w:rsid w:val="00AF101F"/>
    <w:rsid w:val="00AF1982"/>
    <w:rsid w:val="00AF1A2B"/>
    <w:rsid w:val="00AF2457"/>
    <w:rsid w:val="00AF2FF1"/>
    <w:rsid w:val="00AF3D58"/>
    <w:rsid w:val="00AF437D"/>
    <w:rsid w:val="00AF4BF6"/>
    <w:rsid w:val="00AF50BC"/>
    <w:rsid w:val="00AF60A1"/>
    <w:rsid w:val="00AF78C1"/>
    <w:rsid w:val="00AF7C17"/>
    <w:rsid w:val="00B00001"/>
    <w:rsid w:val="00B016BB"/>
    <w:rsid w:val="00B01829"/>
    <w:rsid w:val="00B027AA"/>
    <w:rsid w:val="00B043C5"/>
    <w:rsid w:val="00B04A6E"/>
    <w:rsid w:val="00B05169"/>
    <w:rsid w:val="00B05B27"/>
    <w:rsid w:val="00B061DE"/>
    <w:rsid w:val="00B06865"/>
    <w:rsid w:val="00B06B2E"/>
    <w:rsid w:val="00B07AAD"/>
    <w:rsid w:val="00B100D9"/>
    <w:rsid w:val="00B10703"/>
    <w:rsid w:val="00B10A91"/>
    <w:rsid w:val="00B11194"/>
    <w:rsid w:val="00B11273"/>
    <w:rsid w:val="00B11427"/>
    <w:rsid w:val="00B12BB7"/>
    <w:rsid w:val="00B12CA7"/>
    <w:rsid w:val="00B13015"/>
    <w:rsid w:val="00B1422B"/>
    <w:rsid w:val="00B14971"/>
    <w:rsid w:val="00B14FC8"/>
    <w:rsid w:val="00B159FE"/>
    <w:rsid w:val="00B15A14"/>
    <w:rsid w:val="00B17A17"/>
    <w:rsid w:val="00B17A8A"/>
    <w:rsid w:val="00B17F97"/>
    <w:rsid w:val="00B201BE"/>
    <w:rsid w:val="00B2028F"/>
    <w:rsid w:val="00B202AF"/>
    <w:rsid w:val="00B20D7D"/>
    <w:rsid w:val="00B217BB"/>
    <w:rsid w:val="00B21C02"/>
    <w:rsid w:val="00B21D2F"/>
    <w:rsid w:val="00B22594"/>
    <w:rsid w:val="00B226D6"/>
    <w:rsid w:val="00B226FA"/>
    <w:rsid w:val="00B23135"/>
    <w:rsid w:val="00B23EC6"/>
    <w:rsid w:val="00B23EF9"/>
    <w:rsid w:val="00B23FF4"/>
    <w:rsid w:val="00B2632D"/>
    <w:rsid w:val="00B266EF"/>
    <w:rsid w:val="00B27AC1"/>
    <w:rsid w:val="00B3078E"/>
    <w:rsid w:val="00B30EC9"/>
    <w:rsid w:val="00B33D24"/>
    <w:rsid w:val="00B34547"/>
    <w:rsid w:val="00B355CC"/>
    <w:rsid w:val="00B35655"/>
    <w:rsid w:val="00B35666"/>
    <w:rsid w:val="00B358B3"/>
    <w:rsid w:val="00B35F14"/>
    <w:rsid w:val="00B36698"/>
    <w:rsid w:val="00B3713F"/>
    <w:rsid w:val="00B4069B"/>
    <w:rsid w:val="00B40B9C"/>
    <w:rsid w:val="00B4140D"/>
    <w:rsid w:val="00B42DAC"/>
    <w:rsid w:val="00B42E18"/>
    <w:rsid w:val="00B4324B"/>
    <w:rsid w:val="00B438FE"/>
    <w:rsid w:val="00B43FF7"/>
    <w:rsid w:val="00B444DD"/>
    <w:rsid w:val="00B44B50"/>
    <w:rsid w:val="00B454C5"/>
    <w:rsid w:val="00B455C9"/>
    <w:rsid w:val="00B46665"/>
    <w:rsid w:val="00B46819"/>
    <w:rsid w:val="00B46C93"/>
    <w:rsid w:val="00B4742A"/>
    <w:rsid w:val="00B5153D"/>
    <w:rsid w:val="00B548DF"/>
    <w:rsid w:val="00B54EDA"/>
    <w:rsid w:val="00B55ACF"/>
    <w:rsid w:val="00B55C27"/>
    <w:rsid w:val="00B55CB0"/>
    <w:rsid w:val="00B56F66"/>
    <w:rsid w:val="00B57E1D"/>
    <w:rsid w:val="00B60218"/>
    <w:rsid w:val="00B60439"/>
    <w:rsid w:val="00B606DE"/>
    <w:rsid w:val="00B60E74"/>
    <w:rsid w:val="00B64D96"/>
    <w:rsid w:val="00B64EDF"/>
    <w:rsid w:val="00B65840"/>
    <w:rsid w:val="00B677B3"/>
    <w:rsid w:val="00B67992"/>
    <w:rsid w:val="00B7059B"/>
    <w:rsid w:val="00B70733"/>
    <w:rsid w:val="00B71767"/>
    <w:rsid w:val="00B71D60"/>
    <w:rsid w:val="00B725F3"/>
    <w:rsid w:val="00B73364"/>
    <w:rsid w:val="00B74651"/>
    <w:rsid w:val="00B74C17"/>
    <w:rsid w:val="00B7588C"/>
    <w:rsid w:val="00B75CEF"/>
    <w:rsid w:val="00B76606"/>
    <w:rsid w:val="00B76607"/>
    <w:rsid w:val="00B76771"/>
    <w:rsid w:val="00B76979"/>
    <w:rsid w:val="00B7745B"/>
    <w:rsid w:val="00B77479"/>
    <w:rsid w:val="00B77D09"/>
    <w:rsid w:val="00B77DDF"/>
    <w:rsid w:val="00B80C00"/>
    <w:rsid w:val="00B811B3"/>
    <w:rsid w:val="00B81BA4"/>
    <w:rsid w:val="00B81CCA"/>
    <w:rsid w:val="00B82188"/>
    <w:rsid w:val="00B82636"/>
    <w:rsid w:val="00B8306F"/>
    <w:rsid w:val="00B830AD"/>
    <w:rsid w:val="00B8329B"/>
    <w:rsid w:val="00B837DE"/>
    <w:rsid w:val="00B83E97"/>
    <w:rsid w:val="00B842AE"/>
    <w:rsid w:val="00B84437"/>
    <w:rsid w:val="00B84484"/>
    <w:rsid w:val="00B84A52"/>
    <w:rsid w:val="00B84FD9"/>
    <w:rsid w:val="00B85362"/>
    <w:rsid w:val="00B856CF"/>
    <w:rsid w:val="00B85FB8"/>
    <w:rsid w:val="00B86850"/>
    <w:rsid w:val="00B86DEB"/>
    <w:rsid w:val="00B87596"/>
    <w:rsid w:val="00B876DF"/>
    <w:rsid w:val="00B87BE3"/>
    <w:rsid w:val="00B87E89"/>
    <w:rsid w:val="00B90089"/>
    <w:rsid w:val="00B90498"/>
    <w:rsid w:val="00B90B2E"/>
    <w:rsid w:val="00B9254D"/>
    <w:rsid w:val="00B92AD5"/>
    <w:rsid w:val="00B92B9F"/>
    <w:rsid w:val="00B93458"/>
    <w:rsid w:val="00B941C9"/>
    <w:rsid w:val="00B943BE"/>
    <w:rsid w:val="00B94949"/>
    <w:rsid w:val="00B95462"/>
    <w:rsid w:val="00B963CC"/>
    <w:rsid w:val="00B9641C"/>
    <w:rsid w:val="00B96A5D"/>
    <w:rsid w:val="00B971AD"/>
    <w:rsid w:val="00B97E97"/>
    <w:rsid w:val="00BA02BC"/>
    <w:rsid w:val="00BA0841"/>
    <w:rsid w:val="00BA0D54"/>
    <w:rsid w:val="00BA1117"/>
    <w:rsid w:val="00BA1A8A"/>
    <w:rsid w:val="00BA21F3"/>
    <w:rsid w:val="00BA3513"/>
    <w:rsid w:val="00BA3584"/>
    <w:rsid w:val="00BA4028"/>
    <w:rsid w:val="00BA452C"/>
    <w:rsid w:val="00BA4536"/>
    <w:rsid w:val="00BA4958"/>
    <w:rsid w:val="00BA4F67"/>
    <w:rsid w:val="00BA5211"/>
    <w:rsid w:val="00BA55F5"/>
    <w:rsid w:val="00BA5ECA"/>
    <w:rsid w:val="00BA6206"/>
    <w:rsid w:val="00BA6D67"/>
    <w:rsid w:val="00BB0A4A"/>
    <w:rsid w:val="00BB0BFB"/>
    <w:rsid w:val="00BB0EC3"/>
    <w:rsid w:val="00BB1F26"/>
    <w:rsid w:val="00BB20F3"/>
    <w:rsid w:val="00BB2655"/>
    <w:rsid w:val="00BB279E"/>
    <w:rsid w:val="00BB3FE6"/>
    <w:rsid w:val="00BB465A"/>
    <w:rsid w:val="00BB4E1F"/>
    <w:rsid w:val="00BB52B6"/>
    <w:rsid w:val="00BB595A"/>
    <w:rsid w:val="00BB5DC9"/>
    <w:rsid w:val="00BB63B7"/>
    <w:rsid w:val="00BB66DD"/>
    <w:rsid w:val="00BB6E4A"/>
    <w:rsid w:val="00BB7339"/>
    <w:rsid w:val="00BB7822"/>
    <w:rsid w:val="00BC0F32"/>
    <w:rsid w:val="00BC1260"/>
    <w:rsid w:val="00BC12E0"/>
    <w:rsid w:val="00BC1533"/>
    <w:rsid w:val="00BC1759"/>
    <w:rsid w:val="00BC2D86"/>
    <w:rsid w:val="00BC30BC"/>
    <w:rsid w:val="00BC417A"/>
    <w:rsid w:val="00BC516E"/>
    <w:rsid w:val="00BC5A60"/>
    <w:rsid w:val="00BC69E9"/>
    <w:rsid w:val="00BC6F0C"/>
    <w:rsid w:val="00BD02D1"/>
    <w:rsid w:val="00BD097B"/>
    <w:rsid w:val="00BD0CD3"/>
    <w:rsid w:val="00BD0CDB"/>
    <w:rsid w:val="00BD29C6"/>
    <w:rsid w:val="00BD2D5A"/>
    <w:rsid w:val="00BD4774"/>
    <w:rsid w:val="00BD48E4"/>
    <w:rsid w:val="00BD4B6A"/>
    <w:rsid w:val="00BD54BF"/>
    <w:rsid w:val="00BD5BDE"/>
    <w:rsid w:val="00BD6091"/>
    <w:rsid w:val="00BD6BA7"/>
    <w:rsid w:val="00BD7C6E"/>
    <w:rsid w:val="00BE0176"/>
    <w:rsid w:val="00BE0401"/>
    <w:rsid w:val="00BE0C05"/>
    <w:rsid w:val="00BE1307"/>
    <w:rsid w:val="00BE1F8B"/>
    <w:rsid w:val="00BE3062"/>
    <w:rsid w:val="00BE30B7"/>
    <w:rsid w:val="00BE34E6"/>
    <w:rsid w:val="00BE3882"/>
    <w:rsid w:val="00BE4354"/>
    <w:rsid w:val="00BE452A"/>
    <w:rsid w:val="00BE519E"/>
    <w:rsid w:val="00BE5D92"/>
    <w:rsid w:val="00BE6A24"/>
    <w:rsid w:val="00BE6F57"/>
    <w:rsid w:val="00BF1E1F"/>
    <w:rsid w:val="00BF234B"/>
    <w:rsid w:val="00BF2B18"/>
    <w:rsid w:val="00BF379A"/>
    <w:rsid w:val="00BF5F6E"/>
    <w:rsid w:val="00BF61A1"/>
    <w:rsid w:val="00BF748D"/>
    <w:rsid w:val="00BF76EA"/>
    <w:rsid w:val="00BF799F"/>
    <w:rsid w:val="00C016C8"/>
    <w:rsid w:val="00C01D0B"/>
    <w:rsid w:val="00C031DF"/>
    <w:rsid w:val="00C0377F"/>
    <w:rsid w:val="00C043C0"/>
    <w:rsid w:val="00C05237"/>
    <w:rsid w:val="00C0527D"/>
    <w:rsid w:val="00C061AD"/>
    <w:rsid w:val="00C061D6"/>
    <w:rsid w:val="00C065F7"/>
    <w:rsid w:val="00C068A5"/>
    <w:rsid w:val="00C06D4F"/>
    <w:rsid w:val="00C0728A"/>
    <w:rsid w:val="00C07711"/>
    <w:rsid w:val="00C07AA5"/>
    <w:rsid w:val="00C11A88"/>
    <w:rsid w:val="00C11B68"/>
    <w:rsid w:val="00C11CAB"/>
    <w:rsid w:val="00C13080"/>
    <w:rsid w:val="00C13EC4"/>
    <w:rsid w:val="00C14776"/>
    <w:rsid w:val="00C151C6"/>
    <w:rsid w:val="00C15315"/>
    <w:rsid w:val="00C16B59"/>
    <w:rsid w:val="00C16F5C"/>
    <w:rsid w:val="00C170AE"/>
    <w:rsid w:val="00C17A23"/>
    <w:rsid w:val="00C20D01"/>
    <w:rsid w:val="00C20D3B"/>
    <w:rsid w:val="00C20FA9"/>
    <w:rsid w:val="00C213E0"/>
    <w:rsid w:val="00C21951"/>
    <w:rsid w:val="00C21D73"/>
    <w:rsid w:val="00C22445"/>
    <w:rsid w:val="00C22665"/>
    <w:rsid w:val="00C2313B"/>
    <w:rsid w:val="00C233BC"/>
    <w:rsid w:val="00C23A7F"/>
    <w:rsid w:val="00C25753"/>
    <w:rsid w:val="00C26C69"/>
    <w:rsid w:val="00C2794A"/>
    <w:rsid w:val="00C27A91"/>
    <w:rsid w:val="00C30592"/>
    <w:rsid w:val="00C311F6"/>
    <w:rsid w:val="00C31757"/>
    <w:rsid w:val="00C31A96"/>
    <w:rsid w:val="00C31EAC"/>
    <w:rsid w:val="00C32B22"/>
    <w:rsid w:val="00C32E08"/>
    <w:rsid w:val="00C32F14"/>
    <w:rsid w:val="00C32FD0"/>
    <w:rsid w:val="00C33164"/>
    <w:rsid w:val="00C331A8"/>
    <w:rsid w:val="00C333C2"/>
    <w:rsid w:val="00C34063"/>
    <w:rsid w:val="00C342E0"/>
    <w:rsid w:val="00C348CB"/>
    <w:rsid w:val="00C34CDC"/>
    <w:rsid w:val="00C351E4"/>
    <w:rsid w:val="00C35209"/>
    <w:rsid w:val="00C35283"/>
    <w:rsid w:val="00C355D9"/>
    <w:rsid w:val="00C36457"/>
    <w:rsid w:val="00C3689D"/>
    <w:rsid w:val="00C37454"/>
    <w:rsid w:val="00C40B2A"/>
    <w:rsid w:val="00C40B5E"/>
    <w:rsid w:val="00C40C60"/>
    <w:rsid w:val="00C40E8F"/>
    <w:rsid w:val="00C4105F"/>
    <w:rsid w:val="00C41186"/>
    <w:rsid w:val="00C41864"/>
    <w:rsid w:val="00C419D9"/>
    <w:rsid w:val="00C43AE7"/>
    <w:rsid w:val="00C43ED2"/>
    <w:rsid w:val="00C45215"/>
    <w:rsid w:val="00C456E8"/>
    <w:rsid w:val="00C47863"/>
    <w:rsid w:val="00C50695"/>
    <w:rsid w:val="00C515D9"/>
    <w:rsid w:val="00C5232B"/>
    <w:rsid w:val="00C52928"/>
    <w:rsid w:val="00C53209"/>
    <w:rsid w:val="00C5385C"/>
    <w:rsid w:val="00C5455F"/>
    <w:rsid w:val="00C5481A"/>
    <w:rsid w:val="00C54A5C"/>
    <w:rsid w:val="00C559E7"/>
    <w:rsid w:val="00C561F8"/>
    <w:rsid w:val="00C5629C"/>
    <w:rsid w:val="00C568DF"/>
    <w:rsid w:val="00C57362"/>
    <w:rsid w:val="00C577F8"/>
    <w:rsid w:val="00C57835"/>
    <w:rsid w:val="00C5796F"/>
    <w:rsid w:val="00C57A62"/>
    <w:rsid w:val="00C600F5"/>
    <w:rsid w:val="00C60BC6"/>
    <w:rsid w:val="00C6119A"/>
    <w:rsid w:val="00C612BB"/>
    <w:rsid w:val="00C61E88"/>
    <w:rsid w:val="00C622C7"/>
    <w:rsid w:val="00C630AF"/>
    <w:rsid w:val="00C63FAD"/>
    <w:rsid w:val="00C655F1"/>
    <w:rsid w:val="00C66C6D"/>
    <w:rsid w:val="00C67BEE"/>
    <w:rsid w:val="00C704E0"/>
    <w:rsid w:val="00C71E84"/>
    <w:rsid w:val="00C722E0"/>
    <w:rsid w:val="00C72494"/>
    <w:rsid w:val="00C7259C"/>
    <w:rsid w:val="00C74545"/>
    <w:rsid w:val="00C74A31"/>
    <w:rsid w:val="00C757A6"/>
    <w:rsid w:val="00C75BAC"/>
    <w:rsid w:val="00C75EE0"/>
    <w:rsid w:val="00C76062"/>
    <w:rsid w:val="00C763C1"/>
    <w:rsid w:val="00C76529"/>
    <w:rsid w:val="00C768A3"/>
    <w:rsid w:val="00C77B22"/>
    <w:rsid w:val="00C8261B"/>
    <w:rsid w:val="00C82F01"/>
    <w:rsid w:val="00C8402A"/>
    <w:rsid w:val="00C84769"/>
    <w:rsid w:val="00C847D1"/>
    <w:rsid w:val="00C85959"/>
    <w:rsid w:val="00C85FC2"/>
    <w:rsid w:val="00C86D38"/>
    <w:rsid w:val="00C86E53"/>
    <w:rsid w:val="00C870E3"/>
    <w:rsid w:val="00C879C3"/>
    <w:rsid w:val="00C9015C"/>
    <w:rsid w:val="00C923C2"/>
    <w:rsid w:val="00C924F1"/>
    <w:rsid w:val="00C92982"/>
    <w:rsid w:val="00C9310D"/>
    <w:rsid w:val="00C93A6B"/>
    <w:rsid w:val="00C9408C"/>
    <w:rsid w:val="00C9471C"/>
    <w:rsid w:val="00C956F5"/>
    <w:rsid w:val="00C958A0"/>
    <w:rsid w:val="00C95F80"/>
    <w:rsid w:val="00C96820"/>
    <w:rsid w:val="00C96CF6"/>
    <w:rsid w:val="00C976E9"/>
    <w:rsid w:val="00C97B05"/>
    <w:rsid w:val="00CA01D9"/>
    <w:rsid w:val="00CA0878"/>
    <w:rsid w:val="00CA13C0"/>
    <w:rsid w:val="00CA13CB"/>
    <w:rsid w:val="00CA1452"/>
    <w:rsid w:val="00CA3173"/>
    <w:rsid w:val="00CA3F7B"/>
    <w:rsid w:val="00CA4C63"/>
    <w:rsid w:val="00CA4EFD"/>
    <w:rsid w:val="00CA515F"/>
    <w:rsid w:val="00CA6066"/>
    <w:rsid w:val="00CA77F7"/>
    <w:rsid w:val="00CA7875"/>
    <w:rsid w:val="00CA79BA"/>
    <w:rsid w:val="00CA7A32"/>
    <w:rsid w:val="00CA7C33"/>
    <w:rsid w:val="00CB004A"/>
    <w:rsid w:val="00CB05E3"/>
    <w:rsid w:val="00CB08D3"/>
    <w:rsid w:val="00CB0F4D"/>
    <w:rsid w:val="00CB23E7"/>
    <w:rsid w:val="00CB2635"/>
    <w:rsid w:val="00CB3B1D"/>
    <w:rsid w:val="00CB4A2A"/>
    <w:rsid w:val="00CB5949"/>
    <w:rsid w:val="00CB5EB6"/>
    <w:rsid w:val="00CB6C9A"/>
    <w:rsid w:val="00CB79A9"/>
    <w:rsid w:val="00CB7EA9"/>
    <w:rsid w:val="00CC0819"/>
    <w:rsid w:val="00CC103F"/>
    <w:rsid w:val="00CC13A2"/>
    <w:rsid w:val="00CC1481"/>
    <w:rsid w:val="00CC2F91"/>
    <w:rsid w:val="00CC35AD"/>
    <w:rsid w:val="00CC4045"/>
    <w:rsid w:val="00CC46F7"/>
    <w:rsid w:val="00CC5399"/>
    <w:rsid w:val="00CC54F2"/>
    <w:rsid w:val="00CC61A7"/>
    <w:rsid w:val="00CD088A"/>
    <w:rsid w:val="00CD0F47"/>
    <w:rsid w:val="00CD15DE"/>
    <w:rsid w:val="00CD1892"/>
    <w:rsid w:val="00CD1A3D"/>
    <w:rsid w:val="00CD2A31"/>
    <w:rsid w:val="00CD2F0D"/>
    <w:rsid w:val="00CD4D7D"/>
    <w:rsid w:val="00CD5184"/>
    <w:rsid w:val="00CD5DF8"/>
    <w:rsid w:val="00CD5E9E"/>
    <w:rsid w:val="00CD640B"/>
    <w:rsid w:val="00CD67E6"/>
    <w:rsid w:val="00CD6EF2"/>
    <w:rsid w:val="00CD711C"/>
    <w:rsid w:val="00CD7CF0"/>
    <w:rsid w:val="00CE08D7"/>
    <w:rsid w:val="00CE189F"/>
    <w:rsid w:val="00CE1F80"/>
    <w:rsid w:val="00CE24B6"/>
    <w:rsid w:val="00CE3B62"/>
    <w:rsid w:val="00CE3F5C"/>
    <w:rsid w:val="00CE4AED"/>
    <w:rsid w:val="00CE4C98"/>
    <w:rsid w:val="00CE557E"/>
    <w:rsid w:val="00CE597D"/>
    <w:rsid w:val="00CE6AF7"/>
    <w:rsid w:val="00CE7E8B"/>
    <w:rsid w:val="00CE7FA5"/>
    <w:rsid w:val="00CE7FE1"/>
    <w:rsid w:val="00CF053C"/>
    <w:rsid w:val="00CF0567"/>
    <w:rsid w:val="00CF0845"/>
    <w:rsid w:val="00CF10EF"/>
    <w:rsid w:val="00CF12CD"/>
    <w:rsid w:val="00CF1D1E"/>
    <w:rsid w:val="00CF229C"/>
    <w:rsid w:val="00CF2872"/>
    <w:rsid w:val="00CF2E4B"/>
    <w:rsid w:val="00CF3244"/>
    <w:rsid w:val="00CF5117"/>
    <w:rsid w:val="00CF550B"/>
    <w:rsid w:val="00CF57B5"/>
    <w:rsid w:val="00CF6492"/>
    <w:rsid w:val="00CF655A"/>
    <w:rsid w:val="00CF6930"/>
    <w:rsid w:val="00CF6A0E"/>
    <w:rsid w:val="00CF7376"/>
    <w:rsid w:val="00CF7ECF"/>
    <w:rsid w:val="00CF7EEB"/>
    <w:rsid w:val="00D0024B"/>
    <w:rsid w:val="00D0111E"/>
    <w:rsid w:val="00D0113F"/>
    <w:rsid w:val="00D014EF"/>
    <w:rsid w:val="00D01677"/>
    <w:rsid w:val="00D021D1"/>
    <w:rsid w:val="00D02295"/>
    <w:rsid w:val="00D023D7"/>
    <w:rsid w:val="00D037C2"/>
    <w:rsid w:val="00D03E6D"/>
    <w:rsid w:val="00D04A92"/>
    <w:rsid w:val="00D0573B"/>
    <w:rsid w:val="00D05C28"/>
    <w:rsid w:val="00D06772"/>
    <w:rsid w:val="00D06B30"/>
    <w:rsid w:val="00D07F39"/>
    <w:rsid w:val="00D1041D"/>
    <w:rsid w:val="00D10C3A"/>
    <w:rsid w:val="00D1138A"/>
    <w:rsid w:val="00D11428"/>
    <w:rsid w:val="00D114E5"/>
    <w:rsid w:val="00D116B3"/>
    <w:rsid w:val="00D11F7D"/>
    <w:rsid w:val="00D12CC0"/>
    <w:rsid w:val="00D12EC5"/>
    <w:rsid w:val="00D1320C"/>
    <w:rsid w:val="00D137A1"/>
    <w:rsid w:val="00D147DD"/>
    <w:rsid w:val="00D14CD7"/>
    <w:rsid w:val="00D1608E"/>
    <w:rsid w:val="00D1744F"/>
    <w:rsid w:val="00D208CC"/>
    <w:rsid w:val="00D20D44"/>
    <w:rsid w:val="00D20FDA"/>
    <w:rsid w:val="00D21B57"/>
    <w:rsid w:val="00D227AD"/>
    <w:rsid w:val="00D22F3D"/>
    <w:rsid w:val="00D23A59"/>
    <w:rsid w:val="00D240F2"/>
    <w:rsid w:val="00D25511"/>
    <w:rsid w:val="00D262D0"/>
    <w:rsid w:val="00D264FE"/>
    <w:rsid w:val="00D265BB"/>
    <w:rsid w:val="00D2679F"/>
    <w:rsid w:val="00D27578"/>
    <w:rsid w:val="00D303C4"/>
    <w:rsid w:val="00D30793"/>
    <w:rsid w:val="00D309E5"/>
    <w:rsid w:val="00D30E2E"/>
    <w:rsid w:val="00D324D0"/>
    <w:rsid w:val="00D32A28"/>
    <w:rsid w:val="00D33A85"/>
    <w:rsid w:val="00D356C5"/>
    <w:rsid w:val="00D35A2A"/>
    <w:rsid w:val="00D365E1"/>
    <w:rsid w:val="00D37516"/>
    <w:rsid w:val="00D37968"/>
    <w:rsid w:val="00D37B0B"/>
    <w:rsid w:val="00D40B07"/>
    <w:rsid w:val="00D4106B"/>
    <w:rsid w:val="00D41B7A"/>
    <w:rsid w:val="00D41F5B"/>
    <w:rsid w:val="00D42072"/>
    <w:rsid w:val="00D42731"/>
    <w:rsid w:val="00D427AC"/>
    <w:rsid w:val="00D42AA1"/>
    <w:rsid w:val="00D44061"/>
    <w:rsid w:val="00D44894"/>
    <w:rsid w:val="00D44E83"/>
    <w:rsid w:val="00D4532D"/>
    <w:rsid w:val="00D45AE4"/>
    <w:rsid w:val="00D45D63"/>
    <w:rsid w:val="00D45FC6"/>
    <w:rsid w:val="00D46190"/>
    <w:rsid w:val="00D470CB"/>
    <w:rsid w:val="00D501E7"/>
    <w:rsid w:val="00D5022F"/>
    <w:rsid w:val="00D50368"/>
    <w:rsid w:val="00D508AA"/>
    <w:rsid w:val="00D50FF2"/>
    <w:rsid w:val="00D5425C"/>
    <w:rsid w:val="00D55B9A"/>
    <w:rsid w:val="00D56BA6"/>
    <w:rsid w:val="00D600DA"/>
    <w:rsid w:val="00D61050"/>
    <w:rsid w:val="00D6190B"/>
    <w:rsid w:val="00D61F13"/>
    <w:rsid w:val="00D62528"/>
    <w:rsid w:val="00D62C67"/>
    <w:rsid w:val="00D62F5C"/>
    <w:rsid w:val="00D6397F"/>
    <w:rsid w:val="00D639C5"/>
    <w:rsid w:val="00D646D6"/>
    <w:rsid w:val="00D65479"/>
    <w:rsid w:val="00D66659"/>
    <w:rsid w:val="00D67571"/>
    <w:rsid w:val="00D70920"/>
    <w:rsid w:val="00D71D23"/>
    <w:rsid w:val="00D7265F"/>
    <w:rsid w:val="00D727B0"/>
    <w:rsid w:val="00D72CC5"/>
    <w:rsid w:val="00D72E21"/>
    <w:rsid w:val="00D7385E"/>
    <w:rsid w:val="00D74727"/>
    <w:rsid w:val="00D74DDA"/>
    <w:rsid w:val="00D75D6E"/>
    <w:rsid w:val="00D75E70"/>
    <w:rsid w:val="00D76736"/>
    <w:rsid w:val="00D7681A"/>
    <w:rsid w:val="00D76B43"/>
    <w:rsid w:val="00D77FC0"/>
    <w:rsid w:val="00D8050D"/>
    <w:rsid w:val="00D8054F"/>
    <w:rsid w:val="00D80889"/>
    <w:rsid w:val="00D81E31"/>
    <w:rsid w:val="00D81FFE"/>
    <w:rsid w:val="00D82F81"/>
    <w:rsid w:val="00D8380D"/>
    <w:rsid w:val="00D84624"/>
    <w:rsid w:val="00D850EF"/>
    <w:rsid w:val="00D852C0"/>
    <w:rsid w:val="00D859F6"/>
    <w:rsid w:val="00D86732"/>
    <w:rsid w:val="00D867DA"/>
    <w:rsid w:val="00D86882"/>
    <w:rsid w:val="00D86AF4"/>
    <w:rsid w:val="00D909EE"/>
    <w:rsid w:val="00D91AA7"/>
    <w:rsid w:val="00D921FF"/>
    <w:rsid w:val="00D92254"/>
    <w:rsid w:val="00D927D4"/>
    <w:rsid w:val="00D9281A"/>
    <w:rsid w:val="00D92BB1"/>
    <w:rsid w:val="00D92EFB"/>
    <w:rsid w:val="00D92F07"/>
    <w:rsid w:val="00D92F68"/>
    <w:rsid w:val="00D93861"/>
    <w:rsid w:val="00D93A4E"/>
    <w:rsid w:val="00D9464A"/>
    <w:rsid w:val="00D94860"/>
    <w:rsid w:val="00D949E7"/>
    <w:rsid w:val="00D94E99"/>
    <w:rsid w:val="00D95DD0"/>
    <w:rsid w:val="00D967EF"/>
    <w:rsid w:val="00D971D7"/>
    <w:rsid w:val="00D97427"/>
    <w:rsid w:val="00DA1715"/>
    <w:rsid w:val="00DA206B"/>
    <w:rsid w:val="00DA2A62"/>
    <w:rsid w:val="00DA4A01"/>
    <w:rsid w:val="00DA559B"/>
    <w:rsid w:val="00DA57F0"/>
    <w:rsid w:val="00DA5CE7"/>
    <w:rsid w:val="00DA5F0B"/>
    <w:rsid w:val="00DA641A"/>
    <w:rsid w:val="00DA6A7F"/>
    <w:rsid w:val="00DA6DEB"/>
    <w:rsid w:val="00DA6F78"/>
    <w:rsid w:val="00DA7AC2"/>
    <w:rsid w:val="00DB05B4"/>
    <w:rsid w:val="00DB2C5D"/>
    <w:rsid w:val="00DB2C7D"/>
    <w:rsid w:val="00DB3254"/>
    <w:rsid w:val="00DB3BE4"/>
    <w:rsid w:val="00DB465F"/>
    <w:rsid w:val="00DB594F"/>
    <w:rsid w:val="00DB62DD"/>
    <w:rsid w:val="00DB7364"/>
    <w:rsid w:val="00DB7B38"/>
    <w:rsid w:val="00DC0456"/>
    <w:rsid w:val="00DC0AD6"/>
    <w:rsid w:val="00DC1112"/>
    <w:rsid w:val="00DC1D00"/>
    <w:rsid w:val="00DC242C"/>
    <w:rsid w:val="00DC387E"/>
    <w:rsid w:val="00DC3A6C"/>
    <w:rsid w:val="00DC4198"/>
    <w:rsid w:val="00DC42BE"/>
    <w:rsid w:val="00DC4935"/>
    <w:rsid w:val="00DC4B8F"/>
    <w:rsid w:val="00DC5686"/>
    <w:rsid w:val="00DC59C9"/>
    <w:rsid w:val="00DC5A87"/>
    <w:rsid w:val="00DC6BEF"/>
    <w:rsid w:val="00DC6E37"/>
    <w:rsid w:val="00DC7834"/>
    <w:rsid w:val="00DC7896"/>
    <w:rsid w:val="00DC7ADD"/>
    <w:rsid w:val="00DD0519"/>
    <w:rsid w:val="00DD0843"/>
    <w:rsid w:val="00DD1676"/>
    <w:rsid w:val="00DD1A58"/>
    <w:rsid w:val="00DD3591"/>
    <w:rsid w:val="00DD3C38"/>
    <w:rsid w:val="00DD4784"/>
    <w:rsid w:val="00DD54D0"/>
    <w:rsid w:val="00DD6CE8"/>
    <w:rsid w:val="00DD732D"/>
    <w:rsid w:val="00DE07ED"/>
    <w:rsid w:val="00DE1045"/>
    <w:rsid w:val="00DE1788"/>
    <w:rsid w:val="00DE1A4A"/>
    <w:rsid w:val="00DE1A6C"/>
    <w:rsid w:val="00DE202B"/>
    <w:rsid w:val="00DE2808"/>
    <w:rsid w:val="00DE30F0"/>
    <w:rsid w:val="00DE3B24"/>
    <w:rsid w:val="00DE42DB"/>
    <w:rsid w:val="00DE4367"/>
    <w:rsid w:val="00DE54A9"/>
    <w:rsid w:val="00DE5E43"/>
    <w:rsid w:val="00DE6E74"/>
    <w:rsid w:val="00DE7CFC"/>
    <w:rsid w:val="00DE7F32"/>
    <w:rsid w:val="00DF0086"/>
    <w:rsid w:val="00DF00BB"/>
    <w:rsid w:val="00DF0319"/>
    <w:rsid w:val="00DF1304"/>
    <w:rsid w:val="00DF15BE"/>
    <w:rsid w:val="00DF1B8F"/>
    <w:rsid w:val="00DF2159"/>
    <w:rsid w:val="00DF4723"/>
    <w:rsid w:val="00DF487D"/>
    <w:rsid w:val="00DF4DF3"/>
    <w:rsid w:val="00DF4EB4"/>
    <w:rsid w:val="00DF4F7B"/>
    <w:rsid w:val="00DF5651"/>
    <w:rsid w:val="00DF5782"/>
    <w:rsid w:val="00DF5D50"/>
    <w:rsid w:val="00DF62F2"/>
    <w:rsid w:val="00E009B6"/>
    <w:rsid w:val="00E00A06"/>
    <w:rsid w:val="00E01D02"/>
    <w:rsid w:val="00E0204B"/>
    <w:rsid w:val="00E020C3"/>
    <w:rsid w:val="00E02292"/>
    <w:rsid w:val="00E02782"/>
    <w:rsid w:val="00E02F5D"/>
    <w:rsid w:val="00E0343D"/>
    <w:rsid w:val="00E1024D"/>
    <w:rsid w:val="00E107B4"/>
    <w:rsid w:val="00E10A6D"/>
    <w:rsid w:val="00E10BFF"/>
    <w:rsid w:val="00E11522"/>
    <w:rsid w:val="00E1360F"/>
    <w:rsid w:val="00E14223"/>
    <w:rsid w:val="00E157CF"/>
    <w:rsid w:val="00E15852"/>
    <w:rsid w:val="00E1694D"/>
    <w:rsid w:val="00E16D4B"/>
    <w:rsid w:val="00E17306"/>
    <w:rsid w:val="00E17619"/>
    <w:rsid w:val="00E17E39"/>
    <w:rsid w:val="00E20248"/>
    <w:rsid w:val="00E20D7A"/>
    <w:rsid w:val="00E20DF4"/>
    <w:rsid w:val="00E2105C"/>
    <w:rsid w:val="00E21875"/>
    <w:rsid w:val="00E21AD0"/>
    <w:rsid w:val="00E21D99"/>
    <w:rsid w:val="00E22EF8"/>
    <w:rsid w:val="00E236BA"/>
    <w:rsid w:val="00E2382D"/>
    <w:rsid w:val="00E23B60"/>
    <w:rsid w:val="00E23FE6"/>
    <w:rsid w:val="00E24ED8"/>
    <w:rsid w:val="00E253A9"/>
    <w:rsid w:val="00E25FDD"/>
    <w:rsid w:val="00E26D4C"/>
    <w:rsid w:val="00E2708D"/>
    <w:rsid w:val="00E30DC8"/>
    <w:rsid w:val="00E316E9"/>
    <w:rsid w:val="00E31760"/>
    <w:rsid w:val="00E328E3"/>
    <w:rsid w:val="00E33D97"/>
    <w:rsid w:val="00E33E3B"/>
    <w:rsid w:val="00E33E73"/>
    <w:rsid w:val="00E3430F"/>
    <w:rsid w:val="00E34F95"/>
    <w:rsid w:val="00E352DA"/>
    <w:rsid w:val="00E355E7"/>
    <w:rsid w:val="00E35BE0"/>
    <w:rsid w:val="00E35C73"/>
    <w:rsid w:val="00E37D22"/>
    <w:rsid w:val="00E406DB"/>
    <w:rsid w:val="00E40CBA"/>
    <w:rsid w:val="00E40CF2"/>
    <w:rsid w:val="00E423AD"/>
    <w:rsid w:val="00E43639"/>
    <w:rsid w:val="00E446A6"/>
    <w:rsid w:val="00E451F0"/>
    <w:rsid w:val="00E4520E"/>
    <w:rsid w:val="00E45F10"/>
    <w:rsid w:val="00E46135"/>
    <w:rsid w:val="00E465E0"/>
    <w:rsid w:val="00E4754F"/>
    <w:rsid w:val="00E5008F"/>
    <w:rsid w:val="00E506B0"/>
    <w:rsid w:val="00E50A7F"/>
    <w:rsid w:val="00E50C28"/>
    <w:rsid w:val="00E53981"/>
    <w:rsid w:val="00E54506"/>
    <w:rsid w:val="00E54678"/>
    <w:rsid w:val="00E554C3"/>
    <w:rsid w:val="00E55658"/>
    <w:rsid w:val="00E55A20"/>
    <w:rsid w:val="00E55DEE"/>
    <w:rsid w:val="00E5657C"/>
    <w:rsid w:val="00E56EA6"/>
    <w:rsid w:val="00E57531"/>
    <w:rsid w:val="00E608A4"/>
    <w:rsid w:val="00E60BB3"/>
    <w:rsid w:val="00E615F4"/>
    <w:rsid w:val="00E618BA"/>
    <w:rsid w:val="00E61AE3"/>
    <w:rsid w:val="00E62050"/>
    <w:rsid w:val="00E6281B"/>
    <w:rsid w:val="00E62BBB"/>
    <w:rsid w:val="00E62CED"/>
    <w:rsid w:val="00E6483E"/>
    <w:rsid w:val="00E64EEA"/>
    <w:rsid w:val="00E64FBE"/>
    <w:rsid w:val="00E64FFB"/>
    <w:rsid w:val="00E65DC8"/>
    <w:rsid w:val="00E66284"/>
    <w:rsid w:val="00E669F6"/>
    <w:rsid w:val="00E66C97"/>
    <w:rsid w:val="00E67161"/>
    <w:rsid w:val="00E67170"/>
    <w:rsid w:val="00E704D4"/>
    <w:rsid w:val="00E71132"/>
    <w:rsid w:val="00E71237"/>
    <w:rsid w:val="00E714C3"/>
    <w:rsid w:val="00E7196E"/>
    <w:rsid w:val="00E71AED"/>
    <w:rsid w:val="00E729C0"/>
    <w:rsid w:val="00E72B53"/>
    <w:rsid w:val="00E733A1"/>
    <w:rsid w:val="00E735DC"/>
    <w:rsid w:val="00E7370A"/>
    <w:rsid w:val="00E73840"/>
    <w:rsid w:val="00E73BF9"/>
    <w:rsid w:val="00E73D6D"/>
    <w:rsid w:val="00E7403F"/>
    <w:rsid w:val="00E76211"/>
    <w:rsid w:val="00E767AE"/>
    <w:rsid w:val="00E76C2B"/>
    <w:rsid w:val="00E80C0C"/>
    <w:rsid w:val="00E81F3C"/>
    <w:rsid w:val="00E824D4"/>
    <w:rsid w:val="00E83035"/>
    <w:rsid w:val="00E832D1"/>
    <w:rsid w:val="00E84BA1"/>
    <w:rsid w:val="00E8599D"/>
    <w:rsid w:val="00E85B37"/>
    <w:rsid w:val="00E8600C"/>
    <w:rsid w:val="00E860B6"/>
    <w:rsid w:val="00E86847"/>
    <w:rsid w:val="00E8727E"/>
    <w:rsid w:val="00E878D4"/>
    <w:rsid w:val="00E87A3C"/>
    <w:rsid w:val="00E9012F"/>
    <w:rsid w:val="00E904D1"/>
    <w:rsid w:val="00E91ABD"/>
    <w:rsid w:val="00E91CFB"/>
    <w:rsid w:val="00E92001"/>
    <w:rsid w:val="00E93E8D"/>
    <w:rsid w:val="00E959F5"/>
    <w:rsid w:val="00E961BA"/>
    <w:rsid w:val="00E96BD1"/>
    <w:rsid w:val="00E976F5"/>
    <w:rsid w:val="00E97DB8"/>
    <w:rsid w:val="00EA012A"/>
    <w:rsid w:val="00EA0C7D"/>
    <w:rsid w:val="00EA1D63"/>
    <w:rsid w:val="00EA23E7"/>
    <w:rsid w:val="00EA323E"/>
    <w:rsid w:val="00EA35C2"/>
    <w:rsid w:val="00EA43D7"/>
    <w:rsid w:val="00EA487C"/>
    <w:rsid w:val="00EA4B01"/>
    <w:rsid w:val="00EA4D88"/>
    <w:rsid w:val="00EA520F"/>
    <w:rsid w:val="00EA57C7"/>
    <w:rsid w:val="00EA5878"/>
    <w:rsid w:val="00EA6561"/>
    <w:rsid w:val="00EA69AC"/>
    <w:rsid w:val="00EB02E3"/>
    <w:rsid w:val="00EB0929"/>
    <w:rsid w:val="00EB1406"/>
    <w:rsid w:val="00EB197D"/>
    <w:rsid w:val="00EB2F83"/>
    <w:rsid w:val="00EB357A"/>
    <w:rsid w:val="00EB3A9C"/>
    <w:rsid w:val="00EB3F9D"/>
    <w:rsid w:val="00EB48E5"/>
    <w:rsid w:val="00EB4DCF"/>
    <w:rsid w:val="00EB4FD1"/>
    <w:rsid w:val="00EB6445"/>
    <w:rsid w:val="00EB6E83"/>
    <w:rsid w:val="00EB76DF"/>
    <w:rsid w:val="00EB7D9A"/>
    <w:rsid w:val="00EC0B24"/>
    <w:rsid w:val="00EC0B76"/>
    <w:rsid w:val="00EC0DB6"/>
    <w:rsid w:val="00EC0DFA"/>
    <w:rsid w:val="00EC0F62"/>
    <w:rsid w:val="00EC1032"/>
    <w:rsid w:val="00EC1054"/>
    <w:rsid w:val="00EC1942"/>
    <w:rsid w:val="00EC2106"/>
    <w:rsid w:val="00EC28EF"/>
    <w:rsid w:val="00EC3FC8"/>
    <w:rsid w:val="00EC416E"/>
    <w:rsid w:val="00EC41C6"/>
    <w:rsid w:val="00EC4524"/>
    <w:rsid w:val="00EC4594"/>
    <w:rsid w:val="00EC45A4"/>
    <w:rsid w:val="00EC4C65"/>
    <w:rsid w:val="00EC56B1"/>
    <w:rsid w:val="00EC5DA8"/>
    <w:rsid w:val="00EC5DCA"/>
    <w:rsid w:val="00EC6634"/>
    <w:rsid w:val="00EC676D"/>
    <w:rsid w:val="00EC7492"/>
    <w:rsid w:val="00EC79F0"/>
    <w:rsid w:val="00ED00EA"/>
    <w:rsid w:val="00ED101B"/>
    <w:rsid w:val="00ED1496"/>
    <w:rsid w:val="00ED1814"/>
    <w:rsid w:val="00ED1DA3"/>
    <w:rsid w:val="00ED1F0F"/>
    <w:rsid w:val="00ED2937"/>
    <w:rsid w:val="00ED3C8E"/>
    <w:rsid w:val="00ED3F67"/>
    <w:rsid w:val="00ED41A1"/>
    <w:rsid w:val="00ED4B99"/>
    <w:rsid w:val="00ED4C30"/>
    <w:rsid w:val="00ED53A0"/>
    <w:rsid w:val="00ED68D9"/>
    <w:rsid w:val="00ED75D7"/>
    <w:rsid w:val="00ED7E4A"/>
    <w:rsid w:val="00ED7E4B"/>
    <w:rsid w:val="00EE07A4"/>
    <w:rsid w:val="00EE0B7F"/>
    <w:rsid w:val="00EE13C6"/>
    <w:rsid w:val="00EE2151"/>
    <w:rsid w:val="00EE258B"/>
    <w:rsid w:val="00EE2F41"/>
    <w:rsid w:val="00EE33B7"/>
    <w:rsid w:val="00EE36CC"/>
    <w:rsid w:val="00EE422C"/>
    <w:rsid w:val="00EE6943"/>
    <w:rsid w:val="00EE791C"/>
    <w:rsid w:val="00EF07DF"/>
    <w:rsid w:val="00EF2652"/>
    <w:rsid w:val="00EF28DC"/>
    <w:rsid w:val="00EF2F30"/>
    <w:rsid w:val="00EF314F"/>
    <w:rsid w:val="00EF34CE"/>
    <w:rsid w:val="00EF4C78"/>
    <w:rsid w:val="00EF553E"/>
    <w:rsid w:val="00EF5FD5"/>
    <w:rsid w:val="00EF62B1"/>
    <w:rsid w:val="00EF6412"/>
    <w:rsid w:val="00EF6AC2"/>
    <w:rsid w:val="00EF6F8D"/>
    <w:rsid w:val="00EF7006"/>
    <w:rsid w:val="00EF78FF"/>
    <w:rsid w:val="00EF7C0B"/>
    <w:rsid w:val="00EF7E8F"/>
    <w:rsid w:val="00EF7EA0"/>
    <w:rsid w:val="00F00361"/>
    <w:rsid w:val="00F02C03"/>
    <w:rsid w:val="00F03922"/>
    <w:rsid w:val="00F06561"/>
    <w:rsid w:val="00F067E3"/>
    <w:rsid w:val="00F06CDE"/>
    <w:rsid w:val="00F07763"/>
    <w:rsid w:val="00F107D1"/>
    <w:rsid w:val="00F11AC8"/>
    <w:rsid w:val="00F11BCD"/>
    <w:rsid w:val="00F1258C"/>
    <w:rsid w:val="00F128C5"/>
    <w:rsid w:val="00F13557"/>
    <w:rsid w:val="00F13B83"/>
    <w:rsid w:val="00F13C59"/>
    <w:rsid w:val="00F13EF2"/>
    <w:rsid w:val="00F14867"/>
    <w:rsid w:val="00F149CB"/>
    <w:rsid w:val="00F1577A"/>
    <w:rsid w:val="00F16299"/>
    <w:rsid w:val="00F17ED8"/>
    <w:rsid w:val="00F203E8"/>
    <w:rsid w:val="00F20950"/>
    <w:rsid w:val="00F21D74"/>
    <w:rsid w:val="00F21E01"/>
    <w:rsid w:val="00F2284E"/>
    <w:rsid w:val="00F22A69"/>
    <w:rsid w:val="00F22EC6"/>
    <w:rsid w:val="00F23568"/>
    <w:rsid w:val="00F23A5B"/>
    <w:rsid w:val="00F23EFE"/>
    <w:rsid w:val="00F247C9"/>
    <w:rsid w:val="00F251DB"/>
    <w:rsid w:val="00F2557A"/>
    <w:rsid w:val="00F2619A"/>
    <w:rsid w:val="00F26E28"/>
    <w:rsid w:val="00F30410"/>
    <w:rsid w:val="00F30AB0"/>
    <w:rsid w:val="00F31E88"/>
    <w:rsid w:val="00F328AD"/>
    <w:rsid w:val="00F33971"/>
    <w:rsid w:val="00F33A2E"/>
    <w:rsid w:val="00F33B6C"/>
    <w:rsid w:val="00F33BA1"/>
    <w:rsid w:val="00F33F3E"/>
    <w:rsid w:val="00F34062"/>
    <w:rsid w:val="00F347D3"/>
    <w:rsid w:val="00F36B4C"/>
    <w:rsid w:val="00F36C85"/>
    <w:rsid w:val="00F36C9D"/>
    <w:rsid w:val="00F40496"/>
    <w:rsid w:val="00F40989"/>
    <w:rsid w:val="00F40BA7"/>
    <w:rsid w:val="00F40BE8"/>
    <w:rsid w:val="00F40CDF"/>
    <w:rsid w:val="00F40E6C"/>
    <w:rsid w:val="00F41659"/>
    <w:rsid w:val="00F4168D"/>
    <w:rsid w:val="00F418BA"/>
    <w:rsid w:val="00F426CD"/>
    <w:rsid w:val="00F42FAA"/>
    <w:rsid w:val="00F455FC"/>
    <w:rsid w:val="00F45F00"/>
    <w:rsid w:val="00F463D7"/>
    <w:rsid w:val="00F469A9"/>
    <w:rsid w:val="00F47970"/>
    <w:rsid w:val="00F50154"/>
    <w:rsid w:val="00F50391"/>
    <w:rsid w:val="00F50635"/>
    <w:rsid w:val="00F50C75"/>
    <w:rsid w:val="00F51C9B"/>
    <w:rsid w:val="00F524F8"/>
    <w:rsid w:val="00F526CD"/>
    <w:rsid w:val="00F53242"/>
    <w:rsid w:val="00F54466"/>
    <w:rsid w:val="00F54DC5"/>
    <w:rsid w:val="00F5524E"/>
    <w:rsid w:val="00F55C62"/>
    <w:rsid w:val="00F561CB"/>
    <w:rsid w:val="00F5643B"/>
    <w:rsid w:val="00F56449"/>
    <w:rsid w:val="00F5707E"/>
    <w:rsid w:val="00F5713A"/>
    <w:rsid w:val="00F5799D"/>
    <w:rsid w:val="00F57B34"/>
    <w:rsid w:val="00F6037C"/>
    <w:rsid w:val="00F603E4"/>
    <w:rsid w:val="00F60530"/>
    <w:rsid w:val="00F605A5"/>
    <w:rsid w:val="00F60AB6"/>
    <w:rsid w:val="00F610F0"/>
    <w:rsid w:val="00F61C27"/>
    <w:rsid w:val="00F61F15"/>
    <w:rsid w:val="00F63A82"/>
    <w:rsid w:val="00F64165"/>
    <w:rsid w:val="00F65150"/>
    <w:rsid w:val="00F65541"/>
    <w:rsid w:val="00F65DA6"/>
    <w:rsid w:val="00F660EB"/>
    <w:rsid w:val="00F66E6F"/>
    <w:rsid w:val="00F678A8"/>
    <w:rsid w:val="00F70025"/>
    <w:rsid w:val="00F7051C"/>
    <w:rsid w:val="00F70564"/>
    <w:rsid w:val="00F70CF9"/>
    <w:rsid w:val="00F721A9"/>
    <w:rsid w:val="00F72705"/>
    <w:rsid w:val="00F72E70"/>
    <w:rsid w:val="00F72F6E"/>
    <w:rsid w:val="00F7358A"/>
    <w:rsid w:val="00F749DF"/>
    <w:rsid w:val="00F74DBD"/>
    <w:rsid w:val="00F74F31"/>
    <w:rsid w:val="00F75DB5"/>
    <w:rsid w:val="00F75E35"/>
    <w:rsid w:val="00F7681C"/>
    <w:rsid w:val="00F77AA8"/>
    <w:rsid w:val="00F8001E"/>
    <w:rsid w:val="00F80C86"/>
    <w:rsid w:val="00F80F44"/>
    <w:rsid w:val="00F8117E"/>
    <w:rsid w:val="00F81844"/>
    <w:rsid w:val="00F81EF6"/>
    <w:rsid w:val="00F82EF9"/>
    <w:rsid w:val="00F83605"/>
    <w:rsid w:val="00F8375F"/>
    <w:rsid w:val="00F840CD"/>
    <w:rsid w:val="00F8446A"/>
    <w:rsid w:val="00F85B3B"/>
    <w:rsid w:val="00F87EE1"/>
    <w:rsid w:val="00F90AA9"/>
    <w:rsid w:val="00F90CC2"/>
    <w:rsid w:val="00F91236"/>
    <w:rsid w:val="00F9198B"/>
    <w:rsid w:val="00F91A09"/>
    <w:rsid w:val="00F9290A"/>
    <w:rsid w:val="00F93639"/>
    <w:rsid w:val="00F93A04"/>
    <w:rsid w:val="00F93B13"/>
    <w:rsid w:val="00F93D2A"/>
    <w:rsid w:val="00F94152"/>
    <w:rsid w:val="00F9476F"/>
    <w:rsid w:val="00F94C8B"/>
    <w:rsid w:val="00F952F2"/>
    <w:rsid w:val="00F9551C"/>
    <w:rsid w:val="00F95B27"/>
    <w:rsid w:val="00F95EBA"/>
    <w:rsid w:val="00F96D49"/>
    <w:rsid w:val="00F97F3B"/>
    <w:rsid w:val="00FA02BE"/>
    <w:rsid w:val="00FA0A82"/>
    <w:rsid w:val="00FA0E11"/>
    <w:rsid w:val="00FA2318"/>
    <w:rsid w:val="00FA2830"/>
    <w:rsid w:val="00FA2ABB"/>
    <w:rsid w:val="00FA2EC1"/>
    <w:rsid w:val="00FA2FC6"/>
    <w:rsid w:val="00FA3241"/>
    <w:rsid w:val="00FA3444"/>
    <w:rsid w:val="00FA3F61"/>
    <w:rsid w:val="00FA3FD4"/>
    <w:rsid w:val="00FA52CA"/>
    <w:rsid w:val="00FA6023"/>
    <w:rsid w:val="00FA60FD"/>
    <w:rsid w:val="00FA6BA2"/>
    <w:rsid w:val="00FA7E99"/>
    <w:rsid w:val="00FB00DF"/>
    <w:rsid w:val="00FB24BD"/>
    <w:rsid w:val="00FB257D"/>
    <w:rsid w:val="00FB2EA9"/>
    <w:rsid w:val="00FB35FB"/>
    <w:rsid w:val="00FB3C36"/>
    <w:rsid w:val="00FB422C"/>
    <w:rsid w:val="00FB4345"/>
    <w:rsid w:val="00FB5144"/>
    <w:rsid w:val="00FB5357"/>
    <w:rsid w:val="00FB6E70"/>
    <w:rsid w:val="00FC034D"/>
    <w:rsid w:val="00FC06E3"/>
    <w:rsid w:val="00FC09D8"/>
    <w:rsid w:val="00FC1592"/>
    <w:rsid w:val="00FC1B21"/>
    <w:rsid w:val="00FC22DC"/>
    <w:rsid w:val="00FC3274"/>
    <w:rsid w:val="00FC5AD5"/>
    <w:rsid w:val="00FC63E1"/>
    <w:rsid w:val="00FC6A46"/>
    <w:rsid w:val="00FC782E"/>
    <w:rsid w:val="00FC7B99"/>
    <w:rsid w:val="00FD0DA3"/>
    <w:rsid w:val="00FD210C"/>
    <w:rsid w:val="00FD2CCF"/>
    <w:rsid w:val="00FD2FE2"/>
    <w:rsid w:val="00FD3903"/>
    <w:rsid w:val="00FD4AC8"/>
    <w:rsid w:val="00FD789A"/>
    <w:rsid w:val="00FD7902"/>
    <w:rsid w:val="00FD7CC0"/>
    <w:rsid w:val="00FE03D7"/>
    <w:rsid w:val="00FE084E"/>
    <w:rsid w:val="00FE0BFD"/>
    <w:rsid w:val="00FE0CFC"/>
    <w:rsid w:val="00FE0E24"/>
    <w:rsid w:val="00FE109F"/>
    <w:rsid w:val="00FE16BE"/>
    <w:rsid w:val="00FE1D06"/>
    <w:rsid w:val="00FE1FBA"/>
    <w:rsid w:val="00FE2BEB"/>
    <w:rsid w:val="00FE34B2"/>
    <w:rsid w:val="00FE42DF"/>
    <w:rsid w:val="00FE75E8"/>
    <w:rsid w:val="00FE7C44"/>
    <w:rsid w:val="00FE7E21"/>
    <w:rsid w:val="00FF09CA"/>
    <w:rsid w:val="00FF1096"/>
    <w:rsid w:val="00FF162B"/>
    <w:rsid w:val="00FF19E8"/>
    <w:rsid w:val="00FF2851"/>
    <w:rsid w:val="00FF2995"/>
    <w:rsid w:val="00FF3434"/>
    <w:rsid w:val="00FF4F56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F5FCD"/>
  <w15:docId w15:val="{0E88C4D4-F388-48B4-8016-C6C2F87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BA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5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2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A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17A8A"/>
  </w:style>
  <w:style w:type="paragraph" w:styleId="Zkladntext">
    <w:name w:val="Body Text"/>
    <w:basedOn w:val="Normln"/>
    <w:semiHidden/>
    <w:rsid w:val="00B17A8A"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rsid w:val="00B17A8A"/>
    <w:pPr>
      <w:ind w:firstLine="708"/>
      <w:jc w:val="both"/>
    </w:pPr>
  </w:style>
  <w:style w:type="character" w:styleId="Hypertextovodkaz">
    <w:name w:val="Hyperlink"/>
    <w:basedOn w:val="Standardnpsmoodstavce"/>
    <w:uiPriority w:val="99"/>
    <w:rsid w:val="00B17A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17A8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B17A8A"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3,L"/>
    <w:basedOn w:val="Normln"/>
    <w:link w:val="OdstavecseseznamemChar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qFormat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643"/>
    <w:rPr>
      <w:sz w:val="24"/>
    </w:rPr>
  </w:style>
  <w:style w:type="character" w:styleId="Zdraznn">
    <w:name w:val="Emphasis"/>
    <w:uiPriority w:val="20"/>
    <w:qFormat/>
    <w:rsid w:val="00D6397F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D6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both"/>
    </w:pPr>
    <w:rPr>
      <w:rFonts w:eastAsia="Calibri"/>
      <w:szCs w:val="22"/>
      <w:lang w:eastAsia="en-US"/>
    </w:rPr>
  </w:style>
  <w:style w:type="character" w:customStyle="1" w:styleId="rozen">
    <w:name w:val="rozšířené"/>
    <w:uiPriority w:val="1"/>
    <w:qFormat/>
    <w:rsid w:val="00D6397F"/>
    <w:rPr>
      <w:b/>
      <w:bCs w:val="0"/>
      <w:spacing w:val="60"/>
    </w:rPr>
  </w:style>
  <w:style w:type="character" w:customStyle="1" w:styleId="ZpatChar">
    <w:name w:val="Zápatí Char"/>
    <w:basedOn w:val="Standardnpsmoodstavce"/>
    <w:link w:val="Zpat"/>
    <w:uiPriority w:val="99"/>
    <w:rsid w:val="00FF2995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CD4"/>
    <w:rPr>
      <w:sz w:val="24"/>
    </w:rPr>
  </w:style>
  <w:style w:type="paragraph" w:customStyle="1" w:styleId="TextBodySingle">
    <w:name w:val="Text Body Single"/>
    <w:basedOn w:val="DefaultText"/>
    <w:rsid w:val="00932CD4"/>
    <w:pPr>
      <w:jc w:val="both"/>
    </w:pPr>
    <w:rPr>
      <w:b/>
    </w:rPr>
  </w:style>
  <w:style w:type="character" w:customStyle="1" w:styleId="titulped">
    <w:name w:val="titul_před"/>
    <w:basedOn w:val="Standardnpsmoodstavce"/>
    <w:rsid w:val="00770B4A"/>
  </w:style>
  <w:style w:type="character" w:customStyle="1" w:styleId="titulza">
    <w:name w:val="titul_za"/>
    <w:basedOn w:val="Standardnpsmoodstavce"/>
    <w:rsid w:val="00770B4A"/>
  </w:style>
  <w:style w:type="paragraph" w:styleId="Textpoznpodarou">
    <w:name w:val="footnote text"/>
    <w:aliases w:val="Schriftart: 9 pt,Schriftart: 10 pt,Schriftart: 8 pt, Char,Char,Text pozn. pod čarou1,Char Char Char1,Char Char1,Footnote Text Char1"/>
    <w:basedOn w:val="Normln"/>
    <w:link w:val="TextpoznpodarouChar"/>
    <w:rsid w:val="00DC7834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 Char Char,Char Char,Text pozn. pod čarou1 Char,Char Char Char1 Char,Char Char1 Char,Footnote Text Char1 Char"/>
    <w:basedOn w:val="Standardnpsmoodstavce"/>
    <w:link w:val="Textpoznpodarou"/>
    <w:qFormat/>
    <w:rsid w:val="00DC7834"/>
    <w:rPr>
      <w:rFonts w:ascii="Calibri" w:hAnsi="Calibri"/>
      <w:lang w:eastAsia="en-US"/>
    </w:rPr>
  </w:style>
  <w:style w:type="character" w:styleId="Znakapoznpodarou">
    <w:name w:val="footnote reference"/>
    <w:aliases w:val="BVI fnr,Footnote symbol"/>
    <w:rsid w:val="00DC783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5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0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0C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cu9">
    <w:name w:val="c_u9"/>
    <w:basedOn w:val="Normln"/>
    <w:rsid w:val="008F50C8"/>
    <w:pPr>
      <w:spacing w:after="720" w:line="480" w:lineRule="auto"/>
      <w:jc w:val="center"/>
    </w:pPr>
    <w:rPr>
      <w:rFonts w:ascii="Arial" w:hAnsi="Arial" w:cs="Arial"/>
      <w:color w:val="48494C"/>
      <w:szCs w:val="24"/>
    </w:rPr>
  </w:style>
  <w:style w:type="paragraph" w:customStyle="1" w:styleId="cu12">
    <w:name w:val="c_u12"/>
    <w:basedOn w:val="Normln"/>
    <w:rsid w:val="008F50C8"/>
    <w:pPr>
      <w:spacing w:line="480" w:lineRule="auto"/>
      <w:jc w:val="center"/>
    </w:pPr>
    <w:rPr>
      <w:rFonts w:ascii="Arial" w:hAnsi="Arial" w:cs="Arial"/>
      <w:b/>
      <w:bCs/>
      <w:color w:val="48494C"/>
      <w:szCs w:val="24"/>
    </w:rPr>
  </w:style>
  <w:style w:type="character" w:customStyle="1" w:styleId="co1">
    <w:name w:val="c_o1"/>
    <w:basedOn w:val="Standardnpsmoodstavce"/>
    <w:rsid w:val="008F50C8"/>
  </w:style>
  <w:style w:type="paragraph" w:styleId="Nzev">
    <w:name w:val="Title"/>
    <w:basedOn w:val="Normln"/>
    <w:link w:val="NzevChar"/>
    <w:qFormat/>
    <w:rsid w:val="00FF4F56"/>
    <w:pPr>
      <w:jc w:val="center"/>
    </w:pPr>
    <w:rPr>
      <w:b/>
      <w:i/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FF4F56"/>
    <w:rPr>
      <w:b/>
      <w:i/>
      <w:sz w:val="28"/>
      <w:lang w:eastAsia="en-US"/>
    </w:rPr>
  </w:style>
  <w:style w:type="character" w:customStyle="1" w:styleId="tocnumber">
    <w:name w:val="tocnumber"/>
    <w:basedOn w:val="Standardnpsmoodstavce"/>
    <w:rsid w:val="00352430"/>
  </w:style>
  <w:style w:type="character" w:customStyle="1" w:styleId="wd">
    <w:name w:val="wd"/>
    <w:basedOn w:val="Standardnpsmoodstavce"/>
    <w:rsid w:val="00352430"/>
  </w:style>
  <w:style w:type="character" w:customStyle="1" w:styleId="coordinates">
    <w:name w:val="coordinates"/>
    <w:basedOn w:val="Standardnpsmoodstavce"/>
    <w:rsid w:val="00352430"/>
  </w:style>
  <w:style w:type="character" w:customStyle="1" w:styleId="toctext">
    <w:name w:val="toctext"/>
    <w:basedOn w:val="Standardnpsmoodstavce"/>
    <w:rsid w:val="00352430"/>
  </w:style>
  <w:style w:type="character" w:customStyle="1" w:styleId="mw-headline">
    <w:name w:val="mw-headline"/>
    <w:basedOn w:val="Standardnpsmoodstavce"/>
    <w:rsid w:val="00352430"/>
  </w:style>
  <w:style w:type="character" w:customStyle="1" w:styleId="mw-editsection1">
    <w:name w:val="mw-editsection1"/>
    <w:basedOn w:val="Standardnpsmoodstavce"/>
    <w:rsid w:val="00352430"/>
  </w:style>
  <w:style w:type="character" w:customStyle="1" w:styleId="mw-editsection-bracket">
    <w:name w:val="mw-editsection-bracket"/>
    <w:basedOn w:val="Standardnpsmoodstavce"/>
    <w:rsid w:val="00352430"/>
  </w:style>
  <w:style w:type="character" w:customStyle="1" w:styleId="mw-editsection-divider1">
    <w:name w:val="mw-editsection-divider1"/>
    <w:basedOn w:val="Standardnpsmoodstavce"/>
    <w:rsid w:val="00352430"/>
    <w:rPr>
      <w:color w:val="54595D"/>
    </w:rPr>
  </w:style>
  <w:style w:type="paragraph" w:customStyle="1" w:styleId="Standard">
    <w:name w:val="Standard"/>
    <w:rsid w:val="00236C64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numbering" w:customStyle="1" w:styleId="Importovanstyl2">
    <w:name w:val="Importovaný styl 2"/>
    <w:rsid w:val="002C7734"/>
    <w:pPr>
      <w:numPr>
        <w:numId w:val="2"/>
      </w:numPr>
    </w:pPr>
  </w:style>
  <w:style w:type="paragraph" w:customStyle="1" w:styleId="Default">
    <w:name w:val="Default"/>
    <w:rsid w:val="00FF10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2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-52">
    <w:name w:val="term-52"/>
    <w:basedOn w:val="Standardnpsmoodstavce"/>
    <w:rsid w:val="00902835"/>
  </w:style>
  <w:style w:type="paragraph" w:customStyle="1" w:styleId="Zkladntext21">
    <w:name w:val="Základní text 21"/>
    <w:basedOn w:val="Normln"/>
    <w:rsid w:val="00B86DEB"/>
    <w:pPr>
      <w:jc w:val="both"/>
    </w:pPr>
  </w:style>
  <w:style w:type="paragraph" w:customStyle="1" w:styleId="PStextHV">
    <w:name w:val="PS text HV"/>
    <w:basedOn w:val="Normln"/>
    <w:qFormat/>
    <w:rsid w:val="001F34D7"/>
    <w:pPr>
      <w:spacing w:before="360" w:after="360"/>
      <w:ind w:firstLine="708"/>
      <w:jc w:val="both"/>
    </w:pPr>
    <w:rPr>
      <w:color w:val="000000"/>
      <w:spacing w:val="-4"/>
      <w:szCs w:val="24"/>
    </w:rPr>
  </w:style>
  <w:style w:type="character" w:customStyle="1" w:styleId="OdstavecseseznamemChar">
    <w:name w:val="Odstavec se seznamem Char"/>
    <w:aliases w:val="Dot pt Char,No Spacing1 Char,List Paragraph Char Char Char Char,Indicator Text Char,Numbered Para 1 Char,List Paragraph1 Char,Bullet Points Char,MAIN CONTENT Char,List Paragraph12 Char,List Paragraph11 Char,OBC Bullet Char"/>
    <w:basedOn w:val="Standardnpsmoodstavce"/>
    <w:link w:val="Odstavecseseznamem"/>
    <w:qFormat/>
    <w:locked/>
    <w:rsid w:val="00AD0A19"/>
    <w:rPr>
      <w:sz w:val="24"/>
    </w:rPr>
  </w:style>
  <w:style w:type="paragraph" w:styleId="slovanseznam3">
    <w:name w:val="List Number 3"/>
    <w:basedOn w:val="Normln"/>
    <w:uiPriority w:val="99"/>
    <w:unhideWhenUsed/>
    <w:rsid w:val="00AA2B4E"/>
    <w:pPr>
      <w:numPr>
        <w:numId w:val="3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Standardnpsmoodstavce"/>
    <w:rsid w:val="00242A33"/>
  </w:style>
  <w:style w:type="character" w:customStyle="1" w:styleId="apple-converted-space">
    <w:name w:val="apple-converted-space"/>
    <w:basedOn w:val="Standardnpsmoodstavce"/>
    <w:rsid w:val="00242A33"/>
  </w:style>
  <w:style w:type="character" w:customStyle="1" w:styleId="s9">
    <w:name w:val="s9"/>
    <w:basedOn w:val="Standardnpsmoodstavce"/>
    <w:rsid w:val="00242A33"/>
  </w:style>
  <w:style w:type="paragraph" w:customStyle="1" w:styleId="s14">
    <w:name w:val="s14"/>
    <w:basedOn w:val="Normln"/>
    <w:rsid w:val="00242A33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s16">
    <w:name w:val="s16"/>
    <w:basedOn w:val="Normln"/>
    <w:rsid w:val="00242A33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s15">
    <w:name w:val="s15"/>
    <w:basedOn w:val="Normln"/>
    <w:rsid w:val="00046906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Vchoz">
    <w:name w:val="Výchozí"/>
    <w:rsid w:val="00B149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styleId="Nevyeenzmnka">
    <w:name w:val="Unresolved Mention"/>
    <w:basedOn w:val="Standardnpsmoodstavce"/>
    <w:uiPriority w:val="99"/>
    <w:semiHidden/>
    <w:unhideWhenUsed/>
    <w:rsid w:val="001772ED"/>
    <w:rPr>
      <w:color w:val="605E5C"/>
      <w:shd w:val="clear" w:color="auto" w:fill="E1DFDD"/>
    </w:rPr>
  </w:style>
  <w:style w:type="character" w:customStyle="1" w:styleId="s13">
    <w:name w:val="s13"/>
    <w:basedOn w:val="Standardnpsmoodstavce"/>
    <w:rsid w:val="00265F18"/>
  </w:style>
  <w:style w:type="paragraph" w:customStyle="1" w:styleId="OdstavecCOPS">
    <w:name w:val="Odstavec COPS"/>
    <w:basedOn w:val="Normln"/>
    <w:link w:val="OdstavecCOPSChar"/>
    <w:qFormat/>
    <w:rsid w:val="007B54FB"/>
    <w:pPr>
      <w:suppressAutoHyphens/>
      <w:spacing w:before="80" w:after="160"/>
    </w:pPr>
    <w:rPr>
      <w:bCs/>
      <w:szCs w:val="24"/>
    </w:rPr>
  </w:style>
  <w:style w:type="character" w:customStyle="1" w:styleId="OdstavecCOPSChar">
    <w:name w:val="Odstavec COPS Char"/>
    <w:link w:val="OdstavecCOPS"/>
    <w:locked/>
    <w:rsid w:val="007B54FB"/>
    <w:rPr>
      <w:bCs/>
      <w:sz w:val="24"/>
      <w:szCs w:val="24"/>
    </w:rPr>
  </w:style>
  <w:style w:type="paragraph" w:customStyle="1" w:styleId="RPSpP1">
    <w:name w:val="RPSpP_1"/>
    <w:basedOn w:val="Normln"/>
    <w:next w:val="Normln"/>
    <w:rsid w:val="00A47861"/>
    <w:pPr>
      <w:spacing w:before="40" w:after="40"/>
    </w:pPr>
    <w:rPr>
      <w:bCs/>
      <w:color w:val="FF0000"/>
      <w:szCs w:val="24"/>
    </w:rPr>
  </w:style>
  <w:style w:type="character" w:customStyle="1" w:styleId="Znakypropoznmkupodarou">
    <w:name w:val="Znaky pro poznámku pod čarou"/>
    <w:qFormat/>
    <w:rsid w:val="00F13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8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4907">
                                                  <w:marLeft w:val="30"/>
                                                  <w:marRight w:val="75"/>
                                                  <w:marTop w:val="4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7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7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88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84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81595329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0290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37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4452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00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3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30709"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3339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D1D1D1"/>
                                                                <w:left w:val="single" w:sz="6" w:space="12" w:color="D1D1D1"/>
                                                                <w:bottom w:val="single" w:sz="6" w:space="0" w:color="D1D1D1"/>
                                                                <w:right w:val="single" w:sz="2" w:space="12" w:color="D1D1D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3817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3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20733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1647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5644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7671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7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06523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8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8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96488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9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4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37783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2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7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37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7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7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9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0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61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8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5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0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2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4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2FCE-BCEE-474A-B4A7-4E7B5CF4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3795</Words>
  <Characters>21954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25698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Blanka Koubová</cp:lastModifiedBy>
  <cp:revision>9</cp:revision>
  <cp:lastPrinted>2022-09-07T11:23:00Z</cp:lastPrinted>
  <dcterms:created xsi:type="dcterms:W3CDTF">2024-04-29T11:15:00Z</dcterms:created>
  <dcterms:modified xsi:type="dcterms:W3CDTF">2024-05-03T07:21:00Z</dcterms:modified>
</cp:coreProperties>
</file>