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E4199C">
        <w:t>4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4199C">
        <w:t>3</w:t>
      </w:r>
      <w:r w:rsidR="00B14A9B">
        <w:t>1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Pr="00B14A9B" w:rsidRDefault="009923C4" w:rsidP="009923C4">
      <w:pPr>
        <w:pStyle w:val="PS-pozvanka-halvika1"/>
        <w:tabs>
          <w:tab w:val="left" w:pos="1845"/>
          <w:tab w:val="center" w:pos="4678"/>
        </w:tabs>
        <w:jc w:val="left"/>
        <w:rPr>
          <w:color w:val="FF0000"/>
        </w:rPr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B14A9B">
        <w:t>14. března</w:t>
      </w:r>
      <w:r w:rsidR="00E4199C">
        <w:t xml:space="preserve"> 2024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B14A9B">
        <w:t>3</w:t>
      </w:r>
      <w:r w:rsidR="007B77EF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</w:t>
      </w:r>
      <w:r w:rsidR="00B14A9B">
        <w:t> sídle Nejvyššího kontrolního úřadu, Komunardů 1634/44, 170 00 Praha 7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8A747C" w:rsidRDefault="009F17BC" w:rsidP="00187EB9">
      <w:pPr>
        <w:pStyle w:val="PSbodprogramu"/>
        <w:numPr>
          <w:ilvl w:val="0"/>
          <w:numId w:val="0"/>
        </w:numPr>
        <w:ind w:left="360" w:hanging="360"/>
        <w:rPr>
          <w:b/>
          <w:i/>
          <w:color w:val="FF0000"/>
          <w:szCs w:val="24"/>
        </w:rPr>
      </w:pPr>
      <w:r w:rsidRPr="00BD2D5C">
        <w:rPr>
          <w:b/>
          <w:szCs w:val="24"/>
          <w:u w:val="single"/>
        </w:rPr>
        <w:t>Čtvrtek</w:t>
      </w:r>
      <w:r w:rsidR="00EB64AA" w:rsidRPr="00BD2D5C">
        <w:rPr>
          <w:b/>
          <w:szCs w:val="24"/>
          <w:u w:val="single"/>
        </w:rPr>
        <w:t xml:space="preserve"> </w:t>
      </w:r>
      <w:r w:rsidR="00B14A9B">
        <w:rPr>
          <w:b/>
          <w:szCs w:val="24"/>
          <w:u w:val="single"/>
        </w:rPr>
        <w:t>14. března</w:t>
      </w:r>
      <w:r w:rsidR="00E4199C">
        <w:rPr>
          <w:b/>
          <w:szCs w:val="24"/>
          <w:u w:val="single"/>
        </w:rPr>
        <w:t xml:space="preserve"> 2024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CB4FF5" w:rsidRDefault="00CB4FF5" w:rsidP="00B14A9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B14A9B" w:rsidRDefault="00B14A9B" w:rsidP="00B14A9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9.00</w:t>
      </w:r>
      <w:r w:rsidRPr="00976767">
        <w:rPr>
          <w:b/>
          <w:i/>
          <w:lang w:eastAsia="cs-CZ" w:bidi="ar-SA"/>
        </w:rPr>
        <w:t xml:space="preserve"> hodin</w:t>
      </w:r>
      <w:r>
        <w:rPr>
          <w:b/>
          <w:i/>
          <w:lang w:eastAsia="cs-CZ" w:bidi="ar-SA"/>
        </w:rPr>
        <w:t xml:space="preserve"> </w:t>
      </w:r>
      <w:r w:rsidRPr="00255B18">
        <w:rPr>
          <w:i/>
          <w:lang w:eastAsia="cs-CZ" w:bidi="ar-SA"/>
        </w:rPr>
        <w:t>odjezd od budovy PS PČR do sídla NKÚ</w:t>
      </w:r>
    </w:p>
    <w:p w:rsidR="00B14A9B" w:rsidRDefault="00B14A9B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75FED" w:rsidRDefault="00E75FED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A44159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B14A9B">
        <w:rPr>
          <w:b/>
          <w:i/>
          <w:lang w:eastAsia="cs-CZ" w:bidi="ar-SA"/>
        </w:rPr>
        <w:t>3</w:t>
      </w:r>
      <w:r w:rsidR="007B77EF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B14A9B" w:rsidRPr="00547D66" w:rsidRDefault="002B6831" w:rsidP="00B14A9B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  <w:lang w:eastAsia="cs-CZ" w:bidi="ar-SA"/>
        </w:rPr>
      </w:pPr>
      <w:r w:rsidRPr="00547D66">
        <w:rPr>
          <w:szCs w:val="24"/>
          <w:lang w:eastAsia="cs-CZ" w:bidi="ar-SA"/>
        </w:rPr>
        <w:t>1</w:t>
      </w:r>
      <w:r w:rsidR="00A44159" w:rsidRPr="00547D66">
        <w:rPr>
          <w:szCs w:val="24"/>
          <w:lang w:eastAsia="cs-CZ" w:bidi="ar-SA"/>
        </w:rPr>
        <w:t>.</w:t>
      </w:r>
      <w:r w:rsidR="00A44159" w:rsidRPr="00547D66">
        <w:rPr>
          <w:szCs w:val="24"/>
          <w:lang w:eastAsia="cs-CZ" w:bidi="ar-SA"/>
        </w:rPr>
        <w:tab/>
      </w:r>
      <w:r w:rsidR="00547D66">
        <w:rPr>
          <w:szCs w:val="24"/>
          <w:lang w:eastAsia="cs-CZ" w:bidi="ar-SA"/>
        </w:rPr>
        <w:t xml:space="preserve">Kontrolní závěr Nejvyššího kontrolního úřadu z kontrolní akce č. 21/07 – </w:t>
      </w:r>
      <w:r w:rsidR="00547D66" w:rsidRPr="00547D66">
        <w:rPr>
          <w:rFonts w:cs="Times New Roman"/>
          <w:bCs/>
          <w:szCs w:val="24"/>
        </w:rPr>
        <w:t>Majetek a</w:t>
      </w:r>
      <w:r w:rsidR="00547D66">
        <w:rPr>
          <w:rFonts w:cs="Times New Roman"/>
          <w:bCs/>
          <w:szCs w:val="24"/>
        </w:rPr>
        <w:t> </w:t>
      </w:r>
      <w:r w:rsidR="00547D66" w:rsidRPr="00547D66">
        <w:rPr>
          <w:rFonts w:cs="Times New Roman"/>
          <w:bCs/>
          <w:szCs w:val="24"/>
        </w:rPr>
        <w:t>peněžní prostředky státu, se kterými jsou příslušné hospodařit vybrané organizace v</w:t>
      </w:r>
      <w:r w:rsidR="00CD3EF7">
        <w:rPr>
          <w:rFonts w:cs="Times New Roman"/>
          <w:bCs/>
          <w:szCs w:val="24"/>
        </w:rPr>
        <w:t xml:space="preserve"> </w:t>
      </w:r>
      <w:r w:rsidR="00547D66" w:rsidRPr="00547D66">
        <w:rPr>
          <w:rFonts w:cs="Times New Roman"/>
          <w:bCs/>
          <w:szCs w:val="24"/>
        </w:rPr>
        <w:t>resortu Ministerstva pro místní rozvoj</w:t>
      </w:r>
    </w:p>
    <w:p w:rsidR="00B14A9B" w:rsidRPr="00547D66" w:rsidRDefault="00B14A9B" w:rsidP="00B14A9B">
      <w:pPr>
        <w:pStyle w:val="slovanseznam"/>
        <w:numPr>
          <w:ilvl w:val="0"/>
          <w:numId w:val="0"/>
        </w:numPr>
        <w:tabs>
          <w:tab w:val="left" w:pos="708"/>
        </w:tabs>
        <w:ind w:left="3402" w:firstLine="851"/>
        <w:jc w:val="both"/>
        <w:rPr>
          <w:szCs w:val="24"/>
          <w:lang w:eastAsia="cs-CZ" w:bidi="ar-SA"/>
        </w:rPr>
      </w:pPr>
    </w:p>
    <w:p w:rsidR="00B14A9B" w:rsidRDefault="00B14A9B" w:rsidP="00B14A9B">
      <w:pPr>
        <w:pStyle w:val="slovanseznam"/>
        <w:numPr>
          <w:ilvl w:val="0"/>
          <w:numId w:val="0"/>
        </w:numPr>
        <w:tabs>
          <w:tab w:val="left" w:pos="708"/>
        </w:tabs>
        <w:ind w:left="4253" w:firstLine="42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B14A9B" w:rsidRDefault="00B14A9B" w:rsidP="00B14A9B">
      <w:pPr>
        <w:pStyle w:val="slovanseznam"/>
        <w:numPr>
          <w:ilvl w:val="0"/>
          <w:numId w:val="0"/>
        </w:numPr>
        <w:tabs>
          <w:tab w:val="left" w:pos="708"/>
        </w:tabs>
        <w:ind w:left="4253" w:firstLine="42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="00547D66">
        <w:rPr>
          <w:rFonts w:eastAsia="Times New Roman" w:cs="Times New Roman"/>
          <w:color w:val="000000"/>
          <w:spacing w:val="-4"/>
          <w:kern w:val="0"/>
          <w:lang w:eastAsia="cs-CZ" w:bidi="ar-SA"/>
        </w:rPr>
        <w:t>ka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 w:rsidR="00547D66">
        <w:rPr>
          <w:rFonts w:eastAsia="Times New Roman" w:cs="Times New Roman"/>
          <w:color w:val="000000"/>
          <w:spacing w:val="-4"/>
          <w:kern w:val="0"/>
          <w:lang w:eastAsia="cs-CZ" w:bidi="ar-SA"/>
        </w:rPr>
        <w:t>Michaela ŠEBELOVÁ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</w:p>
    <w:p w:rsidR="00A44159" w:rsidRPr="00981756" w:rsidRDefault="00B14A9B" w:rsidP="00547D66">
      <w:pPr>
        <w:pStyle w:val="slovanseznam"/>
        <w:numPr>
          <w:ilvl w:val="0"/>
          <w:numId w:val="0"/>
        </w:numPr>
        <w:ind w:left="4678"/>
        <w:jc w:val="both"/>
        <w:rPr>
          <w:b/>
          <w:i/>
          <w:color w:val="FF000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</w:t>
      </w:r>
      <w:r w:rsidR="00547D66">
        <w:rPr>
          <w:rFonts w:eastAsia="Times New Roman" w:cs="Times New Roman"/>
          <w:color w:val="000000"/>
          <w:spacing w:val="-4"/>
          <w:kern w:val="0"/>
          <w:lang w:eastAsia="cs-CZ" w:bidi="ar-SA"/>
        </w:rPr>
        <w:t>i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r w:rsidR="00547D66"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MMR</w:t>
      </w:r>
      <w:r w:rsidR="00547D66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 w:rsidR="00547D66">
        <w:rPr>
          <w:rFonts w:eastAsia="Times New Roman" w:cs="Times New Roman"/>
          <w:spacing w:val="-4"/>
          <w:kern w:val="0"/>
          <w:lang w:eastAsia="cs-CZ" w:bidi="ar-SA"/>
        </w:rPr>
        <w:t>, generální ředitel CRR</w:t>
      </w:r>
      <w:r w:rsidR="00CB4FF5">
        <w:rPr>
          <w:rFonts w:eastAsia="Times New Roman" w:cs="Times New Roman"/>
          <w:spacing w:val="-4"/>
          <w:kern w:val="0"/>
          <w:lang w:eastAsia="cs-CZ" w:bidi="ar-SA"/>
        </w:rPr>
        <w:t> </w:t>
      </w:r>
      <w:r w:rsidR="00547D66">
        <w:rPr>
          <w:rFonts w:eastAsia="Times New Roman" w:cs="Times New Roman"/>
          <w:spacing w:val="-4"/>
          <w:kern w:val="0"/>
          <w:lang w:eastAsia="cs-CZ" w:bidi="ar-SA"/>
        </w:rPr>
        <w:t>ČR Petr ŠTĚPÁNEK</w:t>
      </w:r>
      <w:r w:rsidR="00CB4FF5">
        <w:rPr>
          <w:rFonts w:eastAsia="Times New Roman" w:cs="Times New Roman"/>
          <w:spacing w:val="-4"/>
          <w:kern w:val="0"/>
          <w:lang w:eastAsia="cs-CZ" w:bidi="ar-SA"/>
        </w:rPr>
        <w:t xml:space="preserve"> a</w:t>
      </w:r>
      <w:r w:rsidR="00547D66">
        <w:rPr>
          <w:rFonts w:eastAsia="Times New Roman" w:cs="Times New Roman"/>
          <w:spacing w:val="-4"/>
          <w:kern w:val="0"/>
          <w:lang w:eastAsia="cs-CZ" w:bidi="ar-SA"/>
        </w:rPr>
        <w:t xml:space="preserve"> ředitel České centrály cestovního ruchu – </w:t>
      </w:r>
      <w:proofErr w:type="spellStart"/>
      <w:r w:rsidR="00547D66">
        <w:rPr>
          <w:rFonts w:eastAsia="Times New Roman" w:cs="Times New Roman"/>
          <w:spacing w:val="-4"/>
          <w:kern w:val="0"/>
          <w:lang w:eastAsia="cs-CZ" w:bidi="ar-SA"/>
        </w:rPr>
        <w:t>CzechTourism</w:t>
      </w:r>
      <w:proofErr w:type="spellEnd"/>
      <w:r w:rsidR="00547D66">
        <w:rPr>
          <w:rFonts w:eastAsia="Times New Roman" w:cs="Times New Roman"/>
          <w:spacing w:val="-4"/>
          <w:kern w:val="0"/>
          <w:lang w:eastAsia="cs-CZ" w:bidi="ar-SA"/>
        </w:rPr>
        <w:t xml:space="preserve"> František REISMÜLLER </w:t>
      </w:r>
    </w:p>
    <w:p w:rsidR="00E4199C" w:rsidRDefault="00E4199C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E75FED" w:rsidRPr="007D0D22" w:rsidRDefault="00E75FED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A44159" w:rsidRPr="00A44159" w:rsidRDefault="00A4415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A44159">
        <w:rPr>
          <w:b/>
          <w:i/>
          <w:lang w:eastAsia="cs-CZ" w:bidi="ar-SA"/>
        </w:rPr>
        <w:t>1</w:t>
      </w:r>
      <w:r w:rsidR="002B6831">
        <w:rPr>
          <w:b/>
          <w:i/>
          <w:lang w:eastAsia="cs-CZ" w:bidi="ar-SA"/>
        </w:rPr>
        <w:t>0</w:t>
      </w:r>
      <w:r w:rsidRPr="00A44159">
        <w:rPr>
          <w:b/>
          <w:i/>
          <w:lang w:eastAsia="cs-CZ" w:bidi="ar-SA"/>
        </w:rPr>
        <w:t>.00 hodin</w:t>
      </w:r>
      <w:r w:rsidR="00722649">
        <w:rPr>
          <w:b/>
          <w:i/>
          <w:lang w:eastAsia="cs-CZ" w:bidi="ar-SA"/>
        </w:rPr>
        <w:t xml:space="preserve"> </w:t>
      </w:r>
    </w:p>
    <w:p w:rsidR="002B6831" w:rsidRDefault="002B6831" w:rsidP="002B6831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2</w:t>
      </w:r>
      <w:r w:rsidR="00A44159">
        <w:rPr>
          <w:lang w:eastAsia="cs-CZ" w:bidi="ar-SA"/>
        </w:rPr>
        <w:t>.</w:t>
      </w:r>
      <w:r w:rsidR="00A44159">
        <w:rPr>
          <w:lang w:eastAsia="cs-CZ" w:bidi="ar-SA"/>
        </w:rPr>
        <w:tab/>
      </w:r>
      <w:r>
        <w:rPr>
          <w:lang w:eastAsia="cs-CZ" w:bidi="ar-SA"/>
        </w:rPr>
        <w:t>Zpráva Nejvyššího kontrolního úřadu o finančním řízení prostředků Evropské unie v České republice – EU REPORT 2023</w:t>
      </w:r>
    </w:p>
    <w:p w:rsidR="002B6831" w:rsidRDefault="002B6831" w:rsidP="002B6831">
      <w:pPr>
        <w:pStyle w:val="slovanseznam"/>
        <w:numPr>
          <w:ilvl w:val="0"/>
          <w:numId w:val="0"/>
        </w:numPr>
        <w:tabs>
          <w:tab w:val="left" w:pos="708"/>
        </w:tabs>
        <w:ind w:left="3402" w:firstLine="851"/>
        <w:jc w:val="both"/>
        <w:rPr>
          <w:lang w:eastAsia="cs-CZ" w:bidi="ar-SA"/>
        </w:rPr>
      </w:pPr>
    </w:p>
    <w:p w:rsidR="002B6831" w:rsidRDefault="002B6831" w:rsidP="002B6831">
      <w:pPr>
        <w:pStyle w:val="slovanseznam"/>
        <w:numPr>
          <w:ilvl w:val="0"/>
          <w:numId w:val="0"/>
        </w:numPr>
        <w:tabs>
          <w:tab w:val="left" w:pos="708"/>
        </w:tabs>
        <w:ind w:left="4253" w:firstLine="42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2B6831" w:rsidRDefault="002B6831" w:rsidP="002B6831">
      <w:pPr>
        <w:pStyle w:val="slovanseznam"/>
        <w:numPr>
          <w:ilvl w:val="0"/>
          <w:numId w:val="0"/>
        </w:numPr>
        <w:tabs>
          <w:tab w:val="left" w:pos="708"/>
        </w:tabs>
        <w:ind w:left="4253" w:firstLine="425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Radovan VÍCH </w:t>
      </w:r>
    </w:p>
    <w:p w:rsidR="00A44159" w:rsidRPr="007D0D22" w:rsidRDefault="002B6831" w:rsidP="002B6831">
      <w:pPr>
        <w:autoSpaceDE w:val="0"/>
        <w:adjustRightInd w:val="0"/>
        <w:ind w:firstLine="4678"/>
        <w:jc w:val="both"/>
        <w:rPr>
          <w:b/>
          <w:i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Přizván: </w:t>
      </w:r>
      <w:r w:rsidR="00547D66"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MF</w:t>
      </w:r>
      <w:r w:rsidR="00547D66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B25AEE" w:rsidRDefault="00B25AEE" w:rsidP="00E54355">
      <w:pPr>
        <w:widowControl/>
        <w:autoSpaceDE w:val="0"/>
        <w:adjustRightInd w:val="0"/>
        <w:jc w:val="both"/>
        <w:textAlignment w:val="auto"/>
        <w:rPr>
          <w:b/>
          <w:i/>
          <w:lang w:eastAsia="cs-CZ" w:bidi="ar-SA"/>
        </w:rPr>
      </w:pPr>
    </w:p>
    <w:p w:rsidR="00E75FED" w:rsidRDefault="00E75FED" w:rsidP="00E54355">
      <w:pPr>
        <w:widowControl/>
        <w:autoSpaceDE w:val="0"/>
        <w:adjustRightInd w:val="0"/>
        <w:jc w:val="both"/>
        <w:textAlignment w:val="auto"/>
        <w:rPr>
          <w:b/>
          <w:i/>
          <w:lang w:eastAsia="cs-CZ" w:bidi="ar-SA"/>
        </w:rPr>
      </w:pPr>
    </w:p>
    <w:p w:rsidR="008F014C" w:rsidRPr="00B25AEE" w:rsidRDefault="00B25AEE" w:rsidP="00E54355">
      <w:pPr>
        <w:widowControl/>
        <w:autoSpaceDE w:val="0"/>
        <w:adjustRightInd w:val="0"/>
        <w:jc w:val="both"/>
        <w:textAlignment w:val="auto"/>
        <w:rPr>
          <w:b/>
          <w:i/>
          <w:lang w:eastAsia="cs-CZ" w:bidi="ar-SA"/>
        </w:rPr>
      </w:pPr>
      <w:r w:rsidRPr="00B25AEE">
        <w:rPr>
          <w:b/>
          <w:i/>
          <w:lang w:eastAsia="cs-CZ" w:bidi="ar-SA"/>
        </w:rPr>
        <w:t>10.</w:t>
      </w:r>
      <w:r w:rsidR="00B91183">
        <w:rPr>
          <w:b/>
          <w:i/>
          <w:lang w:eastAsia="cs-CZ" w:bidi="ar-SA"/>
        </w:rPr>
        <w:t>2</w:t>
      </w:r>
      <w:r w:rsidRPr="00B25AEE">
        <w:rPr>
          <w:b/>
          <w:i/>
          <w:lang w:eastAsia="cs-CZ" w:bidi="ar-SA"/>
        </w:rPr>
        <w:t>0 hodin</w:t>
      </w:r>
    </w:p>
    <w:p w:rsidR="00DE45BE" w:rsidRPr="00DE45BE" w:rsidRDefault="00DE45BE" w:rsidP="00236764">
      <w:pPr>
        <w:pStyle w:val="slovanseznam"/>
        <w:numPr>
          <w:ilvl w:val="0"/>
          <w:numId w:val="48"/>
        </w:numPr>
        <w:ind w:left="567" w:hanging="567"/>
        <w:jc w:val="both"/>
        <w:rPr>
          <w:b/>
          <w:color w:val="FF0000"/>
          <w:lang w:eastAsia="cs-CZ" w:bidi="ar-SA"/>
        </w:rPr>
      </w:pPr>
      <w:r>
        <w:rPr>
          <w:lang w:eastAsia="cs-CZ" w:bidi="ar-SA"/>
        </w:rPr>
        <w:t xml:space="preserve">Průběžná informace generální ředitelky Úřadu pro zastupování státu ve věcech majetkových o průběhu prodeje či převodu areálu zámku </w:t>
      </w:r>
      <w:proofErr w:type="spellStart"/>
      <w:r>
        <w:rPr>
          <w:lang w:eastAsia="cs-CZ" w:bidi="ar-SA"/>
        </w:rPr>
        <w:t>Štiřín</w:t>
      </w:r>
      <w:proofErr w:type="spellEnd"/>
    </w:p>
    <w:p w:rsidR="00236764" w:rsidRDefault="00236764" w:rsidP="00236764">
      <w:pPr>
        <w:pStyle w:val="slovanseznam"/>
        <w:numPr>
          <w:ilvl w:val="0"/>
          <w:numId w:val="0"/>
        </w:numPr>
        <w:tabs>
          <w:tab w:val="left" w:pos="708"/>
        </w:tabs>
        <w:ind w:left="927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236764" w:rsidRDefault="00236764" w:rsidP="00236764">
      <w:pPr>
        <w:pStyle w:val="slovanseznam"/>
        <w:numPr>
          <w:ilvl w:val="0"/>
          <w:numId w:val="0"/>
        </w:numPr>
        <w:tabs>
          <w:tab w:val="left" w:pos="708"/>
        </w:tabs>
        <w:ind w:left="467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</w:t>
      </w:r>
      <w:r w:rsidR="005D0B24">
        <w:rPr>
          <w:rFonts w:eastAsia="Times New Roman" w:cs="Times New Roman"/>
          <w:color w:val="000000"/>
          <w:spacing w:val="-4"/>
          <w:kern w:val="0"/>
          <w:lang w:eastAsia="cs-CZ" w:bidi="ar-SA"/>
        </w:rPr>
        <w:t> 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generální</w:t>
      </w:r>
      <w:r w:rsidR="005D0B24">
        <w:rPr>
          <w:rFonts w:eastAsia="Times New Roman" w:cs="Times New Roman"/>
          <w:color w:val="000000"/>
          <w:spacing w:val="-4"/>
          <w:kern w:val="0"/>
          <w:lang w:eastAsia="cs-CZ" w:bidi="ar-SA"/>
        </w:rPr>
        <w:t> 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ředitelka</w:t>
      </w:r>
      <w:r w:rsidR="005D0B24">
        <w:rPr>
          <w:rFonts w:eastAsia="Times New Roman" w:cs="Times New Roman"/>
          <w:color w:val="000000"/>
          <w:spacing w:val="-4"/>
          <w:kern w:val="0"/>
          <w:lang w:eastAsia="cs-CZ" w:bidi="ar-SA"/>
        </w:rPr>
        <w:t> 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ÚZSVM Kateřina</w:t>
      </w:r>
      <w:r w:rsidR="005D0B24">
        <w:rPr>
          <w:rFonts w:eastAsia="Times New Roman" w:cs="Times New Roman"/>
          <w:color w:val="000000"/>
          <w:spacing w:val="-4"/>
          <w:kern w:val="0"/>
          <w:lang w:eastAsia="cs-CZ" w:bidi="ar-SA"/>
        </w:rPr>
        <w:t> 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ARAJMU</w:t>
      </w:r>
    </w:p>
    <w:p w:rsidR="00236764" w:rsidRDefault="00236764" w:rsidP="00236764">
      <w:pPr>
        <w:pStyle w:val="slovanseznam"/>
        <w:numPr>
          <w:ilvl w:val="0"/>
          <w:numId w:val="0"/>
        </w:numPr>
        <w:ind w:left="467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Zpravodajka: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Hana NAICLEROVÁ</w:t>
      </w:r>
    </w:p>
    <w:p w:rsidR="00962896" w:rsidRDefault="00962896" w:rsidP="00236764">
      <w:pPr>
        <w:pStyle w:val="slovanseznam"/>
        <w:numPr>
          <w:ilvl w:val="0"/>
          <w:numId w:val="0"/>
        </w:numPr>
        <w:ind w:left="4678"/>
        <w:jc w:val="both"/>
        <w:rPr>
          <w:lang w:eastAsia="cs-CZ" w:bidi="ar-SA"/>
        </w:rPr>
      </w:pPr>
      <w:r>
        <w:rPr>
          <w:lang w:eastAsia="cs-CZ" w:bidi="ar-SA"/>
        </w:rPr>
        <w:t>Přizván:</w:t>
      </w:r>
      <w:r w:rsidR="005D0B24">
        <w:rPr>
          <w:lang w:eastAsia="cs-CZ" w:bidi="ar-SA"/>
        </w:rPr>
        <w:t> </w:t>
      </w:r>
      <w:r>
        <w:rPr>
          <w:lang w:eastAsia="cs-CZ" w:bidi="ar-SA"/>
        </w:rPr>
        <w:t>starosta</w:t>
      </w:r>
      <w:r w:rsidR="005D0B24">
        <w:rPr>
          <w:lang w:eastAsia="cs-CZ" w:bidi="ar-SA"/>
        </w:rPr>
        <w:t> </w:t>
      </w:r>
      <w:r>
        <w:rPr>
          <w:lang w:eastAsia="cs-CZ" w:bidi="ar-SA"/>
        </w:rPr>
        <w:t>obce</w:t>
      </w:r>
      <w:r w:rsidR="005D0B24">
        <w:rPr>
          <w:lang w:eastAsia="cs-CZ" w:bidi="ar-SA"/>
        </w:rPr>
        <w:t> </w:t>
      </w:r>
      <w:bookmarkStart w:id="0" w:name="_GoBack"/>
      <w:bookmarkEnd w:id="0"/>
      <w:r>
        <w:rPr>
          <w:lang w:eastAsia="cs-CZ" w:bidi="ar-SA"/>
        </w:rPr>
        <w:t>Kamenice Pavel</w:t>
      </w:r>
      <w:r w:rsidR="005D0B24">
        <w:rPr>
          <w:lang w:eastAsia="cs-CZ" w:bidi="ar-SA"/>
        </w:rPr>
        <w:t> </w:t>
      </w:r>
      <w:r>
        <w:rPr>
          <w:lang w:eastAsia="cs-CZ" w:bidi="ar-SA"/>
        </w:rPr>
        <w:t>ČERMÁK</w:t>
      </w:r>
    </w:p>
    <w:p w:rsidR="00CB4FF5" w:rsidRDefault="00CB4FF5" w:rsidP="00236764">
      <w:pPr>
        <w:pStyle w:val="slovanseznam"/>
        <w:numPr>
          <w:ilvl w:val="0"/>
          <w:numId w:val="0"/>
        </w:numPr>
        <w:ind w:left="567"/>
        <w:jc w:val="both"/>
        <w:rPr>
          <w:lang w:eastAsia="cs-CZ" w:bidi="ar-SA"/>
        </w:rPr>
      </w:pPr>
    </w:p>
    <w:p w:rsidR="008A747C" w:rsidRPr="00B91183" w:rsidRDefault="00B91183" w:rsidP="008A747C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91183">
        <w:rPr>
          <w:b/>
          <w:i/>
          <w:lang w:eastAsia="cs-CZ" w:bidi="ar-SA"/>
        </w:rPr>
        <w:t>10.45 hodin</w:t>
      </w:r>
    </w:p>
    <w:p w:rsidR="008A747C" w:rsidRPr="00500D1E" w:rsidRDefault="008A747C" w:rsidP="00236764">
      <w:pPr>
        <w:pStyle w:val="slovanseznam"/>
        <w:numPr>
          <w:ilvl w:val="0"/>
          <w:numId w:val="48"/>
        </w:numPr>
        <w:ind w:left="567" w:hanging="567"/>
        <w:jc w:val="both"/>
        <w:rPr>
          <w:b/>
          <w:color w:val="FF0000"/>
          <w:lang w:eastAsia="cs-CZ" w:bidi="ar-SA"/>
        </w:rPr>
      </w:pPr>
      <w:r>
        <w:rPr>
          <w:lang w:eastAsia="cs-CZ" w:bidi="ar-SA"/>
        </w:rPr>
        <w:t>Informace prezidenta Nejvyššího kontrolního úřadu o novém sídle Nejvyššího kontrolního úřadu</w:t>
      </w:r>
      <w:r w:rsidR="00500D1E">
        <w:rPr>
          <w:lang w:eastAsia="cs-CZ" w:bidi="ar-SA"/>
        </w:rPr>
        <w:t xml:space="preserve"> (</w:t>
      </w:r>
      <w:r w:rsidR="004E3DA1">
        <w:rPr>
          <w:lang w:eastAsia="cs-CZ" w:bidi="ar-SA"/>
        </w:rPr>
        <w:t>p</w:t>
      </w:r>
      <w:r w:rsidR="00500D1E">
        <w:rPr>
          <w:lang w:eastAsia="cs-CZ" w:bidi="ar-SA"/>
        </w:rPr>
        <w:t>rezentace</w:t>
      </w:r>
      <w:r w:rsidR="004E3DA1">
        <w:rPr>
          <w:lang w:eastAsia="cs-CZ" w:bidi="ar-SA"/>
        </w:rPr>
        <w:t>:</w:t>
      </w:r>
      <w:r w:rsidR="00500D1E">
        <w:rPr>
          <w:lang w:eastAsia="cs-CZ" w:bidi="ar-SA"/>
        </w:rPr>
        <w:t xml:space="preserve"> „Od Voleníka ke stavbě roku“) </w:t>
      </w:r>
    </w:p>
    <w:p w:rsidR="008A747C" w:rsidRDefault="008A747C" w:rsidP="008A747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A747C" w:rsidRDefault="008A747C" w:rsidP="008A747C">
      <w:pPr>
        <w:pStyle w:val="slovanseznam"/>
        <w:numPr>
          <w:ilvl w:val="0"/>
          <w:numId w:val="0"/>
        </w:numPr>
        <w:ind w:firstLine="467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8A747C" w:rsidRDefault="008A747C" w:rsidP="008A747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A747C" w:rsidRDefault="008A747C" w:rsidP="008A747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B02EA" w:rsidRDefault="006B02EA" w:rsidP="00236764">
      <w:pPr>
        <w:pStyle w:val="slovanseznam"/>
        <w:numPr>
          <w:ilvl w:val="0"/>
          <w:numId w:val="48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B186C" w:rsidRDefault="00DB186C" w:rsidP="00236764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E75FED" w:rsidRDefault="00E75FED" w:rsidP="00236764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236764">
      <w:pPr>
        <w:pStyle w:val="slovanseznam"/>
        <w:numPr>
          <w:ilvl w:val="0"/>
          <w:numId w:val="48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CD112B" w:rsidRDefault="00CD112B" w:rsidP="00CD112B">
      <w:pPr>
        <w:pStyle w:val="slovanseznam"/>
        <w:numPr>
          <w:ilvl w:val="0"/>
          <w:numId w:val="0"/>
        </w:numPr>
        <w:ind w:left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E75FED">
        <w:t>27</w:t>
      </w:r>
      <w:r w:rsidR="00A71E71">
        <w:t xml:space="preserve">. </w:t>
      </w:r>
      <w:r w:rsidR="00CD112B">
        <w:t>února</w:t>
      </w:r>
      <w:r w:rsidR="00E4199C">
        <w:t xml:space="preserve"> 2024</w:t>
      </w:r>
    </w:p>
    <w:p w:rsidR="00AC58EB" w:rsidRDefault="00AC58EB" w:rsidP="00AC58EB"/>
    <w:p w:rsidR="00352EAB" w:rsidRDefault="00352EAB" w:rsidP="00AC58EB"/>
    <w:p w:rsidR="00352EAB" w:rsidRPr="00AC58EB" w:rsidRDefault="00352EA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19525E" w:rsidRDefault="00127468" w:rsidP="00352EAB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19525E" w:rsidSect="00962896">
      <w:footerReference w:type="default" r:id="rId8"/>
      <w:footerReference w:type="first" r:id="rId9"/>
      <w:pgSz w:w="11906" w:h="16838"/>
      <w:pgMar w:top="1276" w:right="1418" w:bottom="709" w:left="1418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5D0B24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F789A"/>
    <w:multiLevelType w:val="hybridMultilevel"/>
    <w:tmpl w:val="136C67BA"/>
    <w:lvl w:ilvl="0" w:tplc="4C2A51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2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1D7CEB"/>
    <w:multiLevelType w:val="hybridMultilevel"/>
    <w:tmpl w:val="CA0230D2"/>
    <w:lvl w:ilvl="0" w:tplc="B72EE1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2CCE"/>
    <w:multiLevelType w:val="hybridMultilevel"/>
    <w:tmpl w:val="7D382A1C"/>
    <w:lvl w:ilvl="0" w:tplc="5130FF6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95D61"/>
    <w:multiLevelType w:val="hybridMultilevel"/>
    <w:tmpl w:val="CF4C4380"/>
    <w:lvl w:ilvl="0" w:tplc="352058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112FC2"/>
    <w:multiLevelType w:val="hybridMultilevel"/>
    <w:tmpl w:val="2CC87830"/>
    <w:lvl w:ilvl="0" w:tplc="76A0686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1933CD"/>
    <w:multiLevelType w:val="hybridMultilevel"/>
    <w:tmpl w:val="B5FC0286"/>
    <w:lvl w:ilvl="0" w:tplc="9D26222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40"/>
  </w:num>
  <w:num w:numId="5">
    <w:abstractNumId w:val="9"/>
  </w:num>
  <w:num w:numId="6">
    <w:abstractNumId w:val="10"/>
  </w:num>
  <w:num w:numId="7">
    <w:abstractNumId w:val="39"/>
  </w:num>
  <w:num w:numId="8">
    <w:abstractNumId w:val="6"/>
  </w:num>
  <w:num w:numId="9">
    <w:abstractNumId w:val="25"/>
  </w:num>
  <w:num w:numId="10">
    <w:abstractNumId w:val="7"/>
  </w:num>
  <w:num w:numId="11">
    <w:abstractNumId w:val="35"/>
  </w:num>
  <w:num w:numId="12">
    <w:abstractNumId w:val="17"/>
  </w:num>
  <w:num w:numId="13">
    <w:abstractNumId w:val="11"/>
  </w:num>
  <w:num w:numId="14">
    <w:abstractNumId w:val="1"/>
  </w:num>
  <w:num w:numId="15">
    <w:abstractNumId w:val="32"/>
  </w:num>
  <w:num w:numId="16">
    <w:abstractNumId w:val="31"/>
  </w:num>
  <w:num w:numId="17">
    <w:abstractNumId w:val="20"/>
  </w:num>
  <w:num w:numId="18">
    <w:abstractNumId w:val="33"/>
  </w:num>
  <w:num w:numId="19">
    <w:abstractNumId w:val="24"/>
  </w:num>
  <w:num w:numId="20">
    <w:abstractNumId w:val="0"/>
  </w:num>
  <w:num w:numId="21">
    <w:abstractNumId w:val="0"/>
  </w:num>
  <w:num w:numId="22">
    <w:abstractNumId w:val="38"/>
  </w:num>
  <w:num w:numId="23">
    <w:abstractNumId w:val="44"/>
  </w:num>
  <w:num w:numId="24">
    <w:abstractNumId w:val="21"/>
  </w:num>
  <w:num w:numId="25">
    <w:abstractNumId w:val="16"/>
  </w:num>
  <w:num w:numId="26">
    <w:abstractNumId w:val="2"/>
  </w:num>
  <w:num w:numId="27">
    <w:abstractNumId w:val="29"/>
  </w:num>
  <w:num w:numId="28">
    <w:abstractNumId w:val="5"/>
  </w:num>
  <w:num w:numId="29">
    <w:abstractNumId w:val="28"/>
  </w:num>
  <w:num w:numId="30">
    <w:abstractNumId w:val="45"/>
  </w:num>
  <w:num w:numId="31">
    <w:abstractNumId w:val="12"/>
  </w:num>
  <w:num w:numId="32">
    <w:abstractNumId w:val="13"/>
  </w:num>
  <w:num w:numId="33">
    <w:abstractNumId w:val="41"/>
  </w:num>
  <w:num w:numId="34">
    <w:abstractNumId w:val="34"/>
  </w:num>
  <w:num w:numId="35">
    <w:abstractNumId w:val="36"/>
  </w:num>
  <w:num w:numId="36">
    <w:abstractNumId w:val="8"/>
  </w:num>
  <w:num w:numId="37">
    <w:abstractNumId w:val="23"/>
  </w:num>
  <w:num w:numId="38">
    <w:abstractNumId w:val="19"/>
  </w:num>
  <w:num w:numId="39">
    <w:abstractNumId w:val="42"/>
  </w:num>
  <w:num w:numId="40">
    <w:abstractNumId w:val="3"/>
  </w:num>
  <w:num w:numId="41">
    <w:abstractNumId w:val="37"/>
  </w:num>
  <w:num w:numId="42">
    <w:abstractNumId w:val="15"/>
  </w:num>
  <w:num w:numId="43">
    <w:abstractNumId w:val="14"/>
  </w:num>
  <w:num w:numId="44">
    <w:abstractNumId w:val="43"/>
  </w:num>
  <w:num w:numId="45">
    <w:abstractNumId w:val="4"/>
  </w:num>
  <w:num w:numId="46">
    <w:abstractNumId w:val="30"/>
  </w:num>
  <w:num w:numId="47">
    <w:abstractNumId w:val="26"/>
  </w:num>
  <w:num w:numId="4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161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3FF8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5E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6764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6831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52EAB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3B4C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075EF"/>
    <w:rsid w:val="00411025"/>
    <w:rsid w:val="004135D2"/>
    <w:rsid w:val="004169EC"/>
    <w:rsid w:val="004170A6"/>
    <w:rsid w:val="00422693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E3DA1"/>
    <w:rsid w:val="004F0B55"/>
    <w:rsid w:val="004F1B47"/>
    <w:rsid w:val="004F2BE2"/>
    <w:rsid w:val="004F4AD0"/>
    <w:rsid w:val="004F58A3"/>
    <w:rsid w:val="004F6089"/>
    <w:rsid w:val="004F6109"/>
    <w:rsid w:val="004F7C99"/>
    <w:rsid w:val="00500D1E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2E1E"/>
    <w:rsid w:val="00545EBF"/>
    <w:rsid w:val="00547591"/>
    <w:rsid w:val="00547D66"/>
    <w:rsid w:val="00550D33"/>
    <w:rsid w:val="00550FE5"/>
    <w:rsid w:val="0055232B"/>
    <w:rsid w:val="00554679"/>
    <w:rsid w:val="0055607E"/>
    <w:rsid w:val="00557EAB"/>
    <w:rsid w:val="00560D2B"/>
    <w:rsid w:val="005625A7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24"/>
    <w:rsid w:val="005D0B78"/>
    <w:rsid w:val="005D14FC"/>
    <w:rsid w:val="005D2518"/>
    <w:rsid w:val="005D2906"/>
    <w:rsid w:val="005D3ABC"/>
    <w:rsid w:val="005D53AF"/>
    <w:rsid w:val="005D63C0"/>
    <w:rsid w:val="005E42C1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868"/>
    <w:rsid w:val="00836D71"/>
    <w:rsid w:val="00842829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47C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44CD"/>
    <w:rsid w:val="00957A91"/>
    <w:rsid w:val="00960BD9"/>
    <w:rsid w:val="00962140"/>
    <w:rsid w:val="00962896"/>
    <w:rsid w:val="00962CD3"/>
    <w:rsid w:val="0096361D"/>
    <w:rsid w:val="00970B45"/>
    <w:rsid w:val="00970CB7"/>
    <w:rsid w:val="00973194"/>
    <w:rsid w:val="00975E91"/>
    <w:rsid w:val="00976767"/>
    <w:rsid w:val="00981756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A03"/>
    <w:rsid w:val="00A45DA2"/>
    <w:rsid w:val="00A526D5"/>
    <w:rsid w:val="00A54AC9"/>
    <w:rsid w:val="00A55310"/>
    <w:rsid w:val="00A6194A"/>
    <w:rsid w:val="00A622F3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4A9B"/>
    <w:rsid w:val="00B25AEE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1183"/>
    <w:rsid w:val="00B94867"/>
    <w:rsid w:val="00B9502F"/>
    <w:rsid w:val="00B9639F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B4FF5"/>
    <w:rsid w:val="00CC0FF4"/>
    <w:rsid w:val="00CC3881"/>
    <w:rsid w:val="00CC4384"/>
    <w:rsid w:val="00CC7300"/>
    <w:rsid w:val="00CC7A1E"/>
    <w:rsid w:val="00CD109F"/>
    <w:rsid w:val="00CD112B"/>
    <w:rsid w:val="00CD3EF7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00DC"/>
    <w:rsid w:val="00DD4562"/>
    <w:rsid w:val="00DD556B"/>
    <w:rsid w:val="00DD7863"/>
    <w:rsid w:val="00DE1F0B"/>
    <w:rsid w:val="00DE3706"/>
    <w:rsid w:val="00DE45BE"/>
    <w:rsid w:val="00DF494E"/>
    <w:rsid w:val="00DF757D"/>
    <w:rsid w:val="00E00645"/>
    <w:rsid w:val="00E006F0"/>
    <w:rsid w:val="00E00B4E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199C"/>
    <w:rsid w:val="00E42649"/>
    <w:rsid w:val="00E43A9D"/>
    <w:rsid w:val="00E44042"/>
    <w:rsid w:val="00E44237"/>
    <w:rsid w:val="00E44A69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5FE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10ED"/>
    <w:rsid w:val="00F267BD"/>
    <w:rsid w:val="00F26D5C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1A88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ecimalSymbol w:val=","/>
  <w:listSeparator w:val=";"/>
  <w14:docId w14:val="065054FE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26C9-DA7E-460C-8799-2D523CD5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51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29</cp:revision>
  <cp:lastPrinted>2024-02-27T12:36:00Z</cp:lastPrinted>
  <dcterms:created xsi:type="dcterms:W3CDTF">2023-11-08T09:51:00Z</dcterms:created>
  <dcterms:modified xsi:type="dcterms:W3CDTF">2024-02-27T12:39:00Z</dcterms:modified>
</cp:coreProperties>
</file>