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8C633A">
        <w:rPr>
          <w:b/>
          <w:i/>
          <w:sz w:val="28"/>
        </w:rPr>
        <w:t>4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784520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EA69AC">
        <w:rPr>
          <w:b/>
          <w:i/>
        </w:rPr>
        <w:t>3</w:t>
      </w:r>
      <w:r w:rsidR="008C633A">
        <w:rPr>
          <w:b/>
          <w:i/>
        </w:rPr>
        <w:t>8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8C633A">
        <w:rPr>
          <w:b/>
          <w:i/>
        </w:rPr>
        <w:t>10</w:t>
      </w:r>
      <w:r w:rsidR="00C870E3">
        <w:rPr>
          <w:b/>
          <w:i/>
        </w:rPr>
        <w:t xml:space="preserve">. </w:t>
      </w:r>
      <w:r w:rsidR="008C633A">
        <w:rPr>
          <w:b/>
          <w:i/>
        </w:rPr>
        <w:t>ledna</w:t>
      </w:r>
      <w:r w:rsidR="007C0CAF">
        <w:rPr>
          <w:b/>
          <w:i/>
        </w:rPr>
        <w:t xml:space="preserve"> 202</w:t>
      </w:r>
      <w:r w:rsidR="008C633A">
        <w:rPr>
          <w:b/>
          <w:i/>
        </w:rPr>
        <w:t>4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4D0390" w:rsidRPr="003A3392">
        <w:t>Benešík</w:t>
      </w:r>
      <w:proofErr w:type="spellEnd"/>
      <w:r w:rsidR="004D0390" w:rsidRPr="003A3392">
        <w:t xml:space="preserve"> Ondřej, </w:t>
      </w:r>
      <w:proofErr w:type="spellStart"/>
      <w:r w:rsidR="004D0390">
        <w:t>Babišová</w:t>
      </w:r>
      <w:proofErr w:type="spellEnd"/>
      <w:r w:rsidR="004D0390">
        <w:t xml:space="preserve"> Andrea, </w:t>
      </w:r>
      <w:proofErr w:type="spellStart"/>
      <w:r w:rsidR="00E4754F">
        <w:t>Fifka</w:t>
      </w:r>
      <w:proofErr w:type="spellEnd"/>
      <w:r w:rsidR="00E4754F">
        <w:t xml:space="preserve"> Petr,</w:t>
      </w:r>
      <w:r w:rsidR="006C7E90" w:rsidRPr="006D5F9B">
        <w:t xml:space="preserve"> </w:t>
      </w:r>
      <w:proofErr w:type="spellStart"/>
      <w:r w:rsidR="007D6D96">
        <w:t>Bělor</w:t>
      </w:r>
      <w:proofErr w:type="spellEnd"/>
      <w:r w:rsidR="007D6D96">
        <w:t xml:space="preserve"> Roman, </w:t>
      </w:r>
      <w:proofErr w:type="spellStart"/>
      <w:r w:rsidR="00C870E3">
        <w:t>Berki</w:t>
      </w:r>
      <w:proofErr w:type="spellEnd"/>
      <w:r w:rsidR="00C870E3">
        <w:t xml:space="preserve"> Jan,</w:t>
      </w:r>
      <w:r w:rsidR="00C870E3" w:rsidRPr="00335ABF">
        <w:t xml:space="preserve"> </w:t>
      </w:r>
      <w:proofErr w:type="spellStart"/>
      <w:r w:rsidR="00C870E3">
        <w:t>Berkovcová</w:t>
      </w:r>
      <w:proofErr w:type="spellEnd"/>
      <w:r w:rsidR="00C870E3">
        <w:t xml:space="preserve"> Jana, </w:t>
      </w:r>
      <w:r w:rsidR="0041323B">
        <w:t xml:space="preserve">Exner Martin, </w:t>
      </w:r>
      <w:r w:rsidR="00335ABF">
        <w:t>Helebrant Tomáš,</w:t>
      </w:r>
      <w:r w:rsidR="00335ABF" w:rsidRPr="00335ABF">
        <w:t xml:space="preserve"> </w:t>
      </w:r>
      <w:r w:rsidR="004D0390">
        <w:t>Pokorná Jermanová Jaroslava,</w:t>
      </w:r>
      <w:r w:rsidR="004D0390" w:rsidRPr="0045108E">
        <w:t xml:space="preserve"> </w:t>
      </w:r>
      <w:proofErr w:type="spellStart"/>
      <w:r w:rsidR="002F2386">
        <w:t>Pošarová</w:t>
      </w:r>
      <w:proofErr w:type="spellEnd"/>
      <w:r w:rsidR="002F2386">
        <w:t xml:space="preserve"> Marie,</w:t>
      </w:r>
      <w:r w:rsidR="002F2386" w:rsidRPr="002F2386">
        <w:t xml:space="preserve"> </w:t>
      </w:r>
      <w:r w:rsidR="002F2386">
        <w:t>Zlínský Vladimír</w:t>
      </w:r>
      <w:r w:rsidR="00984055">
        <w:t xml:space="preserve">, </w:t>
      </w:r>
      <w:proofErr w:type="spellStart"/>
      <w:r w:rsidR="00335ABF">
        <w:t>Wenzl</w:t>
      </w:r>
      <w:proofErr w:type="spellEnd"/>
      <w:r w:rsidR="00335ABF">
        <w:t xml:space="preserve"> Lubomír</w:t>
      </w:r>
      <w:r w:rsidR="005A46B6">
        <w:t>,</w:t>
      </w:r>
      <w:r w:rsidR="005A46B6" w:rsidRPr="005A46B6">
        <w:t xml:space="preserve"> </w:t>
      </w:r>
      <w:r w:rsidR="005A46B6">
        <w:t>Potůčková Lucie,</w:t>
      </w:r>
      <w:r w:rsidR="005A46B6" w:rsidRPr="0041323B">
        <w:t xml:space="preserve"> </w:t>
      </w:r>
      <w:r w:rsidR="005A46B6">
        <w:t xml:space="preserve">Major Martin, </w:t>
      </w:r>
      <w:proofErr w:type="spellStart"/>
      <w:r w:rsidR="005363BE">
        <w:t>Jáč</w:t>
      </w:r>
      <w:proofErr w:type="spellEnd"/>
      <w:r w:rsidR="005363BE">
        <w:t xml:space="preserve"> Ivan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C870E3" w:rsidRPr="003A3392">
        <w:t>Bžoch</w:t>
      </w:r>
      <w:proofErr w:type="spellEnd"/>
      <w:r w:rsidR="00C870E3" w:rsidRPr="003A3392">
        <w:t xml:space="preserve"> Jaroslav</w:t>
      </w:r>
      <w:r w:rsidR="00C870E3">
        <w:t>,</w:t>
      </w:r>
      <w:r w:rsidR="00C870E3" w:rsidRPr="00F30AB0">
        <w:t xml:space="preserve"> </w:t>
      </w:r>
      <w:r w:rsidR="004D0390">
        <w:t>Carbol Jiří,</w:t>
      </w:r>
      <w:r w:rsidR="004D0390" w:rsidRPr="005363BE">
        <w:t xml:space="preserve"> </w:t>
      </w:r>
      <w:proofErr w:type="spellStart"/>
      <w:r w:rsidR="00C870E3">
        <w:t>Beitl</w:t>
      </w:r>
      <w:proofErr w:type="spellEnd"/>
      <w:r w:rsidR="00C870E3">
        <w:t xml:space="preserve"> Petr</w:t>
      </w:r>
      <w:r w:rsidR="000310DD">
        <w:t>,</w:t>
      </w:r>
      <w:r w:rsidR="000310DD" w:rsidRPr="000310DD">
        <w:t xml:space="preserve"> </w:t>
      </w:r>
      <w:r w:rsidR="000310DD">
        <w:t>Kolář Ondřej</w:t>
      </w:r>
      <w:r w:rsidR="004D0390">
        <w:t>,</w:t>
      </w:r>
      <w:r w:rsidR="004D0390" w:rsidRPr="004D0390">
        <w:t xml:space="preserve"> </w:t>
      </w:r>
      <w:r w:rsidR="004D0390">
        <w:t>Staněk Pavel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1010F2" w:rsidRDefault="00A07D31" w:rsidP="001010F2">
      <w:pPr>
        <w:ind w:firstLine="708"/>
        <w:jc w:val="both"/>
        <w:rPr>
          <w:i/>
        </w:rPr>
      </w:pPr>
      <w:r>
        <w:rPr>
          <w:spacing w:val="-3"/>
        </w:rPr>
        <w:t xml:space="preserve">Schůzi výboru zahájil předseda </w:t>
      </w:r>
      <w:r w:rsidR="004D0390">
        <w:rPr>
          <w:spacing w:val="-3"/>
          <w:u w:val="single"/>
        </w:rPr>
        <w:t>O</w:t>
      </w:r>
      <w:r w:rsidR="00C870E3" w:rsidRPr="00C870E3">
        <w:rPr>
          <w:spacing w:val="-3"/>
          <w:u w:val="single"/>
        </w:rPr>
        <w:t xml:space="preserve">. </w:t>
      </w:r>
      <w:proofErr w:type="spellStart"/>
      <w:r w:rsidR="004D0390">
        <w:rPr>
          <w:spacing w:val="-3"/>
          <w:u w:val="single"/>
        </w:rPr>
        <w:t>Benešík</w:t>
      </w:r>
      <w:proofErr w:type="spellEnd"/>
      <w:r w:rsidR="007D6D96">
        <w:rPr>
          <w:spacing w:val="-3"/>
        </w:rPr>
        <w:t xml:space="preserve"> </w:t>
      </w:r>
      <w:r>
        <w:rPr>
          <w:spacing w:val="-3"/>
        </w:rPr>
        <w:t>v</w:t>
      </w:r>
      <w:r w:rsidR="009D7405">
        <w:rPr>
          <w:spacing w:val="-3"/>
        </w:rPr>
        <w:t> 9.00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386F99">
        <w:t>2</w:t>
      </w:r>
      <w:r w:rsidR="004D0390">
        <w:t>54</w:t>
      </w:r>
      <w:r>
        <w:t xml:space="preserve"> přijatého na </w:t>
      </w:r>
      <w:r w:rsidR="00335ABF">
        <w:t>3</w:t>
      </w:r>
      <w:r w:rsidR="004D0390">
        <w:t>7</w:t>
      </w:r>
      <w:r>
        <w:t xml:space="preserve">. schůzi dne </w:t>
      </w:r>
      <w:r w:rsidR="00AB3AAE">
        <w:t>1</w:t>
      </w:r>
      <w:r w:rsidR="004D0390">
        <w:t>2</w:t>
      </w:r>
      <w:r w:rsidR="00AB3AAE">
        <w:t xml:space="preserve">. </w:t>
      </w:r>
      <w:r w:rsidR="004D0390">
        <w:t>prosince</w:t>
      </w:r>
      <w:r>
        <w:t xml:space="preserve"> 202</w:t>
      </w:r>
      <w:r w:rsidR="0041323B">
        <w:t>3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="001010F2" w:rsidRPr="00BE0DC7">
        <w:rPr>
          <w:i/>
          <w:iCs/>
        </w:rPr>
        <w:t xml:space="preserve">hlasování </w:t>
      </w:r>
      <w:r w:rsidR="00B57E1D">
        <w:rPr>
          <w:i/>
          <w:iCs/>
        </w:rPr>
        <w:t>1</w:t>
      </w:r>
      <w:r w:rsidR="00B837DE">
        <w:rPr>
          <w:i/>
          <w:iCs/>
        </w:rPr>
        <w:t>1</w:t>
      </w:r>
      <w:r w:rsidR="009D7405">
        <w:rPr>
          <w:i/>
          <w:iCs/>
        </w:rPr>
        <w:t>-</w:t>
      </w:r>
      <w:r w:rsidR="00984055">
        <w:rPr>
          <w:i/>
          <w:iCs/>
        </w:rPr>
        <w:t>0</w:t>
      </w:r>
      <w:r w:rsidR="001010F2">
        <w:rPr>
          <w:i/>
          <w:iCs/>
        </w:rPr>
        <w:t xml:space="preserve">-0, </w:t>
      </w:r>
      <w:r w:rsidR="007F77D8">
        <w:rPr>
          <w:i/>
          <w:iCs/>
        </w:rPr>
        <w:t>Helebrant Tomáš</w:t>
      </w:r>
      <w:r w:rsidR="008C4EA3">
        <w:rPr>
          <w:i/>
          <w:iCs/>
        </w:rPr>
        <w:t xml:space="preserve"> – pro, </w:t>
      </w:r>
      <w:r w:rsidR="007F77D8">
        <w:rPr>
          <w:i/>
          <w:iCs/>
        </w:rPr>
        <w:t xml:space="preserve">Pokorná Jermanová Jaroslava – pro, </w:t>
      </w:r>
      <w:proofErr w:type="spellStart"/>
      <w:r w:rsidR="00DB465F">
        <w:rPr>
          <w:i/>
        </w:rPr>
        <w:t>Wenzl</w:t>
      </w:r>
      <w:proofErr w:type="spellEnd"/>
      <w:r w:rsidR="00DB465F">
        <w:rPr>
          <w:i/>
        </w:rPr>
        <w:t xml:space="preserve"> Lubomír – pro, </w:t>
      </w:r>
      <w:proofErr w:type="spellStart"/>
      <w:r w:rsidR="007F77D8">
        <w:rPr>
          <w:i/>
        </w:rPr>
        <w:t>Benešík</w:t>
      </w:r>
      <w:proofErr w:type="spellEnd"/>
      <w:r w:rsidR="007F77D8">
        <w:rPr>
          <w:i/>
        </w:rPr>
        <w:t xml:space="preserve"> Ondřej</w:t>
      </w:r>
      <w:r w:rsidR="00490D12">
        <w:rPr>
          <w:i/>
        </w:rPr>
        <w:t xml:space="preserve"> – pro, </w:t>
      </w:r>
      <w:proofErr w:type="spellStart"/>
      <w:r w:rsidR="009D7405">
        <w:rPr>
          <w:i/>
          <w:iCs/>
        </w:rPr>
        <w:t>Fifka</w:t>
      </w:r>
      <w:proofErr w:type="spellEnd"/>
      <w:r w:rsidR="009D7405">
        <w:rPr>
          <w:i/>
          <w:iCs/>
        </w:rPr>
        <w:t xml:space="preserve"> Petr – pro, </w:t>
      </w:r>
      <w:r w:rsidR="00B57E1D">
        <w:rPr>
          <w:i/>
          <w:iCs/>
        </w:rPr>
        <w:t xml:space="preserve">Major Martin – pro, </w:t>
      </w:r>
      <w:r w:rsidR="00C8402A">
        <w:rPr>
          <w:i/>
        </w:rPr>
        <w:t xml:space="preserve">Zlínský Vladimír – pro, </w:t>
      </w:r>
      <w:proofErr w:type="spellStart"/>
      <w:r w:rsidR="00B57E1D">
        <w:rPr>
          <w:i/>
        </w:rPr>
        <w:t>Pošarová</w:t>
      </w:r>
      <w:proofErr w:type="spellEnd"/>
      <w:r w:rsidR="00B57E1D">
        <w:rPr>
          <w:i/>
        </w:rPr>
        <w:t xml:space="preserve"> Marie – pro,</w:t>
      </w:r>
      <w:r w:rsidR="007F77D8">
        <w:rPr>
          <w:i/>
        </w:rPr>
        <w:t xml:space="preserve"> </w:t>
      </w:r>
      <w:proofErr w:type="spellStart"/>
      <w:r w:rsidR="007F77D8">
        <w:rPr>
          <w:i/>
        </w:rPr>
        <w:t>Bělor</w:t>
      </w:r>
      <w:proofErr w:type="spellEnd"/>
      <w:r w:rsidR="007F77D8">
        <w:rPr>
          <w:i/>
        </w:rPr>
        <w:t xml:space="preserve"> Roman – pro,</w:t>
      </w:r>
      <w:r w:rsidR="00B57E1D">
        <w:rPr>
          <w:i/>
        </w:rPr>
        <w:t xml:space="preserve"> </w:t>
      </w:r>
      <w:proofErr w:type="spellStart"/>
      <w:r w:rsidR="002D6F33">
        <w:rPr>
          <w:i/>
        </w:rPr>
        <w:t>Berki</w:t>
      </w:r>
      <w:proofErr w:type="spellEnd"/>
      <w:r w:rsidR="002D6F33">
        <w:rPr>
          <w:i/>
        </w:rPr>
        <w:t xml:space="preserve"> Jan – pro, </w:t>
      </w:r>
      <w:r w:rsidR="00DB465F">
        <w:rPr>
          <w:i/>
          <w:iCs/>
        </w:rPr>
        <w:t xml:space="preserve">Exner Martin – pro, </w:t>
      </w:r>
      <w:r w:rsidR="001010F2" w:rsidRPr="009523E8">
        <w:rPr>
          <w:i/>
          <w:iCs/>
          <w:color w:val="000000" w:themeColor="text1"/>
        </w:rPr>
        <w:t>v příloze</w:t>
      </w:r>
      <w:r w:rsidR="001010F2" w:rsidRPr="009523E8">
        <w:rPr>
          <w:i/>
        </w:rPr>
        <w:t>/.</w:t>
      </w:r>
    </w:p>
    <w:p w:rsidR="007F77D8" w:rsidRDefault="00A07D31" w:rsidP="007F77D8">
      <w:pPr>
        <w:ind w:firstLine="708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335ABF">
        <w:rPr>
          <w:i/>
        </w:rPr>
        <w:t>2</w:t>
      </w:r>
      <w:r w:rsidR="008C4EA3">
        <w:rPr>
          <w:i/>
        </w:rPr>
        <w:t>5</w:t>
      </w:r>
      <w:r w:rsidR="00927651">
        <w:rPr>
          <w:i/>
        </w:rPr>
        <w:t>5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8C4EA3" w:rsidRPr="00BE0DC7">
        <w:rPr>
          <w:i/>
          <w:iCs/>
        </w:rPr>
        <w:t xml:space="preserve">hlasování </w:t>
      </w:r>
      <w:r w:rsidR="008C4EA3">
        <w:rPr>
          <w:i/>
          <w:iCs/>
        </w:rPr>
        <w:t xml:space="preserve">13-0-0, </w:t>
      </w:r>
      <w:proofErr w:type="spellStart"/>
      <w:r w:rsidR="007F77D8">
        <w:rPr>
          <w:i/>
          <w:iCs/>
        </w:rPr>
        <w:t>Babišová</w:t>
      </w:r>
      <w:proofErr w:type="spellEnd"/>
      <w:r w:rsidR="007F77D8">
        <w:rPr>
          <w:i/>
          <w:iCs/>
        </w:rPr>
        <w:t xml:space="preserve"> Andrea – pro, </w:t>
      </w:r>
      <w:proofErr w:type="spellStart"/>
      <w:r w:rsidR="007F77D8">
        <w:rPr>
          <w:i/>
          <w:iCs/>
        </w:rPr>
        <w:t>Berkovcová</w:t>
      </w:r>
      <w:proofErr w:type="spellEnd"/>
      <w:r w:rsidR="007F77D8">
        <w:rPr>
          <w:i/>
          <w:iCs/>
        </w:rPr>
        <w:t xml:space="preserve"> Jana – pro, Helebrant Tomáš – pro, </w:t>
      </w:r>
      <w:proofErr w:type="spellStart"/>
      <w:r w:rsidR="007F77D8">
        <w:rPr>
          <w:i/>
          <w:iCs/>
        </w:rPr>
        <w:t>Jáč</w:t>
      </w:r>
      <w:proofErr w:type="spellEnd"/>
      <w:r w:rsidR="007F77D8">
        <w:rPr>
          <w:i/>
          <w:iCs/>
        </w:rPr>
        <w:t xml:space="preserve"> Ivan – pro, </w:t>
      </w:r>
      <w:proofErr w:type="spellStart"/>
      <w:r w:rsidR="007F77D8">
        <w:rPr>
          <w:i/>
        </w:rPr>
        <w:t>Wenzl</w:t>
      </w:r>
      <w:proofErr w:type="spellEnd"/>
      <w:r w:rsidR="007F77D8">
        <w:rPr>
          <w:i/>
        </w:rPr>
        <w:t xml:space="preserve"> Lubomír – pro, </w:t>
      </w:r>
      <w:proofErr w:type="spellStart"/>
      <w:r w:rsidR="007F77D8">
        <w:rPr>
          <w:i/>
        </w:rPr>
        <w:t>Benešík</w:t>
      </w:r>
      <w:proofErr w:type="spellEnd"/>
      <w:r w:rsidR="007F77D8">
        <w:rPr>
          <w:i/>
        </w:rPr>
        <w:t xml:space="preserve"> Ondřej – pro, </w:t>
      </w:r>
      <w:r w:rsidR="007F77D8">
        <w:rPr>
          <w:i/>
          <w:iCs/>
        </w:rPr>
        <w:t xml:space="preserve">Major Martin – pro, </w:t>
      </w:r>
      <w:r w:rsidR="007F77D8">
        <w:rPr>
          <w:i/>
        </w:rPr>
        <w:t xml:space="preserve">Zlínský Vladimír – pro, </w:t>
      </w:r>
      <w:proofErr w:type="spellStart"/>
      <w:r w:rsidR="007F77D8">
        <w:rPr>
          <w:i/>
        </w:rPr>
        <w:t>Pošarová</w:t>
      </w:r>
      <w:proofErr w:type="spellEnd"/>
      <w:r w:rsidR="007F77D8">
        <w:rPr>
          <w:i/>
        </w:rPr>
        <w:t xml:space="preserve"> Marie – pro, </w:t>
      </w:r>
      <w:proofErr w:type="spellStart"/>
      <w:r w:rsidR="007F77D8">
        <w:rPr>
          <w:i/>
        </w:rPr>
        <w:t>Bělor</w:t>
      </w:r>
      <w:proofErr w:type="spellEnd"/>
      <w:r w:rsidR="007F77D8">
        <w:rPr>
          <w:i/>
        </w:rPr>
        <w:t xml:space="preserve"> Roman – pro, </w:t>
      </w:r>
      <w:proofErr w:type="spellStart"/>
      <w:r w:rsidR="007F77D8">
        <w:rPr>
          <w:i/>
        </w:rPr>
        <w:t>Berki</w:t>
      </w:r>
      <w:proofErr w:type="spellEnd"/>
      <w:r w:rsidR="007F77D8">
        <w:rPr>
          <w:i/>
        </w:rPr>
        <w:t xml:space="preserve"> Jan – pro, </w:t>
      </w:r>
      <w:r w:rsidR="007F77D8">
        <w:rPr>
          <w:i/>
          <w:iCs/>
        </w:rPr>
        <w:t xml:space="preserve">Exner Martin – pro, Potůčková Lucie – pro, </w:t>
      </w:r>
      <w:r w:rsidR="007F77D8" w:rsidRPr="009523E8">
        <w:rPr>
          <w:i/>
          <w:iCs/>
          <w:color w:val="000000" w:themeColor="text1"/>
        </w:rPr>
        <w:t>v příloze</w:t>
      </w:r>
      <w:r w:rsidR="007F77D8" w:rsidRPr="009523E8">
        <w:rPr>
          <w:i/>
        </w:rPr>
        <w:t>/.</w:t>
      </w:r>
    </w:p>
    <w:p w:rsidR="006B51ED" w:rsidRDefault="006B51ED" w:rsidP="00192539">
      <w:pPr>
        <w:ind w:firstLine="708"/>
        <w:jc w:val="both"/>
      </w:pPr>
    </w:p>
    <w:p w:rsidR="00F7358A" w:rsidRDefault="00F96D49" w:rsidP="001872C0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8C633A" w:rsidRPr="00035B65" w:rsidRDefault="008C633A" w:rsidP="008C633A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>Priority předsednictví Belgického království v Radě Evropské unie</w:t>
      </w:r>
      <w:r w:rsidRPr="00CA71BD">
        <w:rPr>
          <w:lang w:eastAsia="zh-CN" w:bidi="hi-IN"/>
        </w:rPr>
        <w:tab/>
      </w:r>
      <w:r w:rsidRPr="00CA71BD">
        <w:rPr>
          <w:lang w:eastAsia="zh-CN" w:bidi="hi-IN"/>
        </w:rPr>
        <w:tab/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 xml:space="preserve">Sdělení Komise Evropskému parlamentu, Radě, Evropskému hospodářskému a sociálnímu výboru a Výboru regionů, kterým se navrhuje Evropské prohlášení o cyklistice /kód Rady 13832/23, </w:t>
      </w:r>
      <w:proofErr w:type="gramStart"/>
      <w:r w:rsidRPr="00CA71BD">
        <w:rPr>
          <w:lang w:eastAsia="zh-CN" w:bidi="hi-IN"/>
        </w:rPr>
        <w:t>KOM(</w:t>
      </w:r>
      <w:proofErr w:type="gramEnd"/>
      <w:r w:rsidRPr="00CA71BD">
        <w:rPr>
          <w:lang w:eastAsia="zh-CN" w:bidi="hi-IN"/>
        </w:rPr>
        <w:t>2023) 566 v konečném znění/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>Sdělení Komise Evropskému parlamentu, Radě, Evropskému hospodářskému a sociálnímu výboru a Výboru regionů – Posílení evropského správního prostoru (</w:t>
      </w:r>
      <w:proofErr w:type="spellStart"/>
      <w:r w:rsidRPr="00CA71BD">
        <w:rPr>
          <w:lang w:eastAsia="zh-CN" w:bidi="hi-IN"/>
        </w:rPr>
        <w:t>ComPAct</w:t>
      </w:r>
      <w:proofErr w:type="spellEnd"/>
      <w:r w:rsidRPr="00CA71BD">
        <w:rPr>
          <w:lang w:eastAsia="zh-CN" w:bidi="hi-IN"/>
        </w:rPr>
        <w:t xml:space="preserve">) /kód Rady 15313/23, </w:t>
      </w:r>
      <w:proofErr w:type="gramStart"/>
      <w:r w:rsidRPr="00CA71BD">
        <w:rPr>
          <w:lang w:eastAsia="zh-CN" w:bidi="hi-IN"/>
        </w:rPr>
        <w:t>KOM(</w:t>
      </w:r>
      <w:proofErr w:type="gramEnd"/>
      <w:r w:rsidRPr="00CA71BD">
        <w:rPr>
          <w:lang w:eastAsia="zh-CN" w:bidi="hi-IN"/>
        </w:rPr>
        <w:t>2023) 667 v konečném znění/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>Informace k návrhům Evropského parlamentu na změnu Smluv – oznámení národním parlamentům (dokument CM 5781/23)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 xml:space="preserve">Sdělení Komise Evropskému parlamentu, Radě, Evropskému hospodářskému a sociálnímu výboru a Výboru regionů – Evropský akční plán pro větrnou energii /kód Rady 14712/23, </w:t>
      </w:r>
      <w:proofErr w:type="gramStart"/>
      <w:r w:rsidRPr="00CA71BD">
        <w:rPr>
          <w:lang w:eastAsia="zh-CN" w:bidi="hi-IN"/>
        </w:rPr>
        <w:t>KOM(</w:t>
      </w:r>
      <w:proofErr w:type="gramEnd"/>
      <w:r w:rsidRPr="00CA71BD">
        <w:rPr>
          <w:lang w:eastAsia="zh-CN" w:bidi="hi-IN"/>
        </w:rPr>
        <w:t>2023) 669 v konečném znění/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 xml:space="preserve">Sdělení Komise – Roční analýza udržitelného růstu 2024 /kód Rady 15627/23, </w:t>
      </w:r>
      <w:proofErr w:type="gramStart"/>
      <w:r w:rsidRPr="00CA71BD">
        <w:rPr>
          <w:lang w:eastAsia="zh-CN" w:bidi="hi-IN"/>
        </w:rPr>
        <w:t>KOM(</w:t>
      </w:r>
      <w:proofErr w:type="gramEnd"/>
      <w:r w:rsidRPr="00CA71BD">
        <w:rPr>
          <w:lang w:eastAsia="zh-CN" w:bidi="hi-IN"/>
        </w:rPr>
        <w:t>2023) 901 v konečném znění/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 xml:space="preserve">Sdělení Komise Evropskému parlamentu, Radě, Evropskému hospodářskému a sociálnímu výboru a Výboru regionů – Sdělení o politice rozšíření EU pro rok 2023 /kód Rady 15094/23, </w:t>
      </w:r>
      <w:proofErr w:type="gramStart"/>
      <w:r w:rsidRPr="00CA71BD">
        <w:rPr>
          <w:lang w:eastAsia="zh-CN" w:bidi="hi-IN"/>
        </w:rPr>
        <w:t>KOM(</w:t>
      </w:r>
      <w:proofErr w:type="gramEnd"/>
      <w:r w:rsidRPr="00CA71BD">
        <w:rPr>
          <w:lang w:eastAsia="zh-CN" w:bidi="hi-IN"/>
        </w:rPr>
        <w:t>2023) 690 v konečném znění/</w:t>
      </w:r>
    </w:p>
    <w:p w:rsidR="008C633A" w:rsidRPr="007F77D8" w:rsidRDefault="008C633A" w:rsidP="008C633A">
      <w:pPr>
        <w:widowControl w:val="0"/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  <w:r w:rsidRPr="00CA71BD">
        <w:rPr>
          <w:rFonts w:eastAsia="SimSun"/>
          <w:kern w:val="3"/>
          <w:szCs w:val="21"/>
          <w:lang w:eastAsia="zh-CN" w:bidi="hi-IN"/>
        </w:rPr>
        <w:t xml:space="preserve">Výběr z aktů a dokumentů EU zaslaných vládou Poslanecké sněmovně prostřednictvím výboru pro evropské záležitosti v období 29. listopadu </w:t>
      </w:r>
      <w:proofErr w:type="gramStart"/>
      <w:r w:rsidRPr="00CA71BD">
        <w:rPr>
          <w:rFonts w:eastAsia="SimSun"/>
          <w:kern w:val="3"/>
          <w:szCs w:val="21"/>
          <w:lang w:eastAsia="zh-CN" w:bidi="hi-IN"/>
        </w:rPr>
        <w:t>2023 – 2</w:t>
      </w:r>
      <w:proofErr w:type="gramEnd"/>
      <w:r w:rsidRPr="00CA71BD">
        <w:rPr>
          <w:rFonts w:eastAsia="SimSun"/>
          <w:kern w:val="3"/>
          <w:szCs w:val="21"/>
          <w:lang w:eastAsia="zh-CN" w:bidi="hi-IN"/>
        </w:rPr>
        <w:t>. ledna 2024</w:t>
      </w:r>
    </w:p>
    <w:p w:rsidR="008C633A" w:rsidRPr="007F77D8" w:rsidRDefault="008C633A" w:rsidP="008C633A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szCs w:val="24"/>
          <w:lang w:eastAsia="zh-CN" w:bidi="hi-IN"/>
        </w:rPr>
      </w:pPr>
      <w:r w:rsidRPr="00CA71BD">
        <w:rPr>
          <w:szCs w:val="24"/>
          <w:lang w:eastAsia="zh-CN" w:bidi="hi-IN"/>
        </w:rPr>
        <w:t>Sdělení předsedy</w:t>
      </w:r>
    </w:p>
    <w:p w:rsidR="008C633A" w:rsidRPr="00CA71BD" w:rsidRDefault="008C633A" w:rsidP="008C633A">
      <w:pPr>
        <w:widowControl w:val="0"/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  <w:r w:rsidRPr="00CA71BD">
        <w:rPr>
          <w:rFonts w:eastAsia="SimSun" w:cs="Mangal"/>
          <w:kern w:val="3"/>
          <w:szCs w:val="21"/>
          <w:lang w:eastAsia="zh-CN" w:bidi="hi-IN"/>
        </w:rPr>
        <w:t>Různé</w:t>
      </w:r>
    </w:p>
    <w:p w:rsidR="005A46B6" w:rsidRPr="001872C0" w:rsidRDefault="005A46B6" w:rsidP="005A46B6">
      <w:pPr>
        <w:jc w:val="both"/>
        <w:rPr>
          <w:b/>
          <w:szCs w:val="24"/>
          <w:u w:val="single"/>
        </w:rPr>
      </w:pPr>
    </w:p>
    <w:p w:rsidR="00E25FDD" w:rsidRPr="00E25FDD" w:rsidRDefault="00E25FDD" w:rsidP="00E25FDD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E25FDD">
        <w:rPr>
          <w:b/>
          <w:lang w:eastAsia="zh-CN" w:bidi="hi-IN"/>
        </w:rPr>
        <w:t>Priority předsednictví Belgického království v Radě Evropské unie</w:t>
      </w:r>
    </w:p>
    <w:p w:rsidR="00EA69AC" w:rsidRPr="00EA35C2" w:rsidRDefault="00E25FDD" w:rsidP="00EA35C2">
      <w:pPr>
        <w:suppressAutoHyphens/>
        <w:autoSpaceDN w:val="0"/>
        <w:jc w:val="both"/>
        <w:textAlignment w:val="baseline"/>
        <w:rPr>
          <w:lang w:eastAsia="zh-CN" w:bidi="hi-IN"/>
        </w:rPr>
      </w:pPr>
      <w:r w:rsidRPr="00CA71BD">
        <w:rPr>
          <w:lang w:eastAsia="zh-CN" w:bidi="hi-IN"/>
        </w:rPr>
        <w:tab/>
      </w:r>
      <w:r w:rsidRPr="00CA71BD">
        <w:rPr>
          <w:lang w:eastAsia="zh-CN" w:bidi="hi-IN"/>
        </w:rPr>
        <w:tab/>
      </w:r>
      <w:r w:rsidRPr="00CA71BD">
        <w:rPr>
          <w:lang w:eastAsia="zh-CN" w:bidi="hi-IN"/>
        </w:rPr>
        <w:tab/>
      </w:r>
    </w:p>
    <w:p w:rsidR="005A46B6" w:rsidRDefault="00EA35C2" w:rsidP="005A46B6">
      <w:pPr>
        <w:pStyle w:val="Bezmezer"/>
        <w:ind w:firstLine="709"/>
        <w:contextualSpacing/>
        <w:jc w:val="both"/>
        <w:rPr>
          <w:rFonts w:ascii="Times New Roman" w:eastAsia="Times New Roman" w:hAnsi="Times New Roman"/>
          <w:sz w:val="24"/>
          <w:szCs w:val="20"/>
          <w:lang w:eastAsia="zh-CN" w:bidi="hi-IN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38553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38553D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přivítal velvyslance Belgického království </w:t>
      </w:r>
      <w:r w:rsidRPr="00CA71BD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J. E. p. </w:t>
      </w:r>
      <w:proofErr w:type="spellStart"/>
      <w:r w:rsidRPr="0038553D">
        <w:rPr>
          <w:rFonts w:ascii="Times New Roman" w:eastAsia="Times New Roman" w:hAnsi="Times New Roman"/>
          <w:sz w:val="24"/>
          <w:szCs w:val="20"/>
          <w:u w:val="single"/>
          <w:lang w:eastAsia="zh-CN" w:bidi="hi-IN"/>
        </w:rPr>
        <w:t>Jurgen</w:t>
      </w:r>
      <w:r w:rsidR="007F77D8">
        <w:rPr>
          <w:rFonts w:ascii="Times New Roman" w:eastAsia="Times New Roman" w:hAnsi="Times New Roman"/>
          <w:sz w:val="24"/>
          <w:szCs w:val="20"/>
          <w:u w:val="single"/>
          <w:lang w:eastAsia="zh-CN" w:bidi="hi-IN"/>
        </w:rPr>
        <w:t>a</w:t>
      </w:r>
      <w:proofErr w:type="spellEnd"/>
      <w:r w:rsidRPr="0038553D">
        <w:rPr>
          <w:rFonts w:ascii="Times New Roman" w:eastAsia="Times New Roman" w:hAnsi="Times New Roman"/>
          <w:sz w:val="24"/>
          <w:szCs w:val="20"/>
          <w:u w:val="single"/>
          <w:lang w:eastAsia="zh-CN" w:bidi="hi-IN"/>
        </w:rPr>
        <w:t xml:space="preserve"> van </w:t>
      </w:r>
      <w:proofErr w:type="spellStart"/>
      <w:r w:rsidRPr="0038553D">
        <w:rPr>
          <w:rFonts w:ascii="Times New Roman" w:eastAsia="Times New Roman" w:hAnsi="Times New Roman"/>
          <w:sz w:val="24"/>
          <w:szCs w:val="20"/>
          <w:u w:val="single"/>
          <w:lang w:eastAsia="zh-CN" w:bidi="hi-IN"/>
        </w:rPr>
        <w:t>Meirvenne</w:t>
      </w:r>
      <w:r w:rsidR="007F77D8">
        <w:rPr>
          <w:rFonts w:ascii="Times New Roman" w:eastAsia="Times New Roman" w:hAnsi="Times New Roman"/>
          <w:sz w:val="24"/>
          <w:szCs w:val="20"/>
          <w:u w:val="single"/>
          <w:lang w:eastAsia="zh-CN" w:bidi="hi-IN"/>
        </w:rPr>
        <w:t>ho</w:t>
      </w:r>
      <w:proofErr w:type="spellEnd"/>
      <w:r w:rsidR="008C4EA3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 a jeho spolupracovníka Adriena </w:t>
      </w:r>
      <w:proofErr w:type="spellStart"/>
      <w:r w:rsidR="008C4EA3">
        <w:rPr>
          <w:rFonts w:ascii="Times New Roman" w:eastAsia="Times New Roman" w:hAnsi="Times New Roman"/>
          <w:sz w:val="24"/>
          <w:szCs w:val="20"/>
          <w:lang w:eastAsia="zh-CN" w:bidi="hi-IN"/>
        </w:rPr>
        <w:t>Vernimmena</w:t>
      </w:r>
      <w:proofErr w:type="spellEnd"/>
      <w:r w:rsidR="008C4EA3">
        <w:rPr>
          <w:rFonts w:ascii="Times New Roman" w:eastAsia="Times New Roman" w:hAnsi="Times New Roman"/>
          <w:sz w:val="24"/>
          <w:szCs w:val="20"/>
          <w:lang w:eastAsia="zh-CN" w:bidi="hi-IN"/>
        </w:rPr>
        <w:t>.</w:t>
      </w:r>
    </w:p>
    <w:p w:rsidR="008C4EA3" w:rsidRDefault="008C4EA3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Jde o třinácté předsednictví Belgie. Bude velmi krátké, protože se budou konat volby jak v Belgii, tak i do Evropského parlamentu. Belgie tedy musí představit legislativu do </w:t>
      </w:r>
      <w:r w:rsidR="008C7CBE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15. února. </w:t>
      </w:r>
      <w:r w:rsidR="00F06C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Navazuje na předsednictví Španělska.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Belgie je součástí tria společně s Maďarskem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lastRenderedPageBreak/>
        <w:t>a Polskem.</w:t>
      </w:r>
      <w:r w:rsidR="00F06C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Velvyslanec </w:t>
      </w:r>
      <w:r w:rsidR="0092765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J</w:t>
      </w:r>
      <w:r w:rsidR="00F06C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van </w:t>
      </w:r>
      <w:proofErr w:type="spellStart"/>
      <w:r w:rsidR="00F06C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Meirvenne</w:t>
      </w:r>
      <w:proofErr w:type="spellEnd"/>
      <w:r w:rsidR="00F06C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konstatoval, že české předsednictví bylo velmi úspěšné.</w:t>
      </w:r>
    </w:p>
    <w:p w:rsidR="008C7CBE" w:rsidRDefault="008C7CBE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Tématy belgického předsednictví jsou posíl</w:t>
      </w:r>
      <w:r w:rsidR="007F77D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ení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rol</w:t>
      </w:r>
      <w:r w:rsidR="007F77D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práva a demokracie v členských státech, rozšiřování EU, posilování konkurenceschopnosti EU, sociální politika</w:t>
      </w:r>
      <w:r w:rsidR="00F6416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zajištění stejného standardu zdravotní péče pro všechny občany, migrační pakt, </w:t>
      </w:r>
      <w:r w:rsidR="0038553D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boj proti kriminalitě </w:t>
      </w:r>
      <w:r w:rsidR="0038553D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  <w:t>a terorismu, budování evropského obranného průmyslu, lepší spolupráce s Afrikou.</w:t>
      </w:r>
    </w:p>
    <w:p w:rsidR="0038553D" w:rsidRDefault="0038553D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Belgie organizuje celkem 515 jednání na všech úrovních, z toho 23 neformálních Rad včetně Evropské rady předsedů vlád. Proběhnou také panely pro veřejnost. Belgické předsednictví má webovou stránku </w:t>
      </w:r>
      <w:hyperlink r:id="rId8" w:history="1">
        <w:r w:rsidR="001772ED" w:rsidRPr="00265F18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u w:val="none"/>
            <w:lang w:eastAsia="cs-CZ"/>
          </w:rPr>
          <w:t>www.belgium24.eu</w:t>
        </w:r>
      </w:hyperlink>
      <w:r w:rsidR="001772ED" w:rsidRPr="00265F18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 všech oficiálních jazycích EU.</w:t>
      </w:r>
    </w:p>
    <w:p w:rsidR="003F103D" w:rsidRDefault="003F103D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Př. </w:t>
      </w:r>
      <w:r w:rsidRPr="003F103D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 xml:space="preserve">O. </w:t>
      </w:r>
      <w:proofErr w:type="spellStart"/>
      <w:r w:rsidRPr="003F103D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Benešíka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zajímal postoj belgického předsednictví k rozšíření EU. </w:t>
      </w:r>
    </w:p>
    <w:p w:rsidR="00EA35C2" w:rsidRDefault="003F103D" w:rsidP="00E406D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265F18">
        <w:rPr>
          <w:color w:val="000000" w:themeColor="text1"/>
          <w:szCs w:val="24"/>
        </w:rPr>
        <w:t xml:space="preserve">J. E. </w:t>
      </w:r>
      <w:proofErr w:type="spellStart"/>
      <w:r w:rsidRPr="00265F18">
        <w:rPr>
          <w:color w:val="000000" w:themeColor="text1"/>
          <w:szCs w:val="24"/>
          <w:u w:val="single"/>
        </w:rPr>
        <w:t>Jurgen</w:t>
      </w:r>
      <w:proofErr w:type="spellEnd"/>
      <w:r w:rsidRPr="00265F18">
        <w:rPr>
          <w:color w:val="000000" w:themeColor="text1"/>
          <w:szCs w:val="24"/>
          <w:u w:val="single"/>
        </w:rPr>
        <w:t xml:space="preserve"> van </w:t>
      </w:r>
      <w:proofErr w:type="spellStart"/>
      <w:r w:rsidRPr="00265F18">
        <w:rPr>
          <w:color w:val="000000" w:themeColor="text1"/>
          <w:szCs w:val="24"/>
          <w:u w:val="single"/>
        </w:rPr>
        <w:t>Meirvenne</w:t>
      </w:r>
      <w:proofErr w:type="spellEnd"/>
      <w:r>
        <w:rPr>
          <w:color w:val="000000" w:themeColor="text1"/>
          <w:szCs w:val="24"/>
        </w:rPr>
        <w:t xml:space="preserve"> uvedl, že rozšíření EU je nutné, je to nejlepší cesta pro obranu EU. Není stanoven žádný časový limit. </w:t>
      </w:r>
      <w:r w:rsidR="00D92F68">
        <w:rPr>
          <w:color w:val="000000" w:themeColor="text1"/>
          <w:szCs w:val="24"/>
        </w:rPr>
        <w:t xml:space="preserve">Přijaty by měly být pouze země, které jsou připravené, je proto potřeba jim pomoci k dosažení evropských standardů. </w:t>
      </w:r>
    </w:p>
    <w:p w:rsidR="00D92F68" w:rsidRDefault="00D92F68" w:rsidP="00E406D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 souvislosti s rozšiřováním EU by měla proběhnout diskuse o reformě institucí, některé členské státy však nesouhlasí.</w:t>
      </w:r>
    </w:p>
    <w:p w:rsidR="00D92F68" w:rsidRDefault="00D92F68" w:rsidP="00E406D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265F18">
        <w:rPr>
          <w:color w:val="000000" w:themeColor="text1"/>
          <w:szCs w:val="24"/>
          <w:u w:val="single"/>
        </w:rPr>
        <w:t xml:space="preserve">O. </w:t>
      </w:r>
      <w:proofErr w:type="spellStart"/>
      <w:r w:rsidRPr="00265F18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se zeptal na postoj Belgie k migraci.</w:t>
      </w:r>
    </w:p>
    <w:p w:rsidR="00D92F68" w:rsidRDefault="00D92F68" w:rsidP="00E406DB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J. E. </w:t>
      </w:r>
      <w:proofErr w:type="spellStart"/>
      <w:r w:rsidRPr="00265F18">
        <w:rPr>
          <w:color w:val="000000" w:themeColor="text1"/>
          <w:szCs w:val="24"/>
          <w:u w:val="single"/>
        </w:rPr>
        <w:t>Jurgen</w:t>
      </w:r>
      <w:proofErr w:type="spellEnd"/>
      <w:r w:rsidRPr="00265F18">
        <w:rPr>
          <w:color w:val="000000" w:themeColor="text1"/>
          <w:szCs w:val="24"/>
          <w:u w:val="single"/>
        </w:rPr>
        <w:t xml:space="preserve"> van </w:t>
      </w:r>
      <w:proofErr w:type="spellStart"/>
      <w:r w:rsidRPr="00265F18">
        <w:rPr>
          <w:color w:val="000000" w:themeColor="text1"/>
          <w:szCs w:val="24"/>
          <w:u w:val="single"/>
        </w:rPr>
        <w:t>Meirvenne</w:t>
      </w:r>
      <w:proofErr w:type="spellEnd"/>
      <w:r>
        <w:rPr>
          <w:color w:val="000000" w:themeColor="text1"/>
          <w:szCs w:val="24"/>
        </w:rPr>
        <w:t xml:space="preserve"> </w:t>
      </w:r>
      <w:r w:rsidR="00A67892">
        <w:rPr>
          <w:color w:val="000000" w:themeColor="text1"/>
          <w:szCs w:val="24"/>
        </w:rPr>
        <w:t xml:space="preserve">konstatoval, že v ČR je migrace citlivé téma </w:t>
      </w:r>
      <w:r w:rsidR="00030810">
        <w:rPr>
          <w:color w:val="000000" w:themeColor="text1"/>
          <w:szCs w:val="24"/>
        </w:rPr>
        <w:t xml:space="preserve">vzhledem k velkému počtu ukrajinských uprchlíků. V Belgii je </w:t>
      </w:r>
      <w:r w:rsidR="007F77D8">
        <w:rPr>
          <w:color w:val="000000" w:themeColor="text1"/>
          <w:szCs w:val="24"/>
        </w:rPr>
        <w:t xml:space="preserve">naopak </w:t>
      </w:r>
      <w:r w:rsidR="00030810">
        <w:rPr>
          <w:color w:val="000000" w:themeColor="text1"/>
          <w:szCs w:val="24"/>
        </w:rPr>
        <w:t>většina migrantů z členských států EU, nejvíc Holanďanů, Francouzů, Italů a Španělů. EU se musí připravit na to, že migranti budou nadále přicházet, protože potřebuje pracovníky v mnoha profesích. Musí ale zavést lepší systém jejich prověřování již před jejich příchodem do Evropy. Někteří uprchlíci také potřebují ochranu.</w:t>
      </w:r>
    </w:p>
    <w:p w:rsidR="00EA35C2" w:rsidRDefault="00030810" w:rsidP="00030810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Př. </w:t>
      </w:r>
      <w:r w:rsidRPr="00265F18">
        <w:rPr>
          <w:color w:val="000000" w:themeColor="text1"/>
          <w:szCs w:val="24"/>
          <w:u w:val="single"/>
        </w:rPr>
        <w:t xml:space="preserve">O. </w:t>
      </w:r>
      <w:proofErr w:type="spellStart"/>
      <w:r w:rsidRPr="00265F18">
        <w:rPr>
          <w:color w:val="000000" w:themeColor="text1"/>
          <w:szCs w:val="24"/>
          <w:u w:val="single"/>
        </w:rPr>
        <w:t>Benešík</w:t>
      </w:r>
      <w:proofErr w:type="spellEnd"/>
      <w:r>
        <w:rPr>
          <w:color w:val="000000" w:themeColor="text1"/>
          <w:szCs w:val="24"/>
        </w:rPr>
        <w:t xml:space="preserve"> poděkoval panu velvyslanci za informace.</w:t>
      </w:r>
    </w:p>
    <w:p w:rsidR="00E406DB" w:rsidRPr="0068309D" w:rsidRDefault="00E406DB" w:rsidP="00106A2F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</w:p>
    <w:p w:rsidR="00EA35C2" w:rsidRPr="00EA35C2" w:rsidRDefault="00EA35C2" w:rsidP="00EA35C2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EA35C2">
        <w:rPr>
          <w:b/>
          <w:lang w:eastAsia="zh-CN" w:bidi="hi-IN"/>
        </w:rPr>
        <w:t xml:space="preserve">Sdělení Komise Evropskému parlamentu, Radě, Evropskému hospodářskému a sociálnímu výboru a Výboru regionů, kterým se navrhuje Evropské prohlášení o cyklistice /kód Rady 13832/23, </w:t>
      </w:r>
      <w:proofErr w:type="gramStart"/>
      <w:r w:rsidRPr="00EA35C2">
        <w:rPr>
          <w:b/>
          <w:lang w:eastAsia="zh-CN" w:bidi="hi-IN"/>
        </w:rPr>
        <w:t>KOM(</w:t>
      </w:r>
      <w:proofErr w:type="gramEnd"/>
      <w:r w:rsidRPr="00EA35C2">
        <w:rPr>
          <w:b/>
          <w:lang w:eastAsia="zh-CN" w:bidi="hi-IN"/>
        </w:rPr>
        <w:t>2023) 566 v konečném znění/</w:t>
      </w:r>
    </w:p>
    <w:p w:rsidR="00EA69AC" w:rsidRPr="00C870E3" w:rsidRDefault="00C870E3" w:rsidP="00C870E3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rFonts w:eastAsia="SimSun" w:cs="Mangal"/>
          <w:kern w:val="3"/>
          <w:szCs w:val="24"/>
          <w:lang w:eastAsia="zh-CN" w:bidi="hi-IN"/>
        </w:rPr>
        <w:tab/>
      </w:r>
      <w:r w:rsidRPr="00B96F8E">
        <w:rPr>
          <w:rFonts w:eastAsia="SimSun" w:cs="Mangal"/>
          <w:kern w:val="3"/>
          <w:szCs w:val="24"/>
          <w:lang w:eastAsia="zh-CN" w:bidi="hi-IN"/>
        </w:rPr>
        <w:tab/>
        <w:t xml:space="preserve"> </w:t>
      </w: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</w:r>
    </w:p>
    <w:p w:rsidR="00666526" w:rsidRDefault="00EA35C2" w:rsidP="0066652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90D12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49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B69CD" w:rsidRPr="003B69CD" w:rsidRDefault="00E406DB" w:rsidP="003B69CD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70B3D">
        <w:rPr>
          <w:rFonts w:ascii="Times New Roman" w:hAnsi="Times New Roman"/>
          <w:color w:val="000000" w:themeColor="text1"/>
          <w:sz w:val="24"/>
          <w:szCs w:val="24"/>
        </w:rPr>
        <w:t>Dokument představil</w:t>
      </w:r>
      <w:r w:rsidR="00EA35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5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ředitel Odboru strategie </w:t>
      </w:r>
      <w:r w:rsidR="00EA35C2" w:rsidRPr="00CA71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Ministerstva dopravy </w:t>
      </w:r>
      <w:r w:rsidR="00EA35C2" w:rsidRPr="000A4324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Luděk Sosna</w:t>
      </w:r>
      <w:r w:rsidR="003B69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Podstatou sdělení je povýšit roli cyklistické dopravy a vytvořit podmínky pro její roli. Cyklistika se má stát součástí městské mobility pro přepravu i do zaměstnání.</w:t>
      </w:r>
      <w:r w:rsidR="003B69CD" w:rsidRP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EK požaduje, aby města nad 50 tisíc obyvatel měla strategické udržitelné plány městské mobility, kam bude zahrnuta i cyklistika.</w:t>
      </w:r>
    </w:p>
    <w:p w:rsidR="00666526" w:rsidRDefault="003B69CD" w:rsidP="00EA35C2">
      <w:pPr>
        <w:pStyle w:val="Bezmezer"/>
        <w:ind w:firstLine="709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ČR dokument vítá, koncepci městské a aktivní mobility má již schválenou.</w:t>
      </w:r>
      <w:r w:rsidR="00EA35C2" w:rsidRPr="00670B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Státní fond dopravní infrastruktury v loňském roce poskytnul 679 mil. Kč na cyklostezky.</w:t>
      </w:r>
    </w:p>
    <w:p w:rsidR="003B69CD" w:rsidRDefault="003B69CD" w:rsidP="00EA35C2">
      <w:pPr>
        <w:pStyle w:val="Bezmezer"/>
        <w:ind w:firstLine="709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Podporu výroby kol vidí ČR jako ambiciózní </w:t>
      </w:r>
      <w:r w:rsidR="000A034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nešťastný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plán EK, jde o soukromé výrobce</w:t>
      </w:r>
      <w:r w:rsidR="000A034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EA35C2" w:rsidRDefault="00666526" w:rsidP="00E93E8D">
      <w:pPr>
        <w:pStyle w:val="Bezmezer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Zpravodaj </w:t>
      </w:r>
      <w:r w:rsidR="00EA35C2" w:rsidRPr="00B842AE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T. Helebrant</w:t>
      </w:r>
      <w:r w:rsidR="00B842AE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uvedl, že prohlášení </w:t>
      </w:r>
      <w:r w:rsidR="00B842AE" w:rsidRPr="005218A6">
        <w:rPr>
          <w:rFonts w:ascii="Times New Roman" w:hAnsi="Times New Roman"/>
          <w:noProof/>
          <w:sz w:val="24"/>
          <w:szCs w:val="24"/>
          <w:lang w:eastAsia="en-GB"/>
        </w:rPr>
        <w:t>obsahuje posílení politik v oblasti cyklomobility, zlepšení infrastruktury, vytvoření lepších podmínek pro cyklistiku včetně podpory cykloprůmyslu</w:t>
      </w:r>
      <w:r w:rsidR="00B842AE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B842AE" w:rsidRPr="005218A6">
        <w:rPr>
          <w:rFonts w:ascii="Times New Roman" w:hAnsi="Times New Roman"/>
          <w:noProof/>
          <w:sz w:val="24"/>
          <w:szCs w:val="24"/>
          <w:lang w:eastAsia="en-GB"/>
        </w:rPr>
        <w:t>či podpory cykloturistiky.</w:t>
      </w:r>
      <w:r w:rsidR="00B842AE">
        <w:rPr>
          <w:rFonts w:ascii="Times New Roman" w:hAnsi="Times New Roman"/>
          <w:noProof/>
          <w:sz w:val="24"/>
          <w:szCs w:val="24"/>
          <w:lang w:eastAsia="en-GB"/>
        </w:rPr>
        <w:t xml:space="preserve"> ČR má do roku 2030 koncepci mobility, která obsahuje mnoho cílů shodných s návrhy EK. Budování evropského cyklistického průmyslu považuje za příliš ambiciózní.</w:t>
      </w:r>
    </w:p>
    <w:p w:rsidR="00B842AE" w:rsidRDefault="00B842AE" w:rsidP="00E93E8D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Pr="00A912A2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M. Exner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C4105F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oceňuje. Nesouhlasí s tím, že </w:t>
      </w:r>
      <w:r w:rsidR="00A912A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ČR má dobrou infrastrukturu. Cyklostezky mají budovat obce, což není koncepční, města nejsou propojená a je málo cyklostezek podél řek. Výstavbu blokují státní orgány i vlastníci pozemků. Je proto nutná spolupráce krajů a státu (Ministerstva dopravy).</w:t>
      </w:r>
    </w:p>
    <w:p w:rsidR="00A912A2" w:rsidRDefault="00A912A2" w:rsidP="00E93E8D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lastRenderedPageBreak/>
        <w:t xml:space="preserve">Ředitel </w:t>
      </w:r>
      <w:r w:rsidRPr="00A912A2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L. Sosna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doplnil, že zde existuje řada majetkoprávních problémů. Ministerstvo dopravy jedná s kraji a snaží se najít kompromis při přípravě dálkových cyklotras.</w:t>
      </w:r>
    </w:p>
    <w:p w:rsidR="00265F18" w:rsidRPr="00265F18" w:rsidRDefault="00A912A2" w:rsidP="00265F18">
      <w:pPr>
        <w:pStyle w:val="Bezmezer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Pr="00A912A2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M. Exner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sdělil, že cyklostezka musí být bezpečná i pro seniory a rodiče s dětmi, měla by propojovat velká města. Navrhnul hlasovat bod č. 3 zvlášť </w:t>
      </w:r>
      <w:r w:rsidRPr="00A912A2">
        <w:rPr>
          <w:rFonts w:ascii="Times New Roman" w:hAnsi="Times New Roman"/>
          <w:i/>
          <w:color w:val="000000" w:themeColor="text1"/>
          <w:sz w:val="24"/>
          <w:szCs w:val="24"/>
          <w:lang w:eastAsia="cs-CZ"/>
        </w:rPr>
        <w:t>/hlasování 4-1-8, bod neprošel/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cs-CZ"/>
        </w:rPr>
        <w:t>.</w:t>
      </w:r>
    </w:p>
    <w:p w:rsidR="000A0348" w:rsidRDefault="00265F18" w:rsidP="000A0348">
      <w:pPr>
        <w:ind w:firstLine="708"/>
        <w:jc w:val="both"/>
        <w:rPr>
          <w:i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265F18">
        <w:rPr>
          <w:rFonts w:eastAsia="SimSun"/>
          <w:kern w:val="3"/>
          <w:szCs w:val="24"/>
          <w:u w:val="single"/>
          <w:lang w:eastAsia="zh-CN" w:bidi="hi-IN"/>
        </w:rPr>
        <w:t>T. Helebrant</w:t>
      </w:r>
      <w:r>
        <w:rPr>
          <w:rFonts w:eastAsia="SimSun"/>
          <w:kern w:val="3"/>
          <w:szCs w:val="24"/>
          <w:lang w:eastAsia="zh-CN" w:bidi="hi-IN"/>
        </w:rPr>
        <w:t xml:space="preserve"> n</w:t>
      </w:r>
      <w:r w:rsidR="004B3EFF" w:rsidRPr="00E93E8D">
        <w:rPr>
          <w:szCs w:val="24"/>
          <w:lang w:eastAsia="zh-CN" w:bidi="hi-IN"/>
        </w:rPr>
        <w:t>avrhnul</w:t>
      </w:r>
      <w:r w:rsidR="00E93E8D">
        <w:rPr>
          <w:szCs w:val="24"/>
          <w:lang w:eastAsia="zh-CN" w:bidi="hi-IN"/>
        </w:rPr>
        <w:t xml:space="preserve"> </w:t>
      </w:r>
      <w:r w:rsidR="004B3EFF" w:rsidRPr="00E93E8D">
        <w:rPr>
          <w:rFonts w:eastAsia="SimSun"/>
          <w:kern w:val="3"/>
          <w:szCs w:val="24"/>
          <w:lang w:eastAsia="zh-CN" w:bidi="hi-IN"/>
        </w:rPr>
        <w:t xml:space="preserve">usnesení, ve kterém výbor pro evropské záležitosti </w:t>
      </w:r>
      <w:r>
        <w:rPr>
          <w:rFonts w:eastAsia="SimSun"/>
          <w:kern w:val="3"/>
          <w:lang w:eastAsia="zh-CN" w:bidi="hi-IN"/>
        </w:rPr>
        <w:br/>
      </w:r>
      <w:r w:rsidR="00E93E8D">
        <w:rPr>
          <w:rFonts w:eastAsia="SimSun"/>
          <w:kern w:val="3"/>
          <w:szCs w:val="24"/>
          <w:lang w:eastAsia="zh-CN" w:bidi="hi-IN"/>
        </w:rPr>
        <w:t xml:space="preserve">1. </w:t>
      </w:r>
      <w:r>
        <w:rPr>
          <w:rFonts w:eastAsia="SimSun"/>
          <w:kern w:val="3"/>
          <w:lang w:eastAsia="zh-CN" w:bidi="hi-IN"/>
        </w:rPr>
        <w:t xml:space="preserve">projednal </w:t>
      </w:r>
      <w:r w:rsidRPr="001E3959">
        <w:rPr>
          <w:rStyle w:val="s2"/>
          <w:color w:val="000000"/>
        </w:rPr>
        <w:t>výše uvedený dokument</w:t>
      </w:r>
      <w:r>
        <w:rPr>
          <w:rStyle w:val="s2"/>
          <w:color w:val="000000"/>
        </w:rPr>
        <w:t>; 2. bere na vědomí</w:t>
      </w:r>
      <w:r>
        <w:rPr>
          <w:b/>
          <w:bCs/>
          <w:iCs/>
          <w:color w:val="000000"/>
          <w:spacing w:val="60"/>
        </w:rPr>
        <w:t xml:space="preserve"> </w:t>
      </w:r>
      <w:r w:rsidRPr="001E3959">
        <w:rPr>
          <w:rStyle w:val="apple-converted-space"/>
          <w:color w:val="000000"/>
        </w:rPr>
        <w:t>sdělení Komise, jímž se navrhuje Evropské prohlášení o cyklistice</w:t>
      </w:r>
      <w:r>
        <w:rPr>
          <w:rStyle w:val="apple-converted-space"/>
          <w:color w:val="000000"/>
        </w:rPr>
        <w:t xml:space="preserve"> a 3. bere na vědomí </w:t>
      </w:r>
      <w:r w:rsidRPr="001E3959">
        <w:rPr>
          <w:rStyle w:val="s2"/>
          <w:color w:val="000000"/>
        </w:rPr>
        <w:t xml:space="preserve">stanovisko </w:t>
      </w:r>
      <w:r w:rsidRPr="001E3959">
        <w:rPr>
          <w:rStyle w:val="s9"/>
          <w:color w:val="000000"/>
        </w:rPr>
        <w:t>vlády ČR k tomuto dokumentu</w:t>
      </w:r>
      <w:r>
        <w:rPr>
          <w:rStyle w:val="s9"/>
          <w:color w:val="000000"/>
        </w:rPr>
        <w:t xml:space="preserve"> </w:t>
      </w:r>
      <w:r w:rsidR="004B3EFF" w:rsidRPr="00E93E8D">
        <w:rPr>
          <w:rFonts w:eastAsia="Times"/>
          <w:i/>
          <w:color w:val="000000" w:themeColor="text1"/>
          <w:szCs w:val="24"/>
        </w:rPr>
        <w:t xml:space="preserve">/usnesení č. </w:t>
      </w:r>
      <w:r w:rsidR="00CC0819" w:rsidRPr="00E93E8D">
        <w:rPr>
          <w:rFonts w:eastAsia="Times"/>
          <w:i/>
          <w:color w:val="000000" w:themeColor="text1"/>
          <w:szCs w:val="24"/>
        </w:rPr>
        <w:t>2</w:t>
      </w:r>
      <w:r>
        <w:rPr>
          <w:rFonts w:eastAsia="Times"/>
          <w:i/>
          <w:color w:val="000000" w:themeColor="text1"/>
          <w:szCs w:val="24"/>
        </w:rPr>
        <w:t>56</w:t>
      </w:r>
      <w:r w:rsidR="004B3EFF" w:rsidRPr="00E93E8D">
        <w:rPr>
          <w:rFonts w:eastAsia="Times"/>
          <w:i/>
          <w:color w:val="000000" w:themeColor="text1"/>
          <w:szCs w:val="24"/>
        </w:rPr>
        <w:t>,</w:t>
      </w:r>
      <w:r w:rsidR="004B3EFF" w:rsidRPr="00E93E8D">
        <w:rPr>
          <w:rFonts w:eastAsia="Times"/>
          <w:color w:val="000000" w:themeColor="text1"/>
          <w:szCs w:val="24"/>
        </w:rPr>
        <w:t xml:space="preserve"> </w:t>
      </w:r>
      <w:r w:rsidR="004B3EFF" w:rsidRPr="00E93E8D">
        <w:rPr>
          <w:i/>
          <w:iCs/>
          <w:szCs w:val="24"/>
        </w:rPr>
        <w:t xml:space="preserve">hlasování </w:t>
      </w:r>
      <w:r w:rsidR="000F7ACF">
        <w:rPr>
          <w:i/>
          <w:iCs/>
          <w:szCs w:val="24"/>
        </w:rPr>
        <w:t>1</w:t>
      </w:r>
      <w:r>
        <w:rPr>
          <w:i/>
          <w:iCs/>
        </w:rPr>
        <w:t>3</w:t>
      </w:r>
      <w:r w:rsidR="004B3EFF" w:rsidRPr="00E93E8D">
        <w:rPr>
          <w:i/>
          <w:iCs/>
          <w:szCs w:val="24"/>
        </w:rPr>
        <w:t>-</w:t>
      </w:r>
      <w:r>
        <w:rPr>
          <w:i/>
          <w:iCs/>
        </w:rPr>
        <w:t>0</w:t>
      </w:r>
      <w:r w:rsidR="004B3EFF" w:rsidRPr="00E93E8D">
        <w:rPr>
          <w:i/>
          <w:iCs/>
          <w:szCs w:val="24"/>
        </w:rPr>
        <w:t>-</w:t>
      </w:r>
      <w:r>
        <w:rPr>
          <w:i/>
          <w:iCs/>
        </w:rPr>
        <w:t>0</w:t>
      </w:r>
      <w:r w:rsidR="004B3EFF" w:rsidRPr="00E93E8D">
        <w:rPr>
          <w:i/>
          <w:iCs/>
          <w:szCs w:val="24"/>
        </w:rPr>
        <w:t xml:space="preserve">, </w:t>
      </w:r>
      <w:proofErr w:type="spellStart"/>
      <w:r w:rsidR="000A0348">
        <w:rPr>
          <w:i/>
          <w:iCs/>
        </w:rPr>
        <w:t>Babišová</w:t>
      </w:r>
      <w:proofErr w:type="spellEnd"/>
      <w:r w:rsidR="000A0348">
        <w:rPr>
          <w:i/>
          <w:iCs/>
        </w:rPr>
        <w:t xml:space="preserve"> Andrea – pro, </w:t>
      </w:r>
      <w:proofErr w:type="spellStart"/>
      <w:r w:rsidR="000A0348">
        <w:rPr>
          <w:i/>
          <w:iCs/>
        </w:rPr>
        <w:t>Berkovcová</w:t>
      </w:r>
      <w:proofErr w:type="spellEnd"/>
      <w:r w:rsidR="000A0348">
        <w:rPr>
          <w:i/>
          <w:iCs/>
        </w:rPr>
        <w:t xml:space="preserve"> Jana – pro, Helebrant Tomáš – pro, </w:t>
      </w:r>
      <w:proofErr w:type="spellStart"/>
      <w:r w:rsidR="000A0348">
        <w:rPr>
          <w:i/>
          <w:iCs/>
        </w:rPr>
        <w:t>Jáč</w:t>
      </w:r>
      <w:proofErr w:type="spellEnd"/>
      <w:r w:rsidR="000A0348">
        <w:rPr>
          <w:i/>
          <w:iCs/>
        </w:rPr>
        <w:t xml:space="preserve"> Ivan – pro, </w:t>
      </w:r>
      <w:proofErr w:type="spellStart"/>
      <w:r w:rsidR="000A0348">
        <w:rPr>
          <w:i/>
        </w:rPr>
        <w:t>Wenzl</w:t>
      </w:r>
      <w:proofErr w:type="spellEnd"/>
      <w:r w:rsidR="000A0348">
        <w:rPr>
          <w:i/>
        </w:rPr>
        <w:t xml:space="preserve"> Lubomír – pro, </w:t>
      </w:r>
      <w:proofErr w:type="spellStart"/>
      <w:r w:rsidR="000A0348">
        <w:rPr>
          <w:i/>
        </w:rPr>
        <w:t>Benešík</w:t>
      </w:r>
      <w:proofErr w:type="spellEnd"/>
      <w:r w:rsidR="000A0348">
        <w:rPr>
          <w:i/>
        </w:rPr>
        <w:t xml:space="preserve"> Ondřej – pro, </w:t>
      </w:r>
      <w:r w:rsidR="000A0348">
        <w:rPr>
          <w:i/>
          <w:iCs/>
        </w:rPr>
        <w:t xml:space="preserve">Major Martin – pro, </w:t>
      </w:r>
      <w:r w:rsidR="000A0348">
        <w:rPr>
          <w:i/>
        </w:rPr>
        <w:t xml:space="preserve">Zlínský Vladimír – pro, </w:t>
      </w:r>
      <w:proofErr w:type="spellStart"/>
      <w:r w:rsidR="000A0348">
        <w:rPr>
          <w:i/>
        </w:rPr>
        <w:t>Pošarová</w:t>
      </w:r>
      <w:proofErr w:type="spellEnd"/>
      <w:r w:rsidR="000A0348">
        <w:rPr>
          <w:i/>
        </w:rPr>
        <w:t xml:space="preserve"> Marie – pro, </w:t>
      </w:r>
      <w:proofErr w:type="spellStart"/>
      <w:r w:rsidR="000A0348">
        <w:rPr>
          <w:i/>
        </w:rPr>
        <w:t>Bělor</w:t>
      </w:r>
      <w:proofErr w:type="spellEnd"/>
      <w:r w:rsidR="000A0348">
        <w:rPr>
          <w:i/>
        </w:rPr>
        <w:t xml:space="preserve"> Roman – pro, </w:t>
      </w:r>
      <w:proofErr w:type="spellStart"/>
      <w:r w:rsidR="000A0348">
        <w:rPr>
          <w:i/>
        </w:rPr>
        <w:t>Berki</w:t>
      </w:r>
      <w:proofErr w:type="spellEnd"/>
      <w:r w:rsidR="000A0348">
        <w:rPr>
          <w:i/>
        </w:rPr>
        <w:t xml:space="preserve"> Jan – pro, </w:t>
      </w:r>
      <w:r w:rsidR="000A0348">
        <w:rPr>
          <w:i/>
          <w:iCs/>
        </w:rPr>
        <w:t xml:space="preserve">Exner Martin – pro, Potůčková Lucie – pro, </w:t>
      </w:r>
      <w:r w:rsidR="000A0348" w:rsidRPr="009523E8">
        <w:rPr>
          <w:i/>
          <w:iCs/>
          <w:color w:val="000000" w:themeColor="text1"/>
        </w:rPr>
        <w:t>v příloze</w:t>
      </w:r>
      <w:r w:rsidR="000A0348" w:rsidRPr="009523E8">
        <w:rPr>
          <w:i/>
        </w:rPr>
        <w:t>/.</w:t>
      </w:r>
    </w:p>
    <w:p w:rsidR="00265F18" w:rsidRDefault="00265F18" w:rsidP="00265F18">
      <w:pPr>
        <w:ind w:firstLine="708"/>
        <w:jc w:val="both"/>
        <w:rPr>
          <w:i/>
        </w:rPr>
      </w:pPr>
    </w:p>
    <w:p w:rsidR="00265F18" w:rsidRPr="00265F18" w:rsidRDefault="00265F18" w:rsidP="00265F18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265F18">
        <w:rPr>
          <w:b/>
          <w:lang w:eastAsia="zh-CN" w:bidi="hi-IN"/>
        </w:rPr>
        <w:t>Sdělení Komise Evropskému parlamentu, Radě, Evropskému hospodářskému a sociálnímu výboru a Výboru regionů – Posílení evropského správního prostoru (</w:t>
      </w:r>
      <w:proofErr w:type="spellStart"/>
      <w:r w:rsidRPr="00265F18">
        <w:rPr>
          <w:b/>
          <w:lang w:eastAsia="zh-CN" w:bidi="hi-IN"/>
        </w:rPr>
        <w:t>ComPAct</w:t>
      </w:r>
      <w:proofErr w:type="spellEnd"/>
      <w:r w:rsidRPr="00265F18">
        <w:rPr>
          <w:b/>
          <w:lang w:eastAsia="zh-CN" w:bidi="hi-IN"/>
        </w:rPr>
        <w:t xml:space="preserve">) /kód Rady 15313/23, </w:t>
      </w:r>
      <w:proofErr w:type="gramStart"/>
      <w:r w:rsidRPr="00265F18">
        <w:rPr>
          <w:b/>
          <w:lang w:eastAsia="zh-CN" w:bidi="hi-IN"/>
        </w:rPr>
        <w:t>KOM(</w:t>
      </w:r>
      <w:proofErr w:type="gramEnd"/>
      <w:r w:rsidRPr="00265F18">
        <w:rPr>
          <w:b/>
          <w:lang w:eastAsia="zh-CN" w:bidi="hi-IN"/>
        </w:rPr>
        <w:t>2023) 667 v konečném znění/</w:t>
      </w:r>
    </w:p>
    <w:p w:rsidR="00265F18" w:rsidRDefault="00265F18" w:rsidP="00265F18">
      <w:pPr>
        <w:widowControl w:val="0"/>
        <w:suppressAutoHyphens/>
        <w:autoSpaceDN w:val="0"/>
        <w:ind w:left="3534" w:hanging="141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265F18" w:rsidRDefault="00265F18" w:rsidP="00265F18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4271CD" w:rsidRDefault="00265F18" w:rsidP="004271C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i </w:t>
      </w:r>
      <w:r>
        <w:rPr>
          <w:rFonts w:eastAsia="SimSun" w:cs="Mangal"/>
          <w:kern w:val="3"/>
          <w:szCs w:val="24"/>
          <w:lang w:eastAsia="zh-CN" w:bidi="hi-IN"/>
        </w:rPr>
        <w:t xml:space="preserve">nejvyšší státní tajemník </w:t>
      </w:r>
      <w:r w:rsidRPr="00CA71BD">
        <w:rPr>
          <w:rFonts w:eastAsia="SimSun" w:cs="Mangal"/>
          <w:kern w:val="3"/>
          <w:szCs w:val="24"/>
          <w:lang w:eastAsia="zh-CN" w:bidi="hi-IN"/>
        </w:rPr>
        <w:t>Ministerstva vnitra</w:t>
      </w:r>
      <w:r>
        <w:rPr>
          <w:rFonts w:eastAsia="SimSun" w:cs="Mangal"/>
          <w:kern w:val="3"/>
          <w:szCs w:val="24"/>
          <w:lang w:eastAsia="zh-CN" w:bidi="hi-IN"/>
        </w:rPr>
        <w:t xml:space="preserve"> Jindřich Fryč, ředitel </w:t>
      </w:r>
      <w:r w:rsidRPr="00CA71BD">
        <w:rPr>
          <w:rFonts w:eastAsia="SimSun" w:cs="Mangal"/>
          <w:kern w:val="3"/>
          <w:szCs w:val="24"/>
          <w:lang w:eastAsia="zh-CN" w:bidi="hi-IN"/>
        </w:rPr>
        <w:t>Digitální a informační agentury</w:t>
      </w:r>
      <w:r>
        <w:rPr>
          <w:rFonts w:eastAsia="SimSun" w:cs="Mangal"/>
          <w:kern w:val="3"/>
          <w:szCs w:val="24"/>
          <w:lang w:eastAsia="zh-CN" w:bidi="hi-IN"/>
        </w:rPr>
        <w:t xml:space="preserve"> Martin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Mesršmíd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a státní tajemnice </w:t>
      </w:r>
      <w:r w:rsidRPr="00CA71BD">
        <w:rPr>
          <w:rFonts w:eastAsia="SimSun" w:cs="Mangal"/>
          <w:kern w:val="3"/>
          <w:szCs w:val="24"/>
          <w:lang w:eastAsia="zh-CN" w:bidi="hi-IN"/>
        </w:rPr>
        <w:t>Ministerstva životního prostředí</w:t>
      </w:r>
      <w:r>
        <w:rPr>
          <w:rFonts w:eastAsia="SimSun" w:cs="Mangal"/>
          <w:kern w:val="3"/>
          <w:szCs w:val="24"/>
          <w:lang w:eastAsia="zh-CN" w:bidi="hi-IN"/>
        </w:rPr>
        <w:t xml:space="preserve"> Simeona Zikmundová.</w:t>
      </w:r>
    </w:p>
    <w:p w:rsidR="004271CD" w:rsidRDefault="00265F18" w:rsidP="004271CD">
      <w:pPr>
        <w:widowControl w:val="0"/>
        <w:suppressAutoHyphens/>
        <w:autoSpaceDN w:val="0"/>
        <w:ind w:firstLine="709"/>
        <w:jc w:val="both"/>
        <w:textAlignment w:val="baseline"/>
      </w:pPr>
      <w:r w:rsidRPr="00ED7E4B">
        <w:rPr>
          <w:rFonts w:eastAsia="SimSun"/>
          <w:kern w:val="3"/>
          <w:u w:val="single"/>
          <w:lang w:eastAsia="zh-CN" w:bidi="hi-IN"/>
        </w:rPr>
        <w:t>J. Fryč</w:t>
      </w:r>
      <w:r w:rsidRPr="00E02782">
        <w:rPr>
          <w:rFonts w:eastAsia="SimSun"/>
          <w:kern w:val="3"/>
          <w:lang w:eastAsia="zh-CN" w:bidi="hi-IN"/>
        </w:rPr>
        <w:t xml:space="preserve"> </w:t>
      </w:r>
      <w:r w:rsidR="00ED7E4B">
        <w:rPr>
          <w:rFonts w:eastAsia="SimSun"/>
          <w:kern w:val="3"/>
          <w:lang w:eastAsia="zh-CN" w:bidi="hi-IN"/>
        </w:rPr>
        <w:t>informoval, že se j</w:t>
      </w:r>
      <w:r w:rsidR="00E02782" w:rsidRPr="00E02782">
        <w:t>edná o soubor opatření zaměřených na podporu správních orgánů členských států</w:t>
      </w:r>
      <w:r w:rsidR="00E02782">
        <w:t>.</w:t>
      </w:r>
      <w:r w:rsidR="00E02782" w:rsidRPr="004C6234">
        <w:rPr>
          <w:rFonts w:ascii="Arial" w:hAnsi="Arial" w:cs="Arial"/>
        </w:rPr>
        <w:t xml:space="preserve"> </w:t>
      </w:r>
      <w:r w:rsidR="00E02782" w:rsidRPr="00E02782">
        <w:t xml:space="preserve">Klíčové jsou společné zásady, které formují evropský správní prostor zahrnující strategickou vizi, soudržnou politiku, efektivní veřejnou službu a zdravé veřejné finance. Jedním z cílů </w:t>
      </w:r>
      <w:proofErr w:type="spellStart"/>
      <w:r w:rsidR="00E02782" w:rsidRPr="00E02782">
        <w:t>ComPAct</w:t>
      </w:r>
      <w:proofErr w:type="spellEnd"/>
      <w:r w:rsidR="00E02782" w:rsidRPr="00E02782">
        <w:t xml:space="preserve">, který zároveň respektuje pravomoci členských států v oblasti státní a veřejné správy, je posílení spolupráce mezi správními orgány prostřednictvím výměny zkušeností. </w:t>
      </w:r>
      <w:proofErr w:type="spellStart"/>
      <w:r w:rsidR="00E02782" w:rsidRPr="00E02782">
        <w:t>ComPAct</w:t>
      </w:r>
      <w:proofErr w:type="spellEnd"/>
      <w:r w:rsidR="00E02782" w:rsidRPr="00E02782">
        <w:t xml:space="preserve"> sestává ze </w:t>
      </w:r>
      <w:r w:rsidR="00E02782" w:rsidRPr="00E02782">
        <w:rPr>
          <w:bCs/>
        </w:rPr>
        <w:t xml:space="preserve">tří hlavních pilířů </w:t>
      </w:r>
      <w:r w:rsidR="00927651">
        <w:rPr>
          <w:i/>
          <w:iCs/>
        </w:rPr>
        <w:t>–</w:t>
      </w:r>
      <w:r w:rsidR="00E02782" w:rsidRPr="00E02782">
        <w:rPr>
          <w:bCs/>
        </w:rPr>
        <w:t xml:space="preserve"> </w:t>
      </w:r>
      <w:r w:rsidR="00E02782" w:rsidRPr="00E02782">
        <w:t>agendy dovedností ve veřejné správě, kapacit</w:t>
      </w:r>
      <w:r w:rsidR="000A0348">
        <w:t>y</w:t>
      </w:r>
      <w:r w:rsidR="00E02782" w:rsidRPr="00E02782">
        <w:t xml:space="preserve"> pro evropskou digitální dekádu a schopnosti vést zelenou transformaci.</w:t>
      </w:r>
      <w:r w:rsidR="00E02782">
        <w:t xml:space="preserve"> </w:t>
      </w:r>
      <w:r w:rsidR="00E02782" w:rsidRPr="00E02782">
        <w:t xml:space="preserve">Je zde soustředěno </w:t>
      </w:r>
      <w:r w:rsidR="00E02782" w:rsidRPr="00E02782">
        <w:rPr>
          <w:bCs/>
        </w:rPr>
        <w:t>celkem 25 opatření na podporu evropského správního prostoru</w:t>
      </w:r>
      <w:r w:rsidR="00E02782" w:rsidRPr="00E02782">
        <w:t xml:space="preserve">. </w:t>
      </w:r>
      <w:r w:rsidR="00E02782">
        <w:t>C</w:t>
      </w:r>
      <w:r w:rsidR="00E02782" w:rsidRPr="00E02782">
        <w:t xml:space="preserve">ílem </w:t>
      </w:r>
      <w:r w:rsidR="00E02782">
        <w:t xml:space="preserve">je </w:t>
      </w:r>
      <w:r w:rsidR="00E02782" w:rsidRPr="00E02782">
        <w:t>podporovat politický dialog a zvyšovat kapacitu a kvalitu veřejné správy v Evropě, včetně zemí zapojených do procesu budoucího rozšíření EU.</w:t>
      </w:r>
    </w:p>
    <w:p w:rsidR="004271CD" w:rsidRDefault="00E02782" w:rsidP="004271C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ČR oceňuje možnost sdílení zkušeností s ostatními členskými státy.</w:t>
      </w:r>
    </w:p>
    <w:p w:rsidR="004271CD" w:rsidRDefault="002B7692" w:rsidP="004271CD">
      <w:pPr>
        <w:widowControl w:val="0"/>
        <w:suppressAutoHyphens/>
        <w:autoSpaceDN w:val="0"/>
        <w:ind w:firstLine="709"/>
        <w:jc w:val="both"/>
        <w:textAlignment w:val="baseline"/>
      </w:pPr>
      <w:proofErr w:type="spellStart"/>
      <w:r>
        <w:t>Řed</w:t>
      </w:r>
      <w:proofErr w:type="spellEnd"/>
      <w:r>
        <w:t xml:space="preserve">. </w:t>
      </w:r>
      <w:r w:rsidRPr="00ED7E4B">
        <w:rPr>
          <w:u w:val="single"/>
        </w:rPr>
        <w:t xml:space="preserve">M. </w:t>
      </w:r>
      <w:proofErr w:type="spellStart"/>
      <w:r w:rsidRPr="00ED7E4B">
        <w:rPr>
          <w:u w:val="single"/>
        </w:rPr>
        <w:t>Mesršmíd</w:t>
      </w:r>
      <w:proofErr w:type="spellEnd"/>
      <w:r>
        <w:t xml:space="preserve"> uvedl, že Digitální a informační agentura podporuje posílení spolupráce poskytovatelů veřejných služeb a technologické základny. Cílem je zlepšení využití </w:t>
      </w:r>
      <w:proofErr w:type="spellStart"/>
      <w:r>
        <w:t>cloudových</w:t>
      </w:r>
      <w:proofErr w:type="spellEnd"/>
      <w:r>
        <w:t xml:space="preserve"> </w:t>
      </w:r>
      <w:r w:rsidR="00A93D55">
        <w:t>služeb pro veřejné orgány. Agentura připravuje zákon o správě dat.</w:t>
      </w:r>
    </w:p>
    <w:p w:rsidR="004271CD" w:rsidRDefault="00A93D55" w:rsidP="004271CD">
      <w:pPr>
        <w:widowControl w:val="0"/>
        <w:suppressAutoHyphens/>
        <w:autoSpaceDN w:val="0"/>
        <w:ind w:firstLine="709"/>
        <w:jc w:val="both"/>
        <w:textAlignment w:val="baseline"/>
      </w:pPr>
      <w:r>
        <w:t xml:space="preserve">Státní tajemnice </w:t>
      </w:r>
      <w:r w:rsidRPr="00ED7E4B">
        <w:rPr>
          <w:u w:val="single"/>
        </w:rPr>
        <w:t>S. Zikmundová</w:t>
      </w:r>
      <w:r>
        <w:t xml:space="preserve"> informovala, že MŽP vítá tuto iniciativu a její záměr uskutečňovat zelenou </w:t>
      </w:r>
      <w:proofErr w:type="spellStart"/>
      <w:r>
        <w:t>tranzici</w:t>
      </w:r>
      <w:proofErr w:type="spellEnd"/>
      <w:r>
        <w:t xml:space="preserve"> a zlepšovat ochranu životního prostředí. Spolupracuje s Úřadem vlády a Ministerstvem financí. Využije nový program spolupráce a výměny informací mezi úředníky.</w:t>
      </w:r>
    </w:p>
    <w:p w:rsidR="004271CD" w:rsidRDefault="00A93D55" w:rsidP="004271CD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 w:bidi="hi-IN"/>
        </w:rPr>
      </w:pPr>
      <w:r>
        <w:rPr>
          <w:lang w:eastAsia="zh-CN" w:bidi="hi-IN"/>
        </w:rPr>
        <w:t>Z</w:t>
      </w:r>
      <w:r w:rsidR="00265F18" w:rsidRPr="00CA71BD">
        <w:rPr>
          <w:lang w:eastAsia="zh-CN" w:bidi="hi-IN"/>
        </w:rPr>
        <w:t xml:space="preserve">pravodajka </w:t>
      </w:r>
      <w:r w:rsidR="00265F18" w:rsidRPr="00ED7E4B">
        <w:rPr>
          <w:u w:val="single"/>
          <w:lang w:eastAsia="zh-CN" w:bidi="hi-IN"/>
        </w:rPr>
        <w:t>L</w:t>
      </w:r>
      <w:r w:rsidRPr="00ED7E4B">
        <w:rPr>
          <w:u w:val="single"/>
          <w:lang w:eastAsia="zh-CN" w:bidi="hi-IN"/>
        </w:rPr>
        <w:t>.</w:t>
      </w:r>
      <w:r w:rsidR="00265F18" w:rsidRPr="00ED7E4B">
        <w:rPr>
          <w:u w:val="single"/>
          <w:lang w:eastAsia="zh-CN" w:bidi="hi-IN"/>
        </w:rPr>
        <w:t xml:space="preserve"> Potůčková</w:t>
      </w:r>
      <w:r>
        <w:rPr>
          <w:lang w:eastAsia="zh-CN" w:bidi="hi-IN"/>
        </w:rPr>
        <w:t xml:space="preserve"> uvedla, že ČR velmi podporuje iniciativu, důležité jsou stáže </w:t>
      </w:r>
      <w:r w:rsidR="00ED7E4B">
        <w:rPr>
          <w:lang w:eastAsia="zh-CN" w:bidi="hi-IN"/>
        </w:rPr>
        <w:br/>
      </w:r>
      <w:r>
        <w:rPr>
          <w:lang w:eastAsia="zh-CN" w:bidi="hi-IN"/>
        </w:rPr>
        <w:t>a získávání zkušeností v zahraničí.</w:t>
      </w:r>
    </w:p>
    <w:p w:rsidR="004271CD" w:rsidRDefault="00A93D55" w:rsidP="004271CD">
      <w:pPr>
        <w:widowControl w:val="0"/>
        <w:suppressAutoHyphens/>
        <w:autoSpaceDN w:val="0"/>
        <w:ind w:firstLine="709"/>
        <w:jc w:val="both"/>
        <w:textAlignment w:val="baseline"/>
      </w:pPr>
      <w:proofErr w:type="spellStart"/>
      <w:r>
        <w:t>Posl</w:t>
      </w:r>
      <w:proofErr w:type="spellEnd"/>
      <w:r>
        <w:t xml:space="preserve">. </w:t>
      </w:r>
      <w:r w:rsidRPr="00ED7E4B">
        <w:rPr>
          <w:u w:val="single"/>
        </w:rPr>
        <w:t>V. Zlínsk</w:t>
      </w:r>
      <w:r w:rsidR="00ED7E4B" w:rsidRPr="00ED7E4B">
        <w:rPr>
          <w:u w:val="single"/>
        </w:rPr>
        <w:t>ý</w:t>
      </w:r>
      <w:r w:rsidR="00ED7E4B">
        <w:t xml:space="preserve"> považuje za nebezpečné</w:t>
      </w:r>
      <w:r>
        <w:t xml:space="preserve">, že budou všechny informace posílány do </w:t>
      </w:r>
      <w:proofErr w:type="spellStart"/>
      <w:r>
        <w:t>cloudu</w:t>
      </w:r>
      <w:proofErr w:type="spellEnd"/>
      <w:r w:rsidR="00ED7E4B">
        <w:t>.</w:t>
      </w:r>
    </w:p>
    <w:p w:rsidR="004271CD" w:rsidRDefault="00ED7E4B" w:rsidP="004271CD">
      <w:pPr>
        <w:widowControl w:val="0"/>
        <w:suppressAutoHyphens/>
        <w:autoSpaceDN w:val="0"/>
        <w:ind w:firstLine="709"/>
        <w:jc w:val="both"/>
        <w:textAlignment w:val="baseline"/>
      </w:pPr>
      <w:proofErr w:type="spellStart"/>
      <w:r>
        <w:t>Řed</w:t>
      </w:r>
      <w:proofErr w:type="spellEnd"/>
      <w:r>
        <w:t xml:space="preserve">. </w:t>
      </w:r>
      <w:r w:rsidRPr="00ED7E4B">
        <w:rPr>
          <w:u w:val="single"/>
        </w:rPr>
        <w:t xml:space="preserve">M. </w:t>
      </w:r>
      <w:proofErr w:type="spellStart"/>
      <w:r w:rsidRPr="00ED7E4B">
        <w:rPr>
          <w:u w:val="single"/>
        </w:rPr>
        <w:t>Mesršmíd</w:t>
      </w:r>
      <w:proofErr w:type="spellEnd"/>
      <w:r>
        <w:t xml:space="preserve"> vysvětlil, že z důvodu existence rizika byly specifikovány 4 úrovně </w:t>
      </w:r>
      <w:proofErr w:type="spellStart"/>
      <w:r>
        <w:t>cloudu</w:t>
      </w:r>
      <w:proofErr w:type="spellEnd"/>
      <w:r>
        <w:t>. Ta nejvyšší státní úroveň má striktně nastaveny podmínky s nejvyšší možnou ochranou dat.</w:t>
      </w:r>
    </w:p>
    <w:p w:rsidR="004271CD" w:rsidRDefault="00ED7E4B" w:rsidP="004271CD">
      <w:pPr>
        <w:widowControl w:val="0"/>
        <w:suppressAutoHyphens/>
        <w:autoSpaceDN w:val="0"/>
        <w:ind w:firstLine="709"/>
        <w:jc w:val="both"/>
        <w:textAlignment w:val="baseline"/>
      </w:pPr>
      <w:proofErr w:type="spellStart"/>
      <w:r>
        <w:t>Posl</w:t>
      </w:r>
      <w:proofErr w:type="spellEnd"/>
      <w:r>
        <w:t xml:space="preserve">. </w:t>
      </w:r>
      <w:r w:rsidRPr="00ED7E4B">
        <w:rPr>
          <w:u w:val="single"/>
        </w:rPr>
        <w:t xml:space="preserve">J. </w:t>
      </w:r>
      <w:proofErr w:type="spellStart"/>
      <w:r w:rsidRPr="00ED7E4B">
        <w:rPr>
          <w:u w:val="single"/>
        </w:rPr>
        <w:t>Berki</w:t>
      </w:r>
      <w:proofErr w:type="spellEnd"/>
      <w:r>
        <w:t xml:space="preserve"> konstatoval, že je důležité jít cestou digitalizace i při existenci rizik a sdílet data napříč EU.</w:t>
      </w:r>
    </w:p>
    <w:p w:rsidR="000A0348" w:rsidRDefault="00ED7E4B" w:rsidP="000A0348">
      <w:pPr>
        <w:ind w:firstLine="708"/>
        <w:jc w:val="both"/>
        <w:rPr>
          <w:i/>
        </w:rPr>
      </w:pPr>
      <w:r>
        <w:lastRenderedPageBreak/>
        <w:t xml:space="preserve">Zpravodajka </w:t>
      </w:r>
      <w:r w:rsidRPr="00ED7E4B">
        <w:rPr>
          <w:u w:val="single"/>
        </w:rPr>
        <w:t>L. Potůčková</w:t>
      </w:r>
      <w:r>
        <w:t xml:space="preserve"> </w:t>
      </w:r>
      <w:r w:rsidR="00C40B2A" w:rsidRPr="00115E09">
        <w:rPr>
          <w:rFonts w:eastAsia="SimSun" w:cs="Mangal"/>
          <w:kern w:val="3"/>
          <w:lang w:eastAsia="zh-CN" w:bidi="hi-IN"/>
        </w:rPr>
        <w:t>n</w:t>
      </w:r>
      <w:r w:rsidR="00C40B2A" w:rsidRPr="00115E09">
        <w:rPr>
          <w:lang w:eastAsia="zh-CN" w:bidi="hi-IN"/>
        </w:rPr>
        <w:t>avrh</w:t>
      </w:r>
      <w:r>
        <w:rPr>
          <w:lang w:eastAsia="zh-CN" w:bidi="hi-IN"/>
        </w:rPr>
        <w:t>la</w:t>
      </w:r>
      <w:r w:rsidR="00C40B2A" w:rsidRPr="00115E09">
        <w:rPr>
          <w:lang w:eastAsia="zh-CN" w:bidi="hi-IN"/>
        </w:rPr>
        <w:t xml:space="preserve"> </w:t>
      </w:r>
      <w:r w:rsidR="00C40B2A" w:rsidRPr="00115E09">
        <w:rPr>
          <w:rFonts w:eastAsia="SimSun"/>
          <w:kern w:val="3"/>
          <w:lang w:eastAsia="zh-CN" w:bidi="hi-IN"/>
        </w:rPr>
        <w:t xml:space="preserve">usnesení, ve kterém výbor pro evropské záležitosti </w:t>
      </w:r>
      <w:r>
        <w:rPr>
          <w:rFonts w:eastAsia="SimSun"/>
          <w:kern w:val="3"/>
          <w:lang w:eastAsia="zh-CN" w:bidi="hi-IN"/>
        </w:rPr>
        <w:br/>
      </w:r>
      <w:r w:rsidR="00C40B2A" w:rsidRPr="00115E09">
        <w:rPr>
          <w:rFonts w:eastAsia="SimSun"/>
          <w:kern w:val="3"/>
          <w:lang w:eastAsia="zh-CN" w:bidi="hi-IN"/>
        </w:rPr>
        <w:t xml:space="preserve">1. </w:t>
      </w:r>
      <w:r w:rsidR="003C2FD4">
        <w:rPr>
          <w:rFonts w:eastAsia="SimSun"/>
          <w:kern w:val="3"/>
          <w:lang w:eastAsia="zh-CN" w:bidi="hi-IN"/>
        </w:rPr>
        <w:t>bere na vědomí</w:t>
      </w:r>
      <w:r w:rsidR="003C2FD4">
        <w:rPr>
          <w:color w:val="000000"/>
          <w:spacing w:val="60"/>
          <w:lang w:eastAsia="zh-CN" w:bidi="hi-IN"/>
        </w:rPr>
        <w:t xml:space="preserve"> </w:t>
      </w:r>
      <w:r w:rsidRPr="00ED7E4B">
        <w:t>sdělení Komise Evropskému parlamentu, Radě, Evropskému</w:t>
      </w:r>
      <w:r w:rsidR="00560448">
        <w:t xml:space="preserve"> </w:t>
      </w:r>
      <w:r w:rsidRPr="00ED7E4B">
        <w:t>hospodářskému a sociálnímu výboru a Výboru regionů – Posílení evropského správního prostoru (</w:t>
      </w:r>
      <w:proofErr w:type="spellStart"/>
      <w:r w:rsidRPr="00ED7E4B">
        <w:t>ComPAct</w:t>
      </w:r>
      <w:proofErr w:type="spellEnd"/>
      <w:r w:rsidRPr="00ED7E4B">
        <w:t>) /kód Rady 15313/23, KOM(2023) 667</w:t>
      </w:r>
      <w:r>
        <w:t xml:space="preserve"> a 2. podporuje</w:t>
      </w:r>
      <w:r w:rsidRPr="00ED7E4B">
        <w:t xml:space="preserve"> rámcovou pozici vlády ČR</w:t>
      </w:r>
      <w:r>
        <w:t xml:space="preserve"> </w:t>
      </w:r>
      <w:r w:rsidR="003C2FD4" w:rsidRPr="00E93E8D">
        <w:rPr>
          <w:rFonts w:eastAsia="Times"/>
          <w:i/>
          <w:color w:val="000000" w:themeColor="text1"/>
        </w:rPr>
        <w:t>/usnesení č. 2</w:t>
      </w:r>
      <w:r>
        <w:rPr>
          <w:rFonts w:eastAsia="Times"/>
          <w:i/>
          <w:color w:val="000000" w:themeColor="text1"/>
        </w:rPr>
        <w:t>57</w:t>
      </w:r>
      <w:r w:rsidR="003C2FD4" w:rsidRPr="00E93E8D">
        <w:rPr>
          <w:rFonts w:eastAsia="Times"/>
          <w:i/>
          <w:color w:val="000000" w:themeColor="text1"/>
        </w:rPr>
        <w:t>,</w:t>
      </w:r>
      <w:r w:rsidR="003C2FD4" w:rsidRPr="00E93E8D">
        <w:rPr>
          <w:rFonts w:eastAsia="Times"/>
          <w:color w:val="000000" w:themeColor="text1"/>
        </w:rPr>
        <w:t xml:space="preserve"> </w:t>
      </w:r>
      <w:r w:rsidR="003C2FD4" w:rsidRPr="00E93E8D">
        <w:rPr>
          <w:i/>
          <w:iCs/>
        </w:rPr>
        <w:t xml:space="preserve">hlasování </w:t>
      </w:r>
      <w:r w:rsidR="003C2FD4">
        <w:rPr>
          <w:i/>
          <w:iCs/>
        </w:rPr>
        <w:t>10</w:t>
      </w:r>
      <w:r w:rsidR="003C2FD4" w:rsidRPr="00E93E8D">
        <w:rPr>
          <w:i/>
          <w:iCs/>
        </w:rPr>
        <w:t>-</w:t>
      </w:r>
      <w:r>
        <w:rPr>
          <w:i/>
          <w:iCs/>
        </w:rPr>
        <w:t>2</w:t>
      </w:r>
      <w:r w:rsidR="003C2FD4" w:rsidRPr="00E93E8D">
        <w:rPr>
          <w:i/>
          <w:iCs/>
        </w:rPr>
        <w:t>-</w:t>
      </w:r>
      <w:r>
        <w:rPr>
          <w:i/>
          <w:iCs/>
        </w:rPr>
        <w:t>1</w:t>
      </w:r>
      <w:r w:rsidR="003C2FD4" w:rsidRPr="00E93E8D">
        <w:rPr>
          <w:i/>
          <w:iCs/>
        </w:rPr>
        <w:t>,</w:t>
      </w:r>
      <w:r w:rsidR="00DB2C7D">
        <w:rPr>
          <w:i/>
          <w:iCs/>
        </w:rPr>
        <w:t xml:space="preserve"> </w:t>
      </w:r>
      <w:proofErr w:type="spellStart"/>
      <w:r w:rsidR="000A0348">
        <w:rPr>
          <w:i/>
          <w:iCs/>
        </w:rPr>
        <w:t>Babišová</w:t>
      </w:r>
      <w:proofErr w:type="spellEnd"/>
      <w:r w:rsidR="000A0348">
        <w:rPr>
          <w:i/>
          <w:iCs/>
        </w:rPr>
        <w:t xml:space="preserve"> Andrea – pro, </w:t>
      </w:r>
      <w:proofErr w:type="spellStart"/>
      <w:r w:rsidR="000A0348">
        <w:rPr>
          <w:i/>
          <w:iCs/>
        </w:rPr>
        <w:t>Berkovcová</w:t>
      </w:r>
      <w:proofErr w:type="spellEnd"/>
      <w:r w:rsidR="000A0348">
        <w:rPr>
          <w:i/>
          <w:iCs/>
        </w:rPr>
        <w:t xml:space="preserve"> Jana – pro, Helebrant Tomáš – </w:t>
      </w:r>
      <w:r w:rsidR="00E107B4">
        <w:rPr>
          <w:i/>
          <w:iCs/>
        </w:rPr>
        <w:t>zdržel se</w:t>
      </w:r>
      <w:r w:rsidR="000A0348">
        <w:rPr>
          <w:i/>
          <w:iCs/>
        </w:rPr>
        <w:t xml:space="preserve">, </w:t>
      </w:r>
      <w:proofErr w:type="spellStart"/>
      <w:r w:rsidR="000A0348">
        <w:rPr>
          <w:i/>
          <w:iCs/>
        </w:rPr>
        <w:t>Jáč</w:t>
      </w:r>
      <w:proofErr w:type="spellEnd"/>
      <w:r w:rsidR="000A0348">
        <w:rPr>
          <w:i/>
          <w:iCs/>
        </w:rPr>
        <w:t xml:space="preserve"> Ivan – pro, </w:t>
      </w:r>
      <w:proofErr w:type="spellStart"/>
      <w:r w:rsidR="000A0348">
        <w:rPr>
          <w:i/>
        </w:rPr>
        <w:t>Wenzl</w:t>
      </w:r>
      <w:proofErr w:type="spellEnd"/>
      <w:r w:rsidR="000A0348">
        <w:rPr>
          <w:i/>
        </w:rPr>
        <w:t xml:space="preserve"> Lubomír – pro, </w:t>
      </w:r>
      <w:proofErr w:type="spellStart"/>
      <w:r w:rsidR="000A0348">
        <w:rPr>
          <w:i/>
        </w:rPr>
        <w:t>Benešík</w:t>
      </w:r>
      <w:proofErr w:type="spellEnd"/>
      <w:r w:rsidR="000A0348">
        <w:rPr>
          <w:i/>
        </w:rPr>
        <w:t xml:space="preserve"> Ondřej – pro, </w:t>
      </w:r>
      <w:r w:rsidR="000A0348">
        <w:rPr>
          <w:i/>
          <w:iCs/>
        </w:rPr>
        <w:t xml:space="preserve">Major Martin – pro, </w:t>
      </w:r>
      <w:r w:rsidR="000A0348">
        <w:rPr>
          <w:i/>
        </w:rPr>
        <w:t>Zlínský Vladimír – pro</w:t>
      </w:r>
      <w:r w:rsidR="00E107B4">
        <w:rPr>
          <w:i/>
        </w:rPr>
        <w:t>ti</w:t>
      </w:r>
      <w:r w:rsidR="000A0348">
        <w:rPr>
          <w:i/>
        </w:rPr>
        <w:t xml:space="preserve">, </w:t>
      </w:r>
      <w:proofErr w:type="spellStart"/>
      <w:r w:rsidR="000A0348">
        <w:rPr>
          <w:i/>
        </w:rPr>
        <w:t>Pošarová</w:t>
      </w:r>
      <w:proofErr w:type="spellEnd"/>
      <w:r w:rsidR="000A0348">
        <w:rPr>
          <w:i/>
        </w:rPr>
        <w:t xml:space="preserve"> Marie – pro</w:t>
      </w:r>
      <w:r w:rsidR="00E107B4">
        <w:rPr>
          <w:i/>
        </w:rPr>
        <w:t>ti</w:t>
      </w:r>
      <w:r w:rsidR="000A0348">
        <w:rPr>
          <w:i/>
        </w:rPr>
        <w:t xml:space="preserve">, </w:t>
      </w:r>
      <w:proofErr w:type="spellStart"/>
      <w:r w:rsidR="000A0348">
        <w:rPr>
          <w:i/>
        </w:rPr>
        <w:t>Bělor</w:t>
      </w:r>
      <w:proofErr w:type="spellEnd"/>
      <w:r w:rsidR="000A0348">
        <w:rPr>
          <w:i/>
        </w:rPr>
        <w:t xml:space="preserve"> Roman – pro, </w:t>
      </w:r>
      <w:proofErr w:type="spellStart"/>
      <w:r w:rsidR="000A0348">
        <w:rPr>
          <w:i/>
        </w:rPr>
        <w:t>Berki</w:t>
      </w:r>
      <w:proofErr w:type="spellEnd"/>
      <w:r w:rsidR="000A0348">
        <w:rPr>
          <w:i/>
        </w:rPr>
        <w:t xml:space="preserve"> Jan – pro, </w:t>
      </w:r>
      <w:r w:rsidR="000A0348">
        <w:rPr>
          <w:i/>
          <w:iCs/>
        </w:rPr>
        <w:t xml:space="preserve">Exner Martin – pro, Potůčková Lucie – pro, </w:t>
      </w:r>
      <w:r w:rsidR="000A0348" w:rsidRPr="009523E8">
        <w:rPr>
          <w:i/>
          <w:iCs/>
          <w:color w:val="000000" w:themeColor="text1"/>
        </w:rPr>
        <w:t>v příloze</w:t>
      </w:r>
      <w:r w:rsidR="000A0348" w:rsidRPr="009523E8">
        <w:rPr>
          <w:i/>
        </w:rPr>
        <w:t>/.</w:t>
      </w:r>
    </w:p>
    <w:p w:rsidR="004271CD" w:rsidRPr="004271CD" w:rsidRDefault="004271CD" w:rsidP="004271C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7B7559" w:rsidRPr="007B7559" w:rsidRDefault="007B7559" w:rsidP="007B7559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7B7559">
        <w:rPr>
          <w:b/>
          <w:lang w:eastAsia="zh-CN" w:bidi="hi-IN"/>
        </w:rPr>
        <w:t>Informace k návrhům Evropského parlamentu na změnu Smluv – oznámení národním parlamentům (dokument CM 5781/23)</w:t>
      </w:r>
    </w:p>
    <w:p w:rsidR="007B7559" w:rsidRDefault="007B7559" w:rsidP="007B7559">
      <w:pPr>
        <w:suppressAutoHyphens/>
        <w:ind w:left="2124"/>
        <w:jc w:val="both"/>
        <w:rPr>
          <w:lang w:eastAsia="zh-CN" w:bidi="hi-IN"/>
        </w:rPr>
      </w:pPr>
    </w:p>
    <w:p w:rsidR="007B7559" w:rsidRDefault="007B7559" w:rsidP="007B7559">
      <w:pPr>
        <w:suppressAutoHyphens/>
        <w:ind w:firstLine="709"/>
        <w:jc w:val="both"/>
        <w:rPr>
          <w:lang w:eastAsia="zh-CN" w:bidi="hi-IN"/>
        </w:rPr>
      </w:pPr>
      <w:r>
        <w:rPr>
          <w:spacing w:val="-3"/>
          <w:szCs w:val="24"/>
        </w:rPr>
        <w:t xml:space="preserve">Př. </w:t>
      </w:r>
      <w:r w:rsidRPr="00B842AE">
        <w:rPr>
          <w:spacing w:val="-3"/>
          <w:szCs w:val="24"/>
          <w:u w:val="single"/>
        </w:rPr>
        <w:t xml:space="preserve">O. </w:t>
      </w:r>
      <w:proofErr w:type="spellStart"/>
      <w:r w:rsidRPr="00B842AE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př</w:t>
      </w:r>
      <w:r w:rsidR="00E107B4">
        <w:rPr>
          <w:spacing w:val="-3"/>
          <w:szCs w:val="24"/>
        </w:rPr>
        <w:t>i</w:t>
      </w:r>
      <w:r>
        <w:rPr>
          <w:spacing w:val="-3"/>
          <w:szCs w:val="24"/>
        </w:rPr>
        <w:t xml:space="preserve">vítal </w:t>
      </w:r>
      <w:r w:rsidRPr="00CA71BD">
        <w:rPr>
          <w:lang w:eastAsia="zh-CN" w:bidi="hi-IN"/>
        </w:rPr>
        <w:t>ministr</w:t>
      </w:r>
      <w:r>
        <w:rPr>
          <w:lang w:eastAsia="zh-CN" w:bidi="hi-IN"/>
        </w:rPr>
        <w:t>a</w:t>
      </w:r>
      <w:r w:rsidRPr="00CA71BD">
        <w:rPr>
          <w:lang w:eastAsia="zh-CN" w:bidi="hi-IN"/>
        </w:rPr>
        <w:t xml:space="preserve"> pro evropské záležitosti Martin</w:t>
      </w:r>
      <w:r>
        <w:rPr>
          <w:lang w:eastAsia="zh-CN" w:bidi="hi-IN"/>
        </w:rPr>
        <w:t>a</w:t>
      </w:r>
      <w:r w:rsidRPr="00CA71BD">
        <w:rPr>
          <w:lang w:eastAsia="zh-CN" w:bidi="hi-IN"/>
        </w:rPr>
        <w:t xml:space="preserve"> Dvořák</w:t>
      </w:r>
      <w:r>
        <w:rPr>
          <w:lang w:eastAsia="zh-CN" w:bidi="hi-IN"/>
        </w:rPr>
        <w:t>a, který přišel členy výboru informovat o návrzích EP na změnu Smluv. Cílem je posílit Evropský parlament v legislativním procesu. Systém by výrazně změnil pravomoci EU. Ministr M. Dvořák konstatoval, že je velká pravděpodobnost</w:t>
      </w:r>
      <w:r w:rsidR="00B35666">
        <w:rPr>
          <w:lang w:eastAsia="zh-CN" w:bidi="hi-IN"/>
        </w:rPr>
        <w:t xml:space="preserve">, že tento návrh nebude </w:t>
      </w:r>
      <w:r w:rsidR="00BD0CDB">
        <w:rPr>
          <w:lang w:eastAsia="zh-CN" w:bidi="hi-IN"/>
        </w:rPr>
        <w:t>přijat</w:t>
      </w:r>
      <w:r w:rsidR="00B35666">
        <w:rPr>
          <w:lang w:eastAsia="zh-CN" w:bidi="hi-IN"/>
        </w:rPr>
        <w:t>.</w:t>
      </w:r>
      <w:r w:rsidR="00B016BB">
        <w:rPr>
          <w:lang w:eastAsia="zh-CN" w:bidi="hi-IN"/>
        </w:rPr>
        <w:t xml:space="preserve"> Jde o velmi radikální politický návrh, jehož schválení by vedlo k rozkolísání celé EU. </w:t>
      </w:r>
    </w:p>
    <w:p w:rsidR="007D1E2D" w:rsidRDefault="007D1E2D" w:rsidP="007B7559">
      <w:pPr>
        <w:suppressAutoHyphens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Př. </w:t>
      </w:r>
      <w:r w:rsidRPr="00B2028F">
        <w:rPr>
          <w:u w:val="single"/>
          <w:lang w:eastAsia="zh-CN" w:bidi="hi-IN"/>
        </w:rPr>
        <w:t xml:space="preserve">O. </w:t>
      </w:r>
      <w:proofErr w:type="spellStart"/>
      <w:r w:rsidRPr="00B2028F">
        <w:rPr>
          <w:u w:val="single"/>
          <w:lang w:eastAsia="zh-CN" w:bidi="hi-IN"/>
        </w:rPr>
        <w:t>Benešík</w:t>
      </w:r>
      <w:proofErr w:type="spellEnd"/>
      <w:r>
        <w:rPr>
          <w:lang w:eastAsia="zh-CN" w:bidi="hi-IN"/>
        </w:rPr>
        <w:t xml:space="preserve"> </w:t>
      </w:r>
      <w:r w:rsidR="004271CD">
        <w:rPr>
          <w:lang w:eastAsia="zh-CN" w:bidi="hi-IN"/>
        </w:rPr>
        <w:t xml:space="preserve">souhlasil, že otevření základních smluv je </w:t>
      </w:r>
      <w:r w:rsidR="00560448">
        <w:rPr>
          <w:lang w:eastAsia="zh-CN" w:bidi="hi-IN"/>
        </w:rPr>
        <w:t>velmi složitý proces.</w:t>
      </w:r>
      <w:r w:rsidR="008C5B72">
        <w:rPr>
          <w:lang w:eastAsia="zh-CN" w:bidi="hi-IN"/>
        </w:rPr>
        <w:t xml:space="preserve"> Evropský parlament se snaží před volbami na sebe přitáhnout pozornost.</w:t>
      </w:r>
    </w:p>
    <w:p w:rsidR="008C5B72" w:rsidRDefault="008C5B72" w:rsidP="007B7559">
      <w:pPr>
        <w:suppressAutoHyphens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Podle </w:t>
      </w:r>
      <w:proofErr w:type="spellStart"/>
      <w:r>
        <w:rPr>
          <w:lang w:eastAsia="zh-CN" w:bidi="hi-IN"/>
        </w:rPr>
        <w:t>posl</w:t>
      </w:r>
      <w:proofErr w:type="spellEnd"/>
      <w:r>
        <w:rPr>
          <w:lang w:eastAsia="zh-CN" w:bidi="hi-IN"/>
        </w:rPr>
        <w:t xml:space="preserve">. </w:t>
      </w:r>
      <w:r w:rsidRPr="00B2028F">
        <w:rPr>
          <w:u w:val="single"/>
          <w:lang w:eastAsia="zh-CN" w:bidi="hi-IN"/>
        </w:rPr>
        <w:t xml:space="preserve">J. </w:t>
      </w:r>
      <w:proofErr w:type="spellStart"/>
      <w:r w:rsidRPr="00B2028F">
        <w:rPr>
          <w:u w:val="single"/>
          <w:lang w:eastAsia="zh-CN" w:bidi="hi-IN"/>
        </w:rPr>
        <w:t>Berkiho</w:t>
      </w:r>
      <w:proofErr w:type="spellEnd"/>
      <w:r>
        <w:rPr>
          <w:lang w:eastAsia="zh-CN" w:bidi="hi-IN"/>
        </w:rPr>
        <w:t xml:space="preserve"> se zde směšují reformy, které jsou důležité a ty, které jsou motivovány mocensky z vůle EP. </w:t>
      </w:r>
      <w:r w:rsidR="00B2028F">
        <w:rPr>
          <w:lang w:eastAsia="zh-CN" w:bidi="hi-IN"/>
        </w:rPr>
        <w:t xml:space="preserve">Považuje za nešťastné, že </w:t>
      </w:r>
      <w:r w:rsidR="00E107B4">
        <w:rPr>
          <w:lang w:eastAsia="zh-CN" w:bidi="hi-IN"/>
        </w:rPr>
        <w:t xml:space="preserve">EP </w:t>
      </w:r>
      <w:r w:rsidR="00B2028F">
        <w:rPr>
          <w:lang w:eastAsia="zh-CN" w:bidi="hi-IN"/>
        </w:rPr>
        <w:t>návrh podává na konci volebního období.</w:t>
      </w:r>
    </w:p>
    <w:p w:rsidR="00B2028F" w:rsidRDefault="00B2028F" w:rsidP="007B7559">
      <w:pPr>
        <w:suppressAutoHyphens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Ministr </w:t>
      </w:r>
      <w:r w:rsidRPr="00B2028F">
        <w:rPr>
          <w:u w:val="single"/>
          <w:lang w:eastAsia="zh-CN" w:bidi="hi-IN"/>
        </w:rPr>
        <w:t>M. Dvořák</w:t>
      </w:r>
      <w:r>
        <w:rPr>
          <w:lang w:eastAsia="zh-CN" w:bidi="hi-IN"/>
        </w:rPr>
        <w:t xml:space="preserve"> uvedl, že některé institucionální změny EU potřebuje, návrh EP je ale krok vedle. Jde o dva přístupy, buď jsou institucionální změny nutné k rozšíření EU, nebo ne. Podle ministra ty státy, které chtějí institucionální změny, nechtějí rozšíření EU. V debatě o většinovém hlasování je nutný určitý kompromis. Navrhnul debatu o institucionálních změnách na schůzi VEZ. </w:t>
      </w:r>
    </w:p>
    <w:p w:rsidR="007B7559" w:rsidRDefault="00B2028F" w:rsidP="004B7EE8">
      <w:pPr>
        <w:suppressAutoHyphens/>
        <w:ind w:firstLine="709"/>
        <w:jc w:val="both"/>
        <w:rPr>
          <w:lang w:eastAsia="zh-CN" w:bidi="hi-IN"/>
        </w:rPr>
      </w:pPr>
      <w:r>
        <w:rPr>
          <w:lang w:eastAsia="zh-CN" w:bidi="hi-IN"/>
        </w:rPr>
        <w:t xml:space="preserve">Př. </w:t>
      </w:r>
      <w:r w:rsidRPr="00B2028F">
        <w:rPr>
          <w:u w:val="single"/>
          <w:lang w:eastAsia="zh-CN" w:bidi="hi-IN"/>
        </w:rPr>
        <w:t xml:space="preserve">O. </w:t>
      </w:r>
      <w:proofErr w:type="spellStart"/>
      <w:r w:rsidRPr="00B2028F">
        <w:rPr>
          <w:u w:val="single"/>
          <w:lang w:eastAsia="zh-CN" w:bidi="hi-IN"/>
        </w:rPr>
        <w:t>Benešík</w:t>
      </w:r>
      <w:proofErr w:type="spellEnd"/>
      <w:r>
        <w:rPr>
          <w:lang w:eastAsia="zh-CN" w:bidi="hi-IN"/>
        </w:rPr>
        <w:t xml:space="preserve"> poděkoval ministru M. Dvořákovi za informace.</w:t>
      </w:r>
    </w:p>
    <w:p w:rsidR="004B7EE8" w:rsidRPr="004B7EE8" w:rsidRDefault="004B7EE8" w:rsidP="004B7EE8">
      <w:pPr>
        <w:suppressAutoHyphens/>
        <w:ind w:firstLine="709"/>
        <w:jc w:val="both"/>
        <w:rPr>
          <w:lang w:eastAsia="zh-CN" w:bidi="hi-IN"/>
        </w:rPr>
      </w:pPr>
    </w:p>
    <w:p w:rsidR="00B2028F" w:rsidRPr="004B7EE8" w:rsidRDefault="00B2028F" w:rsidP="004B7EE8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4B7EE8">
        <w:rPr>
          <w:b/>
          <w:lang w:eastAsia="zh-CN" w:bidi="hi-IN"/>
        </w:rPr>
        <w:t xml:space="preserve">Sdělení Komise Evropskému parlamentu, Radě, Evropskému hospodářskému a sociálnímu výboru a Výboru regionů – Evropský akční plán pro větrnou energii /kód Rady 14712/23, </w:t>
      </w:r>
      <w:proofErr w:type="gramStart"/>
      <w:r w:rsidRPr="004B7EE8">
        <w:rPr>
          <w:b/>
          <w:lang w:eastAsia="zh-CN" w:bidi="hi-IN"/>
        </w:rPr>
        <w:t>KOM(</w:t>
      </w:r>
      <w:proofErr w:type="gramEnd"/>
      <w:r w:rsidRPr="004B7EE8">
        <w:rPr>
          <w:b/>
          <w:lang w:eastAsia="zh-CN" w:bidi="hi-IN"/>
        </w:rPr>
        <w:t>2023) 669 v konečném znění/</w:t>
      </w:r>
    </w:p>
    <w:p w:rsidR="004B7EE8" w:rsidRDefault="004B7EE8" w:rsidP="00B2028F">
      <w:pPr>
        <w:widowControl w:val="0"/>
        <w:suppressAutoHyphens/>
        <w:autoSpaceDN w:val="0"/>
        <w:ind w:left="3534" w:hanging="141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4B7EE8" w:rsidRDefault="004B7EE8" w:rsidP="004B7EE8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3331B0" w:rsidRDefault="004B7EE8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energetiky a jaderných zdrojů </w:t>
      </w:r>
      <w:r w:rsidRPr="00CA71BD">
        <w:rPr>
          <w:rFonts w:eastAsia="SimSun" w:cs="Mangal"/>
          <w:kern w:val="3"/>
          <w:szCs w:val="24"/>
          <w:lang w:eastAsia="zh-CN" w:bidi="hi-IN"/>
        </w:rPr>
        <w:t>Ministerstva průmyslu a obchodu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Pr="0028129E">
        <w:rPr>
          <w:rFonts w:eastAsia="SimSun" w:cs="Mangal"/>
          <w:kern w:val="3"/>
          <w:szCs w:val="24"/>
          <w:u w:val="single"/>
          <w:lang w:eastAsia="zh-CN" w:bidi="hi-IN"/>
        </w:rPr>
        <w:t>René Neděla</w:t>
      </w:r>
      <w:r>
        <w:rPr>
          <w:rFonts w:eastAsia="SimSun" w:cs="Mangal"/>
          <w:kern w:val="3"/>
          <w:szCs w:val="24"/>
          <w:lang w:eastAsia="zh-CN" w:bidi="hi-IN"/>
        </w:rPr>
        <w:t xml:space="preserve">. Jde o tzv. větrný balíček, který má zajistit konkurenceschopnost dodavatelů větrné energie. Evropský </w:t>
      </w:r>
      <w:r w:rsidR="003331B0">
        <w:rPr>
          <w:rFonts w:eastAsia="SimSun" w:cs="Mangal"/>
          <w:kern w:val="3"/>
          <w:szCs w:val="24"/>
          <w:lang w:eastAsia="zh-CN" w:bidi="hi-IN"/>
        </w:rPr>
        <w:t xml:space="preserve">větrný průmysl se potýká s problémy při provozování. Akční plán nabízí opatření, která musí členské státy přijmout (např. zlepšit koncepci aukcí, zrychlit povolování apod.). České firmy se podílejí i na stavbách větrných elektráren na moři. </w:t>
      </w:r>
    </w:p>
    <w:p w:rsidR="00B2028F" w:rsidRDefault="003331B0" w:rsidP="003331B0">
      <w:pPr>
        <w:widowControl w:val="0"/>
        <w:suppressAutoHyphens/>
        <w:autoSpaceDN w:val="0"/>
        <w:ind w:firstLine="709"/>
        <w:jc w:val="both"/>
        <w:textAlignment w:val="baseline"/>
        <w:rPr>
          <w:szCs w:val="24"/>
          <w:lang w:eastAsia="zh-CN" w:bidi="hi-IN"/>
        </w:rPr>
      </w:pPr>
      <w:r>
        <w:rPr>
          <w:szCs w:val="24"/>
          <w:lang w:eastAsia="zh-CN" w:bidi="hi-IN"/>
        </w:rPr>
        <w:t>Z</w:t>
      </w:r>
      <w:r w:rsidR="00B2028F" w:rsidRPr="00CA71BD">
        <w:rPr>
          <w:szCs w:val="24"/>
          <w:lang w:eastAsia="zh-CN" w:bidi="hi-IN"/>
        </w:rPr>
        <w:t xml:space="preserve">pravodaj </w:t>
      </w:r>
      <w:r w:rsidR="00B2028F" w:rsidRPr="00B96A5D">
        <w:rPr>
          <w:szCs w:val="24"/>
          <w:u w:val="single"/>
          <w:lang w:eastAsia="zh-CN" w:bidi="hi-IN"/>
        </w:rPr>
        <w:t>M</w:t>
      </w:r>
      <w:r w:rsidRPr="00B96A5D">
        <w:rPr>
          <w:szCs w:val="24"/>
          <w:u w:val="single"/>
          <w:lang w:eastAsia="zh-CN" w:bidi="hi-IN"/>
        </w:rPr>
        <w:t>.</w:t>
      </w:r>
      <w:r w:rsidR="00B2028F" w:rsidRPr="00B96A5D">
        <w:rPr>
          <w:szCs w:val="24"/>
          <w:u w:val="single"/>
          <w:lang w:eastAsia="zh-CN" w:bidi="hi-IN"/>
        </w:rPr>
        <w:t xml:space="preserve"> Major</w:t>
      </w:r>
      <w:r>
        <w:rPr>
          <w:szCs w:val="24"/>
          <w:lang w:eastAsia="zh-CN" w:bidi="hi-IN"/>
        </w:rPr>
        <w:t xml:space="preserve"> uvedl, že hlavní brzdou rozvoje větrných parků v ČR je nedůvěra veřejnosti, proto dlouho trvají povolovací procesy.</w:t>
      </w:r>
    </w:p>
    <w:p w:rsidR="003331B0" w:rsidRDefault="003331B0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konstatoval, že v okolí Vídně je </w:t>
      </w:r>
      <w:r w:rsidR="00395A96">
        <w:rPr>
          <w:rFonts w:eastAsia="SimSun" w:cs="Mangal"/>
          <w:kern w:val="3"/>
          <w:szCs w:val="24"/>
          <w:lang w:eastAsia="zh-CN" w:bidi="hi-IN"/>
        </w:rPr>
        <w:t>spousta větrných elektráren. Zajímalo jej, jaká je ekologická zátěž výroby a údržba.</w:t>
      </w:r>
    </w:p>
    <w:p w:rsidR="00395A96" w:rsidRDefault="00395A96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 xml:space="preserve">M. </w:t>
      </w:r>
      <w:proofErr w:type="spellStart"/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Pošarová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informovala, že ve Španělsku dosluhují mnohé lopatky </w:t>
      </w:r>
      <w:r w:rsidR="00D30793">
        <w:rPr>
          <w:rFonts w:eastAsia="SimSun" w:cs="Mangal"/>
          <w:kern w:val="3"/>
          <w:szCs w:val="24"/>
          <w:lang w:eastAsia="zh-CN" w:bidi="hi-IN"/>
        </w:rPr>
        <w:t>větrných elektráren a je problém s jejich recyklací. Zajímal ji názor MPO.</w:t>
      </w:r>
    </w:p>
    <w:p w:rsidR="00D30793" w:rsidRDefault="00D30793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M. Major</w:t>
      </w:r>
      <w:r>
        <w:rPr>
          <w:rFonts w:eastAsia="SimSun" w:cs="Mangal"/>
          <w:kern w:val="3"/>
          <w:szCs w:val="24"/>
          <w:lang w:eastAsia="zh-CN" w:bidi="hi-IN"/>
        </w:rPr>
        <w:t xml:space="preserve"> dodal, že větrná elektrárna potřebuje pro svůj provoz také zdroj elektrické energie.</w:t>
      </w:r>
    </w:p>
    <w:p w:rsidR="00D30793" w:rsidRDefault="00D30793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lastRenderedPageBreak/>
        <w:t xml:space="preserve">Vrchní ředitel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R. Neděla</w:t>
      </w:r>
      <w:r>
        <w:rPr>
          <w:rFonts w:eastAsia="SimSun" w:cs="Mangal"/>
          <w:kern w:val="3"/>
          <w:szCs w:val="24"/>
          <w:lang w:eastAsia="zh-CN" w:bidi="hi-IN"/>
        </w:rPr>
        <w:t xml:space="preserve"> uvedl, že v ČR jsou místa vhodná k instalaci větrných elektráren. 340 projektů (120 vrtulí) je již nainstalováno. MPO vypisuje každý rok aukce na projekty. U nových technologií jsou lopatky recyklovatelné.  Výhodou je, že větrná elektrárna má 2,5krát větší využití instalovaného výkonu než solární elektrárna a může do sítě dávat tzv. tvrdost. </w:t>
      </w:r>
    </w:p>
    <w:p w:rsidR="00D30793" w:rsidRPr="003331B0" w:rsidRDefault="00D30793" w:rsidP="003331B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M. Exner</w:t>
      </w:r>
      <w:r>
        <w:rPr>
          <w:rFonts w:eastAsia="SimSun" w:cs="Mangal"/>
          <w:kern w:val="3"/>
          <w:szCs w:val="24"/>
          <w:lang w:eastAsia="zh-CN" w:bidi="hi-IN"/>
        </w:rPr>
        <w:t xml:space="preserve"> sdělil, že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elektroauto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obsahuje sice spoustu součástek vyrobených neekologicky, ale </w:t>
      </w:r>
      <w:r w:rsidR="00D84624">
        <w:rPr>
          <w:rFonts w:eastAsia="SimSun" w:cs="Mangal"/>
          <w:kern w:val="3"/>
          <w:szCs w:val="24"/>
          <w:lang w:eastAsia="zh-CN" w:bidi="hi-IN"/>
        </w:rPr>
        <w:t xml:space="preserve">při jízdě </w:t>
      </w:r>
      <w:r>
        <w:rPr>
          <w:rFonts w:eastAsia="SimSun" w:cs="Mangal"/>
          <w:kern w:val="3"/>
          <w:szCs w:val="24"/>
          <w:lang w:eastAsia="zh-CN" w:bidi="hi-IN"/>
        </w:rPr>
        <w:t xml:space="preserve">na silnici neznečišťuje ovzduší. Solární a větrné elektrárny se doplňují, protože více fouká v zimě a solární zase vyrábí více </w:t>
      </w:r>
      <w:r w:rsidR="009E312D">
        <w:rPr>
          <w:rFonts w:eastAsia="SimSun" w:cs="Mangal"/>
          <w:kern w:val="3"/>
          <w:szCs w:val="24"/>
          <w:lang w:eastAsia="zh-CN" w:bidi="hi-IN"/>
        </w:rPr>
        <w:t>e</w:t>
      </w:r>
      <w:r>
        <w:rPr>
          <w:rFonts w:eastAsia="SimSun" w:cs="Mangal"/>
          <w:kern w:val="3"/>
          <w:szCs w:val="24"/>
          <w:lang w:eastAsia="zh-CN" w:bidi="hi-IN"/>
        </w:rPr>
        <w:t xml:space="preserve">nergie v létě. </w:t>
      </w:r>
      <w:r w:rsidR="009E312D">
        <w:rPr>
          <w:rFonts w:eastAsia="SimSun" w:cs="Mangal"/>
          <w:kern w:val="3"/>
          <w:szCs w:val="24"/>
          <w:lang w:eastAsia="zh-CN" w:bidi="hi-IN"/>
        </w:rPr>
        <w:t>Lidé podle něj nebudou v referendech hlasovat pro žádnou elektrárnu</w:t>
      </w:r>
      <w:r w:rsidR="009B6526">
        <w:rPr>
          <w:rFonts w:eastAsia="SimSun" w:cs="Mangal"/>
          <w:kern w:val="3"/>
          <w:szCs w:val="24"/>
          <w:lang w:eastAsia="zh-CN" w:bidi="hi-IN"/>
        </w:rPr>
        <w:t>, je třeba jejich vyhlašování zvážit</w:t>
      </w:r>
      <w:r w:rsidR="009E312D">
        <w:rPr>
          <w:rFonts w:eastAsia="SimSun" w:cs="Mangal"/>
          <w:kern w:val="3"/>
          <w:szCs w:val="24"/>
          <w:lang w:eastAsia="zh-CN" w:bidi="hi-IN"/>
        </w:rPr>
        <w:t xml:space="preserve">. </w:t>
      </w:r>
    </w:p>
    <w:p w:rsidR="00B2028F" w:rsidRDefault="00B96A5D" w:rsidP="00B2028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b/>
          <w:i/>
          <w:kern w:val="3"/>
          <w:szCs w:val="24"/>
          <w:lang w:eastAsia="zh-CN" w:bidi="hi-IN"/>
        </w:rPr>
        <w:tab/>
      </w:r>
      <w:r>
        <w:rPr>
          <w:rFonts w:eastAsia="SimSun" w:cs="Mangal"/>
          <w:kern w:val="3"/>
          <w:szCs w:val="24"/>
          <w:lang w:eastAsia="zh-CN" w:bidi="hi-IN"/>
        </w:rPr>
        <w:t xml:space="preserve">Př. </w:t>
      </w:r>
      <w:r w:rsidRPr="00D84624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D84624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konstatoval, že všichni chtějí rozšíření jaderných elektráren, ale žádná obec si nepřeje mít ve své blízkosti jaderné úložiště. </w:t>
      </w:r>
    </w:p>
    <w:p w:rsidR="00B96A5D" w:rsidRDefault="00B96A5D" w:rsidP="00B2028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D84624">
        <w:rPr>
          <w:rFonts w:eastAsia="SimSun" w:cs="Mangal"/>
          <w:kern w:val="3"/>
          <w:szCs w:val="24"/>
          <w:u w:val="single"/>
          <w:lang w:eastAsia="zh-CN" w:bidi="hi-IN"/>
        </w:rPr>
        <w:t>V. Zlínského</w:t>
      </w:r>
      <w:r>
        <w:rPr>
          <w:rFonts w:eastAsia="SimSun" w:cs="Mangal"/>
          <w:kern w:val="3"/>
          <w:szCs w:val="24"/>
          <w:lang w:eastAsia="zh-CN" w:bidi="hi-IN"/>
        </w:rPr>
        <w:t xml:space="preserve"> zajímalo, kde se vyrábí komponenty větrných elektráren a jestli je v této oblasti EU soběstačná. </w:t>
      </w:r>
    </w:p>
    <w:p w:rsidR="00B96A5D" w:rsidRDefault="00B96A5D" w:rsidP="00B2028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 xml:space="preserve">Vrchní ředitel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R. Neděla</w:t>
      </w:r>
      <w:r w:rsidRPr="00B96A5D">
        <w:rPr>
          <w:rFonts w:eastAsia="SimSun" w:cs="Mangal"/>
          <w:kern w:val="3"/>
          <w:szCs w:val="24"/>
          <w:lang w:eastAsia="zh-CN" w:bidi="hi-IN"/>
        </w:rPr>
        <w:t xml:space="preserve"> odpověděl, </w:t>
      </w:r>
      <w:r>
        <w:rPr>
          <w:rFonts w:eastAsia="SimSun" w:cs="Mangal"/>
          <w:kern w:val="3"/>
          <w:szCs w:val="24"/>
          <w:lang w:eastAsia="zh-CN" w:bidi="hi-IN"/>
        </w:rPr>
        <w:t xml:space="preserve">že některé komponenty k větrným i solárním elektrárnám se vyrábí v Číně. </w:t>
      </w:r>
    </w:p>
    <w:p w:rsidR="006969DB" w:rsidRDefault="006969DB" w:rsidP="00B2028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28129E">
        <w:rPr>
          <w:rFonts w:eastAsia="SimSun" w:cs="Mangal"/>
          <w:kern w:val="3"/>
          <w:szCs w:val="24"/>
          <w:u w:val="single"/>
          <w:lang w:eastAsia="zh-CN" w:bidi="hi-IN"/>
        </w:rPr>
        <w:t>V. Zlínský</w:t>
      </w:r>
      <w:r>
        <w:rPr>
          <w:rFonts w:eastAsia="SimSun" w:cs="Mangal"/>
          <w:kern w:val="3"/>
          <w:szCs w:val="24"/>
          <w:lang w:eastAsia="zh-CN" w:bidi="hi-IN"/>
        </w:rPr>
        <w:t xml:space="preserve"> se zeptal, jestli je výroba komponentů pro větrné elektrárny neekologická.</w:t>
      </w:r>
    </w:p>
    <w:p w:rsidR="006969DB" w:rsidRDefault="006969DB" w:rsidP="00B2028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 xml:space="preserve">Vrchní ředitel </w:t>
      </w:r>
      <w:r w:rsidRPr="00B96A5D">
        <w:rPr>
          <w:rFonts w:eastAsia="SimSun" w:cs="Mangal"/>
          <w:kern w:val="3"/>
          <w:szCs w:val="24"/>
          <w:u w:val="single"/>
          <w:lang w:eastAsia="zh-CN" w:bidi="hi-IN"/>
        </w:rPr>
        <w:t>R. Neděla</w:t>
      </w:r>
      <w:r>
        <w:rPr>
          <w:rFonts w:eastAsia="SimSun" w:cs="Mangal"/>
          <w:kern w:val="3"/>
          <w:szCs w:val="24"/>
          <w:u w:val="single"/>
          <w:lang w:eastAsia="zh-CN" w:bidi="hi-IN"/>
        </w:rPr>
        <w:t xml:space="preserve"> </w:t>
      </w:r>
      <w:r w:rsidR="0068345F">
        <w:rPr>
          <w:rFonts w:eastAsia="SimSun" w:cs="Mangal"/>
          <w:kern w:val="3"/>
          <w:szCs w:val="24"/>
          <w:lang w:eastAsia="zh-CN" w:bidi="hi-IN"/>
        </w:rPr>
        <w:t>vysvětlil, že tato výroba není složitá</w:t>
      </w:r>
      <w:r w:rsidR="00B217BB">
        <w:rPr>
          <w:rFonts w:eastAsia="SimSun" w:cs="Mangal"/>
          <w:kern w:val="3"/>
          <w:szCs w:val="24"/>
          <w:lang w:eastAsia="zh-CN" w:bidi="hi-IN"/>
        </w:rPr>
        <w:t>, skládá se z betonu, železné konstrukce, tubusu z kompozitu a motoru. EU zavedla příliš složitou byrokracii pro realizaci projektů.</w:t>
      </w:r>
    </w:p>
    <w:p w:rsidR="00981520" w:rsidRDefault="0084407F" w:rsidP="0098152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ab/>
        <w:t xml:space="preserve">Př. </w:t>
      </w:r>
      <w:r w:rsidRPr="0028129E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28129E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981520">
        <w:rPr>
          <w:rFonts w:eastAsia="SimSun" w:cs="Mangal"/>
          <w:kern w:val="3"/>
          <w:szCs w:val="24"/>
          <w:lang w:eastAsia="zh-CN" w:bidi="hi-IN"/>
        </w:rPr>
        <w:t>konstatoval, že výrobky z Číny jsou levné vlivem sociálního dumpingu.</w:t>
      </w:r>
    </w:p>
    <w:p w:rsidR="00981520" w:rsidRDefault="00981520" w:rsidP="00D84624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  <w:r>
        <w:rPr>
          <w:szCs w:val="24"/>
          <w:lang w:eastAsia="zh-CN" w:bidi="hi-IN"/>
        </w:rPr>
        <w:t>Z</w:t>
      </w:r>
      <w:r w:rsidRPr="00CA71BD">
        <w:rPr>
          <w:szCs w:val="24"/>
          <w:lang w:eastAsia="zh-CN" w:bidi="hi-IN"/>
        </w:rPr>
        <w:t xml:space="preserve">pravodaj </w:t>
      </w:r>
      <w:r w:rsidRPr="00B96A5D">
        <w:rPr>
          <w:szCs w:val="24"/>
          <w:u w:val="single"/>
          <w:lang w:eastAsia="zh-CN" w:bidi="hi-IN"/>
        </w:rPr>
        <w:t>M. Major</w:t>
      </w:r>
      <w:r w:rsidRPr="00981520">
        <w:rPr>
          <w:szCs w:val="24"/>
          <w:lang w:eastAsia="zh-CN" w:bidi="hi-IN"/>
        </w:rPr>
        <w:t xml:space="preserve"> </w:t>
      </w:r>
      <w:r w:rsidRPr="00115E09">
        <w:rPr>
          <w:rFonts w:eastAsia="SimSun" w:cs="Mangal"/>
          <w:kern w:val="3"/>
          <w:lang w:eastAsia="zh-CN" w:bidi="hi-IN"/>
        </w:rPr>
        <w:t>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nul</w:t>
      </w:r>
      <w:r w:rsidRPr="00115E09">
        <w:rPr>
          <w:lang w:eastAsia="zh-CN" w:bidi="hi-IN"/>
        </w:rPr>
        <w:t xml:space="preserve"> </w:t>
      </w:r>
      <w:r w:rsidRPr="00115E09">
        <w:rPr>
          <w:rFonts w:eastAsia="SimSun"/>
          <w:kern w:val="3"/>
          <w:lang w:eastAsia="zh-CN" w:bidi="hi-IN"/>
        </w:rPr>
        <w:t xml:space="preserve">usnesení, ve kterém výbor pro evropské záležitosti </w:t>
      </w:r>
      <w:r>
        <w:rPr>
          <w:rFonts w:eastAsia="SimSun"/>
          <w:kern w:val="3"/>
          <w:lang w:eastAsia="zh-CN" w:bidi="hi-IN"/>
        </w:rPr>
        <w:br/>
      </w:r>
      <w:r w:rsidRPr="00115E09">
        <w:rPr>
          <w:rFonts w:eastAsia="SimSun"/>
          <w:kern w:val="3"/>
          <w:lang w:eastAsia="zh-CN" w:bidi="hi-IN"/>
        </w:rPr>
        <w:t xml:space="preserve">1. </w:t>
      </w:r>
      <w:r>
        <w:rPr>
          <w:rFonts w:eastAsia="SimSun"/>
          <w:kern w:val="3"/>
          <w:lang w:eastAsia="zh-CN" w:bidi="hi-IN"/>
        </w:rPr>
        <w:t>bere na vědomí</w:t>
      </w:r>
      <w:r>
        <w:rPr>
          <w:color w:val="000000"/>
          <w:spacing w:val="60"/>
          <w:lang w:eastAsia="zh-CN" w:bidi="hi-IN"/>
        </w:rPr>
        <w:t xml:space="preserve"> </w:t>
      </w:r>
      <w:r>
        <w:t>s</w:t>
      </w:r>
      <w:r w:rsidRPr="00BF4664">
        <w:t>dělení Komise Evropskému parlamentu, Radě, Evropskému hospodářskému a sociálnímu výboru a Výboru regionů – Evropský akční plán pro větrnou energii /kód Rady 14712/23, KOM (2023)</w:t>
      </w:r>
      <w:r w:rsidR="0096794F">
        <w:t xml:space="preserve"> a 2. podporuje </w:t>
      </w:r>
      <w:r w:rsidRPr="00BF4664">
        <w:t xml:space="preserve">stanovisko </w:t>
      </w:r>
      <w:r>
        <w:t>v</w:t>
      </w:r>
      <w:r w:rsidRPr="00BF4664">
        <w:t>lády ČR k tomuto sdělení</w:t>
      </w:r>
      <w:r w:rsidR="0096794F">
        <w:t xml:space="preserve"> </w:t>
      </w:r>
      <w:r w:rsidRPr="00E93E8D">
        <w:rPr>
          <w:rFonts w:eastAsia="Times"/>
          <w:i/>
          <w:color w:val="000000" w:themeColor="text1"/>
        </w:rPr>
        <w:t>/usnesení č. 2</w:t>
      </w:r>
      <w:r>
        <w:rPr>
          <w:rFonts w:eastAsia="Times"/>
          <w:i/>
          <w:color w:val="000000" w:themeColor="text1"/>
        </w:rPr>
        <w:t>58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 w:rsidR="00D84624">
        <w:rPr>
          <w:i/>
          <w:iCs/>
        </w:rPr>
        <w:t>8</w:t>
      </w:r>
      <w:r w:rsidRPr="00E93E8D">
        <w:rPr>
          <w:i/>
          <w:iCs/>
        </w:rPr>
        <w:t>-</w:t>
      </w:r>
      <w:r w:rsidR="00D84624">
        <w:rPr>
          <w:i/>
          <w:iCs/>
        </w:rPr>
        <w:t>1</w:t>
      </w:r>
      <w:r w:rsidRPr="00E93E8D">
        <w:rPr>
          <w:i/>
          <w:iCs/>
        </w:rPr>
        <w:t>-</w:t>
      </w:r>
      <w:r>
        <w:rPr>
          <w:i/>
          <w:iCs/>
        </w:rPr>
        <w:t>1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D84624">
        <w:rPr>
          <w:i/>
          <w:iCs/>
        </w:rPr>
        <w:t>Berkovcová</w:t>
      </w:r>
      <w:proofErr w:type="spellEnd"/>
      <w:r w:rsidR="00D84624">
        <w:rPr>
          <w:i/>
          <w:iCs/>
        </w:rPr>
        <w:t xml:space="preserve"> Jana – pro, Helebrant Tomáš – pro, </w:t>
      </w:r>
      <w:proofErr w:type="spellStart"/>
      <w:r w:rsidR="00D84624">
        <w:rPr>
          <w:i/>
          <w:iCs/>
        </w:rPr>
        <w:t>Jáč</w:t>
      </w:r>
      <w:proofErr w:type="spellEnd"/>
      <w:r w:rsidR="00D84624">
        <w:rPr>
          <w:i/>
          <w:iCs/>
        </w:rPr>
        <w:t xml:space="preserve"> Ivan – pro, </w:t>
      </w:r>
      <w:proofErr w:type="spellStart"/>
      <w:r w:rsidR="00D84624">
        <w:rPr>
          <w:i/>
        </w:rPr>
        <w:t>Wenzl</w:t>
      </w:r>
      <w:proofErr w:type="spellEnd"/>
      <w:r w:rsidR="00D84624">
        <w:rPr>
          <w:i/>
        </w:rPr>
        <w:t xml:space="preserve"> Lubomír – pro, </w:t>
      </w:r>
      <w:proofErr w:type="spellStart"/>
      <w:r w:rsidR="00D84624">
        <w:rPr>
          <w:i/>
        </w:rPr>
        <w:t>Benešík</w:t>
      </w:r>
      <w:proofErr w:type="spellEnd"/>
      <w:r w:rsidR="00D84624">
        <w:rPr>
          <w:i/>
        </w:rPr>
        <w:t xml:space="preserve"> Ondřej – pro, </w:t>
      </w:r>
      <w:r w:rsidR="00D84624">
        <w:rPr>
          <w:i/>
          <w:iCs/>
        </w:rPr>
        <w:t xml:space="preserve">Major Martin – pro, </w:t>
      </w:r>
      <w:r w:rsidR="00D84624">
        <w:rPr>
          <w:i/>
        </w:rPr>
        <w:t xml:space="preserve">Zlínský Vladimír – proti, </w:t>
      </w:r>
      <w:proofErr w:type="spellStart"/>
      <w:r w:rsidR="00D84624">
        <w:rPr>
          <w:i/>
        </w:rPr>
        <w:t>Pošarová</w:t>
      </w:r>
      <w:proofErr w:type="spellEnd"/>
      <w:r w:rsidR="00D84624">
        <w:rPr>
          <w:i/>
        </w:rPr>
        <w:t xml:space="preserve"> Marie – zdržel</w:t>
      </w:r>
      <w:r w:rsidR="00051C68">
        <w:rPr>
          <w:i/>
        </w:rPr>
        <w:t>a</w:t>
      </w:r>
      <w:r w:rsidR="00D84624">
        <w:rPr>
          <w:i/>
        </w:rPr>
        <w:t xml:space="preserve"> se, </w:t>
      </w:r>
      <w:proofErr w:type="spellStart"/>
      <w:r w:rsidR="00D84624">
        <w:rPr>
          <w:i/>
        </w:rPr>
        <w:t>Bělor</w:t>
      </w:r>
      <w:proofErr w:type="spellEnd"/>
      <w:r w:rsidR="00D84624">
        <w:rPr>
          <w:i/>
        </w:rPr>
        <w:t xml:space="preserve"> Roman – pro, </w:t>
      </w:r>
      <w:r w:rsidR="00D84624">
        <w:rPr>
          <w:i/>
          <w:iCs/>
        </w:rPr>
        <w:t xml:space="preserve">Exner Martin – pro, </w:t>
      </w:r>
      <w:r w:rsidR="00D84624" w:rsidRPr="009523E8">
        <w:rPr>
          <w:i/>
          <w:iCs/>
          <w:color w:val="000000" w:themeColor="text1"/>
        </w:rPr>
        <w:t>v příloze</w:t>
      </w:r>
      <w:r w:rsidR="00D84624" w:rsidRPr="009523E8">
        <w:rPr>
          <w:i/>
        </w:rPr>
        <w:t>/.</w:t>
      </w:r>
    </w:p>
    <w:p w:rsidR="00D84624" w:rsidRPr="006969DB" w:rsidRDefault="00D84624" w:rsidP="00D846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28129E" w:rsidRPr="0028129E" w:rsidRDefault="0028129E" w:rsidP="0028129E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28129E">
        <w:rPr>
          <w:b/>
          <w:lang w:eastAsia="zh-CN" w:bidi="hi-IN"/>
        </w:rPr>
        <w:t xml:space="preserve">Sdělení Komise – Roční analýza udržitelného růstu 2024 /kód Rady 15627/23, </w:t>
      </w:r>
      <w:proofErr w:type="gramStart"/>
      <w:r w:rsidRPr="0028129E">
        <w:rPr>
          <w:b/>
          <w:lang w:eastAsia="zh-CN" w:bidi="hi-IN"/>
        </w:rPr>
        <w:t>KOM(</w:t>
      </w:r>
      <w:proofErr w:type="gramEnd"/>
      <w:r w:rsidRPr="0028129E">
        <w:rPr>
          <w:b/>
          <w:lang w:eastAsia="zh-CN" w:bidi="hi-IN"/>
        </w:rPr>
        <w:t>2023) 901 v konečném znění/</w:t>
      </w:r>
    </w:p>
    <w:p w:rsidR="0028129E" w:rsidRDefault="0028129E" w:rsidP="0028129E">
      <w:pPr>
        <w:pStyle w:val="Bezmezer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8129E" w:rsidRDefault="0028129E" w:rsidP="0028129E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C48E0" w:rsidRDefault="0028129E" w:rsidP="00AC48E0">
      <w:pPr>
        <w:pStyle w:val="OdstavecCOPS"/>
        <w:spacing w:before="0" w:after="120"/>
        <w:ind w:firstLine="709"/>
        <w:contextualSpacing/>
        <w:jc w:val="both"/>
        <w:rPr>
          <w:szCs w:val="20"/>
          <w:lang w:eastAsia="en-US"/>
        </w:rPr>
      </w:pPr>
      <w:r w:rsidRPr="0028129E">
        <w:rPr>
          <w:color w:val="000000" w:themeColor="text1"/>
        </w:rPr>
        <w:t xml:space="preserve">Dokument představil </w:t>
      </w:r>
      <w:r w:rsidRPr="0028129E">
        <w:rPr>
          <w:rFonts w:eastAsia="SimSun" w:cs="Mangal"/>
          <w:kern w:val="3"/>
          <w:lang w:eastAsia="zh-CN" w:bidi="hi-IN"/>
        </w:rPr>
        <w:t xml:space="preserve">vrchní ředitel </w:t>
      </w:r>
      <w:r>
        <w:rPr>
          <w:rFonts w:eastAsia="SimSun" w:cs="Mangal"/>
          <w:kern w:val="3"/>
          <w:lang w:eastAsia="zh-CN" w:bidi="hi-IN"/>
        </w:rPr>
        <w:t xml:space="preserve">Sekce pro evropské záležitosti </w:t>
      </w:r>
      <w:r w:rsidRPr="00CA71BD">
        <w:rPr>
          <w:rFonts w:eastAsia="SimSun" w:cs="Mangal"/>
          <w:kern w:val="3"/>
          <w:lang w:eastAsia="zh-CN" w:bidi="hi-IN"/>
        </w:rPr>
        <w:t>Úřadu vlády</w:t>
      </w:r>
      <w:r>
        <w:rPr>
          <w:rFonts w:eastAsia="SimSun" w:cs="Mangal"/>
          <w:kern w:val="3"/>
          <w:lang w:eastAsia="zh-CN" w:bidi="hi-IN"/>
        </w:rPr>
        <w:t xml:space="preserve"> </w:t>
      </w:r>
      <w:r w:rsidRPr="00A0530C">
        <w:rPr>
          <w:rFonts w:eastAsia="SimSun" w:cs="Mangal"/>
          <w:kern w:val="3"/>
          <w:u w:val="single"/>
          <w:lang w:eastAsia="zh-CN" w:bidi="hi-IN"/>
        </w:rPr>
        <w:t>Štěpán Černý</w:t>
      </w:r>
      <w:r>
        <w:rPr>
          <w:rFonts w:eastAsia="SimSun" w:cs="Mangal"/>
          <w:kern w:val="3"/>
          <w:lang w:eastAsia="zh-CN" w:bidi="hi-IN"/>
        </w:rPr>
        <w:t xml:space="preserve">. Sdělení je stavebním kamenem balíčku </w:t>
      </w:r>
      <w:r w:rsidR="00AC48E0">
        <w:rPr>
          <w:rFonts w:eastAsia="SimSun" w:cs="Mangal"/>
          <w:kern w:val="3"/>
          <w:lang w:eastAsia="zh-CN" w:bidi="hi-IN"/>
        </w:rPr>
        <w:t>e</w:t>
      </w:r>
      <w:r>
        <w:rPr>
          <w:rFonts w:eastAsia="SimSun" w:cs="Mangal"/>
          <w:kern w:val="3"/>
          <w:lang w:eastAsia="zh-CN" w:bidi="hi-IN"/>
        </w:rPr>
        <w:t>vropského semestru.</w:t>
      </w:r>
      <w:r w:rsidR="00A0530C">
        <w:rPr>
          <w:rFonts w:eastAsia="SimSun" w:cs="Mangal"/>
          <w:kern w:val="3"/>
          <w:lang w:eastAsia="zh-CN" w:bidi="hi-IN"/>
        </w:rPr>
        <w:t xml:space="preserve"> Obsahuje </w:t>
      </w:r>
      <w:r w:rsidR="00A0530C" w:rsidRPr="00A0530C">
        <w:rPr>
          <w:rFonts w:eastAsia="SimSun" w:cs="Mangal"/>
          <w:kern w:val="3"/>
          <w:lang w:eastAsia="zh-CN" w:bidi="hi-IN"/>
        </w:rPr>
        <w:t>č</w:t>
      </w:r>
      <w:r w:rsidR="007B54FB" w:rsidRPr="00A0530C">
        <w:t>tyři dimenze</w:t>
      </w:r>
      <w:r w:rsidR="00A0530C">
        <w:t>:</w:t>
      </w:r>
      <w:r w:rsidR="007B54FB" w:rsidRPr="00A0530C">
        <w:t xml:space="preserve"> konkurenceschopn</w:t>
      </w:r>
      <w:r w:rsidR="009B6526">
        <w:t>ou</w:t>
      </w:r>
      <w:r w:rsidR="007B54FB" w:rsidRPr="00A0530C">
        <w:t xml:space="preserve"> udržitelnost</w:t>
      </w:r>
      <w:r w:rsidR="00A0530C">
        <w:t>,</w:t>
      </w:r>
      <w:r w:rsidR="007B54FB" w:rsidRPr="00A0530C">
        <w:t xml:space="preserve"> </w:t>
      </w:r>
      <w:r w:rsidR="00A0530C">
        <w:t>e</w:t>
      </w:r>
      <w:r w:rsidR="007B54FB" w:rsidRPr="00A0530C">
        <w:rPr>
          <w:szCs w:val="20"/>
          <w:lang w:eastAsia="en-US"/>
        </w:rPr>
        <w:t>nvironmentální udržitelnost</w:t>
      </w:r>
      <w:r w:rsidR="00A0530C">
        <w:rPr>
          <w:szCs w:val="20"/>
          <w:lang w:eastAsia="en-US"/>
        </w:rPr>
        <w:t>,</w:t>
      </w:r>
      <w:r w:rsidR="007B54FB" w:rsidRPr="00A0530C">
        <w:rPr>
          <w:szCs w:val="20"/>
          <w:lang w:eastAsia="en-US"/>
        </w:rPr>
        <w:t xml:space="preserve"> </w:t>
      </w:r>
      <w:r w:rsidR="00A0530C">
        <w:rPr>
          <w:szCs w:val="20"/>
          <w:lang w:eastAsia="en-US"/>
        </w:rPr>
        <w:t>p</w:t>
      </w:r>
      <w:r w:rsidR="007B54FB" w:rsidRPr="00A0530C">
        <w:rPr>
          <w:szCs w:val="20"/>
          <w:lang w:eastAsia="en-US"/>
        </w:rPr>
        <w:t>roduktivit</w:t>
      </w:r>
      <w:r w:rsidR="009B6526">
        <w:rPr>
          <w:szCs w:val="20"/>
          <w:lang w:eastAsia="en-US"/>
        </w:rPr>
        <w:t>u</w:t>
      </w:r>
      <w:r w:rsidR="007B54FB" w:rsidRPr="00A0530C">
        <w:rPr>
          <w:szCs w:val="20"/>
          <w:lang w:eastAsia="en-US"/>
        </w:rPr>
        <w:t xml:space="preserve"> </w:t>
      </w:r>
      <w:r w:rsidR="00A0530C">
        <w:rPr>
          <w:szCs w:val="20"/>
          <w:lang w:eastAsia="en-US"/>
        </w:rPr>
        <w:t>a s</w:t>
      </w:r>
      <w:r w:rsidR="00A0530C" w:rsidRPr="00A0530C">
        <w:rPr>
          <w:szCs w:val="20"/>
          <w:lang w:eastAsia="en-US"/>
        </w:rPr>
        <w:t>pravedlnost</w:t>
      </w:r>
      <w:r w:rsidR="00A0530C">
        <w:rPr>
          <w:szCs w:val="20"/>
          <w:lang w:eastAsia="en-US"/>
        </w:rPr>
        <w:t>.</w:t>
      </w:r>
      <w:r w:rsidR="00A0530C" w:rsidRPr="00A0530C">
        <w:rPr>
          <w:szCs w:val="20"/>
          <w:lang w:eastAsia="en-US"/>
        </w:rPr>
        <w:t xml:space="preserve"> </w:t>
      </w:r>
    </w:p>
    <w:p w:rsidR="00A0530C" w:rsidRDefault="00AC48E0" w:rsidP="00AC48E0">
      <w:pPr>
        <w:pStyle w:val="OdstavecCOPS"/>
        <w:spacing w:before="0" w:after="120"/>
        <w:ind w:firstLine="709"/>
        <w:contextualSpacing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Plán EU pomohl členským státům v době rostoucích cen energií. Nyní má EU nedostatek pracovníků v oblasti informačních a komunikačních technologií, zdravotnictví </w:t>
      </w:r>
      <w:r>
        <w:rPr>
          <w:szCs w:val="20"/>
          <w:lang w:eastAsia="en-US"/>
        </w:rPr>
        <w:br/>
        <w:t xml:space="preserve">a zpracovatelského průmyslu. </w:t>
      </w:r>
    </w:p>
    <w:p w:rsidR="00AC48E0" w:rsidRDefault="00AC48E0" w:rsidP="00AC48E0">
      <w:pPr>
        <w:pStyle w:val="OdstavecCOPS"/>
        <w:spacing w:before="0" w:after="120"/>
        <w:ind w:firstLine="709"/>
        <w:contextualSpacing/>
        <w:jc w:val="both"/>
      </w:pPr>
      <w:r>
        <w:t>ČR obecně vítá zveřejnění podzimního balíčku evropského semestru.</w:t>
      </w:r>
    </w:p>
    <w:p w:rsidR="0028129E" w:rsidRDefault="00AC48E0" w:rsidP="00AC48E0">
      <w:pPr>
        <w:pStyle w:val="OdstavecCOPS"/>
        <w:spacing w:before="0" w:after="120"/>
        <w:ind w:firstLine="709"/>
        <w:contextualSpacing/>
        <w:jc w:val="both"/>
        <w:rPr>
          <w:lang w:eastAsia="zh-CN" w:bidi="hi-IN"/>
        </w:rPr>
      </w:pPr>
      <w:r>
        <w:rPr>
          <w:lang w:eastAsia="zh-CN" w:bidi="hi-IN"/>
        </w:rPr>
        <w:t>Z</w:t>
      </w:r>
      <w:r w:rsidR="0028129E" w:rsidRPr="00CA71BD">
        <w:rPr>
          <w:lang w:eastAsia="zh-CN" w:bidi="hi-IN"/>
        </w:rPr>
        <w:t xml:space="preserve">pravodajka </w:t>
      </w:r>
      <w:r w:rsidR="0028129E" w:rsidRPr="00864F5F">
        <w:rPr>
          <w:u w:val="single"/>
          <w:lang w:eastAsia="zh-CN" w:bidi="hi-IN"/>
        </w:rPr>
        <w:t>M</w:t>
      </w:r>
      <w:r w:rsidRPr="00864F5F">
        <w:rPr>
          <w:u w:val="single"/>
          <w:lang w:eastAsia="zh-CN" w:bidi="hi-IN"/>
        </w:rPr>
        <w:t>.</w:t>
      </w:r>
      <w:r w:rsidR="0028129E" w:rsidRPr="00864F5F">
        <w:rPr>
          <w:u w:val="single"/>
          <w:lang w:eastAsia="zh-CN" w:bidi="hi-IN"/>
        </w:rPr>
        <w:t xml:space="preserve"> </w:t>
      </w:r>
      <w:proofErr w:type="spellStart"/>
      <w:r w:rsidR="0028129E" w:rsidRPr="00864F5F">
        <w:rPr>
          <w:u w:val="single"/>
          <w:lang w:eastAsia="zh-CN" w:bidi="hi-IN"/>
        </w:rPr>
        <w:t>Pošarová</w:t>
      </w:r>
      <w:proofErr w:type="spellEnd"/>
      <w:r>
        <w:rPr>
          <w:lang w:eastAsia="zh-CN" w:bidi="hi-IN"/>
        </w:rPr>
        <w:t xml:space="preserve"> uvedla, že dokument zdůrazňuje odhodlání EU ustupovat od fosilních paliv</w:t>
      </w:r>
      <w:r w:rsidR="00864F5F">
        <w:rPr>
          <w:lang w:eastAsia="zh-CN" w:bidi="hi-IN"/>
        </w:rPr>
        <w:t xml:space="preserve">, ale tím se zásadně zdražuje energie. Národní plán obnovy není právně závazný. </w:t>
      </w:r>
    </w:p>
    <w:p w:rsidR="00ED2937" w:rsidRDefault="00864F5F" w:rsidP="00ED2937">
      <w:pPr>
        <w:pStyle w:val="OdstavecCOPS"/>
        <w:spacing w:before="0" w:after="120"/>
        <w:ind w:firstLine="709"/>
        <w:contextualSpacing/>
        <w:jc w:val="both"/>
        <w:rPr>
          <w:i/>
          <w:szCs w:val="20"/>
          <w:lang w:eastAsia="en-US"/>
        </w:rPr>
      </w:pPr>
      <w:proofErr w:type="spellStart"/>
      <w:r>
        <w:rPr>
          <w:szCs w:val="20"/>
          <w:lang w:eastAsia="en-US"/>
        </w:rPr>
        <w:t>Posl</w:t>
      </w:r>
      <w:proofErr w:type="spellEnd"/>
      <w:r>
        <w:rPr>
          <w:szCs w:val="20"/>
          <w:lang w:eastAsia="en-US"/>
        </w:rPr>
        <w:t xml:space="preserve">. </w:t>
      </w:r>
      <w:r w:rsidRPr="00864F5F">
        <w:rPr>
          <w:szCs w:val="20"/>
          <w:u w:val="single"/>
          <w:lang w:eastAsia="en-US"/>
        </w:rPr>
        <w:t>M. Exner</w:t>
      </w:r>
      <w:r>
        <w:rPr>
          <w:szCs w:val="20"/>
          <w:lang w:eastAsia="en-US"/>
        </w:rPr>
        <w:t xml:space="preserve"> nesouhlasí s tím, že zdražení energií a růst inflace jsou způsobeny zelenou </w:t>
      </w:r>
      <w:proofErr w:type="spellStart"/>
      <w:r>
        <w:rPr>
          <w:szCs w:val="20"/>
          <w:lang w:eastAsia="en-US"/>
        </w:rPr>
        <w:t>tranzicí</w:t>
      </w:r>
      <w:proofErr w:type="spellEnd"/>
      <w:r>
        <w:rPr>
          <w:szCs w:val="20"/>
          <w:lang w:eastAsia="en-US"/>
        </w:rPr>
        <w:t xml:space="preserve">. </w:t>
      </w:r>
      <w:r w:rsidR="009D7115">
        <w:rPr>
          <w:szCs w:val="20"/>
          <w:lang w:eastAsia="en-US"/>
        </w:rPr>
        <w:t xml:space="preserve">Podal protinávrh usnesení, který neprošel </w:t>
      </w:r>
      <w:r w:rsidR="009D7115" w:rsidRPr="009D7115">
        <w:rPr>
          <w:i/>
          <w:szCs w:val="20"/>
          <w:lang w:eastAsia="en-US"/>
        </w:rPr>
        <w:t>/hlasování 1-6-2/</w:t>
      </w:r>
      <w:r w:rsidR="009D7115">
        <w:rPr>
          <w:i/>
          <w:szCs w:val="20"/>
          <w:lang w:eastAsia="en-US"/>
        </w:rPr>
        <w:t>.</w:t>
      </w:r>
    </w:p>
    <w:p w:rsidR="00E4520E" w:rsidRDefault="009D7115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  <w:r>
        <w:rPr>
          <w:lang w:eastAsia="zh-CN" w:bidi="hi-IN"/>
        </w:rPr>
        <w:t>Z</w:t>
      </w:r>
      <w:r w:rsidRPr="00CA71BD">
        <w:rPr>
          <w:lang w:eastAsia="zh-CN" w:bidi="hi-IN"/>
        </w:rPr>
        <w:t xml:space="preserve">pravodajka </w:t>
      </w:r>
      <w:r w:rsidRPr="00864F5F">
        <w:rPr>
          <w:u w:val="single"/>
          <w:lang w:eastAsia="zh-CN" w:bidi="hi-IN"/>
        </w:rPr>
        <w:t xml:space="preserve">M. </w:t>
      </w:r>
      <w:proofErr w:type="spellStart"/>
      <w:r w:rsidRPr="00864F5F">
        <w:rPr>
          <w:u w:val="single"/>
          <w:lang w:eastAsia="zh-CN" w:bidi="hi-IN"/>
        </w:rPr>
        <w:t>Pošarová</w:t>
      </w:r>
      <w:proofErr w:type="spellEnd"/>
      <w:r>
        <w:rPr>
          <w:u w:val="single"/>
          <w:lang w:eastAsia="zh-CN" w:bidi="hi-IN"/>
        </w:rPr>
        <w:t xml:space="preserve"> </w:t>
      </w:r>
      <w:r w:rsidRPr="00115E09">
        <w:rPr>
          <w:rFonts w:eastAsia="SimSun" w:cs="Mangal"/>
          <w:kern w:val="3"/>
          <w:lang w:eastAsia="zh-CN" w:bidi="hi-IN"/>
        </w:rPr>
        <w:t>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la</w:t>
      </w:r>
      <w:r w:rsidRPr="00115E09">
        <w:rPr>
          <w:lang w:eastAsia="zh-CN" w:bidi="hi-IN"/>
        </w:rPr>
        <w:t xml:space="preserve"> </w:t>
      </w:r>
      <w:r w:rsidRPr="00115E09">
        <w:rPr>
          <w:rFonts w:eastAsia="SimSun"/>
          <w:kern w:val="3"/>
          <w:lang w:eastAsia="zh-CN" w:bidi="hi-IN"/>
        </w:rPr>
        <w:t xml:space="preserve">usnesení, ve kterém výbor pro evropské záležitosti </w:t>
      </w:r>
      <w:r w:rsidR="00ED2937">
        <w:rPr>
          <w:rFonts w:eastAsia="SimSun"/>
          <w:kern w:val="3"/>
          <w:lang w:eastAsia="zh-CN" w:bidi="hi-IN"/>
        </w:rPr>
        <w:br/>
        <w:t>1. bere na vědomí</w:t>
      </w:r>
      <w:bookmarkStart w:id="0" w:name="_Hlk155353555"/>
      <w:r w:rsidR="00ED2937">
        <w:rPr>
          <w:spacing w:val="40"/>
        </w:rPr>
        <w:t xml:space="preserve"> </w:t>
      </w:r>
      <w:r w:rsidR="00254CB2" w:rsidRPr="00802EFA">
        <w:t xml:space="preserve">sdělení </w:t>
      </w:r>
      <w:r w:rsidR="00254CB2">
        <w:t>K</w:t>
      </w:r>
      <w:r w:rsidR="00254CB2" w:rsidRPr="00802EFA">
        <w:t xml:space="preserve">omise </w:t>
      </w:r>
      <w:bookmarkStart w:id="1" w:name="_Hlk155353449"/>
      <w:r w:rsidR="00254CB2">
        <w:t>E</w:t>
      </w:r>
      <w:r w:rsidR="00254CB2" w:rsidRPr="00802EFA">
        <w:t xml:space="preserve">vropskému parlamentu, </w:t>
      </w:r>
      <w:r w:rsidR="00254CB2">
        <w:t>E</w:t>
      </w:r>
      <w:r w:rsidR="00254CB2" w:rsidRPr="00802EFA">
        <w:t xml:space="preserve">vropské radě, </w:t>
      </w:r>
      <w:r w:rsidR="00254CB2">
        <w:t>R</w:t>
      </w:r>
      <w:r w:rsidR="00254CB2" w:rsidRPr="00802EFA">
        <w:t xml:space="preserve">adě, </w:t>
      </w:r>
      <w:r w:rsidR="00254CB2">
        <w:t>E</w:t>
      </w:r>
      <w:r w:rsidR="00254CB2" w:rsidRPr="00802EFA">
        <w:t xml:space="preserve">vropské centrální bance, </w:t>
      </w:r>
      <w:r w:rsidR="00254CB2">
        <w:t>E</w:t>
      </w:r>
      <w:r w:rsidR="00254CB2" w:rsidRPr="00802EFA">
        <w:t xml:space="preserve">vropskému hospodářskému a sociálnímu výboru, </w:t>
      </w:r>
      <w:r w:rsidR="00254CB2">
        <w:t>V</w:t>
      </w:r>
      <w:r w:rsidR="00254CB2" w:rsidRPr="00802EFA">
        <w:t xml:space="preserve">ýboru regionů a </w:t>
      </w:r>
      <w:r w:rsidR="00254CB2">
        <w:t>E</w:t>
      </w:r>
      <w:r w:rsidR="00254CB2" w:rsidRPr="00802EFA">
        <w:t>vropské investiční bance</w:t>
      </w:r>
      <w:bookmarkEnd w:id="1"/>
      <w:r w:rsidR="00254CB2" w:rsidRPr="00802EFA">
        <w:t xml:space="preserve">: </w:t>
      </w:r>
      <w:bookmarkEnd w:id="0"/>
      <w:r w:rsidR="00254CB2" w:rsidRPr="00802EFA">
        <w:t>Roční analýza pro udržitelný růst na rok 2024</w:t>
      </w:r>
      <w:r w:rsidR="00254CB2" w:rsidRPr="00ED2937">
        <w:t>;</w:t>
      </w:r>
      <w:r w:rsidR="00ED2937">
        <w:t xml:space="preserve"> 2. bere na vědomí </w:t>
      </w:r>
      <w:r w:rsidR="00254CB2" w:rsidRPr="00802EFA">
        <w:t xml:space="preserve">rámcovou </w:t>
      </w:r>
      <w:r w:rsidR="00254CB2" w:rsidRPr="00802EFA">
        <w:lastRenderedPageBreak/>
        <w:t xml:space="preserve">pozici vlády České republiky </w:t>
      </w:r>
      <w:r w:rsidR="00254CB2">
        <w:t xml:space="preserve">ke </w:t>
      </w:r>
      <w:r w:rsidR="00254CB2" w:rsidRPr="00802EFA">
        <w:t xml:space="preserve">sdělení </w:t>
      </w:r>
      <w:r w:rsidR="00254CB2">
        <w:t>K</w:t>
      </w:r>
      <w:r w:rsidR="00254CB2" w:rsidRPr="00802EFA">
        <w:t xml:space="preserve">omise </w:t>
      </w:r>
      <w:r w:rsidR="00254CB2">
        <w:t>E</w:t>
      </w:r>
      <w:r w:rsidR="00254CB2" w:rsidRPr="00802EFA">
        <w:t xml:space="preserve">vropskému parlamentu, </w:t>
      </w:r>
      <w:r w:rsidR="00254CB2">
        <w:t>E</w:t>
      </w:r>
      <w:r w:rsidR="00254CB2" w:rsidRPr="00802EFA">
        <w:t xml:space="preserve">vropské radě, </w:t>
      </w:r>
      <w:r w:rsidR="00254CB2">
        <w:t>R</w:t>
      </w:r>
      <w:r w:rsidR="00254CB2" w:rsidRPr="00802EFA">
        <w:t xml:space="preserve">adě, </w:t>
      </w:r>
      <w:r w:rsidR="00254CB2">
        <w:t>E</w:t>
      </w:r>
      <w:r w:rsidR="00254CB2" w:rsidRPr="00802EFA">
        <w:t xml:space="preserve">vropské centrální bance, </w:t>
      </w:r>
      <w:r w:rsidR="00254CB2">
        <w:t>E</w:t>
      </w:r>
      <w:r w:rsidR="00254CB2" w:rsidRPr="00802EFA">
        <w:t xml:space="preserve">vropskému hospodářskému a sociálnímu výboru, </w:t>
      </w:r>
      <w:r w:rsidR="00254CB2">
        <w:t>V</w:t>
      </w:r>
      <w:r w:rsidR="00254CB2" w:rsidRPr="00802EFA">
        <w:t xml:space="preserve">ýboru regionů a </w:t>
      </w:r>
      <w:r w:rsidR="00254CB2">
        <w:t>E</w:t>
      </w:r>
      <w:r w:rsidR="00254CB2" w:rsidRPr="00802EFA">
        <w:t>vropské investiční bance: Roční analýza pro udržitelný růst na rok 2024</w:t>
      </w:r>
      <w:r w:rsidR="00ED2937">
        <w:t xml:space="preserve"> a 3. konstatuje, </w:t>
      </w:r>
      <w:r w:rsidR="00254CB2" w:rsidRPr="00802EFA">
        <w:t xml:space="preserve">že sdělení </w:t>
      </w:r>
      <w:r w:rsidR="00254CB2">
        <w:t>K</w:t>
      </w:r>
      <w:r w:rsidR="00254CB2" w:rsidRPr="00802EFA">
        <w:t xml:space="preserve">omise </w:t>
      </w:r>
      <w:r w:rsidR="00254CB2">
        <w:t>E</w:t>
      </w:r>
      <w:r w:rsidR="00254CB2" w:rsidRPr="00802EFA">
        <w:t xml:space="preserve">vropskému parlamentu, </w:t>
      </w:r>
      <w:r w:rsidR="00254CB2">
        <w:t>E</w:t>
      </w:r>
      <w:r w:rsidR="00254CB2" w:rsidRPr="00802EFA">
        <w:t xml:space="preserve">vropské radě, </w:t>
      </w:r>
      <w:r w:rsidR="00254CB2">
        <w:t>R</w:t>
      </w:r>
      <w:r w:rsidR="00254CB2" w:rsidRPr="00802EFA">
        <w:t xml:space="preserve">adě, </w:t>
      </w:r>
      <w:r w:rsidR="00254CB2">
        <w:t>E</w:t>
      </w:r>
      <w:r w:rsidR="00254CB2" w:rsidRPr="00802EFA">
        <w:t xml:space="preserve">vropské centrální bance, </w:t>
      </w:r>
      <w:r w:rsidR="00254CB2">
        <w:t>E</w:t>
      </w:r>
      <w:r w:rsidR="00254CB2" w:rsidRPr="00802EFA">
        <w:t xml:space="preserve">vropskému hospodářskému a sociálnímu výboru, </w:t>
      </w:r>
      <w:r w:rsidR="00254CB2">
        <w:t>V</w:t>
      </w:r>
      <w:r w:rsidR="00254CB2" w:rsidRPr="00802EFA">
        <w:t xml:space="preserve">ýboru regionů a </w:t>
      </w:r>
      <w:r w:rsidR="00254CB2">
        <w:t>E</w:t>
      </w:r>
      <w:r w:rsidR="00254CB2" w:rsidRPr="00802EFA">
        <w:t>vropské investiční bance:</w:t>
      </w:r>
      <w:r w:rsidR="00254CB2">
        <w:t xml:space="preserve"> </w:t>
      </w:r>
      <w:r w:rsidR="00254CB2" w:rsidRPr="00802EFA">
        <w:t>Roční analýza pro udržitelný růst na rok 2024</w:t>
      </w:r>
      <w:r w:rsidR="00254CB2" w:rsidRPr="00802EFA">
        <w:rPr>
          <w:b/>
        </w:rPr>
        <w:t xml:space="preserve"> </w:t>
      </w:r>
      <w:r w:rsidR="00254CB2" w:rsidRPr="00802EFA">
        <w:t xml:space="preserve">zcela pomíjí objektivně existující negativní dopady tzv. zelené transformace EU (dekarbonizace průmyslu, energetiky, budov </w:t>
      </w:r>
      <w:r w:rsidR="00ED2937">
        <w:br/>
      </w:r>
      <w:r w:rsidR="00254CB2" w:rsidRPr="00802EFA">
        <w:t xml:space="preserve">a dopravy, rychlý přechod na tzv. čistou energii, direktivní hromadný přechod na </w:t>
      </w:r>
      <w:r w:rsidR="00ED2937">
        <w:br/>
      </w:r>
      <w:r w:rsidR="00254CB2" w:rsidRPr="00802EFA">
        <w:t>tzv. obnovitelné zdroje energie) na ekonomickou a sociální situaci členských států EU</w:t>
      </w:r>
      <w:r w:rsidR="00ED2937">
        <w:t xml:space="preserve"> </w:t>
      </w:r>
      <w:r w:rsidRPr="00E93E8D">
        <w:rPr>
          <w:rFonts w:eastAsia="Times"/>
          <w:i/>
          <w:color w:val="000000" w:themeColor="text1"/>
        </w:rPr>
        <w:t xml:space="preserve">/usnesení </w:t>
      </w:r>
      <w:r w:rsidR="00ED2937">
        <w:rPr>
          <w:rFonts w:eastAsia="Times"/>
          <w:i/>
          <w:color w:val="000000" w:themeColor="text1"/>
        </w:rPr>
        <w:br/>
      </w:r>
      <w:r w:rsidRPr="00E93E8D">
        <w:rPr>
          <w:rFonts w:eastAsia="Times"/>
          <w:i/>
          <w:color w:val="000000" w:themeColor="text1"/>
        </w:rPr>
        <w:t>č. 2</w:t>
      </w:r>
      <w:r>
        <w:rPr>
          <w:rFonts w:eastAsia="Times"/>
          <w:i/>
          <w:color w:val="000000" w:themeColor="text1"/>
        </w:rPr>
        <w:t>5</w:t>
      </w:r>
      <w:r w:rsidR="00ED2937">
        <w:rPr>
          <w:rFonts w:eastAsia="Times"/>
          <w:i/>
          <w:color w:val="000000" w:themeColor="text1"/>
        </w:rPr>
        <w:t>9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 w:rsidR="00062AD2">
        <w:rPr>
          <w:i/>
          <w:iCs/>
        </w:rPr>
        <w:t>7</w:t>
      </w:r>
      <w:r w:rsidRPr="00E93E8D">
        <w:rPr>
          <w:i/>
          <w:iCs/>
        </w:rPr>
        <w:t>-</w:t>
      </w:r>
      <w:r w:rsidR="00062AD2">
        <w:rPr>
          <w:i/>
          <w:iCs/>
        </w:rPr>
        <w:t>1</w:t>
      </w:r>
      <w:r w:rsidRPr="00E93E8D">
        <w:rPr>
          <w:i/>
          <w:iCs/>
        </w:rPr>
        <w:t>-</w:t>
      </w:r>
      <w:r>
        <w:rPr>
          <w:i/>
          <w:iCs/>
        </w:rPr>
        <w:t>1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E4520E">
        <w:rPr>
          <w:i/>
          <w:iCs/>
        </w:rPr>
        <w:t>Berkovcová</w:t>
      </w:r>
      <w:proofErr w:type="spellEnd"/>
      <w:r w:rsidR="00E4520E">
        <w:rPr>
          <w:i/>
          <w:iCs/>
        </w:rPr>
        <w:t xml:space="preserve"> Jana – pro, Helebrant Tomáš – pro, </w:t>
      </w:r>
      <w:proofErr w:type="spellStart"/>
      <w:r w:rsidR="00E4520E">
        <w:rPr>
          <w:i/>
          <w:iCs/>
        </w:rPr>
        <w:t>Jáč</w:t>
      </w:r>
      <w:proofErr w:type="spellEnd"/>
      <w:r w:rsidR="00E4520E">
        <w:rPr>
          <w:i/>
          <w:iCs/>
        </w:rPr>
        <w:t xml:space="preserve"> Ivan – pro, </w:t>
      </w:r>
      <w:proofErr w:type="spellStart"/>
      <w:r w:rsidR="00E4520E">
        <w:rPr>
          <w:i/>
        </w:rPr>
        <w:t>Wenzl</w:t>
      </w:r>
      <w:proofErr w:type="spellEnd"/>
      <w:r w:rsidR="00E4520E">
        <w:rPr>
          <w:i/>
        </w:rPr>
        <w:t xml:space="preserve"> Lubomír – pro, </w:t>
      </w:r>
      <w:proofErr w:type="spellStart"/>
      <w:r w:rsidR="00E4520E">
        <w:rPr>
          <w:i/>
        </w:rPr>
        <w:t>Benešík</w:t>
      </w:r>
      <w:proofErr w:type="spellEnd"/>
      <w:r w:rsidR="00E4520E">
        <w:rPr>
          <w:i/>
        </w:rPr>
        <w:t xml:space="preserve"> Ondřej –zdržel se, Zlínský Vladimír – pro, </w:t>
      </w:r>
      <w:proofErr w:type="spellStart"/>
      <w:r w:rsidR="00E4520E">
        <w:rPr>
          <w:i/>
        </w:rPr>
        <w:t>Pošarová</w:t>
      </w:r>
      <w:proofErr w:type="spellEnd"/>
      <w:r w:rsidR="00E4520E">
        <w:rPr>
          <w:i/>
        </w:rPr>
        <w:t xml:space="preserve"> Marie – pro, </w:t>
      </w:r>
      <w:proofErr w:type="spellStart"/>
      <w:r w:rsidR="00E4520E">
        <w:rPr>
          <w:i/>
        </w:rPr>
        <w:t>Bělor</w:t>
      </w:r>
      <w:proofErr w:type="spellEnd"/>
      <w:r w:rsidR="00E4520E">
        <w:rPr>
          <w:i/>
        </w:rPr>
        <w:t xml:space="preserve"> Roman – pro, </w:t>
      </w:r>
      <w:r w:rsidR="00E4520E">
        <w:rPr>
          <w:i/>
          <w:iCs/>
        </w:rPr>
        <w:t xml:space="preserve">Exner Martin – proti, </w:t>
      </w:r>
      <w:r w:rsidR="00E4520E" w:rsidRPr="009523E8">
        <w:rPr>
          <w:i/>
          <w:iCs/>
          <w:color w:val="000000" w:themeColor="text1"/>
        </w:rPr>
        <w:t>v příloze</w:t>
      </w:r>
      <w:r w:rsidR="00E4520E" w:rsidRPr="009523E8">
        <w:rPr>
          <w:i/>
        </w:rPr>
        <w:t>/.</w:t>
      </w:r>
    </w:p>
    <w:p w:rsidR="00E4520E" w:rsidRPr="009D7115" w:rsidRDefault="00E4520E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</w:p>
    <w:p w:rsidR="00ED2937" w:rsidRPr="00ED2937" w:rsidRDefault="00ED2937" w:rsidP="00ED2937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ED2937">
        <w:rPr>
          <w:b/>
          <w:lang w:eastAsia="zh-CN" w:bidi="hi-IN"/>
        </w:rPr>
        <w:t xml:space="preserve">Sdělení Komise Evropskému parlamentu, Radě, Evropskému hospodářskému a sociálnímu výboru a Výboru regionů – Sdělení o politice rozšíření EU pro rok 2023 /kód Rady 15094/23, </w:t>
      </w:r>
      <w:proofErr w:type="gramStart"/>
      <w:r w:rsidRPr="00ED2937">
        <w:rPr>
          <w:b/>
          <w:lang w:eastAsia="zh-CN" w:bidi="hi-IN"/>
        </w:rPr>
        <w:t>KOM(</w:t>
      </w:r>
      <w:proofErr w:type="gramEnd"/>
      <w:r w:rsidRPr="00ED2937">
        <w:rPr>
          <w:b/>
          <w:lang w:eastAsia="zh-CN" w:bidi="hi-IN"/>
        </w:rPr>
        <w:t>2023) 690 v konečném znění/</w:t>
      </w:r>
    </w:p>
    <w:p w:rsidR="00ED2937" w:rsidRDefault="00ED2937" w:rsidP="00ED2937">
      <w:pPr>
        <w:widowControl w:val="0"/>
        <w:suppressAutoHyphens/>
        <w:autoSpaceDN w:val="0"/>
        <w:ind w:left="3534" w:hanging="141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ED2937" w:rsidRDefault="00ED2937" w:rsidP="00ED2937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842AE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347D4" w:rsidRDefault="00ED2937" w:rsidP="00E4520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28129E">
        <w:rPr>
          <w:color w:val="000000" w:themeColor="text1"/>
          <w:szCs w:val="24"/>
        </w:rPr>
        <w:t>Dokument představil</w:t>
      </w:r>
      <w:r w:rsidR="00345322">
        <w:rPr>
          <w:color w:val="000000" w:themeColor="text1"/>
          <w:szCs w:val="24"/>
        </w:rPr>
        <w:t>i</w:t>
      </w:r>
      <w:r w:rsidRPr="0028129E"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>náměstek ministra</w:t>
      </w:r>
      <w:r w:rsidRPr="00CA71BD">
        <w:rPr>
          <w:rFonts w:eastAsia="SimSun" w:cs="Mangal"/>
          <w:kern w:val="3"/>
          <w:szCs w:val="24"/>
          <w:lang w:eastAsia="zh-CN" w:bidi="hi-IN"/>
        </w:rPr>
        <w:t xml:space="preserve"> zahraničních věcí</w:t>
      </w:r>
      <w:r>
        <w:rPr>
          <w:rFonts w:eastAsia="SimSun" w:cs="Mangal"/>
          <w:kern w:val="3"/>
          <w:szCs w:val="24"/>
          <w:lang w:eastAsia="zh-CN" w:bidi="hi-IN"/>
        </w:rPr>
        <w:t xml:space="preserve"> Eduard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Hulicius</w:t>
      </w:r>
      <w:proofErr w:type="spellEnd"/>
      <w:r w:rsidR="00345322">
        <w:rPr>
          <w:rFonts w:eastAsia="SimSun" w:cs="Mangal"/>
          <w:kern w:val="3"/>
          <w:szCs w:val="24"/>
          <w:lang w:eastAsia="zh-CN" w:bidi="hi-IN"/>
        </w:rPr>
        <w:t xml:space="preserve"> a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pro evropské záležitosti </w:t>
      </w:r>
      <w:r w:rsidRPr="00CA71BD">
        <w:rPr>
          <w:rFonts w:eastAsia="SimSun" w:cs="Mangal"/>
          <w:kern w:val="3"/>
          <w:szCs w:val="24"/>
          <w:lang w:eastAsia="zh-CN" w:bidi="hi-IN"/>
        </w:rPr>
        <w:t>Úřadu vlády</w:t>
      </w:r>
      <w:r>
        <w:rPr>
          <w:rFonts w:eastAsia="SimSun" w:cs="Mangal"/>
          <w:kern w:val="3"/>
          <w:szCs w:val="24"/>
          <w:lang w:eastAsia="zh-CN" w:bidi="hi-IN"/>
        </w:rPr>
        <w:t xml:space="preserve"> Štěpán Černý</w:t>
      </w:r>
      <w:r w:rsidR="00345322">
        <w:rPr>
          <w:rFonts w:eastAsia="SimSun" w:cs="Mangal"/>
          <w:kern w:val="3"/>
          <w:szCs w:val="24"/>
          <w:lang w:eastAsia="zh-CN" w:bidi="hi-IN"/>
        </w:rPr>
        <w:t xml:space="preserve">. Nám. E. </w:t>
      </w:r>
      <w:proofErr w:type="spellStart"/>
      <w:r w:rsidR="00345322">
        <w:rPr>
          <w:rFonts w:eastAsia="SimSun" w:cs="Mangal"/>
          <w:kern w:val="3"/>
          <w:szCs w:val="24"/>
          <w:lang w:eastAsia="zh-CN" w:bidi="hi-IN"/>
        </w:rPr>
        <w:t>Hulicius</w:t>
      </w:r>
      <w:proofErr w:type="spellEnd"/>
      <w:r w:rsidR="00345322">
        <w:rPr>
          <w:rFonts w:eastAsia="SimSun" w:cs="Mangal"/>
          <w:kern w:val="3"/>
          <w:szCs w:val="24"/>
          <w:lang w:eastAsia="zh-CN" w:bidi="hi-IN"/>
        </w:rPr>
        <w:t xml:space="preserve"> uvedl, že EK označila jako prioritu zahájit přístupová jednání </w:t>
      </w:r>
      <w:r w:rsidR="00F5643B">
        <w:rPr>
          <w:rFonts w:eastAsia="SimSun" w:cs="Mangal"/>
          <w:kern w:val="3"/>
          <w:szCs w:val="24"/>
          <w:lang w:eastAsia="zh-CN" w:bidi="hi-IN"/>
        </w:rPr>
        <w:t>s</w:t>
      </w:r>
      <w:r w:rsidR="001347D4">
        <w:rPr>
          <w:rFonts w:eastAsia="SimSun" w:cs="Mangal"/>
          <w:kern w:val="3"/>
          <w:szCs w:val="24"/>
          <w:lang w:eastAsia="zh-CN" w:bidi="hi-IN"/>
        </w:rPr>
        <w:t> </w:t>
      </w:r>
      <w:r w:rsidR="00F5643B">
        <w:rPr>
          <w:rFonts w:eastAsia="SimSun" w:cs="Mangal"/>
          <w:kern w:val="3"/>
          <w:szCs w:val="24"/>
          <w:lang w:eastAsia="zh-CN" w:bidi="hi-IN"/>
        </w:rPr>
        <w:t>Ukrajinou</w:t>
      </w:r>
      <w:r w:rsidR="001347D4">
        <w:rPr>
          <w:rFonts w:eastAsia="SimSun" w:cs="Mangal"/>
          <w:kern w:val="3"/>
          <w:szCs w:val="24"/>
          <w:lang w:eastAsia="zh-CN" w:bidi="hi-IN"/>
        </w:rPr>
        <w:t xml:space="preserve">, </w:t>
      </w:r>
      <w:r w:rsidR="00F5643B">
        <w:rPr>
          <w:rFonts w:eastAsia="SimSun" w:cs="Mangal"/>
          <w:kern w:val="3"/>
          <w:szCs w:val="24"/>
          <w:lang w:eastAsia="zh-CN" w:bidi="hi-IN"/>
        </w:rPr>
        <w:t>Moldavskem</w:t>
      </w:r>
      <w:r w:rsidR="001347D4" w:rsidRPr="001347D4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1347D4">
        <w:rPr>
          <w:rFonts w:eastAsia="SimSun" w:cs="Mangal"/>
          <w:kern w:val="3"/>
          <w:szCs w:val="24"/>
          <w:lang w:eastAsia="zh-CN" w:bidi="hi-IN"/>
        </w:rPr>
        <w:t xml:space="preserve">a udělit kandidátský status Gruzii. </w:t>
      </w:r>
      <w:r w:rsidR="00F5643B">
        <w:rPr>
          <w:rFonts w:eastAsia="SimSun" w:cs="Mangal"/>
          <w:kern w:val="3"/>
          <w:szCs w:val="24"/>
          <w:lang w:eastAsia="zh-CN" w:bidi="hi-IN"/>
        </w:rPr>
        <w:t>S Bosnou a Hercegovinou</w:t>
      </w:r>
      <w:r w:rsidR="001347D4">
        <w:rPr>
          <w:rFonts w:eastAsia="SimSun" w:cs="Mangal"/>
          <w:kern w:val="3"/>
          <w:szCs w:val="24"/>
          <w:lang w:eastAsia="zh-CN" w:bidi="hi-IN"/>
        </w:rPr>
        <w:t xml:space="preserve"> bylo odloženo zahájení přístupových jednání na březen 2024.</w:t>
      </w:r>
      <w:r w:rsidR="00E4520E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1347D4">
        <w:rPr>
          <w:rFonts w:eastAsia="SimSun" w:cs="Mangal"/>
          <w:kern w:val="3"/>
          <w:szCs w:val="24"/>
          <w:lang w:eastAsia="zh-CN" w:bidi="hi-IN"/>
        </w:rPr>
        <w:t>ČR souhlasí.</w:t>
      </w:r>
    </w:p>
    <w:p w:rsidR="001347D4" w:rsidRDefault="001347D4" w:rsidP="001347D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Vrchní ředitel </w:t>
      </w:r>
      <w:r w:rsidRPr="00995491">
        <w:rPr>
          <w:rFonts w:eastAsia="SimSun" w:cs="Mangal"/>
          <w:kern w:val="3"/>
          <w:szCs w:val="24"/>
          <w:u w:val="single"/>
          <w:lang w:eastAsia="zh-CN" w:bidi="hi-IN"/>
        </w:rPr>
        <w:t>Š. Černý</w:t>
      </w:r>
      <w:r>
        <w:rPr>
          <w:rFonts w:eastAsia="SimSun" w:cs="Mangal"/>
          <w:kern w:val="3"/>
          <w:szCs w:val="24"/>
          <w:lang w:eastAsia="zh-CN" w:bidi="hi-IN"/>
        </w:rPr>
        <w:t xml:space="preserve"> uvedl, že jde o agendu Rady pro evropské záležitosti. Dosažení jednoty pro rozšíření je zásadní pro stabilizaci okolí EU. Rozšíření by nemělo být podmíněno reformou EU. </w:t>
      </w:r>
      <w:r w:rsidR="00995491">
        <w:rPr>
          <w:rFonts w:eastAsia="SimSun" w:cs="Mangal"/>
          <w:kern w:val="3"/>
          <w:szCs w:val="24"/>
          <w:lang w:eastAsia="zh-CN" w:bidi="hi-IN"/>
        </w:rPr>
        <w:t>EU má v současné době spoustu dalších problémů, proto je důležité nyní neotvírat debatu o změně smluv.</w:t>
      </w:r>
    </w:p>
    <w:p w:rsidR="00995491" w:rsidRDefault="00995491" w:rsidP="0099549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995491">
        <w:rPr>
          <w:rFonts w:eastAsia="SimSun" w:cs="Mangal"/>
          <w:kern w:val="3"/>
          <w:szCs w:val="24"/>
          <w:u w:val="single"/>
          <w:lang w:eastAsia="zh-CN" w:bidi="hi-IN"/>
        </w:rPr>
        <w:t xml:space="preserve">O. </w:t>
      </w:r>
      <w:proofErr w:type="spellStart"/>
      <w:r w:rsidRPr="00995491">
        <w:rPr>
          <w:rFonts w:eastAsia="SimSun" w:cs="Mangal"/>
          <w:kern w:val="3"/>
          <w:szCs w:val="24"/>
          <w:u w:val="single"/>
          <w:lang w:eastAsia="zh-CN" w:bidi="hi-IN"/>
        </w:rPr>
        <w:t>Benešík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pokládá zprávu za velmi vyváženou. Proces rozšíření přispívá ke kultivaci kandidátských států. Každý je na určitém stupni přiblížení se k integraci. VEZ věnuje kandidátským zemím velkou pozornost, </w:t>
      </w:r>
      <w:r w:rsidR="009B6526">
        <w:rPr>
          <w:rFonts w:eastAsia="SimSun" w:cs="Mangal"/>
          <w:kern w:val="3"/>
          <w:szCs w:val="24"/>
          <w:lang w:eastAsia="zh-CN" w:bidi="hi-IN"/>
        </w:rPr>
        <w:t xml:space="preserve">v loňském roce </w:t>
      </w:r>
      <w:r>
        <w:rPr>
          <w:rFonts w:eastAsia="SimSun" w:cs="Mangal"/>
          <w:kern w:val="3"/>
          <w:szCs w:val="24"/>
          <w:lang w:eastAsia="zh-CN" w:bidi="hi-IN"/>
        </w:rPr>
        <w:t xml:space="preserve">navštívil Gruzii a Bosnu </w:t>
      </w:r>
      <w:r w:rsidR="009B6526">
        <w:rPr>
          <w:rFonts w:eastAsia="SimSun" w:cs="Mangal"/>
          <w:kern w:val="3"/>
          <w:szCs w:val="24"/>
          <w:lang w:eastAsia="zh-CN" w:bidi="hi-IN"/>
        </w:rPr>
        <w:br/>
      </w:r>
      <w:r>
        <w:rPr>
          <w:rFonts w:eastAsia="SimSun" w:cs="Mangal"/>
          <w:kern w:val="3"/>
          <w:szCs w:val="24"/>
          <w:lang w:eastAsia="zh-CN" w:bidi="hi-IN"/>
        </w:rPr>
        <w:t>a Hercegovinu.</w:t>
      </w:r>
    </w:p>
    <w:p w:rsidR="00E4520E" w:rsidRDefault="00995491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  <w:r w:rsidRPr="00995491">
        <w:rPr>
          <w:rFonts w:eastAsia="SimSun" w:cs="Mangal"/>
          <w:kern w:val="3"/>
          <w:lang w:eastAsia="zh-CN" w:bidi="hi-IN"/>
        </w:rPr>
        <w:t>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nul</w:t>
      </w:r>
      <w:r w:rsidRPr="00115E09">
        <w:rPr>
          <w:lang w:eastAsia="zh-CN" w:bidi="hi-IN"/>
        </w:rPr>
        <w:t xml:space="preserve"> </w:t>
      </w:r>
      <w:r w:rsidRPr="00995491">
        <w:rPr>
          <w:rFonts w:eastAsia="SimSun"/>
          <w:kern w:val="3"/>
          <w:lang w:eastAsia="zh-CN" w:bidi="hi-IN"/>
        </w:rPr>
        <w:t xml:space="preserve">usnesení, ve kterém výbor pro evropské záležitosti 1. </w:t>
      </w:r>
      <w:r>
        <w:rPr>
          <w:rFonts w:eastAsia="SimSun"/>
          <w:kern w:val="3"/>
          <w:lang w:eastAsia="zh-CN" w:bidi="hi-IN"/>
        </w:rPr>
        <w:t>bere na vědomí</w:t>
      </w:r>
      <w:r w:rsidRPr="00995491">
        <w:rPr>
          <w:szCs w:val="24"/>
        </w:rPr>
        <w:t xml:space="preserve"> sdělení Evropské komise o politice rozšíření EU pro rok 2023;</w:t>
      </w:r>
      <w:r>
        <w:rPr>
          <w:szCs w:val="24"/>
        </w:rPr>
        <w:t xml:space="preserve"> 2. souhlasí</w:t>
      </w:r>
      <w:r w:rsidRPr="00995491">
        <w:rPr>
          <w:szCs w:val="24"/>
        </w:rPr>
        <w:t xml:space="preserve"> se stanoviskem vlády ke sdělení Evropské komise o politice rozšíření pro rok 2023;</w:t>
      </w:r>
      <w:r>
        <w:rPr>
          <w:szCs w:val="24"/>
        </w:rPr>
        <w:t xml:space="preserve"> 3. oceňuje</w:t>
      </w:r>
      <w:r w:rsidRPr="00995491">
        <w:rPr>
          <w:szCs w:val="24"/>
        </w:rPr>
        <w:t xml:space="preserve"> důraz vlády na soulad postojů kandidátských zemí s principy SZBP EU;</w:t>
      </w:r>
      <w:r>
        <w:rPr>
          <w:szCs w:val="24"/>
        </w:rPr>
        <w:t xml:space="preserve"> 4. podporuje</w:t>
      </w:r>
      <w:r w:rsidRPr="00995491">
        <w:rPr>
          <w:szCs w:val="24"/>
        </w:rPr>
        <w:t xml:space="preserve"> postoj vlády ČR, že politika rozšíření má být nadále zahraničněpolitickou prioritou České republiky. To se má odrážet jak v bilaterálních vztazích ČR s kandidátskými zeměmi, tak ve vztazích s členskými státy </w:t>
      </w:r>
      <w:r>
        <w:rPr>
          <w:szCs w:val="24"/>
        </w:rPr>
        <w:br/>
      </w:r>
      <w:r w:rsidRPr="00995491">
        <w:rPr>
          <w:szCs w:val="24"/>
        </w:rPr>
        <w:t>a evropskými institucemi;</w:t>
      </w:r>
      <w:r>
        <w:rPr>
          <w:szCs w:val="24"/>
        </w:rPr>
        <w:t xml:space="preserve"> 5. konstatuje,</w:t>
      </w:r>
      <w:r w:rsidRPr="00995491">
        <w:rPr>
          <w:szCs w:val="24"/>
        </w:rPr>
        <w:t xml:space="preserve"> že již samotný průběh rozšiřovacího procesu přispívá k šíření politické a ekonomické stability, bezpečnosti a kultivaci právního prostředí v zemích v bezprostředním sousedství Evropské unie</w:t>
      </w:r>
      <w:r>
        <w:rPr>
          <w:szCs w:val="24"/>
        </w:rPr>
        <w:t xml:space="preserve"> a 6. pověřuje </w:t>
      </w:r>
      <w:r w:rsidRPr="00995491">
        <w:rPr>
          <w:szCs w:val="24"/>
        </w:rPr>
        <w:t>předsedu výboru pro evropské záležitosti, aby v rámci politického dialogu postoupil toto usnesení předsedkyni Evropské komise</w:t>
      </w:r>
      <w:r>
        <w:rPr>
          <w:szCs w:val="24"/>
        </w:rPr>
        <w:t xml:space="preserve"> </w:t>
      </w:r>
      <w:r w:rsidRPr="00E93E8D">
        <w:rPr>
          <w:rFonts w:eastAsia="Times"/>
          <w:i/>
          <w:color w:val="000000" w:themeColor="text1"/>
        </w:rPr>
        <w:t>/usnesení č. 2</w:t>
      </w:r>
      <w:r>
        <w:rPr>
          <w:rFonts w:eastAsia="Times"/>
          <w:i/>
          <w:color w:val="000000" w:themeColor="text1"/>
        </w:rPr>
        <w:t>60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>
        <w:rPr>
          <w:i/>
          <w:iCs/>
        </w:rPr>
        <w:t>6</w:t>
      </w:r>
      <w:r w:rsidRPr="00E93E8D">
        <w:rPr>
          <w:i/>
          <w:iCs/>
        </w:rPr>
        <w:t>-</w:t>
      </w:r>
      <w:r>
        <w:rPr>
          <w:i/>
          <w:iCs/>
        </w:rPr>
        <w:t>0</w:t>
      </w:r>
      <w:r w:rsidRPr="00E93E8D">
        <w:rPr>
          <w:i/>
          <w:iCs/>
        </w:rPr>
        <w:t>-</w:t>
      </w:r>
      <w:r>
        <w:rPr>
          <w:i/>
          <w:iCs/>
        </w:rPr>
        <w:t>1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E4520E">
        <w:rPr>
          <w:i/>
          <w:iCs/>
        </w:rPr>
        <w:t>Berkovcová</w:t>
      </w:r>
      <w:proofErr w:type="spellEnd"/>
      <w:r w:rsidR="00E4520E">
        <w:rPr>
          <w:i/>
          <w:iCs/>
        </w:rPr>
        <w:t xml:space="preserve"> Jana – pro, Helebrant Tomáš – pro, </w:t>
      </w:r>
      <w:proofErr w:type="spellStart"/>
      <w:r w:rsidR="00E4520E">
        <w:rPr>
          <w:i/>
        </w:rPr>
        <w:t>Wenzl</w:t>
      </w:r>
      <w:proofErr w:type="spellEnd"/>
      <w:r w:rsidR="00E4520E">
        <w:rPr>
          <w:i/>
        </w:rPr>
        <w:t xml:space="preserve"> Lubomír – pro, </w:t>
      </w:r>
      <w:proofErr w:type="spellStart"/>
      <w:r w:rsidR="00E4520E">
        <w:rPr>
          <w:i/>
        </w:rPr>
        <w:t>Benešík</w:t>
      </w:r>
      <w:proofErr w:type="spellEnd"/>
      <w:r w:rsidR="00E4520E">
        <w:rPr>
          <w:i/>
        </w:rPr>
        <w:t xml:space="preserve"> Ondřej – pro, Major Martin – pro, Zlínský Vladimír – zdržel se, </w:t>
      </w:r>
      <w:r w:rsidR="00E4520E">
        <w:rPr>
          <w:i/>
          <w:iCs/>
        </w:rPr>
        <w:t xml:space="preserve">Exner Martin – pro, </w:t>
      </w:r>
      <w:r w:rsidR="00E4520E" w:rsidRPr="009523E8">
        <w:rPr>
          <w:i/>
          <w:iCs/>
          <w:color w:val="000000" w:themeColor="text1"/>
        </w:rPr>
        <w:t>v příloze</w:t>
      </w:r>
      <w:r w:rsidR="00E4520E" w:rsidRPr="009523E8">
        <w:rPr>
          <w:i/>
        </w:rPr>
        <w:t>/.</w:t>
      </w:r>
    </w:p>
    <w:p w:rsidR="007B7559" w:rsidRDefault="007B7559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</w:p>
    <w:p w:rsidR="00E4520E" w:rsidRDefault="00E4520E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</w:p>
    <w:p w:rsidR="00E4520E" w:rsidRDefault="00E4520E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</w:p>
    <w:p w:rsidR="00E4520E" w:rsidRDefault="00E4520E" w:rsidP="009B6526">
      <w:pPr>
        <w:widowControl w:val="0"/>
        <w:suppressAutoHyphens/>
        <w:autoSpaceDN w:val="0"/>
        <w:jc w:val="both"/>
        <w:textAlignment w:val="baseline"/>
        <w:rPr>
          <w:i/>
        </w:rPr>
      </w:pPr>
    </w:p>
    <w:p w:rsidR="002E6D47" w:rsidRPr="00995491" w:rsidRDefault="002E6D47" w:rsidP="00995491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rFonts w:eastAsia="SimSun"/>
          <w:b/>
          <w:kern w:val="3"/>
          <w:szCs w:val="21"/>
          <w:lang w:eastAsia="zh-CN" w:bidi="hi-IN"/>
        </w:rPr>
      </w:pPr>
      <w:r w:rsidRPr="00995491">
        <w:rPr>
          <w:rFonts w:eastAsia="SimSun"/>
          <w:b/>
          <w:kern w:val="3"/>
          <w:szCs w:val="21"/>
          <w:lang w:eastAsia="zh-CN" w:bidi="hi-IN"/>
        </w:rPr>
        <w:lastRenderedPageBreak/>
        <w:t>Výběr z aktů a dokumentů EU zaslaných vládou Poslanecké sněmovně prostřednictvím výboru pro evropské záležitosti v období 2</w:t>
      </w:r>
      <w:r w:rsidR="00995491">
        <w:rPr>
          <w:rFonts w:eastAsia="SimSun"/>
          <w:b/>
          <w:kern w:val="3"/>
          <w:szCs w:val="21"/>
          <w:lang w:eastAsia="zh-CN" w:bidi="hi-IN"/>
        </w:rPr>
        <w:t xml:space="preserve">9. listopadu </w:t>
      </w:r>
      <w:proofErr w:type="gramStart"/>
      <w:r w:rsidR="00995491">
        <w:rPr>
          <w:rFonts w:eastAsia="SimSun"/>
          <w:b/>
          <w:kern w:val="3"/>
          <w:szCs w:val="21"/>
          <w:lang w:eastAsia="zh-CN" w:bidi="hi-IN"/>
        </w:rPr>
        <w:t>2023</w:t>
      </w:r>
      <w:r w:rsidRPr="00995491">
        <w:rPr>
          <w:rFonts w:eastAsia="SimSun"/>
          <w:b/>
          <w:kern w:val="3"/>
          <w:szCs w:val="21"/>
          <w:lang w:eastAsia="zh-CN" w:bidi="hi-IN"/>
        </w:rPr>
        <w:t xml:space="preserve"> – </w:t>
      </w:r>
      <w:r w:rsidR="00995491">
        <w:rPr>
          <w:rFonts w:eastAsia="SimSun"/>
          <w:b/>
          <w:kern w:val="3"/>
          <w:szCs w:val="21"/>
          <w:lang w:eastAsia="zh-CN" w:bidi="hi-IN"/>
        </w:rPr>
        <w:t>2</w:t>
      </w:r>
      <w:proofErr w:type="gramEnd"/>
      <w:r w:rsidR="00995491">
        <w:rPr>
          <w:rFonts w:eastAsia="SimSun"/>
          <w:b/>
          <w:kern w:val="3"/>
          <w:szCs w:val="21"/>
          <w:lang w:eastAsia="zh-CN" w:bidi="hi-IN"/>
        </w:rPr>
        <w:t xml:space="preserve">. ledna </w:t>
      </w:r>
      <w:r w:rsidRPr="00995491">
        <w:rPr>
          <w:rFonts w:eastAsia="SimSun"/>
          <w:b/>
          <w:kern w:val="3"/>
          <w:szCs w:val="21"/>
          <w:lang w:eastAsia="zh-CN" w:bidi="hi-IN"/>
        </w:rPr>
        <w:t>202</w:t>
      </w:r>
      <w:r w:rsidR="00995491">
        <w:rPr>
          <w:rFonts w:eastAsia="SimSun"/>
          <w:b/>
          <w:kern w:val="3"/>
          <w:szCs w:val="21"/>
          <w:lang w:eastAsia="zh-CN" w:bidi="hi-IN"/>
        </w:rPr>
        <w:t>4</w:t>
      </w:r>
    </w:p>
    <w:p w:rsidR="002E6D47" w:rsidRDefault="002E6D47" w:rsidP="002E6D47">
      <w:pPr>
        <w:suppressAutoHyphens/>
        <w:jc w:val="both"/>
        <w:rPr>
          <w:szCs w:val="24"/>
          <w:lang w:eastAsia="zh-CN" w:bidi="hi-IN"/>
        </w:rPr>
      </w:pPr>
    </w:p>
    <w:p w:rsidR="00995491" w:rsidRPr="00995491" w:rsidRDefault="002E6D47" w:rsidP="00995491">
      <w:pPr>
        <w:widowControl w:val="0"/>
        <w:suppressAutoHyphens/>
        <w:autoSpaceDN w:val="0"/>
        <w:ind w:firstLine="709"/>
        <w:jc w:val="both"/>
        <w:rPr>
          <w:rFonts w:eastAsia="SimSun"/>
          <w:b/>
          <w:kern w:val="3"/>
          <w:szCs w:val="21"/>
          <w:lang w:eastAsia="zh-CN" w:bidi="hi-IN"/>
        </w:rPr>
      </w:pPr>
      <w:r w:rsidRPr="00995491">
        <w:rPr>
          <w:spacing w:val="-4"/>
          <w:szCs w:val="24"/>
        </w:rPr>
        <w:t xml:space="preserve">Z tabulky dokumentů doručených výboru v období od </w:t>
      </w:r>
      <w:r w:rsidR="00995491" w:rsidRPr="00995491">
        <w:rPr>
          <w:rFonts w:eastAsia="SimSun"/>
          <w:kern w:val="3"/>
          <w:szCs w:val="21"/>
          <w:lang w:eastAsia="zh-CN" w:bidi="hi-IN"/>
        </w:rPr>
        <w:t xml:space="preserve">29. listopadu </w:t>
      </w:r>
      <w:proofErr w:type="gramStart"/>
      <w:r w:rsidR="00995491" w:rsidRPr="00995491">
        <w:rPr>
          <w:rFonts w:eastAsia="SimSun"/>
          <w:kern w:val="3"/>
          <w:szCs w:val="21"/>
          <w:lang w:eastAsia="zh-CN" w:bidi="hi-IN"/>
        </w:rPr>
        <w:t>2023 – 2</w:t>
      </w:r>
      <w:proofErr w:type="gramEnd"/>
      <w:r w:rsidR="00995491" w:rsidRPr="00995491">
        <w:rPr>
          <w:rFonts w:eastAsia="SimSun"/>
          <w:kern w:val="3"/>
          <w:szCs w:val="21"/>
          <w:lang w:eastAsia="zh-CN" w:bidi="hi-IN"/>
        </w:rPr>
        <w:t>. ledna 2024</w:t>
      </w:r>
    </w:p>
    <w:p w:rsidR="002E6D47" w:rsidRPr="00F36C85" w:rsidRDefault="002E6D47" w:rsidP="00995491">
      <w:pPr>
        <w:widowControl w:val="0"/>
        <w:suppressAutoHyphens/>
        <w:autoSpaceDN w:val="0"/>
        <w:jc w:val="both"/>
        <w:rPr>
          <w:rFonts w:eastAsia="SimSun"/>
          <w:kern w:val="3"/>
          <w:szCs w:val="21"/>
          <w:lang w:eastAsia="zh-CN" w:bidi="hi-IN"/>
        </w:rPr>
      </w:pPr>
      <w:r w:rsidRPr="00A22323">
        <w:rPr>
          <w:rFonts w:eastAsia="SimSun" w:cs="Mangal"/>
          <w:kern w:val="3"/>
          <w:szCs w:val="24"/>
          <w:lang w:eastAsia="zh-CN" w:bidi="hi-IN"/>
        </w:rPr>
        <w:t>b</w:t>
      </w:r>
      <w:r w:rsidRPr="00A22323">
        <w:rPr>
          <w:spacing w:val="-4"/>
          <w:szCs w:val="24"/>
        </w:rPr>
        <w:t>yly</w:t>
      </w:r>
      <w:r w:rsidRPr="00642C68">
        <w:rPr>
          <w:spacing w:val="-4"/>
          <w:szCs w:val="24"/>
        </w:rPr>
        <w:t xml:space="preserve"> vybrány dokumenty a</w:t>
      </w:r>
      <w:r>
        <w:rPr>
          <w:spacing w:val="-4"/>
          <w:szCs w:val="24"/>
        </w:rPr>
        <w:t xml:space="preserve"> </w:t>
      </w:r>
      <w:r w:rsidRPr="00642C68">
        <w:rPr>
          <w:spacing w:val="-4"/>
          <w:szCs w:val="24"/>
        </w:rPr>
        <w:t xml:space="preserve">k nim zpravodajové: </w:t>
      </w:r>
      <w:r>
        <w:rPr>
          <w:spacing w:val="-4"/>
          <w:szCs w:val="24"/>
        </w:rPr>
        <w:t xml:space="preserve">č. </w:t>
      </w:r>
      <w:r w:rsidR="00995491">
        <w:rPr>
          <w:spacing w:val="-4"/>
          <w:szCs w:val="24"/>
        </w:rPr>
        <w:t>16405</w:t>
      </w:r>
      <w:r>
        <w:rPr>
          <w:spacing w:val="-4"/>
          <w:szCs w:val="24"/>
        </w:rPr>
        <w:t xml:space="preserve">/23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</w:t>
      </w:r>
      <w:r w:rsidR="00995491">
        <w:rPr>
          <w:spacing w:val="-4"/>
          <w:szCs w:val="24"/>
        </w:rPr>
        <w:t xml:space="preserve">I. </w:t>
      </w:r>
      <w:proofErr w:type="spellStart"/>
      <w:r w:rsidR="00995491">
        <w:rPr>
          <w:spacing w:val="-4"/>
          <w:szCs w:val="24"/>
        </w:rPr>
        <w:t>Jáč</w:t>
      </w:r>
      <w:proofErr w:type="spellEnd"/>
      <w:r w:rsidR="00995491">
        <w:rPr>
          <w:spacing w:val="-4"/>
          <w:szCs w:val="24"/>
        </w:rPr>
        <w:t xml:space="preserve">, č. </w:t>
      </w:r>
      <w:r w:rsidR="00223B9F">
        <w:rPr>
          <w:spacing w:val="-4"/>
          <w:szCs w:val="24"/>
        </w:rPr>
        <w:t>16406/23 a 1668</w:t>
      </w:r>
      <w:r w:rsidR="00E4520E">
        <w:rPr>
          <w:spacing w:val="-4"/>
          <w:szCs w:val="24"/>
        </w:rPr>
        <w:t>1</w:t>
      </w:r>
      <w:r w:rsidR="00223B9F">
        <w:rPr>
          <w:spacing w:val="-4"/>
          <w:szCs w:val="24"/>
        </w:rPr>
        <w:t>/23</w:t>
      </w:r>
      <w:r w:rsidR="00864BC3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– </w:t>
      </w:r>
      <w:proofErr w:type="spellStart"/>
      <w:r w:rsidR="00223B9F">
        <w:rPr>
          <w:spacing w:val="-4"/>
          <w:szCs w:val="24"/>
        </w:rPr>
        <w:t>posl</w:t>
      </w:r>
      <w:proofErr w:type="spellEnd"/>
      <w:r w:rsidR="00223B9F">
        <w:rPr>
          <w:spacing w:val="-4"/>
          <w:szCs w:val="24"/>
        </w:rPr>
        <w:t xml:space="preserve">. J. </w:t>
      </w:r>
      <w:proofErr w:type="spellStart"/>
      <w:r w:rsidR="00223B9F">
        <w:rPr>
          <w:spacing w:val="-4"/>
          <w:szCs w:val="24"/>
        </w:rPr>
        <w:t>Berki</w:t>
      </w:r>
      <w:proofErr w:type="spellEnd"/>
      <w:r w:rsidR="00223B9F">
        <w:rPr>
          <w:spacing w:val="-4"/>
          <w:szCs w:val="24"/>
        </w:rPr>
        <w:t>, č. 16149/23 a 1620</w:t>
      </w:r>
      <w:r w:rsidR="00E4520E">
        <w:rPr>
          <w:spacing w:val="-4"/>
          <w:szCs w:val="24"/>
        </w:rPr>
        <w:t>4</w:t>
      </w:r>
      <w:r w:rsidR="00223B9F">
        <w:rPr>
          <w:spacing w:val="-4"/>
          <w:szCs w:val="24"/>
        </w:rPr>
        <w:t xml:space="preserve">/23 – </w:t>
      </w:r>
      <w:proofErr w:type="spellStart"/>
      <w:r w:rsidR="00223B9F">
        <w:rPr>
          <w:spacing w:val="-4"/>
          <w:szCs w:val="24"/>
        </w:rPr>
        <w:t>posl</w:t>
      </w:r>
      <w:proofErr w:type="spellEnd"/>
      <w:r w:rsidR="00223B9F">
        <w:rPr>
          <w:spacing w:val="-4"/>
          <w:szCs w:val="24"/>
        </w:rPr>
        <w:t xml:space="preserve">. A. </w:t>
      </w:r>
      <w:proofErr w:type="spellStart"/>
      <w:r w:rsidR="00223B9F">
        <w:rPr>
          <w:spacing w:val="-4"/>
          <w:szCs w:val="24"/>
        </w:rPr>
        <w:t>Babišová</w:t>
      </w:r>
      <w:proofErr w:type="spellEnd"/>
      <w:r w:rsidR="00223B9F">
        <w:rPr>
          <w:spacing w:val="-4"/>
          <w:szCs w:val="24"/>
        </w:rPr>
        <w:t xml:space="preserve">, č. 16289/23, 16889/23, 17076/23, 16935/23 a 17002/23 – </w:t>
      </w:r>
      <w:proofErr w:type="spellStart"/>
      <w:r w:rsidR="00223B9F">
        <w:rPr>
          <w:spacing w:val="-4"/>
          <w:szCs w:val="24"/>
        </w:rPr>
        <w:t>mpř</w:t>
      </w:r>
      <w:proofErr w:type="spellEnd"/>
      <w:r w:rsidR="00223B9F">
        <w:rPr>
          <w:spacing w:val="-4"/>
          <w:szCs w:val="24"/>
        </w:rPr>
        <w:t xml:space="preserve">. L. Potůčková, č. 16551/23, 16805/23 a 16606/23 </w:t>
      </w:r>
      <w:r w:rsidR="00864BC3">
        <w:rPr>
          <w:spacing w:val="-4"/>
          <w:szCs w:val="24"/>
        </w:rPr>
        <w:t xml:space="preserve">– </w:t>
      </w:r>
      <w:proofErr w:type="spellStart"/>
      <w:r w:rsidR="00864BC3">
        <w:rPr>
          <w:spacing w:val="-4"/>
          <w:szCs w:val="24"/>
        </w:rPr>
        <w:t>p</w:t>
      </w:r>
      <w:r w:rsidR="00223B9F">
        <w:rPr>
          <w:spacing w:val="-4"/>
          <w:szCs w:val="24"/>
        </w:rPr>
        <w:t>osl</w:t>
      </w:r>
      <w:proofErr w:type="spellEnd"/>
      <w:r w:rsidR="00223B9F">
        <w:rPr>
          <w:spacing w:val="-4"/>
          <w:szCs w:val="24"/>
        </w:rPr>
        <w:t xml:space="preserve">. R. </w:t>
      </w:r>
      <w:proofErr w:type="spellStart"/>
      <w:r w:rsidR="00223B9F">
        <w:rPr>
          <w:spacing w:val="-4"/>
          <w:szCs w:val="24"/>
        </w:rPr>
        <w:t>Bělor</w:t>
      </w:r>
      <w:proofErr w:type="spellEnd"/>
      <w:r w:rsidR="00223B9F">
        <w:rPr>
          <w:spacing w:val="-4"/>
          <w:szCs w:val="24"/>
        </w:rPr>
        <w:t xml:space="preserve">, </w:t>
      </w:r>
      <w:r w:rsidR="00223B9F">
        <w:rPr>
          <w:spacing w:val="-4"/>
          <w:szCs w:val="24"/>
        </w:rPr>
        <w:br/>
        <w:t>č. 16284/23, 16307/23, 16</w:t>
      </w:r>
      <w:r w:rsidR="00E4520E">
        <w:rPr>
          <w:spacing w:val="-4"/>
          <w:szCs w:val="24"/>
        </w:rPr>
        <w:t>33</w:t>
      </w:r>
      <w:r w:rsidR="00223B9F">
        <w:rPr>
          <w:spacing w:val="-4"/>
          <w:szCs w:val="24"/>
        </w:rPr>
        <w:t xml:space="preserve">8/23 a 16822/23 – </w:t>
      </w:r>
      <w:proofErr w:type="spellStart"/>
      <w:r w:rsidR="00223B9F">
        <w:rPr>
          <w:spacing w:val="-4"/>
          <w:szCs w:val="24"/>
        </w:rPr>
        <w:t>posl</w:t>
      </w:r>
      <w:proofErr w:type="spellEnd"/>
      <w:r w:rsidR="00223B9F">
        <w:rPr>
          <w:spacing w:val="-4"/>
          <w:szCs w:val="24"/>
        </w:rPr>
        <w:t xml:space="preserve">. M. Exner, č. 17071/23 – </w:t>
      </w:r>
      <w:proofErr w:type="spellStart"/>
      <w:r w:rsidR="00223B9F">
        <w:rPr>
          <w:spacing w:val="-4"/>
          <w:szCs w:val="24"/>
        </w:rPr>
        <w:t>posl</w:t>
      </w:r>
      <w:proofErr w:type="spellEnd"/>
      <w:r w:rsidR="00223B9F">
        <w:rPr>
          <w:spacing w:val="-4"/>
          <w:szCs w:val="24"/>
        </w:rPr>
        <w:t xml:space="preserve">. T. Helebrant </w:t>
      </w:r>
      <w:r w:rsidR="00223B9F">
        <w:rPr>
          <w:spacing w:val="-4"/>
          <w:szCs w:val="24"/>
        </w:rPr>
        <w:br/>
        <w:t xml:space="preserve">a č. 16927/23 – </w:t>
      </w:r>
      <w:proofErr w:type="spellStart"/>
      <w:r w:rsidR="00223B9F">
        <w:rPr>
          <w:spacing w:val="-4"/>
          <w:szCs w:val="24"/>
        </w:rPr>
        <w:t>mpř</w:t>
      </w:r>
      <w:proofErr w:type="spellEnd"/>
      <w:r w:rsidR="00223B9F">
        <w:rPr>
          <w:spacing w:val="-4"/>
          <w:szCs w:val="24"/>
        </w:rPr>
        <w:t xml:space="preserve">. P. </w:t>
      </w:r>
      <w:proofErr w:type="spellStart"/>
      <w:r w:rsidR="00223B9F">
        <w:rPr>
          <w:spacing w:val="-4"/>
          <w:szCs w:val="24"/>
        </w:rPr>
        <w:t>Fifka</w:t>
      </w:r>
      <w:proofErr w:type="spellEnd"/>
      <w:r w:rsidR="00223B9F">
        <w:rPr>
          <w:spacing w:val="-4"/>
          <w:szCs w:val="24"/>
        </w:rPr>
        <w:t xml:space="preserve">. </w:t>
      </w:r>
    </w:p>
    <w:p w:rsidR="001F3C6F" w:rsidRDefault="002E6D47" w:rsidP="001F3C6F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  <w:r>
        <w:rPr>
          <w:spacing w:val="-4"/>
          <w:szCs w:val="24"/>
        </w:rPr>
        <w:t xml:space="preserve">VEZ postupuje </w:t>
      </w:r>
      <w:r w:rsidR="00223B9F" w:rsidRPr="009C068E">
        <w:rPr>
          <w:b/>
          <w:spacing w:val="-4"/>
          <w:szCs w:val="24"/>
        </w:rPr>
        <w:t>k vyjádření stanoviska</w:t>
      </w:r>
      <w:r w:rsidR="00223B9F">
        <w:rPr>
          <w:spacing w:val="-4"/>
          <w:szCs w:val="24"/>
        </w:rPr>
        <w:t xml:space="preserve"> do</w:t>
      </w:r>
      <w:r>
        <w:rPr>
          <w:spacing w:val="-4"/>
          <w:szCs w:val="24"/>
        </w:rPr>
        <w:t xml:space="preserve">kument č. </w:t>
      </w:r>
      <w:r w:rsidR="00223B9F">
        <w:rPr>
          <w:spacing w:val="-4"/>
          <w:szCs w:val="24"/>
        </w:rPr>
        <w:t>17071</w:t>
      </w:r>
      <w:r>
        <w:rPr>
          <w:spacing w:val="-4"/>
          <w:szCs w:val="24"/>
        </w:rPr>
        <w:t>/23</w:t>
      </w:r>
      <w:r w:rsidR="00A60213">
        <w:rPr>
          <w:spacing w:val="-4"/>
          <w:szCs w:val="24"/>
        </w:rPr>
        <w:t xml:space="preserve"> </w:t>
      </w:r>
      <w:r w:rsidR="00223B9F">
        <w:rPr>
          <w:spacing w:val="-4"/>
          <w:szCs w:val="24"/>
        </w:rPr>
        <w:t>výboru pro životní prostředí</w:t>
      </w:r>
      <w:r w:rsidR="009C068E">
        <w:rPr>
          <w:spacing w:val="-4"/>
          <w:szCs w:val="24"/>
        </w:rPr>
        <w:t xml:space="preserve"> a dokumenty č. 16405/23 a 17071/23 </w:t>
      </w:r>
      <w:r w:rsidR="00A60213">
        <w:rPr>
          <w:spacing w:val="-4"/>
          <w:szCs w:val="24"/>
        </w:rPr>
        <w:t>zemědělskému výboru</w:t>
      </w:r>
      <w:r w:rsidR="009C068E">
        <w:rPr>
          <w:spacing w:val="-4"/>
          <w:szCs w:val="24"/>
        </w:rPr>
        <w:t xml:space="preserve">. </w:t>
      </w:r>
      <w:r w:rsidR="009C068E" w:rsidRPr="00E4520E">
        <w:rPr>
          <w:b/>
          <w:spacing w:val="-4"/>
          <w:szCs w:val="24"/>
        </w:rPr>
        <w:t>Pro informaci</w:t>
      </w:r>
      <w:r w:rsidR="009C068E">
        <w:rPr>
          <w:spacing w:val="-4"/>
          <w:szCs w:val="24"/>
        </w:rPr>
        <w:t xml:space="preserve"> postupuje </w:t>
      </w:r>
      <w:r w:rsidR="00A60213">
        <w:rPr>
          <w:spacing w:val="-4"/>
          <w:szCs w:val="24"/>
        </w:rPr>
        <w:t xml:space="preserve">dokument </w:t>
      </w:r>
      <w:r w:rsidR="009C068E">
        <w:rPr>
          <w:spacing w:val="-4"/>
          <w:szCs w:val="24"/>
        </w:rPr>
        <w:br/>
      </w:r>
      <w:r w:rsidR="00A60213">
        <w:rPr>
          <w:spacing w:val="-4"/>
          <w:szCs w:val="24"/>
        </w:rPr>
        <w:t xml:space="preserve">č. </w:t>
      </w:r>
      <w:r w:rsidR="009C068E">
        <w:rPr>
          <w:spacing w:val="-4"/>
          <w:szCs w:val="24"/>
        </w:rPr>
        <w:t>16963</w:t>
      </w:r>
      <w:r w:rsidR="00A60213">
        <w:rPr>
          <w:spacing w:val="-4"/>
          <w:szCs w:val="24"/>
        </w:rPr>
        <w:t xml:space="preserve">/23 </w:t>
      </w:r>
      <w:r w:rsidR="009C068E">
        <w:rPr>
          <w:spacing w:val="-4"/>
          <w:szCs w:val="24"/>
        </w:rPr>
        <w:t xml:space="preserve">hospodářskému výboru, dokumenty č. 16961/23, 16972/23, 16973/23 a 16963/23 výboru pro životní prostředí a dokumenty č. 16280/23 a 16747/23 zahraničnímu výboru </w:t>
      </w:r>
      <w:r w:rsidRPr="003F4A1E">
        <w:rPr>
          <w:rFonts w:eastAsia="Times"/>
          <w:i/>
          <w:color w:val="000000" w:themeColor="text1"/>
          <w:szCs w:val="24"/>
        </w:rPr>
        <w:t xml:space="preserve">/usnesení č. </w:t>
      </w:r>
      <w:r>
        <w:rPr>
          <w:rFonts w:eastAsia="Times"/>
          <w:i/>
          <w:color w:val="000000" w:themeColor="text1"/>
          <w:szCs w:val="24"/>
        </w:rPr>
        <w:t>2</w:t>
      </w:r>
      <w:r w:rsidR="009C068E">
        <w:rPr>
          <w:rFonts w:eastAsia="Times"/>
          <w:i/>
          <w:color w:val="000000" w:themeColor="text1"/>
          <w:szCs w:val="24"/>
        </w:rPr>
        <w:t>61</w:t>
      </w:r>
      <w:r w:rsidRPr="003F4A1E">
        <w:rPr>
          <w:rFonts w:eastAsia="Times"/>
          <w:i/>
          <w:color w:val="000000" w:themeColor="text1"/>
          <w:szCs w:val="24"/>
        </w:rPr>
        <w:t>,</w:t>
      </w:r>
      <w:r w:rsidRPr="003F4A1E">
        <w:rPr>
          <w:rFonts w:eastAsia="Times"/>
          <w:color w:val="000000" w:themeColor="text1"/>
          <w:szCs w:val="24"/>
        </w:rPr>
        <w:t xml:space="preserve"> </w:t>
      </w:r>
      <w:r w:rsidRPr="00BE0DC7">
        <w:rPr>
          <w:i/>
          <w:iCs/>
        </w:rPr>
        <w:t xml:space="preserve">hlasování </w:t>
      </w:r>
      <w:r w:rsidR="009C068E">
        <w:rPr>
          <w:i/>
          <w:iCs/>
        </w:rPr>
        <w:t>9</w:t>
      </w:r>
      <w:r>
        <w:rPr>
          <w:i/>
          <w:iCs/>
        </w:rPr>
        <w:t xml:space="preserve">-0-0, </w:t>
      </w:r>
      <w:proofErr w:type="spellStart"/>
      <w:r w:rsidR="001F3C6F">
        <w:rPr>
          <w:i/>
          <w:iCs/>
        </w:rPr>
        <w:t>Berkovcová</w:t>
      </w:r>
      <w:proofErr w:type="spellEnd"/>
      <w:r w:rsidR="001F3C6F">
        <w:rPr>
          <w:i/>
          <w:iCs/>
        </w:rPr>
        <w:t xml:space="preserve"> Jana – pro, Helebrant Tomáš – pro, </w:t>
      </w:r>
      <w:proofErr w:type="spellStart"/>
      <w:r w:rsidR="001F3C6F">
        <w:rPr>
          <w:i/>
          <w:iCs/>
        </w:rPr>
        <w:t>Jáč</w:t>
      </w:r>
      <w:proofErr w:type="spellEnd"/>
      <w:r w:rsidR="001F3C6F">
        <w:rPr>
          <w:i/>
          <w:iCs/>
        </w:rPr>
        <w:t xml:space="preserve"> Ivan – </w:t>
      </w:r>
      <w:proofErr w:type="gramStart"/>
      <w:r w:rsidR="001F3C6F">
        <w:rPr>
          <w:i/>
          <w:iCs/>
        </w:rPr>
        <w:t xml:space="preserve">pro,  </w:t>
      </w:r>
      <w:proofErr w:type="spellStart"/>
      <w:r w:rsidR="001F3C6F">
        <w:rPr>
          <w:i/>
        </w:rPr>
        <w:t>Wenzl</w:t>
      </w:r>
      <w:proofErr w:type="spellEnd"/>
      <w:proofErr w:type="gramEnd"/>
      <w:r w:rsidR="001F3C6F">
        <w:rPr>
          <w:i/>
        </w:rPr>
        <w:t xml:space="preserve"> Lubomír – pro, </w:t>
      </w:r>
      <w:proofErr w:type="spellStart"/>
      <w:r w:rsidR="001F3C6F">
        <w:rPr>
          <w:i/>
        </w:rPr>
        <w:t>Benešík</w:t>
      </w:r>
      <w:proofErr w:type="spellEnd"/>
      <w:r w:rsidR="001F3C6F">
        <w:rPr>
          <w:i/>
        </w:rPr>
        <w:t xml:space="preserve"> Ondřej – pro, Major Martin – pro, Zlínský Vladimír – pro, </w:t>
      </w:r>
      <w:proofErr w:type="spellStart"/>
      <w:r w:rsidR="001F3C6F">
        <w:rPr>
          <w:i/>
        </w:rPr>
        <w:t>Bělor</w:t>
      </w:r>
      <w:proofErr w:type="spellEnd"/>
      <w:r w:rsidR="001F3C6F">
        <w:rPr>
          <w:i/>
        </w:rPr>
        <w:t xml:space="preserve"> Roman – pro, </w:t>
      </w:r>
      <w:r w:rsidR="001F3C6F">
        <w:rPr>
          <w:i/>
          <w:iCs/>
        </w:rPr>
        <w:t xml:space="preserve">Exner Martin – pro, </w:t>
      </w:r>
      <w:r w:rsidR="001F3C6F" w:rsidRPr="009523E8">
        <w:rPr>
          <w:i/>
          <w:iCs/>
          <w:color w:val="000000" w:themeColor="text1"/>
        </w:rPr>
        <w:t>v příloze</w:t>
      </w:r>
      <w:r w:rsidR="001F3C6F" w:rsidRPr="009523E8">
        <w:rPr>
          <w:i/>
        </w:rPr>
        <w:t>/.</w:t>
      </w:r>
    </w:p>
    <w:p w:rsidR="00BC2D86" w:rsidRDefault="00BC2D86" w:rsidP="001F3C6F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 w:bidi="hi-IN"/>
        </w:rPr>
      </w:pPr>
    </w:p>
    <w:p w:rsidR="009C068E" w:rsidRPr="009C068E" w:rsidRDefault="009C068E" w:rsidP="009C068E">
      <w:pPr>
        <w:pStyle w:val="Odstavecseseznamem"/>
        <w:widowControl w:val="0"/>
        <w:numPr>
          <w:ilvl w:val="0"/>
          <w:numId w:val="3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9C068E">
        <w:rPr>
          <w:b/>
          <w:lang w:eastAsia="zh-CN" w:bidi="hi-IN"/>
        </w:rPr>
        <w:t>Sdělení předsedy</w:t>
      </w:r>
    </w:p>
    <w:p w:rsidR="000E6E58" w:rsidRDefault="009C068E" w:rsidP="000E6E58">
      <w:pPr>
        <w:spacing w:before="240"/>
        <w:ind w:firstLine="709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Ve </w:t>
      </w:r>
      <w:r w:rsidRPr="009C068E">
        <w:rPr>
          <w:bCs/>
          <w:szCs w:val="24"/>
        </w:rPr>
        <w:t>čtvrtek 11. ledna od 15.30 hodin</w:t>
      </w:r>
      <w:r>
        <w:rPr>
          <w:bCs/>
          <w:szCs w:val="24"/>
        </w:rPr>
        <w:t xml:space="preserve"> se členové VEZ setk</w:t>
      </w:r>
      <w:r w:rsidR="009B6526">
        <w:rPr>
          <w:bCs/>
          <w:szCs w:val="24"/>
        </w:rPr>
        <w:t>ají</w:t>
      </w:r>
      <w:r>
        <w:rPr>
          <w:bCs/>
          <w:szCs w:val="24"/>
        </w:rPr>
        <w:t xml:space="preserve"> s </w:t>
      </w:r>
      <w:r w:rsidRPr="001F3C6F">
        <w:rPr>
          <w:b/>
          <w:bCs/>
          <w:szCs w:val="24"/>
        </w:rPr>
        <w:t>delegací z Bavorského zemského sněmu</w:t>
      </w:r>
      <w:r>
        <w:rPr>
          <w:bCs/>
          <w:szCs w:val="24"/>
        </w:rPr>
        <w:t xml:space="preserve">. </w:t>
      </w:r>
      <w:r w:rsidR="000E6E58">
        <w:rPr>
          <w:bCs/>
          <w:szCs w:val="24"/>
        </w:rPr>
        <w:t xml:space="preserve">Dosud účast přislíbili př. O. </w:t>
      </w:r>
      <w:proofErr w:type="spellStart"/>
      <w:r w:rsidR="000E6E58">
        <w:rPr>
          <w:bCs/>
          <w:szCs w:val="24"/>
        </w:rPr>
        <w:t>Benešík</w:t>
      </w:r>
      <w:proofErr w:type="spellEnd"/>
      <w:r w:rsidR="000E6E58">
        <w:rPr>
          <w:bCs/>
          <w:szCs w:val="24"/>
        </w:rPr>
        <w:t xml:space="preserve">, </w:t>
      </w:r>
      <w:r>
        <w:rPr>
          <w:bCs/>
          <w:szCs w:val="24"/>
        </w:rPr>
        <w:t xml:space="preserve">Roman </w:t>
      </w:r>
      <w:proofErr w:type="spellStart"/>
      <w:r>
        <w:rPr>
          <w:bCs/>
          <w:szCs w:val="24"/>
        </w:rPr>
        <w:t>Bělor</w:t>
      </w:r>
      <w:proofErr w:type="spellEnd"/>
      <w:r>
        <w:rPr>
          <w:bCs/>
          <w:szCs w:val="24"/>
        </w:rPr>
        <w:t xml:space="preserve">, Jan </w:t>
      </w:r>
      <w:proofErr w:type="spellStart"/>
      <w:r>
        <w:rPr>
          <w:bCs/>
          <w:szCs w:val="24"/>
        </w:rPr>
        <w:t>Berki</w:t>
      </w:r>
      <w:proofErr w:type="spellEnd"/>
      <w:r>
        <w:rPr>
          <w:bCs/>
          <w:szCs w:val="24"/>
        </w:rPr>
        <w:t xml:space="preserve"> a Vladimír Zlínský. </w:t>
      </w:r>
      <w:r w:rsidR="000E6E58">
        <w:rPr>
          <w:bCs/>
          <w:szCs w:val="24"/>
        </w:rPr>
        <w:t xml:space="preserve">Př. O. </w:t>
      </w:r>
      <w:proofErr w:type="spellStart"/>
      <w:r w:rsidR="000E6E58">
        <w:rPr>
          <w:bCs/>
          <w:szCs w:val="24"/>
        </w:rPr>
        <w:t>Benešík</w:t>
      </w:r>
      <w:proofErr w:type="spellEnd"/>
      <w:r w:rsidR="000E6E58">
        <w:rPr>
          <w:bCs/>
          <w:szCs w:val="24"/>
        </w:rPr>
        <w:t xml:space="preserve"> vyzval další členy výboru, aby zvážili svoji účast.</w:t>
      </w:r>
    </w:p>
    <w:p w:rsidR="000E6E58" w:rsidRDefault="009C068E" w:rsidP="000E6E58">
      <w:pPr>
        <w:spacing w:before="240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 w:rsidR="000E6E58">
        <w:rPr>
          <w:bCs/>
          <w:szCs w:val="24"/>
        </w:rPr>
        <w:t>Ve dnech 21. – 22. ledna se v Bruselu koná</w:t>
      </w:r>
      <w:r>
        <w:rPr>
          <w:bCs/>
          <w:szCs w:val="24"/>
        </w:rPr>
        <w:t xml:space="preserve"> </w:t>
      </w:r>
      <w:r w:rsidRPr="001F3C6F">
        <w:rPr>
          <w:b/>
          <w:bCs/>
          <w:szCs w:val="24"/>
        </w:rPr>
        <w:t>meziparlamentní konferenc</w:t>
      </w:r>
      <w:r w:rsidR="000E6E58" w:rsidRPr="001F3C6F">
        <w:rPr>
          <w:b/>
          <w:bCs/>
          <w:szCs w:val="24"/>
        </w:rPr>
        <w:t>e</w:t>
      </w:r>
      <w:r>
        <w:rPr>
          <w:bCs/>
          <w:szCs w:val="24"/>
        </w:rPr>
        <w:t xml:space="preserve"> na téma unijních urbanistických politik</w:t>
      </w:r>
      <w:r w:rsidR="000E6E58">
        <w:rPr>
          <w:bCs/>
          <w:szCs w:val="24"/>
        </w:rPr>
        <w:t>.</w:t>
      </w:r>
      <w:r>
        <w:rPr>
          <w:bCs/>
          <w:szCs w:val="24"/>
        </w:rPr>
        <w:t xml:space="preserve"> VEZ má k dispozici jedno místo</w:t>
      </w:r>
      <w:r w:rsidR="000E6E58">
        <w:rPr>
          <w:bCs/>
          <w:szCs w:val="24"/>
        </w:rPr>
        <w:t>.</w:t>
      </w:r>
    </w:p>
    <w:p w:rsidR="009C068E" w:rsidRPr="000E6E58" w:rsidRDefault="000E6E58" w:rsidP="000E6E58">
      <w:pPr>
        <w:spacing w:before="240"/>
        <w:ind w:firstLine="709"/>
        <w:contextualSpacing/>
        <w:jc w:val="both"/>
        <w:rPr>
          <w:bCs/>
          <w:szCs w:val="24"/>
        </w:rPr>
      </w:pPr>
      <w:r>
        <w:rPr>
          <w:bCs/>
          <w:spacing w:val="-3"/>
          <w:szCs w:val="24"/>
        </w:rPr>
        <w:t>V</w:t>
      </w:r>
      <w:r w:rsidR="009C068E" w:rsidRPr="00733813">
        <w:rPr>
          <w:rFonts w:eastAsia="SimSun"/>
          <w:color w:val="000000"/>
          <w:szCs w:val="24"/>
        </w:rPr>
        <w:t xml:space="preserve"> </w:t>
      </w:r>
      <w:r w:rsidR="009C068E" w:rsidRPr="000E6E58">
        <w:rPr>
          <w:rFonts w:eastAsia="SimSun"/>
          <w:color w:val="000000"/>
          <w:szCs w:val="24"/>
        </w:rPr>
        <w:t>pondělí 29. ledna dopoledne se v Parlamentu Rakouské republiky ve Vídni</w:t>
      </w:r>
      <w:r w:rsidR="009C068E" w:rsidRPr="00733813">
        <w:rPr>
          <w:rFonts w:eastAsia="SimSun"/>
          <w:color w:val="000000"/>
          <w:szCs w:val="24"/>
        </w:rPr>
        <w:t xml:space="preserve"> uskuteční společné jednání zástupců evropských výborů ve </w:t>
      </w:r>
      <w:r w:rsidR="009C068E" w:rsidRPr="001F3C6F">
        <w:rPr>
          <w:rFonts w:eastAsia="SimSun"/>
          <w:b/>
          <w:color w:val="000000"/>
          <w:szCs w:val="24"/>
        </w:rPr>
        <w:t>Slavkovském formátu</w:t>
      </w:r>
      <w:r w:rsidR="009C068E" w:rsidRPr="00733813">
        <w:rPr>
          <w:rFonts w:eastAsia="SimSun"/>
          <w:color w:val="000000"/>
          <w:szCs w:val="24"/>
        </w:rPr>
        <w:t xml:space="preserve"> (ČR, Slovensko, Rakousko). Předmětem jednání budou následující témata: migrace, rozšíření EU, volby do Evropského parlamentu a vztahy/spolupráce Evropského parlamentu s národními parlamenty. </w:t>
      </w:r>
      <w:r>
        <w:rPr>
          <w:rFonts w:eastAsia="SimSun"/>
          <w:color w:val="000000"/>
          <w:szCs w:val="24"/>
        </w:rPr>
        <w:t>O</w:t>
      </w:r>
      <w:r w:rsidR="009C068E" w:rsidRPr="00733813">
        <w:rPr>
          <w:rFonts w:eastAsia="SimSun"/>
          <w:color w:val="000000"/>
          <w:szCs w:val="24"/>
        </w:rPr>
        <w:t xml:space="preserve">djezd do Vídně </w:t>
      </w:r>
      <w:r>
        <w:rPr>
          <w:rFonts w:eastAsia="SimSun"/>
          <w:color w:val="000000"/>
          <w:szCs w:val="24"/>
        </w:rPr>
        <w:t xml:space="preserve">vlakem </w:t>
      </w:r>
      <w:r w:rsidR="009C068E" w:rsidRPr="00733813">
        <w:rPr>
          <w:rFonts w:eastAsia="SimSun"/>
          <w:color w:val="000000"/>
          <w:szCs w:val="24"/>
        </w:rPr>
        <w:t xml:space="preserve">v neděli 28. ledna odpoledne/podvečer a návrat během úterý 30. ledna. </w:t>
      </w:r>
      <w:r w:rsidR="009C068E">
        <w:rPr>
          <w:bCs/>
          <w:spacing w:val="-3"/>
          <w:szCs w:val="24"/>
        </w:rPr>
        <w:t xml:space="preserve">Přihlášeni jsou kromě </w:t>
      </w:r>
      <w:r>
        <w:rPr>
          <w:bCs/>
          <w:spacing w:val="-3"/>
          <w:szCs w:val="24"/>
        </w:rPr>
        <w:t xml:space="preserve">př. O. </w:t>
      </w:r>
      <w:proofErr w:type="spellStart"/>
      <w:r>
        <w:rPr>
          <w:bCs/>
          <w:spacing w:val="-3"/>
          <w:szCs w:val="24"/>
        </w:rPr>
        <w:t>Benešíka</w:t>
      </w:r>
      <w:proofErr w:type="spellEnd"/>
      <w:r>
        <w:rPr>
          <w:bCs/>
          <w:spacing w:val="-3"/>
          <w:szCs w:val="24"/>
        </w:rPr>
        <w:t xml:space="preserve"> místopředsedové</w:t>
      </w:r>
      <w:r w:rsidR="009C068E">
        <w:rPr>
          <w:bCs/>
          <w:spacing w:val="-3"/>
          <w:szCs w:val="24"/>
        </w:rPr>
        <w:t xml:space="preserve"> P</w:t>
      </w:r>
      <w:r>
        <w:rPr>
          <w:bCs/>
          <w:spacing w:val="-3"/>
          <w:szCs w:val="24"/>
        </w:rPr>
        <w:t>.</w:t>
      </w:r>
      <w:r w:rsidR="009C068E">
        <w:rPr>
          <w:bCs/>
          <w:spacing w:val="-3"/>
          <w:szCs w:val="24"/>
        </w:rPr>
        <w:t xml:space="preserve"> </w:t>
      </w:r>
      <w:proofErr w:type="spellStart"/>
      <w:r w:rsidR="009C068E">
        <w:rPr>
          <w:bCs/>
          <w:spacing w:val="-3"/>
          <w:szCs w:val="24"/>
        </w:rPr>
        <w:t>Fifka</w:t>
      </w:r>
      <w:proofErr w:type="spellEnd"/>
      <w:r w:rsidR="009C068E">
        <w:rPr>
          <w:bCs/>
          <w:spacing w:val="-3"/>
          <w:szCs w:val="24"/>
        </w:rPr>
        <w:t xml:space="preserve"> a L</w:t>
      </w:r>
      <w:r>
        <w:rPr>
          <w:bCs/>
          <w:spacing w:val="-3"/>
          <w:szCs w:val="24"/>
        </w:rPr>
        <w:t>.</w:t>
      </w:r>
      <w:r w:rsidR="009C068E">
        <w:rPr>
          <w:bCs/>
          <w:spacing w:val="-3"/>
          <w:szCs w:val="24"/>
        </w:rPr>
        <w:t xml:space="preserve"> Potůčková. </w:t>
      </w:r>
    </w:p>
    <w:p w:rsidR="00BC2D86" w:rsidRPr="00B96F8E" w:rsidRDefault="00BC2D86" w:rsidP="009C068E">
      <w:pPr>
        <w:widowControl w:val="0"/>
        <w:suppressAutoHyphens/>
        <w:autoSpaceDN w:val="0"/>
        <w:ind w:left="3534" w:hanging="2825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rFonts w:eastAsia="SimSun" w:cs="Mangal"/>
          <w:kern w:val="3"/>
          <w:szCs w:val="24"/>
          <w:lang w:eastAsia="zh-CN" w:bidi="hi-IN"/>
        </w:rPr>
        <w:tab/>
      </w:r>
      <w:r w:rsidRPr="00B96F8E">
        <w:rPr>
          <w:rFonts w:eastAsia="SimSun" w:cs="Mangal"/>
          <w:kern w:val="3"/>
          <w:szCs w:val="24"/>
          <w:lang w:eastAsia="zh-CN" w:bidi="hi-IN"/>
        </w:rPr>
        <w:tab/>
      </w:r>
    </w:p>
    <w:p w:rsidR="001224AA" w:rsidRPr="00B96F8E" w:rsidRDefault="00BC2D86" w:rsidP="001F3C6F">
      <w:pPr>
        <w:suppressAutoHyphens/>
        <w:ind w:left="1104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</w:r>
      <w:r w:rsidR="001224AA" w:rsidRPr="00B96F8E">
        <w:rPr>
          <w:rFonts w:eastAsia="SimSun" w:cs="Mangal"/>
          <w:kern w:val="3"/>
          <w:szCs w:val="24"/>
          <w:lang w:eastAsia="zh-CN" w:bidi="hi-IN"/>
        </w:rPr>
        <w:tab/>
      </w:r>
    </w:p>
    <w:p w:rsidR="001809A8" w:rsidRPr="000E6E58" w:rsidRDefault="001224AA" w:rsidP="000E6E58">
      <w:pPr>
        <w:suppressAutoHyphens/>
        <w:ind w:left="1104"/>
        <w:jc w:val="both"/>
        <w:rPr>
          <w:szCs w:val="24"/>
          <w:lang w:eastAsia="zh-CN" w:bidi="hi-IN"/>
        </w:rPr>
      </w:pP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  <w:t xml:space="preserve"> </w:t>
      </w:r>
    </w:p>
    <w:p w:rsidR="0020397C" w:rsidRPr="000E6E58" w:rsidRDefault="00774F35" w:rsidP="000E6E58">
      <w:pPr>
        <w:pStyle w:val="PS-slovanseznam"/>
        <w:numPr>
          <w:ilvl w:val="0"/>
          <w:numId w:val="0"/>
        </w:numPr>
        <w:spacing w:line="240" w:lineRule="auto"/>
        <w:contextualSpacing/>
        <w:rPr>
          <w:sz w:val="22"/>
        </w:rPr>
      </w:pPr>
      <w:r w:rsidRPr="004C02D4">
        <w:rPr>
          <w:sz w:val="22"/>
        </w:rPr>
        <w:t>Schůze skončila v</w:t>
      </w:r>
      <w:r w:rsidR="000C682E">
        <w:rPr>
          <w:sz w:val="22"/>
        </w:rPr>
        <w:t>e 12</w:t>
      </w:r>
      <w:r w:rsidR="00230B79">
        <w:rPr>
          <w:sz w:val="22"/>
        </w:rPr>
        <w:t>.</w:t>
      </w:r>
      <w:r w:rsidR="00065308">
        <w:rPr>
          <w:sz w:val="22"/>
        </w:rPr>
        <w:t>0</w:t>
      </w:r>
      <w:r w:rsidR="002B787F">
        <w:rPr>
          <w:sz w:val="22"/>
        </w:rPr>
        <w:t>0</w:t>
      </w:r>
      <w:r w:rsidR="00235575" w:rsidRPr="004C02D4">
        <w:rPr>
          <w:sz w:val="22"/>
        </w:rPr>
        <w:t xml:space="preserve"> </w:t>
      </w:r>
      <w:r w:rsidR="00E76C2B" w:rsidRPr="004C02D4">
        <w:rPr>
          <w:sz w:val="22"/>
        </w:rPr>
        <w:t>hodin.</w:t>
      </w: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E02F5D" w:rsidRDefault="000E6E58" w:rsidP="006625D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Exner</w:t>
      </w:r>
      <w:r w:rsidR="00475DD1">
        <w:rPr>
          <w:rFonts w:ascii="Times New Roman" w:hAnsi="Times New Roman"/>
          <w:sz w:val="24"/>
          <w:szCs w:val="24"/>
        </w:rPr>
        <w:t xml:space="preserve"> v. r.</w:t>
      </w:r>
      <w:r w:rsidR="006625D2">
        <w:rPr>
          <w:rFonts w:ascii="Times New Roman" w:hAnsi="Times New Roman"/>
          <w:sz w:val="24"/>
          <w:szCs w:val="24"/>
        </w:rPr>
        <w:tab/>
      </w:r>
      <w:r w:rsidR="006625D2">
        <w:rPr>
          <w:rFonts w:ascii="Times New Roman" w:hAnsi="Times New Roman"/>
          <w:sz w:val="24"/>
          <w:szCs w:val="24"/>
        </w:rPr>
        <w:tab/>
      </w:r>
      <w:r w:rsidR="006625D2"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  <w:szCs w:val="24"/>
        </w:rPr>
        <w:t>Benešík</w:t>
      </w:r>
      <w:proofErr w:type="spellEnd"/>
      <w:r w:rsidR="00475DD1">
        <w:rPr>
          <w:rFonts w:ascii="Times New Roman" w:hAnsi="Times New Roman"/>
          <w:sz w:val="24"/>
          <w:szCs w:val="24"/>
        </w:rPr>
        <w:t xml:space="preserve"> v. r.</w:t>
      </w:r>
      <w:bookmarkStart w:id="2" w:name="_GoBack"/>
      <w:bookmarkEnd w:id="2"/>
    </w:p>
    <w:p w:rsidR="00352430" w:rsidRDefault="00DF00BB" w:rsidP="00856C84">
      <w:pPr>
        <w:pStyle w:val="Bezmezer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613B9D">
      <w:headerReference w:type="even" r:id="rId9"/>
      <w:headerReference w:type="default" r:id="rId10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1D" w:rsidRDefault="00B57E1D">
      <w:r>
        <w:separator/>
      </w:r>
    </w:p>
  </w:endnote>
  <w:endnote w:type="continuationSeparator" w:id="0">
    <w:p w:rsidR="00B57E1D" w:rsidRDefault="00B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1D" w:rsidRDefault="00B57E1D">
      <w:r>
        <w:separator/>
      </w:r>
    </w:p>
  </w:footnote>
  <w:footnote w:type="continuationSeparator" w:id="0">
    <w:p w:rsidR="00B57E1D" w:rsidRDefault="00B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1D" w:rsidRDefault="00B57E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7E1D" w:rsidRDefault="00B57E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1D" w:rsidRDefault="00B57E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B57E1D" w:rsidRDefault="00B57E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9461F4"/>
    <w:multiLevelType w:val="hybridMultilevel"/>
    <w:tmpl w:val="1FD45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768"/>
    <w:multiLevelType w:val="hybridMultilevel"/>
    <w:tmpl w:val="7F72D256"/>
    <w:lvl w:ilvl="0" w:tplc="ACA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289E"/>
    <w:multiLevelType w:val="hybridMultilevel"/>
    <w:tmpl w:val="925C40E4"/>
    <w:numStyleLink w:val="Importovanstyl2"/>
  </w:abstractNum>
  <w:abstractNum w:abstractNumId="5" w15:restartNumberingAfterBreak="0">
    <w:nsid w:val="0D2750F2"/>
    <w:multiLevelType w:val="hybridMultilevel"/>
    <w:tmpl w:val="7DAA4C14"/>
    <w:lvl w:ilvl="0" w:tplc="F29039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CB3"/>
    <w:multiLevelType w:val="hybridMultilevel"/>
    <w:tmpl w:val="53985A5A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1A2940C7"/>
    <w:multiLevelType w:val="hybridMultilevel"/>
    <w:tmpl w:val="4AB20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1391C"/>
    <w:multiLevelType w:val="hybridMultilevel"/>
    <w:tmpl w:val="93A25064"/>
    <w:lvl w:ilvl="0" w:tplc="77D81A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00B6F"/>
    <w:multiLevelType w:val="hybridMultilevel"/>
    <w:tmpl w:val="863C2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2B02"/>
    <w:multiLevelType w:val="hybridMultilevel"/>
    <w:tmpl w:val="0E5E726A"/>
    <w:lvl w:ilvl="0" w:tplc="7EAA9E80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E47EC"/>
    <w:multiLevelType w:val="hybridMultilevel"/>
    <w:tmpl w:val="8706691C"/>
    <w:lvl w:ilvl="0" w:tplc="BFB4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F1C08"/>
    <w:multiLevelType w:val="hybridMultilevel"/>
    <w:tmpl w:val="C5388D20"/>
    <w:lvl w:ilvl="0" w:tplc="49F6B2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42DAA"/>
    <w:multiLevelType w:val="multilevel"/>
    <w:tmpl w:val="40442DAA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400D7"/>
    <w:multiLevelType w:val="hybridMultilevel"/>
    <w:tmpl w:val="2D989806"/>
    <w:lvl w:ilvl="0" w:tplc="A2483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208CC"/>
    <w:multiLevelType w:val="hybridMultilevel"/>
    <w:tmpl w:val="41E42CD6"/>
    <w:lvl w:ilvl="0" w:tplc="874838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D1631"/>
    <w:multiLevelType w:val="hybridMultilevel"/>
    <w:tmpl w:val="C6041498"/>
    <w:lvl w:ilvl="0" w:tplc="4C608C96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C24DF"/>
    <w:multiLevelType w:val="hybridMultilevel"/>
    <w:tmpl w:val="AEE04704"/>
    <w:lvl w:ilvl="0" w:tplc="F2961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E50E5"/>
    <w:multiLevelType w:val="hybridMultilevel"/>
    <w:tmpl w:val="B0E2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72E1E"/>
    <w:multiLevelType w:val="multilevel"/>
    <w:tmpl w:val="C32E4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7E4287"/>
    <w:multiLevelType w:val="hybridMultilevel"/>
    <w:tmpl w:val="0616FD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A156A"/>
    <w:multiLevelType w:val="hybridMultilevel"/>
    <w:tmpl w:val="8CF0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24CC"/>
    <w:multiLevelType w:val="hybridMultilevel"/>
    <w:tmpl w:val="E702DD66"/>
    <w:lvl w:ilvl="0" w:tplc="22B49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5537F"/>
    <w:multiLevelType w:val="hybridMultilevel"/>
    <w:tmpl w:val="6360E5CE"/>
    <w:lvl w:ilvl="0" w:tplc="AE3A5E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61DD5"/>
    <w:multiLevelType w:val="hybridMultilevel"/>
    <w:tmpl w:val="6A2EFE30"/>
    <w:lvl w:ilvl="0" w:tplc="10C6C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22F7"/>
    <w:multiLevelType w:val="hybridMultilevel"/>
    <w:tmpl w:val="27E4B120"/>
    <w:lvl w:ilvl="0" w:tplc="247E3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41EE7"/>
    <w:multiLevelType w:val="hybridMultilevel"/>
    <w:tmpl w:val="999A3522"/>
    <w:lvl w:ilvl="0" w:tplc="E6F26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836A9"/>
    <w:multiLevelType w:val="hybridMultilevel"/>
    <w:tmpl w:val="BB5E762A"/>
    <w:lvl w:ilvl="0" w:tplc="8A00BF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169E"/>
    <w:multiLevelType w:val="hybridMultilevel"/>
    <w:tmpl w:val="6A8036C2"/>
    <w:lvl w:ilvl="0" w:tplc="FBA223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3533FE"/>
    <w:multiLevelType w:val="hybridMultilevel"/>
    <w:tmpl w:val="9BCA1A42"/>
    <w:lvl w:ilvl="0" w:tplc="2542DD80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4"/>
  </w:num>
  <w:num w:numId="5">
    <w:abstractNumId w:val="1"/>
  </w:num>
  <w:num w:numId="6">
    <w:abstractNumId w:val="21"/>
  </w:num>
  <w:num w:numId="7">
    <w:abstractNumId w:val="19"/>
  </w:num>
  <w:num w:numId="8">
    <w:abstractNumId w:val="6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  <w:lvl w:ilvl="0" w:tplc="155A66C4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50044C6">
        <w:start w:val="1"/>
        <w:numFmt w:val="decimal"/>
        <w:lvlText w:val=""/>
        <w:lvlJc w:val="left"/>
      </w:lvl>
    </w:lvlOverride>
    <w:lvlOverride w:ilvl="2">
      <w:startOverride w:val="1"/>
      <w:lvl w:ilvl="2" w:tplc="CB308AC2">
        <w:start w:val="1"/>
        <w:numFmt w:val="decimal"/>
        <w:lvlText w:val=""/>
        <w:lvlJc w:val="left"/>
      </w:lvl>
    </w:lvlOverride>
    <w:lvlOverride w:ilvl="3">
      <w:startOverride w:val="1"/>
      <w:lvl w:ilvl="3" w:tplc="95A0CA2A">
        <w:start w:val="1"/>
        <w:numFmt w:val="decimal"/>
        <w:lvlText w:val=""/>
        <w:lvlJc w:val="left"/>
      </w:lvl>
    </w:lvlOverride>
    <w:lvlOverride w:ilvl="4">
      <w:startOverride w:val="1"/>
      <w:lvl w:ilvl="4" w:tplc="45CAC556">
        <w:start w:val="1"/>
        <w:numFmt w:val="decimal"/>
        <w:lvlText w:val=""/>
        <w:lvlJc w:val="left"/>
      </w:lvl>
    </w:lvlOverride>
    <w:lvlOverride w:ilvl="5">
      <w:startOverride w:val="1"/>
      <w:lvl w:ilvl="5" w:tplc="EEEA305C">
        <w:start w:val="1"/>
        <w:numFmt w:val="decimal"/>
        <w:lvlText w:val=""/>
        <w:lvlJc w:val="left"/>
      </w:lvl>
    </w:lvlOverride>
    <w:lvlOverride w:ilvl="6">
      <w:startOverride w:val="1"/>
      <w:lvl w:ilvl="6" w:tplc="C2B4FE90">
        <w:start w:val="1"/>
        <w:numFmt w:val="decimal"/>
        <w:lvlText w:val=""/>
        <w:lvlJc w:val="left"/>
      </w:lvl>
    </w:lvlOverride>
    <w:lvlOverride w:ilvl="7">
      <w:startOverride w:val="1"/>
      <w:lvl w:ilvl="7" w:tplc="98BAC538">
        <w:start w:val="1"/>
        <w:numFmt w:val="decimal"/>
        <w:lvlText w:val=""/>
        <w:lvlJc w:val="left"/>
      </w:lvl>
    </w:lvlOverride>
    <w:lvlOverride w:ilvl="8">
      <w:startOverride w:val="1"/>
      <w:lvl w:ilvl="8" w:tplc="8BEA26F4">
        <w:start w:val="1"/>
        <w:numFmt w:val="decimal"/>
        <w:lvlText w:val=""/>
        <w:lvlJc w:val="left"/>
      </w:lvl>
    </w:lvlOverride>
  </w:num>
  <w:num w:numId="13">
    <w:abstractNumId w:val="4"/>
    <w:lvlOverride w:ilvl="0">
      <w:lvl w:ilvl="0" w:tplc="155A66C4">
        <w:start w:val="1"/>
        <w:numFmt w:val="decimal"/>
        <w:lvlText w:val="%1."/>
        <w:lvlJc w:val="left"/>
        <w:pPr>
          <w:ind w:left="1178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C50044C6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CB308AC2">
        <w:start w:val="1"/>
        <w:numFmt w:val="lowerRoman"/>
        <w:lvlText w:val="%3."/>
        <w:lvlJc w:val="left"/>
        <w:pPr>
          <w:ind w:left="213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95A0CA2A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45CAC556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EEEA305C">
        <w:start w:val="1"/>
        <w:numFmt w:val="lowerRoman"/>
        <w:lvlText w:val="%6."/>
        <w:lvlJc w:val="left"/>
        <w:pPr>
          <w:ind w:left="42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C2B4FE90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98BAC538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8BEA26F4">
        <w:start w:val="1"/>
        <w:numFmt w:val="lowerRoman"/>
        <w:lvlText w:val="%9."/>
        <w:lvlJc w:val="left"/>
        <w:pPr>
          <w:ind w:left="64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14">
    <w:abstractNumId w:val="4"/>
    <w:lvlOverride w:ilvl="0">
      <w:lvl w:ilvl="0" w:tplc="155A66C4">
        <w:start w:val="1"/>
        <w:numFmt w:val="decimal"/>
        <w:lvlText w:val="%1."/>
        <w:lvlJc w:val="left"/>
        <w:pPr>
          <w:ind w:left="4861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C50044C6">
        <w:start w:val="1"/>
        <w:numFmt w:val="lowerLetter"/>
        <w:lvlText w:val="%2."/>
        <w:lvlJc w:val="left"/>
        <w:pPr>
          <w:ind w:left="5581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CB308AC2">
        <w:start w:val="1"/>
        <w:numFmt w:val="lowerRoman"/>
        <w:lvlText w:val="%3."/>
        <w:lvlJc w:val="left"/>
        <w:pPr>
          <w:ind w:left="63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95A0CA2A">
        <w:start w:val="1"/>
        <w:numFmt w:val="decimal"/>
        <w:lvlText w:val="%4."/>
        <w:lvlJc w:val="left"/>
        <w:pPr>
          <w:ind w:left="7021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45CAC556">
        <w:start w:val="1"/>
        <w:numFmt w:val="lowerLetter"/>
        <w:lvlText w:val="%5."/>
        <w:lvlJc w:val="left"/>
        <w:pPr>
          <w:ind w:left="7741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EEEA305C">
        <w:start w:val="1"/>
        <w:numFmt w:val="lowerRoman"/>
        <w:lvlText w:val="%6."/>
        <w:lvlJc w:val="left"/>
        <w:pPr>
          <w:ind w:left="84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C2B4FE90">
        <w:start w:val="1"/>
        <w:numFmt w:val="decimal"/>
        <w:lvlText w:val="%7."/>
        <w:lvlJc w:val="left"/>
        <w:pPr>
          <w:ind w:left="9181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98BAC538">
        <w:start w:val="1"/>
        <w:numFmt w:val="lowerLetter"/>
        <w:lvlText w:val="%8."/>
        <w:lvlJc w:val="left"/>
        <w:pPr>
          <w:ind w:left="9901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8BEA26F4">
        <w:start w:val="1"/>
        <w:numFmt w:val="lowerRoman"/>
        <w:lvlText w:val="%9."/>
        <w:lvlJc w:val="left"/>
        <w:pPr>
          <w:ind w:left="10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31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30"/>
  </w:num>
  <w:num w:numId="26">
    <w:abstractNumId w:val="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10"/>
  </w:num>
  <w:num w:numId="31">
    <w:abstractNumId w:val="27"/>
  </w:num>
  <w:num w:numId="32">
    <w:abstractNumId w:val="3"/>
  </w:num>
  <w:num w:numId="33">
    <w:abstractNumId w:val="8"/>
  </w:num>
  <w:num w:numId="34">
    <w:abstractNumId w:val="28"/>
  </w:num>
  <w:num w:numId="35">
    <w:abstractNumId w:val="29"/>
  </w:num>
  <w:num w:numId="36">
    <w:abstractNumId w:val="2"/>
  </w:num>
  <w:num w:numId="3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06F20"/>
    <w:rsid w:val="000074B3"/>
    <w:rsid w:val="000101EF"/>
    <w:rsid w:val="0001081A"/>
    <w:rsid w:val="0001135C"/>
    <w:rsid w:val="0001163C"/>
    <w:rsid w:val="00011640"/>
    <w:rsid w:val="00011F25"/>
    <w:rsid w:val="00012B06"/>
    <w:rsid w:val="00012BBE"/>
    <w:rsid w:val="00012F3D"/>
    <w:rsid w:val="00013C59"/>
    <w:rsid w:val="00014E8C"/>
    <w:rsid w:val="000158BC"/>
    <w:rsid w:val="00015F29"/>
    <w:rsid w:val="0001621D"/>
    <w:rsid w:val="00017DAB"/>
    <w:rsid w:val="0002124E"/>
    <w:rsid w:val="00022CF1"/>
    <w:rsid w:val="00022D8F"/>
    <w:rsid w:val="0002352A"/>
    <w:rsid w:val="0002446D"/>
    <w:rsid w:val="00024D4B"/>
    <w:rsid w:val="000250C6"/>
    <w:rsid w:val="0002516F"/>
    <w:rsid w:val="000256A1"/>
    <w:rsid w:val="00026308"/>
    <w:rsid w:val="000270A0"/>
    <w:rsid w:val="00030810"/>
    <w:rsid w:val="000310B6"/>
    <w:rsid w:val="000310DD"/>
    <w:rsid w:val="00031E1C"/>
    <w:rsid w:val="00032A30"/>
    <w:rsid w:val="00033C86"/>
    <w:rsid w:val="00034044"/>
    <w:rsid w:val="000354B3"/>
    <w:rsid w:val="000372A1"/>
    <w:rsid w:val="00037525"/>
    <w:rsid w:val="000378DE"/>
    <w:rsid w:val="00037C93"/>
    <w:rsid w:val="000421A6"/>
    <w:rsid w:val="00043130"/>
    <w:rsid w:val="00043599"/>
    <w:rsid w:val="000435E6"/>
    <w:rsid w:val="00043943"/>
    <w:rsid w:val="00043A58"/>
    <w:rsid w:val="00044400"/>
    <w:rsid w:val="0004506E"/>
    <w:rsid w:val="00046673"/>
    <w:rsid w:val="00046906"/>
    <w:rsid w:val="00050CDF"/>
    <w:rsid w:val="000510E6"/>
    <w:rsid w:val="00051470"/>
    <w:rsid w:val="00051C68"/>
    <w:rsid w:val="00051F3B"/>
    <w:rsid w:val="000529C8"/>
    <w:rsid w:val="00054F1A"/>
    <w:rsid w:val="000550C1"/>
    <w:rsid w:val="000553F2"/>
    <w:rsid w:val="0005636A"/>
    <w:rsid w:val="00056E3D"/>
    <w:rsid w:val="000576A0"/>
    <w:rsid w:val="0006091C"/>
    <w:rsid w:val="00060962"/>
    <w:rsid w:val="00062AD2"/>
    <w:rsid w:val="00063D25"/>
    <w:rsid w:val="000643C5"/>
    <w:rsid w:val="00064842"/>
    <w:rsid w:val="00064AA7"/>
    <w:rsid w:val="00065308"/>
    <w:rsid w:val="00066166"/>
    <w:rsid w:val="00066E17"/>
    <w:rsid w:val="000705F8"/>
    <w:rsid w:val="00070A94"/>
    <w:rsid w:val="00070BB1"/>
    <w:rsid w:val="00071572"/>
    <w:rsid w:val="00071F6F"/>
    <w:rsid w:val="000720A0"/>
    <w:rsid w:val="0007290D"/>
    <w:rsid w:val="00072C7A"/>
    <w:rsid w:val="00073EC9"/>
    <w:rsid w:val="0007405C"/>
    <w:rsid w:val="00075104"/>
    <w:rsid w:val="000753FA"/>
    <w:rsid w:val="000761E0"/>
    <w:rsid w:val="00076E9B"/>
    <w:rsid w:val="00077C2D"/>
    <w:rsid w:val="0008086F"/>
    <w:rsid w:val="00080C06"/>
    <w:rsid w:val="00083322"/>
    <w:rsid w:val="000852EA"/>
    <w:rsid w:val="00085E1C"/>
    <w:rsid w:val="00085E52"/>
    <w:rsid w:val="000861F0"/>
    <w:rsid w:val="000864E3"/>
    <w:rsid w:val="00087717"/>
    <w:rsid w:val="00087798"/>
    <w:rsid w:val="00087B6D"/>
    <w:rsid w:val="00087DB8"/>
    <w:rsid w:val="00090B76"/>
    <w:rsid w:val="000913B0"/>
    <w:rsid w:val="0009323C"/>
    <w:rsid w:val="00093428"/>
    <w:rsid w:val="00094B5E"/>
    <w:rsid w:val="00094DC2"/>
    <w:rsid w:val="00097375"/>
    <w:rsid w:val="000979B4"/>
    <w:rsid w:val="000A000E"/>
    <w:rsid w:val="000A0348"/>
    <w:rsid w:val="000A0669"/>
    <w:rsid w:val="000A0766"/>
    <w:rsid w:val="000A0767"/>
    <w:rsid w:val="000A16AE"/>
    <w:rsid w:val="000A275D"/>
    <w:rsid w:val="000A283D"/>
    <w:rsid w:val="000A2A26"/>
    <w:rsid w:val="000A3262"/>
    <w:rsid w:val="000A367A"/>
    <w:rsid w:val="000A4324"/>
    <w:rsid w:val="000A4A10"/>
    <w:rsid w:val="000A4FC0"/>
    <w:rsid w:val="000A5DE0"/>
    <w:rsid w:val="000A5EE1"/>
    <w:rsid w:val="000A6246"/>
    <w:rsid w:val="000A65C7"/>
    <w:rsid w:val="000A6719"/>
    <w:rsid w:val="000A726A"/>
    <w:rsid w:val="000A7847"/>
    <w:rsid w:val="000B0720"/>
    <w:rsid w:val="000B0C0A"/>
    <w:rsid w:val="000B1123"/>
    <w:rsid w:val="000B1246"/>
    <w:rsid w:val="000B199F"/>
    <w:rsid w:val="000B2CFF"/>
    <w:rsid w:val="000B3129"/>
    <w:rsid w:val="000B3BFD"/>
    <w:rsid w:val="000B3D4D"/>
    <w:rsid w:val="000B456C"/>
    <w:rsid w:val="000B4B00"/>
    <w:rsid w:val="000B50E1"/>
    <w:rsid w:val="000B6B31"/>
    <w:rsid w:val="000B7460"/>
    <w:rsid w:val="000C0B15"/>
    <w:rsid w:val="000C0E32"/>
    <w:rsid w:val="000C1AD6"/>
    <w:rsid w:val="000C1F94"/>
    <w:rsid w:val="000C32EC"/>
    <w:rsid w:val="000C38C4"/>
    <w:rsid w:val="000C487C"/>
    <w:rsid w:val="000C50A3"/>
    <w:rsid w:val="000C5255"/>
    <w:rsid w:val="000C527A"/>
    <w:rsid w:val="000C636F"/>
    <w:rsid w:val="000C682E"/>
    <w:rsid w:val="000C7348"/>
    <w:rsid w:val="000C77E8"/>
    <w:rsid w:val="000D01B6"/>
    <w:rsid w:val="000D04B8"/>
    <w:rsid w:val="000D0D72"/>
    <w:rsid w:val="000D1DC8"/>
    <w:rsid w:val="000D26CA"/>
    <w:rsid w:val="000D26CE"/>
    <w:rsid w:val="000D2DD0"/>
    <w:rsid w:val="000D352A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41D5"/>
    <w:rsid w:val="000E4255"/>
    <w:rsid w:val="000E4A40"/>
    <w:rsid w:val="000E4FE5"/>
    <w:rsid w:val="000E5D2D"/>
    <w:rsid w:val="000E6E58"/>
    <w:rsid w:val="000F0581"/>
    <w:rsid w:val="000F08EA"/>
    <w:rsid w:val="000F1084"/>
    <w:rsid w:val="000F11EE"/>
    <w:rsid w:val="000F132A"/>
    <w:rsid w:val="000F137C"/>
    <w:rsid w:val="000F358C"/>
    <w:rsid w:val="000F395A"/>
    <w:rsid w:val="000F3B25"/>
    <w:rsid w:val="000F3C42"/>
    <w:rsid w:val="000F56CC"/>
    <w:rsid w:val="000F6A06"/>
    <w:rsid w:val="000F6ABF"/>
    <w:rsid w:val="000F6D12"/>
    <w:rsid w:val="000F78A8"/>
    <w:rsid w:val="000F7ACF"/>
    <w:rsid w:val="001001F8"/>
    <w:rsid w:val="001009A6"/>
    <w:rsid w:val="001010F2"/>
    <w:rsid w:val="001018EA"/>
    <w:rsid w:val="00102B91"/>
    <w:rsid w:val="0010328C"/>
    <w:rsid w:val="0010466F"/>
    <w:rsid w:val="00104990"/>
    <w:rsid w:val="00104D40"/>
    <w:rsid w:val="00104E5E"/>
    <w:rsid w:val="001055F0"/>
    <w:rsid w:val="001055FB"/>
    <w:rsid w:val="00105E2F"/>
    <w:rsid w:val="00106A2F"/>
    <w:rsid w:val="0011032E"/>
    <w:rsid w:val="00110B3B"/>
    <w:rsid w:val="0011167D"/>
    <w:rsid w:val="00111D22"/>
    <w:rsid w:val="00112114"/>
    <w:rsid w:val="001132CB"/>
    <w:rsid w:val="0011359B"/>
    <w:rsid w:val="00114082"/>
    <w:rsid w:val="00114822"/>
    <w:rsid w:val="00114856"/>
    <w:rsid w:val="00115E09"/>
    <w:rsid w:val="00116F11"/>
    <w:rsid w:val="0011785B"/>
    <w:rsid w:val="00117CD6"/>
    <w:rsid w:val="00120561"/>
    <w:rsid w:val="00120870"/>
    <w:rsid w:val="00120FAB"/>
    <w:rsid w:val="00121DA9"/>
    <w:rsid w:val="001224AA"/>
    <w:rsid w:val="00122686"/>
    <w:rsid w:val="001226E6"/>
    <w:rsid w:val="00122B35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383"/>
    <w:rsid w:val="00127D5C"/>
    <w:rsid w:val="001303EB"/>
    <w:rsid w:val="00132B3D"/>
    <w:rsid w:val="00132F03"/>
    <w:rsid w:val="001330CF"/>
    <w:rsid w:val="001339D5"/>
    <w:rsid w:val="00133CAA"/>
    <w:rsid w:val="001347D4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35"/>
    <w:rsid w:val="0014765A"/>
    <w:rsid w:val="001476B4"/>
    <w:rsid w:val="001502C2"/>
    <w:rsid w:val="0015089E"/>
    <w:rsid w:val="0015117C"/>
    <w:rsid w:val="00151581"/>
    <w:rsid w:val="001519B4"/>
    <w:rsid w:val="00151D8B"/>
    <w:rsid w:val="00151DB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78E"/>
    <w:rsid w:val="00161F18"/>
    <w:rsid w:val="0016300E"/>
    <w:rsid w:val="00163FBA"/>
    <w:rsid w:val="00164C4C"/>
    <w:rsid w:val="00165910"/>
    <w:rsid w:val="00165C47"/>
    <w:rsid w:val="00166ACE"/>
    <w:rsid w:val="001720C9"/>
    <w:rsid w:val="0017274C"/>
    <w:rsid w:val="00172EB4"/>
    <w:rsid w:val="001745B6"/>
    <w:rsid w:val="00175A38"/>
    <w:rsid w:val="00175B01"/>
    <w:rsid w:val="0017622D"/>
    <w:rsid w:val="0017665A"/>
    <w:rsid w:val="00176891"/>
    <w:rsid w:val="001772ED"/>
    <w:rsid w:val="001775C9"/>
    <w:rsid w:val="00177BDF"/>
    <w:rsid w:val="00177F70"/>
    <w:rsid w:val="001809A8"/>
    <w:rsid w:val="00180BB3"/>
    <w:rsid w:val="00180E81"/>
    <w:rsid w:val="00180F63"/>
    <w:rsid w:val="00181AB6"/>
    <w:rsid w:val="00181CF0"/>
    <w:rsid w:val="00182D1C"/>
    <w:rsid w:val="00182DDC"/>
    <w:rsid w:val="00182DE6"/>
    <w:rsid w:val="001840A4"/>
    <w:rsid w:val="001841EA"/>
    <w:rsid w:val="00184641"/>
    <w:rsid w:val="00184C27"/>
    <w:rsid w:val="00184C57"/>
    <w:rsid w:val="00185BFE"/>
    <w:rsid w:val="001872C0"/>
    <w:rsid w:val="001877A7"/>
    <w:rsid w:val="00187B46"/>
    <w:rsid w:val="00187EEE"/>
    <w:rsid w:val="00187F08"/>
    <w:rsid w:val="001901EE"/>
    <w:rsid w:val="0019047F"/>
    <w:rsid w:val="00190DF6"/>
    <w:rsid w:val="00191982"/>
    <w:rsid w:val="00191FD5"/>
    <w:rsid w:val="00192539"/>
    <w:rsid w:val="00192612"/>
    <w:rsid w:val="00194C31"/>
    <w:rsid w:val="00196028"/>
    <w:rsid w:val="00196954"/>
    <w:rsid w:val="001A00A5"/>
    <w:rsid w:val="001A0C33"/>
    <w:rsid w:val="001A20A3"/>
    <w:rsid w:val="001A2306"/>
    <w:rsid w:val="001A33AB"/>
    <w:rsid w:val="001A344D"/>
    <w:rsid w:val="001A382E"/>
    <w:rsid w:val="001A417E"/>
    <w:rsid w:val="001A4732"/>
    <w:rsid w:val="001A4CE5"/>
    <w:rsid w:val="001A4D4B"/>
    <w:rsid w:val="001A4E39"/>
    <w:rsid w:val="001A50B8"/>
    <w:rsid w:val="001A5375"/>
    <w:rsid w:val="001A60CB"/>
    <w:rsid w:val="001A61DC"/>
    <w:rsid w:val="001A6739"/>
    <w:rsid w:val="001A69F1"/>
    <w:rsid w:val="001A6B2F"/>
    <w:rsid w:val="001A7264"/>
    <w:rsid w:val="001A740D"/>
    <w:rsid w:val="001B0DD1"/>
    <w:rsid w:val="001B231D"/>
    <w:rsid w:val="001B271E"/>
    <w:rsid w:val="001B2804"/>
    <w:rsid w:val="001B2E07"/>
    <w:rsid w:val="001B31ED"/>
    <w:rsid w:val="001B354F"/>
    <w:rsid w:val="001B373E"/>
    <w:rsid w:val="001B3BBA"/>
    <w:rsid w:val="001B3E11"/>
    <w:rsid w:val="001B3E82"/>
    <w:rsid w:val="001B47AC"/>
    <w:rsid w:val="001B58F6"/>
    <w:rsid w:val="001B665D"/>
    <w:rsid w:val="001B76F6"/>
    <w:rsid w:val="001C0365"/>
    <w:rsid w:val="001C038E"/>
    <w:rsid w:val="001C0859"/>
    <w:rsid w:val="001C10B2"/>
    <w:rsid w:val="001C1C71"/>
    <w:rsid w:val="001C4366"/>
    <w:rsid w:val="001C4C42"/>
    <w:rsid w:val="001C50FF"/>
    <w:rsid w:val="001C54A9"/>
    <w:rsid w:val="001C54B0"/>
    <w:rsid w:val="001C584A"/>
    <w:rsid w:val="001C64CE"/>
    <w:rsid w:val="001C67A7"/>
    <w:rsid w:val="001D00DD"/>
    <w:rsid w:val="001D0471"/>
    <w:rsid w:val="001D16F0"/>
    <w:rsid w:val="001D18AE"/>
    <w:rsid w:val="001D1D91"/>
    <w:rsid w:val="001D4797"/>
    <w:rsid w:val="001D4B32"/>
    <w:rsid w:val="001D4B84"/>
    <w:rsid w:val="001D5583"/>
    <w:rsid w:val="001D682F"/>
    <w:rsid w:val="001D7115"/>
    <w:rsid w:val="001E017B"/>
    <w:rsid w:val="001E25F2"/>
    <w:rsid w:val="001E33C4"/>
    <w:rsid w:val="001E3B25"/>
    <w:rsid w:val="001E3B71"/>
    <w:rsid w:val="001E493D"/>
    <w:rsid w:val="001E4B62"/>
    <w:rsid w:val="001E6F29"/>
    <w:rsid w:val="001E7297"/>
    <w:rsid w:val="001E75B7"/>
    <w:rsid w:val="001E7CEA"/>
    <w:rsid w:val="001E7D0B"/>
    <w:rsid w:val="001E7D6F"/>
    <w:rsid w:val="001F0611"/>
    <w:rsid w:val="001F0D92"/>
    <w:rsid w:val="001F1BBC"/>
    <w:rsid w:val="001F200E"/>
    <w:rsid w:val="001F26E7"/>
    <w:rsid w:val="001F34D7"/>
    <w:rsid w:val="001F3C6F"/>
    <w:rsid w:val="001F42FC"/>
    <w:rsid w:val="001F468F"/>
    <w:rsid w:val="001F61B2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622"/>
    <w:rsid w:val="00204C63"/>
    <w:rsid w:val="00205211"/>
    <w:rsid w:val="00205ACD"/>
    <w:rsid w:val="00206D4F"/>
    <w:rsid w:val="002073FE"/>
    <w:rsid w:val="00210609"/>
    <w:rsid w:val="0021075A"/>
    <w:rsid w:val="00210976"/>
    <w:rsid w:val="002113A9"/>
    <w:rsid w:val="0021235E"/>
    <w:rsid w:val="00212668"/>
    <w:rsid w:val="00212FB2"/>
    <w:rsid w:val="00213128"/>
    <w:rsid w:val="00213165"/>
    <w:rsid w:val="0021334B"/>
    <w:rsid w:val="00213789"/>
    <w:rsid w:val="00213865"/>
    <w:rsid w:val="0021428E"/>
    <w:rsid w:val="002143BD"/>
    <w:rsid w:val="0021448A"/>
    <w:rsid w:val="002157A5"/>
    <w:rsid w:val="00215EAD"/>
    <w:rsid w:val="002161EE"/>
    <w:rsid w:val="00217771"/>
    <w:rsid w:val="0022055E"/>
    <w:rsid w:val="00220C87"/>
    <w:rsid w:val="00220DE7"/>
    <w:rsid w:val="00220FBF"/>
    <w:rsid w:val="0022106D"/>
    <w:rsid w:val="002213DF"/>
    <w:rsid w:val="0022161D"/>
    <w:rsid w:val="00221767"/>
    <w:rsid w:val="00222511"/>
    <w:rsid w:val="0022271B"/>
    <w:rsid w:val="00223B55"/>
    <w:rsid w:val="00223B9F"/>
    <w:rsid w:val="002249EA"/>
    <w:rsid w:val="00225058"/>
    <w:rsid w:val="002251FA"/>
    <w:rsid w:val="00225CCA"/>
    <w:rsid w:val="002278BE"/>
    <w:rsid w:val="00227974"/>
    <w:rsid w:val="00227B19"/>
    <w:rsid w:val="00230605"/>
    <w:rsid w:val="002308B6"/>
    <w:rsid w:val="00230B79"/>
    <w:rsid w:val="002316D9"/>
    <w:rsid w:val="00231CDD"/>
    <w:rsid w:val="002321EA"/>
    <w:rsid w:val="00233BDD"/>
    <w:rsid w:val="00235575"/>
    <w:rsid w:val="002362B3"/>
    <w:rsid w:val="0023691A"/>
    <w:rsid w:val="00236C64"/>
    <w:rsid w:val="00236D0B"/>
    <w:rsid w:val="00237A96"/>
    <w:rsid w:val="00237F39"/>
    <w:rsid w:val="0024023D"/>
    <w:rsid w:val="00240EB8"/>
    <w:rsid w:val="002417DA"/>
    <w:rsid w:val="00241C12"/>
    <w:rsid w:val="002423FB"/>
    <w:rsid w:val="00242A33"/>
    <w:rsid w:val="002436A3"/>
    <w:rsid w:val="00243861"/>
    <w:rsid w:val="00245B82"/>
    <w:rsid w:val="002464DB"/>
    <w:rsid w:val="00246FB7"/>
    <w:rsid w:val="00250CA0"/>
    <w:rsid w:val="00251752"/>
    <w:rsid w:val="00251B28"/>
    <w:rsid w:val="002531F9"/>
    <w:rsid w:val="0025410A"/>
    <w:rsid w:val="0025440A"/>
    <w:rsid w:val="00254CB2"/>
    <w:rsid w:val="00255BA4"/>
    <w:rsid w:val="00255E59"/>
    <w:rsid w:val="00256124"/>
    <w:rsid w:val="00256E84"/>
    <w:rsid w:val="00261618"/>
    <w:rsid w:val="00261AA4"/>
    <w:rsid w:val="00262112"/>
    <w:rsid w:val="0026363C"/>
    <w:rsid w:val="0026459B"/>
    <w:rsid w:val="002658C3"/>
    <w:rsid w:val="00265F18"/>
    <w:rsid w:val="002665AB"/>
    <w:rsid w:val="0027033C"/>
    <w:rsid w:val="002703B0"/>
    <w:rsid w:val="00273E89"/>
    <w:rsid w:val="00273EB2"/>
    <w:rsid w:val="0027493C"/>
    <w:rsid w:val="00276CAA"/>
    <w:rsid w:val="00276D25"/>
    <w:rsid w:val="00277BE2"/>
    <w:rsid w:val="0028129E"/>
    <w:rsid w:val="002814CC"/>
    <w:rsid w:val="00281B3B"/>
    <w:rsid w:val="00281FB4"/>
    <w:rsid w:val="0028235B"/>
    <w:rsid w:val="00282AF4"/>
    <w:rsid w:val="002832F8"/>
    <w:rsid w:val="00285246"/>
    <w:rsid w:val="002858F0"/>
    <w:rsid w:val="0028683C"/>
    <w:rsid w:val="002872D8"/>
    <w:rsid w:val="0028779F"/>
    <w:rsid w:val="00287959"/>
    <w:rsid w:val="00287B6D"/>
    <w:rsid w:val="002905B3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A10F4"/>
    <w:rsid w:val="002A17C4"/>
    <w:rsid w:val="002A194F"/>
    <w:rsid w:val="002A1F81"/>
    <w:rsid w:val="002A205F"/>
    <w:rsid w:val="002A4248"/>
    <w:rsid w:val="002A4F64"/>
    <w:rsid w:val="002A6AC5"/>
    <w:rsid w:val="002A6ADC"/>
    <w:rsid w:val="002A6C05"/>
    <w:rsid w:val="002A72B5"/>
    <w:rsid w:val="002A77BF"/>
    <w:rsid w:val="002A7D47"/>
    <w:rsid w:val="002B12C4"/>
    <w:rsid w:val="002B1F4A"/>
    <w:rsid w:val="002B2529"/>
    <w:rsid w:val="002B3098"/>
    <w:rsid w:val="002B34AD"/>
    <w:rsid w:val="002B4059"/>
    <w:rsid w:val="002B48D3"/>
    <w:rsid w:val="002B5A9D"/>
    <w:rsid w:val="002B64A3"/>
    <w:rsid w:val="002B653D"/>
    <w:rsid w:val="002B69EB"/>
    <w:rsid w:val="002B7692"/>
    <w:rsid w:val="002B787F"/>
    <w:rsid w:val="002B7B34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0985"/>
    <w:rsid w:val="002D12CD"/>
    <w:rsid w:val="002D1C85"/>
    <w:rsid w:val="002D237A"/>
    <w:rsid w:val="002D294B"/>
    <w:rsid w:val="002D325A"/>
    <w:rsid w:val="002D374F"/>
    <w:rsid w:val="002D45F8"/>
    <w:rsid w:val="002D53D6"/>
    <w:rsid w:val="002D55A2"/>
    <w:rsid w:val="002D6F33"/>
    <w:rsid w:val="002D70CA"/>
    <w:rsid w:val="002E109A"/>
    <w:rsid w:val="002E127F"/>
    <w:rsid w:val="002E19E4"/>
    <w:rsid w:val="002E22D2"/>
    <w:rsid w:val="002E24AF"/>
    <w:rsid w:val="002E2C39"/>
    <w:rsid w:val="002E4226"/>
    <w:rsid w:val="002E4F46"/>
    <w:rsid w:val="002E5913"/>
    <w:rsid w:val="002E5A2B"/>
    <w:rsid w:val="002E5E23"/>
    <w:rsid w:val="002E6221"/>
    <w:rsid w:val="002E6D47"/>
    <w:rsid w:val="002E6D81"/>
    <w:rsid w:val="002E7DC0"/>
    <w:rsid w:val="002F0066"/>
    <w:rsid w:val="002F161F"/>
    <w:rsid w:val="002F16BF"/>
    <w:rsid w:val="002F2386"/>
    <w:rsid w:val="002F2EAB"/>
    <w:rsid w:val="002F51F4"/>
    <w:rsid w:val="002F52A9"/>
    <w:rsid w:val="00301C14"/>
    <w:rsid w:val="00302469"/>
    <w:rsid w:val="00303691"/>
    <w:rsid w:val="00303DD1"/>
    <w:rsid w:val="00304243"/>
    <w:rsid w:val="00304E03"/>
    <w:rsid w:val="00304F85"/>
    <w:rsid w:val="00305B53"/>
    <w:rsid w:val="00305C8A"/>
    <w:rsid w:val="00306ED3"/>
    <w:rsid w:val="0030716F"/>
    <w:rsid w:val="00307D08"/>
    <w:rsid w:val="00310141"/>
    <w:rsid w:val="0031041E"/>
    <w:rsid w:val="00310D0D"/>
    <w:rsid w:val="0031150B"/>
    <w:rsid w:val="00311951"/>
    <w:rsid w:val="00312384"/>
    <w:rsid w:val="00312813"/>
    <w:rsid w:val="00312A23"/>
    <w:rsid w:val="00312C6D"/>
    <w:rsid w:val="003136CF"/>
    <w:rsid w:val="00313829"/>
    <w:rsid w:val="00313DDE"/>
    <w:rsid w:val="003157BD"/>
    <w:rsid w:val="003163A5"/>
    <w:rsid w:val="0031767D"/>
    <w:rsid w:val="003179EA"/>
    <w:rsid w:val="00321876"/>
    <w:rsid w:val="003218AB"/>
    <w:rsid w:val="00322589"/>
    <w:rsid w:val="00322C0F"/>
    <w:rsid w:val="00322F57"/>
    <w:rsid w:val="00323653"/>
    <w:rsid w:val="00324575"/>
    <w:rsid w:val="00324DDE"/>
    <w:rsid w:val="00325C86"/>
    <w:rsid w:val="00325D8B"/>
    <w:rsid w:val="0032631E"/>
    <w:rsid w:val="00326A3E"/>
    <w:rsid w:val="00327A0F"/>
    <w:rsid w:val="00332DCF"/>
    <w:rsid w:val="00332DED"/>
    <w:rsid w:val="003331B0"/>
    <w:rsid w:val="0033412C"/>
    <w:rsid w:val="003349A6"/>
    <w:rsid w:val="00335578"/>
    <w:rsid w:val="00335714"/>
    <w:rsid w:val="00335ABF"/>
    <w:rsid w:val="003361EF"/>
    <w:rsid w:val="00336994"/>
    <w:rsid w:val="0033714B"/>
    <w:rsid w:val="00340015"/>
    <w:rsid w:val="0034039B"/>
    <w:rsid w:val="00340EDE"/>
    <w:rsid w:val="00343CAE"/>
    <w:rsid w:val="00345322"/>
    <w:rsid w:val="003457E3"/>
    <w:rsid w:val="00345F05"/>
    <w:rsid w:val="00345F34"/>
    <w:rsid w:val="00347712"/>
    <w:rsid w:val="00352430"/>
    <w:rsid w:val="00353399"/>
    <w:rsid w:val="003549BC"/>
    <w:rsid w:val="00354F63"/>
    <w:rsid w:val="003574E8"/>
    <w:rsid w:val="00357D08"/>
    <w:rsid w:val="003600EA"/>
    <w:rsid w:val="0036045C"/>
    <w:rsid w:val="003607EC"/>
    <w:rsid w:val="00360AB4"/>
    <w:rsid w:val="00360D16"/>
    <w:rsid w:val="00361BB6"/>
    <w:rsid w:val="00362D16"/>
    <w:rsid w:val="003635F7"/>
    <w:rsid w:val="003640DC"/>
    <w:rsid w:val="00364B08"/>
    <w:rsid w:val="00365675"/>
    <w:rsid w:val="00366C00"/>
    <w:rsid w:val="003677E3"/>
    <w:rsid w:val="0036797D"/>
    <w:rsid w:val="00367EC1"/>
    <w:rsid w:val="0037011D"/>
    <w:rsid w:val="00370738"/>
    <w:rsid w:val="00370E03"/>
    <w:rsid w:val="00370EB0"/>
    <w:rsid w:val="00371FB0"/>
    <w:rsid w:val="00372AA5"/>
    <w:rsid w:val="00373941"/>
    <w:rsid w:val="003740AA"/>
    <w:rsid w:val="003740D0"/>
    <w:rsid w:val="003744CD"/>
    <w:rsid w:val="003753AE"/>
    <w:rsid w:val="00376433"/>
    <w:rsid w:val="003771B1"/>
    <w:rsid w:val="00380AA9"/>
    <w:rsid w:val="00381735"/>
    <w:rsid w:val="00381D6E"/>
    <w:rsid w:val="0038235F"/>
    <w:rsid w:val="003824AA"/>
    <w:rsid w:val="00382AAD"/>
    <w:rsid w:val="00383F41"/>
    <w:rsid w:val="00384815"/>
    <w:rsid w:val="0038553D"/>
    <w:rsid w:val="00386F99"/>
    <w:rsid w:val="00386FF4"/>
    <w:rsid w:val="0039107F"/>
    <w:rsid w:val="00392027"/>
    <w:rsid w:val="00392077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A96"/>
    <w:rsid w:val="00395E91"/>
    <w:rsid w:val="00396838"/>
    <w:rsid w:val="00397A84"/>
    <w:rsid w:val="003A07B0"/>
    <w:rsid w:val="003A1104"/>
    <w:rsid w:val="003A1550"/>
    <w:rsid w:val="003A19FD"/>
    <w:rsid w:val="003A1CF1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625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5459"/>
    <w:rsid w:val="003B6515"/>
    <w:rsid w:val="003B69CD"/>
    <w:rsid w:val="003B7D07"/>
    <w:rsid w:val="003C0AE7"/>
    <w:rsid w:val="003C1964"/>
    <w:rsid w:val="003C1C72"/>
    <w:rsid w:val="003C2C0D"/>
    <w:rsid w:val="003C2E08"/>
    <w:rsid w:val="003C2FD4"/>
    <w:rsid w:val="003C530D"/>
    <w:rsid w:val="003C6599"/>
    <w:rsid w:val="003C7231"/>
    <w:rsid w:val="003C7699"/>
    <w:rsid w:val="003C777D"/>
    <w:rsid w:val="003C7800"/>
    <w:rsid w:val="003C7F10"/>
    <w:rsid w:val="003D0406"/>
    <w:rsid w:val="003D0A27"/>
    <w:rsid w:val="003D1450"/>
    <w:rsid w:val="003D2988"/>
    <w:rsid w:val="003D2D60"/>
    <w:rsid w:val="003D3695"/>
    <w:rsid w:val="003D3D95"/>
    <w:rsid w:val="003D4BD6"/>
    <w:rsid w:val="003D5872"/>
    <w:rsid w:val="003E05C1"/>
    <w:rsid w:val="003E0644"/>
    <w:rsid w:val="003E0F69"/>
    <w:rsid w:val="003E0FAC"/>
    <w:rsid w:val="003E3430"/>
    <w:rsid w:val="003E3B2F"/>
    <w:rsid w:val="003E3C1C"/>
    <w:rsid w:val="003E462F"/>
    <w:rsid w:val="003E4E0B"/>
    <w:rsid w:val="003E5676"/>
    <w:rsid w:val="003E7910"/>
    <w:rsid w:val="003E79DE"/>
    <w:rsid w:val="003F0C87"/>
    <w:rsid w:val="003F0DDA"/>
    <w:rsid w:val="003F103D"/>
    <w:rsid w:val="003F1527"/>
    <w:rsid w:val="003F24C6"/>
    <w:rsid w:val="003F4166"/>
    <w:rsid w:val="003F482E"/>
    <w:rsid w:val="003F4A0C"/>
    <w:rsid w:val="003F4A1E"/>
    <w:rsid w:val="003F6459"/>
    <w:rsid w:val="003F68A1"/>
    <w:rsid w:val="003F6EA5"/>
    <w:rsid w:val="003F709C"/>
    <w:rsid w:val="003F77E4"/>
    <w:rsid w:val="0040039D"/>
    <w:rsid w:val="0040078A"/>
    <w:rsid w:val="0040084E"/>
    <w:rsid w:val="0040349F"/>
    <w:rsid w:val="004037C2"/>
    <w:rsid w:val="00403EF7"/>
    <w:rsid w:val="00404C01"/>
    <w:rsid w:val="00405054"/>
    <w:rsid w:val="004051CD"/>
    <w:rsid w:val="004074AB"/>
    <w:rsid w:val="00407D0E"/>
    <w:rsid w:val="0041180D"/>
    <w:rsid w:val="00411DF4"/>
    <w:rsid w:val="00412FFE"/>
    <w:rsid w:val="0041323B"/>
    <w:rsid w:val="00414170"/>
    <w:rsid w:val="00415026"/>
    <w:rsid w:val="0041607D"/>
    <w:rsid w:val="00416238"/>
    <w:rsid w:val="00416EDD"/>
    <w:rsid w:val="004175E1"/>
    <w:rsid w:val="0042104B"/>
    <w:rsid w:val="004215A6"/>
    <w:rsid w:val="0042307E"/>
    <w:rsid w:val="00423C49"/>
    <w:rsid w:val="004243DF"/>
    <w:rsid w:val="00424E2A"/>
    <w:rsid w:val="00424E3F"/>
    <w:rsid w:val="004256EA"/>
    <w:rsid w:val="00425AF6"/>
    <w:rsid w:val="00426141"/>
    <w:rsid w:val="00426230"/>
    <w:rsid w:val="004269BD"/>
    <w:rsid w:val="004271CD"/>
    <w:rsid w:val="004304E7"/>
    <w:rsid w:val="0043073F"/>
    <w:rsid w:val="00430F49"/>
    <w:rsid w:val="00433FED"/>
    <w:rsid w:val="004342E3"/>
    <w:rsid w:val="00434A3A"/>
    <w:rsid w:val="00435362"/>
    <w:rsid w:val="00436AD5"/>
    <w:rsid w:val="00436C02"/>
    <w:rsid w:val="00436DC9"/>
    <w:rsid w:val="00436FC1"/>
    <w:rsid w:val="0044162A"/>
    <w:rsid w:val="00442750"/>
    <w:rsid w:val="0044349B"/>
    <w:rsid w:val="0044352C"/>
    <w:rsid w:val="00444754"/>
    <w:rsid w:val="004448DD"/>
    <w:rsid w:val="004449BC"/>
    <w:rsid w:val="0044775F"/>
    <w:rsid w:val="0045108E"/>
    <w:rsid w:val="00451A76"/>
    <w:rsid w:val="00451FAA"/>
    <w:rsid w:val="00452850"/>
    <w:rsid w:val="00453BE2"/>
    <w:rsid w:val="0045412E"/>
    <w:rsid w:val="004541CD"/>
    <w:rsid w:val="004542B8"/>
    <w:rsid w:val="004547E1"/>
    <w:rsid w:val="00455EA2"/>
    <w:rsid w:val="004563B5"/>
    <w:rsid w:val="004569E5"/>
    <w:rsid w:val="004620F1"/>
    <w:rsid w:val="004620F3"/>
    <w:rsid w:val="004628F2"/>
    <w:rsid w:val="00462AE4"/>
    <w:rsid w:val="004644FF"/>
    <w:rsid w:val="00464CE5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418B"/>
    <w:rsid w:val="00475191"/>
    <w:rsid w:val="00475DD1"/>
    <w:rsid w:val="004765A0"/>
    <w:rsid w:val="00476D3D"/>
    <w:rsid w:val="0047757B"/>
    <w:rsid w:val="0048021D"/>
    <w:rsid w:val="0048045D"/>
    <w:rsid w:val="004812FF"/>
    <w:rsid w:val="00482EE5"/>
    <w:rsid w:val="00483BF6"/>
    <w:rsid w:val="00490D12"/>
    <w:rsid w:val="00490D7E"/>
    <w:rsid w:val="00494715"/>
    <w:rsid w:val="00494D9F"/>
    <w:rsid w:val="0049564C"/>
    <w:rsid w:val="00495EBB"/>
    <w:rsid w:val="00496678"/>
    <w:rsid w:val="0049777D"/>
    <w:rsid w:val="00497852"/>
    <w:rsid w:val="00497B9A"/>
    <w:rsid w:val="00497EEF"/>
    <w:rsid w:val="004A0E7D"/>
    <w:rsid w:val="004A1BB7"/>
    <w:rsid w:val="004A1CF7"/>
    <w:rsid w:val="004A21B6"/>
    <w:rsid w:val="004A2CC7"/>
    <w:rsid w:val="004A3047"/>
    <w:rsid w:val="004A319F"/>
    <w:rsid w:val="004A32DC"/>
    <w:rsid w:val="004A3611"/>
    <w:rsid w:val="004A3AA5"/>
    <w:rsid w:val="004A3D4F"/>
    <w:rsid w:val="004A40A8"/>
    <w:rsid w:val="004A40CB"/>
    <w:rsid w:val="004A4487"/>
    <w:rsid w:val="004A4C2F"/>
    <w:rsid w:val="004A4F6E"/>
    <w:rsid w:val="004A57F1"/>
    <w:rsid w:val="004A66E9"/>
    <w:rsid w:val="004A6A3A"/>
    <w:rsid w:val="004A6E05"/>
    <w:rsid w:val="004A6FAD"/>
    <w:rsid w:val="004A7E52"/>
    <w:rsid w:val="004A7E62"/>
    <w:rsid w:val="004B1C1A"/>
    <w:rsid w:val="004B38E7"/>
    <w:rsid w:val="004B3C41"/>
    <w:rsid w:val="004B3EFF"/>
    <w:rsid w:val="004B41B3"/>
    <w:rsid w:val="004B429D"/>
    <w:rsid w:val="004B4695"/>
    <w:rsid w:val="004B4D97"/>
    <w:rsid w:val="004B4ED1"/>
    <w:rsid w:val="004B55D2"/>
    <w:rsid w:val="004B615E"/>
    <w:rsid w:val="004B67AB"/>
    <w:rsid w:val="004B6EFC"/>
    <w:rsid w:val="004B7791"/>
    <w:rsid w:val="004B7EE8"/>
    <w:rsid w:val="004C02D4"/>
    <w:rsid w:val="004C1684"/>
    <w:rsid w:val="004C28FE"/>
    <w:rsid w:val="004C3061"/>
    <w:rsid w:val="004C5065"/>
    <w:rsid w:val="004C5D14"/>
    <w:rsid w:val="004C7027"/>
    <w:rsid w:val="004C729B"/>
    <w:rsid w:val="004C7779"/>
    <w:rsid w:val="004C7870"/>
    <w:rsid w:val="004C7BE0"/>
    <w:rsid w:val="004D0390"/>
    <w:rsid w:val="004D08AC"/>
    <w:rsid w:val="004D0CA7"/>
    <w:rsid w:val="004D1831"/>
    <w:rsid w:val="004D2331"/>
    <w:rsid w:val="004D3AC4"/>
    <w:rsid w:val="004D45D3"/>
    <w:rsid w:val="004D7759"/>
    <w:rsid w:val="004E02EB"/>
    <w:rsid w:val="004E07C8"/>
    <w:rsid w:val="004E09DB"/>
    <w:rsid w:val="004E0B40"/>
    <w:rsid w:val="004E100A"/>
    <w:rsid w:val="004E145B"/>
    <w:rsid w:val="004E17E3"/>
    <w:rsid w:val="004E1DE1"/>
    <w:rsid w:val="004E200A"/>
    <w:rsid w:val="004E269F"/>
    <w:rsid w:val="004E2C39"/>
    <w:rsid w:val="004E2DC0"/>
    <w:rsid w:val="004E3C8A"/>
    <w:rsid w:val="004E4EC5"/>
    <w:rsid w:val="004E61E9"/>
    <w:rsid w:val="004E6F71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4C3"/>
    <w:rsid w:val="004F5954"/>
    <w:rsid w:val="004F5B08"/>
    <w:rsid w:val="004F5C6B"/>
    <w:rsid w:val="004F6056"/>
    <w:rsid w:val="00500709"/>
    <w:rsid w:val="00500FB5"/>
    <w:rsid w:val="00501095"/>
    <w:rsid w:val="00502C6B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6CCE"/>
    <w:rsid w:val="005077BC"/>
    <w:rsid w:val="0051097A"/>
    <w:rsid w:val="00510B34"/>
    <w:rsid w:val="00510E27"/>
    <w:rsid w:val="0051152C"/>
    <w:rsid w:val="0051191E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01B"/>
    <w:rsid w:val="00523AAC"/>
    <w:rsid w:val="005243AC"/>
    <w:rsid w:val="005243B1"/>
    <w:rsid w:val="00525EDF"/>
    <w:rsid w:val="00525F6A"/>
    <w:rsid w:val="00526D0F"/>
    <w:rsid w:val="005271FC"/>
    <w:rsid w:val="0052767A"/>
    <w:rsid w:val="00531966"/>
    <w:rsid w:val="00531D91"/>
    <w:rsid w:val="00531F59"/>
    <w:rsid w:val="0053386F"/>
    <w:rsid w:val="0053392A"/>
    <w:rsid w:val="005346B6"/>
    <w:rsid w:val="00535A8B"/>
    <w:rsid w:val="0053632E"/>
    <w:rsid w:val="005363BE"/>
    <w:rsid w:val="005375B2"/>
    <w:rsid w:val="00542CF3"/>
    <w:rsid w:val="00544373"/>
    <w:rsid w:val="00544569"/>
    <w:rsid w:val="00544B73"/>
    <w:rsid w:val="00544D17"/>
    <w:rsid w:val="00546924"/>
    <w:rsid w:val="005473DF"/>
    <w:rsid w:val="00547D0F"/>
    <w:rsid w:val="00551166"/>
    <w:rsid w:val="00551253"/>
    <w:rsid w:val="00551BBF"/>
    <w:rsid w:val="0055401D"/>
    <w:rsid w:val="00554132"/>
    <w:rsid w:val="00554590"/>
    <w:rsid w:val="00555D3A"/>
    <w:rsid w:val="00556FC8"/>
    <w:rsid w:val="0056044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799"/>
    <w:rsid w:val="005678E3"/>
    <w:rsid w:val="00572E26"/>
    <w:rsid w:val="00573F7A"/>
    <w:rsid w:val="00574336"/>
    <w:rsid w:val="005743C7"/>
    <w:rsid w:val="005748A0"/>
    <w:rsid w:val="00574E6B"/>
    <w:rsid w:val="00576572"/>
    <w:rsid w:val="005770C3"/>
    <w:rsid w:val="005777C1"/>
    <w:rsid w:val="005806A0"/>
    <w:rsid w:val="00581278"/>
    <w:rsid w:val="005816BA"/>
    <w:rsid w:val="005817E6"/>
    <w:rsid w:val="005817EE"/>
    <w:rsid w:val="0058450D"/>
    <w:rsid w:val="00584CC7"/>
    <w:rsid w:val="00584E12"/>
    <w:rsid w:val="00585482"/>
    <w:rsid w:val="0058574F"/>
    <w:rsid w:val="00585D1A"/>
    <w:rsid w:val="005869EE"/>
    <w:rsid w:val="00587E33"/>
    <w:rsid w:val="00587EAB"/>
    <w:rsid w:val="005908EF"/>
    <w:rsid w:val="00591459"/>
    <w:rsid w:val="0059160A"/>
    <w:rsid w:val="00592144"/>
    <w:rsid w:val="00594A7F"/>
    <w:rsid w:val="00594D1E"/>
    <w:rsid w:val="00595225"/>
    <w:rsid w:val="005952EF"/>
    <w:rsid w:val="00596C84"/>
    <w:rsid w:val="005A0205"/>
    <w:rsid w:val="005A0461"/>
    <w:rsid w:val="005A0545"/>
    <w:rsid w:val="005A1B15"/>
    <w:rsid w:val="005A2231"/>
    <w:rsid w:val="005A27CF"/>
    <w:rsid w:val="005A3EF4"/>
    <w:rsid w:val="005A3F2A"/>
    <w:rsid w:val="005A3FF7"/>
    <w:rsid w:val="005A42F9"/>
    <w:rsid w:val="005A46B6"/>
    <w:rsid w:val="005A5803"/>
    <w:rsid w:val="005A5CDC"/>
    <w:rsid w:val="005A62F1"/>
    <w:rsid w:val="005A7A37"/>
    <w:rsid w:val="005A7F92"/>
    <w:rsid w:val="005B09FB"/>
    <w:rsid w:val="005B0B11"/>
    <w:rsid w:val="005B26C0"/>
    <w:rsid w:val="005B440F"/>
    <w:rsid w:val="005B475C"/>
    <w:rsid w:val="005B5422"/>
    <w:rsid w:val="005B57FD"/>
    <w:rsid w:val="005B671A"/>
    <w:rsid w:val="005B707D"/>
    <w:rsid w:val="005C0463"/>
    <w:rsid w:val="005C1891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2946"/>
    <w:rsid w:val="005D303C"/>
    <w:rsid w:val="005D35A7"/>
    <w:rsid w:val="005D3A43"/>
    <w:rsid w:val="005D532D"/>
    <w:rsid w:val="005D5C93"/>
    <w:rsid w:val="005D6A82"/>
    <w:rsid w:val="005D7021"/>
    <w:rsid w:val="005D705C"/>
    <w:rsid w:val="005D7A50"/>
    <w:rsid w:val="005E2E97"/>
    <w:rsid w:val="005E42FE"/>
    <w:rsid w:val="005E59C0"/>
    <w:rsid w:val="005E7047"/>
    <w:rsid w:val="005E758C"/>
    <w:rsid w:val="005F0126"/>
    <w:rsid w:val="005F1D69"/>
    <w:rsid w:val="005F2096"/>
    <w:rsid w:val="005F2C84"/>
    <w:rsid w:val="005F3004"/>
    <w:rsid w:val="005F3134"/>
    <w:rsid w:val="005F33C3"/>
    <w:rsid w:val="005F357C"/>
    <w:rsid w:val="005F39D5"/>
    <w:rsid w:val="005F4B06"/>
    <w:rsid w:val="005F5679"/>
    <w:rsid w:val="005F6E9B"/>
    <w:rsid w:val="005F6F89"/>
    <w:rsid w:val="00601121"/>
    <w:rsid w:val="00601C7B"/>
    <w:rsid w:val="0060223C"/>
    <w:rsid w:val="006026C0"/>
    <w:rsid w:val="00603839"/>
    <w:rsid w:val="00603EF9"/>
    <w:rsid w:val="00604DDB"/>
    <w:rsid w:val="00604EE4"/>
    <w:rsid w:val="00606C05"/>
    <w:rsid w:val="006073B4"/>
    <w:rsid w:val="006102E6"/>
    <w:rsid w:val="0061060F"/>
    <w:rsid w:val="00611A84"/>
    <w:rsid w:val="00611B74"/>
    <w:rsid w:val="0061205A"/>
    <w:rsid w:val="006126C2"/>
    <w:rsid w:val="006129A9"/>
    <w:rsid w:val="00613359"/>
    <w:rsid w:val="00613B9D"/>
    <w:rsid w:val="006143D0"/>
    <w:rsid w:val="00614737"/>
    <w:rsid w:val="00614AE5"/>
    <w:rsid w:val="0061528C"/>
    <w:rsid w:val="0061530D"/>
    <w:rsid w:val="00616026"/>
    <w:rsid w:val="00617500"/>
    <w:rsid w:val="00620108"/>
    <w:rsid w:val="006207C5"/>
    <w:rsid w:val="00621A97"/>
    <w:rsid w:val="0062513B"/>
    <w:rsid w:val="0062588F"/>
    <w:rsid w:val="0062590F"/>
    <w:rsid w:val="00626E48"/>
    <w:rsid w:val="00626FBB"/>
    <w:rsid w:val="006279C8"/>
    <w:rsid w:val="00627D10"/>
    <w:rsid w:val="006307C7"/>
    <w:rsid w:val="00630A45"/>
    <w:rsid w:val="00630CEC"/>
    <w:rsid w:val="00630EFE"/>
    <w:rsid w:val="0063176A"/>
    <w:rsid w:val="00631A33"/>
    <w:rsid w:val="00631E61"/>
    <w:rsid w:val="00632D22"/>
    <w:rsid w:val="0063355D"/>
    <w:rsid w:val="00633E23"/>
    <w:rsid w:val="00633F5C"/>
    <w:rsid w:val="00634814"/>
    <w:rsid w:val="00634A58"/>
    <w:rsid w:val="00635743"/>
    <w:rsid w:val="00636B6B"/>
    <w:rsid w:val="006371B2"/>
    <w:rsid w:val="006371B3"/>
    <w:rsid w:val="0064054C"/>
    <w:rsid w:val="00642156"/>
    <w:rsid w:val="00642C68"/>
    <w:rsid w:val="00643A17"/>
    <w:rsid w:val="00643C90"/>
    <w:rsid w:val="00644231"/>
    <w:rsid w:val="00644404"/>
    <w:rsid w:val="0064520E"/>
    <w:rsid w:val="006452E6"/>
    <w:rsid w:val="006463CF"/>
    <w:rsid w:val="00647237"/>
    <w:rsid w:val="0064776B"/>
    <w:rsid w:val="00647849"/>
    <w:rsid w:val="00650594"/>
    <w:rsid w:val="006515BA"/>
    <w:rsid w:val="006515CA"/>
    <w:rsid w:val="006521D5"/>
    <w:rsid w:val="00652F07"/>
    <w:rsid w:val="00655581"/>
    <w:rsid w:val="00655EDB"/>
    <w:rsid w:val="006562FF"/>
    <w:rsid w:val="00656393"/>
    <w:rsid w:val="006569A3"/>
    <w:rsid w:val="006570E8"/>
    <w:rsid w:val="0065795D"/>
    <w:rsid w:val="00660213"/>
    <w:rsid w:val="00660AD5"/>
    <w:rsid w:val="006625D2"/>
    <w:rsid w:val="00662997"/>
    <w:rsid w:val="00663FCF"/>
    <w:rsid w:val="0066410E"/>
    <w:rsid w:val="0066424B"/>
    <w:rsid w:val="0066438F"/>
    <w:rsid w:val="00666265"/>
    <w:rsid w:val="00666526"/>
    <w:rsid w:val="0066701C"/>
    <w:rsid w:val="00670B3D"/>
    <w:rsid w:val="00670D12"/>
    <w:rsid w:val="0067330F"/>
    <w:rsid w:val="0067344B"/>
    <w:rsid w:val="00674901"/>
    <w:rsid w:val="00675138"/>
    <w:rsid w:val="00675E36"/>
    <w:rsid w:val="00676174"/>
    <w:rsid w:val="006766DE"/>
    <w:rsid w:val="00677D74"/>
    <w:rsid w:val="0068000A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309D"/>
    <w:rsid w:val="0068345F"/>
    <w:rsid w:val="00683EF6"/>
    <w:rsid w:val="006844EA"/>
    <w:rsid w:val="00684807"/>
    <w:rsid w:val="006849C2"/>
    <w:rsid w:val="00684CDF"/>
    <w:rsid w:val="0068551A"/>
    <w:rsid w:val="00687E70"/>
    <w:rsid w:val="00687F25"/>
    <w:rsid w:val="00687F80"/>
    <w:rsid w:val="00691FFD"/>
    <w:rsid w:val="00692A33"/>
    <w:rsid w:val="0069536D"/>
    <w:rsid w:val="006959C5"/>
    <w:rsid w:val="00695ADE"/>
    <w:rsid w:val="006969DB"/>
    <w:rsid w:val="006972AB"/>
    <w:rsid w:val="006979A6"/>
    <w:rsid w:val="00697C0A"/>
    <w:rsid w:val="006A018A"/>
    <w:rsid w:val="006A0225"/>
    <w:rsid w:val="006A09EC"/>
    <w:rsid w:val="006A0A91"/>
    <w:rsid w:val="006A1DBF"/>
    <w:rsid w:val="006A1E0A"/>
    <w:rsid w:val="006A2314"/>
    <w:rsid w:val="006A30C2"/>
    <w:rsid w:val="006A30F7"/>
    <w:rsid w:val="006A59A3"/>
    <w:rsid w:val="006A5C50"/>
    <w:rsid w:val="006A5D7D"/>
    <w:rsid w:val="006A6CA0"/>
    <w:rsid w:val="006A7FC3"/>
    <w:rsid w:val="006B0836"/>
    <w:rsid w:val="006B08C3"/>
    <w:rsid w:val="006B37F9"/>
    <w:rsid w:val="006B4381"/>
    <w:rsid w:val="006B51ED"/>
    <w:rsid w:val="006B5391"/>
    <w:rsid w:val="006B55F9"/>
    <w:rsid w:val="006B5CD6"/>
    <w:rsid w:val="006B5F2C"/>
    <w:rsid w:val="006B6239"/>
    <w:rsid w:val="006B653E"/>
    <w:rsid w:val="006B711C"/>
    <w:rsid w:val="006B73FB"/>
    <w:rsid w:val="006B789A"/>
    <w:rsid w:val="006B7ADC"/>
    <w:rsid w:val="006B7B95"/>
    <w:rsid w:val="006B7E5A"/>
    <w:rsid w:val="006B7EA6"/>
    <w:rsid w:val="006C1C7A"/>
    <w:rsid w:val="006C29D0"/>
    <w:rsid w:val="006C3826"/>
    <w:rsid w:val="006C4A78"/>
    <w:rsid w:val="006C4ACE"/>
    <w:rsid w:val="006C4F01"/>
    <w:rsid w:val="006C54EF"/>
    <w:rsid w:val="006C55EC"/>
    <w:rsid w:val="006C5716"/>
    <w:rsid w:val="006C5D6C"/>
    <w:rsid w:val="006C6EFD"/>
    <w:rsid w:val="006C6F0F"/>
    <w:rsid w:val="006C700D"/>
    <w:rsid w:val="006C7260"/>
    <w:rsid w:val="006C7E90"/>
    <w:rsid w:val="006D186F"/>
    <w:rsid w:val="006D1B1B"/>
    <w:rsid w:val="006D233F"/>
    <w:rsid w:val="006D282E"/>
    <w:rsid w:val="006D3889"/>
    <w:rsid w:val="006D3FF9"/>
    <w:rsid w:val="006D4A4A"/>
    <w:rsid w:val="006D4DA4"/>
    <w:rsid w:val="006D52A1"/>
    <w:rsid w:val="006D5F9B"/>
    <w:rsid w:val="006D7D84"/>
    <w:rsid w:val="006E0053"/>
    <w:rsid w:val="006E09B1"/>
    <w:rsid w:val="006E1235"/>
    <w:rsid w:val="006E1862"/>
    <w:rsid w:val="006E26E1"/>
    <w:rsid w:val="006E3296"/>
    <w:rsid w:val="006E3435"/>
    <w:rsid w:val="006E39AF"/>
    <w:rsid w:val="006E3B59"/>
    <w:rsid w:val="006E46C1"/>
    <w:rsid w:val="006E4824"/>
    <w:rsid w:val="006E48EC"/>
    <w:rsid w:val="006E4AF9"/>
    <w:rsid w:val="006E521D"/>
    <w:rsid w:val="006E655F"/>
    <w:rsid w:val="006E78E4"/>
    <w:rsid w:val="006F08DD"/>
    <w:rsid w:val="006F1432"/>
    <w:rsid w:val="006F2F7C"/>
    <w:rsid w:val="006F38D7"/>
    <w:rsid w:val="006F4C45"/>
    <w:rsid w:val="006F5636"/>
    <w:rsid w:val="006F6D97"/>
    <w:rsid w:val="007000AC"/>
    <w:rsid w:val="007007E3"/>
    <w:rsid w:val="00700961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09B9"/>
    <w:rsid w:val="00711184"/>
    <w:rsid w:val="00712815"/>
    <w:rsid w:val="00712D88"/>
    <w:rsid w:val="00713166"/>
    <w:rsid w:val="007141DD"/>
    <w:rsid w:val="00714715"/>
    <w:rsid w:val="00714C55"/>
    <w:rsid w:val="00714D8C"/>
    <w:rsid w:val="00714DDF"/>
    <w:rsid w:val="0071540A"/>
    <w:rsid w:val="00715FC0"/>
    <w:rsid w:val="00716023"/>
    <w:rsid w:val="007202D5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6B19"/>
    <w:rsid w:val="00727E10"/>
    <w:rsid w:val="00730304"/>
    <w:rsid w:val="0073313A"/>
    <w:rsid w:val="0073468E"/>
    <w:rsid w:val="00734851"/>
    <w:rsid w:val="00734E0E"/>
    <w:rsid w:val="00734E16"/>
    <w:rsid w:val="00735308"/>
    <w:rsid w:val="00736F23"/>
    <w:rsid w:val="00737CD9"/>
    <w:rsid w:val="00737D55"/>
    <w:rsid w:val="007402DC"/>
    <w:rsid w:val="00740980"/>
    <w:rsid w:val="00742D6D"/>
    <w:rsid w:val="00742FBB"/>
    <w:rsid w:val="00743384"/>
    <w:rsid w:val="00744172"/>
    <w:rsid w:val="00744764"/>
    <w:rsid w:val="00744D72"/>
    <w:rsid w:val="00745287"/>
    <w:rsid w:val="007454FC"/>
    <w:rsid w:val="00746E8A"/>
    <w:rsid w:val="00747855"/>
    <w:rsid w:val="0075028C"/>
    <w:rsid w:val="0075131E"/>
    <w:rsid w:val="0075193A"/>
    <w:rsid w:val="00751CBC"/>
    <w:rsid w:val="00752151"/>
    <w:rsid w:val="00752411"/>
    <w:rsid w:val="00752718"/>
    <w:rsid w:val="00752D79"/>
    <w:rsid w:val="0075434E"/>
    <w:rsid w:val="007556AF"/>
    <w:rsid w:val="00755A1B"/>
    <w:rsid w:val="00755A73"/>
    <w:rsid w:val="0075647D"/>
    <w:rsid w:val="00756E57"/>
    <w:rsid w:val="00757438"/>
    <w:rsid w:val="007575F6"/>
    <w:rsid w:val="00757FAA"/>
    <w:rsid w:val="00760141"/>
    <w:rsid w:val="00760B6F"/>
    <w:rsid w:val="007615FA"/>
    <w:rsid w:val="00761A05"/>
    <w:rsid w:val="00761F74"/>
    <w:rsid w:val="007621BD"/>
    <w:rsid w:val="00763A3C"/>
    <w:rsid w:val="00764389"/>
    <w:rsid w:val="00765962"/>
    <w:rsid w:val="007663E2"/>
    <w:rsid w:val="00766CEE"/>
    <w:rsid w:val="00770A54"/>
    <w:rsid w:val="00770B4A"/>
    <w:rsid w:val="007716F1"/>
    <w:rsid w:val="00771900"/>
    <w:rsid w:val="007727C5"/>
    <w:rsid w:val="007729A6"/>
    <w:rsid w:val="00773174"/>
    <w:rsid w:val="00773DEB"/>
    <w:rsid w:val="007749F0"/>
    <w:rsid w:val="00774AC1"/>
    <w:rsid w:val="00774C8A"/>
    <w:rsid w:val="00774F35"/>
    <w:rsid w:val="00775BAF"/>
    <w:rsid w:val="00776654"/>
    <w:rsid w:val="00777455"/>
    <w:rsid w:val="0077790A"/>
    <w:rsid w:val="00777A3A"/>
    <w:rsid w:val="00777C09"/>
    <w:rsid w:val="00777E96"/>
    <w:rsid w:val="007810DA"/>
    <w:rsid w:val="007818D1"/>
    <w:rsid w:val="0078288E"/>
    <w:rsid w:val="00782A2C"/>
    <w:rsid w:val="00782BBB"/>
    <w:rsid w:val="00782C35"/>
    <w:rsid w:val="0078307E"/>
    <w:rsid w:val="00783B29"/>
    <w:rsid w:val="00784181"/>
    <w:rsid w:val="00784520"/>
    <w:rsid w:val="00784557"/>
    <w:rsid w:val="007849D7"/>
    <w:rsid w:val="0078524A"/>
    <w:rsid w:val="00785255"/>
    <w:rsid w:val="0078581F"/>
    <w:rsid w:val="0078734F"/>
    <w:rsid w:val="00787FB2"/>
    <w:rsid w:val="00790192"/>
    <w:rsid w:val="00790546"/>
    <w:rsid w:val="007911F5"/>
    <w:rsid w:val="007913E3"/>
    <w:rsid w:val="00791984"/>
    <w:rsid w:val="00791FFD"/>
    <w:rsid w:val="00792995"/>
    <w:rsid w:val="007930D4"/>
    <w:rsid w:val="00793EBA"/>
    <w:rsid w:val="007954BD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CC3"/>
    <w:rsid w:val="007A3E4E"/>
    <w:rsid w:val="007A40EA"/>
    <w:rsid w:val="007A56E8"/>
    <w:rsid w:val="007A5993"/>
    <w:rsid w:val="007A71FD"/>
    <w:rsid w:val="007B078C"/>
    <w:rsid w:val="007B0A5D"/>
    <w:rsid w:val="007B0DA2"/>
    <w:rsid w:val="007B1C40"/>
    <w:rsid w:val="007B54FB"/>
    <w:rsid w:val="007B6A9A"/>
    <w:rsid w:val="007B6C4E"/>
    <w:rsid w:val="007B7141"/>
    <w:rsid w:val="007B7559"/>
    <w:rsid w:val="007B7C49"/>
    <w:rsid w:val="007B7CEF"/>
    <w:rsid w:val="007C0254"/>
    <w:rsid w:val="007C0CAF"/>
    <w:rsid w:val="007C3C62"/>
    <w:rsid w:val="007C4196"/>
    <w:rsid w:val="007C46C0"/>
    <w:rsid w:val="007C4B30"/>
    <w:rsid w:val="007C593C"/>
    <w:rsid w:val="007C7884"/>
    <w:rsid w:val="007C79A6"/>
    <w:rsid w:val="007D007C"/>
    <w:rsid w:val="007D0411"/>
    <w:rsid w:val="007D0743"/>
    <w:rsid w:val="007D1610"/>
    <w:rsid w:val="007D1AC2"/>
    <w:rsid w:val="007D1E2D"/>
    <w:rsid w:val="007D2821"/>
    <w:rsid w:val="007D382C"/>
    <w:rsid w:val="007D3C20"/>
    <w:rsid w:val="007D3D7F"/>
    <w:rsid w:val="007D50E3"/>
    <w:rsid w:val="007D5B76"/>
    <w:rsid w:val="007D5C40"/>
    <w:rsid w:val="007D69B0"/>
    <w:rsid w:val="007D69E7"/>
    <w:rsid w:val="007D6D96"/>
    <w:rsid w:val="007D7484"/>
    <w:rsid w:val="007E0945"/>
    <w:rsid w:val="007E1C1B"/>
    <w:rsid w:val="007E1C92"/>
    <w:rsid w:val="007E1CCD"/>
    <w:rsid w:val="007E1E32"/>
    <w:rsid w:val="007E242C"/>
    <w:rsid w:val="007E359A"/>
    <w:rsid w:val="007E35E7"/>
    <w:rsid w:val="007E3709"/>
    <w:rsid w:val="007E3D42"/>
    <w:rsid w:val="007E49A8"/>
    <w:rsid w:val="007F08A3"/>
    <w:rsid w:val="007F0B43"/>
    <w:rsid w:val="007F0EB0"/>
    <w:rsid w:val="007F1261"/>
    <w:rsid w:val="007F1EB2"/>
    <w:rsid w:val="007F2468"/>
    <w:rsid w:val="007F2935"/>
    <w:rsid w:val="007F4E78"/>
    <w:rsid w:val="007F50F9"/>
    <w:rsid w:val="007F61E3"/>
    <w:rsid w:val="007F77D8"/>
    <w:rsid w:val="007F7AED"/>
    <w:rsid w:val="007F7C11"/>
    <w:rsid w:val="007F7DDD"/>
    <w:rsid w:val="00801B5E"/>
    <w:rsid w:val="00802354"/>
    <w:rsid w:val="00802BDF"/>
    <w:rsid w:val="00802D98"/>
    <w:rsid w:val="0080397E"/>
    <w:rsid w:val="00804982"/>
    <w:rsid w:val="00805957"/>
    <w:rsid w:val="00805DED"/>
    <w:rsid w:val="00806A8B"/>
    <w:rsid w:val="00806E6E"/>
    <w:rsid w:val="00807803"/>
    <w:rsid w:val="008079A2"/>
    <w:rsid w:val="008101F4"/>
    <w:rsid w:val="008104E4"/>
    <w:rsid w:val="00811D90"/>
    <w:rsid w:val="008120AB"/>
    <w:rsid w:val="008122EB"/>
    <w:rsid w:val="008124BA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2E"/>
    <w:rsid w:val="008254D2"/>
    <w:rsid w:val="00825697"/>
    <w:rsid w:val="00825D70"/>
    <w:rsid w:val="0082622B"/>
    <w:rsid w:val="00826232"/>
    <w:rsid w:val="00826431"/>
    <w:rsid w:val="00826674"/>
    <w:rsid w:val="0083035C"/>
    <w:rsid w:val="008318C8"/>
    <w:rsid w:val="008329F6"/>
    <w:rsid w:val="00833C02"/>
    <w:rsid w:val="00834BDF"/>
    <w:rsid w:val="00834E74"/>
    <w:rsid w:val="00837045"/>
    <w:rsid w:val="00837643"/>
    <w:rsid w:val="008401F8"/>
    <w:rsid w:val="00840A79"/>
    <w:rsid w:val="00840B1C"/>
    <w:rsid w:val="008418E8"/>
    <w:rsid w:val="008427D6"/>
    <w:rsid w:val="008436E5"/>
    <w:rsid w:val="0084407F"/>
    <w:rsid w:val="008447EF"/>
    <w:rsid w:val="008463F5"/>
    <w:rsid w:val="00846B6A"/>
    <w:rsid w:val="00847C73"/>
    <w:rsid w:val="00851143"/>
    <w:rsid w:val="008515D3"/>
    <w:rsid w:val="008519CB"/>
    <w:rsid w:val="00852282"/>
    <w:rsid w:val="00852769"/>
    <w:rsid w:val="00853646"/>
    <w:rsid w:val="00854101"/>
    <w:rsid w:val="00855033"/>
    <w:rsid w:val="0085554E"/>
    <w:rsid w:val="00856C84"/>
    <w:rsid w:val="00861034"/>
    <w:rsid w:val="0086147D"/>
    <w:rsid w:val="00861845"/>
    <w:rsid w:val="00863D6D"/>
    <w:rsid w:val="00863E8E"/>
    <w:rsid w:val="00864BC3"/>
    <w:rsid w:val="00864F5F"/>
    <w:rsid w:val="00866639"/>
    <w:rsid w:val="00867499"/>
    <w:rsid w:val="0086789E"/>
    <w:rsid w:val="00867C58"/>
    <w:rsid w:val="00867F57"/>
    <w:rsid w:val="008707BA"/>
    <w:rsid w:val="00870C3B"/>
    <w:rsid w:val="00871EF6"/>
    <w:rsid w:val="008725D2"/>
    <w:rsid w:val="00873212"/>
    <w:rsid w:val="00873D5E"/>
    <w:rsid w:val="00874209"/>
    <w:rsid w:val="0087451A"/>
    <w:rsid w:val="00874975"/>
    <w:rsid w:val="00874E44"/>
    <w:rsid w:val="00875427"/>
    <w:rsid w:val="0087566E"/>
    <w:rsid w:val="00875B06"/>
    <w:rsid w:val="00876816"/>
    <w:rsid w:val="00876D1C"/>
    <w:rsid w:val="008771AB"/>
    <w:rsid w:val="00877549"/>
    <w:rsid w:val="00877C22"/>
    <w:rsid w:val="00880A00"/>
    <w:rsid w:val="008810C2"/>
    <w:rsid w:val="008815DF"/>
    <w:rsid w:val="0088201F"/>
    <w:rsid w:val="008827ED"/>
    <w:rsid w:val="00883F0A"/>
    <w:rsid w:val="0088431B"/>
    <w:rsid w:val="00884A51"/>
    <w:rsid w:val="00884D7E"/>
    <w:rsid w:val="00884EAE"/>
    <w:rsid w:val="008857AD"/>
    <w:rsid w:val="008857B6"/>
    <w:rsid w:val="008861AB"/>
    <w:rsid w:val="00886479"/>
    <w:rsid w:val="0088731B"/>
    <w:rsid w:val="008874B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2F3"/>
    <w:rsid w:val="008959D4"/>
    <w:rsid w:val="008968E2"/>
    <w:rsid w:val="008A0F7B"/>
    <w:rsid w:val="008A1386"/>
    <w:rsid w:val="008A1432"/>
    <w:rsid w:val="008A1AF3"/>
    <w:rsid w:val="008A1B32"/>
    <w:rsid w:val="008A366A"/>
    <w:rsid w:val="008A36E7"/>
    <w:rsid w:val="008A370B"/>
    <w:rsid w:val="008A3B03"/>
    <w:rsid w:val="008A3BCF"/>
    <w:rsid w:val="008A3E1C"/>
    <w:rsid w:val="008A41B2"/>
    <w:rsid w:val="008A5F7C"/>
    <w:rsid w:val="008A6400"/>
    <w:rsid w:val="008A67BA"/>
    <w:rsid w:val="008A6ED0"/>
    <w:rsid w:val="008A7FE1"/>
    <w:rsid w:val="008B0013"/>
    <w:rsid w:val="008B20AB"/>
    <w:rsid w:val="008B20B6"/>
    <w:rsid w:val="008B20DC"/>
    <w:rsid w:val="008B2C88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4EA3"/>
    <w:rsid w:val="008C5256"/>
    <w:rsid w:val="008C5665"/>
    <w:rsid w:val="008C5B72"/>
    <w:rsid w:val="008C633A"/>
    <w:rsid w:val="008C64E5"/>
    <w:rsid w:val="008C688F"/>
    <w:rsid w:val="008C7210"/>
    <w:rsid w:val="008C7A37"/>
    <w:rsid w:val="008C7CBE"/>
    <w:rsid w:val="008D0BD8"/>
    <w:rsid w:val="008D0D09"/>
    <w:rsid w:val="008D17D8"/>
    <w:rsid w:val="008D2589"/>
    <w:rsid w:val="008D2B78"/>
    <w:rsid w:val="008D2D62"/>
    <w:rsid w:val="008D3914"/>
    <w:rsid w:val="008D4311"/>
    <w:rsid w:val="008D6358"/>
    <w:rsid w:val="008D7576"/>
    <w:rsid w:val="008D7E4C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3CC1"/>
    <w:rsid w:val="008F4823"/>
    <w:rsid w:val="008F4E42"/>
    <w:rsid w:val="008F50C8"/>
    <w:rsid w:val="008F5D96"/>
    <w:rsid w:val="008F5EF4"/>
    <w:rsid w:val="00900565"/>
    <w:rsid w:val="00901624"/>
    <w:rsid w:val="00901D86"/>
    <w:rsid w:val="00902835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562"/>
    <w:rsid w:val="00910B96"/>
    <w:rsid w:val="009113EE"/>
    <w:rsid w:val="00913904"/>
    <w:rsid w:val="009149FD"/>
    <w:rsid w:val="0091531A"/>
    <w:rsid w:val="00915509"/>
    <w:rsid w:val="00915BD3"/>
    <w:rsid w:val="009166D1"/>
    <w:rsid w:val="00916A38"/>
    <w:rsid w:val="0091738F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27651"/>
    <w:rsid w:val="009278FB"/>
    <w:rsid w:val="0093024C"/>
    <w:rsid w:val="009308B0"/>
    <w:rsid w:val="00930F9A"/>
    <w:rsid w:val="0093127E"/>
    <w:rsid w:val="009317D0"/>
    <w:rsid w:val="009329A4"/>
    <w:rsid w:val="00932CD4"/>
    <w:rsid w:val="00933D5B"/>
    <w:rsid w:val="009340F9"/>
    <w:rsid w:val="009344EC"/>
    <w:rsid w:val="00934AEB"/>
    <w:rsid w:val="00934FF9"/>
    <w:rsid w:val="00935003"/>
    <w:rsid w:val="0093504E"/>
    <w:rsid w:val="00935F17"/>
    <w:rsid w:val="00936E39"/>
    <w:rsid w:val="0094061F"/>
    <w:rsid w:val="00941F79"/>
    <w:rsid w:val="00942AE7"/>
    <w:rsid w:val="00942D22"/>
    <w:rsid w:val="00943A4A"/>
    <w:rsid w:val="009457AF"/>
    <w:rsid w:val="00946E6E"/>
    <w:rsid w:val="0094731B"/>
    <w:rsid w:val="00947B1B"/>
    <w:rsid w:val="00950017"/>
    <w:rsid w:val="00950081"/>
    <w:rsid w:val="00950A20"/>
    <w:rsid w:val="009510EF"/>
    <w:rsid w:val="00951109"/>
    <w:rsid w:val="009521AF"/>
    <w:rsid w:val="009523E8"/>
    <w:rsid w:val="00952C21"/>
    <w:rsid w:val="00952E0D"/>
    <w:rsid w:val="009532C8"/>
    <w:rsid w:val="009534DF"/>
    <w:rsid w:val="0095350B"/>
    <w:rsid w:val="009537C7"/>
    <w:rsid w:val="0095574F"/>
    <w:rsid w:val="00956E48"/>
    <w:rsid w:val="0095723C"/>
    <w:rsid w:val="00957638"/>
    <w:rsid w:val="00957C68"/>
    <w:rsid w:val="0096047A"/>
    <w:rsid w:val="00960EE3"/>
    <w:rsid w:val="00960FC9"/>
    <w:rsid w:val="0096199D"/>
    <w:rsid w:val="00962A27"/>
    <w:rsid w:val="00962EF7"/>
    <w:rsid w:val="009635E0"/>
    <w:rsid w:val="009636EE"/>
    <w:rsid w:val="00963B44"/>
    <w:rsid w:val="00963C86"/>
    <w:rsid w:val="00964AC4"/>
    <w:rsid w:val="009651DB"/>
    <w:rsid w:val="00965D0E"/>
    <w:rsid w:val="0096794F"/>
    <w:rsid w:val="00970007"/>
    <w:rsid w:val="00971800"/>
    <w:rsid w:val="009723E5"/>
    <w:rsid w:val="009731B5"/>
    <w:rsid w:val="0097343A"/>
    <w:rsid w:val="00973FB0"/>
    <w:rsid w:val="0097402D"/>
    <w:rsid w:val="00974376"/>
    <w:rsid w:val="00974F0D"/>
    <w:rsid w:val="00975920"/>
    <w:rsid w:val="00980E07"/>
    <w:rsid w:val="00981520"/>
    <w:rsid w:val="00982303"/>
    <w:rsid w:val="009838C5"/>
    <w:rsid w:val="0098405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491"/>
    <w:rsid w:val="00995E86"/>
    <w:rsid w:val="00996BEA"/>
    <w:rsid w:val="00997E8F"/>
    <w:rsid w:val="009A0C0F"/>
    <w:rsid w:val="009A3080"/>
    <w:rsid w:val="009A5E00"/>
    <w:rsid w:val="009A620A"/>
    <w:rsid w:val="009A77F6"/>
    <w:rsid w:val="009A7A85"/>
    <w:rsid w:val="009A7FFC"/>
    <w:rsid w:val="009B3589"/>
    <w:rsid w:val="009B3CEB"/>
    <w:rsid w:val="009B40B2"/>
    <w:rsid w:val="009B50E4"/>
    <w:rsid w:val="009B62BE"/>
    <w:rsid w:val="009B6526"/>
    <w:rsid w:val="009B6AA0"/>
    <w:rsid w:val="009B6F4B"/>
    <w:rsid w:val="009C068E"/>
    <w:rsid w:val="009C0E39"/>
    <w:rsid w:val="009C0F60"/>
    <w:rsid w:val="009C0FDC"/>
    <w:rsid w:val="009C3380"/>
    <w:rsid w:val="009C459A"/>
    <w:rsid w:val="009C50D3"/>
    <w:rsid w:val="009C580F"/>
    <w:rsid w:val="009C5840"/>
    <w:rsid w:val="009C59EE"/>
    <w:rsid w:val="009C6151"/>
    <w:rsid w:val="009C64AD"/>
    <w:rsid w:val="009C6552"/>
    <w:rsid w:val="009C6553"/>
    <w:rsid w:val="009C6996"/>
    <w:rsid w:val="009C6CD0"/>
    <w:rsid w:val="009C73EC"/>
    <w:rsid w:val="009C7800"/>
    <w:rsid w:val="009D0BD3"/>
    <w:rsid w:val="009D10A4"/>
    <w:rsid w:val="009D16C9"/>
    <w:rsid w:val="009D1771"/>
    <w:rsid w:val="009D30AD"/>
    <w:rsid w:val="009D3608"/>
    <w:rsid w:val="009D6573"/>
    <w:rsid w:val="009D660F"/>
    <w:rsid w:val="009D67ED"/>
    <w:rsid w:val="009D6FA2"/>
    <w:rsid w:val="009D7115"/>
    <w:rsid w:val="009D7405"/>
    <w:rsid w:val="009E08EA"/>
    <w:rsid w:val="009E102A"/>
    <w:rsid w:val="009E119E"/>
    <w:rsid w:val="009E12A5"/>
    <w:rsid w:val="009E1C54"/>
    <w:rsid w:val="009E1FE4"/>
    <w:rsid w:val="009E2236"/>
    <w:rsid w:val="009E2671"/>
    <w:rsid w:val="009E2774"/>
    <w:rsid w:val="009E30BB"/>
    <w:rsid w:val="009E312D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1EFD"/>
    <w:rsid w:val="009F2019"/>
    <w:rsid w:val="009F316D"/>
    <w:rsid w:val="009F4310"/>
    <w:rsid w:val="009F564E"/>
    <w:rsid w:val="009F7A3F"/>
    <w:rsid w:val="00A00009"/>
    <w:rsid w:val="00A00144"/>
    <w:rsid w:val="00A00A7E"/>
    <w:rsid w:val="00A00E7F"/>
    <w:rsid w:val="00A014BD"/>
    <w:rsid w:val="00A0158E"/>
    <w:rsid w:val="00A0209B"/>
    <w:rsid w:val="00A02399"/>
    <w:rsid w:val="00A02A26"/>
    <w:rsid w:val="00A02CDF"/>
    <w:rsid w:val="00A0391A"/>
    <w:rsid w:val="00A04601"/>
    <w:rsid w:val="00A04E48"/>
    <w:rsid w:val="00A0530C"/>
    <w:rsid w:val="00A05C40"/>
    <w:rsid w:val="00A05C9A"/>
    <w:rsid w:val="00A07AA7"/>
    <w:rsid w:val="00A07D31"/>
    <w:rsid w:val="00A105A3"/>
    <w:rsid w:val="00A1148B"/>
    <w:rsid w:val="00A115F0"/>
    <w:rsid w:val="00A118A5"/>
    <w:rsid w:val="00A1221B"/>
    <w:rsid w:val="00A134E5"/>
    <w:rsid w:val="00A1409B"/>
    <w:rsid w:val="00A14197"/>
    <w:rsid w:val="00A1501E"/>
    <w:rsid w:val="00A151A8"/>
    <w:rsid w:val="00A15A78"/>
    <w:rsid w:val="00A16389"/>
    <w:rsid w:val="00A174FD"/>
    <w:rsid w:val="00A17546"/>
    <w:rsid w:val="00A17853"/>
    <w:rsid w:val="00A17F7C"/>
    <w:rsid w:val="00A22323"/>
    <w:rsid w:val="00A23655"/>
    <w:rsid w:val="00A23894"/>
    <w:rsid w:val="00A239B7"/>
    <w:rsid w:val="00A23CFD"/>
    <w:rsid w:val="00A24256"/>
    <w:rsid w:val="00A259DC"/>
    <w:rsid w:val="00A261F8"/>
    <w:rsid w:val="00A26FB5"/>
    <w:rsid w:val="00A278C1"/>
    <w:rsid w:val="00A27910"/>
    <w:rsid w:val="00A30E5B"/>
    <w:rsid w:val="00A31210"/>
    <w:rsid w:val="00A3330E"/>
    <w:rsid w:val="00A338EB"/>
    <w:rsid w:val="00A3449D"/>
    <w:rsid w:val="00A35ECE"/>
    <w:rsid w:val="00A36646"/>
    <w:rsid w:val="00A36D29"/>
    <w:rsid w:val="00A37D99"/>
    <w:rsid w:val="00A419E6"/>
    <w:rsid w:val="00A42230"/>
    <w:rsid w:val="00A4317C"/>
    <w:rsid w:val="00A435F0"/>
    <w:rsid w:val="00A4457B"/>
    <w:rsid w:val="00A44D37"/>
    <w:rsid w:val="00A45182"/>
    <w:rsid w:val="00A45312"/>
    <w:rsid w:val="00A46EE1"/>
    <w:rsid w:val="00A4731D"/>
    <w:rsid w:val="00A477DF"/>
    <w:rsid w:val="00A50355"/>
    <w:rsid w:val="00A51945"/>
    <w:rsid w:val="00A519F4"/>
    <w:rsid w:val="00A51A53"/>
    <w:rsid w:val="00A51E35"/>
    <w:rsid w:val="00A5301C"/>
    <w:rsid w:val="00A543CF"/>
    <w:rsid w:val="00A54420"/>
    <w:rsid w:val="00A54D60"/>
    <w:rsid w:val="00A559EF"/>
    <w:rsid w:val="00A55EEB"/>
    <w:rsid w:val="00A56A5D"/>
    <w:rsid w:val="00A56DBA"/>
    <w:rsid w:val="00A57344"/>
    <w:rsid w:val="00A60213"/>
    <w:rsid w:val="00A60D5F"/>
    <w:rsid w:val="00A613DE"/>
    <w:rsid w:val="00A62E31"/>
    <w:rsid w:val="00A63768"/>
    <w:rsid w:val="00A639BE"/>
    <w:rsid w:val="00A640DD"/>
    <w:rsid w:val="00A649FA"/>
    <w:rsid w:val="00A65F75"/>
    <w:rsid w:val="00A664A1"/>
    <w:rsid w:val="00A6666A"/>
    <w:rsid w:val="00A66773"/>
    <w:rsid w:val="00A67892"/>
    <w:rsid w:val="00A678E4"/>
    <w:rsid w:val="00A71035"/>
    <w:rsid w:val="00A7107E"/>
    <w:rsid w:val="00A72CD4"/>
    <w:rsid w:val="00A72F69"/>
    <w:rsid w:val="00A73AF3"/>
    <w:rsid w:val="00A73FE0"/>
    <w:rsid w:val="00A74297"/>
    <w:rsid w:val="00A74796"/>
    <w:rsid w:val="00A74DC5"/>
    <w:rsid w:val="00A74F2D"/>
    <w:rsid w:val="00A76BC7"/>
    <w:rsid w:val="00A77567"/>
    <w:rsid w:val="00A8044D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3AD2"/>
    <w:rsid w:val="00A83F98"/>
    <w:rsid w:val="00A84BF2"/>
    <w:rsid w:val="00A84D4E"/>
    <w:rsid w:val="00A85D6C"/>
    <w:rsid w:val="00A87710"/>
    <w:rsid w:val="00A87F97"/>
    <w:rsid w:val="00A90000"/>
    <w:rsid w:val="00A90C47"/>
    <w:rsid w:val="00A912A2"/>
    <w:rsid w:val="00A92D80"/>
    <w:rsid w:val="00A93D55"/>
    <w:rsid w:val="00A94959"/>
    <w:rsid w:val="00A953F9"/>
    <w:rsid w:val="00A9580D"/>
    <w:rsid w:val="00A9743D"/>
    <w:rsid w:val="00A974F1"/>
    <w:rsid w:val="00A97635"/>
    <w:rsid w:val="00A97DE6"/>
    <w:rsid w:val="00AA037C"/>
    <w:rsid w:val="00AA0F24"/>
    <w:rsid w:val="00AA1ADD"/>
    <w:rsid w:val="00AA1F9B"/>
    <w:rsid w:val="00AA2B4E"/>
    <w:rsid w:val="00AA3B15"/>
    <w:rsid w:val="00AA457D"/>
    <w:rsid w:val="00AA4784"/>
    <w:rsid w:val="00AA580A"/>
    <w:rsid w:val="00AA5BF7"/>
    <w:rsid w:val="00AA6E8D"/>
    <w:rsid w:val="00AA7094"/>
    <w:rsid w:val="00AA7B4E"/>
    <w:rsid w:val="00AB002B"/>
    <w:rsid w:val="00AB0ACD"/>
    <w:rsid w:val="00AB10C6"/>
    <w:rsid w:val="00AB11EB"/>
    <w:rsid w:val="00AB12BC"/>
    <w:rsid w:val="00AB1384"/>
    <w:rsid w:val="00AB29DB"/>
    <w:rsid w:val="00AB3AAE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1AA"/>
    <w:rsid w:val="00AB798F"/>
    <w:rsid w:val="00AB79D5"/>
    <w:rsid w:val="00AB7F1B"/>
    <w:rsid w:val="00AC0373"/>
    <w:rsid w:val="00AC19AC"/>
    <w:rsid w:val="00AC1F32"/>
    <w:rsid w:val="00AC2B80"/>
    <w:rsid w:val="00AC2E5C"/>
    <w:rsid w:val="00AC36C8"/>
    <w:rsid w:val="00AC46F7"/>
    <w:rsid w:val="00AC48E0"/>
    <w:rsid w:val="00AC5814"/>
    <w:rsid w:val="00AC5942"/>
    <w:rsid w:val="00AC6BEE"/>
    <w:rsid w:val="00AC70B1"/>
    <w:rsid w:val="00AC7301"/>
    <w:rsid w:val="00AC7AC0"/>
    <w:rsid w:val="00AC7C01"/>
    <w:rsid w:val="00AD076E"/>
    <w:rsid w:val="00AD0A19"/>
    <w:rsid w:val="00AD10E1"/>
    <w:rsid w:val="00AD14BA"/>
    <w:rsid w:val="00AD2C77"/>
    <w:rsid w:val="00AD39F1"/>
    <w:rsid w:val="00AD3E28"/>
    <w:rsid w:val="00AD55BC"/>
    <w:rsid w:val="00AD5B6A"/>
    <w:rsid w:val="00AD64DD"/>
    <w:rsid w:val="00AD6A05"/>
    <w:rsid w:val="00AD755D"/>
    <w:rsid w:val="00AE00E3"/>
    <w:rsid w:val="00AE0AF4"/>
    <w:rsid w:val="00AE219E"/>
    <w:rsid w:val="00AE3D0C"/>
    <w:rsid w:val="00AE3DFE"/>
    <w:rsid w:val="00AE732D"/>
    <w:rsid w:val="00AE7F08"/>
    <w:rsid w:val="00AF09A2"/>
    <w:rsid w:val="00AF0A27"/>
    <w:rsid w:val="00AF101F"/>
    <w:rsid w:val="00AF1982"/>
    <w:rsid w:val="00AF1A2B"/>
    <w:rsid w:val="00AF2457"/>
    <w:rsid w:val="00AF2FF1"/>
    <w:rsid w:val="00AF3D58"/>
    <w:rsid w:val="00AF437D"/>
    <w:rsid w:val="00AF4BF6"/>
    <w:rsid w:val="00AF60A1"/>
    <w:rsid w:val="00AF7C17"/>
    <w:rsid w:val="00B00001"/>
    <w:rsid w:val="00B016BB"/>
    <w:rsid w:val="00B01829"/>
    <w:rsid w:val="00B027AA"/>
    <w:rsid w:val="00B043C5"/>
    <w:rsid w:val="00B04A6E"/>
    <w:rsid w:val="00B05169"/>
    <w:rsid w:val="00B05B27"/>
    <w:rsid w:val="00B061DE"/>
    <w:rsid w:val="00B06865"/>
    <w:rsid w:val="00B06B2E"/>
    <w:rsid w:val="00B07AAD"/>
    <w:rsid w:val="00B100D9"/>
    <w:rsid w:val="00B10703"/>
    <w:rsid w:val="00B10A91"/>
    <w:rsid w:val="00B11194"/>
    <w:rsid w:val="00B11273"/>
    <w:rsid w:val="00B11427"/>
    <w:rsid w:val="00B12BB7"/>
    <w:rsid w:val="00B12CA7"/>
    <w:rsid w:val="00B13015"/>
    <w:rsid w:val="00B1422B"/>
    <w:rsid w:val="00B14971"/>
    <w:rsid w:val="00B14FC8"/>
    <w:rsid w:val="00B159FE"/>
    <w:rsid w:val="00B15A14"/>
    <w:rsid w:val="00B17A17"/>
    <w:rsid w:val="00B17A8A"/>
    <w:rsid w:val="00B17F97"/>
    <w:rsid w:val="00B201BE"/>
    <w:rsid w:val="00B2028F"/>
    <w:rsid w:val="00B202AF"/>
    <w:rsid w:val="00B20D7D"/>
    <w:rsid w:val="00B217BB"/>
    <w:rsid w:val="00B21C02"/>
    <w:rsid w:val="00B21D2F"/>
    <w:rsid w:val="00B22594"/>
    <w:rsid w:val="00B226D6"/>
    <w:rsid w:val="00B226FA"/>
    <w:rsid w:val="00B23135"/>
    <w:rsid w:val="00B23EC6"/>
    <w:rsid w:val="00B23EF9"/>
    <w:rsid w:val="00B23FF4"/>
    <w:rsid w:val="00B2632D"/>
    <w:rsid w:val="00B266EF"/>
    <w:rsid w:val="00B27AC1"/>
    <w:rsid w:val="00B3078E"/>
    <w:rsid w:val="00B30EC9"/>
    <w:rsid w:val="00B34547"/>
    <w:rsid w:val="00B355CC"/>
    <w:rsid w:val="00B35655"/>
    <w:rsid w:val="00B35666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4DD"/>
    <w:rsid w:val="00B44B50"/>
    <w:rsid w:val="00B454C5"/>
    <w:rsid w:val="00B455C9"/>
    <w:rsid w:val="00B46665"/>
    <w:rsid w:val="00B46819"/>
    <w:rsid w:val="00B46C93"/>
    <w:rsid w:val="00B4742A"/>
    <w:rsid w:val="00B5153D"/>
    <w:rsid w:val="00B548DF"/>
    <w:rsid w:val="00B54EDA"/>
    <w:rsid w:val="00B55ACF"/>
    <w:rsid w:val="00B55C27"/>
    <w:rsid w:val="00B55CB0"/>
    <w:rsid w:val="00B56F66"/>
    <w:rsid w:val="00B57E1D"/>
    <w:rsid w:val="00B60218"/>
    <w:rsid w:val="00B60439"/>
    <w:rsid w:val="00B606DE"/>
    <w:rsid w:val="00B60E74"/>
    <w:rsid w:val="00B64D96"/>
    <w:rsid w:val="00B64EDF"/>
    <w:rsid w:val="00B65840"/>
    <w:rsid w:val="00B677B3"/>
    <w:rsid w:val="00B67992"/>
    <w:rsid w:val="00B7059B"/>
    <w:rsid w:val="00B70733"/>
    <w:rsid w:val="00B71767"/>
    <w:rsid w:val="00B71D60"/>
    <w:rsid w:val="00B725F3"/>
    <w:rsid w:val="00B73364"/>
    <w:rsid w:val="00B74651"/>
    <w:rsid w:val="00B74C17"/>
    <w:rsid w:val="00B7588C"/>
    <w:rsid w:val="00B76606"/>
    <w:rsid w:val="00B76607"/>
    <w:rsid w:val="00B76771"/>
    <w:rsid w:val="00B76979"/>
    <w:rsid w:val="00B7745B"/>
    <w:rsid w:val="00B77479"/>
    <w:rsid w:val="00B77D09"/>
    <w:rsid w:val="00B80C00"/>
    <w:rsid w:val="00B81BA4"/>
    <w:rsid w:val="00B81CCA"/>
    <w:rsid w:val="00B82188"/>
    <w:rsid w:val="00B82636"/>
    <w:rsid w:val="00B8306F"/>
    <w:rsid w:val="00B830AD"/>
    <w:rsid w:val="00B8329B"/>
    <w:rsid w:val="00B837DE"/>
    <w:rsid w:val="00B83E97"/>
    <w:rsid w:val="00B842AE"/>
    <w:rsid w:val="00B84437"/>
    <w:rsid w:val="00B84484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87E89"/>
    <w:rsid w:val="00B90089"/>
    <w:rsid w:val="00B90B2E"/>
    <w:rsid w:val="00B92AD5"/>
    <w:rsid w:val="00B92B9F"/>
    <w:rsid w:val="00B93458"/>
    <w:rsid w:val="00B943BE"/>
    <w:rsid w:val="00B94949"/>
    <w:rsid w:val="00B95462"/>
    <w:rsid w:val="00B963CC"/>
    <w:rsid w:val="00B96A5D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52C"/>
    <w:rsid w:val="00BA4536"/>
    <w:rsid w:val="00BA4958"/>
    <w:rsid w:val="00BA4F67"/>
    <w:rsid w:val="00BA5211"/>
    <w:rsid w:val="00BA55F5"/>
    <w:rsid w:val="00BA5ECA"/>
    <w:rsid w:val="00BA6206"/>
    <w:rsid w:val="00BB0A4A"/>
    <w:rsid w:val="00BB0BFB"/>
    <w:rsid w:val="00BB0EC3"/>
    <w:rsid w:val="00BB1F26"/>
    <w:rsid w:val="00BB20F3"/>
    <w:rsid w:val="00BB2655"/>
    <w:rsid w:val="00BB3FE6"/>
    <w:rsid w:val="00BB465A"/>
    <w:rsid w:val="00BB4E1F"/>
    <w:rsid w:val="00BB52B6"/>
    <w:rsid w:val="00BB595A"/>
    <w:rsid w:val="00BB5DC9"/>
    <w:rsid w:val="00BB63B7"/>
    <w:rsid w:val="00BB6E4A"/>
    <w:rsid w:val="00BB7339"/>
    <w:rsid w:val="00BB7822"/>
    <w:rsid w:val="00BC0F32"/>
    <w:rsid w:val="00BC1260"/>
    <w:rsid w:val="00BC12E0"/>
    <w:rsid w:val="00BC1533"/>
    <w:rsid w:val="00BC1759"/>
    <w:rsid w:val="00BC2D86"/>
    <w:rsid w:val="00BC417A"/>
    <w:rsid w:val="00BC516E"/>
    <w:rsid w:val="00BC5A60"/>
    <w:rsid w:val="00BC69E9"/>
    <w:rsid w:val="00BD02D1"/>
    <w:rsid w:val="00BD097B"/>
    <w:rsid w:val="00BD0CD3"/>
    <w:rsid w:val="00BD0CDB"/>
    <w:rsid w:val="00BD29C6"/>
    <w:rsid w:val="00BD2D5A"/>
    <w:rsid w:val="00BD4774"/>
    <w:rsid w:val="00BD48E4"/>
    <w:rsid w:val="00BD4B6A"/>
    <w:rsid w:val="00BD5BDE"/>
    <w:rsid w:val="00BD6091"/>
    <w:rsid w:val="00BD6BA7"/>
    <w:rsid w:val="00BD7C6E"/>
    <w:rsid w:val="00BE0176"/>
    <w:rsid w:val="00BE1307"/>
    <w:rsid w:val="00BE1F8B"/>
    <w:rsid w:val="00BE3062"/>
    <w:rsid w:val="00BE30B7"/>
    <w:rsid w:val="00BE34E6"/>
    <w:rsid w:val="00BE4354"/>
    <w:rsid w:val="00BE452A"/>
    <w:rsid w:val="00BE519E"/>
    <w:rsid w:val="00BE5D92"/>
    <w:rsid w:val="00BE6A24"/>
    <w:rsid w:val="00BE6F57"/>
    <w:rsid w:val="00BF1E1F"/>
    <w:rsid w:val="00BF2B18"/>
    <w:rsid w:val="00BF379A"/>
    <w:rsid w:val="00BF5F6E"/>
    <w:rsid w:val="00BF61A1"/>
    <w:rsid w:val="00BF748D"/>
    <w:rsid w:val="00BF76EA"/>
    <w:rsid w:val="00BF799F"/>
    <w:rsid w:val="00C01D0B"/>
    <w:rsid w:val="00C0377F"/>
    <w:rsid w:val="00C05237"/>
    <w:rsid w:val="00C0527D"/>
    <w:rsid w:val="00C061AD"/>
    <w:rsid w:val="00C061D6"/>
    <w:rsid w:val="00C065F7"/>
    <w:rsid w:val="00C068A5"/>
    <w:rsid w:val="00C06D4F"/>
    <w:rsid w:val="00C0728A"/>
    <w:rsid w:val="00C07711"/>
    <w:rsid w:val="00C07AA5"/>
    <w:rsid w:val="00C11A88"/>
    <w:rsid w:val="00C11B68"/>
    <w:rsid w:val="00C11CAB"/>
    <w:rsid w:val="00C13080"/>
    <w:rsid w:val="00C13EC4"/>
    <w:rsid w:val="00C14776"/>
    <w:rsid w:val="00C151C6"/>
    <w:rsid w:val="00C15315"/>
    <w:rsid w:val="00C16B59"/>
    <w:rsid w:val="00C17A23"/>
    <w:rsid w:val="00C20D01"/>
    <w:rsid w:val="00C20D3B"/>
    <w:rsid w:val="00C20FA9"/>
    <w:rsid w:val="00C21951"/>
    <w:rsid w:val="00C21D73"/>
    <w:rsid w:val="00C22445"/>
    <w:rsid w:val="00C2313B"/>
    <w:rsid w:val="00C233BC"/>
    <w:rsid w:val="00C23A7F"/>
    <w:rsid w:val="00C26C69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3164"/>
    <w:rsid w:val="00C331A8"/>
    <w:rsid w:val="00C34063"/>
    <w:rsid w:val="00C342E0"/>
    <w:rsid w:val="00C348CB"/>
    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w:rsid w:val="00C40B5E"/>
    <w:rsid w:val="00C40C60"/>
    <w:rsid w:val="00C40E8F"/>
    <w:rsid w:val="00C4105F"/>
    <w:rsid w:val="00C41186"/>
    <w:rsid w:val="00C41864"/>
    <w:rsid w:val="00C419D9"/>
    <w:rsid w:val="00C43AE7"/>
    <w:rsid w:val="00C43ED2"/>
    <w:rsid w:val="00C45215"/>
    <w:rsid w:val="00C456E8"/>
    <w:rsid w:val="00C47863"/>
    <w:rsid w:val="00C50695"/>
    <w:rsid w:val="00C515D9"/>
    <w:rsid w:val="00C5232B"/>
    <w:rsid w:val="00C52928"/>
    <w:rsid w:val="00C53209"/>
    <w:rsid w:val="00C5385C"/>
    <w:rsid w:val="00C5481A"/>
    <w:rsid w:val="00C54A5C"/>
    <w:rsid w:val="00C561F8"/>
    <w:rsid w:val="00C57362"/>
    <w:rsid w:val="00C577F8"/>
    <w:rsid w:val="00C57835"/>
    <w:rsid w:val="00C5796F"/>
    <w:rsid w:val="00C57A62"/>
    <w:rsid w:val="00C600F5"/>
    <w:rsid w:val="00C60BC6"/>
    <w:rsid w:val="00C6119A"/>
    <w:rsid w:val="00C612BB"/>
    <w:rsid w:val="00C61E88"/>
    <w:rsid w:val="00C622C7"/>
    <w:rsid w:val="00C630AF"/>
    <w:rsid w:val="00C63FAD"/>
    <w:rsid w:val="00C655F1"/>
    <w:rsid w:val="00C66C6D"/>
    <w:rsid w:val="00C67BEE"/>
    <w:rsid w:val="00C71E84"/>
    <w:rsid w:val="00C722E0"/>
    <w:rsid w:val="00C72494"/>
    <w:rsid w:val="00C7259C"/>
    <w:rsid w:val="00C74545"/>
    <w:rsid w:val="00C757A6"/>
    <w:rsid w:val="00C75BAC"/>
    <w:rsid w:val="00C75EE0"/>
    <w:rsid w:val="00C76062"/>
    <w:rsid w:val="00C763C1"/>
    <w:rsid w:val="00C76529"/>
    <w:rsid w:val="00C768A3"/>
    <w:rsid w:val="00C77B22"/>
    <w:rsid w:val="00C8261B"/>
    <w:rsid w:val="00C8402A"/>
    <w:rsid w:val="00C84769"/>
    <w:rsid w:val="00C847D1"/>
    <w:rsid w:val="00C85959"/>
    <w:rsid w:val="00C85FC2"/>
    <w:rsid w:val="00C86E53"/>
    <w:rsid w:val="00C870E3"/>
    <w:rsid w:val="00C9015C"/>
    <w:rsid w:val="00C923C2"/>
    <w:rsid w:val="00C924F1"/>
    <w:rsid w:val="00C92982"/>
    <w:rsid w:val="00C9310D"/>
    <w:rsid w:val="00C93A6B"/>
    <w:rsid w:val="00C9408C"/>
    <w:rsid w:val="00C9471C"/>
    <w:rsid w:val="00C958A0"/>
    <w:rsid w:val="00C95F80"/>
    <w:rsid w:val="00C96820"/>
    <w:rsid w:val="00C96CF6"/>
    <w:rsid w:val="00C976E9"/>
    <w:rsid w:val="00CA01D9"/>
    <w:rsid w:val="00CA0878"/>
    <w:rsid w:val="00CA13C0"/>
    <w:rsid w:val="00CA1452"/>
    <w:rsid w:val="00CA3173"/>
    <w:rsid w:val="00CA3F7B"/>
    <w:rsid w:val="00CA4C63"/>
    <w:rsid w:val="00CA4EFD"/>
    <w:rsid w:val="00CA515F"/>
    <w:rsid w:val="00CA6066"/>
    <w:rsid w:val="00CA77F7"/>
    <w:rsid w:val="00CA7875"/>
    <w:rsid w:val="00CA79BA"/>
    <w:rsid w:val="00CA7A32"/>
    <w:rsid w:val="00CA7C33"/>
    <w:rsid w:val="00CB004A"/>
    <w:rsid w:val="00CB05E3"/>
    <w:rsid w:val="00CB08D3"/>
    <w:rsid w:val="00CB0F4D"/>
    <w:rsid w:val="00CB23E7"/>
    <w:rsid w:val="00CB2635"/>
    <w:rsid w:val="00CB3B1D"/>
    <w:rsid w:val="00CB4A2A"/>
    <w:rsid w:val="00CB5949"/>
    <w:rsid w:val="00CB5EB6"/>
    <w:rsid w:val="00CB6C9A"/>
    <w:rsid w:val="00CB79A9"/>
    <w:rsid w:val="00CB7EA9"/>
    <w:rsid w:val="00CC0819"/>
    <w:rsid w:val="00CC103F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5DF8"/>
    <w:rsid w:val="00CD640B"/>
    <w:rsid w:val="00CD67E6"/>
    <w:rsid w:val="00CD6EF2"/>
    <w:rsid w:val="00CD711C"/>
    <w:rsid w:val="00CD7CF0"/>
    <w:rsid w:val="00CE08D7"/>
    <w:rsid w:val="00CE189F"/>
    <w:rsid w:val="00CE1F80"/>
    <w:rsid w:val="00CE24B6"/>
    <w:rsid w:val="00CE3B62"/>
    <w:rsid w:val="00CE3F5C"/>
    <w:rsid w:val="00CE4AED"/>
    <w:rsid w:val="00CE4C98"/>
    <w:rsid w:val="00CE557E"/>
    <w:rsid w:val="00CE597D"/>
    <w:rsid w:val="00CE7E8B"/>
    <w:rsid w:val="00CE7FA5"/>
    <w:rsid w:val="00CE7FE1"/>
    <w:rsid w:val="00CF053C"/>
    <w:rsid w:val="00CF0567"/>
    <w:rsid w:val="00CF0845"/>
    <w:rsid w:val="00CF10EF"/>
    <w:rsid w:val="00CF12CD"/>
    <w:rsid w:val="00CF1D1E"/>
    <w:rsid w:val="00CF229C"/>
    <w:rsid w:val="00CF2872"/>
    <w:rsid w:val="00CF3244"/>
    <w:rsid w:val="00CF5117"/>
    <w:rsid w:val="00CF550B"/>
    <w:rsid w:val="00CF57B5"/>
    <w:rsid w:val="00CF6492"/>
    <w:rsid w:val="00CF655A"/>
    <w:rsid w:val="00CF6A0E"/>
    <w:rsid w:val="00CF7376"/>
    <w:rsid w:val="00CF7ECF"/>
    <w:rsid w:val="00CF7EEB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73B"/>
    <w:rsid w:val="00D05C28"/>
    <w:rsid w:val="00D06772"/>
    <w:rsid w:val="00D06B30"/>
    <w:rsid w:val="00D07F39"/>
    <w:rsid w:val="00D1041D"/>
    <w:rsid w:val="00D10C3A"/>
    <w:rsid w:val="00D1138A"/>
    <w:rsid w:val="00D11428"/>
    <w:rsid w:val="00D114E5"/>
    <w:rsid w:val="00D116B3"/>
    <w:rsid w:val="00D11F7D"/>
    <w:rsid w:val="00D12CC0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7AD"/>
    <w:rsid w:val="00D22F3D"/>
    <w:rsid w:val="00D23A59"/>
    <w:rsid w:val="00D240F2"/>
    <w:rsid w:val="00D25511"/>
    <w:rsid w:val="00D262D0"/>
    <w:rsid w:val="00D264FE"/>
    <w:rsid w:val="00D265BB"/>
    <w:rsid w:val="00D2679F"/>
    <w:rsid w:val="00D27578"/>
    <w:rsid w:val="00D303C4"/>
    <w:rsid w:val="00D30793"/>
    <w:rsid w:val="00D309E5"/>
    <w:rsid w:val="00D30E2E"/>
    <w:rsid w:val="00D324D0"/>
    <w:rsid w:val="00D32A28"/>
    <w:rsid w:val="00D33A85"/>
    <w:rsid w:val="00D356C5"/>
    <w:rsid w:val="00D35A2A"/>
    <w:rsid w:val="00D365E1"/>
    <w:rsid w:val="00D37516"/>
    <w:rsid w:val="00D37968"/>
    <w:rsid w:val="00D37B0B"/>
    <w:rsid w:val="00D40B07"/>
    <w:rsid w:val="00D4106B"/>
    <w:rsid w:val="00D41B7A"/>
    <w:rsid w:val="00D41F5B"/>
    <w:rsid w:val="00D42731"/>
    <w:rsid w:val="00D427AC"/>
    <w:rsid w:val="00D42AA1"/>
    <w:rsid w:val="00D44061"/>
    <w:rsid w:val="00D44894"/>
    <w:rsid w:val="00D44E83"/>
    <w:rsid w:val="00D4532D"/>
    <w:rsid w:val="00D45D63"/>
    <w:rsid w:val="00D45FC6"/>
    <w:rsid w:val="00D46190"/>
    <w:rsid w:val="00D470CB"/>
    <w:rsid w:val="00D501E7"/>
    <w:rsid w:val="00D5022F"/>
    <w:rsid w:val="00D50368"/>
    <w:rsid w:val="00D508AA"/>
    <w:rsid w:val="00D50FF2"/>
    <w:rsid w:val="00D5425C"/>
    <w:rsid w:val="00D55B9A"/>
    <w:rsid w:val="00D56BA6"/>
    <w:rsid w:val="00D600DA"/>
    <w:rsid w:val="00D61050"/>
    <w:rsid w:val="00D6190B"/>
    <w:rsid w:val="00D61F13"/>
    <w:rsid w:val="00D62528"/>
    <w:rsid w:val="00D62C67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7B0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1E31"/>
    <w:rsid w:val="00D81FFE"/>
    <w:rsid w:val="00D82F81"/>
    <w:rsid w:val="00D8380D"/>
    <w:rsid w:val="00D84624"/>
    <w:rsid w:val="00D850EF"/>
    <w:rsid w:val="00D852C0"/>
    <w:rsid w:val="00D859F6"/>
    <w:rsid w:val="00D86732"/>
    <w:rsid w:val="00D867DA"/>
    <w:rsid w:val="00D86882"/>
    <w:rsid w:val="00D86AF4"/>
    <w:rsid w:val="00D909EE"/>
    <w:rsid w:val="00D91AA7"/>
    <w:rsid w:val="00D92254"/>
    <w:rsid w:val="00D927D4"/>
    <w:rsid w:val="00D92BB1"/>
    <w:rsid w:val="00D92EFB"/>
    <w:rsid w:val="00D92F07"/>
    <w:rsid w:val="00D92F68"/>
    <w:rsid w:val="00D93861"/>
    <w:rsid w:val="00D93A4E"/>
    <w:rsid w:val="00D9464A"/>
    <w:rsid w:val="00D94860"/>
    <w:rsid w:val="00D949E7"/>
    <w:rsid w:val="00D94E99"/>
    <w:rsid w:val="00D95DD0"/>
    <w:rsid w:val="00D967EF"/>
    <w:rsid w:val="00D971D7"/>
    <w:rsid w:val="00D97427"/>
    <w:rsid w:val="00DA1715"/>
    <w:rsid w:val="00DA2A62"/>
    <w:rsid w:val="00DA4A01"/>
    <w:rsid w:val="00DA57F0"/>
    <w:rsid w:val="00DA5CE7"/>
    <w:rsid w:val="00DA5F0B"/>
    <w:rsid w:val="00DA6A7F"/>
    <w:rsid w:val="00DA6DEB"/>
    <w:rsid w:val="00DA6F78"/>
    <w:rsid w:val="00DA7AC2"/>
    <w:rsid w:val="00DB05B4"/>
    <w:rsid w:val="00DB2C5D"/>
    <w:rsid w:val="00DB2C7D"/>
    <w:rsid w:val="00DB3254"/>
    <w:rsid w:val="00DB3BE4"/>
    <w:rsid w:val="00DB465F"/>
    <w:rsid w:val="00DB594F"/>
    <w:rsid w:val="00DB62DD"/>
    <w:rsid w:val="00DB7364"/>
    <w:rsid w:val="00DC0456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6E37"/>
    <w:rsid w:val="00DC7834"/>
    <w:rsid w:val="00DC7896"/>
    <w:rsid w:val="00DC7ADD"/>
    <w:rsid w:val="00DD0519"/>
    <w:rsid w:val="00DD0843"/>
    <w:rsid w:val="00DD1676"/>
    <w:rsid w:val="00DD1A58"/>
    <w:rsid w:val="00DD3591"/>
    <w:rsid w:val="00DD3C38"/>
    <w:rsid w:val="00DD4784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2808"/>
    <w:rsid w:val="00DE30F0"/>
    <w:rsid w:val="00DE3B24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304"/>
    <w:rsid w:val="00DF15BE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1D02"/>
    <w:rsid w:val="00E0204B"/>
    <w:rsid w:val="00E020C3"/>
    <w:rsid w:val="00E02292"/>
    <w:rsid w:val="00E02782"/>
    <w:rsid w:val="00E02F5D"/>
    <w:rsid w:val="00E0343D"/>
    <w:rsid w:val="00E1024D"/>
    <w:rsid w:val="00E107B4"/>
    <w:rsid w:val="00E10A6D"/>
    <w:rsid w:val="00E10BFF"/>
    <w:rsid w:val="00E11522"/>
    <w:rsid w:val="00E1360F"/>
    <w:rsid w:val="00E14223"/>
    <w:rsid w:val="00E157CF"/>
    <w:rsid w:val="00E15852"/>
    <w:rsid w:val="00E1694D"/>
    <w:rsid w:val="00E16D4B"/>
    <w:rsid w:val="00E17306"/>
    <w:rsid w:val="00E17619"/>
    <w:rsid w:val="00E17E39"/>
    <w:rsid w:val="00E20248"/>
    <w:rsid w:val="00E20DF4"/>
    <w:rsid w:val="00E2105C"/>
    <w:rsid w:val="00E21875"/>
    <w:rsid w:val="00E21AD0"/>
    <w:rsid w:val="00E21D99"/>
    <w:rsid w:val="00E22EF8"/>
    <w:rsid w:val="00E236BA"/>
    <w:rsid w:val="00E23FE6"/>
    <w:rsid w:val="00E24ED8"/>
    <w:rsid w:val="00E253A9"/>
    <w:rsid w:val="00E25FDD"/>
    <w:rsid w:val="00E2708D"/>
    <w:rsid w:val="00E30DC8"/>
    <w:rsid w:val="00E316E9"/>
    <w:rsid w:val="00E31760"/>
    <w:rsid w:val="00E328E3"/>
    <w:rsid w:val="00E33D97"/>
    <w:rsid w:val="00E33E3B"/>
    <w:rsid w:val="00E33E73"/>
    <w:rsid w:val="00E34F95"/>
    <w:rsid w:val="00E352DA"/>
    <w:rsid w:val="00E355E7"/>
    <w:rsid w:val="00E35BE0"/>
    <w:rsid w:val="00E37D22"/>
    <w:rsid w:val="00E406DB"/>
    <w:rsid w:val="00E40CBA"/>
    <w:rsid w:val="00E40CF2"/>
    <w:rsid w:val="00E423AD"/>
    <w:rsid w:val="00E43639"/>
    <w:rsid w:val="00E451F0"/>
    <w:rsid w:val="00E4520E"/>
    <w:rsid w:val="00E45F10"/>
    <w:rsid w:val="00E46135"/>
    <w:rsid w:val="00E465E0"/>
    <w:rsid w:val="00E4754F"/>
    <w:rsid w:val="00E5008F"/>
    <w:rsid w:val="00E506B0"/>
    <w:rsid w:val="00E50A7F"/>
    <w:rsid w:val="00E50C28"/>
    <w:rsid w:val="00E53981"/>
    <w:rsid w:val="00E54506"/>
    <w:rsid w:val="00E54678"/>
    <w:rsid w:val="00E554C3"/>
    <w:rsid w:val="00E55DEE"/>
    <w:rsid w:val="00E5657C"/>
    <w:rsid w:val="00E56EA6"/>
    <w:rsid w:val="00E57531"/>
    <w:rsid w:val="00E608A4"/>
    <w:rsid w:val="00E60BB3"/>
    <w:rsid w:val="00E615F4"/>
    <w:rsid w:val="00E618BA"/>
    <w:rsid w:val="00E61AE3"/>
    <w:rsid w:val="00E62050"/>
    <w:rsid w:val="00E6281B"/>
    <w:rsid w:val="00E62CED"/>
    <w:rsid w:val="00E6483E"/>
    <w:rsid w:val="00E64EEA"/>
    <w:rsid w:val="00E65DC8"/>
    <w:rsid w:val="00E66284"/>
    <w:rsid w:val="00E669F6"/>
    <w:rsid w:val="00E66C97"/>
    <w:rsid w:val="00E67161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70A"/>
    <w:rsid w:val="00E73840"/>
    <w:rsid w:val="00E73BF9"/>
    <w:rsid w:val="00E7403F"/>
    <w:rsid w:val="00E76211"/>
    <w:rsid w:val="00E767AE"/>
    <w:rsid w:val="00E76C2B"/>
    <w:rsid w:val="00E80C0C"/>
    <w:rsid w:val="00E81F3C"/>
    <w:rsid w:val="00E824D4"/>
    <w:rsid w:val="00E83035"/>
    <w:rsid w:val="00E832D1"/>
    <w:rsid w:val="00E84BA1"/>
    <w:rsid w:val="00E8599D"/>
    <w:rsid w:val="00E85B37"/>
    <w:rsid w:val="00E86847"/>
    <w:rsid w:val="00E878D4"/>
    <w:rsid w:val="00E87A3C"/>
    <w:rsid w:val="00E9012F"/>
    <w:rsid w:val="00E904D1"/>
    <w:rsid w:val="00E91ABD"/>
    <w:rsid w:val="00E91CFB"/>
    <w:rsid w:val="00E92001"/>
    <w:rsid w:val="00E93E8D"/>
    <w:rsid w:val="00E959F5"/>
    <w:rsid w:val="00E961BA"/>
    <w:rsid w:val="00E96BD1"/>
    <w:rsid w:val="00E976F5"/>
    <w:rsid w:val="00E97DB8"/>
    <w:rsid w:val="00EA1D63"/>
    <w:rsid w:val="00EA23E7"/>
    <w:rsid w:val="00EA323E"/>
    <w:rsid w:val="00EA35C2"/>
    <w:rsid w:val="00EA43D7"/>
    <w:rsid w:val="00EA487C"/>
    <w:rsid w:val="00EA4B01"/>
    <w:rsid w:val="00EA4D88"/>
    <w:rsid w:val="00EA520F"/>
    <w:rsid w:val="00EA57C7"/>
    <w:rsid w:val="00EA5878"/>
    <w:rsid w:val="00EA6561"/>
    <w:rsid w:val="00EA69AC"/>
    <w:rsid w:val="00EB02E3"/>
    <w:rsid w:val="00EB0929"/>
    <w:rsid w:val="00EB1406"/>
    <w:rsid w:val="00EB197D"/>
    <w:rsid w:val="00EB2F83"/>
    <w:rsid w:val="00EB357A"/>
    <w:rsid w:val="00EB3A9C"/>
    <w:rsid w:val="00EB3F9D"/>
    <w:rsid w:val="00EB48E5"/>
    <w:rsid w:val="00EB4DCF"/>
    <w:rsid w:val="00EB4FD1"/>
    <w:rsid w:val="00EB6445"/>
    <w:rsid w:val="00EB6E83"/>
    <w:rsid w:val="00EB76DF"/>
    <w:rsid w:val="00EB7D9A"/>
    <w:rsid w:val="00EC0B24"/>
    <w:rsid w:val="00EC0B76"/>
    <w:rsid w:val="00EC0DB6"/>
    <w:rsid w:val="00EC0F62"/>
    <w:rsid w:val="00EC1032"/>
    <w:rsid w:val="00EC1054"/>
    <w:rsid w:val="00EC2106"/>
    <w:rsid w:val="00EC28EF"/>
    <w:rsid w:val="00EC3FC8"/>
    <w:rsid w:val="00EC416E"/>
    <w:rsid w:val="00EC41C6"/>
    <w:rsid w:val="00EC4524"/>
    <w:rsid w:val="00EC4594"/>
    <w:rsid w:val="00EC45A4"/>
    <w:rsid w:val="00EC4C65"/>
    <w:rsid w:val="00EC56B1"/>
    <w:rsid w:val="00EC5DA8"/>
    <w:rsid w:val="00EC5DCA"/>
    <w:rsid w:val="00EC6634"/>
    <w:rsid w:val="00EC676D"/>
    <w:rsid w:val="00EC7492"/>
    <w:rsid w:val="00EC79F0"/>
    <w:rsid w:val="00ED00EA"/>
    <w:rsid w:val="00ED101B"/>
    <w:rsid w:val="00ED1496"/>
    <w:rsid w:val="00ED1814"/>
    <w:rsid w:val="00ED1DA3"/>
    <w:rsid w:val="00ED1F0F"/>
    <w:rsid w:val="00ED2937"/>
    <w:rsid w:val="00ED3C8E"/>
    <w:rsid w:val="00ED3F67"/>
    <w:rsid w:val="00ED41A1"/>
    <w:rsid w:val="00ED4B99"/>
    <w:rsid w:val="00ED4C30"/>
    <w:rsid w:val="00ED53A0"/>
    <w:rsid w:val="00ED68D9"/>
    <w:rsid w:val="00ED75D7"/>
    <w:rsid w:val="00ED7E4A"/>
    <w:rsid w:val="00ED7E4B"/>
    <w:rsid w:val="00EE07A4"/>
    <w:rsid w:val="00EE0B7F"/>
    <w:rsid w:val="00EE13C6"/>
    <w:rsid w:val="00EE2151"/>
    <w:rsid w:val="00EE258B"/>
    <w:rsid w:val="00EE2F41"/>
    <w:rsid w:val="00EE36CC"/>
    <w:rsid w:val="00EE422C"/>
    <w:rsid w:val="00EE6943"/>
    <w:rsid w:val="00EF07DF"/>
    <w:rsid w:val="00EF28DC"/>
    <w:rsid w:val="00EF34CE"/>
    <w:rsid w:val="00EF4C78"/>
    <w:rsid w:val="00EF553E"/>
    <w:rsid w:val="00EF5FD5"/>
    <w:rsid w:val="00EF62B1"/>
    <w:rsid w:val="00EF6412"/>
    <w:rsid w:val="00EF6AC2"/>
    <w:rsid w:val="00EF6F8D"/>
    <w:rsid w:val="00EF7006"/>
    <w:rsid w:val="00EF78FF"/>
    <w:rsid w:val="00EF7C0B"/>
    <w:rsid w:val="00EF7E8F"/>
    <w:rsid w:val="00EF7EA0"/>
    <w:rsid w:val="00F02C03"/>
    <w:rsid w:val="00F03922"/>
    <w:rsid w:val="00F06561"/>
    <w:rsid w:val="00F067E3"/>
    <w:rsid w:val="00F06CDE"/>
    <w:rsid w:val="00F11AC8"/>
    <w:rsid w:val="00F11BCD"/>
    <w:rsid w:val="00F1258C"/>
    <w:rsid w:val="00F128C5"/>
    <w:rsid w:val="00F13557"/>
    <w:rsid w:val="00F13C59"/>
    <w:rsid w:val="00F13EF2"/>
    <w:rsid w:val="00F1577A"/>
    <w:rsid w:val="00F16299"/>
    <w:rsid w:val="00F203E8"/>
    <w:rsid w:val="00F20950"/>
    <w:rsid w:val="00F21D74"/>
    <w:rsid w:val="00F21E01"/>
    <w:rsid w:val="00F2284E"/>
    <w:rsid w:val="00F22A69"/>
    <w:rsid w:val="00F23568"/>
    <w:rsid w:val="00F23EFE"/>
    <w:rsid w:val="00F247C9"/>
    <w:rsid w:val="00F251DB"/>
    <w:rsid w:val="00F2557A"/>
    <w:rsid w:val="00F2619A"/>
    <w:rsid w:val="00F30410"/>
    <w:rsid w:val="00F30AB0"/>
    <w:rsid w:val="00F31E88"/>
    <w:rsid w:val="00F328AD"/>
    <w:rsid w:val="00F33971"/>
    <w:rsid w:val="00F33B6C"/>
    <w:rsid w:val="00F33BA1"/>
    <w:rsid w:val="00F33F3E"/>
    <w:rsid w:val="00F34062"/>
    <w:rsid w:val="00F347D3"/>
    <w:rsid w:val="00F36B4C"/>
    <w:rsid w:val="00F36C85"/>
    <w:rsid w:val="00F36C9D"/>
    <w:rsid w:val="00F40496"/>
    <w:rsid w:val="00F40989"/>
    <w:rsid w:val="00F40BA7"/>
    <w:rsid w:val="00F40BE8"/>
    <w:rsid w:val="00F40CDF"/>
    <w:rsid w:val="00F41659"/>
    <w:rsid w:val="00F4168D"/>
    <w:rsid w:val="00F418BA"/>
    <w:rsid w:val="00F426CD"/>
    <w:rsid w:val="00F42FAA"/>
    <w:rsid w:val="00F455FC"/>
    <w:rsid w:val="00F45F00"/>
    <w:rsid w:val="00F463D7"/>
    <w:rsid w:val="00F469A9"/>
    <w:rsid w:val="00F47970"/>
    <w:rsid w:val="00F50154"/>
    <w:rsid w:val="00F50391"/>
    <w:rsid w:val="00F50635"/>
    <w:rsid w:val="00F51C9B"/>
    <w:rsid w:val="00F524F8"/>
    <w:rsid w:val="00F526CD"/>
    <w:rsid w:val="00F53242"/>
    <w:rsid w:val="00F54466"/>
    <w:rsid w:val="00F54DC5"/>
    <w:rsid w:val="00F5524E"/>
    <w:rsid w:val="00F55C62"/>
    <w:rsid w:val="00F561CB"/>
    <w:rsid w:val="00F5643B"/>
    <w:rsid w:val="00F56449"/>
    <w:rsid w:val="00F5707E"/>
    <w:rsid w:val="00F5713A"/>
    <w:rsid w:val="00F5799D"/>
    <w:rsid w:val="00F57B34"/>
    <w:rsid w:val="00F6037C"/>
    <w:rsid w:val="00F603E4"/>
    <w:rsid w:val="00F60530"/>
    <w:rsid w:val="00F605A5"/>
    <w:rsid w:val="00F60AB6"/>
    <w:rsid w:val="00F610F0"/>
    <w:rsid w:val="00F61C27"/>
    <w:rsid w:val="00F61F15"/>
    <w:rsid w:val="00F63A82"/>
    <w:rsid w:val="00F64165"/>
    <w:rsid w:val="00F65150"/>
    <w:rsid w:val="00F65541"/>
    <w:rsid w:val="00F65DA6"/>
    <w:rsid w:val="00F660EB"/>
    <w:rsid w:val="00F66E6F"/>
    <w:rsid w:val="00F678A8"/>
    <w:rsid w:val="00F70025"/>
    <w:rsid w:val="00F7051C"/>
    <w:rsid w:val="00F70564"/>
    <w:rsid w:val="00F70CF9"/>
    <w:rsid w:val="00F721A9"/>
    <w:rsid w:val="00F72E70"/>
    <w:rsid w:val="00F72F6E"/>
    <w:rsid w:val="00F7358A"/>
    <w:rsid w:val="00F749DF"/>
    <w:rsid w:val="00F74DBD"/>
    <w:rsid w:val="00F74F31"/>
    <w:rsid w:val="00F75DB5"/>
    <w:rsid w:val="00F75E35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7EE1"/>
    <w:rsid w:val="00F90AA9"/>
    <w:rsid w:val="00F90CC2"/>
    <w:rsid w:val="00F9198B"/>
    <w:rsid w:val="00F91A09"/>
    <w:rsid w:val="00F9290A"/>
    <w:rsid w:val="00F93639"/>
    <w:rsid w:val="00F93A04"/>
    <w:rsid w:val="00F93B13"/>
    <w:rsid w:val="00F93D2A"/>
    <w:rsid w:val="00F94152"/>
    <w:rsid w:val="00F9476F"/>
    <w:rsid w:val="00F94C8B"/>
    <w:rsid w:val="00F9551C"/>
    <w:rsid w:val="00F95B27"/>
    <w:rsid w:val="00F95EBA"/>
    <w:rsid w:val="00F96D49"/>
    <w:rsid w:val="00F97F3B"/>
    <w:rsid w:val="00FA02BE"/>
    <w:rsid w:val="00FA0A82"/>
    <w:rsid w:val="00FA0E11"/>
    <w:rsid w:val="00FA2318"/>
    <w:rsid w:val="00FA2830"/>
    <w:rsid w:val="00FA2ABB"/>
    <w:rsid w:val="00FA2EC1"/>
    <w:rsid w:val="00FA2FC6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4BD"/>
    <w:rsid w:val="00FB257D"/>
    <w:rsid w:val="00FB2EA9"/>
    <w:rsid w:val="00FB35FB"/>
    <w:rsid w:val="00FB422C"/>
    <w:rsid w:val="00FB4345"/>
    <w:rsid w:val="00FB5144"/>
    <w:rsid w:val="00FB6E70"/>
    <w:rsid w:val="00FC034D"/>
    <w:rsid w:val="00FC06E3"/>
    <w:rsid w:val="00FC09D8"/>
    <w:rsid w:val="00FC1592"/>
    <w:rsid w:val="00FC1B21"/>
    <w:rsid w:val="00FC22DC"/>
    <w:rsid w:val="00FC5AD5"/>
    <w:rsid w:val="00FC63E1"/>
    <w:rsid w:val="00FC6A46"/>
    <w:rsid w:val="00FC782E"/>
    <w:rsid w:val="00FC7B99"/>
    <w:rsid w:val="00FD0DA3"/>
    <w:rsid w:val="00FD210C"/>
    <w:rsid w:val="00FD2CCF"/>
    <w:rsid w:val="00FD2FE2"/>
    <w:rsid w:val="00FD3903"/>
    <w:rsid w:val="00FD4AC8"/>
    <w:rsid w:val="00FD789A"/>
    <w:rsid w:val="00FD7902"/>
    <w:rsid w:val="00FD7CC0"/>
    <w:rsid w:val="00FE03D7"/>
    <w:rsid w:val="00FE084E"/>
    <w:rsid w:val="00FE0BFD"/>
    <w:rsid w:val="00FE0CFC"/>
    <w:rsid w:val="00FE0E24"/>
    <w:rsid w:val="00FE109F"/>
    <w:rsid w:val="00FE16BE"/>
    <w:rsid w:val="00FE1D06"/>
    <w:rsid w:val="00FE1FBA"/>
    <w:rsid w:val="00FE2BEB"/>
    <w:rsid w:val="00FE34B2"/>
    <w:rsid w:val="00FE42DF"/>
    <w:rsid w:val="00FE75E8"/>
    <w:rsid w:val="00FE7C44"/>
    <w:rsid w:val="00FE7E21"/>
    <w:rsid w:val="00FF09CA"/>
    <w:rsid w:val="00FF1096"/>
    <w:rsid w:val="00FF162B"/>
    <w:rsid w:val="00FF19E8"/>
    <w:rsid w:val="00FF2995"/>
    <w:rsid w:val="00FF3434"/>
    <w:rsid w:val="00FF4F56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F5E17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L"/>
    <w:basedOn w:val="Normln"/>
    <w:link w:val="OdstavecseseznamemChar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uiPriority w:val="34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Standardnpsmoodstavce"/>
    <w:rsid w:val="00242A33"/>
  </w:style>
  <w:style w:type="character" w:customStyle="1" w:styleId="apple-converted-space">
    <w:name w:val="apple-converted-space"/>
    <w:basedOn w:val="Standardnpsmoodstavce"/>
    <w:rsid w:val="00242A33"/>
  </w:style>
  <w:style w:type="character" w:customStyle="1" w:styleId="s9">
    <w:name w:val="s9"/>
    <w:basedOn w:val="Standardnpsmoodstavce"/>
    <w:rsid w:val="00242A33"/>
  </w:style>
  <w:style w:type="paragraph" w:customStyle="1" w:styleId="s14">
    <w:name w:val="s14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6">
    <w:name w:val="s16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5">
    <w:name w:val="s15"/>
    <w:basedOn w:val="Normln"/>
    <w:rsid w:val="0004690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Vchoz">
    <w:name w:val="Výchozí"/>
    <w:rsid w:val="00B149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1772ED"/>
    <w:rPr>
      <w:color w:val="605E5C"/>
      <w:shd w:val="clear" w:color="auto" w:fill="E1DFDD"/>
    </w:rPr>
  </w:style>
  <w:style w:type="character" w:customStyle="1" w:styleId="s13">
    <w:name w:val="s13"/>
    <w:basedOn w:val="Standardnpsmoodstavce"/>
    <w:rsid w:val="00265F18"/>
  </w:style>
  <w:style w:type="paragraph" w:customStyle="1" w:styleId="OdstavecCOPS">
    <w:name w:val="Odstavec COPS"/>
    <w:basedOn w:val="Normln"/>
    <w:link w:val="OdstavecCOPSChar"/>
    <w:qFormat/>
    <w:rsid w:val="007B54FB"/>
    <w:pPr>
      <w:suppressAutoHyphens/>
      <w:spacing w:before="80" w:after="160"/>
    </w:pPr>
    <w:rPr>
      <w:bCs/>
      <w:szCs w:val="24"/>
    </w:rPr>
  </w:style>
  <w:style w:type="character" w:customStyle="1" w:styleId="OdstavecCOPSChar">
    <w:name w:val="Odstavec COPS Char"/>
    <w:link w:val="OdstavecCOPS"/>
    <w:locked/>
    <w:rsid w:val="007B54FB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um24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197A-9CFF-4347-AEEB-EF66F4F5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3336</Words>
  <Characters>20001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3</cp:revision>
  <cp:lastPrinted>2022-09-07T11:23:00Z</cp:lastPrinted>
  <dcterms:created xsi:type="dcterms:W3CDTF">2024-01-23T08:00:00Z</dcterms:created>
  <dcterms:modified xsi:type="dcterms:W3CDTF">2024-01-23T08:07:00Z</dcterms:modified>
</cp:coreProperties>
</file>