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E4" w:rsidRDefault="001E61E4" w:rsidP="001E61E4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1E61E4" w:rsidRDefault="001E61E4" w:rsidP="001E61E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1E61E4" w:rsidRDefault="001E61E4" w:rsidP="001E61E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2023</w:t>
      </w:r>
    </w:p>
    <w:p w:rsidR="001E61E4" w:rsidRDefault="001E61E4" w:rsidP="001E61E4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1E61E4" w:rsidRDefault="001E61E4" w:rsidP="001E61E4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1E61E4" w:rsidRDefault="001E61E4" w:rsidP="001E61E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na </w:t>
      </w:r>
      <w:r w:rsidR="000E6470">
        <w:rPr>
          <w:rFonts w:cs="Times New Roman"/>
          <w:b/>
          <w:i/>
        </w:rPr>
        <w:t>70</w:t>
      </w:r>
      <w:r>
        <w:rPr>
          <w:rFonts w:cs="Times New Roman"/>
          <w:b/>
          <w:i/>
        </w:rPr>
        <w:t>. schůzi Poslanecké sněmovny, která bude zahájena</w:t>
      </w:r>
    </w:p>
    <w:p w:rsidR="001E61E4" w:rsidRDefault="001E61E4" w:rsidP="001E61E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úterý </w:t>
      </w:r>
      <w:r w:rsidR="000E6470">
        <w:rPr>
          <w:rFonts w:cs="Times New Roman"/>
          <w:b/>
          <w:i/>
        </w:rPr>
        <w:t>27</w:t>
      </w:r>
      <w:r>
        <w:rPr>
          <w:rFonts w:cs="Times New Roman"/>
          <w:b/>
          <w:i/>
        </w:rPr>
        <w:t xml:space="preserve">. </w:t>
      </w:r>
      <w:r w:rsidR="004F2086">
        <w:rPr>
          <w:rFonts w:cs="Times New Roman"/>
          <w:b/>
          <w:i/>
        </w:rPr>
        <w:t>června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1E61E4" w:rsidRDefault="001E61E4" w:rsidP="001E61E4">
      <w:pPr>
        <w:pStyle w:val="PSmsto"/>
      </w:pPr>
      <w:r>
        <w:t>a bude pokračovat v následujících dnech</w:t>
      </w:r>
    </w:p>
    <w:p w:rsidR="001E61E4" w:rsidRDefault="001E61E4" w:rsidP="001E61E4"/>
    <w:p w:rsidR="001E61E4" w:rsidRDefault="001E61E4" w:rsidP="001E61E4"/>
    <w:p w:rsidR="001E61E4" w:rsidRDefault="001E61E4" w:rsidP="001E61E4"/>
    <w:p w:rsidR="001E61E4" w:rsidRDefault="001E61E4" w:rsidP="001E61E4">
      <w:r>
        <w:t xml:space="preserve">Návrh pořadu: </w:t>
      </w:r>
    </w:p>
    <w:p w:rsidR="00254F22" w:rsidRDefault="00254F22" w:rsidP="001E61E4"/>
    <w:p w:rsidR="001E61E4" w:rsidRPr="0088543A" w:rsidRDefault="001E61E4" w:rsidP="001E61E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27. června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28. června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29. června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125 /písemné interpelace/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126 /ústní interpelace/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30. června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11. července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12. července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DB5AB3" w:rsidRPr="0088543A" w:rsidRDefault="00DB5AB3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13. července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125 /písemné interpelace/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126 /ústní interpelace/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14. července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autoSpaceDN/>
        <w:rPr>
          <w:rFonts w:cs="Times New Roman"/>
          <w:kern w:val="0"/>
          <w:lang w:eastAsia="en-US"/>
        </w:rPr>
      </w:pPr>
    </w:p>
    <w:p w:rsidR="00EE1BC4" w:rsidRPr="0088543A" w:rsidRDefault="00EE1BC4" w:rsidP="00EE1BC4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256/2004 Sb., o podnikání na kapitálovém trhu, ve znění pozdějších předpisů, a zákon č. 277/2009 Sb., o pojišťovnictví, ve znění pozdějších předpisů /sněmovní tisk 405/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pozdějších předpisů /sněmovní tisk 435/ -</w:t>
      </w:r>
      <w:r w:rsidR="002F1707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77/1997 Sb., o státním podniku, ve znění pozdějších předpisů /sněmovní tisk 437/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353/2003 Sb., o spotřebních daních, ve znění pozdějších předpisů, a zákon č. 286/2022 Sb., kterým se mění zákon č. 353/2003 Sb., o spotřebních daních, ve znění pozdějších předpisů /sněmovní tisk 444/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120/2001 Sb., o soudních exekutorech a exekuční činnosti (exekuční řád) a o změně dalších zákonů, ve znění pozdějších předpisů /sněmovní tisk 457/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283/1993 Sb., o státním zastupitelství, ve znění pozdějších předpisů, zákon č. 201/1997 Sb., o platu a některých dalších náležitostech státních zástupců, ve znění pozdějších předpisů, a zákon č. 7/2002 Sb., o řízení ve věcech soudců, státních zástupců a soudních exekutorů, ve znění pozdějších předpisů /sněmovní tisk 463/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 o munici /sněmovní tisk 464/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 o zbraních a střelivu /sněmovní tisk 465/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 o trhu s nevýkonnými úvěry /sněmovní tisk 472/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trhu s nevýkonnými úvěry /sněmovní tisk 473/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rozvojem finančního trhu a s podporou zajištění na stáří /sněmovní tisk 474/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další související zákony /sněmovní tisk 475/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 /sněmovní tisk 476/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23.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35.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FA10CD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90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</w:t>
      </w:r>
      <w:r w:rsidR="00FA10CD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FA10CD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FA10CD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57.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</w:t>
      </w:r>
      <w:r w:rsidR="00FA10CD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FA10CD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FA10CD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2C3B9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68.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</w:t>
      </w:r>
      <w:r w:rsidR="002C3B9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80.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</w:t>
      </w:r>
      <w:r w:rsidR="002C3B9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 xml:space="preserve">Návrh poslanců Marka Výborného, Petra Bendla, Michala Kučery, Kláry Dostálové, Milady Voborské, Jakuba Michálka, Radima Fialy a Rudolfa </w:t>
      </w:r>
      <w:proofErr w:type="spellStart"/>
      <w:r w:rsidRPr="0088543A">
        <w:rPr>
          <w:rFonts w:eastAsia="Times New Roman" w:cs="Times New Roman"/>
          <w:szCs w:val="20"/>
        </w:rPr>
        <w:t>Salvetra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503/2012 Sb., o Státním pozemkovém úřadu, ve znění pozdějších předpisů /sněmovní tisk 415/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91.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Návrh poslance Ivana Bartoše na vydání zákona, kterým se mění zákon č. 300/2008 Sb., o elektronických úkonech a autorizované konverzi dokumentů, ve znění pozdějších předpisů /sněmovní tisk 438/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EE1BC4" w:rsidRPr="0088543A" w:rsidRDefault="00EE1BC4" w:rsidP="00EE1BC4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Andorrským knížectvím o zamezení dvojímu zdanění v oboru daní z příjmu a z majetku a o zabránění daňovému úniku a vyhýbání se daňové povinnosti, která byla podepsána v Andorra la Vella dne 23.</w:t>
      </w:r>
      <w:r w:rsidR="002C3B9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listopadu 2022 /sněmovní tisk 358/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partnerství a spolupráci mezi Evropskou unií a jejími členskými státy na jedné straně a vládou Malajsie na straně druhé /sněmovní tisk 381/ -</w:t>
      </w:r>
      <w:r w:rsidR="002C3B9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komplexním partnerství a spolupráci mezi Evropskou unií a jejími členskými státy na jedné straně a Thajským královstvím na straně druhé /sněmovní tisk 382/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Kapverdské republiky o letecké dopravě, podepsaná v Abuji dne 6. prosince 2022 /sněmovní tisk 389/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Rwandskou republikou o letecké dopravě, podepsaná v Abuji dne 5. prosince 2022 /sněmovní tisk 390/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Komplexní dohoda o letecké dopravě mezi Evropskou unií a jejími členskými státy a členskými státy Sdružení národů jihovýchodní Asie, podepsaná na Bali dne 17. října 2022 /sněmovní tisk 391/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Srílanské demokratické socialistické republiky o zamezení dvojímu zdanění v oboru daní z příjmu a o zabránění daňovému úniku a vyhýbání se daňové povinnosti, která byla podepsána v Kolombu dne 3. února 2023 /sněmovní tisk 407/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doplnění prohlášení České republiky v souladu s čl. 2 odst. 2 a čl. 3 odst. 1 Evropské charty regionálních či menšinových jazyků /sněmovní tisk 436/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Spojenými státy americkými o spolupráci v oblasti obrany /sněmovní tisk 462/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219/2003 Sb., o uvádění do oběhu osiva a sadby pěstovaných rostlin a o změně některých zákonů (zákon o oběhu osiva a sadby), ve znění pozdějších předpisů, a další související zákony /sněmovní tisk 362/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 zákona, kterým se mění zákon č. 361/2000 Sb., o provozu na pozemních komunikacích a o změnách některých zákonů (zákon o silničním provozu), ve znění pozdějších předpisů, a další související zákony /sněmovní tisk 366/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 zákona o preventivní restrukturalizaci /sněmovní tisk 371/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předpisů, zákon č. 312/2006 Sb., o insolvenčních správcích, ve znění pozdějších předpisů, a další související zákony /sněmovní tisk 372/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zákona, kterým se mění zákon č. 262/2006 Sb., zákoník práce, ve znění pozdějších předpisů, a některé další zákony /sněmovní tisk 423/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113.</w:t>
      </w:r>
      <w:r w:rsidRPr="0088543A">
        <w:rPr>
          <w:rFonts w:eastAsia="Times New Roman" w:cs="Times New Roman"/>
          <w:szCs w:val="20"/>
        </w:rPr>
        <w:tab/>
        <w:t>Vládní návrh zákona, kterým se mění zákon č. 256/2004 Sb., o podnikání na kapitálovém trhu, ve znění pozdějších předpisů, a zákon č. 277/2009 Sb., o pojišťovnictví, ve znění pozdějších předpisů /sněmovní tisk 405/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pozdějších předpisů /sněmovní tisk 435/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 zákona, kterým se mění zákon č. 77/1997 Sb., o státním podniku, ve znění pozdějších předpisů /sněmovní tisk 437/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 zákona, kterým se mění zákon č. 353/2003 Sb., o spotřebních daních, ve znění pozdějších předpisů, a zákon č. 286/2022 Sb., kterým se mění zákon č. 353/2003 Sb., o spotřebních daních, ve znění pozdějších předpisů /sněmovní tisk 444/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 w:rsidR="002C3B9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EE1BC4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4C1FB1" w:rsidRDefault="004C1FB1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1FB1" w:rsidRDefault="004C1FB1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1FB1" w:rsidRDefault="004C1FB1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1FB1" w:rsidRDefault="004C1FB1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1FB1" w:rsidRDefault="004C1FB1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1FB1" w:rsidRDefault="004C1FB1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1FB1" w:rsidRPr="0088543A" w:rsidRDefault="004C1FB1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E61E4" w:rsidRPr="00B109D6" w:rsidRDefault="001E61E4" w:rsidP="001E61E4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lastRenderedPageBreak/>
        <w:t>/Pozn.:</w:t>
      </w:r>
    </w:p>
    <w:p w:rsidR="001E61E4" w:rsidRPr="00B109D6" w:rsidRDefault="001E61E4" w:rsidP="001E61E4">
      <w:pPr>
        <w:jc w:val="both"/>
        <w:rPr>
          <w:rFonts w:cs="Times New Roman"/>
          <w:i/>
          <w:spacing w:val="-3"/>
        </w:rPr>
      </w:pPr>
    </w:p>
    <w:p w:rsidR="001E61E4" w:rsidRPr="00B109D6" w:rsidRDefault="001E61E4" w:rsidP="001E61E4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 w:rsidR="009D4117">
        <w:rPr>
          <w:i/>
        </w:rPr>
        <w:t>70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1E61E4" w:rsidRPr="00B109D6" w:rsidRDefault="001E61E4" w:rsidP="001E61E4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1E61E4" w:rsidRPr="00B109D6" w:rsidRDefault="001E61E4" w:rsidP="001E61E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1E61E4" w:rsidRDefault="001E61E4" w:rsidP="001E61E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E61E4" w:rsidRDefault="001E61E4" w:rsidP="001E61E4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5D4DDC" w:rsidRDefault="005D4DDC" w:rsidP="001E61E4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5D4DDC" w:rsidRDefault="005D4DDC" w:rsidP="001E61E4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E61E4" w:rsidRDefault="001E61E4" w:rsidP="001E61E4">
      <w:pPr>
        <w:pStyle w:val="PS-vPraze"/>
      </w:pPr>
      <w:r>
        <w:t>V Praze dne</w:t>
      </w:r>
      <w:r w:rsidR="001C18BE">
        <w:t xml:space="preserve"> </w:t>
      </w:r>
      <w:r w:rsidR="009D4117">
        <w:t>15</w:t>
      </w:r>
      <w:r>
        <w:t xml:space="preserve">. </w:t>
      </w:r>
      <w:r w:rsidR="009D4117">
        <w:t>června</w:t>
      </w:r>
      <w:r>
        <w:t xml:space="preserve"> 2023</w:t>
      </w:r>
    </w:p>
    <w:p w:rsidR="001E61E4" w:rsidRDefault="001E61E4" w:rsidP="001E61E4"/>
    <w:p w:rsidR="001E61E4" w:rsidRDefault="001E61E4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5D4DDC" w:rsidRDefault="005D4DDC" w:rsidP="001E61E4"/>
    <w:p w:rsidR="001E61E4" w:rsidRDefault="001E61E4" w:rsidP="001E61E4"/>
    <w:p w:rsidR="001E61E4" w:rsidRDefault="001E61E4" w:rsidP="001E61E4"/>
    <w:p w:rsidR="007507D9" w:rsidRDefault="00CE748F" w:rsidP="001E61E4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1E61E4" w:rsidRDefault="001E61E4" w:rsidP="001E61E4">
      <w:pPr>
        <w:pStyle w:val="PS-podpisnsled"/>
        <w:spacing w:after="0"/>
      </w:pPr>
      <w:r>
        <w:t>předsedkyně Poslanecké sněmovny</w:t>
      </w:r>
    </w:p>
    <w:p w:rsidR="001E61E4" w:rsidRPr="0001099B" w:rsidRDefault="001E61E4" w:rsidP="001E61E4"/>
    <w:p w:rsidR="001E61E4" w:rsidRDefault="001E61E4" w:rsidP="001E61E4"/>
    <w:p w:rsidR="00832025" w:rsidRDefault="00832025" w:rsidP="001E61E4"/>
    <w:p w:rsidR="00832025" w:rsidRDefault="00832025" w:rsidP="001E61E4"/>
    <w:p w:rsidR="001E61E4" w:rsidRDefault="001E61E4" w:rsidP="001E61E4"/>
    <w:p w:rsidR="001E61E4" w:rsidRDefault="001E61E4" w:rsidP="001E61E4"/>
    <w:p w:rsidR="001E61E4" w:rsidRPr="002E0E66" w:rsidRDefault="001E61E4" w:rsidP="001E61E4"/>
    <w:p w:rsidR="001E61E4" w:rsidRPr="00127CCC" w:rsidRDefault="001E61E4" w:rsidP="001E61E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E61E4" w:rsidRPr="00127CCC" w:rsidRDefault="001E61E4" w:rsidP="001E61E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1E61E4" w:rsidRPr="0088543A" w:rsidRDefault="001E61E4" w:rsidP="001E61E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:rsidR="001E61E4" w:rsidRPr="0088543A" w:rsidRDefault="001E61E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1E61E4" w:rsidRPr="0088543A" w:rsidSect="0088543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45E0E"/>
    <w:rsid w:val="000B607C"/>
    <w:rsid w:val="000E6470"/>
    <w:rsid w:val="001415C0"/>
    <w:rsid w:val="001C18BE"/>
    <w:rsid w:val="001E61E4"/>
    <w:rsid w:val="00254F22"/>
    <w:rsid w:val="002C3B95"/>
    <w:rsid w:val="002F1707"/>
    <w:rsid w:val="00304691"/>
    <w:rsid w:val="00354D8B"/>
    <w:rsid w:val="003A65CE"/>
    <w:rsid w:val="003B7984"/>
    <w:rsid w:val="00432322"/>
    <w:rsid w:val="004C1FB1"/>
    <w:rsid w:val="004F2086"/>
    <w:rsid w:val="005D4DDC"/>
    <w:rsid w:val="005D5E1C"/>
    <w:rsid w:val="00654953"/>
    <w:rsid w:val="006A2207"/>
    <w:rsid w:val="006D6E86"/>
    <w:rsid w:val="0073126F"/>
    <w:rsid w:val="007507D9"/>
    <w:rsid w:val="00802FB8"/>
    <w:rsid w:val="00803A76"/>
    <w:rsid w:val="00832025"/>
    <w:rsid w:val="0088543A"/>
    <w:rsid w:val="008C238F"/>
    <w:rsid w:val="00966A8A"/>
    <w:rsid w:val="00973E0D"/>
    <w:rsid w:val="009D4117"/>
    <w:rsid w:val="009E0BEE"/>
    <w:rsid w:val="00A33448"/>
    <w:rsid w:val="00B6062A"/>
    <w:rsid w:val="00BA1F33"/>
    <w:rsid w:val="00C202CC"/>
    <w:rsid w:val="00CE748F"/>
    <w:rsid w:val="00D46752"/>
    <w:rsid w:val="00DB244E"/>
    <w:rsid w:val="00DB5AB3"/>
    <w:rsid w:val="00E37F1B"/>
    <w:rsid w:val="00EC2A69"/>
    <w:rsid w:val="00EE1BC4"/>
    <w:rsid w:val="00FA10CD"/>
    <w:rsid w:val="00FD03C0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E61E4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1E61E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E61E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E61E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E61E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1C6A-D18F-452E-914E-03641FDE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4516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2023-06-15T14:28:00Z</cp:lastPrinted>
  <dcterms:created xsi:type="dcterms:W3CDTF">2023-06-15T14:29:00Z</dcterms:created>
  <dcterms:modified xsi:type="dcterms:W3CDTF">2023-06-15T14:29:00Z</dcterms:modified>
</cp:coreProperties>
</file>