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C1BCA" w:rsidP="000E730C">
      <w:pPr>
        <w:pStyle w:val="PS-hlavika2"/>
      </w:pPr>
      <w:r>
        <w:t>202</w:t>
      </w:r>
      <w:r w:rsidR="00CA278C">
        <w:t>3</w:t>
      </w:r>
    </w:p>
    <w:p w:rsidR="00DC29E4" w:rsidRDefault="007C1BCA" w:rsidP="00377253">
      <w:pPr>
        <w:pStyle w:val="PS-hlavika1"/>
      </w:pPr>
      <w:r>
        <w:t>9</w:t>
      </w:r>
      <w:r w:rsidR="00DC29E4">
        <w:t>. volební období</w:t>
      </w:r>
    </w:p>
    <w:p w:rsidR="00DC29E4" w:rsidRDefault="00192DBE" w:rsidP="000E730C">
      <w:pPr>
        <w:pStyle w:val="PS-slousnesen"/>
      </w:pPr>
      <w:r>
        <w:t>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CA278C">
        <w:t>3</w:t>
      </w:r>
      <w:r>
        <w:t>. schůze</w:t>
      </w:r>
    </w:p>
    <w:p w:rsidR="00DC29E4" w:rsidRDefault="00702A4A" w:rsidP="00377253">
      <w:pPr>
        <w:pStyle w:val="PS-hlavika1"/>
      </w:pPr>
      <w:r>
        <w:t xml:space="preserve">ze dne </w:t>
      </w:r>
      <w:r w:rsidR="00845F9D">
        <w:t>2</w:t>
      </w:r>
      <w:r w:rsidR="00CA278C">
        <w:t>9</w:t>
      </w:r>
      <w:r w:rsidR="00AF1413">
        <w:t xml:space="preserve">. </w:t>
      </w:r>
      <w:r w:rsidR="00CA278C">
        <w:t>června</w:t>
      </w:r>
      <w:r w:rsidR="007C1BCA">
        <w:t xml:space="preserve"> 202</w:t>
      </w:r>
      <w:r w:rsidR="00CA278C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192DBE">
        <w:t> projednávání návrhu nařízení o azylovém řízení a návrhu nařízení o řízení azylu a migrace v orgánech EU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1618C8">
        <w:t xml:space="preserve">vyslechnutí informace ředitelky Odboru azylové a migrační politiky Ministerstva vnitra ČR Mgr. et Mgr. Pavly Novotné </w:t>
      </w:r>
      <w:r w:rsidR="006D6189">
        <w:t>a 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43944">
        <w:rPr>
          <w:rFonts w:ascii="Times New Roman" w:hAnsi="Times New Roman"/>
          <w:sz w:val="24"/>
        </w:rPr>
        <w:t>Jaroslav Bžoch</w:t>
      </w:r>
      <w:bookmarkStart w:id="0" w:name="_GoBack"/>
      <w:bookmarkEnd w:id="0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7C1BCA">
        <w:rPr>
          <w:rFonts w:ascii="Times New Roman" w:hAnsi="Times New Roman"/>
          <w:sz w:val="24"/>
        </w:rPr>
        <w:t>Tomáš Helebrant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7C1BCA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92DBE"/>
    <w:rsid w:val="001A572E"/>
    <w:rsid w:val="001B45F3"/>
    <w:rsid w:val="00204A16"/>
    <w:rsid w:val="0022204D"/>
    <w:rsid w:val="00230024"/>
    <w:rsid w:val="00231CA8"/>
    <w:rsid w:val="00242680"/>
    <w:rsid w:val="00254049"/>
    <w:rsid w:val="00271EA5"/>
    <w:rsid w:val="00272E1B"/>
    <w:rsid w:val="002951F0"/>
    <w:rsid w:val="00297AA6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3944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76949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02A4A"/>
    <w:rsid w:val="007124CF"/>
    <w:rsid w:val="00726AB9"/>
    <w:rsid w:val="007C1BCA"/>
    <w:rsid w:val="007C2DA2"/>
    <w:rsid w:val="007C62DA"/>
    <w:rsid w:val="007D5EE1"/>
    <w:rsid w:val="007E1D0B"/>
    <w:rsid w:val="00812496"/>
    <w:rsid w:val="00830BFE"/>
    <w:rsid w:val="00845F9D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A278C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7E89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4</cp:revision>
  <cp:lastPrinted>2018-04-19T15:01:00Z</cp:lastPrinted>
  <dcterms:created xsi:type="dcterms:W3CDTF">2023-06-19T05:53:00Z</dcterms:created>
  <dcterms:modified xsi:type="dcterms:W3CDTF">2023-06-29T08:19:00Z</dcterms:modified>
</cp:coreProperties>
</file>