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w:t>
      </w:r>
      <w:r w:rsidR="008811AB">
        <w:t>3</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1</w:t>
      </w:r>
      <w:r w:rsidR="00DB0DEF">
        <w:t>8</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DB0DEF">
        <w:t>ve dnech 12. a 13. dubna</w:t>
      </w:r>
      <w:r w:rsidR="008811AB">
        <w:t xml:space="preserve"> 2023</w:t>
      </w:r>
    </w:p>
    <w:p w:rsidR="009F2A42" w:rsidRDefault="009F2A42">
      <w:pPr>
        <w:pStyle w:val="PS-hlavika1"/>
      </w:pPr>
    </w:p>
    <w:p w:rsidR="00DB0DEF" w:rsidRDefault="00F76A63" w:rsidP="00DB0DEF">
      <w:pPr>
        <w:pStyle w:val="PS-msto"/>
        <w:pBdr>
          <w:top w:val="none" w:sz="0" w:space="0" w:color="auto"/>
          <w:left w:val="none" w:sz="0" w:space="0" w:color="auto"/>
          <w:bottom w:val="single" w:sz="4" w:space="1" w:color="auto"/>
          <w:right w:val="none" w:sz="0" w:space="0" w:color="auto"/>
        </w:pBdr>
        <w:tabs>
          <w:tab w:val="left" w:pos="590"/>
          <w:tab w:val="center" w:pos="4678"/>
        </w:tabs>
        <w:spacing w:before="0" w:after="0"/>
      </w:pPr>
      <w:r>
        <w:t>v</w:t>
      </w:r>
      <w:r w:rsidR="00DB0DEF">
        <w:t xml:space="preserve"> Liberci a </w:t>
      </w:r>
      <w:r w:rsidR="00F74B0E">
        <w:t xml:space="preserve">v </w:t>
      </w:r>
      <w:r w:rsidR="00DB0DEF">
        <w:t xml:space="preserve">provozně-účelovém zařízení Poslanecké sněmovny v Harrachově </w:t>
      </w:r>
    </w:p>
    <w:p w:rsidR="00832C3C" w:rsidRPr="00474081" w:rsidRDefault="00DB0DEF" w:rsidP="00DB0DEF">
      <w:pPr>
        <w:pStyle w:val="PS-msto"/>
        <w:pBdr>
          <w:top w:val="none" w:sz="0" w:space="0" w:color="auto"/>
          <w:left w:val="none" w:sz="0" w:space="0" w:color="auto"/>
          <w:bottom w:val="single" w:sz="4" w:space="1" w:color="auto"/>
          <w:right w:val="none" w:sz="0" w:space="0" w:color="auto"/>
        </w:pBdr>
        <w:tabs>
          <w:tab w:val="left" w:pos="590"/>
          <w:tab w:val="center" w:pos="4678"/>
        </w:tabs>
        <w:spacing w:before="0" w:after="0"/>
      </w:pPr>
      <w:r>
        <w:t>(Nový Svět 128, Harrachov)</w:t>
      </w:r>
    </w:p>
    <w:p w:rsidR="00DB0DEF" w:rsidRDefault="00DB0DEF">
      <w:pPr>
        <w:spacing w:after="0" w:line="240" w:lineRule="auto"/>
        <w:jc w:val="both"/>
        <w:rPr>
          <w:rFonts w:ascii="Times New Roman" w:eastAsia="Times New Roman" w:hAnsi="Times New Roman"/>
          <w:b/>
          <w:bCs/>
          <w:color w:val="000000"/>
          <w:spacing w:val="-4"/>
          <w:sz w:val="24"/>
          <w:szCs w:val="24"/>
          <w:u w:val="single"/>
          <w:lang w:eastAsia="cs-CZ"/>
        </w:rPr>
      </w:pPr>
    </w:p>
    <w:p w:rsidR="0061500D" w:rsidRDefault="00A072FA">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Středa 12. dubna 2023</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0442DE">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8273F5">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R.</w:t>
      </w:r>
      <w:r w:rsidR="008273F5">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r w:rsidR="00303E4B">
        <w:rPr>
          <w:rFonts w:ascii="Times New Roman" w:eastAsia="Times New Roman" w:hAnsi="Times New Roman"/>
          <w:color w:val="000000"/>
          <w:sz w:val="24"/>
          <w:szCs w:val="24"/>
          <w:lang w:eastAsia="cs-CZ"/>
        </w:rPr>
        <w:t>posl.</w:t>
      </w:r>
      <w:r w:rsidR="008273F5">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J.</w:t>
      </w:r>
      <w:r w:rsidR="008273F5">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 xml:space="preserve">Janda, </w:t>
      </w:r>
      <w:r w:rsidR="008811AB">
        <w:rPr>
          <w:rFonts w:ascii="Times New Roman" w:eastAsia="Times New Roman" w:hAnsi="Times New Roman"/>
          <w:color w:val="000000"/>
          <w:sz w:val="24"/>
          <w:szCs w:val="24"/>
          <w:lang w:eastAsia="cs-CZ"/>
        </w:rPr>
        <w:t>posl.</w:t>
      </w:r>
      <w:r w:rsidR="008273F5">
        <w:rPr>
          <w:rFonts w:ascii="Times New Roman" w:eastAsia="Times New Roman" w:hAnsi="Times New Roman"/>
          <w:color w:val="000000"/>
          <w:sz w:val="24"/>
          <w:szCs w:val="24"/>
          <w:lang w:eastAsia="cs-CZ"/>
        </w:rPr>
        <w:t xml:space="preserve"> </w:t>
      </w:r>
      <w:r w:rsidR="008811AB">
        <w:rPr>
          <w:rFonts w:ascii="Times New Roman" w:eastAsia="Times New Roman" w:hAnsi="Times New Roman"/>
          <w:color w:val="000000"/>
          <w:sz w:val="24"/>
          <w:szCs w:val="24"/>
          <w:lang w:eastAsia="cs-CZ"/>
        </w:rPr>
        <w:t>J.</w:t>
      </w:r>
      <w:r w:rsidR="008273F5">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Kott,</w:t>
      </w:r>
      <w:r w:rsidR="008811AB" w:rsidRPr="0073530F">
        <w:rPr>
          <w:rFonts w:ascii="Times New Roman" w:eastAsia="Times New Roman" w:hAnsi="Times New Roman"/>
          <w:color w:val="000000"/>
          <w:sz w:val="24"/>
          <w:szCs w:val="24"/>
          <w:lang w:eastAsia="cs-CZ"/>
        </w:rPr>
        <w:t xml:space="preserve"> </w:t>
      </w:r>
      <w:r w:rsidR="00386FC0">
        <w:rPr>
          <w:rFonts w:ascii="Times New Roman" w:eastAsia="Times New Roman" w:hAnsi="Times New Roman"/>
          <w:color w:val="000000"/>
          <w:sz w:val="24"/>
          <w:szCs w:val="24"/>
          <w:lang w:eastAsia="cs-CZ"/>
        </w:rPr>
        <w:t>posl.</w:t>
      </w:r>
      <w:r w:rsidR="008273F5">
        <w:rPr>
          <w:rFonts w:ascii="Times New Roman" w:eastAsia="Times New Roman" w:hAnsi="Times New Roman"/>
          <w:color w:val="000000"/>
          <w:sz w:val="24"/>
          <w:szCs w:val="24"/>
          <w:lang w:eastAsia="cs-CZ"/>
        </w:rPr>
        <w:t xml:space="preserve"> </w:t>
      </w:r>
      <w:r w:rsidR="00386FC0">
        <w:rPr>
          <w:rFonts w:ascii="Times New Roman" w:eastAsia="Times New Roman" w:hAnsi="Times New Roman"/>
          <w:color w:val="000000"/>
          <w:sz w:val="24"/>
          <w:szCs w:val="24"/>
          <w:lang w:eastAsia="cs-CZ"/>
        </w:rPr>
        <w:t>R.</w:t>
      </w:r>
      <w:r w:rsidR="008273F5">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posl.</w:t>
      </w:r>
      <w:r w:rsidR="008273F5">
        <w:rPr>
          <w:rFonts w:ascii="Times New Roman" w:eastAsia="Times New Roman" w:hAnsi="Times New Roman"/>
          <w:color w:val="000000"/>
          <w:sz w:val="24"/>
          <w:szCs w:val="24"/>
          <w:lang w:eastAsia="cs-CZ"/>
        </w:rPr>
        <w:t xml:space="preserve"> </w:t>
      </w:r>
      <w:r w:rsidR="003209DA">
        <w:rPr>
          <w:rFonts w:ascii="Times New Roman" w:eastAsia="Times New Roman" w:hAnsi="Times New Roman"/>
          <w:color w:val="000000"/>
          <w:sz w:val="24"/>
          <w:szCs w:val="24"/>
          <w:lang w:eastAsia="cs-CZ"/>
        </w:rPr>
        <w:t>H.</w:t>
      </w:r>
      <w:r w:rsidR="008273F5">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 xml:space="preserve">Naiclerová, </w:t>
      </w:r>
      <w:r w:rsidR="0073530F">
        <w:rPr>
          <w:rFonts w:ascii="Times New Roman" w:eastAsia="Times New Roman" w:hAnsi="Times New Roman"/>
          <w:color w:val="000000"/>
          <w:sz w:val="24"/>
          <w:szCs w:val="24"/>
          <w:lang w:eastAsia="cs-CZ"/>
        </w:rPr>
        <w:t>posl.</w:t>
      </w:r>
      <w:r w:rsidR="008273F5">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J.</w:t>
      </w:r>
      <w:r w:rsidR="008273F5">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Slavík, posl.</w:t>
      </w:r>
      <w:r w:rsidR="008273F5">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R.</w:t>
      </w:r>
      <w:r w:rsidR="008273F5">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Vích, </w:t>
      </w:r>
      <w:r w:rsidR="00941A4A">
        <w:rPr>
          <w:rFonts w:ascii="Times New Roman" w:eastAsia="Times New Roman" w:hAnsi="Times New Roman"/>
          <w:color w:val="000000"/>
          <w:sz w:val="24"/>
          <w:szCs w:val="24"/>
          <w:lang w:eastAsia="cs-CZ"/>
        </w:rPr>
        <w:t>posl.</w:t>
      </w:r>
      <w:r w:rsidR="008273F5">
        <w:rPr>
          <w:rFonts w:ascii="Times New Roman" w:eastAsia="Times New Roman" w:hAnsi="Times New Roman"/>
          <w:color w:val="000000"/>
          <w:sz w:val="24"/>
          <w:szCs w:val="24"/>
          <w:lang w:eastAsia="cs-CZ"/>
        </w:rPr>
        <w:t xml:space="preserve"> </w:t>
      </w:r>
      <w:r w:rsidR="00941A4A">
        <w:rPr>
          <w:rFonts w:ascii="Times New Roman" w:eastAsia="Times New Roman" w:hAnsi="Times New Roman"/>
          <w:color w:val="000000"/>
          <w:sz w:val="24"/>
          <w:szCs w:val="24"/>
          <w:lang w:eastAsia="cs-CZ"/>
        </w:rPr>
        <w:t>V.</w:t>
      </w:r>
      <w:r w:rsidR="008273F5">
        <w:rPr>
          <w:rFonts w:ascii="Times New Roman" w:eastAsia="Times New Roman" w:hAnsi="Times New Roman"/>
          <w:color w:val="000000"/>
          <w:sz w:val="24"/>
          <w:szCs w:val="24"/>
          <w:lang w:eastAsia="cs-CZ"/>
        </w:rPr>
        <w:t> </w:t>
      </w:r>
      <w:r w:rsidR="00941A4A">
        <w:rPr>
          <w:rFonts w:ascii="Times New Roman" w:eastAsia="Times New Roman" w:hAnsi="Times New Roman"/>
          <w:color w:val="000000"/>
          <w:sz w:val="24"/>
          <w:szCs w:val="24"/>
          <w:lang w:eastAsia="cs-CZ"/>
        </w:rPr>
        <w:t>Vomáčka,</w:t>
      </w:r>
      <w:r w:rsidR="00941A4A" w:rsidRPr="00303E4B">
        <w:rPr>
          <w:rFonts w:ascii="Times New Roman" w:eastAsia="Times New Roman" w:hAnsi="Times New Roman"/>
          <w:color w:val="000000"/>
          <w:sz w:val="24"/>
          <w:szCs w:val="24"/>
          <w:lang w:eastAsia="cs-CZ"/>
        </w:rPr>
        <w:t xml:space="preserve"> </w:t>
      </w:r>
      <w:proofErr w:type="spellStart"/>
      <w:r w:rsidR="00801303">
        <w:rPr>
          <w:rFonts w:ascii="Times New Roman" w:eastAsia="Times New Roman" w:hAnsi="Times New Roman"/>
          <w:color w:val="000000"/>
          <w:sz w:val="24"/>
          <w:szCs w:val="24"/>
          <w:lang w:eastAsia="cs-CZ"/>
        </w:rPr>
        <w:t>posl</w:t>
      </w:r>
      <w:proofErr w:type="spellEnd"/>
      <w:r w:rsidR="00801303">
        <w:rPr>
          <w:rFonts w:ascii="Times New Roman" w:eastAsia="Times New Roman" w:hAnsi="Times New Roman"/>
          <w:color w:val="000000"/>
          <w:sz w:val="24"/>
          <w:szCs w:val="24"/>
          <w:lang w:eastAsia="cs-CZ"/>
        </w:rPr>
        <w:t>.</w:t>
      </w:r>
      <w:r w:rsidR="005C74A2">
        <w:rPr>
          <w:rFonts w:ascii="Times New Roman" w:eastAsia="Times New Roman" w:hAnsi="Times New Roman"/>
          <w:color w:val="000000"/>
          <w:sz w:val="24"/>
          <w:szCs w:val="24"/>
          <w:lang w:eastAsia="cs-CZ"/>
        </w:rPr>
        <w:t xml:space="preserve"> </w:t>
      </w:r>
      <w:r w:rsidR="00801303">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0442DE">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941A4A">
        <w:rPr>
          <w:rFonts w:ascii="Times New Roman" w:eastAsia="Times New Roman" w:hAnsi="Times New Roman"/>
          <w:color w:val="000000"/>
          <w:sz w:val="24"/>
          <w:szCs w:val="24"/>
          <w:lang w:eastAsia="cs-CZ"/>
        </w:rPr>
        <w:t xml:space="preserve">posl. K. Farhan, posl. J. Hanzlíková, </w:t>
      </w:r>
      <w:r w:rsidR="00303E4B">
        <w:rPr>
          <w:rFonts w:ascii="Times New Roman" w:eastAsia="Times New Roman" w:hAnsi="Times New Roman"/>
          <w:color w:val="000000"/>
          <w:sz w:val="24"/>
          <w:szCs w:val="24"/>
          <w:lang w:eastAsia="cs-CZ"/>
        </w:rPr>
        <w:t>posl.</w:t>
      </w:r>
      <w:r w:rsidR="00941A4A">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 xml:space="preserve">V. Král, </w:t>
      </w:r>
      <w:r w:rsidR="008811AB">
        <w:rPr>
          <w:rFonts w:ascii="Times New Roman" w:eastAsia="Times New Roman" w:hAnsi="Times New Roman"/>
          <w:color w:val="000000"/>
          <w:sz w:val="24"/>
          <w:szCs w:val="24"/>
          <w:lang w:eastAsia="cs-CZ"/>
        </w:rPr>
        <w:t>posl.</w:t>
      </w:r>
      <w:r w:rsidR="00941A4A">
        <w:rPr>
          <w:rFonts w:ascii="Times New Roman" w:eastAsia="Times New Roman" w:hAnsi="Times New Roman"/>
          <w:color w:val="000000"/>
          <w:sz w:val="24"/>
          <w:szCs w:val="24"/>
          <w:lang w:eastAsia="cs-CZ"/>
        </w:rPr>
        <w:t xml:space="preserve"> </w:t>
      </w:r>
      <w:r w:rsidR="008811AB">
        <w:rPr>
          <w:rFonts w:ascii="Times New Roman" w:eastAsia="Times New Roman" w:hAnsi="Times New Roman"/>
          <w:color w:val="000000"/>
          <w:sz w:val="24"/>
          <w:szCs w:val="24"/>
          <w:lang w:eastAsia="cs-CZ"/>
        </w:rPr>
        <w:t>P. Quittová</w:t>
      </w:r>
      <w:r w:rsidR="00303E4B">
        <w:rPr>
          <w:rFonts w:ascii="Times New Roman" w:eastAsia="Times New Roman" w:hAnsi="Times New Roman"/>
          <w:color w:val="000000"/>
          <w:sz w:val="24"/>
          <w:szCs w:val="24"/>
          <w:lang w:eastAsia="cs-CZ"/>
        </w:rPr>
        <w:t>,</w:t>
      </w:r>
      <w:r w:rsidR="008811AB">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posl.</w:t>
      </w:r>
      <w:r w:rsidR="00941A4A">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P.</w:t>
      </w:r>
      <w:r w:rsidR="00B44AF6">
        <w:rPr>
          <w:rFonts w:ascii="Times New Roman" w:eastAsia="Times New Roman" w:hAnsi="Times New Roman"/>
          <w:color w:val="000000"/>
          <w:sz w:val="24"/>
          <w:szCs w:val="24"/>
          <w:lang w:eastAsia="cs-CZ"/>
        </w:rPr>
        <w:t> </w:t>
      </w:r>
      <w:r w:rsidR="00303E4B">
        <w:rPr>
          <w:rFonts w:ascii="Times New Roman" w:eastAsia="Times New Roman" w:hAnsi="Times New Roman"/>
          <w:color w:val="000000"/>
          <w:sz w:val="24"/>
          <w:szCs w:val="24"/>
          <w:lang w:eastAsia="cs-CZ"/>
        </w:rPr>
        <w:t>Sadovský,</w:t>
      </w:r>
      <w:r w:rsidR="00303E4B" w:rsidRPr="00303E4B">
        <w:rPr>
          <w:rFonts w:ascii="Times New Roman" w:eastAsia="Times New Roman" w:hAnsi="Times New Roman"/>
          <w:color w:val="000000"/>
          <w:sz w:val="24"/>
          <w:szCs w:val="24"/>
          <w:lang w:eastAsia="cs-CZ"/>
        </w:rPr>
        <w:t xml:space="preserve"> </w:t>
      </w:r>
      <w:r w:rsidR="00941A4A">
        <w:rPr>
          <w:rFonts w:ascii="Times New Roman" w:eastAsia="Times New Roman" w:hAnsi="Times New Roman"/>
          <w:color w:val="000000"/>
          <w:sz w:val="24"/>
          <w:szCs w:val="24"/>
          <w:lang w:eastAsia="cs-CZ"/>
        </w:rPr>
        <w:t xml:space="preserve">posl. M. Šebelová, </w:t>
      </w:r>
      <w:r w:rsidR="00303E4B">
        <w:rPr>
          <w:rFonts w:ascii="Times New Roman" w:eastAsia="Times New Roman" w:hAnsi="Times New Roman"/>
          <w:color w:val="000000"/>
          <w:sz w:val="24"/>
          <w:szCs w:val="24"/>
          <w:lang w:eastAsia="cs-CZ"/>
        </w:rPr>
        <w:t>posl.</w:t>
      </w:r>
      <w:r w:rsidR="00941A4A">
        <w:rPr>
          <w:rFonts w:ascii="Times New Roman" w:eastAsia="Times New Roman" w:hAnsi="Times New Roman"/>
          <w:color w:val="000000"/>
          <w:sz w:val="24"/>
          <w:szCs w:val="24"/>
          <w:lang w:eastAsia="cs-CZ"/>
        </w:rPr>
        <w:t xml:space="preserve"> </w:t>
      </w:r>
      <w:r w:rsidR="00303E4B">
        <w:rPr>
          <w:rFonts w:ascii="Times New Roman" w:eastAsia="Times New Roman" w:hAnsi="Times New Roman"/>
          <w:color w:val="000000"/>
          <w:sz w:val="24"/>
          <w:szCs w:val="24"/>
          <w:lang w:eastAsia="cs-CZ"/>
        </w:rPr>
        <w:t>M. Wenzl</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4F35D9">
        <w:rPr>
          <w:rFonts w:ascii="Times New Roman" w:hAnsi="Times New Roman"/>
          <w:b/>
          <w:lang w:val="cs-CZ"/>
        </w:rPr>
        <w:t> </w:t>
      </w:r>
      <w:r w:rsidR="00896F60">
        <w:rPr>
          <w:rFonts w:ascii="Times New Roman" w:hAnsi="Times New Roman"/>
          <w:b/>
          <w:lang w:val="cs-CZ"/>
        </w:rPr>
        <w:t>R.</w:t>
      </w:r>
      <w:r w:rsidR="004F35D9">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4F35D9">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4F35D9">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FC6910">
        <w:rPr>
          <w:rFonts w:ascii="Times New Roman" w:eastAsia="Times New Roman" w:hAnsi="Times New Roman"/>
          <w:color w:val="000000"/>
          <w:sz w:val="24"/>
          <w:szCs w:val="24"/>
          <w:lang w:eastAsia="cs-CZ"/>
        </w:rPr>
        <w:t>1</w:t>
      </w:r>
      <w:r w:rsidR="00DC76A6">
        <w:rPr>
          <w:rFonts w:ascii="Times New Roman" w:eastAsia="Times New Roman" w:hAnsi="Times New Roman"/>
          <w:color w:val="000000"/>
          <w:sz w:val="24"/>
          <w:szCs w:val="24"/>
          <w:lang w:eastAsia="cs-CZ"/>
        </w:rPr>
        <w:t>6</w:t>
      </w:r>
      <w:r w:rsidR="00E8749E">
        <w:rPr>
          <w:rFonts w:ascii="Times New Roman" w:eastAsia="Times New Roman" w:hAnsi="Times New Roman"/>
          <w:color w:val="000000"/>
          <w:sz w:val="24"/>
          <w:szCs w:val="24"/>
          <w:lang w:eastAsia="cs-CZ"/>
        </w:rPr>
        <w:t>.</w:t>
      </w:r>
      <w:r w:rsidR="00493CCE">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N</w:t>
      </w:r>
      <w:r w:rsidR="006805A8">
        <w:rPr>
          <w:rFonts w:ascii="Times New Roman" w:hAnsi="Times New Roman"/>
          <w:sz w:val="24"/>
          <w:szCs w:val="24"/>
        </w:rPr>
        <w:t>avrhl program jednání 1</w:t>
      </w:r>
      <w:r w:rsidR="00DC76A6">
        <w:rPr>
          <w:rFonts w:ascii="Times New Roman" w:hAnsi="Times New Roman"/>
          <w:sz w:val="24"/>
          <w:szCs w:val="24"/>
        </w:rPr>
        <w:t>8</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793BD9">
        <w:t>P</w:t>
      </w:r>
      <w:r w:rsidR="00793BD9" w:rsidRPr="009E5886">
        <w:t>racovní jednání s primátorem statutárního města Liberec Jaroslavem ZÁMEČNÍKEM (Magistrát města Liberec, nám. Dr. E. Beneše 1/1, Liberec)</w:t>
      </w:r>
    </w:p>
    <w:p w:rsidR="00A320BC" w:rsidRPr="00E8749E" w:rsidRDefault="005A0CC0" w:rsidP="00390B66">
      <w:pPr>
        <w:pStyle w:val="slovanseznam"/>
        <w:numPr>
          <w:ilvl w:val="0"/>
          <w:numId w:val="1"/>
        </w:numPr>
        <w:autoSpaceDN w:val="0"/>
        <w:ind w:left="567" w:hanging="567"/>
        <w:jc w:val="both"/>
        <w:rPr>
          <w:lang w:eastAsia="cs-CZ" w:bidi="ar-SA"/>
        </w:rPr>
      </w:pPr>
      <w:r>
        <w:t>P</w:t>
      </w:r>
      <w:r w:rsidR="00793BD9" w:rsidRPr="009E5886">
        <w:t>racovní večeře s hejtmanem Libereckého kraje Martinem PŮTOU a primátorem statutárního města Liberec Jaroslavem ZÁMEČNÍKEM (salonek v restauraci Budvarka, nám. Sokolovské 312/1, Liberec)</w:t>
      </w:r>
    </w:p>
    <w:p w:rsidR="00E8749E" w:rsidRPr="00FA063F" w:rsidRDefault="00793BD9" w:rsidP="00390B66">
      <w:pPr>
        <w:pStyle w:val="slovanseznam"/>
        <w:numPr>
          <w:ilvl w:val="0"/>
          <w:numId w:val="1"/>
        </w:numPr>
        <w:autoSpaceDN w:val="0"/>
        <w:ind w:left="567" w:hanging="567"/>
        <w:jc w:val="both"/>
        <w:rPr>
          <w:lang w:eastAsia="cs-CZ" w:bidi="ar-SA"/>
        </w:rPr>
      </w:pPr>
      <w:r w:rsidRPr="005D63C0">
        <w:t>Kontrolní závěr</w:t>
      </w:r>
      <w:r>
        <w:t xml:space="preserve"> Nejvyššího kontrolního úřadu z </w:t>
      </w:r>
      <w:r w:rsidRPr="005D63C0">
        <w:t>kontrolní akce č.</w:t>
      </w:r>
      <w:r w:rsidRPr="005D63C0">
        <w:rPr>
          <w:szCs w:val="24"/>
        </w:rPr>
        <w:t xml:space="preserve"> </w:t>
      </w:r>
      <w:r>
        <w:rPr>
          <w:szCs w:val="24"/>
        </w:rPr>
        <w:t>20/03 – Pořizování výzbroje Armádou České republiky</w:t>
      </w:r>
    </w:p>
    <w:p w:rsidR="00FA063F" w:rsidRPr="00FA063F" w:rsidRDefault="00793BD9" w:rsidP="00390B66">
      <w:pPr>
        <w:pStyle w:val="slovanseznam"/>
        <w:numPr>
          <w:ilvl w:val="0"/>
          <w:numId w:val="1"/>
        </w:numPr>
        <w:autoSpaceDN w:val="0"/>
        <w:ind w:left="567" w:hanging="567"/>
        <w:jc w:val="both"/>
        <w:rPr>
          <w:lang w:eastAsia="cs-CZ" w:bidi="ar-SA"/>
        </w:rPr>
      </w:pPr>
      <w:r w:rsidRPr="006260DE">
        <w:t>Kontrolní závěr</w:t>
      </w:r>
      <w:r>
        <w:t xml:space="preserve"> Nejvyššího kontrolního úřadu z </w:t>
      </w:r>
      <w:r w:rsidRPr="006260DE">
        <w:t xml:space="preserve">kontrolní akce č. </w:t>
      </w:r>
      <w:r>
        <w:t xml:space="preserve">21/02 – </w:t>
      </w:r>
      <w:r w:rsidRPr="003B02BD">
        <w:t>Majetek a</w:t>
      </w:r>
      <w:r w:rsidR="005A0CC0">
        <w:t> </w:t>
      </w:r>
      <w:r w:rsidRPr="003B02BD">
        <w:t>peněžní prostředky státu, se kterými je příslušné hospodařit Ministerstvo obrany v rámci plnění úkolů Vojenského historického ústavu Praha</w:t>
      </w:r>
    </w:p>
    <w:p w:rsidR="00FA063F" w:rsidRDefault="00793BD9" w:rsidP="00390B66">
      <w:pPr>
        <w:pStyle w:val="slovanseznam"/>
        <w:numPr>
          <w:ilvl w:val="0"/>
          <w:numId w:val="1"/>
        </w:numPr>
        <w:autoSpaceDN w:val="0"/>
        <w:ind w:left="567" w:hanging="567"/>
        <w:jc w:val="both"/>
        <w:rPr>
          <w:lang w:eastAsia="cs-CZ" w:bidi="ar-SA"/>
        </w:rPr>
      </w:pPr>
      <w:r>
        <w:t>Kontrolní závěr Nejvyššího kontrolního úřadu z</w:t>
      </w:r>
      <w:r w:rsidR="009F366D">
        <w:t xml:space="preserve"> </w:t>
      </w:r>
      <w:r>
        <w:t>kontrolní akce č. 21/34 – Peněžní prostředky státu z daně silniční a správa této daně</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FA063F">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8D5F56">
        <w:rPr>
          <w:rFonts w:ascii="Times New Roman" w:eastAsia="Times New Roman" w:hAnsi="Times New Roman"/>
          <w:color w:val="auto"/>
          <w:sz w:val="24"/>
          <w:szCs w:val="24"/>
          <w:lang w:eastAsia="cs-CZ"/>
        </w:rPr>
        <w:t>9</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00BF3152">
        <w:rPr>
          <w:rFonts w:ascii="Times New Roman" w:eastAsia="Times New Roman" w:hAnsi="Times New Roman"/>
          <w:color w:val="auto"/>
          <w:sz w:val="24"/>
          <w:szCs w:val="24"/>
          <w:lang w:eastAsia="cs-CZ"/>
        </w:rPr>
        <w:t xml:space="preserve"> </w:t>
      </w:r>
      <w:r w:rsidRPr="00E73ABC">
        <w:rPr>
          <w:rFonts w:ascii="Times New Roman" w:eastAsia="Times New Roman" w:hAnsi="Times New Roman"/>
          <w:color w:val="auto"/>
          <w:sz w:val="24"/>
          <w:szCs w:val="24"/>
          <w:lang w:eastAsia="cs-CZ"/>
        </w:rPr>
        <w:t>0</w:t>
      </w:r>
      <w:r w:rsidR="00BF3152">
        <w:rPr>
          <w:rFonts w:ascii="Times New Roman" w:eastAsia="Times New Roman" w:hAnsi="Times New Roman"/>
          <w:color w:val="auto"/>
          <w:sz w:val="24"/>
          <w:szCs w:val="24"/>
          <w:lang w:eastAsia="cs-CZ"/>
        </w:rPr>
        <w:t> </w:t>
      </w:r>
      <w:r w:rsidRPr="00E73ABC">
        <w:rPr>
          <w:rFonts w:ascii="Times New Roman" w:eastAsia="Times New Roman" w:hAnsi="Times New Roman"/>
          <w:color w:val="auto"/>
          <w:sz w:val="24"/>
          <w:szCs w:val="24"/>
          <w:lang w:eastAsia="cs-CZ"/>
        </w:rPr>
        <w:t xml:space="preserve">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F625EC">
        <w:rPr>
          <w:rFonts w:ascii="Times New Roman" w:eastAsia="Times New Roman" w:hAnsi="Times New Roman"/>
          <w:color w:val="auto"/>
          <w:sz w:val="24"/>
          <w:szCs w:val="24"/>
          <w:lang w:eastAsia="cs-CZ"/>
        </w:rPr>
        <w:t>posl.</w:t>
      </w:r>
      <w:r w:rsidR="009326F1">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9326F1">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r w:rsidR="0056720F">
        <w:rPr>
          <w:rFonts w:ascii="Times New Roman" w:eastAsia="Times New Roman" w:hAnsi="Times New Roman"/>
          <w:color w:val="000000"/>
          <w:sz w:val="24"/>
          <w:szCs w:val="24"/>
          <w:lang w:eastAsia="cs-CZ"/>
        </w:rPr>
        <w:t>posl.</w:t>
      </w:r>
      <w:r w:rsidR="00A74CBC">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J.</w:t>
      </w:r>
      <w:r w:rsidR="009326F1">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 xml:space="preserve">Janda, </w:t>
      </w:r>
      <w:r w:rsidR="008D5F56">
        <w:rPr>
          <w:rFonts w:ascii="Times New Roman" w:eastAsia="Times New Roman" w:hAnsi="Times New Roman"/>
          <w:color w:val="000000"/>
          <w:sz w:val="24"/>
          <w:szCs w:val="24"/>
          <w:lang w:eastAsia="cs-CZ"/>
        </w:rPr>
        <w:t xml:space="preserve">posl. J. Kott,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w:t>
      </w:r>
      <w:r w:rsidR="005C74A2">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R.</w:t>
      </w:r>
      <w:r w:rsidR="009326F1">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 xml:space="preserve">Kubíček, </w:t>
      </w:r>
      <w:proofErr w:type="spellStart"/>
      <w:r w:rsidR="006805A8">
        <w:rPr>
          <w:rFonts w:ascii="Times New Roman" w:eastAsia="Times New Roman" w:hAnsi="Times New Roman"/>
          <w:color w:val="000000"/>
          <w:sz w:val="24"/>
          <w:szCs w:val="24"/>
          <w:lang w:eastAsia="cs-CZ"/>
        </w:rPr>
        <w:t>posl</w:t>
      </w:r>
      <w:proofErr w:type="spellEnd"/>
      <w:r w:rsidR="006805A8">
        <w:rPr>
          <w:rFonts w:ascii="Times New Roman" w:eastAsia="Times New Roman" w:hAnsi="Times New Roman"/>
          <w:color w:val="000000"/>
          <w:sz w:val="24"/>
          <w:szCs w:val="24"/>
          <w:lang w:eastAsia="cs-CZ"/>
        </w:rPr>
        <w:t>.</w:t>
      </w:r>
      <w:r w:rsidR="005C74A2">
        <w:rPr>
          <w:rFonts w:ascii="Times New Roman" w:eastAsia="Times New Roman" w:hAnsi="Times New Roman"/>
          <w:color w:val="000000"/>
          <w:sz w:val="24"/>
          <w:szCs w:val="24"/>
          <w:lang w:eastAsia="cs-CZ"/>
        </w:rPr>
        <w:t xml:space="preserve"> </w:t>
      </w:r>
      <w:r w:rsidR="006805A8">
        <w:rPr>
          <w:rFonts w:ascii="Times New Roman" w:eastAsia="Times New Roman" w:hAnsi="Times New Roman"/>
          <w:color w:val="000000"/>
          <w:sz w:val="24"/>
          <w:szCs w:val="24"/>
          <w:lang w:eastAsia="cs-CZ"/>
        </w:rPr>
        <w:t>H.</w:t>
      </w:r>
      <w:r w:rsidR="009326F1">
        <w:rPr>
          <w:rFonts w:ascii="Times New Roman" w:eastAsia="Times New Roman" w:hAnsi="Times New Roman"/>
          <w:color w:val="000000"/>
          <w:sz w:val="24"/>
          <w:szCs w:val="24"/>
          <w:lang w:eastAsia="cs-CZ"/>
        </w:rPr>
        <w:t> </w:t>
      </w:r>
      <w:proofErr w:type="spellStart"/>
      <w:r w:rsidR="006805A8">
        <w:rPr>
          <w:rFonts w:ascii="Times New Roman" w:eastAsia="Times New Roman" w:hAnsi="Times New Roman"/>
          <w:color w:val="000000"/>
          <w:sz w:val="24"/>
          <w:szCs w:val="24"/>
          <w:lang w:eastAsia="cs-CZ"/>
        </w:rPr>
        <w:t>Naiclerová</w:t>
      </w:r>
      <w:proofErr w:type="spellEnd"/>
      <w:r w:rsidR="006805A8">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 J.</w:t>
      </w:r>
      <w:r w:rsidR="009326F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Slavík, </w:t>
      </w:r>
      <w:r w:rsidR="00A1014C">
        <w:rPr>
          <w:rFonts w:ascii="Times New Roman" w:eastAsia="Times New Roman" w:hAnsi="Times New Roman"/>
          <w:color w:val="000000"/>
          <w:sz w:val="24"/>
          <w:szCs w:val="24"/>
          <w:lang w:eastAsia="cs-CZ"/>
        </w:rPr>
        <w:t>posl. R. Vích,</w:t>
      </w:r>
      <w:r w:rsidR="008D5F56">
        <w:rPr>
          <w:rFonts w:ascii="Times New Roman" w:eastAsia="Times New Roman" w:hAnsi="Times New Roman"/>
          <w:color w:val="000000"/>
          <w:sz w:val="24"/>
          <w:szCs w:val="24"/>
          <w:lang w:eastAsia="cs-CZ"/>
        </w:rPr>
        <w:t xml:space="preserve"> posl. V. Vomáčka,</w:t>
      </w:r>
      <w:r w:rsidR="00A1014C">
        <w:rPr>
          <w:rFonts w:ascii="Times New Roman" w:eastAsia="Times New Roman" w:hAnsi="Times New Roman"/>
          <w:color w:val="000000"/>
          <w:sz w:val="24"/>
          <w:szCs w:val="24"/>
          <w:lang w:eastAsia="cs-CZ"/>
        </w:rPr>
        <w:t xml:space="preserve"> posl.</w:t>
      </w:r>
      <w:r w:rsidR="009326F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9326F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sidR="00E5146E">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2B37BC" w:rsidRDefault="002B37BC" w:rsidP="009A1151">
      <w:pPr>
        <w:pBdr>
          <w:bottom w:val="single" w:sz="4" w:space="1" w:color="auto"/>
        </w:pBdr>
        <w:spacing w:after="0" w:line="240" w:lineRule="auto"/>
        <w:jc w:val="both"/>
        <w:rPr>
          <w:rFonts w:ascii="Times New Roman" w:eastAsia="Times New Roman" w:hAnsi="Times New Roman"/>
          <w:b/>
          <w:bCs/>
          <w:color w:val="000000"/>
          <w:sz w:val="24"/>
          <w:szCs w:val="24"/>
          <w:lang w:eastAsia="cs-CZ"/>
        </w:rPr>
      </w:pPr>
    </w:p>
    <w:p w:rsidR="00793BD9" w:rsidRDefault="008D5F56" w:rsidP="008D5F56">
      <w:pPr>
        <w:pBdr>
          <w:bottom w:val="single" w:sz="4" w:space="1" w:color="auto"/>
        </w:pBdr>
        <w:spacing w:after="0" w:line="240" w:lineRule="auto"/>
        <w:ind w:firstLine="708"/>
        <w:jc w:val="both"/>
        <w:rPr>
          <w:rFonts w:ascii="Times New Roman" w:eastAsia="Times New Roman" w:hAnsi="Times New Roman" w:cs="CG Times"/>
          <w:color w:val="auto"/>
          <w:sz w:val="24"/>
          <w:szCs w:val="20"/>
          <w:lang w:eastAsia="zh-CN"/>
        </w:rPr>
      </w:pPr>
      <w:r>
        <w:rPr>
          <w:rFonts w:ascii="Times New Roman" w:eastAsia="Times New Roman" w:hAnsi="Times New Roman"/>
          <w:b/>
          <w:bCs/>
          <w:color w:val="000000"/>
          <w:sz w:val="24"/>
          <w:szCs w:val="24"/>
          <w:lang w:eastAsia="cs-CZ"/>
        </w:rPr>
        <w:t>P</w:t>
      </w:r>
      <w:r w:rsidR="00793BD9" w:rsidRPr="000E2D8C">
        <w:rPr>
          <w:rFonts w:ascii="Times New Roman" w:eastAsia="Times New Roman" w:hAnsi="Times New Roman"/>
          <w:b/>
          <w:bCs/>
          <w:color w:val="000000"/>
          <w:sz w:val="24"/>
          <w:szCs w:val="24"/>
          <w:lang w:eastAsia="cs-CZ"/>
        </w:rPr>
        <w:t xml:space="preserve">ředseda výboru posl. </w:t>
      </w:r>
      <w:r>
        <w:rPr>
          <w:rFonts w:ascii="Times New Roman" w:eastAsia="Times New Roman" w:hAnsi="Times New Roman"/>
          <w:b/>
          <w:bCs/>
          <w:color w:val="000000"/>
          <w:sz w:val="24"/>
          <w:szCs w:val="24"/>
          <w:lang w:eastAsia="cs-CZ"/>
        </w:rPr>
        <w:t>R. Vích</w:t>
      </w:r>
      <w:r w:rsidR="00793BD9" w:rsidRPr="000E2D8C">
        <w:rPr>
          <w:rFonts w:ascii="Times New Roman" w:eastAsia="Times New Roman" w:hAnsi="Times New Roman"/>
          <w:color w:val="000000"/>
          <w:sz w:val="24"/>
          <w:szCs w:val="24"/>
          <w:lang w:eastAsia="cs-CZ"/>
        </w:rPr>
        <w:t xml:space="preserve"> navrhl, aby </w:t>
      </w:r>
      <w:r w:rsidR="00793BD9">
        <w:rPr>
          <w:rFonts w:ascii="Times New Roman" w:eastAsia="Times New Roman" w:hAnsi="Times New Roman"/>
          <w:color w:val="000000"/>
          <w:sz w:val="24"/>
          <w:szCs w:val="24"/>
          <w:lang w:eastAsia="cs-CZ"/>
        </w:rPr>
        <w:t>byly body č. 1 a č. 2</w:t>
      </w:r>
      <w:r w:rsidR="00793BD9" w:rsidRPr="000E2D8C">
        <w:rPr>
          <w:rFonts w:ascii="Times New Roman" w:eastAsia="Times New Roman" w:hAnsi="Times New Roman"/>
          <w:color w:val="000000"/>
          <w:sz w:val="24"/>
          <w:szCs w:val="24"/>
          <w:lang w:eastAsia="cs-CZ"/>
        </w:rPr>
        <w:t xml:space="preserve"> z technických </w:t>
      </w:r>
      <w:r w:rsidR="00793BD9">
        <w:rPr>
          <w:rFonts w:ascii="Times New Roman" w:eastAsia="Times New Roman" w:hAnsi="Times New Roman"/>
          <w:color w:val="000000"/>
          <w:sz w:val="24"/>
          <w:szCs w:val="24"/>
          <w:lang w:eastAsia="cs-CZ"/>
        </w:rPr>
        <w:t>a organizačních důvodů neveřejné</w:t>
      </w:r>
      <w:r>
        <w:rPr>
          <w:rFonts w:ascii="Times New Roman" w:eastAsia="Times New Roman" w:hAnsi="Times New Roman"/>
          <w:color w:val="000000"/>
          <w:sz w:val="24"/>
          <w:szCs w:val="24"/>
          <w:lang w:eastAsia="cs-CZ"/>
        </w:rPr>
        <w:t xml:space="preserve"> a </w:t>
      </w:r>
      <w:r w:rsidR="00793BD9" w:rsidRPr="000E2D8C">
        <w:rPr>
          <w:rFonts w:ascii="Times New Roman" w:eastAsia="Times New Roman" w:hAnsi="Times New Roman"/>
          <w:color w:val="000000"/>
          <w:sz w:val="24"/>
          <w:szCs w:val="24"/>
          <w:lang w:eastAsia="cs-CZ"/>
        </w:rPr>
        <w:t>nepořizoval se z</w:t>
      </w:r>
      <w:r w:rsidR="00793BD9">
        <w:rPr>
          <w:rFonts w:ascii="Times New Roman" w:eastAsia="Times New Roman" w:hAnsi="Times New Roman"/>
          <w:color w:val="000000"/>
          <w:sz w:val="24"/>
          <w:szCs w:val="24"/>
          <w:lang w:eastAsia="cs-CZ"/>
        </w:rPr>
        <w:t xml:space="preserve"> těchto bodů zvukový </w:t>
      </w:r>
      <w:r w:rsidR="00793BD9" w:rsidRPr="000E2D8C">
        <w:rPr>
          <w:rFonts w:ascii="Times New Roman" w:eastAsia="Times New Roman" w:hAnsi="Times New Roman"/>
          <w:color w:val="000000"/>
          <w:sz w:val="24"/>
          <w:szCs w:val="24"/>
          <w:lang w:eastAsia="cs-CZ"/>
        </w:rPr>
        <w:t>záznam</w:t>
      </w:r>
      <w:r w:rsidR="00793BD9">
        <w:rPr>
          <w:rFonts w:ascii="Times New Roman" w:eastAsia="Times New Roman" w:hAnsi="Times New Roman"/>
          <w:color w:val="000000"/>
          <w:sz w:val="24"/>
          <w:szCs w:val="24"/>
          <w:lang w:eastAsia="cs-CZ"/>
        </w:rPr>
        <w:t xml:space="preserve"> a písemný </w:t>
      </w:r>
      <w:r w:rsidR="00793BD9">
        <w:rPr>
          <w:rFonts w:ascii="Times New Roman" w:eastAsia="Times New Roman" w:hAnsi="Times New Roman"/>
          <w:color w:val="000000"/>
          <w:sz w:val="24"/>
          <w:szCs w:val="24"/>
          <w:lang w:eastAsia="cs-CZ"/>
        </w:rPr>
        <w:lastRenderedPageBreak/>
        <w:t xml:space="preserve">zápis. </w:t>
      </w:r>
      <w:r w:rsidR="00793BD9" w:rsidRPr="000E2D8C">
        <w:rPr>
          <w:rFonts w:ascii="Times New Roman" w:eastAsia="Times New Roman" w:hAnsi="Times New Roman"/>
          <w:color w:val="000000"/>
          <w:sz w:val="24"/>
          <w:szCs w:val="24"/>
          <w:lang w:eastAsia="cs-CZ"/>
        </w:rPr>
        <w:t xml:space="preserve">S tímto návrhem byl vysloven souhlas </w:t>
      </w:r>
      <w:r w:rsidR="00793BD9">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9</w:t>
      </w:r>
      <w:r w:rsidR="00793BD9">
        <w:rPr>
          <w:rFonts w:ascii="Times New Roman" w:eastAsia="Times New Roman" w:hAnsi="Times New Roman"/>
          <w:color w:val="000000"/>
          <w:sz w:val="24"/>
          <w:szCs w:val="24"/>
          <w:lang w:eastAsia="cs-CZ"/>
        </w:rPr>
        <w:t> pro; 0 proti; 0 se zdrželo). Hlasování se zúčastnili: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auto"/>
          <w:sz w:val="24"/>
          <w:szCs w:val="24"/>
          <w:lang w:eastAsia="cs-CZ"/>
        </w:rPr>
        <w:t xml:space="preserve">posl. R. Bělohlávková, </w:t>
      </w:r>
      <w:r>
        <w:rPr>
          <w:rFonts w:ascii="Times New Roman" w:eastAsia="Times New Roman" w:hAnsi="Times New Roman"/>
          <w:color w:val="000000"/>
          <w:sz w:val="24"/>
          <w:szCs w:val="24"/>
          <w:lang w:eastAsia="cs-CZ"/>
        </w:rPr>
        <w:t xml:space="preserve">posl. J. Janda, posl. J. Kott, posl. R. Kubíček, posl. H. Naiclerová, posl. J. Slavík, posl. R. Vích, posl. V. Vomáčka, posl. M. Zborovský </w:t>
      </w:r>
      <w:r>
        <w:rPr>
          <w:rFonts w:ascii="Times New Roman" w:eastAsia="Times New Roman" w:hAnsi="Times New Roman"/>
          <w:color w:val="auto"/>
          <w:sz w:val="24"/>
          <w:szCs w:val="24"/>
          <w:lang w:eastAsia="cs-CZ"/>
        </w:rPr>
        <w:t>/viz příloha zápisu č. 1, str. 1/.</w:t>
      </w:r>
    </w:p>
    <w:p w:rsidR="00793BD9" w:rsidRDefault="00793BD9"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793BD9" w:rsidRDefault="00793BD9"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B44AF6" w:rsidRDefault="00B44AF6"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B44AF6" w:rsidRDefault="00B44AF6"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8D5F56" w:rsidRDefault="008D5F56"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8D5F56">
        <w:rPr>
          <w:rFonts w:ascii="Times New Roman" w:hAnsi="Times New Roman"/>
          <w:sz w:val="24"/>
          <w:szCs w:val="24"/>
        </w:rPr>
        <w:t>Pracovní jednání s primátorem statutárního města Liberec Jaroslavem ZÁMEČNÍKEM (Magistrát města Liberec, nám. Dr. E. Beneše 1/1, Liberec)</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971A51" w:rsidRDefault="00A74CBC"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sidRPr="00A74CBC">
        <w:rPr>
          <w:rFonts w:ascii="Times New Roman" w:eastAsia="Times New Roman" w:hAnsi="Times New Roman"/>
          <w:i/>
          <w:color w:val="000000"/>
          <w:sz w:val="24"/>
          <w:szCs w:val="24"/>
          <w:lang w:eastAsia="cs-CZ"/>
        </w:rPr>
        <w:t>Poznámka:</w:t>
      </w:r>
      <w:r>
        <w:rPr>
          <w:rFonts w:ascii="Times New Roman" w:eastAsia="Times New Roman" w:hAnsi="Times New Roman"/>
          <w:color w:val="000000"/>
          <w:sz w:val="24"/>
          <w:szCs w:val="24"/>
          <w:lang w:eastAsia="cs-CZ"/>
        </w:rPr>
        <w:t xml:space="preserve"> </w:t>
      </w:r>
      <w:r w:rsidR="008D5F56">
        <w:rPr>
          <w:rFonts w:ascii="Times New Roman" w:eastAsia="Times New Roman" w:hAnsi="Times New Roman"/>
          <w:color w:val="000000"/>
          <w:sz w:val="24"/>
          <w:szCs w:val="24"/>
          <w:lang w:eastAsia="cs-CZ"/>
        </w:rPr>
        <w:t xml:space="preserve">Bylo odhlasováno, že </w:t>
      </w:r>
      <w:r w:rsidR="008D5F56" w:rsidRPr="000E2D8C">
        <w:rPr>
          <w:rFonts w:ascii="Times New Roman" w:eastAsia="Times New Roman" w:hAnsi="Times New Roman"/>
          <w:color w:val="000000"/>
          <w:sz w:val="24"/>
          <w:szCs w:val="24"/>
          <w:lang w:eastAsia="cs-CZ"/>
        </w:rPr>
        <w:t xml:space="preserve">z technických </w:t>
      </w:r>
      <w:r w:rsidR="008D5F56">
        <w:rPr>
          <w:rFonts w:ascii="Times New Roman" w:eastAsia="Times New Roman" w:hAnsi="Times New Roman"/>
          <w:color w:val="000000"/>
          <w:sz w:val="24"/>
          <w:szCs w:val="24"/>
          <w:lang w:eastAsia="cs-CZ"/>
        </w:rPr>
        <w:t>a organizačních důvodů byl tento bod neveřejný,</w:t>
      </w:r>
      <w:r w:rsidR="008D5F56" w:rsidRPr="000E2D8C">
        <w:rPr>
          <w:rFonts w:ascii="Times New Roman" w:eastAsia="Times New Roman" w:hAnsi="Times New Roman"/>
          <w:color w:val="000000"/>
          <w:sz w:val="24"/>
          <w:szCs w:val="24"/>
          <w:lang w:eastAsia="cs-CZ"/>
        </w:rPr>
        <w:t xml:space="preserve"> nepořizoval se z</w:t>
      </w:r>
      <w:r w:rsidR="008D5F56">
        <w:rPr>
          <w:rFonts w:ascii="Times New Roman" w:eastAsia="Times New Roman" w:hAnsi="Times New Roman"/>
          <w:color w:val="000000"/>
          <w:sz w:val="24"/>
          <w:szCs w:val="24"/>
          <w:lang w:eastAsia="cs-CZ"/>
        </w:rPr>
        <w:t xml:space="preserve"> tohoto bodu zvukový </w:t>
      </w:r>
      <w:r w:rsidR="008D5F56" w:rsidRPr="000E2D8C">
        <w:rPr>
          <w:rFonts w:ascii="Times New Roman" w:eastAsia="Times New Roman" w:hAnsi="Times New Roman"/>
          <w:color w:val="000000"/>
          <w:sz w:val="24"/>
          <w:szCs w:val="24"/>
          <w:lang w:eastAsia="cs-CZ"/>
        </w:rPr>
        <w:t>záznam</w:t>
      </w:r>
      <w:r w:rsidR="008D5F56">
        <w:rPr>
          <w:rFonts w:ascii="Times New Roman" w:eastAsia="Times New Roman" w:hAnsi="Times New Roman"/>
          <w:color w:val="000000"/>
          <w:sz w:val="24"/>
          <w:szCs w:val="24"/>
          <w:lang w:eastAsia="cs-CZ"/>
        </w:rPr>
        <w:t xml:space="preserve"> a písemný zápis (viz zápis výše).</w:t>
      </w: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4A349E" w:rsidRDefault="004A349E"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D5F56" w:rsidRDefault="006B019D" w:rsidP="008B1917">
      <w:pPr>
        <w:pBdr>
          <w:bottom w:val="single" w:sz="4" w:space="1" w:color="auto"/>
        </w:pBdr>
        <w:spacing w:after="0" w:line="240" w:lineRule="auto"/>
        <w:jc w:val="center"/>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P</w:t>
      </w:r>
      <w:r w:rsidR="008D5F56" w:rsidRPr="008D5F56">
        <w:rPr>
          <w:rFonts w:ascii="Times New Roman" w:eastAsia="Times New Roman" w:hAnsi="Times New Roman"/>
          <w:color w:val="000000"/>
          <w:spacing w:val="-4"/>
          <w:sz w:val="24"/>
          <w:szCs w:val="24"/>
          <w:lang w:eastAsia="cs-CZ"/>
        </w:rPr>
        <w:t xml:space="preserve">racovní večeře s hejtmanem Libereckého kraje Martinem PŮTOU a primátorem statutárního města Liberec Jaroslavem ZÁMEČNÍKEM </w:t>
      </w:r>
    </w:p>
    <w:p w:rsidR="008B1917" w:rsidRPr="008D5F56" w:rsidRDefault="008D5F56" w:rsidP="008B1917">
      <w:pPr>
        <w:pBdr>
          <w:bottom w:val="single" w:sz="4" w:space="1" w:color="auto"/>
        </w:pBdr>
        <w:spacing w:after="0" w:line="240" w:lineRule="auto"/>
        <w:jc w:val="center"/>
        <w:rPr>
          <w:rFonts w:ascii="Times New Roman" w:eastAsia="Times New Roman" w:hAnsi="Times New Roman"/>
          <w:color w:val="000000"/>
          <w:spacing w:val="-4"/>
          <w:sz w:val="24"/>
          <w:szCs w:val="24"/>
          <w:lang w:eastAsia="cs-CZ"/>
        </w:rPr>
      </w:pPr>
      <w:r w:rsidRPr="008D5F56">
        <w:rPr>
          <w:rFonts w:ascii="Times New Roman" w:eastAsia="Times New Roman" w:hAnsi="Times New Roman"/>
          <w:color w:val="000000"/>
          <w:spacing w:val="-4"/>
          <w:sz w:val="24"/>
          <w:szCs w:val="24"/>
          <w:lang w:eastAsia="cs-CZ"/>
        </w:rPr>
        <w:t>(salonek v restauraci Budvarka, nám. Sokolovské 312/1, Liberec)</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8B1917" w:rsidRDefault="00A74CBC" w:rsidP="00532E4C">
      <w:pPr>
        <w:spacing w:after="0" w:line="240" w:lineRule="auto"/>
        <w:ind w:firstLine="567"/>
        <w:jc w:val="both"/>
        <w:rPr>
          <w:rFonts w:ascii="Times New Roman" w:eastAsia="Times New Roman" w:hAnsi="Times New Roman"/>
          <w:color w:val="000000"/>
          <w:spacing w:val="-4"/>
          <w:sz w:val="24"/>
          <w:szCs w:val="24"/>
          <w:lang w:eastAsia="cs-CZ"/>
        </w:rPr>
      </w:pPr>
      <w:r w:rsidRPr="00A74CBC">
        <w:rPr>
          <w:rFonts w:ascii="Times New Roman" w:eastAsia="Times New Roman" w:hAnsi="Times New Roman"/>
          <w:i/>
          <w:color w:val="000000"/>
          <w:sz w:val="24"/>
          <w:szCs w:val="24"/>
          <w:lang w:eastAsia="cs-CZ"/>
        </w:rPr>
        <w:t>Poznámka:</w:t>
      </w:r>
      <w:r>
        <w:rPr>
          <w:rFonts w:ascii="Times New Roman" w:eastAsia="Times New Roman" w:hAnsi="Times New Roman"/>
          <w:color w:val="000000"/>
          <w:sz w:val="24"/>
          <w:szCs w:val="24"/>
          <w:lang w:eastAsia="cs-CZ"/>
        </w:rPr>
        <w:t xml:space="preserve"> </w:t>
      </w:r>
      <w:r w:rsidR="008D5F56">
        <w:rPr>
          <w:rFonts w:ascii="Times New Roman" w:eastAsia="Times New Roman" w:hAnsi="Times New Roman"/>
          <w:color w:val="000000"/>
          <w:sz w:val="24"/>
          <w:szCs w:val="24"/>
          <w:lang w:eastAsia="cs-CZ"/>
        </w:rPr>
        <w:t xml:space="preserve">Bylo odhlasováno, že </w:t>
      </w:r>
      <w:r w:rsidR="008D5F56" w:rsidRPr="000E2D8C">
        <w:rPr>
          <w:rFonts w:ascii="Times New Roman" w:eastAsia="Times New Roman" w:hAnsi="Times New Roman"/>
          <w:color w:val="000000"/>
          <w:sz w:val="24"/>
          <w:szCs w:val="24"/>
          <w:lang w:eastAsia="cs-CZ"/>
        </w:rPr>
        <w:t xml:space="preserve">z technických </w:t>
      </w:r>
      <w:r w:rsidR="008D5F56">
        <w:rPr>
          <w:rFonts w:ascii="Times New Roman" w:eastAsia="Times New Roman" w:hAnsi="Times New Roman"/>
          <w:color w:val="000000"/>
          <w:sz w:val="24"/>
          <w:szCs w:val="24"/>
          <w:lang w:eastAsia="cs-CZ"/>
        </w:rPr>
        <w:t>a organizačních důvodů byl tento bod neveřejný,</w:t>
      </w:r>
      <w:r w:rsidR="008D5F56" w:rsidRPr="000E2D8C">
        <w:rPr>
          <w:rFonts w:ascii="Times New Roman" w:eastAsia="Times New Roman" w:hAnsi="Times New Roman"/>
          <w:color w:val="000000"/>
          <w:sz w:val="24"/>
          <w:szCs w:val="24"/>
          <w:lang w:eastAsia="cs-CZ"/>
        </w:rPr>
        <w:t xml:space="preserve"> nepořizoval se z</w:t>
      </w:r>
      <w:r w:rsidR="008D5F56">
        <w:rPr>
          <w:rFonts w:ascii="Times New Roman" w:eastAsia="Times New Roman" w:hAnsi="Times New Roman"/>
          <w:color w:val="000000"/>
          <w:sz w:val="24"/>
          <w:szCs w:val="24"/>
          <w:lang w:eastAsia="cs-CZ"/>
        </w:rPr>
        <w:t xml:space="preserve"> tohoto bodu zvukový </w:t>
      </w:r>
      <w:r w:rsidR="008D5F56" w:rsidRPr="000E2D8C">
        <w:rPr>
          <w:rFonts w:ascii="Times New Roman" w:eastAsia="Times New Roman" w:hAnsi="Times New Roman"/>
          <w:color w:val="000000"/>
          <w:sz w:val="24"/>
          <w:szCs w:val="24"/>
          <w:lang w:eastAsia="cs-CZ"/>
        </w:rPr>
        <w:t>záznam</w:t>
      </w:r>
      <w:r w:rsidR="008D5F56">
        <w:rPr>
          <w:rFonts w:ascii="Times New Roman" w:eastAsia="Times New Roman" w:hAnsi="Times New Roman"/>
          <w:color w:val="000000"/>
          <w:sz w:val="24"/>
          <w:szCs w:val="24"/>
          <w:lang w:eastAsia="cs-CZ"/>
        </w:rPr>
        <w:t xml:space="preserve"> a písemný zápis (viz zápis výše).</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6360F4" w:rsidRDefault="006360F4">
      <w:pPr>
        <w:suppressAutoHyphens w:val="0"/>
        <w:spacing w:after="0" w:line="240" w:lineRule="auto"/>
        <w:rPr>
          <w:rFonts w:ascii="Times New Roman" w:eastAsia="Times New Roman" w:hAnsi="Times New Roman"/>
          <w:color w:val="000000"/>
          <w:spacing w:val="-4"/>
          <w:sz w:val="24"/>
          <w:szCs w:val="24"/>
          <w:lang w:eastAsia="cs-CZ"/>
        </w:rPr>
      </w:pPr>
    </w:p>
    <w:p w:rsidR="00A74CBC" w:rsidRDefault="00A74CBC">
      <w:pPr>
        <w:suppressAutoHyphens w:val="0"/>
        <w:spacing w:after="0" w:line="240" w:lineRule="auto"/>
        <w:rPr>
          <w:rFonts w:ascii="Times New Roman" w:eastAsia="Times New Roman" w:hAnsi="Times New Roman"/>
          <w:color w:val="000000"/>
          <w:spacing w:val="-4"/>
          <w:sz w:val="24"/>
          <w:szCs w:val="24"/>
          <w:lang w:eastAsia="cs-CZ"/>
        </w:rPr>
      </w:pPr>
    </w:p>
    <w:p w:rsidR="00F32DFB" w:rsidRDefault="00F32DFB">
      <w:pPr>
        <w:suppressAutoHyphens w:val="0"/>
        <w:spacing w:after="0" w:line="240" w:lineRule="auto"/>
        <w:rPr>
          <w:rFonts w:ascii="Times New Roman" w:eastAsia="Times New Roman" w:hAnsi="Times New Roman"/>
          <w:color w:val="000000"/>
          <w:spacing w:val="-4"/>
          <w:sz w:val="24"/>
          <w:szCs w:val="24"/>
          <w:lang w:eastAsia="cs-CZ"/>
        </w:rPr>
      </w:pPr>
    </w:p>
    <w:p w:rsidR="00F32DFB" w:rsidRDefault="00F32DFB">
      <w:pPr>
        <w:suppressAutoHyphens w:val="0"/>
        <w:spacing w:after="0" w:line="240" w:lineRule="auto"/>
        <w:rPr>
          <w:rFonts w:ascii="Times New Roman" w:eastAsia="Times New Roman" w:hAnsi="Times New Roman"/>
          <w:color w:val="000000"/>
          <w:spacing w:val="-4"/>
          <w:sz w:val="24"/>
          <w:szCs w:val="24"/>
          <w:lang w:eastAsia="cs-CZ"/>
        </w:rPr>
      </w:pPr>
    </w:p>
    <w:p w:rsidR="009A1151" w:rsidRDefault="009A1151">
      <w:pPr>
        <w:suppressAutoHyphens w:val="0"/>
        <w:spacing w:after="0" w:line="240" w:lineRule="auto"/>
        <w:rPr>
          <w:rFonts w:ascii="Times New Roman" w:eastAsia="Times New Roman" w:hAnsi="Times New Roman"/>
          <w:color w:val="000000"/>
          <w:spacing w:val="-4"/>
          <w:sz w:val="24"/>
          <w:szCs w:val="24"/>
          <w:lang w:eastAsia="cs-CZ"/>
        </w:rPr>
      </w:pPr>
    </w:p>
    <w:p w:rsidR="00075A8B" w:rsidRDefault="00075A8B">
      <w:pPr>
        <w:suppressAutoHyphens w:val="0"/>
        <w:spacing w:after="0" w:line="240" w:lineRule="auto"/>
        <w:rPr>
          <w:rFonts w:ascii="Times New Roman" w:eastAsia="Times New Roman" w:hAnsi="Times New Roman"/>
          <w:color w:val="000000"/>
          <w:spacing w:val="-4"/>
          <w:sz w:val="24"/>
          <w:szCs w:val="24"/>
          <w:lang w:eastAsia="cs-CZ"/>
        </w:rPr>
      </w:pPr>
    </w:p>
    <w:p w:rsidR="00075A8B" w:rsidRDefault="00BD5B5B" w:rsidP="00075A8B">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Čtvrtek</w:t>
      </w:r>
      <w:r w:rsidR="00075A8B">
        <w:rPr>
          <w:rFonts w:ascii="Times New Roman" w:eastAsia="Times New Roman" w:hAnsi="Times New Roman"/>
          <w:b/>
          <w:bCs/>
          <w:color w:val="000000"/>
          <w:spacing w:val="-4"/>
          <w:sz w:val="24"/>
          <w:szCs w:val="24"/>
          <w:u w:val="single"/>
          <w:lang w:eastAsia="cs-CZ"/>
        </w:rPr>
        <w:t xml:space="preserve"> 1</w:t>
      </w:r>
      <w:r>
        <w:rPr>
          <w:rFonts w:ascii="Times New Roman" w:eastAsia="Times New Roman" w:hAnsi="Times New Roman"/>
          <w:b/>
          <w:bCs/>
          <w:color w:val="000000"/>
          <w:spacing w:val="-4"/>
          <w:sz w:val="24"/>
          <w:szCs w:val="24"/>
          <w:u w:val="single"/>
          <w:lang w:eastAsia="cs-CZ"/>
        </w:rPr>
        <w:t>3</w:t>
      </w:r>
      <w:r w:rsidR="00075A8B">
        <w:rPr>
          <w:rFonts w:ascii="Times New Roman" w:eastAsia="Times New Roman" w:hAnsi="Times New Roman"/>
          <w:b/>
          <w:bCs/>
          <w:color w:val="000000"/>
          <w:spacing w:val="-4"/>
          <w:sz w:val="24"/>
          <w:szCs w:val="24"/>
          <w:u w:val="single"/>
          <w:lang w:eastAsia="cs-CZ"/>
        </w:rPr>
        <w:t>. dubna 2023</w:t>
      </w:r>
    </w:p>
    <w:p w:rsidR="00075A8B" w:rsidRDefault="00075A8B" w:rsidP="00075A8B">
      <w:pPr>
        <w:spacing w:after="0" w:line="240" w:lineRule="auto"/>
        <w:jc w:val="both"/>
        <w:rPr>
          <w:rFonts w:ascii="Times New Roman" w:eastAsia="Times New Roman" w:hAnsi="Times New Roman"/>
          <w:color w:val="000000"/>
          <w:spacing w:val="-4"/>
          <w:sz w:val="24"/>
          <w:szCs w:val="24"/>
          <w:lang w:eastAsia="cs-CZ"/>
        </w:rPr>
      </w:pPr>
    </w:p>
    <w:p w:rsidR="00075A8B" w:rsidRDefault="00075A8B" w:rsidP="00075A8B">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t>posl. R. Bělohlávková, posl. J. Janda, posl. J. Kott,</w:t>
      </w:r>
      <w:r w:rsidRPr="0073530F">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posl. H. Naiclerová, posl. J. Slavík, posl. R. Vích, posl. V. Vomáčka,</w:t>
      </w:r>
      <w:r w:rsidRPr="00303E4B">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posl. M. Zborovský</w:t>
      </w:r>
    </w:p>
    <w:p w:rsidR="00075A8B" w:rsidRDefault="00075A8B" w:rsidP="00075A8B">
      <w:pPr>
        <w:spacing w:after="0" w:line="240" w:lineRule="auto"/>
        <w:jc w:val="both"/>
        <w:rPr>
          <w:rFonts w:ascii="Times New Roman" w:eastAsia="Times New Roman" w:hAnsi="Times New Roman"/>
          <w:color w:val="000000"/>
          <w:sz w:val="24"/>
          <w:szCs w:val="24"/>
          <w:lang w:eastAsia="cs-CZ"/>
        </w:rPr>
      </w:pPr>
    </w:p>
    <w:p w:rsidR="00075A8B" w:rsidRDefault="00075A8B" w:rsidP="00075A8B">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ab/>
        <w:t>posl. K. Farhan, posl. J. Hanzlíková, posl. V. Král, posl. P. Quittová, posl. P. Sadovský,</w:t>
      </w:r>
      <w:r w:rsidRPr="00303E4B">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posl. M. Šebelová, posl. M. Wenzl</w:t>
      </w:r>
    </w:p>
    <w:p w:rsidR="00075A8B" w:rsidRDefault="00075A8B">
      <w:pPr>
        <w:suppressAutoHyphens w:val="0"/>
        <w:spacing w:after="0" w:line="240" w:lineRule="auto"/>
        <w:rPr>
          <w:rFonts w:ascii="Times New Roman" w:eastAsia="Times New Roman" w:hAnsi="Times New Roman"/>
          <w:color w:val="000000"/>
          <w:spacing w:val="-4"/>
          <w:sz w:val="24"/>
          <w:szCs w:val="24"/>
          <w:lang w:eastAsia="cs-CZ"/>
        </w:rPr>
      </w:pPr>
    </w:p>
    <w:p w:rsidR="002C4D25" w:rsidRDefault="002C4D25">
      <w:pPr>
        <w:suppressAutoHyphens w:val="0"/>
        <w:spacing w:after="0" w:line="240" w:lineRule="auto"/>
        <w:rPr>
          <w:rFonts w:ascii="Times New Roman" w:eastAsia="Times New Roman" w:hAnsi="Times New Roman"/>
          <w:color w:val="000000"/>
          <w:spacing w:val="-4"/>
          <w:sz w:val="24"/>
          <w:szCs w:val="24"/>
          <w:lang w:eastAsia="cs-CZ"/>
        </w:rPr>
      </w:pPr>
    </w:p>
    <w:p w:rsidR="00A74CBC" w:rsidRDefault="00A74CBC">
      <w:pPr>
        <w:suppressAutoHyphens w:val="0"/>
        <w:spacing w:after="0" w:line="240" w:lineRule="auto"/>
        <w:rPr>
          <w:rFonts w:ascii="Times New Roman" w:eastAsia="Times New Roman" w:hAnsi="Times New Roman"/>
          <w:color w:val="000000"/>
          <w:spacing w:val="-4"/>
          <w:sz w:val="24"/>
          <w:szCs w:val="24"/>
          <w:lang w:eastAsia="cs-CZ"/>
        </w:rPr>
      </w:pPr>
    </w:p>
    <w:p w:rsidR="00B1389A" w:rsidRDefault="00B1389A">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rsidP="00EE02F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EE02FB" w:rsidRPr="008D5F56" w:rsidRDefault="008D5F56" w:rsidP="00EE02FB">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8D5F56">
        <w:rPr>
          <w:rFonts w:ascii="Times New Roman" w:eastAsia="Times New Roman" w:hAnsi="Times New Roman"/>
          <w:color w:val="auto"/>
          <w:spacing w:val="-4"/>
          <w:sz w:val="24"/>
          <w:szCs w:val="24"/>
          <w:lang w:eastAsia="cs-CZ"/>
        </w:rPr>
        <w:t>Kontrolní závěr Nejvyššího kontrolního úřadu z kontrolní akce č. 20/03 – Pořizování výzbroje Armádou České republiky</w:t>
      </w:r>
    </w:p>
    <w:p w:rsidR="00EE02FB" w:rsidRPr="00F76A63" w:rsidRDefault="00EE02FB" w:rsidP="00EE02FB">
      <w:pPr>
        <w:spacing w:after="0" w:line="240" w:lineRule="auto"/>
        <w:jc w:val="both"/>
        <w:rPr>
          <w:rFonts w:ascii="Times New Roman" w:eastAsia="Times New Roman" w:hAnsi="Times New Roman"/>
          <w:color w:val="000000"/>
          <w:sz w:val="24"/>
          <w:szCs w:val="24"/>
          <w:lang w:eastAsia="cs-CZ"/>
        </w:rPr>
      </w:pPr>
    </w:p>
    <w:p w:rsidR="00AF72E2" w:rsidRPr="00AF72E2" w:rsidRDefault="00EE02FB" w:rsidP="00045511">
      <w:pPr>
        <w:pStyle w:val="Normlnweb"/>
        <w:shd w:val="clear" w:color="auto" w:fill="FFFFFF"/>
        <w:spacing w:after="0" w:line="240" w:lineRule="auto"/>
        <w:ind w:firstLine="708"/>
        <w:jc w:val="both"/>
        <w:rPr>
          <w:color w:val="1F2123"/>
          <w:shd w:val="clear" w:color="auto" w:fill="FFFFFF"/>
        </w:rPr>
      </w:pPr>
      <w:r>
        <w:rPr>
          <w:rFonts w:eastAsia="Times New Roman"/>
          <w:color w:val="auto"/>
          <w:spacing w:val="-4"/>
          <w:lang w:eastAsia="cs-CZ"/>
        </w:rPr>
        <w:t>S úvodním slovem k</w:t>
      </w:r>
      <w:r w:rsidR="003260D6">
        <w:rPr>
          <w:rFonts w:eastAsia="Times New Roman"/>
          <w:color w:val="auto"/>
          <w:spacing w:val="-4"/>
          <w:lang w:eastAsia="cs-CZ"/>
        </w:rPr>
        <w:t xml:space="preserve"> </w:t>
      </w:r>
      <w:r>
        <w:rPr>
          <w:rFonts w:eastAsia="Times New Roman"/>
          <w:color w:val="auto"/>
          <w:spacing w:val="-4"/>
          <w:lang w:eastAsia="cs-CZ"/>
        </w:rPr>
        <w:t xml:space="preserve">tomuto bodu vystoupil </w:t>
      </w:r>
      <w:r>
        <w:rPr>
          <w:rFonts w:eastAsia="Times New Roman"/>
          <w:b/>
          <w:color w:val="auto"/>
          <w:spacing w:val="-4"/>
          <w:lang w:eastAsia="cs-CZ"/>
        </w:rPr>
        <w:t>prezident NKÚ M.</w:t>
      </w:r>
      <w:r w:rsidR="002E02DA">
        <w:rPr>
          <w:rFonts w:eastAsia="Times New Roman"/>
          <w:b/>
          <w:color w:val="auto"/>
          <w:spacing w:val="-4"/>
          <w:lang w:eastAsia="cs-CZ"/>
        </w:rPr>
        <w:t> </w:t>
      </w:r>
      <w:r>
        <w:rPr>
          <w:rFonts w:eastAsia="Times New Roman"/>
          <w:b/>
          <w:color w:val="auto"/>
          <w:spacing w:val="-4"/>
          <w:lang w:eastAsia="cs-CZ"/>
        </w:rPr>
        <w:t>Kala</w:t>
      </w:r>
      <w:r>
        <w:rPr>
          <w:rFonts w:eastAsia="Times New Roman"/>
          <w:color w:val="auto"/>
          <w:spacing w:val="-4"/>
          <w:lang w:eastAsia="cs-CZ"/>
        </w:rPr>
        <w:t xml:space="preserve">. Uvedl, že </w:t>
      </w:r>
      <w:r w:rsidR="0023538A">
        <w:rPr>
          <w:rFonts w:eastAsia="Times New Roman"/>
          <w:color w:val="auto"/>
          <w:spacing w:val="-4"/>
          <w:lang w:eastAsia="cs-CZ"/>
        </w:rPr>
        <w:t>kontrolovaným obdobím byly roky 2017 až 2019 s tím, že kontrolní akci řídil a kontrolní závěr vypracoval člen NKÚ R. Procházka. V této kontrole se NKÚ zaměřil na prostředky, které v</w:t>
      </w:r>
      <w:r w:rsidR="00D330C4">
        <w:rPr>
          <w:rFonts w:eastAsia="Times New Roman"/>
          <w:color w:val="auto"/>
          <w:spacing w:val="-4"/>
          <w:lang w:eastAsia="cs-CZ"/>
        </w:rPr>
        <w:t xml:space="preserve"> letech 2017 až 2019 </w:t>
      </w:r>
      <w:r w:rsidR="0023538A">
        <w:rPr>
          <w:rFonts w:eastAsia="Times New Roman"/>
          <w:color w:val="auto"/>
          <w:spacing w:val="-4"/>
          <w:lang w:eastAsia="cs-CZ"/>
        </w:rPr>
        <w:t xml:space="preserve">vynaložilo nebo předpokládalo vynaložit Ministerstvo obrany na výzbroj Armády </w:t>
      </w:r>
      <w:r w:rsidR="0023538A">
        <w:rPr>
          <w:rFonts w:eastAsia="Times New Roman"/>
          <w:color w:val="auto"/>
          <w:spacing w:val="-4"/>
          <w:lang w:eastAsia="cs-CZ"/>
        </w:rPr>
        <w:lastRenderedPageBreak/>
        <w:t>ČR. Celkem šlo o uzavřené smlouvy na pořízení výzbroje a souvisejících náhradních dílů za více než 3,1 mld. Kč. Kontrola ukázala, že systém nákupu není efektivní. Ministerstvo chybovalo při specifikaci pořízené výzbroje, nezajistilo náhradní díly na celý její životní cyklus a místo toho, aby uzavřelo rámcovou smlouvu, nakupovalo výzbroj na jednotlivé etapy. Muselo tak vypisovat nová zadávací řízení anebo je kvůli chybám opakovat. Do roku 2020 mělo MO v</w:t>
      </w:r>
      <w:r w:rsidR="00D330C4">
        <w:rPr>
          <w:rFonts w:eastAsia="Times New Roman"/>
          <w:color w:val="auto"/>
          <w:spacing w:val="-4"/>
          <w:lang w:eastAsia="cs-CZ"/>
        </w:rPr>
        <w:t xml:space="preserve"> </w:t>
      </w:r>
      <w:r w:rsidR="0023538A">
        <w:rPr>
          <w:rFonts w:eastAsia="Times New Roman"/>
          <w:color w:val="auto"/>
          <w:spacing w:val="-4"/>
          <w:lang w:eastAsia="cs-CZ"/>
        </w:rPr>
        <w:t>plánu nakoupit pro Armádu ČR útočné pušky s granátometem, odstřelovací pušky, přenosný protitankový raketový komplet a náhradu za ruční protitankovou zbraň. Nakonec ale pořídilo pouze útočné pušky s granátometem a místo odstřelovací pušky modulární zbraňový komplet. Ostatní nákupy byly odsunuty do dalších let. Systém, jakým MO nakupuje výzbroj, nefunguje tak, jak by měl. Nákupy se prodlužují, rostou náklady, zvyšuje se administrativní zátěž pro resort. NKÚ upozornil například na chybnou specifikaci toho, jakou výzbroj nebo náhradní díly chce MO nakoupit. Zadávací řízení se proto muselo opakovat. Například při nákupu modulárního zbraňového kompletu špatně specifikovalo jeden z</w:t>
      </w:r>
      <w:r w:rsidR="003260D6">
        <w:rPr>
          <w:rFonts w:eastAsia="Times New Roman"/>
          <w:color w:val="auto"/>
          <w:spacing w:val="-4"/>
          <w:lang w:eastAsia="cs-CZ"/>
        </w:rPr>
        <w:t xml:space="preserve"> </w:t>
      </w:r>
      <w:r w:rsidR="0023538A">
        <w:rPr>
          <w:rFonts w:eastAsia="Times New Roman"/>
          <w:color w:val="auto"/>
          <w:spacing w:val="-4"/>
          <w:lang w:eastAsia="cs-CZ"/>
        </w:rPr>
        <w:t>nábojů. U nákupu náhradní</w:t>
      </w:r>
      <w:r w:rsidR="005A0CC0">
        <w:rPr>
          <w:rFonts w:eastAsia="Times New Roman"/>
          <w:color w:val="auto"/>
          <w:spacing w:val="-4"/>
          <w:lang w:eastAsia="cs-CZ"/>
        </w:rPr>
        <w:t>ch</w:t>
      </w:r>
      <w:r w:rsidR="0023538A">
        <w:rPr>
          <w:rFonts w:eastAsia="Times New Roman"/>
          <w:color w:val="auto"/>
          <w:spacing w:val="-4"/>
          <w:lang w:eastAsia="cs-CZ"/>
        </w:rPr>
        <w:t xml:space="preserve"> dílů na pušku 5,56 mm SICK 516</w:t>
      </w:r>
      <w:r w:rsidR="00270ABB">
        <w:rPr>
          <w:rFonts w:eastAsia="Times New Roman"/>
          <w:color w:val="auto"/>
          <w:spacing w:val="-4"/>
          <w:lang w:eastAsia="cs-CZ"/>
        </w:rPr>
        <w:t xml:space="preserve"> muselo dokonce zrušit již uzavřenou smlouvu s</w:t>
      </w:r>
      <w:r w:rsidR="005A0CC0">
        <w:rPr>
          <w:rFonts w:eastAsia="Times New Roman"/>
          <w:color w:val="auto"/>
          <w:spacing w:val="-4"/>
          <w:lang w:eastAsia="cs-CZ"/>
        </w:rPr>
        <w:t xml:space="preserve"> </w:t>
      </w:r>
      <w:r w:rsidR="00270ABB">
        <w:rPr>
          <w:rFonts w:eastAsia="Times New Roman"/>
          <w:color w:val="auto"/>
          <w:spacing w:val="-4"/>
          <w:lang w:eastAsia="cs-CZ"/>
        </w:rPr>
        <w:t>dodavatelem a vypsat zadávací řízení znovu. Při pořizování kulometů opakovalo MO zadávací řízení celkem čtyřikrát. MO kulomety MINIMI nakupuje na etapy již od roku 2013 a od té doby nebyla uzavřena s dodavatelem rámcová smlouva a nebyla tak snížena administrativní zátěž. Další výtka se u těchto kulometů vztahovala na nákup nevhodných denních zaměřovačů, přestože v průběhu zadávacího řízení na tento problém upozornil opakovaně jeden z účastníků řízení a také Úřad pro obrannou standardizaci, katalogizaci a státní ověřovaní jakosti. Tento úřad navíc MO doporučil, aby resort provedl před nákupem zkrácené vojenské zkoušky zaměřovačů s</w:t>
      </w:r>
      <w:r w:rsidR="003260D6">
        <w:rPr>
          <w:rFonts w:eastAsia="Times New Roman"/>
          <w:color w:val="auto"/>
          <w:spacing w:val="-4"/>
          <w:lang w:eastAsia="cs-CZ"/>
        </w:rPr>
        <w:t xml:space="preserve"> </w:t>
      </w:r>
      <w:r w:rsidR="00270ABB">
        <w:rPr>
          <w:rFonts w:eastAsia="Times New Roman"/>
          <w:color w:val="auto"/>
          <w:spacing w:val="-4"/>
          <w:lang w:eastAsia="cs-CZ"/>
        </w:rPr>
        <w:t>kulomety, což MO neprovedlo. Ve výsledku tak resort utratil téměř 3,4</w:t>
      </w:r>
      <w:r w:rsidR="005A0CC0">
        <w:rPr>
          <w:rFonts w:eastAsia="Times New Roman"/>
          <w:color w:val="auto"/>
          <w:spacing w:val="-4"/>
          <w:lang w:eastAsia="cs-CZ"/>
        </w:rPr>
        <w:t> </w:t>
      </w:r>
      <w:r w:rsidR="00270ABB">
        <w:rPr>
          <w:rFonts w:eastAsia="Times New Roman"/>
          <w:color w:val="auto"/>
          <w:spacing w:val="-4"/>
          <w:lang w:eastAsia="cs-CZ"/>
        </w:rPr>
        <w:t>mil.</w:t>
      </w:r>
      <w:r w:rsidR="005A0CC0">
        <w:rPr>
          <w:rFonts w:eastAsia="Times New Roman"/>
          <w:color w:val="auto"/>
          <w:spacing w:val="-4"/>
          <w:lang w:eastAsia="cs-CZ"/>
        </w:rPr>
        <w:t> </w:t>
      </w:r>
      <w:r w:rsidR="00270ABB">
        <w:rPr>
          <w:rFonts w:eastAsia="Times New Roman"/>
          <w:color w:val="auto"/>
          <w:spacing w:val="-4"/>
          <w:lang w:eastAsia="cs-CZ"/>
        </w:rPr>
        <w:t>Kč za nevhodné vybavení. U dvou ze čtyř kontrolovaných nákupů výzbroje nezajistilo MO náhradní díly na životní cyklus, ale koupilo jich pouze omezené množství. Tím si ztěžuje pozici při jednání s dodavatelem a v konečném důsledku se tak jejich nákup může prodražit. Podle kontrolorů porušil resort obrany při nákupech výzbroje v několika případech zákon o zadávání veřejných zakázek. Například tehdy, když zrušil zadávací řízení způsobem, který je v rozporu se zákonem nebo když uzavřel s</w:t>
      </w:r>
      <w:r w:rsidR="005A0CC0">
        <w:rPr>
          <w:rFonts w:eastAsia="Times New Roman"/>
          <w:color w:val="auto"/>
          <w:spacing w:val="-4"/>
          <w:lang w:eastAsia="cs-CZ"/>
        </w:rPr>
        <w:t xml:space="preserve"> </w:t>
      </w:r>
      <w:r w:rsidR="00270ABB">
        <w:rPr>
          <w:rFonts w:eastAsia="Times New Roman"/>
          <w:color w:val="auto"/>
          <w:spacing w:val="-4"/>
          <w:lang w:eastAsia="cs-CZ"/>
        </w:rPr>
        <w:t xml:space="preserve">dodavatelem smlouvu, která neodpovídala zadávacím podmínkám a tím porušil i zásadu transparentnosti. </w:t>
      </w:r>
      <w:r w:rsidR="00DB786F">
        <w:rPr>
          <w:rFonts w:eastAsia="Times New Roman"/>
          <w:color w:val="auto"/>
          <w:spacing w:val="-4"/>
          <w:lang w:eastAsia="cs-CZ"/>
        </w:rPr>
        <w:t>Ve vládě byl tento kontrolní závěr projednán dne 19.</w:t>
      </w:r>
      <w:r w:rsidR="006B019D">
        <w:rPr>
          <w:rFonts w:eastAsia="Times New Roman"/>
          <w:color w:val="auto"/>
          <w:spacing w:val="-4"/>
          <w:lang w:eastAsia="cs-CZ"/>
        </w:rPr>
        <w:t> </w:t>
      </w:r>
      <w:r w:rsidR="00DB786F">
        <w:rPr>
          <w:rFonts w:eastAsia="Times New Roman"/>
          <w:color w:val="auto"/>
          <w:spacing w:val="-4"/>
          <w:lang w:eastAsia="cs-CZ"/>
        </w:rPr>
        <w:t>7.</w:t>
      </w:r>
      <w:r w:rsidR="006B019D">
        <w:rPr>
          <w:rFonts w:eastAsia="Times New Roman"/>
          <w:color w:val="auto"/>
          <w:spacing w:val="-4"/>
          <w:lang w:eastAsia="cs-CZ"/>
        </w:rPr>
        <w:t> </w:t>
      </w:r>
      <w:r w:rsidR="00DB786F">
        <w:rPr>
          <w:rFonts w:eastAsia="Times New Roman"/>
          <w:color w:val="auto"/>
          <w:spacing w:val="-4"/>
          <w:lang w:eastAsia="cs-CZ"/>
        </w:rPr>
        <w:t>2021. Bylo schváleno usnesení č. 647 a následně byl znovu projednán dne 9.</w:t>
      </w:r>
      <w:r w:rsidR="006B019D">
        <w:rPr>
          <w:rFonts w:eastAsia="Times New Roman"/>
          <w:color w:val="auto"/>
          <w:spacing w:val="-4"/>
          <w:lang w:eastAsia="cs-CZ"/>
        </w:rPr>
        <w:t> </w:t>
      </w:r>
      <w:r w:rsidR="00DB786F">
        <w:rPr>
          <w:rFonts w:eastAsia="Times New Roman"/>
          <w:color w:val="auto"/>
          <w:spacing w:val="-4"/>
          <w:lang w:eastAsia="cs-CZ"/>
        </w:rPr>
        <w:t>3.</w:t>
      </w:r>
      <w:r w:rsidR="006B019D">
        <w:rPr>
          <w:rFonts w:eastAsia="Times New Roman"/>
          <w:color w:val="auto"/>
          <w:spacing w:val="-4"/>
          <w:lang w:eastAsia="cs-CZ"/>
        </w:rPr>
        <w:t> </w:t>
      </w:r>
      <w:r w:rsidR="00DB786F">
        <w:rPr>
          <w:rFonts w:eastAsia="Times New Roman"/>
          <w:color w:val="auto"/>
          <w:spacing w:val="-4"/>
          <w:lang w:eastAsia="cs-CZ"/>
        </w:rPr>
        <w:t>2022 již bez usnesení</w:t>
      </w:r>
      <w:r w:rsidR="00D330C4">
        <w:rPr>
          <w:rFonts w:eastAsia="Times New Roman"/>
          <w:color w:val="auto"/>
          <w:spacing w:val="-4"/>
          <w:lang w:eastAsia="cs-CZ"/>
        </w:rPr>
        <w:t>, kdy šlo o kontrolu nápravných opatření</w:t>
      </w:r>
      <w:r w:rsidR="000670A9">
        <w:rPr>
          <w:rFonts w:eastAsia="Times New Roman"/>
          <w:color w:val="auto"/>
          <w:spacing w:val="-4"/>
          <w:lang w:eastAsia="cs-CZ"/>
        </w:rPr>
        <w:t>, ve kterých se</w:t>
      </w:r>
      <w:r w:rsidR="00DB786F">
        <w:rPr>
          <w:rFonts w:eastAsia="Times New Roman"/>
          <w:color w:val="auto"/>
          <w:spacing w:val="-4"/>
          <w:lang w:eastAsia="cs-CZ"/>
        </w:rPr>
        <w:t xml:space="preserve"> MO</w:t>
      </w:r>
      <w:r w:rsidR="000670A9">
        <w:rPr>
          <w:rFonts w:eastAsia="Times New Roman"/>
          <w:color w:val="auto"/>
          <w:spacing w:val="-4"/>
          <w:lang w:eastAsia="cs-CZ"/>
        </w:rPr>
        <w:t xml:space="preserve"> zavázalo k přehodnocení</w:t>
      </w:r>
      <w:r w:rsidR="00DB786F">
        <w:rPr>
          <w:rFonts w:eastAsia="Times New Roman"/>
          <w:color w:val="auto"/>
          <w:spacing w:val="-4"/>
          <w:lang w:eastAsia="cs-CZ"/>
        </w:rPr>
        <w:t xml:space="preserve"> pořizování výzbroje. </w:t>
      </w:r>
      <w:r w:rsidR="0024296F">
        <w:rPr>
          <w:rFonts w:eastAsia="Times New Roman"/>
          <w:color w:val="auto"/>
          <w:spacing w:val="-4"/>
          <w:lang w:eastAsia="cs-CZ"/>
        </w:rPr>
        <w:t>MO zjištění NKÚ nerozporovalo, provedenou kontrolní akci přijalo jako velkou pomoc z</w:t>
      </w:r>
      <w:r w:rsidR="005A0CC0">
        <w:rPr>
          <w:rFonts w:eastAsia="Times New Roman"/>
          <w:color w:val="auto"/>
          <w:spacing w:val="-4"/>
          <w:lang w:eastAsia="cs-CZ"/>
        </w:rPr>
        <w:t xml:space="preserve"> </w:t>
      </w:r>
      <w:r w:rsidR="0024296F">
        <w:rPr>
          <w:rFonts w:eastAsia="Times New Roman"/>
          <w:color w:val="auto"/>
          <w:spacing w:val="-4"/>
          <w:lang w:eastAsia="cs-CZ"/>
        </w:rPr>
        <w:t xml:space="preserve">vnějšího prostředí a navrhovaná opatření, kterých bylo asi deset, NKÚ hodnotil jako dostačující. </w:t>
      </w:r>
    </w:p>
    <w:p w:rsidR="00EE02FB" w:rsidRDefault="00EE02FB" w:rsidP="004A349E">
      <w:pPr>
        <w:spacing w:after="0" w:line="240" w:lineRule="auto"/>
        <w:ind w:right="182"/>
        <w:jc w:val="both"/>
        <w:rPr>
          <w:rFonts w:ascii="Times New Roman" w:eastAsia="Times New Roman" w:hAnsi="Times New Roman"/>
          <w:color w:val="auto"/>
          <w:spacing w:val="-4"/>
          <w:sz w:val="24"/>
          <w:szCs w:val="24"/>
          <w:lang w:eastAsia="cs-CZ"/>
        </w:rPr>
      </w:pPr>
    </w:p>
    <w:p w:rsidR="008D5F56" w:rsidRDefault="00EE02FB" w:rsidP="00B50F5D">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w:t>
      </w:r>
      <w:r w:rsidR="008D5F56">
        <w:rPr>
          <w:rFonts w:ascii="Times New Roman" w:eastAsia="Times New Roman" w:hAnsi="Times New Roman"/>
          <w:color w:val="auto"/>
          <w:spacing w:val="-4"/>
          <w:sz w:val="24"/>
          <w:szCs w:val="24"/>
          <w:lang w:eastAsia="cs-CZ"/>
        </w:rPr>
        <w:t xml:space="preserve"> </w:t>
      </w:r>
      <w:r w:rsidR="008D5F56" w:rsidRPr="008D5F56">
        <w:rPr>
          <w:rFonts w:ascii="Times New Roman" w:eastAsia="Times New Roman" w:hAnsi="Times New Roman"/>
          <w:b/>
          <w:color w:val="auto"/>
          <w:spacing w:val="-4"/>
          <w:sz w:val="24"/>
          <w:szCs w:val="24"/>
          <w:lang w:eastAsia="cs-CZ"/>
        </w:rPr>
        <w:t>předseda – zpravodaj výboru posl. R. Vích</w:t>
      </w:r>
      <w:r w:rsidR="008D5F56">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 že</w:t>
      </w:r>
      <w:r w:rsidR="00DB55A1">
        <w:rPr>
          <w:rFonts w:ascii="Times New Roman" w:eastAsia="Times New Roman" w:hAnsi="Times New Roman"/>
          <w:color w:val="auto"/>
          <w:spacing w:val="-4"/>
          <w:sz w:val="24"/>
          <w:szCs w:val="24"/>
          <w:lang w:eastAsia="cs-CZ"/>
        </w:rPr>
        <w:t xml:space="preserve"> </w:t>
      </w:r>
      <w:r w:rsidR="00D76CA5" w:rsidRPr="00357504">
        <w:rPr>
          <w:rFonts w:ascii="Times New Roman" w:eastAsia="Times New Roman" w:hAnsi="Times New Roman"/>
          <w:color w:val="auto"/>
          <w:spacing w:val="-4"/>
          <w:sz w:val="24"/>
          <w:szCs w:val="24"/>
          <w:lang w:eastAsia="cs-CZ"/>
        </w:rPr>
        <w:t>se jednalo o kontrolu pořizování výzbroje a náhradních dílů dle smluv uzavřených v</w:t>
      </w:r>
      <w:r w:rsidR="00357504">
        <w:rPr>
          <w:rFonts w:ascii="Times New Roman" w:eastAsia="Times New Roman" w:hAnsi="Times New Roman"/>
          <w:color w:val="auto"/>
          <w:spacing w:val="-4"/>
          <w:sz w:val="24"/>
          <w:szCs w:val="24"/>
          <w:lang w:eastAsia="cs-CZ"/>
        </w:rPr>
        <w:t> </w:t>
      </w:r>
      <w:r w:rsidR="00D76CA5" w:rsidRPr="00357504">
        <w:rPr>
          <w:rFonts w:ascii="Times New Roman" w:eastAsia="Times New Roman" w:hAnsi="Times New Roman"/>
          <w:color w:val="auto"/>
          <w:spacing w:val="-4"/>
          <w:sz w:val="24"/>
          <w:szCs w:val="24"/>
          <w:lang w:eastAsia="cs-CZ"/>
        </w:rPr>
        <w:t>letech 2017 až 2020, přičemž částka podroben</w:t>
      </w:r>
      <w:r w:rsidR="003260D6">
        <w:rPr>
          <w:rFonts w:ascii="Times New Roman" w:eastAsia="Times New Roman" w:hAnsi="Times New Roman"/>
          <w:color w:val="auto"/>
          <w:spacing w:val="-4"/>
          <w:sz w:val="24"/>
          <w:szCs w:val="24"/>
          <w:lang w:eastAsia="cs-CZ"/>
        </w:rPr>
        <w:t>á</w:t>
      </w:r>
      <w:r w:rsidR="00D76CA5" w:rsidRPr="00357504">
        <w:rPr>
          <w:rFonts w:ascii="Times New Roman" w:eastAsia="Times New Roman" w:hAnsi="Times New Roman"/>
          <w:color w:val="auto"/>
          <w:spacing w:val="-4"/>
          <w:sz w:val="24"/>
          <w:szCs w:val="24"/>
          <w:lang w:eastAsia="cs-CZ"/>
        </w:rPr>
        <w:t xml:space="preserve"> kontrole NKÚ byla 3,14 </w:t>
      </w:r>
      <w:r w:rsidR="00357504">
        <w:rPr>
          <w:rFonts w:ascii="Times New Roman" w:eastAsia="Times New Roman" w:hAnsi="Times New Roman"/>
          <w:color w:val="auto"/>
          <w:spacing w:val="-4"/>
          <w:sz w:val="24"/>
          <w:szCs w:val="24"/>
          <w:lang w:eastAsia="cs-CZ"/>
        </w:rPr>
        <w:t>mld. Kč</w:t>
      </w:r>
      <w:r w:rsidR="00D76CA5" w:rsidRPr="00357504">
        <w:rPr>
          <w:rFonts w:ascii="Times New Roman" w:eastAsia="Times New Roman" w:hAnsi="Times New Roman"/>
          <w:color w:val="auto"/>
          <w:spacing w:val="-4"/>
          <w:sz w:val="24"/>
          <w:szCs w:val="24"/>
          <w:lang w:eastAsia="cs-CZ"/>
        </w:rPr>
        <w:t xml:space="preserve">, a bylo zjištěno, že se jednalo o neúčelně vynaložené peněžní prostředky státu ve výši 3,37 </w:t>
      </w:r>
      <w:r w:rsidR="00357504">
        <w:rPr>
          <w:rFonts w:ascii="Times New Roman" w:eastAsia="Times New Roman" w:hAnsi="Times New Roman"/>
          <w:color w:val="auto"/>
          <w:spacing w:val="-4"/>
          <w:sz w:val="24"/>
          <w:szCs w:val="24"/>
          <w:lang w:eastAsia="cs-CZ"/>
        </w:rPr>
        <w:t>mil. Kč</w:t>
      </w:r>
      <w:r w:rsidR="00D76CA5" w:rsidRPr="00357504">
        <w:rPr>
          <w:rFonts w:ascii="Times New Roman" w:eastAsia="Times New Roman" w:hAnsi="Times New Roman"/>
          <w:color w:val="auto"/>
          <w:spacing w:val="-4"/>
          <w:sz w:val="24"/>
          <w:szCs w:val="24"/>
          <w:lang w:eastAsia="cs-CZ"/>
        </w:rPr>
        <w:t xml:space="preserve">. Obecně se jednalo o chybné specifikace pořizované výzbroje, nezajišťování náhradních dílů po dobu životního cyklu výzbroje již v rámci jejího pořízení a opakování zadávacích řízení při pořizování stejné výzbroje, místo uzavření rámcové dohody. Tento kontrolní závěr a opatření </w:t>
      </w:r>
      <w:r w:rsidR="00357504">
        <w:rPr>
          <w:rFonts w:ascii="Times New Roman" w:eastAsia="Times New Roman" w:hAnsi="Times New Roman"/>
          <w:color w:val="auto"/>
          <w:spacing w:val="-4"/>
          <w:sz w:val="24"/>
          <w:szCs w:val="24"/>
          <w:lang w:eastAsia="cs-CZ"/>
        </w:rPr>
        <w:t>MO</w:t>
      </w:r>
      <w:r w:rsidR="00D76CA5" w:rsidRPr="00357504">
        <w:rPr>
          <w:rFonts w:ascii="Times New Roman" w:eastAsia="Times New Roman" w:hAnsi="Times New Roman"/>
          <w:color w:val="auto"/>
          <w:spacing w:val="-4"/>
          <w:sz w:val="24"/>
          <w:szCs w:val="24"/>
          <w:lang w:eastAsia="cs-CZ"/>
        </w:rPr>
        <w:t xml:space="preserve"> projednal zároveň Výbor pro obranu </w:t>
      </w:r>
      <w:r w:rsidR="00357504">
        <w:rPr>
          <w:rFonts w:ascii="Times New Roman" w:eastAsia="Times New Roman" w:hAnsi="Times New Roman"/>
          <w:color w:val="auto"/>
          <w:spacing w:val="-4"/>
          <w:sz w:val="24"/>
          <w:szCs w:val="24"/>
          <w:lang w:eastAsia="cs-CZ"/>
        </w:rPr>
        <w:t>PS PČR</w:t>
      </w:r>
      <w:r w:rsidR="00D76CA5" w:rsidRPr="00357504">
        <w:rPr>
          <w:rFonts w:ascii="Times New Roman" w:eastAsia="Times New Roman" w:hAnsi="Times New Roman"/>
          <w:color w:val="auto"/>
          <w:spacing w:val="-4"/>
          <w:sz w:val="24"/>
          <w:szCs w:val="24"/>
          <w:lang w:eastAsia="cs-CZ"/>
        </w:rPr>
        <w:t>, který svým usnesením ze dne 17.</w:t>
      </w:r>
      <w:r w:rsidR="00092796">
        <w:rPr>
          <w:rFonts w:ascii="Times New Roman" w:eastAsia="Times New Roman" w:hAnsi="Times New Roman"/>
          <w:color w:val="auto"/>
          <w:spacing w:val="-4"/>
          <w:sz w:val="24"/>
          <w:szCs w:val="24"/>
          <w:lang w:eastAsia="cs-CZ"/>
        </w:rPr>
        <w:t> </w:t>
      </w:r>
      <w:r w:rsidR="00357504">
        <w:rPr>
          <w:rFonts w:ascii="Times New Roman" w:eastAsia="Times New Roman" w:hAnsi="Times New Roman"/>
          <w:color w:val="auto"/>
          <w:spacing w:val="-4"/>
          <w:sz w:val="24"/>
          <w:szCs w:val="24"/>
          <w:lang w:eastAsia="cs-CZ"/>
        </w:rPr>
        <w:t>3.</w:t>
      </w:r>
      <w:r w:rsidR="00092796">
        <w:rPr>
          <w:rFonts w:ascii="Times New Roman" w:eastAsia="Times New Roman" w:hAnsi="Times New Roman"/>
          <w:color w:val="auto"/>
          <w:spacing w:val="-4"/>
          <w:sz w:val="24"/>
          <w:szCs w:val="24"/>
          <w:lang w:eastAsia="cs-CZ"/>
        </w:rPr>
        <w:t> </w:t>
      </w:r>
      <w:r w:rsidR="00D76CA5" w:rsidRPr="00357504">
        <w:rPr>
          <w:rFonts w:ascii="Times New Roman" w:eastAsia="Times New Roman" w:hAnsi="Times New Roman"/>
          <w:color w:val="auto"/>
          <w:spacing w:val="-4"/>
          <w:sz w:val="24"/>
          <w:szCs w:val="24"/>
          <w:lang w:eastAsia="cs-CZ"/>
        </w:rPr>
        <w:t>2021 č</w:t>
      </w:r>
      <w:r w:rsidR="00357504">
        <w:rPr>
          <w:rFonts w:ascii="Times New Roman" w:eastAsia="Times New Roman" w:hAnsi="Times New Roman"/>
          <w:color w:val="auto"/>
          <w:spacing w:val="-4"/>
          <w:sz w:val="24"/>
          <w:szCs w:val="24"/>
          <w:lang w:eastAsia="cs-CZ"/>
        </w:rPr>
        <w:t>.</w:t>
      </w:r>
      <w:r w:rsidR="00D76CA5" w:rsidRPr="00357504">
        <w:rPr>
          <w:rFonts w:ascii="Times New Roman" w:eastAsia="Times New Roman" w:hAnsi="Times New Roman"/>
          <w:color w:val="auto"/>
          <w:spacing w:val="-4"/>
          <w:sz w:val="24"/>
          <w:szCs w:val="24"/>
          <w:lang w:eastAsia="cs-CZ"/>
        </w:rPr>
        <w:t xml:space="preserve"> 221 vzal opatření </w:t>
      </w:r>
      <w:r w:rsidR="00357504">
        <w:rPr>
          <w:rFonts w:ascii="Times New Roman" w:eastAsia="Times New Roman" w:hAnsi="Times New Roman"/>
          <w:color w:val="auto"/>
          <w:spacing w:val="-4"/>
          <w:sz w:val="24"/>
          <w:szCs w:val="24"/>
          <w:lang w:eastAsia="cs-CZ"/>
        </w:rPr>
        <w:t>MO</w:t>
      </w:r>
      <w:r w:rsidR="00D76CA5" w:rsidRPr="00357504">
        <w:rPr>
          <w:rFonts w:ascii="Times New Roman" w:eastAsia="Times New Roman" w:hAnsi="Times New Roman"/>
          <w:color w:val="auto"/>
          <w:spacing w:val="-4"/>
          <w:sz w:val="24"/>
          <w:szCs w:val="24"/>
          <w:lang w:eastAsia="cs-CZ"/>
        </w:rPr>
        <w:t xml:space="preserve"> reagující na kontrolní závěr NKÚ na vědomí.</w:t>
      </w:r>
      <w:r w:rsidR="00357504" w:rsidRPr="00357504">
        <w:rPr>
          <w:rFonts w:ascii="Times New Roman" w:eastAsia="Times New Roman" w:hAnsi="Times New Roman"/>
          <w:color w:val="auto"/>
          <w:spacing w:val="-4"/>
          <w:sz w:val="24"/>
          <w:szCs w:val="24"/>
          <w:lang w:eastAsia="cs-CZ"/>
        </w:rPr>
        <w:t xml:space="preserve"> </w:t>
      </w:r>
      <w:r w:rsidR="00D76CA5" w:rsidRPr="00357504">
        <w:rPr>
          <w:rFonts w:ascii="Times New Roman" w:eastAsia="Times New Roman" w:hAnsi="Times New Roman"/>
          <w:color w:val="auto"/>
          <w:spacing w:val="-4"/>
          <w:sz w:val="24"/>
          <w:szCs w:val="24"/>
          <w:lang w:eastAsia="cs-CZ"/>
        </w:rPr>
        <w:t xml:space="preserve">NKÚ posoudil přijatá a přijímaná opatření ze strany </w:t>
      </w:r>
      <w:r w:rsidR="00357504">
        <w:rPr>
          <w:rFonts w:ascii="Times New Roman" w:eastAsia="Times New Roman" w:hAnsi="Times New Roman"/>
          <w:color w:val="auto"/>
          <w:spacing w:val="-4"/>
          <w:sz w:val="24"/>
          <w:szCs w:val="24"/>
          <w:lang w:eastAsia="cs-CZ"/>
        </w:rPr>
        <w:t>MO</w:t>
      </w:r>
      <w:r w:rsidR="00D76CA5" w:rsidRPr="00357504">
        <w:rPr>
          <w:rFonts w:ascii="Times New Roman" w:eastAsia="Times New Roman" w:hAnsi="Times New Roman"/>
          <w:color w:val="auto"/>
          <w:spacing w:val="-4"/>
          <w:sz w:val="24"/>
          <w:szCs w:val="24"/>
          <w:lang w:eastAsia="cs-CZ"/>
        </w:rPr>
        <w:t xml:space="preserve"> a vyhodnotil, že je považuje za dostatečná. Pochybení kontraktačního manažera odpovědného za pořizování kulometů bylo vyřešeno personálním opatřením a další ve věci zainteresovaní pracovníci, to je vedoucí oddělení pořizování a ředitel finančního odboru již nejsou zaměstnanci resortu </w:t>
      </w:r>
      <w:r w:rsidR="009262C4">
        <w:rPr>
          <w:rFonts w:ascii="Times New Roman" w:eastAsia="Times New Roman" w:hAnsi="Times New Roman"/>
          <w:color w:val="auto"/>
          <w:spacing w:val="-4"/>
          <w:sz w:val="24"/>
          <w:szCs w:val="24"/>
          <w:lang w:eastAsia="cs-CZ"/>
        </w:rPr>
        <w:t>MO</w:t>
      </w:r>
      <w:r w:rsidR="00D76CA5" w:rsidRPr="00357504">
        <w:rPr>
          <w:rFonts w:ascii="Times New Roman" w:eastAsia="Times New Roman" w:hAnsi="Times New Roman"/>
          <w:color w:val="auto"/>
          <w:spacing w:val="-4"/>
          <w:sz w:val="24"/>
          <w:szCs w:val="24"/>
          <w:lang w:eastAsia="cs-CZ"/>
        </w:rPr>
        <w:t xml:space="preserve">. Opatření, která </w:t>
      </w:r>
      <w:r w:rsidR="00357504">
        <w:rPr>
          <w:rFonts w:ascii="Times New Roman" w:eastAsia="Times New Roman" w:hAnsi="Times New Roman"/>
          <w:color w:val="auto"/>
          <w:spacing w:val="-4"/>
          <w:sz w:val="24"/>
          <w:szCs w:val="24"/>
          <w:lang w:eastAsia="cs-CZ"/>
        </w:rPr>
        <w:t>MO</w:t>
      </w:r>
      <w:r w:rsidR="00D76CA5" w:rsidRPr="00357504">
        <w:rPr>
          <w:rFonts w:ascii="Times New Roman" w:eastAsia="Times New Roman" w:hAnsi="Times New Roman"/>
          <w:color w:val="auto"/>
          <w:spacing w:val="-4"/>
          <w:sz w:val="24"/>
          <w:szCs w:val="24"/>
          <w:lang w:eastAsia="cs-CZ"/>
        </w:rPr>
        <w:t xml:space="preserve"> přijalo a dále přijímá k odstranění nedostatků zjištěných touto kontrolní akcí, jsou průběžně realizována a plněna.</w:t>
      </w:r>
    </w:p>
    <w:p w:rsidR="00D977A3" w:rsidRPr="00357504" w:rsidRDefault="00D977A3" w:rsidP="00D977A3">
      <w:pPr>
        <w:spacing w:after="0" w:line="240" w:lineRule="auto"/>
        <w:jc w:val="both"/>
        <w:rPr>
          <w:rFonts w:ascii="Times New Roman" w:eastAsia="Times New Roman" w:hAnsi="Times New Roman"/>
          <w:color w:val="auto"/>
          <w:spacing w:val="-4"/>
          <w:sz w:val="24"/>
          <w:szCs w:val="24"/>
          <w:lang w:eastAsia="cs-CZ"/>
        </w:rPr>
      </w:pPr>
    </w:p>
    <w:p w:rsidR="00EE02FB" w:rsidRDefault="00EE02FB" w:rsidP="00F771F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DF692D">
        <w:rPr>
          <w:rFonts w:ascii="Times New Roman" w:hAnsi="Times New Roman"/>
          <w:sz w:val="24"/>
          <w:szCs w:val="24"/>
        </w:rPr>
        <w:t xml:space="preserve">Ministerstvo </w:t>
      </w:r>
      <w:r w:rsidR="008D5F56">
        <w:rPr>
          <w:rFonts w:ascii="Times New Roman" w:hAnsi="Times New Roman"/>
          <w:sz w:val="24"/>
          <w:szCs w:val="24"/>
        </w:rPr>
        <w:t>obrany vystoupil</w:t>
      </w:r>
      <w:r w:rsidR="0043134E">
        <w:rPr>
          <w:rFonts w:ascii="Times New Roman" w:hAnsi="Times New Roman"/>
          <w:sz w:val="24"/>
          <w:szCs w:val="24"/>
        </w:rPr>
        <w:t xml:space="preserve"> </w:t>
      </w:r>
      <w:r w:rsidR="00DF692D">
        <w:rPr>
          <w:rFonts w:ascii="Times New Roman" w:hAnsi="Times New Roman"/>
          <w:b/>
          <w:sz w:val="24"/>
          <w:szCs w:val="24"/>
        </w:rPr>
        <w:t xml:space="preserve">vrchní ředitel Sekce </w:t>
      </w:r>
      <w:r w:rsidR="008D5F56">
        <w:rPr>
          <w:rFonts w:ascii="Times New Roman" w:hAnsi="Times New Roman"/>
          <w:b/>
          <w:sz w:val="24"/>
          <w:szCs w:val="24"/>
        </w:rPr>
        <w:t>vyzbrojování a</w:t>
      </w:r>
      <w:r w:rsidR="000E5D8F">
        <w:rPr>
          <w:rFonts w:ascii="Times New Roman" w:hAnsi="Times New Roman"/>
          <w:b/>
          <w:sz w:val="24"/>
          <w:szCs w:val="24"/>
        </w:rPr>
        <w:t> </w:t>
      </w:r>
      <w:r w:rsidR="008D5F56">
        <w:rPr>
          <w:rFonts w:ascii="Times New Roman" w:hAnsi="Times New Roman"/>
          <w:b/>
          <w:sz w:val="24"/>
          <w:szCs w:val="24"/>
        </w:rPr>
        <w:t>akvizic MO L. Koudelka</w:t>
      </w:r>
      <w:r>
        <w:rPr>
          <w:rFonts w:ascii="Times New Roman" w:hAnsi="Times New Roman"/>
          <w:sz w:val="24"/>
          <w:szCs w:val="24"/>
        </w:rPr>
        <w:t>. Uvedl, že</w:t>
      </w:r>
      <w:r w:rsidR="000E5D8F">
        <w:rPr>
          <w:rFonts w:ascii="Times New Roman" w:hAnsi="Times New Roman"/>
          <w:sz w:val="24"/>
          <w:szCs w:val="24"/>
        </w:rPr>
        <w:t xml:space="preserve"> kontrolováno bylo osm smluvních vztahů za celkem 3,14 mld. Kč. NKÚ</w:t>
      </w:r>
      <w:r w:rsidR="002B5553">
        <w:rPr>
          <w:rFonts w:ascii="Times New Roman" w:hAnsi="Times New Roman"/>
          <w:sz w:val="24"/>
          <w:szCs w:val="24"/>
        </w:rPr>
        <w:t xml:space="preserve"> vyhodnotil, že MO neúčelně vynaložilo peněžní prostředky ve výši </w:t>
      </w:r>
      <w:r w:rsidR="002B5553">
        <w:rPr>
          <w:rFonts w:ascii="Times New Roman" w:hAnsi="Times New Roman"/>
          <w:sz w:val="24"/>
          <w:szCs w:val="24"/>
        </w:rPr>
        <w:lastRenderedPageBreak/>
        <w:t>3,37 mil. Kč</w:t>
      </w:r>
      <w:r w:rsidR="0071617E">
        <w:rPr>
          <w:rFonts w:ascii="Times New Roman" w:hAnsi="Times New Roman"/>
          <w:sz w:val="24"/>
          <w:szCs w:val="24"/>
        </w:rPr>
        <w:t>.</w:t>
      </w:r>
      <w:r w:rsidR="000E5D8F">
        <w:rPr>
          <w:rFonts w:ascii="Times New Roman" w:hAnsi="Times New Roman"/>
          <w:sz w:val="24"/>
          <w:szCs w:val="24"/>
        </w:rPr>
        <w:t xml:space="preserve"> </w:t>
      </w:r>
      <w:r w:rsidR="0071617E">
        <w:rPr>
          <w:rFonts w:ascii="Times New Roman" w:hAnsi="Times New Roman"/>
          <w:sz w:val="24"/>
          <w:szCs w:val="24"/>
        </w:rPr>
        <w:t xml:space="preserve">NKÚ </w:t>
      </w:r>
      <w:r w:rsidR="000E5D8F">
        <w:rPr>
          <w:rFonts w:ascii="Times New Roman" w:hAnsi="Times New Roman"/>
          <w:sz w:val="24"/>
          <w:szCs w:val="24"/>
        </w:rPr>
        <w:t>současně nezjistil žádné protiprávní jednání s trestní odpovědností nebo nekonstatoval žádné porušení rozpočtové kázně. NKÚ dále vyhodnotil neefektivnost při pořízení ve dvou ze čtyř vybraných investičních akcí, které nebyly smluvně zajištěny</w:t>
      </w:r>
      <w:r w:rsidR="005A0CC0">
        <w:rPr>
          <w:rFonts w:ascii="Times New Roman" w:hAnsi="Times New Roman"/>
          <w:sz w:val="24"/>
          <w:szCs w:val="24"/>
        </w:rPr>
        <w:t xml:space="preserve"> a</w:t>
      </w:r>
      <w:r w:rsidR="000E5D8F">
        <w:rPr>
          <w:rFonts w:ascii="Times New Roman" w:hAnsi="Times New Roman"/>
          <w:sz w:val="24"/>
          <w:szCs w:val="24"/>
        </w:rPr>
        <w:t xml:space="preserve"> kde nebyly smluvně zajištěny náhradní díly na celou dobu životního cyklu této zbraně. V jednom případě byla zbraň pořízena na etapy, místo uzavření rámcové dohody a ve třech z</w:t>
      </w:r>
      <w:r w:rsidR="0071617E">
        <w:rPr>
          <w:rFonts w:ascii="Times New Roman" w:hAnsi="Times New Roman"/>
          <w:sz w:val="24"/>
          <w:szCs w:val="24"/>
        </w:rPr>
        <w:t xml:space="preserve"> </w:t>
      </w:r>
      <w:r w:rsidR="000E5D8F">
        <w:rPr>
          <w:rFonts w:ascii="Times New Roman" w:hAnsi="Times New Roman"/>
          <w:sz w:val="24"/>
          <w:szCs w:val="24"/>
        </w:rPr>
        <w:t>osmi kontrolovaných případů bylo opakováno zadávací řízení, což ve svém důsledku vedlo ke zpoždění pořizování nových zbraní. Nebudování bojových schopností Armády ČR v čase stanoveném koncepčními dokumenty zvýšilo nároky na finanční a personální zdroje MO, které se těmito činnostmi zabývají. MO se zaměřilo na nápravná opatření v těchto oblastech:</w:t>
      </w:r>
    </w:p>
    <w:p w:rsidR="000E5D8F" w:rsidRDefault="000E5D8F" w:rsidP="0070505B">
      <w:pPr>
        <w:pStyle w:val="Odstavecseseznamem"/>
        <w:numPr>
          <w:ilvl w:val="0"/>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V oblasti plánování, aby bylo schopno efektivně reagovat na fluktuace finančních zdrojů a</w:t>
      </w:r>
      <w:r w:rsidR="0070505B">
        <w:rPr>
          <w:rFonts w:ascii="Times New Roman" w:hAnsi="Times New Roman"/>
          <w:sz w:val="24"/>
          <w:szCs w:val="24"/>
        </w:rPr>
        <w:t> </w:t>
      </w:r>
      <w:r>
        <w:rPr>
          <w:rFonts w:ascii="Times New Roman" w:hAnsi="Times New Roman"/>
          <w:sz w:val="24"/>
          <w:szCs w:val="24"/>
        </w:rPr>
        <w:t>uspokojit potřebu Armády ČR na zvýšení jej</w:t>
      </w:r>
      <w:r w:rsidR="005A0CC0">
        <w:rPr>
          <w:rFonts w:ascii="Times New Roman" w:hAnsi="Times New Roman"/>
          <w:sz w:val="24"/>
          <w:szCs w:val="24"/>
        </w:rPr>
        <w:t>í</w:t>
      </w:r>
      <w:r>
        <w:rPr>
          <w:rFonts w:ascii="Times New Roman" w:hAnsi="Times New Roman"/>
          <w:sz w:val="24"/>
          <w:szCs w:val="24"/>
        </w:rPr>
        <w:t>ch individuálních bojových schopností.</w:t>
      </w:r>
      <w:r w:rsidR="005A0CC0">
        <w:rPr>
          <w:rFonts w:ascii="Times New Roman" w:hAnsi="Times New Roman"/>
          <w:sz w:val="24"/>
          <w:szCs w:val="24"/>
        </w:rPr>
        <w:t>,</w:t>
      </w:r>
    </w:p>
    <w:p w:rsidR="000E5D8F" w:rsidRDefault="000E5D8F" w:rsidP="0070505B">
      <w:pPr>
        <w:pStyle w:val="Odstavecseseznamem"/>
        <w:numPr>
          <w:ilvl w:val="0"/>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Na širší využívání institutů rámcové dohody, zejména u strategických a zvlášť významných projektů se zaměřením na zabezpečení náhradních dílů a zajištění životních cyklů posuzovaných zbraní a systémů.</w:t>
      </w:r>
      <w:r w:rsidR="005A0CC0">
        <w:rPr>
          <w:rFonts w:ascii="Times New Roman" w:hAnsi="Times New Roman"/>
          <w:sz w:val="24"/>
          <w:szCs w:val="24"/>
        </w:rPr>
        <w:t>,</w:t>
      </w:r>
    </w:p>
    <w:p w:rsidR="000E5D8F" w:rsidRDefault="000E5D8F" w:rsidP="0070505B">
      <w:pPr>
        <w:pStyle w:val="Odstavecseseznamem"/>
        <w:numPr>
          <w:ilvl w:val="0"/>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Na posílení schopnosti provádět průzkum trhu a tím na vytvoření předpokladů k přípravě prvotních odhadů nákladů životních cyklů ještě před zpracováním specifikace pro požadovanou zbraň či systém, a také na stanovení pravidel a podmínek a převod práv duševního vlastnictví pořizovaných zbraní na MO nebo j</w:t>
      </w:r>
      <w:r w:rsidR="003260D6">
        <w:rPr>
          <w:rFonts w:ascii="Times New Roman" w:hAnsi="Times New Roman"/>
          <w:sz w:val="24"/>
          <w:szCs w:val="24"/>
        </w:rPr>
        <w:t>í</w:t>
      </w:r>
      <w:r>
        <w:rPr>
          <w:rFonts w:ascii="Times New Roman" w:hAnsi="Times New Roman"/>
          <w:sz w:val="24"/>
          <w:szCs w:val="24"/>
        </w:rPr>
        <w:t>m založené podniky.</w:t>
      </w:r>
      <w:r w:rsidR="005A0CC0">
        <w:rPr>
          <w:rFonts w:ascii="Times New Roman" w:hAnsi="Times New Roman"/>
          <w:sz w:val="24"/>
          <w:szCs w:val="24"/>
        </w:rPr>
        <w:t>,</w:t>
      </w:r>
    </w:p>
    <w:p w:rsidR="000E5D8F" w:rsidRDefault="000E5D8F" w:rsidP="0070505B">
      <w:pPr>
        <w:pStyle w:val="Odstavecseseznamem"/>
        <w:numPr>
          <w:ilvl w:val="0"/>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Na odstranění individuálních lidských pochybení pracovníků akvizičních pracovišť prováděním zevšeobecnění s</w:t>
      </w:r>
      <w:r w:rsidR="005A0CC0">
        <w:rPr>
          <w:rFonts w:ascii="Times New Roman" w:hAnsi="Times New Roman"/>
          <w:sz w:val="24"/>
          <w:szCs w:val="24"/>
        </w:rPr>
        <w:t xml:space="preserve"> </w:t>
      </w:r>
      <w:r>
        <w:rPr>
          <w:rFonts w:ascii="Times New Roman" w:hAnsi="Times New Roman"/>
          <w:sz w:val="24"/>
          <w:szCs w:val="24"/>
        </w:rPr>
        <w:t>výstrahou v</w:t>
      </w:r>
      <w:r w:rsidR="005A0CC0">
        <w:rPr>
          <w:rFonts w:ascii="Times New Roman" w:hAnsi="Times New Roman"/>
          <w:sz w:val="24"/>
          <w:szCs w:val="24"/>
        </w:rPr>
        <w:t xml:space="preserve"> </w:t>
      </w:r>
      <w:r>
        <w:rPr>
          <w:rFonts w:ascii="Times New Roman" w:hAnsi="Times New Roman"/>
          <w:sz w:val="24"/>
          <w:szCs w:val="24"/>
        </w:rPr>
        <w:t>rámci pravidelné metodické přípravy odpovědných zaměstnanců a na zabezpečení ověřování zbraní již v průběhu jejich pořizování.</w:t>
      </w:r>
    </w:p>
    <w:p w:rsidR="0070505B" w:rsidRPr="0070505B" w:rsidRDefault="0070505B" w:rsidP="00D977A3">
      <w:pPr>
        <w:spacing w:after="0" w:line="240" w:lineRule="auto"/>
        <w:jc w:val="both"/>
        <w:rPr>
          <w:rFonts w:ascii="Times New Roman" w:hAnsi="Times New Roman"/>
          <w:sz w:val="24"/>
          <w:szCs w:val="24"/>
        </w:rPr>
      </w:pPr>
      <w:r>
        <w:rPr>
          <w:rFonts w:ascii="Times New Roman" w:hAnsi="Times New Roman"/>
          <w:sz w:val="24"/>
          <w:szCs w:val="24"/>
        </w:rPr>
        <w:t>MO nápravná opatření vyhodnotilo a v souladu s</w:t>
      </w:r>
      <w:r w:rsidR="0071617E">
        <w:rPr>
          <w:rFonts w:ascii="Times New Roman" w:hAnsi="Times New Roman"/>
          <w:sz w:val="24"/>
          <w:szCs w:val="24"/>
        </w:rPr>
        <w:t xml:space="preserve"> </w:t>
      </w:r>
      <w:r>
        <w:rPr>
          <w:rFonts w:ascii="Times New Roman" w:hAnsi="Times New Roman"/>
          <w:sz w:val="24"/>
          <w:szCs w:val="24"/>
        </w:rPr>
        <w:t xml:space="preserve">usnesením vlády </w:t>
      </w:r>
      <w:r w:rsidR="0071617E">
        <w:rPr>
          <w:rFonts w:ascii="Times New Roman" w:hAnsi="Times New Roman"/>
          <w:sz w:val="24"/>
          <w:szCs w:val="24"/>
        </w:rPr>
        <w:t>j</w:t>
      </w:r>
      <w:r w:rsidR="006B019D">
        <w:rPr>
          <w:rFonts w:ascii="Times New Roman" w:hAnsi="Times New Roman"/>
          <w:sz w:val="24"/>
          <w:szCs w:val="24"/>
        </w:rPr>
        <w:t>i</w:t>
      </w:r>
      <w:r>
        <w:rPr>
          <w:rFonts w:ascii="Times New Roman" w:hAnsi="Times New Roman"/>
          <w:sz w:val="24"/>
          <w:szCs w:val="24"/>
        </w:rPr>
        <w:t xml:space="preserve"> informovalo o</w:t>
      </w:r>
      <w:r w:rsidR="005A0CC0">
        <w:rPr>
          <w:rFonts w:ascii="Times New Roman" w:hAnsi="Times New Roman"/>
          <w:sz w:val="24"/>
          <w:szCs w:val="24"/>
        </w:rPr>
        <w:t> </w:t>
      </w:r>
      <w:r>
        <w:rPr>
          <w:rFonts w:ascii="Times New Roman" w:hAnsi="Times New Roman"/>
          <w:sz w:val="24"/>
          <w:szCs w:val="24"/>
        </w:rPr>
        <w:t>stavu nebo plnění přijatých nápravných opatření. Vláda informaci o stavu plnění opatření přijala bez připomínek. MO přijalo kontrolní akci NKÚ jako účinnou</w:t>
      </w:r>
      <w:r w:rsidR="0071617E">
        <w:rPr>
          <w:rFonts w:ascii="Times New Roman" w:hAnsi="Times New Roman"/>
          <w:sz w:val="24"/>
          <w:szCs w:val="24"/>
        </w:rPr>
        <w:t xml:space="preserve"> </w:t>
      </w:r>
      <w:r>
        <w:rPr>
          <w:rFonts w:ascii="Times New Roman" w:hAnsi="Times New Roman"/>
          <w:sz w:val="24"/>
          <w:szCs w:val="24"/>
        </w:rPr>
        <w:t>pomoc ke zkvalitnění svých činností při zabezpečení zbraní pro Armádu ČR a plně si uvědomuje svou povinnost zabezpečit pro vojáky takovou výzbroj, která již vytvoří podmínky vysoké bojeschopnosti.</w:t>
      </w:r>
    </w:p>
    <w:p w:rsidR="00DA57A9" w:rsidRPr="00F771FE" w:rsidRDefault="00DA57A9" w:rsidP="00763D6A">
      <w:pPr>
        <w:spacing w:after="0" w:line="240" w:lineRule="auto"/>
        <w:jc w:val="both"/>
        <w:rPr>
          <w:rFonts w:ascii="Times New Roman" w:hAnsi="Times New Roman"/>
          <w:sz w:val="24"/>
          <w:szCs w:val="24"/>
        </w:rPr>
      </w:pPr>
    </w:p>
    <w:p w:rsidR="00EE02FB" w:rsidRPr="00542BF2" w:rsidRDefault="00EE02FB" w:rsidP="00830A28">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 obecné rozpravě vystoupili:</w:t>
      </w:r>
      <w:r w:rsidRPr="00F771FE">
        <w:rPr>
          <w:rFonts w:ascii="Times New Roman" w:eastAsia="Times New Roman" w:hAnsi="Times New Roman"/>
          <w:color w:val="000000"/>
          <w:sz w:val="24"/>
          <w:szCs w:val="24"/>
          <w:lang w:eastAsia="cs-CZ"/>
        </w:rPr>
        <w:t xml:space="preserve"> </w:t>
      </w:r>
      <w:r w:rsidR="002145A9" w:rsidRPr="002145A9">
        <w:rPr>
          <w:rFonts w:ascii="Times New Roman" w:eastAsia="Times New Roman" w:hAnsi="Times New Roman"/>
          <w:b/>
          <w:color w:val="000000"/>
          <w:sz w:val="24"/>
          <w:szCs w:val="24"/>
          <w:lang w:eastAsia="cs-CZ"/>
        </w:rPr>
        <w:t xml:space="preserve">posl. </w:t>
      </w:r>
      <w:r w:rsidR="008D5F56">
        <w:rPr>
          <w:rFonts w:ascii="Times New Roman" w:eastAsia="Times New Roman" w:hAnsi="Times New Roman"/>
          <w:b/>
          <w:color w:val="000000"/>
          <w:sz w:val="24"/>
          <w:szCs w:val="24"/>
          <w:lang w:eastAsia="cs-CZ"/>
        </w:rPr>
        <w:t>R. Vích</w:t>
      </w:r>
      <w:r w:rsidR="002145A9">
        <w:rPr>
          <w:rFonts w:ascii="Times New Roman" w:eastAsia="Times New Roman" w:hAnsi="Times New Roman"/>
          <w:color w:val="000000"/>
          <w:sz w:val="24"/>
          <w:szCs w:val="24"/>
          <w:lang w:eastAsia="cs-CZ"/>
        </w:rPr>
        <w:t xml:space="preserve"> (</w:t>
      </w:r>
      <w:r w:rsidR="0070505B">
        <w:rPr>
          <w:rFonts w:ascii="Times New Roman" w:eastAsia="Times New Roman" w:hAnsi="Times New Roman"/>
          <w:color w:val="000000"/>
          <w:sz w:val="24"/>
          <w:szCs w:val="24"/>
          <w:lang w:eastAsia="cs-CZ"/>
        </w:rPr>
        <w:t>Uvedl, že celkem obsáhle tento kontrolní závěr projednal Výbor pro obranu</w:t>
      </w:r>
      <w:r w:rsidR="0071617E">
        <w:rPr>
          <w:rFonts w:ascii="Times New Roman" w:eastAsia="Times New Roman" w:hAnsi="Times New Roman"/>
          <w:color w:val="000000"/>
          <w:sz w:val="24"/>
          <w:szCs w:val="24"/>
          <w:lang w:eastAsia="cs-CZ"/>
        </w:rPr>
        <w:t xml:space="preserve"> </w:t>
      </w:r>
      <w:r w:rsidR="0071617E">
        <w:rPr>
          <w:rFonts w:ascii="Times New Roman" w:eastAsia="Times New Roman" w:hAnsi="Times New Roman"/>
          <w:color w:val="auto"/>
          <w:spacing w:val="-4"/>
          <w:sz w:val="24"/>
          <w:szCs w:val="24"/>
          <w:lang w:eastAsia="cs-CZ"/>
        </w:rPr>
        <w:t>PS PČR</w:t>
      </w:r>
      <w:r w:rsidR="0070505B">
        <w:rPr>
          <w:rFonts w:ascii="Times New Roman" w:eastAsia="Times New Roman" w:hAnsi="Times New Roman"/>
          <w:color w:val="000000"/>
          <w:sz w:val="24"/>
          <w:szCs w:val="24"/>
          <w:lang w:eastAsia="cs-CZ"/>
        </w:rPr>
        <w:t>.</w:t>
      </w:r>
      <w:r w:rsidR="0071617E">
        <w:rPr>
          <w:rFonts w:ascii="Times New Roman" w:eastAsia="Times New Roman" w:hAnsi="Times New Roman"/>
          <w:color w:val="000000"/>
          <w:sz w:val="24"/>
          <w:szCs w:val="24"/>
          <w:lang w:eastAsia="cs-CZ"/>
        </w:rPr>
        <w:t xml:space="preserve"> </w:t>
      </w:r>
      <w:r w:rsidR="0070505B">
        <w:rPr>
          <w:rFonts w:ascii="Times New Roman" w:eastAsia="Times New Roman" w:hAnsi="Times New Roman"/>
          <w:color w:val="000000"/>
          <w:sz w:val="24"/>
          <w:szCs w:val="24"/>
          <w:lang w:eastAsia="cs-CZ"/>
        </w:rPr>
        <w:t>Dotázal se zástupce Generální</w:t>
      </w:r>
      <w:r w:rsidR="006B019D">
        <w:rPr>
          <w:rFonts w:ascii="Times New Roman" w:eastAsia="Times New Roman" w:hAnsi="Times New Roman"/>
          <w:color w:val="000000"/>
          <w:sz w:val="24"/>
          <w:szCs w:val="24"/>
          <w:lang w:eastAsia="cs-CZ"/>
        </w:rPr>
        <w:t>ho</w:t>
      </w:r>
      <w:r w:rsidR="0070505B">
        <w:rPr>
          <w:rFonts w:ascii="Times New Roman" w:eastAsia="Times New Roman" w:hAnsi="Times New Roman"/>
          <w:color w:val="000000"/>
          <w:sz w:val="24"/>
          <w:szCs w:val="24"/>
          <w:lang w:eastAsia="cs-CZ"/>
        </w:rPr>
        <w:t xml:space="preserve"> štábu Armády ČR, zda takto nastavený systém pořizování výzbroje Armády ČR je vyhovující. Dále se dotázal, zda by nebylo vhodné nějakým způsobem změnit zákon o zadávání veřejných zakázek.</w:t>
      </w:r>
      <w:r w:rsidR="002145A9">
        <w:rPr>
          <w:rFonts w:ascii="Times New Roman" w:eastAsia="Times New Roman" w:hAnsi="Times New Roman"/>
          <w:color w:val="000000"/>
          <w:sz w:val="24"/>
          <w:szCs w:val="24"/>
          <w:lang w:eastAsia="cs-CZ"/>
        </w:rPr>
        <w:t>),</w:t>
      </w:r>
      <w:r w:rsidRPr="00F771FE">
        <w:rPr>
          <w:rFonts w:ascii="Times New Roman" w:eastAsia="Times New Roman" w:hAnsi="Times New Roman"/>
          <w:color w:val="000000"/>
          <w:sz w:val="24"/>
          <w:szCs w:val="24"/>
          <w:lang w:eastAsia="cs-CZ"/>
        </w:rPr>
        <w:t xml:space="preserve"> </w:t>
      </w:r>
      <w:r w:rsidR="008D5F56">
        <w:rPr>
          <w:rFonts w:ascii="Times New Roman" w:hAnsi="Times New Roman"/>
          <w:b/>
          <w:sz w:val="24"/>
          <w:szCs w:val="24"/>
        </w:rPr>
        <w:t>zástupce Generálního štábu AČR J. Kerdík</w:t>
      </w:r>
      <w:r w:rsidR="002145A9">
        <w:rPr>
          <w:rFonts w:ascii="Times New Roman" w:hAnsi="Times New Roman"/>
          <w:b/>
          <w:sz w:val="24"/>
          <w:szCs w:val="24"/>
        </w:rPr>
        <w:t xml:space="preserve"> </w:t>
      </w:r>
      <w:r w:rsidR="00FF3ACB">
        <w:rPr>
          <w:rFonts w:ascii="Times New Roman" w:hAnsi="Times New Roman"/>
          <w:sz w:val="24"/>
          <w:szCs w:val="24"/>
        </w:rPr>
        <w:t>(</w:t>
      </w:r>
      <w:r w:rsidR="0070505B">
        <w:rPr>
          <w:rFonts w:ascii="Times New Roman" w:hAnsi="Times New Roman"/>
          <w:sz w:val="24"/>
          <w:szCs w:val="24"/>
        </w:rPr>
        <w:t>Krátce odpověděl na vznesené dotazy. Mimo jiné uvedl, že uživatel</w:t>
      </w:r>
      <w:r w:rsidR="005A0CC0">
        <w:rPr>
          <w:rFonts w:ascii="Times New Roman" w:hAnsi="Times New Roman"/>
          <w:sz w:val="24"/>
          <w:szCs w:val="24"/>
        </w:rPr>
        <w:t>é</w:t>
      </w:r>
      <w:r w:rsidR="0070505B">
        <w:rPr>
          <w:rFonts w:ascii="Times New Roman" w:hAnsi="Times New Roman"/>
          <w:sz w:val="24"/>
          <w:szCs w:val="24"/>
        </w:rPr>
        <w:t xml:space="preserve"> a zpracovatel</w:t>
      </w:r>
      <w:r w:rsidR="005A0CC0">
        <w:rPr>
          <w:rFonts w:ascii="Times New Roman" w:hAnsi="Times New Roman"/>
          <w:sz w:val="24"/>
          <w:szCs w:val="24"/>
        </w:rPr>
        <w:t>é</w:t>
      </w:r>
      <w:r w:rsidR="0070505B">
        <w:rPr>
          <w:rFonts w:ascii="Times New Roman" w:hAnsi="Times New Roman"/>
          <w:sz w:val="24"/>
          <w:szCs w:val="24"/>
        </w:rPr>
        <w:t xml:space="preserve"> specifikací pořizovaného majetku se řídí ustanoveními normativních výnosů a zároveň ustanoveními zákona o zadávání veřejných zakázek. Akviziční proces je nastaven tak, aby byly splněny všechny zákonné předpoklady pro</w:t>
      </w:r>
      <w:r w:rsidR="009F366D">
        <w:rPr>
          <w:rFonts w:ascii="Times New Roman" w:hAnsi="Times New Roman"/>
          <w:sz w:val="24"/>
          <w:szCs w:val="24"/>
        </w:rPr>
        <w:t xml:space="preserve"> </w:t>
      </w:r>
      <w:r w:rsidR="0070505B">
        <w:rPr>
          <w:rFonts w:ascii="Times New Roman" w:hAnsi="Times New Roman"/>
          <w:sz w:val="24"/>
          <w:szCs w:val="24"/>
        </w:rPr>
        <w:t xml:space="preserve">to, aby veřejné zakázky a následně smlouvy byly uzavírány tak, aby byly naplněny potřeby Armády ČR. V rámci lhůt, které jsou dány zákony a normativními </w:t>
      </w:r>
      <w:r w:rsidR="00F505AB">
        <w:rPr>
          <w:rFonts w:ascii="Times New Roman" w:hAnsi="Times New Roman"/>
          <w:sz w:val="24"/>
          <w:szCs w:val="24"/>
        </w:rPr>
        <w:t>akty MO</w:t>
      </w:r>
      <w:r w:rsidR="0070505B">
        <w:rPr>
          <w:rFonts w:ascii="Times New Roman" w:hAnsi="Times New Roman"/>
          <w:sz w:val="24"/>
          <w:szCs w:val="24"/>
        </w:rPr>
        <w:t xml:space="preserve">, se specifikace odevzdává minimálně 2 roky před požadovaným termínem podpisu smlouvy. V mezidobí dochází k různému vývoji na trhu. Tato problematika je tak komplexní, že nikdo není schopen </w:t>
      </w:r>
      <w:r w:rsidR="001E14E5">
        <w:rPr>
          <w:rFonts w:ascii="Times New Roman" w:hAnsi="Times New Roman"/>
          <w:sz w:val="24"/>
          <w:szCs w:val="24"/>
        </w:rPr>
        <w:t xml:space="preserve">ji </w:t>
      </w:r>
      <w:r w:rsidR="00F505AB">
        <w:rPr>
          <w:rFonts w:ascii="Times New Roman" w:hAnsi="Times New Roman"/>
          <w:sz w:val="24"/>
          <w:szCs w:val="24"/>
        </w:rPr>
        <w:t xml:space="preserve">sám </w:t>
      </w:r>
      <w:r w:rsidR="00BE4AAB">
        <w:rPr>
          <w:rFonts w:ascii="Times New Roman" w:hAnsi="Times New Roman"/>
          <w:sz w:val="24"/>
          <w:szCs w:val="24"/>
        </w:rPr>
        <w:t xml:space="preserve">celou </w:t>
      </w:r>
      <w:r w:rsidR="0070505B">
        <w:rPr>
          <w:rFonts w:ascii="Times New Roman" w:hAnsi="Times New Roman"/>
          <w:sz w:val="24"/>
          <w:szCs w:val="24"/>
        </w:rPr>
        <w:t>obsáhnout</w:t>
      </w:r>
      <w:r w:rsidR="00F505AB">
        <w:rPr>
          <w:rFonts w:ascii="Times New Roman" w:hAnsi="Times New Roman"/>
          <w:sz w:val="24"/>
          <w:szCs w:val="24"/>
        </w:rPr>
        <w:t>, j</w:t>
      </w:r>
      <w:r w:rsidR="0070505B">
        <w:rPr>
          <w:rFonts w:ascii="Times New Roman" w:hAnsi="Times New Roman"/>
          <w:sz w:val="24"/>
          <w:szCs w:val="24"/>
        </w:rPr>
        <w:t>e tedy nutná součinnost několika složek</w:t>
      </w:r>
      <w:r w:rsidR="00C23998">
        <w:rPr>
          <w:rFonts w:ascii="Times New Roman" w:hAnsi="Times New Roman"/>
          <w:sz w:val="24"/>
          <w:szCs w:val="24"/>
        </w:rPr>
        <w:t>,</w:t>
      </w:r>
      <w:r w:rsidR="0070505B">
        <w:rPr>
          <w:rFonts w:ascii="Times New Roman" w:hAnsi="Times New Roman"/>
          <w:sz w:val="24"/>
          <w:szCs w:val="24"/>
        </w:rPr>
        <w:t xml:space="preserve"> ať Armády ČR</w:t>
      </w:r>
      <w:r w:rsidR="005A0CC0">
        <w:rPr>
          <w:rFonts w:ascii="Times New Roman" w:hAnsi="Times New Roman"/>
          <w:sz w:val="24"/>
          <w:szCs w:val="24"/>
        </w:rPr>
        <w:t>,</w:t>
      </w:r>
      <w:r w:rsidR="0070505B">
        <w:rPr>
          <w:rFonts w:ascii="Times New Roman" w:hAnsi="Times New Roman"/>
          <w:sz w:val="24"/>
          <w:szCs w:val="24"/>
        </w:rPr>
        <w:t xml:space="preserve"> </w:t>
      </w:r>
      <w:r w:rsidR="00AA1077">
        <w:rPr>
          <w:rFonts w:ascii="Times New Roman" w:hAnsi="Times New Roman"/>
          <w:sz w:val="24"/>
          <w:szCs w:val="24"/>
        </w:rPr>
        <w:t>tak i </w:t>
      </w:r>
      <w:r w:rsidR="0070505B">
        <w:rPr>
          <w:rFonts w:ascii="Times New Roman" w:hAnsi="Times New Roman"/>
          <w:sz w:val="24"/>
          <w:szCs w:val="24"/>
        </w:rPr>
        <w:t>MO.</w:t>
      </w:r>
      <w:r w:rsidR="007F7A0D">
        <w:rPr>
          <w:rFonts w:ascii="Times New Roman" w:hAnsi="Times New Roman"/>
          <w:sz w:val="24"/>
          <w:szCs w:val="24"/>
        </w:rPr>
        <w:t xml:space="preserve"> </w:t>
      </w:r>
      <w:r w:rsidR="00BE2BCA">
        <w:rPr>
          <w:rFonts w:ascii="Times New Roman" w:hAnsi="Times New Roman"/>
          <w:sz w:val="24"/>
          <w:szCs w:val="24"/>
        </w:rPr>
        <w:t>Určité změny v zákoně o zadávání veřejných zakázek by MO pomohly.</w:t>
      </w:r>
      <w:r w:rsidR="00FF3ACB">
        <w:rPr>
          <w:rFonts w:ascii="Times New Roman" w:hAnsi="Times New Roman"/>
          <w:sz w:val="24"/>
          <w:szCs w:val="24"/>
        </w:rPr>
        <w:t xml:space="preserve">), </w:t>
      </w:r>
      <w:r w:rsidR="008D5F56">
        <w:rPr>
          <w:rFonts w:ascii="Times New Roman" w:hAnsi="Times New Roman"/>
          <w:b/>
          <w:sz w:val="24"/>
          <w:szCs w:val="24"/>
        </w:rPr>
        <w:t>vrchní ředitel Sekce vyzbrojování a akvizic MO L. Koudelka</w:t>
      </w:r>
      <w:r w:rsidR="00FF3ACB">
        <w:rPr>
          <w:rFonts w:ascii="Times New Roman" w:hAnsi="Times New Roman"/>
          <w:sz w:val="24"/>
          <w:szCs w:val="24"/>
        </w:rPr>
        <w:t xml:space="preserve"> (</w:t>
      </w:r>
      <w:r w:rsidR="00AA1077">
        <w:rPr>
          <w:rFonts w:ascii="Times New Roman" w:hAnsi="Times New Roman"/>
          <w:sz w:val="24"/>
          <w:szCs w:val="24"/>
        </w:rPr>
        <w:t xml:space="preserve">Krátce doplnil vystoupení zástupce Generálního štábu Armády ČR J. Kerdíka. Uvedl, že velmi důležitá je předakviziční fáze. Druhým faktorem je to, co je na trhu, co je reálné a co používají ostatní armády. V současné době je požadavek na to, aby dodávky byly </w:t>
      </w:r>
      <w:r w:rsidR="00945DB1">
        <w:rPr>
          <w:rFonts w:ascii="Times New Roman" w:hAnsi="Times New Roman"/>
          <w:sz w:val="24"/>
          <w:szCs w:val="24"/>
        </w:rPr>
        <w:t xml:space="preserve">raději </w:t>
      </w:r>
      <w:r w:rsidR="00AA1077">
        <w:rPr>
          <w:rFonts w:ascii="Times New Roman" w:hAnsi="Times New Roman"/>
          <w:sz w:val="24"/>
          <w:szCs w:val="24"/>
        </w:rPr>
        <w:t>rychlej</w:t>
      </w:r>
      <w:r w:rsidR="00945DB1">
        <w:rPr>
          <w:rFonts w:ascii="Times New Roman" w:hAnsi="Times New Roman"/>
          <w:sz w:val="24"/>
          <w:szCs w:val="24"/>
        </w:rPr>
        <w:t>i než později, proto je důležité se dívat na to, co je na trhu dostupné.</w:t>
      </w:r>
      <w:r w:rsidR="00AA1077">
        <w:rPr>
          <w:rFonts w:ascii="Times New Roman" w:hAnsi="Times New Roman"/>
          <w:sz w:val="24"/>
          <w:szCs w:val="24"/>
        </w:rPr>
        <w:t xml:space="preserve"> Třetí</w:t>
      </w:r>
      <w:r w:rsidR="00AF0669">
        <w:rPr>
          <w:rFonts w:ascii="Times New Roman" w:hAnsi="Times New Roman"/>
          <w:sz w:val="24"/>
          <w:szCs w:val="24"/>
        </w:rPr>
        <w:t>m</w:t>
      </w:r>
      <w:r w:rsidR="005A0CC0">
        <w:rPr>
          <w:rFonts w:ascii="Times New Roman" w:hAnsi="Times New Roman"/>
          <w:sz w:val="24"/>
          <w:szCs w:val="24"/>
        </w:rPr>
        <w:t>,</w:t>
      </w:r>
      <w:r w:rsidR="00AA1077">
        <w:rPr>
          <w:rFonts w:ascii="Times New Roman" w:hAnsi="Times New Roman"/>
          <w:sz w:val="24"/>
          <w:szCs w:val="24"/>
        </w:rPr>
        <w:t xml:space="preserve"> velmi důležitý</w:t>
      </w:r>
      <w:r w:rsidR="00AF0669">
        <w:rPr>
          <w:rFonts w:ascii="Times New Roman" w:hAnsi="Times New Roman"/>
          <w:sz w:val="24"/>
          <w:szCs w:val="24"/>
        </w:rPr>
        <w:t>m</w:t>
      </w:r>
      <w:r w:rsidR="00AA1077">
        <w:rPr>
          <w:rFonts w:ascii="Times New Roman" w:hAnsi="Times New Roman"/>
          <w:sz w:val="24"/>
          <w:szCs w:val="24"/>
        </w:rPr>
        <w:t xml:space="preserve"> faktor</w:t>
      </w:r>
      <w:r w:rsidR="00AF0669">
        <w:rPr>
          <w:rFonts w:ascii="Times New Roman" w:hAnsi="Times New Roman"/>
          <w:sz w:val="24"/>
          <w:szCs w:val="24"/>
        </w:rPr>
        <w:t>em</w:t>
      </w:r>
      <w:r w:rsidR="00AA1077">
        <w:rPr>
          <w:rFonts w:ascii="Times New Roman" w:hAnsi="Times New Roman"/>
          <w:sz w:val="24"/>
          <w:szCs w:val="24"/>
        </w:rPr>
        <w:t xml:space="preserve"> je možnost zapojení českého obranného průmyslu. MO v</w:t>
      </w:r>
      <w:r w:rsidR="00945DB1">
        <w:rPr>
          <w:rFonts w:ascii="Times New Roman" w:hAnsi="Times New Roman"/>
          <w:sz w:val="24"/>
          <w:szCs w:val="24"/>
        </w:rPr>
        <w:t xml:space="preserve"> </w:t>
      </w:r>
      <w:r w:rsidR="00AA1077">
        <w:rPr>
          <w:rFonts w:ascii="Times New Roman" w:hAnsi="Times New Roman"/>
          <w:sz w:val="24"/>
          <w:szCs w:val="24"/>
        </w:rPr>
        <w:t>rámci přípravy specifikace velmi intenzivně komunikuje s Generálním štábem Armády ČR, aby skutečně byla specifikace akceptována co nejrychleji, a</w:t>
      </w:r>
      <w:r w:rsidR="005C74A2">
        <w:rPr>
          <w:rFonts w:ascii="Times New Roman" w:hAnsi="Times New Roman"/>
          <w:sz w:val="24"/>
          <w:szCs w:val="24"/>
        </w:rPr>
        <w:t> </w:t>
      </w:r>
      <w:r w:rsidR="00AA1077">
        <w:rPr>
          <w:rFonts w:ascii="Times New Roman" w:hAnsi="Times New Roman"/>
          <w:sz w:val="24"/>
          <w:szCs w:val="24"/>
        </w:rPr>
        <w:t xml:space="preserve">bylo možné </w:t>
      </w:r>
      <w:r w:rsidR="001F7C90">
        <w:rPr>
          <w:rFonts w:ascii="Times New Roman" w:hAnsi="Times New Roman"/>
          <w:sz w:val="24"/>
          <w:szCs w:val="24"/>
        </w:rPr>
        <w:t xml:space="preserve">rychle </w:t>
      </w:r>
      <w:r w:rsidR="00AA1077">
        <w:rPr>
          <w:rFonts w:ascii="Times New Roman" w:hAnsi="Times New Roman"/>
          <w:sz w:val="24"/>
          <w:szCs w:val="24"/>
        </w:rPr>
        <w:t>vyhlásit výběrové řízení a nákup byl vyřízen co nejdříve.</w:t>
      </w:r>
      <w:r w:rsidR="006B19F7">
        <w:rPr>
          <w:rFonts w:ascii="Times New Roman" w:hAnsi="Times New Roman"/>
          <w:sz w:val="24"/>
          <w:szCs w:val="24"/>
        </w:rPr>
        <w:t>)</w:t>
      </w:r>
      <w:r w:rsidR="008D5F56">
        <w:rPr>
          <w:rFonts w:ascii="Times New Roman" w:hAnsi="Times New Roman"/>
          <w:sz w:val="24"/>
          <w:szCs w:val="24"/>
        </w:rPr>
        <w:t xml:space="preserve"> a </w:t>
      </w:r>
      <w:r w:rsidR="008D5F56" w:rsidRPr="008D5F56">
        <w:rPr>
          <w:rFonts w:ascii="Times New Roman" w:hAnsi="Times New Roman"/>
          <w:b/>
          <w:sz w:val="24"/>
          <w:szCs w:val="24"/>
        </w:rPr>
        <w:t>posl. V.</w:t>
      </w:r>
      <w:r w:rsidR="008D5F56">
        <w:rPr>
          <w:rFonts w:ascii="Times New Roman" w:hAnsi="Times New Roman"/>
          <w:b/>
          <w:sz w:val="24"/>
          <w:szCs w:val="24"/>
        </w:rPr>
        <w:t> </w:t>
      </w:r>
      <w:r w:rsidR="008D5F56" w:rsidRPr="008D5F56">
        <w:rPr>
          <w:rFonts w:ascii="Times New Roman" w:hAnsi="Times New Roman"/>
          <w:b/>
          <w:sz w:val="24"/>
          <w:szCs w:val="24"/>
        </w:rPr>
        <w:t>Vomáčka</w:t>
      </w:r>
      <w:r w:rsidR="008D5F56">
        <w:rPr>
          <w:rFonts w:ascii="Times New Roman" w:hAnsi="Times New Roman"/>
          <w:sz w:val="24"/>
          <w:szCs w:val="24"/>
        </w:rPr>
        <w:t xml:space="preserve"> (</w:t>
      </w:r>
      <w:r w:rsidR="00AF0669">
        <w:rPr>
          <w:rFonts w:ascii="Times New Roman" w:hAnsi="Times New Roman"/>
          <w:sz w:val="24"/>
          <w:szCs w:val="24"/>
        </w:rPr>
        <w:t>Krátce reagoval na probíhající rozpravu.</w:t>
      </w:r>
      <w:r w:rsidR="009B47A1">
        <w:rPr>
          <w:rFonts w:ascii="Times New Roman" w:hAnsi="Times New Roman"/>
          <w:sz w:val="24"/>
          <w:szCs w:val="24"/>
        </w:rPr>
        <w:t xml:space="preserve"> Mimo jiné ocenil, že v materiálu MO byla uvedená i osobní odpovědnost.</w:t>
      </w:r>
      <w:r w:rsidR="008D5F56">
        <w:rPr>
          <w:rFonts w:ascii="Times New Roman" w:hAnsi="Times New Roman"/>
          <w:sz w:val="24"/>
          <w:szCs w:val="24"/>
        </w:rPr>
        <w:t>).</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8D5F56" w:rsidRDefault="00EE02FB" w:rsidP="008D5F56">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8D5F56">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8D5F56" w:rsidRPr="008D5F56" w:rsidRDefault="008D5F56" w:rsidP="008D5F56">
      <w:pPr>
        <w:spacing w:after="0" w:line="240" w:lineRule="auto"/>
        <w:jc w:val="both"/>
        <w:rPr>
          <w:rFonts w:ascii="Times New Roman" w:eastAsia="Times New Roman" w:hAnsi="Times New Roman"/>
          <w:i/>
          <w:color w:val="000000"/>
          <w:spacing w:val="-4"/>
          <w:sz w:val="24"/>
          <w:szCs w:val="24"/>
          <w:lang w:eastAsia="cs-CZ"/>
        </w:rPr>
      </w:pPr>
      <w:r w:rsidRPr="008D5F56">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Radovana Vícha, stanovisku vrchního ředitele Sekce vyzbrojování a akvizic Ministerstva obrany Lubora Koudelky a po rozpravě</w:t>
      </w:r>
    </w:p>
    <w:p w:rsidR="008D5F56" w:rsidRPr="008D5F56" w:rsidRDefault="008D5F56" w:rsidP="008D5F56">
      <w:pPr>
        <w:spacing w:after="0"/>
        <w:ind w:left="567" w:hanging="567"/>
        <w:jc w:val="both"/>
        <w:rPr>
          <w:rFonts w:ascii="Times New Roman" w:eastAsia="Times New Roman" w:hAnsi="Times New Roman"/>
          <w:bCs/>
          <w:i/>
          <w:color w:val="000000"/>
          <w:sz w:val="24"/>
          <w:szCs w:val="24"/>
          <w:lang w:eastAsia="cs-CZ"/>
        </w:rPr>
      </w:pPr>
      <w:r w:rsidRPr="008D5F56">
        <w:rPr>
          <w:rFonts w:ascii="Times New Roman" w:eastAsia="Times New Roman" w:hAnsi="Times New Roman"/>
          <w:i/>
          <w:color w:val="000000"/>
          <w:sz w:val="24"/>
          <w:szCs w:val="24"/>
          <w:lang w:eastAsia="cs-CZ"/>
        </w:rPr>
        <w:t>I.</w:t>
      </w:r>
      <w:r w:rsidRPr="008D5F56">
        <w:rPr>
          <w:rFonts w:ascii="Times New Roman" w:eastAsia="Times New Roman" w:hAnsi="Times New Roman"/>
          <w:i/>
          <w:color w:val="000000"/>
          <w:sz w:val="24"/>
          <w:szCs w:val="24"/>
          <w:lang w:eastAsia="cs-CZ"/>
        </w:rPr>
        <w:tab/>
      </w:r>
      <w:r w:rsidRPr="008D5F56">
        <w:rPr>
          <w:rFonts w:ascii="Times New Roman" w:eastAsia="Times New Roman" w:hAnsi="Times New Roman"/>
          <w:bCs/>
          <w:i/>
          <w:color w:val="000000"/>
          <w:spacing w:val="80"/>
          <w:sz w:val="24"/>
          <w:szCs w:val="24"/>
          <w:lang w:eastAsia="cs-CZ"/>
        </w:rPr>
        <w:t>bere na vědomí</w:t>
      </w:r>
    </w:p>
    <w:p w:rsidR="008D5F56" w:rsidRPr="008D5F56" w:rsidRDefault="008D5F56" w:rsidP="008D5F56">
      <w:pPr>
        <w:pStyle w:val="Odstavecseseznamem"/>
        <w:numPr>
          <w:ilvl w:val="0"/>
          <w:numId w:val="2"/>
        </w:numPr>
        <w:suppressAutoHyphens w:val="0"/>
        <w:spacing w:after="0" w:line="240" w:lineRule="auto"/>
        <w:ind w:left="851" w:hanging="284"/>
        <w:jc w:val="both"/>
        <w:rPr>
          <w:rFonts w:ascii="Times New Roman" w:hAnsi="Times New Roman"/>
          <w:i/>
          <w:sz w:val="24"/>
          <w:szCs w:val="24"/>
        </w:rPr>
      </w:pPr>
      <w:r w:rsidRPr="008D5F56">
        <w:rPr>
          <w:rFonts w:ascii="Times New Roman" w:hAnsi="Times New Roman"/>
          <w:i/>
          <w:sz w:val="24"/>
          <w:szCs w:val="24"/>
        </w:rPr>
        <w:t>Kontrolní závěr Nejvyššího kontrolního úřadu z kontrolní akce č. 20/03 – Pořizování výzbroje Armádou České republiky (dále jen „Kontrolní závěr č. 20/03“),</w:t>
      </w:r>
    </w:p>
    <w:p w:rsidR="008D5F56" w:rsidRPr="008D5F56" w:rsidRDefault="008D5F56" w:rsidP="008D5F5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D5F56">
        <w:rPr>
          <w:rFonts w:ascii="Times New Roman" w:eastAsia="Times New Roman" w:hAnsi="Times New Roman"/>
          <w:i/>
          <w:color w:val="000000"/>
          <w:sz w:val="24"/>
          <w:szCs w:val="24"/>
          <w:lang w:eastAsia="cs-CZ"/>
        </w:rPr>
        <w:t>Stanovisko Ministerstva obrany ke Kontrolnímu závěru č. 20/03, obsažené v části IV materiálu vlády č. j. 583/21,</w:t>
      </w:r>
    </w:p>
    <w:p w:rsidR="008D5F56" w:rsidRPr="008D5F56" w:rsidRDefault="008D5F56" w:rsidP="008D5F5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D5F56">
        <w:rPr>
          <w:rFonts w:ascii="Times New Roman" w:eastAsia="Times New Roman" w:hAnsi="Times New Roman"/>
          <w:i/>
          <w:color w:val="000000"/>
          <w:sz w:val="24"/>
          <w:szCs w:val="24"/>
          <w:lang w:eastAsia="cs-CZ"/>
        </w:rPr>
        <w:t>Usnesení vlády č. 647 ze dne 19. 7. 2021,</w:t>
      </w:r>
    </w:p>
    <w:p w:rsidR="008D5F56" w:rsidRPr="008D5F56" w:rsidRDefault="008D5F56" w:rsidP="008D5F5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D5F56">
        <w:rPr>
          <w:rFonts w:ascii="Times New Roman" w:eastAsia="Times New Roman" w:hAnsi="Times New Roman"/>
          <w:i/>
          <w:color w:val="000000"/>
          <w:sz w:val="24"/>
          <w:szCs w:val="24"/>
          <w:lang w:eastAsia="cs-CZ"/>
        </w:rPr>
        <w:t>Vyhodnocení opatření Ministerstva obrany ke Kontrolnímu závěru č. 20/03, obsažené v části II materiálu vlády č. j. 140/22;</w:t>
      </w:r>
    </w:p>
    <w:p w:rsidR="008D5F56" w:rsidRPr="008D5F56" w:rsidRDefault="008D5F56" w:rsidP="008D5F56">
      <w:pPr>
        <w:tabs>
          <w:tab w:val="left" w:pos="0"/>
        </w:tabs>
        <w:spacing w:after="0"/>
        <w:ind w:left="567" w:hanging="567"/>
        <w:jc w:val="both"/>
        <w:rPr>
          <w:rFonts w:ascii="Times New Roman" w:eastAsia="Times New Roman" w:hAnsi="Times New Roman"/>
          <w:bCs/>
          <w:i/>
          <w:color w:val="000000"/>
          <w:spacing w:val="80"/>
          <w:sz w:val="24"/>
          <w:szCs w:val="24"/>
          <w:lang w:eastAsia="cs-CZ"/>
        </w:rPr>
      </w:pPr>
      <w:r w:rsidRPr="008D5F56">
        <w:rPr>
          <w:rFonts w:ascii="Times New Roman" w:eastAsia="Times New Roman" w:hAnsi="Times New Roman"/>
          <w:bCs/>
          <w:i/>
          <w:color w:val="000000"/>
          <w:sz w:val="24"/>
          <w:szCs w:val="24"/>
          <w:lang w:eastAsia="cs-CZ"/>
        </w:rPr>
        <w:t>II.</w:t>
      </w:r>
      <w:r w:rsidRPr="008D5F56">
        <w:rPr>
          <w:rFonts w:ascii="Times New Roman" w:eastAsia="Times New Roman" w:hAnsi="Times New Roman"/>
          <w:bCs/>
          <w:i/>
          <w:color w:val="000000"/>
          <w:spacing w:val="80"/>
          <w:sz w:val="24"/>
          <w:szCs w:val="24"/>
          <w:lang w:eastAsia="cs-CZ"/>
        </w:rPr>
        <w:tab/>
        <w:t xml:space="preserve">doporučuje </w:t>
      </w:r>
      <w:r w:rsidRPr="008D5F56">
        <w:rPr>
          <w:rFonts w:ascii="Times New Roman" w:hAnsi="Times New Roman"/>
          <w:i/>
          <w:sz w:val="24"/>
          <w:szCs w:val="24"/>
        </w:rPr>
        <w:t>ministryni obrany, aby v průběhu akvizičního procesu byla důsledně dodržována opatření k optimalizaci a realizaci akvizic, včetně vojskových zkoušek funkčních vzorků;</w:t>
      </w:r>
    </w:p>
    <w:p w:rsidR="00EE02FB" w:rsidRPr="008D5F56" w:rsidRDefault="008D5F56" w:rsidP="008D5F56">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8D5F56">
        <w:rPr>
          <w:rFonts w:ascii="Times New Roman" w:eastAsia="Times New Roman" w:hAnsi="Times New Roman"/>
          <w:bCs/>
          <w:i/>
          <w:color w:val="000000"/>
          <w:sz w:val="24"/>
          <w:szCs w:val="24"/>
          <w:lang w:eastAsia="cs-CZ"/>
        </w:rPr>
        <w:t>III.</w:t>
      </w:r>
      <w:r w:rsidRPr="008D5F56">
        <w:rPr>
          <w:rFonts w:ascii="Times New Roman" w:eastAsia="Times New Roman" w:hAnsi="Times New Roman"/>
          <w:bCs/>
          <w:i/>
          <w:color w:val="000000"/>
          <w:spacing w:val="80"/>
          <w:sz w:val="24"/>
          <w:szCs w:val="24"/>
          <w:lang w:eastAsia="cs-CZ"/>
        </w:rPr>
        <w:tab/>
        <w:t>zmocňuje</w:t>
      </w:r>
      <w:r w:rsidRPr="008D5F56">
        <w:rPr>
          <w:rFonts w:ascii="Times New Roman" w:eastAsia="Times New Roman" w:hAnsi="Times New Roman"/>
          <w:bCs/>
          <w:i/>
          <w:color w:val="000000"/>
          <w:sz w:val="24"/>
          <w:szCs w:val="24"/>
          <w:lang w:eastAsia="cs-CZ"/>
        </w:rPr>
        <w:t> </w:t>
      </w:r>
      <w:r w:rsidRPr="008D5F56">
        <w:rPr>
          <w:rFonts w:ascii="Times New Roman" w:eastAsia="Times New Roman" w:hAnsi="Times New Roman"/>
          <w:i/>
          <w:color w:val="000000"/>
          <w:sz w:val="24"/>
          <w:szCs w:val="24"/>
          <w:lang w:eastAsia="cs-CZ"/>
        </w:rPr>
        <w:t>předsedu výboru, aby s tímto usnesením seznámil prezidenta Nejvyššího kontrolního úřadu a ministryni obrany.</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EE02FB" w:rsidRDefault="00EE02FB" w:rsidP="00EE02FB">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AF54DA">
        <w:rPr>
          <w:rFonts w:ascii="Times New Roman" w:eastAsia="Times New Roman" w:hAnsi="Times New Roman"/>
          <w:color w:val="000000"/>
          <w:sz w:val="24"/>
          <w:szCs w:val="24"/>
          <w:u w:val="single"/>
          <w:lang w:eastAsia="cs-CZ"/>
        </w:rPr>
        <w:t>8</w:t>
      </w:r>
      <w:r w:rsidR="008D5F56">
        <w:rPr>
          <w:rFonts w:ascii="Times New Roman" w:eastAsia="Times New Roman" w:hAnsi="Times New Roman"/>
          <w:color w:val="000000"/>
          <w:sz w:val="24"/>
          <w:szCs w:val="24"/>
          <w:u w:val="single"/>
          <w:lang w:eastAsia="cs-CZ"/>
        </w:rPr>
        <w:t>6</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8D5F56">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8D5F56">
        <w:rPr>
          <w:rFonts w:ascii="Times New Roman" w:eastAsia="Times New Roman" w:hAnsi="Times New Roman"/>
          <w:color w:val="auto"/>
          <w:sz w:val="24"/>
          <w:szCs w:val="24"/>
          <w:lang w:eastAsia="cs-CZ"/>
        </w:rPr>
        <w:t xml:space="preserve">posl. R. Bělohlávková, </w:t>
      </w:r>
      <w:r w:rsidR="008D5F56">
        <w:rPr>
          <w:rFonts w:ascii="Times New Roman" w:eastAsia="Times New Roman" w:hAnsi="Times New Roman"/>
          <w:color w:val="000000"/>
          <w:sz w:val="24"/>
          <w:szCs w:val="24"/>
          <w:lang w:eastAsia="cs-CZ"/>
        </w:rPr>
        <w:t>posl. J. Janda, posl. J. Kott, posl. H. Naiclerová, posl. J. Slavík, posl. R. Vích, posl. V. Vomáčka, posl. M. Zborovský</w:t>
      </w:r>
      <w:r>
        <w:rPr>
          <w:rFonts w:ascii="Times New Roman" w:eastAsia="Times New Roman" w:hAnsi="Times New Roman"/>
          <w:color w:val="000000"/>
          <w:sz w:val="24"/>
          <w:szCs w:val="24"/>
          <w:lang w:eastAsia="cs-CZ"/>
        </w:rPr>
        <w:t xml:space="preserve"> /viz příloha zápisu č. 1, str. </w:t>
      </w:r>
      <w:r w:rsidR="00CA16C1">
        <w:rPr>
          <w:rFonts w:ascii="Times New Roman" w:eastAsia="Times New Roman" w:hAnsi="Times New Roman"/>
          <w:color w:val="000000"/>
          <w:sz w:val="24"/>
          <w:szCs w:val="24"/>
          <w:lang w:eastAsia="cs-CZ"/>
        </w:rPr>
        <w:t>2</w:t>
      </w:r>
      <w:r>
        <w:rPr>
          <w:rFonts w:ascii="Times New Roman" w:eastAsia="Times New Roman" w:hAnsi="Times New Roman"/>
          <w:color w:val="000000"/>
          <w:sz w:val="24"/>
          <w:szCs w:val="24"/>
          <w:lang w:eastAsia="cs-CZ"/>
        </w:rPr>
        <w:t>/.</w:t>
      </w: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FF2948" w:rsidRDefault="00FF2948">
      <w:pPr>
        <w:suppressAutoHyphens w:val="0"/>
        <w:spacing w:after="0" w:line="240" w:lineRule="auto"/>
        <w:rPr>
          <w:rFonts w:ascii="Times New Roman" w:eastAsia="Times New Roman" w:hAnsi="Times New Roman"/>
          <w:color w:val="000000"/>
          <w:spacing w:val="-4"/>
          <w:sz w:val="24"/>
          <w:szCs w:val="24"/>
          <w:lang w:eastAsia="cs-CZ"/>
        </w:rPr>
      </w:pPr>
    </w:p>
    <w:p w:rsidR="00B36C90" w:rsidRDefault="00B36C90">
      <w:pPr>
        <w:suppressAutoHyphens w:val="0"/>
        <w:spacing w:after="0" w:line="240" w:lineRule="auto"/>
        <w:rPr>
          <w:rFonts w:ascii="Times New Roman" w:eastAsia="Times New Roman" w:hAnsi="Times New Roman"/>
          <w:color w:val="000000"/>
          <w:spacing w:val="-4"/>
          <w:sz w:val="24"/>
          <w:szCs w:val="24"/>
          <w:lang w:eastAsia="cs-CZ"/>
        </w:rPr>
      </w:pPr>
    </w:p>
    <w:p w:rsidR="001F0B62" w:rsidRDefault="001F0B62" w:rsidP="001F0B6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1F0B62" w:rsidRPr="00CA16C1" w:rsidRDefault="00CA16C1" w:rsidP="001F0B62">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CA16C1">
        <w:rPr>
          <w:rFonts w:ascii="Times New Roman" w:eastAsia="Times New Roman" w:hAnsi="Times New Roman"/>
          <w:color w:val="auto"/>
          <w:spacing w:val="-4"/>
          <w:sz w:val="24"/>
          <w:szCs w:val="24"/>
          <w:lang w:eastAsia="cs-CZ"/>
        </w:rPr>
        <w:t>Kontrolní závěr Nejvyššího kontrolního úřadu z kontrolní akce č. 21/02 – Majetek a peněžní prostředky státu, se kterými je příslušné hospodařit Ministerstvo obrany v rámci plnění úkolů Vojenského historického ústavu Praha</w:t>
      </w:r>
    </w:p>
    <w:p w:rsidR="001F0B62" w:rsidRPr="00F76A63" w:rsidRDefault="001F0B62" w:rsidP="001F0B62">
      <w:pPr>
        <w:spacing w:after="0" w:line="240" w:lineRule="auto"/>
        <w:jc w:val="both"/>
        <w:rPr>
          <w:rFonts w:ascii="Times New Roman" w:eastAsia="Times New Roman" w:hAnsi="Times New Roman"/>
          <w:color w:val="000000"/>
          <w:sz w:val="24"/>
          <w:szCs w:val="24"/>
          <w:lang w:eastAsia="cs-CZ"/>
        </w:rPr>
      </w:pPr>
    </w:p>
    <w:p w:rsidR="001F0B62" w:rsidRDefault="001F0B62" w:rsidP="0043454D">
      <w:pPr>
        <w:spacing w:after="0" w:line="240" w:lineRule="auto"/>
        <w:ind w:right="-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w:t>
      </w:r>
      <w:r w:rsidR="00BC4A81">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úvodním slovem k</w:t>
      </w:r>
      <w:r w:rsidR="005A0CC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prezident NKÚ M.</w:t>
      </w:r>
      <w:r w:rsidR="007025C3">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Uvedl, že</w:t>
      </w:r>
      <w:r w:rsidR="00EF136D">
        <w:rPr>
          <w:rFonts w:ascii="Times New Roman" w:eastAsia="Times New Roman" w:hAnsi="Times New Roman"/>
          <w:color w:val="auto"/>
          <w:spacing w:val="-4"/>
          <w:sz w:val="24"/>
          <w:szCs w:val="24"/>
          <w:lang w:eastAsia="cs-CZ"/>
        </w:rPr>
        <w:t xml:space="preserve"> kontrolovaným obdobím byly roky 2016 až 2020 a kontrola probíhala od ledna 2021 do července 2021. Kontrolní akci řídil a kontrolní závěr vypracoval člen NKÚ M. Šmucr. NKÚ se zaměřil na hospodaření Ministerstva obrany s penězi a majetkem v souvislosti s plněním úkolů Vojenského historického ústavu Praha. Kontroloři se zaměřili na investiční akce, pořizování sbírkových předmětů, jejich evidenci, využívání nemovitostí či nastavení strategických a koncepčních dokumentů. MO hospodařilo s</w:t>
      </w:r>
      <w:r w:rsidR="003260D6">
        <w:rPr>
          <w:rFonts w:ascii="Times New Roman" w:eastAsia="Times New Roman" w:hAnsi="Times New Roman"/>
          <w:color w:val="auto"/>
          <w:spacing w:val="-4"/>
          <w:sz w:val="24"/>
          <w:szCs w:val="24"/>
          <w:lang w:eastAsia="cs-CZ"/>
        </w:rPr>
        <w:t xml:space="preserve"> </w:t>
      </w:r>
      <w:r w:rsidR="00EF136D">
        <w:rPr>
          <w:rFonts w:ascii="Times New Roman" w:eastAsia="Times New Roman" w:hAnsi="Times New Roman"/>
          <w:color w:val="auto"/>
          <w:spacing w:val="-4"/>
          <w:sz w:val="24"/>
          <w:szCs w:val="24"/>
          <w:lang w:eastAsia="cs-CZ"/>
        </w:rPr>
        <w:t>majetkem a penězi státu v</w:t>
      </w:r>
      <w:r w:rsidR="00767978">
        <w:rPr>
          <w:rFonts w:ascii="Times New Roman" w:eastAsia="Times New Roman" w:hAnsi="Times New Roman"/>
          <w:color w:val="auto"/>
          <w:spacing w:val="-4"/>
          <w:sz w:val="24"/>
          <w:szCs w:val="24"/>
          <w:lang w:eastAsia="cs-CZ"/>
        </w:rPr>
        <w:t xml:space="preserve"> </w:t>
      </w:r>
      <w:r w:rsidR="00EF136D">
        <w:rPr>
          <w:rFonts w:ascii="Times New Roman" w:eastAsia="Times New Roman" w:hAnsi="Times New Roman"/>
          <w:color w:val="auto"/>
          <w:spacing w:val="-4"/>
          <w:sz w:val="24"/>
          <w:szCs w:val="24"/>
          <w:lang w:eastAsia="cs-CZ"/>
        </w:rPr>
        <w:t>rámci plnění úkolů Vojenského historického ústavu ve většině případů bez zásadních nedostatků. V případě rekonstrukce Armádního muzea Žižkov NKÚ identifikoval vícepráce nejméně za 28 mil. Kč, kterým bylo možné předejít. Kromě toho zjistil i nedostatky v</w:t>
      </w:r>
      <w:r w:rsidR="0038121E">
        <w:rPr>
          <w:rFonts w:ascii="Times New Roman" w:eastAsia="Times New Roman" w:hAnsi="Times New Roman"/>
          <w:color w:val="auto"/>
          <w:spacing w:val="-4"/>
          <w:sz w:val="24"/>
          <w:szCs w:val="24"/>
          <w:lang w:eastAsia="cs-CZ"/>
        </w:rPr>
        <w:t xml:space="preserve"> </w:t>
      </w:r>
      <w:r w:rsidR="00EF136D">
        <w:rPr>
          <w:rFonts w:ascii="Times New Roman" w:eastAsia="Times New Roman" w:hAnsi="Times New Roman"/>
          <w:color w:val="auto"/>
          <w:spacing w:val="-4"/>
          <w:sz w:val="24"/>
          <w:szCs w:val="24"/>
          <w:lang w:eastAsia="cs-CZ"/>
        </w:rPr>
        <w:t>plánování činnosti MO nebo ve vyhodnocování stanovených cílů. Jednou z</w:t>
      </w:r>
      <w:r w:rsidR="00D26F69">
        <w:rPr>
          <w:rFonts w:ascii="Times New Roman" w:eastAsia="Times New Roman" w:hAnsi="Times New Roman"/>
          <w:color w:val="auto"/>
          <w:spacing w:val="-4"/>
          <w:sz w:val="24"/>
          <w:szCs w:val="24"/>
          <w:lang w:eastAsia="cs-CZ"/>
        </w:rPr>
        <w:t xml:space="preserve"> </w:t>
      </w:r>
      <w:r w:rsidR="00EF136D">
        <w:rPr>
          <w:rFonts w:ascii="Times New Roman" w:eastAsia="Times New Roman" w:hAnsi="Times New Roman"/>
          <w:color w:val="auto"/>
          <w:spacing w:val="-4"/>
          <w:sz w:val="24"/>
          <w:szCs w:val="24"/>
          <w:lang w:eastAsia="cs-CZ"/>
        </w:rPr>
        <w:t xml:space="preserve">nejvýznamnějších investičních akcí byla rekonstrukce Armádního muzea Žižkov, která měla podle smlouvy z roku 2018 vyjít na téměř 724 mil. Kč. Kontroloři zjistili, že rekonstrukci provází množství víceprací, které v době kontroly dosahovaly 192 mil. Kč. To představovalo zhruba čtvrtinové navýšení původní ceny. Část těchto víceprací vycházela z objektivních a nepředvídatelných důvodů, které nebylo možné předpokládat v době přípravy projektu. Dodatečné práce v hodnotě nejméně 28 mil. Kč ale naopak plynou z chyb v projektové dokumentaci, kterým se mohlo předejít. Šlo hlavně o nedostatečné nebo nepřesné vymezení druhu </w:t>
      </w:r>
      <w:r w:rsidR="00EF136D">
        <w:rPr>
          <w:rFonts w:ascii="Times New Roman" w:eastAsia="Times New Roman" w:hAnsi="Times New Roman"/>
          <w:color w:val="auto"/>
          <w:spacing w:val="-4"/>
          <w:sz w:val="24"/>
          <w:szCs w:val="24"/>
          <w:lang w:eastAsia="cs-CZ"/>
        </w:rPr>
        <w:lastRenderedPageBreak/>
        <w:t>a množství stavebních prací. V době kontroly nebyla rekonstrukce dokončena, existovalo tak riziko, že došlo k navýšení konečné ceny. Termín pro dokončení rekonstrukce Armádního muzea Žižkov se posunul z listopadu 2020 na září 2021. Další prověřovanou investiční akcí byla výstavba čtyř multifunkčních hal ve Vojenském technickém muzeu Lešany. Přestože MO mělo k dispozici studii, která stanovila předpokládanou cenu 280 mil. Kč bez DPH, při registraci akce stanovilo náklady na 163 mil. Kč. Akci v roce 2020 ukončilo kvůli nedostatku financí a následně zařadilo do plánu financování od roku 2022. Dále NKÚ zjistil, že plány na plnění úkolů Vojenského historické</w:t>
      </w:r>
      <w:r w:rsidR="00BC4A81">
        <w:rPr>
          <w:rFonts w:ascii="Times New Roman" w:eastAsia="Times New Roman" w:hAnsi="Times New Roman"/>
          <w:color w:val="auto"/>
          <w:spacing w:val="-4"/>
          <w:sz w:val="24"/>
          <w:szCs w:val="24"/>
          <w:lang w:eastAsia="cs-CZ"/>
        </w:rPr>
        <w:t>ho</w:t>
      </w:r>
      <w:r w:rsidR="00EF136D">
        <w:rPr>
          <w:rFonts w:ascii="Times New Roman" w:eastAsia="Times New Roman" w:hAnsi="Times New Roman"/>
          <w:color w:val="auto"/>
          <w:spacing w:val="-4"/>
          <w:sz w:val="24"/>
          <w:szCs w:val="24"/>
          <w:lang w:eastAsia="cs-CZ"/>
        </w:rPr>
        <w:t xml:space="preserve"> ústavu Praha resort každý rok zásadně měnil a investiční akce nepln</w:t>
      </w:r>
      <w:r w:rsidR="00B41F71">
        <w:rPr>
          <w:rFonts w:ascii="Times New Roman" w:eastAsia="Times New Roman" w:hAnsi="Times New Roman"/>
          <w:color w:val="auto"/>
          <w:spacing w:val="-4"/>
          <w:sz w:val="24"/>
          <w:szCs w:val="24"/>
          <w:lang w:eastAsia="cs-CZ"/>
        </w:rPr>
        <w:t>il</w:t>
      </w:r>
      <w:r w:rsidR="00EF136D">
        <w:rPr>
          <w:rFonts w:ascii="Times New Roman" w:eastAsia="Times New Roman" w:hAnsi="Times New Roman"/>
          <w:color w:val="auto"/>
          <w:spacing w:val="-4"/>
          <w:sz w:val="24"/>
          <w:szCs w:val="24"/>
          <w:lang w:eastAsia="cs-CZ"/>
        </w:rPr>
        <w:t xml:space="preserve"> ve stanovených termínech. Kromě toho MO u některých cílů také nestanovilo vhodná kritéria pro jejich vyhodnocení. Celkové výdaje Vojenského historického ústavu Praha byly v letech 2016 až 2020 přibližně 1,3 mld. Kč, z toho běžné výdaje tvořily téměř 700 mil. Kč, investice pak 620 mil. Kč. Tento kontrolní závěr byl následně projednán na jednání vlády dne 1.</w:t>
      </w:r>
      <w:r w:rsidR="00391455">
        <w:rPr>
          <w:rFonts w:ascii="Times New Roman" w:eastAsia="Times New Roman" w:hAnsi="Times New Roman"/>
          <w:color w:val="auto"/>
          <w:spacing w:val="-4"/>
          <w:sz w:val="24"/>
          <w:szCs w:val="24"/>
          <w:lang w:eastAsia="cs-CZ"/>
        </w:rPr>
        <w:t> </w:t>
      </w:r>
      <w:r w:rsidR="00EF136D">
        <w:rPr>
          <w:rFonts w:ascii="Times New Roman" w:eastAsia="Times New Roman" w:hAnsi="Times New Roman"/>
          <w:color w:val="auto"/>
          <w:spacing w:val="-4"/>
          <w:sz w:val="24"/>
          <w:szCs w:val="24"/>
          <w:lang w:eastAsia="cs-CZ"/>
        </w:rPr>
        <w:t>6.</w:t>
      </w:r>
      <w:r w:rsidR="00391455">
        <w:rPr>
          <w:rFonts w:ascii="Times New Roman" w:eastAsia="Times New Roman" w:hAnsi="Times New Roman"/>
          <w:color w:val="auto"/>
          <w:spacing w:val="-4"/>
          <w:sz w:val="24"/>
          <w:szCs w:val="24"/>
          <w:lang w:eastAsia="cs-CZ"/>
        </w:rPr>
        <w:t> </w:t>
      </w:r>
      <w:r w:rsidR="00EF136D">
        <w:rPr>
          <w:rFonts w:ascii="Times New Roman" w:eastAsia="Times New Roman" w:hAnsi="Times New Roman"/>
          <w:color w:val="auto"/>
          <w:spacing w:val="-4"/>
          <w:sz w:val="24"/>
          <w:szCs w:val="24"/>
          <w:lang w:eastAsia="cs-CZ"/>
        </w:rPr>
        <w:t>2022 a bylo přija</w:t>
      </w:r>
      <w:r w:rsidR="00B41F71">
        <w:rPr>
          <w:rFonts w:ascii="Times New Roman" w:eastAsia="Times New Roman" w:hAnsi="Times New Roman"/>
          <w:color w:val="auto"/>
          <w:spacing w:val="-4"/>
          <w:sz w:val="24"/>
          <w:szCs w:val="24"/>
          <w:lang w:eastAsia="cs-CZ"/>
        </w:rPr>
        <w:t>t</w:t>
      </w:r>
      <w:r w:rsidR="00EF136D">
        <w:rPr>
          <w:rFonts w:ascii="Times New Roman" w:eastAsia="Times New Roman" w:hAnsi="Times New Roman"/>
          <w:color w:val="auto"/>
          <w:spacing w:val="-4"/>
          <w:sz w:val="24"/>
          <w:szCs w:val="24"/>
          <w:lang w:eastAsia="cs-CZ"/>
        </w:rPr>
        <w:t>o usnesení č. 458. Následně se k této kontrolní akci vláda vrátila dne 1.</w:t>
      </w:r>
      <w:r w:rsidR="00391455">
        <w:rPr>
          <w:rFonts w:ascii="Times New Roman" w:eastAsia="Times New Roman" w:hAnsi="Times New Roman"/>
          <w:color w:val="auto"/>
          <w:spacing w:val="-4"/>
          <w:sz w:val="24"/>
          <w:szCs w:val="24"/>
          <w:lang w:eastAsia="cs-CZ"/>
        </w:rPr>
        <w:t> </w:t>
      </w:r>
      <w:r w:rsidR="00EF136D">
        <w:rPr>
          <w:rFonts w:ascii="Times New Roman" w:eastAsia="Times New Roman" w:hAnsi="Times New Roman"/>
          <w:color w:val="auto"/>
          <w:spacing w:val="-4"/>
          <w:sz w:val="24"/>
          <w:szCs w:val="24"/>
          <w:lang w:eastAsia="cs-CZ"/>
        </w:rPr>
        <w:t>2.</w:t>
      </w:r>
      <w:r w:rsidR="00391455">
        <w:rPr>
          <w:rFonts w:ascii="Times New Roman" w:eastAsia="Times New Roman" w:hAnsi="Times New Roman"/>
          <w:color w:val="auto"/>
          <w:spacing w:val="-4"/>
          <w:sz w:val="24"/>
          <w:szCs w:val="24"/>
          <w:lang w:eastAsia="cs-CZ"/>
        </w:rPr>
        <w:t> </w:t>
      </w:r>
      <w:r w:rsidR="00EF136D">
        <w:rPr>
          <w:rFonts w:ascii="Times New Roman" w:eastAsia="Times New Roman" w:hAnsi="Times New Roman"/>
          <w:color w:val="auto"/>
          <w:spacing w:val="-4"/>
          <w:sz w:val="24"/>
          <w:szCs w:val="24"/>
          <w:lang w:eastAsia="cs-CZ"/>
        </w:rPr>
        <w:t>2023, tentokrát bez usnesení. NKÚ nemusel uplatňovat žádné připomínky</w:t>
      </w:r>
      <w:r w:rsidR="00391455">
        <w:rPr>
          <w:rFonts w:ascii="Times New Roman" w:eastAsia="Times New Roman" w:hAnsi="Times New Roman"/>
          <w:color w:val="auto"/>
          <w:spacing w:val="-4"/>
          <w:sz w:val="24"/>
          <w:szCs w:val="24"/>
          <w:lang w:eastAsia="cs-CZ"/>
        </w:rPr>
        <w:t xml:space="preserve"> a m</w:t>
      </w:r>
      <w:r w:rsidR="00EF136D">
        <w:rPr>
          <w:rFonts w:ascii="Times New Roman" w:eastAsia="Times New Roman" w:hAnsi="Times New Roman"/>
          <w:color w:val="auto"/>
          <w:spacing w:val="-4"/>
          <w:sz w:val="24"/>
          <w:szCs w:val="24"/>
          <w:lang w:eastAsia="cs-CZ"/>
        </w:rPr>
        <w:t>ateriál byl do vlády předložen bez připomínek. Zásadní opatření, ke kterým se MO vyjádřilo a zavázalo</w:t>
      </w:r>
      <w:r w:rsidR="005A0CC0">
        <w:rPr>
          <w:rFonts w:ascii="Times New Roman" w:eastAsia="Times New Roman" w:hAnsi="Times New Roman"/>
          <w:color w:val="auto"/>
          <w:spacing w:val="-4"/>
          <w:sz w:val="24"/>
          <w:szCs w:val="24"/>
          <w:lang w:eastAsia="cs-CZ"/>
        </w:rPr>
        <w:t>,</w:t>
      </w:r>
      <w:r w:rsidR="00EF136D">
        <w:rPr>
          <w:rFonts w:ascii="Times New Roman" w:eastAsia="Times New Roman" w:hAnsi="Times New Roman"/>
          <w:color w:val="auto"/>
          <w:spacing w:val="-4"/>
          <w:sz w:val="24"/>
          <w:szCs w:val="24"/>
          <w:lang w:eastAsia="cs-CZ"/>
        </w:rPr>
        <w:t xml:space="preserve"> byla konkrétní opatření, která měla realizovat či plánovala realizovat </w:t>
      </w:r>
      <w:r w:rsidR="005A0CC0">
        <w:rPr>
          <w:rFonts w:ascii="Times New Roman" w:eastAsia="Times New Roman" w:hAnsi="Times New Roman"/>
          <w:color w:val="auto"/>
          <w:spacing w:val="-4"/>
          <w:sz w:val="24"/>
          <w:szCs w:val="24"/>
          <w:lang w:eastAsia="cs-CZ"/>
        </w:rPr>
        <w:t>nápravu</w:t>
      </w:r>
      <w:r w:rsidR="00EF136D">
        <w:rPr>
          <w:rFonts w:ascii="Times New Roman" w:eastAsia="Times New Roman" w:hAnsi="Times New Roman"/>
          <w:color w:val="auto"/>
          <w:spacing w:val="-4"/>
          <w:sz w:val="24"/>
          <w:szCs w:val="24"/>
          <w:lang w:eastAsia="cs-CZ"/>
        </w:rPr>
        <w:t xml:space="preserve"> zjištěných nedostatků. MO se zavázalo optimalizovat systém plánování činnosti a</w:t>
      </w:r>
      <w:r w:rsidR="00C456F2">
        <w:rPr>
          <w:rFonts w:ascii="Times New Roman" w:eastAsia="Times New Roman" w:hAnsi="Times New Roman"/>
          <w:color w:val="auto"/>
          <w:spacing w:val="-4"/>
          <w:sz w:val="24"/>
          <w:szCs w:val="24"/>
          <w:lang w:eastAsia="cs-CZ"/>
        </w:rPr>
        <w:t> </w:t>
      </w:r>
      <w:r w:rsidR="00EF136D">
        <w:rPr>
          <w:rFonts w:ascii="Times New Roman" w:eastAsia="Times New Roman" w:hAnsi="Times New Roman"/>
          <w:color w:val="auto"/>
          <w:spacing w:val="-4"/>
          <w:sz w:val="24"/>
          <w:szCs w:val="24"/>
          <w:lang w:eastAsia="cs-CZ"/>
        </w:rPr>
        <w:t>rozvoje resortu, položi</w:t>
      </w:r>
      <w:r w:rsidR="005A0CC0">
        <w:rPr>
          <w:rFonts w:ascii="Times New Roman" w:eastAsia="Times New Roman" w:hAnsi="Times New Roman"/>
          <w:color w:val="auto"/>
          <w:spacing w:val="-4"/>
          <w:sz w:val="24"/>
          <w:szCs w:val="24"/>
          <w:lang w:eastAsia="cs-CZ"/>
        </w:rPr>
        <w:t>t</w:t>
      </w:r>
      <w:r w:rsidR="00EF136D">
        <w:rPr>
          <w:rFonts w:ascii="Times New Roman" w:eastAsia="Times New Roman" w:hAnsi="Times New Roman"/>
          <w:color w:val="auto"/>
          <w:spacing w:val="-4"/>
          <w:sz w:val="24"/>
          <w:szCs w:val="24"/>
          <w:lang w:eastAsia="cs-CZ"/>
        </w:rPr>
        <w:t xml:space="preserve"> větší důraz na dosažení co nejširší obsahové shody střednědobých plánů s resortními koncepčními dokumenty. Vojenský historický ústav Praha provede analýzu kritérií pro hodnocení cílů včetně definování vzájemných vazeb mezi nastavenými kritérii a upraví tato kritéria tak, aby jejich vyhodnocení mělo odpovídající vypovídací schopnosti.</w:t>
      </w:r>
      <w:r w:rsidR="004802F4">
        <w:rPr>
          <w:rFonts w:ascii="Times New Roman" w:eastAsia="Times New Roman" w:hAnsi="Times New Roman"/>
          <w:color w:val="auto"/>
          <w:spacing w:val="-4"/>
          <w:sz w:val="24"/>
          <w:szCs w:val="24"/>
          <w:lang w:eastAsia="cs-CZ"/>
        </w:rPr>
        <w:t xml:space="preserve"> MO posílilo odborné orgány v rámci Agentury hospodaření s nemovitým majetkem a zvýšilo požadavky na odbornost jednotlivých pracovníků.</w:t>
      </w:r>
    </w:p>
    <w:p w:rsidR="001F0B62" w:rsidRDefault="001F0B62" w:rsidP="00763D6A">
      <w:pPr>
        <w:spacing w:after="0" w:line="240" w:lineRule="auto"/>
        <w:ind w:right="182"/>
        <w:jc w:val="both"/>
        <w:rPr>
          <w:rFonts w:ascii="Times New Roman" w:eastAsia="Times New Roman" w:hAnsi="Times New Roman"/>
          <w:color w:val="auto"/>
          <w:spacing w:val="-4"/>
          <w:sz w:val="24"/>
          <w:szCs w:val="24"/>
          <w:lang w:eastAsia="cs-CZ"/>
        </w:rPr>
      </w:pPr>
    </w:p>
    <w:p w:rsidR="00214D81" w:rsidRPr="00214D81" w:rsidRDefault="00CA16C1" w:rsidP="008B102C">
      <w:pPr>
        <w:spacing w:after="0" w:line="240" w:lineRule="auto"/>
        <w:ind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Pr="008D5F56">
        <w:rPr>
          <w:rFonts w:ascii="Times New Roman" w:eastAsia="Times New Roman" w:hAnsi="Times New Roman"/>
          <w:b/>
          <w:color w:val="auto"/>
          <w:spacing w:val="-4"/>
          <w:sz w:val="24"/>
          <w:szCs w:val="24"/>
          <w:lang w:eastAsia="cs-CZ"/>
        </w:rPr>
        <w:t>předseda – zpravodaj výboru posl. R.</w:t>
      </w:r>
      <w:r w:rsidR="001A5A48">
        <w:rPr>
          <w:rFonts w:ascii="Times New Roman" w:eastAsia="Times New Roman" w:hAnsi="Times New Roman"/>
          <w:b/>
          <w:color w:val="auto"/>
          <w:spacing w:val="-4"/>
          <w:sz w:val="24"/>
          <w:szCs w:val="24"/>
          <w:lang w:eastAsia="cs-CZ"/>
        </w:rPr>
        <w:t> </w:t>
      </w:r>
      <w:r w:rsidRPr="008D5F56">
        <w:rPr>
          <w:rFonts w:ascii="Times New Roman" w:eastAsia="Times New Roman" w:hAnsi="Times New Roman"/>
          <w:b/>
          <w:color w:val="auto"/>
          <w:spacing w:val="-4"/>
          <w:sz w:val="24"/>
          <w:szCs w:val="24"/>
          <w:lang w:eastAsia="cs-CZ"/>
        </w:rPr>
        <w:t>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 že</w:t>
      </w:r>
      <w:r w:rsidR="008B102C">
        <w:rPr>
          <w:rFonts w:ascii="Times New Roman" w:eastAsia="Times New Roman" w:hAnsi="Times New Roman"/>
          <w:color w:val="auto"/>
          <w:spacing w:val="-4"/>
          <w:sz w:val="24"/>
          <w:szCs w:val="24"/>
          <w:lang w:eastAsia="cs-CZ"/>
        </w:rPr>
        <w:t xml:space="preserve"> </w:t>
      </w:r>
      <w:r w:rsidR="008B102C" w:rsidRPr="008B102C">
        <w:rPr>
          <w:rFonts w:ascii="Times New Roman" w:eastAsia="Times New Roman" w:hAnsi="Times New Roman"/>
          <w:color w:val="auto"/>
          <w:spacing w:val="-4"/>
          <w:sz w:val="24"/>
          <w:szCs w:val="24"/>
          <w:lang w:eastAsia="cs-CZ"/>
        </w:rPr>
        <w:t>při kontrolní akci číslo 21/02 – Majetek a peněžní prostředky státu, se kterými je příslušné hospodařit Ministerstvo obrany v rámci plnění úkolů Vojenského historického ústavu Praha</w:t>
      </w:r>
      <w:r w:rsidR="00B41F71">
        <w:rPr>
          <w:rFonts w:ascii="Times New Roman" w:eastAsia="Times New Roman" w:hAnsi="Times New Roman"/>
          <w:color w:val="auto"/>
          <w:spacing w:val="-4"/>
          <w:sz w:val="24"/>
          <w:szCs w:val="24"/>
          <w:lang w:eastAsia="cs-CZ"/>
        </w:rPr>
        <w:t>,</w:t>
      </w:r>
      <w:r w:rsidR="008B102C" w:rsidRPr="008B102C">
        <w:rPr>
          <w:rFonts w:ascii="Times New Roman" w:eastAsia="Times New Roman" w:hAnsi="Times New Roman"/>
          <w:color w:val="auto"/>
          <w:spacing w:val="-4"/>
          <w:sz w:val="24"/>
          <w:szCs w:val="24"/>
          <w:lang w:eastAsia="cs-CZ"/>
        </w:rPr>
        <w:t xml:space="preserve"> NKÚ zjistil nedostatky v</w:t>
      </w:r>
      <w:r w:rsidR="008B102C">
        <w:rPr>
          <w:rFonts w:ascii="Times New Roman" w:eastAsia="Times New Roman" w:hAnsi="Times New Roman"/>
          <w:color w:val="auto"/>
          <w:spacing w:val="-4"/>
          <w:sz w:val="24"/>
          <w:szCs w:val="24"/>
          <w:lang w:eastAsia="cs-CZ"/>
        </w:rPr>
        <w:t xml:space="preserve"> </w:t>
      </w:r>
      <w:r w:rsidR="008B102C" w:rsidRPr="008B102C">
        <w:rPr>
          <w:rFonts w:ascii="Times New Roman" w:eastAsia="Times New Roman" w:hAnsi="Times New Roman"/>
          <w:color w:val="auto"/>
          <w:spacing w:val="-4"/>
          <w:sz w:val="24"/>
          <w:szCs w:val="24"/>
          <w:lang w:eastAsia="cs-CZ"/>
        </w:rPr>
        <w:t>plánování výdajů a přípravě dvou významných stavebních investičních akcí, a to „Rekonstrukce Armádního muzea Žižkov“ a „Výstavba multifunkčního vojenského Technického muzea Lešany“, což do budoucna představuje riziko nehospodárného a</w:t>
      </w:r>
      <w:r w:rsidR="008B102C">
        <w:rPr>
          <w:rFonts w:ascii="Times New Roman" w:eastAsia="Times New Roman" w:hAnsi="Times New Roman"/>
          <w:color w:val="auto"/>
          <w:spacing w:val="-4"/>
          <w:sz w:val="24"/>
          <w:szCs w:val="24"/>
          <w:lang w:eastAsia="cs-CZ"/>
        </w:rPr>
        <w:t> </w:t>
      </w:r>
      <w:r w:rsidR="008B102C" w:rsidRPr="008B102C">
        <w:rPr>
          <w:rFonts w:ascii="Times New Roman" w:eastAsia="Times New Roman" w:hAnsi="Times New Roman"/>
          <w:color w:val="auto"/>
          <w:spacing w:val="-4"/>
          <w:sz w:val="24"/>
          <w:szCs w:val="24"/>
          <w:lang w:eastAsia="cs-CZ"/>
        </w:rPr>
        <w:t xml:space="preserve">neefektivního použití peněžních prostředků státního rozpočtu. U těchto dvou akcí vyhodnotil, že </w:t>
      </w:r>
      <w:r w:rsidR="008B102C">
        <w:rPr>
          <w:rFonts w:ascii="Times New Roman" w:eastAsia="Times New Roman" w:hAnsi="Times New Roman"/>
          <w:color w:val="auto"/>
          <w:spacing w:val="-4"/>
          <w:sz w:val="24"/>
          <w:szCs w:val="24"/>
          <w:lang w:eastAsia="cs-CZ"/>
        </w:rPr>
        <w:t>MO</w:t>
      </w:r>
      <w:r w:rsidR="008B102C" w:rsidRPr="008B102C">
        <w:rPr>
          <w:rFonts w:ascii="Times New Roman" w:eastAsia="Times New Roman" w:hAnsi="Times New Roman"/>
          <w:color w:val="auto"/>
          <w:spacing w:val="-4"/>
          <w:sz w:val="24"/>
          <w:szCs w:val="24"/>
          <w:lang w:eastAsia="cs-CZ"/>
        </w:rPr>
        <w:t xml:space="preserve"> neprovedlo jejich přípravu tak, aby zajistilo hospodárné a efektivní použití peněžních prostředků státního rozpočtu. U dalších čtyř kontrolovaných nestavebních investičních akcí nezjistil NKÚ žádné nedostatky. Na toto zjištění reagovalo </w:t>
      </w:r>
      <w:r w:rsidR="008B102C">
        <w:rPr>
          <w:rFonts w:ascii="Times New Roman" w:eastAsia="Times New Roman" w:hAnsi="Times New Roman"/>
          <w:color w:val="auto"/>
          <w:spacing w:val="-4"/>
          <w:sz w:val="24"/>
          <w:szCs w:val="24"/>
          <w:lang w:eastAsia="cs-CZ"/>
        </w:rPr>
        <w:t>MO</w:t>
      </w:r>
      <w:r w:rsidR="008B102C" w:rsidRPr="008B102C">
        <w:rPr>
          <w:rFonts w:ascii="Times New Roman" w:eastAsia="Times New Roman" w:hAnsi="Times New Roman"/>
          <w:color w:val="auto"/>
          <w:spacing w:val="-4"/>
          <w:sz w:val="24"/>
          <w:szCs w:val="24"/>
          <w:lang w:eastAsia="cs-CZ"/>
        </w:rPr>
        <w:t xml:space="preserve"> opatřeními, která odstraňují vznik tohoto rizika v</w:t>
      </w:r>
      <w:r w:rsidR="008B102C">
        <w:rPr>
          <w:rFonts w:ascii="Times New Roman" w:eastAsia="Times New Roman" w:hAnsi="Times New Roman"/>
          <w:color w:val="auto"/>
          <w:spacing w:val="-4"/>
          <w:sz w:val="24"/>
          <w:szCs w:val="24"/>
          <w:lang w:eastAsia="cs-CZ"/>
        </w:rPr>
        <w:t xml:space="preserve"> </w:t>
      </w:r>
      <w:r w:rsidR="008B102C" w:rsidRPr="008B102C">
        <w:rPr>
          <w:rFonts w:ascii="Times New Roman" w:eastAsia="Times New Roman" w:hAnsi="Times New Roman"/>
          <w:color w:val="auto"/>
          <w:spacing w:val="-4"/>
          <w:sz w:val="24"/>
          <w:szCs w:val="24"/>
          <w:lang w:eastAsia="cs-CZ"/>
        </w:rPr>
        <w:t xml:space="preserve">případě budoucích investičních akcí. Při plánování výdajů </w:t>
      </w:r>
      <w:r w:rsidR="00B41F71" w:rsidRPr="008B102C">
        <w:rPr>
          <w:rFonts w:ascii="Times New Roman" w:eastAsia="Times New Roman" w:hAnsi="Times New Roman"/>
          <w:color w:val="auto"/>
          <w:spacing w:val="-4"/>
          <w:sz w:val="24"/>
          <w:szCs w:val="24"/>
          <w:lang w:eastAsia="cs-CZ"/>
        </w:rPr>
        <w:t xml:space="preserve">spočívají </w:t>
      </w:r>
      <w:r w:rsidR="008B102C" w:rsidRPr="008B102C">
        <w:rPr>
          <w:rFonts w:ascii="Times New Roman" w:eastAsia="Times New Roman" w:hAnsi="Times New Roman"/>
          <w:color w:val="auto"/>
          <w:spacing w:val="-4"/>
          <w:sz w:val="24"/>
          <w:szCs w:val="24"/>
          <w:lang w:eastAsia="cs-CZ"/>
        </w:rPr>
        <w:t>opatření zejména v</w:t>
      </w:r>
      <w:r w:rsidR="008B102C">
        <w:rPr>
          <w:rFonts w:ascii="Times New Roman" w:eastAsia="Times New Roman" w:hAnsi="Times New Roman"/>
          <w:color w:val="auto"/>
          <w:spacing w:val="-4"/>
          <w:sz w:val="24"/>
          <w:szCs w:val="24"/>
          <w:lang w:eastAsia="cs-CZ"/>
        </w:rPr>
        <w:t> </w:t>
      </w:r>
      <w:r w:rsidR="008B102C" w:rsidRPr="008B102C">
        <w:rPr>
          <w:rFonts w:ascii="Times New Roman" w:eastAsia="Times New Roman" w:hAnsi="Times New Roman"/>
          <w:color w:val="auto"/>
          <w:spacing w:val="-4"/>
          <w:sz w:val="24"/>
          <w:szCs w:val="24"/>
          <w:lang w:eastAsia="cs-CZ"/>
        </w:rPr>
        <w:t>organizaci pravidelných školení dotčených zaměstnanců s cílem dosáhnout jejich vyšší institucionální znalosti a</w:t>
      </w:r>
      <w:r w:rsidR="008B102C">
        <w:rPr>
          <w:rFonts w:ascii="Times New Roman" w:eastAsia="Times New Roman" w:hAnsi="Times New Roman"/>
          <w:color w:val="auto"/>
          <w:spacing w:val="-4"/>
          <w:sz w:val="24"/>
          <w:szCs w:val="24"/>
          <w:lang w:eastAsia="cs-CZ"/>
        </w:rPr>
        <w:t xml:space="preserve"> </w:t>
      </w:r>
      <w:r w:rsidR="008B102C" w:rsidRPr="008B102C">
        <w:rPr>
          <w:rFonts w:ascii="Times New Roman" w:eastAsia="Times New Roman" w:hAnsi="Times New Roman"/>
          <w:color w:val="auto"/>
          <w:spacing w:val="-4"/>
          <w:sz w:val="24"/>
          <w:szCs w:val="24"/>
          <w:lang w:eastAsia="cs-CZ"/>
        </w:rPr>
        <w:t xml:space="preserve">těsnější vzájemné spolupráce v procesu plánování, a také v optimalizaci systému plánování, </w:t>
      </w:r>
      <w:r w:rsidR="008B102C" w:rsidRPr="003B6BB1">
        <w:rPr>
          <w:rFonts w:ascii="Times New Roman" w:eastAsia="Times New Roman" w:hAnsi="Times New Roman"/>
          <w:color w:val="auto"/>
          <w:spacing w:val="-4"/>
          <w:sz w:val="24"/>
          <w:szCs w:val="24"/>
          <w:lang w:eastAsia="cs-CZ"/>
        </w:rPr>
        <w:t>kter</w:t>
      </w:r>
      <w:r w:rsidR="00BC4A81">
        <w:rPr>
          <w:rFonts w:ascii="Times New Roman" w:eastAsia="Times New Roman" w:hAnsi="Times New Roman"/>
          <w:color w:val="auto"/>
          <w:spacing w:val="-4"/>
          <w:sz w:val="24"/>
          <w:szCs w:val="24"/>
          <w:lang w:eastAsia="cs-CZ"/>
        </w:rPr>
        <w:t xml:space="preserve">ý </w:t>
      </w:r>
      <w:r w:rsidR="008B102C" w:rsidRPr="008B102C">
        <w:rPr>
          <w:rFonts w:ascii="Times New Roman" w:eastAsia="Times New Roman" w:hAnsi="Times New Roman"/>
          <w:color w:val="auto"/>
          <w:spacing w:val="-4"/>
          <w:sz w:val="24"/>
          <w:szCs w:val="24"/>
          <w:lang w:eastAsia="cs-CZ"/>
        </w:rPr>
        <w:t xml:space="preserve">umožňuje efektivně a pružně reagovat na případné změny zdrojového rámce. </w:t>
      </w:r>
      <w:r w:rsidR="008B102C">
        <w:rPr>
          <w:rFonts w:ascii="Times New Roman" w:eastAsia="Times New Roman" w:hAnsi="Times New Roman"/>
          <w:color w:val="auto"/>
          <w:spacing w:val="-4"/>
          <w:sz w:val="24"/>
          <w:szCs w:val="24"/>
          <w:lang w:eastAsia="cs-CZ"/>
        </w:rPr>
        <w:t>MO</w:t>
      </w:r>
      <w:r w:rsidR="008B102C" w:rsidRPr="008B102C">
        <w:rPr>
          <w:rFonts w:ascii="Times New Roman" w:eastAsia="Times New Roman" w:hAnsi="Times New Roman"/>
          <w:color w:val="auto"/>
          <w:spacing w:val="-4"/>
          <w:sz w:val="24"/>
          <w:szCs w:val="24"/>
          <w:lang w:eastAsia="cs-CZ"/>
        </w:rPr>
        <w:t xml:space="preserve"> dále připravuje změny Rozkazu ministra obrany k inventarizaci majetku a</w:t>
      </w:r>
      <w:r w:rsidR="008B102C">
        <w:rPr>
          <w:rFonts w:ascii="Times New Roman" w:eastAsia="Times New Roman" w:hAnsi="Times New Roman"/>
          <w:color w:val="auto"/>
          <w:spacing w:val="-4"/>
          <w:sz w:val="24"/>
          <w:szCs w:val="24"/>
          <w:lang w:eastAsia="cs-CZ"/>
        </w:rPr>
        <w:t> </w:t>
      </w:r>
      <w:r w:rsidR="008B102C" w:rsidRPr="008B102C">
        <w:rPr>
          <w:rFonts w:ascii="Times New Roman" w:eastAsia="Times New Roman" w:hAnsi="Times New Roman"/>
          <w:color w:val="auto"/>
          <w:spacing w:val="-4"/>
          <w:sz w:val="24"/>
          <w:szCs w:val="24"/>
          <w:lang w:eastAsia="cs-CZ"/>
        </w:rPr>
        <w:t>závazků v</w:t>
      </w:r>
      <w:r w:rsidR="00BC4A81">
        <w:rPr>
          <w:rFonts w:ascii="Times New Roman" w:eastAsia="Times New Roman" w:hAnsi="Times New Roman"/>
          <w:color w:val="auto"/>
          <w:spacing w:val="-4"/>
          <w:sz w:val="24"/>
          <w:szCs w:val="24"/>
          <w:lang w:eastAsia="cs-CZ"/>
        </w:rPr>
        <w:t> </w:t>
      </w:r>
      <w:r w:rsidR="008B102C" w:rsidRPr="008B102C">
        <w:rPr>
          <w:rFonts w:ascii="Times New Roman" w:eastAsia="Times New Roman" w:hAnsi="Times New Roman"/>
          <w:color w:val="auto"/>
          <w:spacing w:val="-4"/>
          <w:sz w:val="24"/>
          <w:szCs w:val="24"/>
          <w:lang w:eastAsia="cs-CZ"/>
        </w:rPr>
        <w:t xml:space="preserve">resortu </w:t>
      </w:r>
      <w:r w:rsidR="00D70B8E">
        <w:rPr>
          <w:rFonts w:ascii="Times New Roman" w:eastAsia="Times New Roman" w:hAnsi="Times New Roman"/>
          <w:color w:val="auto"/>
          <w:spacing w:val="-4"/>
          <w:sz w:val="24"/>
          <w:szCs w:val="24"/>
          <w:lang w:eastAsia="cs-CZ"/>
        </w:rPr>
        <w:t>MO</w:t>
      </w:r>
      <w:r w:rsidR="008B102C" w:rsidRPr="008B102C">
        <w:rPr>
          <w:rFonts w:ascii="Times New Roman" w:eastAsia="Times New Roman" w:hAnsi="Times New Roman"/>
          <w:color w:val="auto"/>
          <w:spacing w:val="-4"/>
          <w:sz w:val="24"/>
          <w:szCs w:val="24"/>
          <w:lang w:eastAsia="cs-CZ"/>
        </w:rPr>
        <w:t>, aktualizovalo vzory využívané pro uzavření smluv budoucích a provedlo analýzu a</w:t>
      </w:r>
      <w:r w:rsidR="00BC4A81">
        <w:rPr>
          <w:rFonts w:ascii="Times New Roman" w:eastAsia="Times New Roman" w:hAnsi="Times New Roman"/>
          <w:color w:val="auto"/>
          <w:spacing w:val="-4"/>
          <w:sz w:val="24"/>
          <w:szCs w:val="24"/>
          <w:lang w:eastAsia="cs-CZ"/>
        </w:rPr>
        <w:t> </w:t>
      </w:r>
      <w:r w:rsidR="008B102C" w:rsidRPr="008B102C">
        <w:rPr>
          <w:rFonts w:ascii="Times New Roman" w:eastAsia="Times New Roman" w:hAnsi="Times New Roman"/>
          <w:color w:val="auto"/>
          <w:spacing w:val="-4"/>
          <w:sz w:val="24"/>
          <w:szCs w:val="24"/>
          <w:lang w:eastAsia="cs-CZ"/>
        </w:rPr>
        <w:t>následnou revizi kritérií pro hodnocení cílů. Vyhodnocení plnění opatření a způsoby odstranění zjištěných nedostatků z kontrolní akce NKÚ jsou plněna či splněna, a NKÚ je hodnotí jako dostatečná a systémová.</w:t>
      </w:r>
    </w:p>
    <w:p w:rsidR="001F0B62" w:rsidRPr="00BD5B87" w:rsidRDefault="001F0B62" w:rsidP="00763D6A">
      <w:pPr>
        <w:spacing w:after="0" w:line="240" w:lineRule="auto"/>
        <w:jc w:val="both"/>
        <w:rPr>
          <w:rFonts w:ascii="Times New Roman" w:eastAsia="Times New Roman" w:hAnsi="Times New Roman"/>
          <w:color w:val="auto"/>
          <w:spacing w:val="-4"/>
          <w:sz w:val="24"/>
          <w:szCs w:val="24"/>
          <w:lang w:eastAsia="cs-CZ"/>
        </w:rPr>
      </w:pPr>
    </w:p>
    <w:p w:rsidR="001F0B62" w:rsidRDefault="00CA16C1" w:rsidP="001F0B62">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obrany vystoupil </w:t>
      </w:r>
      <w:r>
        <w:rPr>
          <w:rFonts w:ascii="Times New Roman" w:hAnsi="Times New Roman"/>
          <w:b/>
          <w:sz w:val="24"/>
          <w:szCs w:val="24"/>
        </w:rPr>
        <w:t>vrchní ředitel Sekce vyzbrojování a</w:t>
      </w:r>
      <w:r w:rsidR="001A5A48">
        <w:rPr>
          <w:rFonts w:ascii="Times New Roman" w:hAnsi="Times New Roman"/>
          <w:b/>
          <w:sz w:val="24"/>
          <w:szCs w:val="24"/>
        </w:rPr>
        <w:t> </w:t>
      </w:r>
      <w:r>
        <w:rPr>
          <w:rFonts w:ascii="Times New Roman" w:hAnsi="Times New Roman"/>
          <w:b/>
          <w:sz w:val="24"/>
          <w:szCs w:val="24"/>
        </w:rPr>
        <w:t>akvizic MO L. Koudelka</w:t>
      </w:r>
      <w:r>
        <w:rPr>
          <w:rFonts w:ascii="Times New Roman" w:hAnsi="Times New Roman"/>
          <w:sz w:val="24"/>
          <w:szCs w:val="24"/>
        </w:rPr>
        <w:t>. Uvedl, že</w:t>
      </w:r>
      <w:r w:rsidR="00C456F2">
        <w:rPr>
          <w:rFonts w:ascii="Times New Roman" w:hAnsi="Times New Roman"/>
          <w:sz w:val="24"/>
          <w:szCs w:val="24"/>
        </w:rPr>
        <w:t xml:space="preserve"> MO přijalo opatření, která NKÚ </w:t>
      </w:r>
      <w:r w:rsidR="00FD7713">
        <w:rPr>
          <w:rFonts w:ascii="Times New Roman" w:hAnsi="Times New Roman"/>
          <w:sz w:val="24"/>
          <w:szCs w:val="24"/>
        </w:rPr>
        <w:t>žádným způsobem</w:t>
      </w:r>
      <w:r w:rsidR="005C3E23">
        <w:rPr>
          <w:rFonts w:ascii="Times New Roman" w:hAnsi="Times New Roman"/>
          <w:sz w:val="24"/>
          <w:szCs w:val="24"/>
        </w:rPr>
        <w:t xml:space="preserve"> nerozporoval</w:t>
      </w:r>
      <w:r w:rsidR="00C456F2">
        <w:rPr>
          <w:rFonts w:ascii="Times New Roman" w:hAnsi="Times New Roman"/>
          <w:sz w:val="24"/>
          <w:szCs w:val="24"/>
        </w:rPr>
        <w:t>.</w:t>
      </w:r>
      <w:r w:rsidR="00FD7713">
        <w:rPr>
          <w:rFonts w:ascii="Times New Roman" w:hAnsi="Times New Roman"/>
          <w:sz w:val="24"/>
          <w:szCs w:val="24"/>
        </w:rPr>
        <w:t xml:space="preserve"> </w:t>
      </w:r>
      <w:r w:rsidR="00C456F2">
        <w:rPr>
          <w:rFonts w:ascii="Times New Roman" w:hAnsi="Times New Roman"/>
          <w:sz w:val="24"/>
          <w:szCs w:val="24"/>
        </w:rPr>
        <w:t>Kontrola NKÚ v tomto případě nezjistila žádné porušení právních norem s trestní odpovědn</w:t>
      </w:r>
      <w:r w:rsidR="00D70B8E">
        <w:rPr>
          <w:rFonts w:ascii="Times New Roman" w:hAnsi="Times New Roman"/>
          <w:sz w:val="24"/>
          <w:szCs w:val="24"/>
        </w:rPr>
        <w:t>ostí</w:t>
      </w:r>
      <w:r w:rsidR="00C456F2">
        <w:rPr>
          <w:rFonts w:ascii="Times New Roman" w:hAnsi="Times New Roman"/>
          <w:sz w:val="24"/>
          <w:szCs w:val="24"/>
        </w:rPr>
        <w:t xml:space="preserve"> nebo zakládající povinnost oznámení porušení rozpočtové kázně. NKÚ současně vyhodnotil, že MO hospodařilo s majetkem a peněžními prostředky státu v rámci plnění úkolů Vojenského historického ústavu Praha ve většině případů podle zásad 3E</w:t>
      </w:r>
      <w:r w:rsidR="00724FE0">
        <w:rPr>
          <w:rFonts w:ascii="Times New Roman" w:hAnsi="Times New Roman"/>
          <w:sz w:val="24"/>
          <w:szCs w:val="24"/>
        </w:rPr>
        <w:t xml:space="preserve"> (</w:t>
      </w:r>
      <w:r w:rsidR="00C456F2">
        <w:rPr>
          <w:rFonts w:ascii="Times New Roman" w:hAnsi="Times New Roman"/>
          <w:sz w:val="24"/>
          <w:szCs w:val="24"/>
        </w:rPr>
        <w:t>účelně, efektivně a</w:t>
      </w:r>
      <w:r w:rsidR="00F62F5A">
        <w:rPr>
          <w:rFonts w:ascii="Times New Roman" w:hAnsi="Times New Roman"/>
          <w:sz w:val="24"/>
          <w:szCs w:val="24"/>
        </w:rPr>
        <w:t> </w:t>
      </w:r>
      <w:r w:rsidR="00C456F2">
        <w:rPr>
          <w:rFonts w:ascii="Times New Roman" w:hAnsi="Times New Roman"/>
          <w:sz w:val="24"/>
          <w:szCs w:val="24"/>
        </w:rPr>
        <w:t>hospodárně</w:t>
      </w:r>
      <w:r w:rsidR="00724FE0">
        <w:rPr>
          <w:rFonts w:ascii="Times New Roman" w:hAnsi="Times New Roman"/>
          <w:sz w:val="24"/>
          <w:szCs w:val="24"/>
        </w:rPr>
        <w:t>)</w:t>
      </w:r>
      <w:r w:rsidR="00C456F2">
        <w:rPr>
          <w:rFonts w:ascii="Times New Roman" w:hAnsi="Times New Roman"/>
          <w:sz w:val="24"/>
          <w:szCs w:val="24"/>
        </w:rPr>
        <w:t>. Nedostatky zjistil NKÚ v</w:t>
      </w:r>
      <w:r w:rsidR="00F62F5A">
        <w:rPr>
          <w:rFonts w:ascii="Times New Roman" w:hAnsi="Times New Roman"/>
          <w:sz w:val="24"/>
          <w:szCs w:val="24"/>
        </w:rPr>
        <w:t xml:space="preserve"> </w:t>
      </w:r>
      <w:r w:rsidR="00C456F2">
        <w:rPr>
          <w:rFonts w:ascii="Times New Roman" w:hAnsi="Times New Roman"/>
          <w:sz w:val="24"/>
          <w:szCs w:val="24"/>
        </w:rPr>
        <w:t>plánování výdajů a v přípravě dvou významných investičních akcí</w:t>
      </w:r>
      <w:r w:rsidR="00906AB8">
        <w:rPr>
          <w:rFonts w:ascii="Times New Roman" w:hAnsi="Times New Roman"/>
          <w:sz w:val="24"/>
          <w:szCs w:val="24"/>
        </w:rPr>
        <w:t xml:space="preserve"> </w:t>
      </w:r>
      <w:r w:rsidR="00F62F5A">
        <w:rPr>
          <w:rFonts w:ascii="Times New Roman" w:hAnsi="Times New Roman"/>
          <w:sz w:val="24"/>
          <w:szCs w:val="24"/>
        </w:rPr>
        <w:t>(</w:t>
      </w:r>
      <w:r w:rsidR="00F62F5A" w:rsidRPr="008B102C">
        <w:rPr>
          <w:rFonts w:ascii="Times New Roman" w:eastAsia="Times New Roman" w:hAnsi="Times New Roman"/>
          <w:color w:val="auto"/>
          <w:spacing w:val="-4"/>
          <w:sz w:val="24"/>
          <w:szCs w:val="24"/>
          <w:lang w:eastAsia="cs-CZ"/>
        </w:rPr>
        <w:t xml:space="preserve">„Rekonstrukce Armádního muzea Žižkov“ a „Výstavba multifunkčního </w:t>
      </w:r>
      <w:r w:rsidR="00F62F5A" w:rsidRPr="008B102C">
        <w:rPr>
          <w:rFonts w:ascii="Times New Roman" w:eastAsia="Times New Roman" w:hAnsi="Times New Roman"/>
          <w:color w:val="auto"/>
          <w:spacing w:val="-4"/>
          <w:sz w:val="24"/>
          <w:szCs w:val="24"/>
          <w:lang w:eastAsia="cs-CZ"/>
        </w:rPr>
        <w:lastRenderedPageBreak/>
        <w:t>vojenského Technického muzea Lešany“</w:t>
      </w:r>
      <w:r w:rsidR="00F62F5A">
        <w:rPr>
          <w:rFonts w:ascii="Times New Roman" w:hAnsi="Times New Roman"/>
          <w:sz w:val="24"/>
          <w:szCs w:val="24"/>
        </w:rPr>
        <w:t>)</w:t>
      </w:r>
      <w:r w:rsidR="00C456F2">
        <w:rPr>
          <w:rFonts w:ascii="Times New Roman" w:hAnsi="Times New Roman"/>
          <w:sz w:val="24"/>
          <w:szCs w:val="24"/>
        </w:rPr>
        <w:t>. U dalších čtyř akcí nezjistil NKÚ žádné nedostatky. MO žádným způsobem zjištění NKÚ nerozporovalo a nápravná opatření zaměřilo především na optimalizaci systému plánování, na cílenou alokaci adekvátních peněžních prostředků, na stanovení pregnantních kritérií pro hodnocení plnění stanovených cílů, na vylepšení systému řešení investiční výstavby a úplatného nabývání majetku včetně inventarizace a výpůjček sbírkových předmětů. MO prověřilo a vyhodnotilo ke dni 10.</w:t>
      </w:r>
      <w:r w:rsidR="008F17D4">
        <w:rPr>
          <w:rFonts w:ascii="Times New Roman" w:hAnsi="Times New Roman"/>
          <w:sz w:val="24"/>
          <w:szCs w:val="24"/>
        </w:rPr>
        <w:t> </w:t>
      </w:r>
      <w:r w:rsidR="00C456F2">
        <w:rPr>
          <w:rFonts w:ascii="Times New Roman" w:hAnsi="Times New Roman"/>
          <w:sz w:val="24"/>
          <w:szCs w:val="24"/>
        </w:rPr>
        <w:t>10.</w:t>
      </w:r>
      <w:r w:rsidR="008F17D4">
        <w:rPr>
          <w:rFonts w:ascii="Times New Roman" w:hAnsi="Times New Roman"/>
          <w:sz w:val="24"/>
          <w:szCs w:val="24"/>
        </w:rPr>
        <w:t> </w:t>
      </w:r>
      <w:r w:rsidR="00C456F2">
        <w:rPr>
          <w:rFonts w:ascii="Times New Roman" w:hAnsi="Times New Roman"/>
          <w:sz w:val="24"/>
          <w:szCs w:val="24"/>
        </w:rPr>
        <w:t>2022 realizaci opatření přijatých k</w:t>
      </w:r>
      <w:r w:rsidR="0025084D">
        <w:rPr>
          <w:rFonts w:ascii="Times New Roman" w:hAnsi="Times New Roman"/>
          <w:sz w:val="24"/>
          <w:szCs w:val="24"/>
        </w:rPr>
        <w:t xml:space="preserve"> </w:t>
      </w:r>
      <w:r w:rsidR="00C456F2">
        <w:rPr>
          <w:rFonts w:ascii="Times New Roman" w:hAnsi="Times New Roman"/>
          <w:sz w:val="24"/>
          <w:szCs w:val="24"/>
        </w:rPr>
        <w:t>nápravě zjištěných nedostatků v</w:t>
      </w:r>
      <w:r w:rsidR="0025084D">
        <w:rPr>
          <w:rFonts w:ascii="Times New Roman" w:hAnsi="Times New Roman"/>
          <w:sz w:val="24"/>
          <w:szCs w:val="24"/>
        </w:rPr>
        <w:t xml:space="preserve"> </w:t>
      </w:r>
      <w:r w:rsidR="00C456F2">
        <w:rPr>
          <w:rFonts w:ascii="Times New Roman" w:hAnsi="Times New Roman"/>
          <w:sz w:val="24"/>
          <w:szCs w:val="24"/>
        </w:rPr>
        <w:t>návaznosti na splnění úkolů z</w:t>
      </w:r>
      <w:r w:rsidR="0025084D">
        <w:rPr>
          <w:rFonts w:ascii="Times New Roman" w:hAnsi="Times New Roman"/>
          <w:sz w:val="24"/>
          <w:szCs w:val="24"/>
        </w:rPr>
        <w:t xml:space="preserve"> </w:t>
      </w:r>
      <w:r w:rsidR="00C456F2">
        <w:rPr>
          <w:rFonts w:ascii="Times New Roman" w:hAnsi="Times New Roman"/>
          <w:sz w:val="24"/>
          <w:szCs w:val="24"/>
        </w:rPr>
        <w:t xml:space="preserve">usnesení vlády </w:t>
      </w:r>
      <w:r w:rsidR="009352AC">
        <w:rPr>
          <w:rFonts w:ascii="Times New Roman" w:hAnsi="Times New Roman"/>
          <w:sz w:val="24"/>
          <w:szCs w:val="24"/>
        </w:rPr>
        <w:t xml:space="preserve">MO </w:t>
      </w:r>
      <w:r w:rsidR="00C456F2">
        <w:rPr>
          <w:rFonts w:ascii="Times New Roman" w:hAnsi="Times New Roman"/>
          <w:sz w:val="24"/>
          <w:szCs w:val="24"/>
        </w:rPr>
        <w:t>nápravná opatření vyhodnotilo a v</w:t>
      </w:r>
      <w:r w:rsidR="0025084D">
        <w:rPr>
          <w:rFonts w:ascii="Times New Roman" w:hAnsi="Times New Roman"/>
          <w:sz w:val="24"/>
          <w:szCs w:val="24"/>
        </w:rPr>
        <w:t xml:space="preserve"> </w:t>
      </w:r>
      <w:r w:rsidR="00C456F2">
        <w:rPr>
          <w:rFonts w:ascii="Times New Roman" w:hAnsi="Times New Roman"/>
          <w:sz w:val="24"/>
          <w:szCs w:val="24"/>
        </w:rPr>
        <w:t>souladu s</w:t>
      </w:r>
      <w:r w:rsidR="0025084D">
        <w:rPr>
          <w:rFonts w:ascii="Times New Roman" w:hAnsi="Times New Roman"/>
          <w:sz w:val="24"/>
          <w:szCs w:val="24"/>
        </w:rPr>
        <w:t xml:space="preserve"> </w:t>
      </w:r>
      <w:r w:rsidR="00C456F2">
        <w:rPr>
          <w:rFonts w:ascii="Times New Roman" w:hAnsi="Times New Roman"/>
          <w:sz w:val="24"/>
          <w:szCs w:val="24"/>
        </w:rPr>
        <w:t xml:space="preserve">usnesením vlády </w:t>
      </w:r>
      <w:r w:rsidR="00B41F71">
        <w:rPr>
          <w:rFonts w:ascii="Times New Roman" w:hAnsi="Times New Roman"/>
          <w:sz w:val="24"/>
          <w:szCs w:val="24"/>
        </w:rPr>
        <w:t>ji</w:t>
      </w:r>
      <w:r w:rsidR="00C456F2">
        <w:rPr>
          <w:rFonts w:ascii="Times New Roman" w:hAnsi="Times New Roman"/>
          <w:sz w:val="24"/>
          <w:szCs w:val="24"/>
        </w:rPr>
        <w:t xml:space="preserve"> informovalo o stavu plnění nápravných opatření. Vláda informaci o stavu plnění přijala bez připomínek.</w:t>
      </w:r>
      <w:r w:rsidR="00906AB8">
        <w:rPr>
          <w:rFonts w:ascii="Times New Roman" w:hAnsi="Times New Roman"/>
          <w:sz w:val="24"/>
          <w:szCs w:val="24"/>
        </w:rPr>
        <w:t xml:space="preserve"> MO přijalo tuto kontrolní akci NKÚ jako účinnou pomoc ke zkvalitnění svých činností při hospodaření s</w:t>
      </w:r>
      <w:r w:rsidR="00B41F71">
        <w:rPr>
          <w:rFonts w:ascii="Times New Roman" w:hAnsi="Times New Roman"/>
          <w:sz w:val="24"/>
          <w:szCs w:val="24"/>
        </w:rPr>
        <w:t> </w:t>
      </w:r>
      <w:r w:rsidR="00906AB8">
        <w:rPr>
          <w:rFonts w:ascii="Times New Roman" w:hAnsi="Times New Roman"/>
          <w:sz w:val="24"/>
          <w:szCs w:val="24"/>
        </w:rPr>
        <w:t>majetkem státu souvisejících s</w:t>
      </w:r>
      <w:r w:rsidR="00503FC5">
        <w:rPr>
          <w:rFonts w:ascii="Times New Roman" w:hAnsi="Times New Roman"/>
          <w:sz w:val="24"/>
          <w:szCs w:val="24"/>
        </w:rPr>
        <w:t xml:space="preserve"> </w:t>
      </w:r>
      <w:r w:rsidR="00906AB8">
        <w:rPr>
          <w:rFonts w:ascii="Times New Roman" w:hAnsi="Times New Roman"/>
          <w:sz w:val="24"/>
          <w:szCs w:val="24"/>
        </w:rPr>
        <w:t xml:space="preserve">plněním úkolů </w:t>
      </w:r>
      <w:r w:rsidR="00906AB8">
        <w:rPr>
          <w:rFonts w:ascii="Times New Roman" w:eastAsia="Times New Roman" w:hAnsi="Times New Roman"/>
          <w:color w:val="auto"/>
          <w:spacing w:val="-4"/>
          <w:sz w:val="24"/>
          <w:szCs w:val="24"/>
          <w:lang w:eastAsia="cs-CZ"/>
        </w:rPr>
        <w:t>Vojenského historického ústavu Praha.</w:t>
      </w:r>
    </w:p>
    <w:p w:rsidR="001F0B62" w:rsidRDefault="001F0B62" w:rsidP="00763D6A">
      <w:pPr>
        <w:spacing w:after="0" w:line="240" w:lineRule="auto"/>
        <w:jc w:val="both"/>
        <w:rPr>
          <w:rFonts w:ascii="Times New Roman" w:hAnsi="Times New Roman"/>
          <w:sz w:val="24"/>
          <w:szCs w:val="24"/>
        </w:rPr>
      </w:pPr>
    </w:p>
    <w:p w:rsidR="001F0B62" w:rsidRPr="00051138" w:rsidRDefault="001F0B62" w:rsidP="00051138">
      <w:pPr>
        <w:spacing w:after="0" w:line="240" w:lineRule="auto"/>
        <w:ind w:firstLine="709"/>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CA16C1">
        <w:rPr>
          <w:rFonts w:ascii="Times New Roman" w:eastAsia="Times New Roman" w:hAnsi="Times New Roman"/>
          <w:color w:val="auto"/>
          <w:spacing w:val="-4"/>
          <w:sz w:val="24"/>
          <w:szCs w:val="24"/>
          <w:lang w:eastAsia="cs-CZ"/>
        </w:rPr>
        <w:t xml:space="preserve">vystoupili: </w:t>
      </w:r>
      <w:r w:rsidR="00CA16C1" w:rsidRPr="00CA16C1">
        <w:rPr>
          <w:rFonts w:ascii="Times New Roman" w:eastAsia="Times New Roman" w:hAnsi="Times New Roman"/>
          <w:b/>
          <w:color w:val="auto"/>
          <w:spacing w:val="-4"/>
          <w:sz w:val="24"/>
          <w:szCs w:val="24"/>
          <w:lang w:eastAsia="cs-CZ"/>
        </w:rPr>
        <w:t>posl. R. Vích</w:t>
      </w:r>
      <w:r w:rsidR="00CA16C1">
        <w:rPr>
          <w:rFonts w:ascii="Times New Roman" w:eastAsia="Times New Roman" w:hAnsi="Times New Roman"/>
          <w:color w:val="auto"/>
          <w:spacing w:val="-4"/>
          <w:sz w:val="24"/>
          <w:szCs w:val="24"/>
          <w:lang w:eastAsia="cs-CZ"/>
        </w:rPr>
        <w:t xml:space="preserve"> (</w:t>
      </w:r>
      <w:r w:rsidR="004719DC">
        <w:rPr>
          <w:rFonts w:ascii="Times New Roman" w:eastAsia="Times New Roman" w:hAnsi="Times New Roman"/>
          <w:color w:val="auto"/>
          <w:spacing w:val="-4"/>
          <w:sz w:val="24"/>
          <w:szCs w:val="24"/>
          <w:lang w:eastAsia="cs-CZ"/>
        </w:rPr>
        <w:t>Uvedl, že zásadním problémem je délka trvání celého procesu</w:t>
      </w:r>
      <w:r w:rsidR="00CE3DC0">
        <w:rPr>
          <w:rFonts w:ascii="Times New Roman" w:eastAsia="Times New Roman" w:hAnsi="Times New Roman"/>
          <w:color w:val="auto"/>
          <w:spacing w:val="-4"/>
          <w:sz w:val="24"/>
          <w:szCs w:val="24"/>
          <w:lang w:eastAsia="cs-CZ"/>
        </w:rPr>
        <w:t xml:space="preserve"> akcí</w:t>
      </w:r>
      <w:r w:rsidR="00753102">
        <w:rPr>
          <w:rFonts w:ascii="Times New Roman" w:eastAsia="Times New Roman" w:hAnsi="Times New Roman"/>
          <w:color w:val="auto"/>
          <w:spacing w:val="-4"/>
          <w:sz w:val="24"/>
          <w:szCs w:val="24"/>
          <w:lang w:eastAsia="cs-CZ"/>
        </w:rPr>
        <w:t>, další vícepráce atd. Dotázal se, co je příčinou.</w:t>
      </w:r>
      <w:r w:rsidR="00CA16C1">
        <w:rPr>
          <w:rFonts w:ascii="Times New Roman" w:eastAsia="Times New Roman" w:hAnsi="Times New Roman"/>
          <w:color w:val="auto"/>
          <w:spacing w:val="-4"/>
          <w:sz w:val="24"/>
          <w:szCs w:val="24"/>
          <w:lang w:eastAsia="cs-CZ"/>
        </w:rPr>
        <w:t xml:space="preserve">), </w:t>
      </w:r>
      <w:r w:rsidR="00CA16C1" w:rsidRPr="00CA16C1">
        <w:rPr>
          <w:rFonts w:ascii="Times New Roman" w:eastAsia="Times New Roman" w:hAnsi="Times New Roman"/>
          <w:b/>
          <w:color w:val="auto"/>
          <w:spacing w:val="-4"/>
          <w:sz w:val="24"/>
          <w:szCs w:val="24"/>
          <w:lang w:eastAsia="cs-CZ"/>
        </w:rPr>
        <w:t>ředitel Vojenského historického ústavu Praha A. Knížek</w:t>
      </w:r>
      <w:r w:rsidR="00CA16C1">
        <w:rPr>
          <w:rFonts w:ascii="Times New Roman" w:eastAsia="Times New Roman" w:hAnsi="Times New Roman"/>
          <w:color w:val="auto"/>
          <w:spacing w:val="-4"/>
          <w:sz w:val="24"/>
          <w:szCs w:val="24"/>
          <w:lang w:eastAsia="cs-CZ"/>
        </w:rPr>
        <w:t xml:space="preserve"> (</w:t>
      </w:r>
      <w:r w:rsidR="00753102">
        <w:rPr>
          <w:rFonts w:ascii="Times New Roman" w:eastAsia="Times New Roman" w:hAnsi="Times New Roman"/>
          <w:color w:val="auto"/>
          <w:spacing w:val="-4"/>
          <w:sz w:val="24"/>
          <w:szCs w:val="24"/>
          <w:lang w:eastAsia="cs-CZ"/>
        </w:rPr>
        <w:t xml:space="preserve">Poděkoval NKÚ za velmi účinnou a metodickou kontrolu. </w:t>
      </w:r>
      <w:r w:rsidR="00921E21">
        <w:rPr>
          <w:rFonts w:ascii="Times New Roman" w:eastAsia="Times New Roman" w:hAnsi="Times New Roman"/>
          <w:color w:val="auto"/>
          <w:spacing w:val="-4"/>
          <w:sz w:val="24"/>
          <w:szCs w:val="24"/>
          <w:lang w:eastAsia="cs-CZ"/>
        </w:rPr>
        <w:t>Konstatoval, že b</w:t>
      </w:r>
      <w:r w:rsidR="00753102">
        <w:rPr>
          <w:rFonts w:ascii="Times New Roman" w:eastAsia="Times New Roman" w:hAnsi="Times New Roman"/>
          <w:color w:val="auto"/>
          <w:spacing w:val="-4"/>
          <w:sz w:val="24"/>
          <w:szCs w:val="24"/>
          <w:lang w:eastAsia="cs-CZ"/>
        </w:rPr>
        <w:t>udova Armádního muzea Žižkov byla postaven</w:t>
      </w:r>
      <w:r w:rsidR="005A0CC0">
        <w:rPr>
          <w:rFonts w:ascii="Times New Roman" w:eastAsia="Times New Roman" w:hAnsi="Times New Roman"/>
          <w:color w:val="auto"/>
          <w:spacing w:val="-4"/>
          <w:sz w:val="24"/>
          <w:szCs w:val="24"/>
          <w:lang w:eastAsia="cs-CZ"/>
        </w:rPr>
        <w:t>a</w:t>
      </w:r>
      <w:r w:rsidR="00753102">
        <w:rPr>
          <w:rFonts w:ascii="Times New Roman" w:eastAsia="Times New Roman" w:hAnsi="Times New Roman"/>
          <w:color w:val="auto"/>
          <w:spacing w:val="-4"/>
          <w:sz w:val="24"/>
          <w:szCs w:val="24"/>
          <w:lang w:eastAsia="cs-CZ"/>
        </w:rPr>
        <w:t xml:space="preserve"> v roce 1929</w:t>
      </w:r>
      <w:r w:rsidR="00921E21">
        <w:rPr>
          <w:rFonts w:ascii="Times New Roman" w:eastAsia="Times New Roman" w:hAnsi="Times New Roman"/>
          <w:color w:val="auto"/>
          <w:spacing w:val="-4"/>
          <w:sz w:val="24"/>
          <w:szCs w:val="24"/>
          <w:lang w:eastAsia="cs-CZ"/>
        </w:rPr>
        <w:t>, o</w:t>
      </w:r>
      <w:r w:rsidR="00753102">
        <w:rPr>
          <w:rFonts w:ascii="Times New Roman" w:eastAsia="Times New Roman" w:hAnsi="Times New Roman"/>
          <w:color w:val="auto"/>
          <w:spacing w:val="-4"/>
          <w:sz w:val="24"/>
          <w:szCs w:val="24"/>
          <w:lang w:eastAsia="cs-CZ"/>
        </w:rPr>
        <w:t xml:space="preserve">tevřena byla v roce 1932 a od té doby neproběhla nikdy žádná rekonstrukce. </w:t>
      </w:r>
      <w:r w:rsidR="00051138">
        <w:rPr>
          <w:rFonts w:ascii="Times New Roman" w:eastAsia="Times New Roman" w:hAnsi="Times New Roman"/>
          <w:color w:val="auto"/>
          <w:spacing w:val="-4"/>
          <w:sz w:val="24"/>
          <w:szCs w:val="24"/>
          <w:lang w:eastAsia="cs-CZ"/>
        </w:rPr>
        <w:t>Dne 15. 3. 200</w:t>
      </w:r>
      <w:r w:rsidR="00753102">
        <w:rPr>
          <w:rFonts w:ascii="Times New Roman" w:eastAsia="Times New Roman" w:hAnsi="Times New Roman"/>
          <w:color w:val="auto"/>
          <w:spacing w:val="-4"/>
          <w:sz w:val="24"/>
          <w:szCs w:val="24"/>
          <w:lang w:eastAsia="cs-CZ"/>
        </w:rPr>
        <w:t>0 přijala vláda usnesení k revitalizaci památník</w:t>
      </w:r>
      <w:r w:rsidR="00051138">
        <w:rPr>
          <w:rFonts w:ascii="Times New Roman" w:eastAsia="Times New Roman" w:hAnsi="Times New Roman"/>
          <w:color w:val="auto"/>
          <w:spacing w:val="-4"/>
          <w:sz w:val="24"/>
          <w:szCs w:val="24"/>
          <w:lang w:eastAsia="cs-CZ"/>
        </w:rPr>
        <w:t>ů bojů za svobodu, nezávislost a demokracii</w:t>
      </w:r>
      <w:r w:rsidR="00753102">
        <w:rPr>
          <w:rFonts w:ascii="Times New Roman" w:eastAsia="Times New Roman" w:hAnsi="Times New Roman"/>
          <w:color w:val="auto"/>
          <w:spacing w:val="-4"/>
          <w:sz w:val="24"/>
          <w:szCs w:val="24"/>
          <w:lang w:eastAsia="cs-CZ"/>
        </w:rPr>
        <w:t xml:space="preserve">. </w:t>
      </w:r>
      <w:r w:rsidR="002D3703">
        <w:rPr>
          <w:rFonts w:ascii="Times New Roman" w:eastAsia="Times New Roman" w:hAnsi="Times New Roman"/>
          <w:color w:val="auto"/>
          <w:spacing w:val="-4"/>
          <w:sz w:val="24"/>
          <w:szCs w:val="24"/>
          <w:lang w:eastAsia="cs-CZ"/>
        </w:rPr>
        <w:t>A od</w:t>
      </w:r>
      <w:r w:rsidR="00753102">
        <w:rPr>
          <w:rFonts w:ascii="Times New Roman" w:eastAsia="Times New Roman" w:hAnsi="Times New Roman"/>
          <w:color w:val="auto"/>
          <w:spacing w:val="-4"/>
          <w:sz w:val="24"/>
          <w:szCs w:val="24"/>
          <w:lang w:eastAsia="cs-CZ"/>
        </w:rPr>
        <w:t xml:space="preserve"> roku 2000 probíhal přípravný plánovací a akviziční proces, který vyvrcholil 10.</w:t>
      </w:r>
      <w:r w:rsidR="002D3703">
        <w:rPr>
          <w:rFonts w:ascii="Times New Roman" w:eastAsia="Times New Roman" w:hAnsi="Times New Roman"/>
          <w:color w:val="auto"/>
          <w:spacing w:val="-4"/>
          <w:sz w:val="24"/>
          <w:szCs w:val="24"/>
          <w:lang w:eastAsia="cs-CZ"/>
        </w:rPr>
        <w:t> </w:t>
      </w:r>
      <w:r w:rsidR="00753102">
        <w:rPr>
          <w:rFonts w:ascii="Times New Roman" w:eastAsia="Times New Roman" w:hAnsi="Times New Roman"/>
          <w:color w:val="auto"/>
          <w:spacing w:val="-4"/>
          <w:sz w:val="24"/>
          <w:szCs w:val="24"/>
          <w:lang w:eastAsia="cs-CZ"/>
        </w:rPr>
        <w:t>9.</w:t>
      </w:r>
      <w:r w:rsidR="002D3703">
        <w:rPr>
          <w:rFonts w:ascii="Times New Roman" w:eastAsia="Times New Roman" w:hAnsi="Times New Roman"/>
          <w:color w:val="auto"/>
          <w:spacing w:val="-4"/>
          <w:sz w:val="24"/>
          <w:szCs w:val="24"/>
          <w:lang w:eastAsia="cs-CZ"/>
        </w:rPr>
        <w:t> </w:t>
      </w:r>
      <w:r w:rsidR="00753102">
        <w:rPr>
          <w:rFonts w:ascii="Times New Roman" w:eastAsia="Times New Roman" w:hAnsi="Times New Roman"/>
          <w:color w:val="auto"/>
          <w:spacing w:val="-4"/>
          <w:sz w:val="24"/>
          <w:szCs w:val="24"/>
          <w:lang w:eastAsia="cs-CZ"/>
        </w:rPr>
        <w:t xml:space="preserve">2018 poklepáním na základní kámen rekonstrukce Vojenského historického ústavu. Během této </w:t>
      </w:r>
      <w:r w:rsidR="002D3703">
        <w:rPr>
          <w:rFonts w:ascii="Times New Roman" w:eastAsia="Times New Roman" w:hAnsi="Times New Roman"/>
          <w:color w:val="auto"/>
          <w:spacing w:val="-4"/>
          <w:sz w:val="24"/>
          <w:szCs w:val="24"/>
          <w:lang w:eastAsia="cs-CZ"/>
        </w:rPr>
        <w:t xml:space="preserve">dlouhé </w:t>
      </w:r>
      <w:r w:rsidR="00753102">
        <w:rPr>
          <w:rFonts w:ascii="Times New Roman" w:eastAsia="Times New Roman" w:hAnsi="Times New Roman"/>
          <w:color w:val="auto"/>
          <w:spacing w:val="-4"/>
          <w:sz w:val="24"/>
          <w:szCs w:val="24"/>
          <w:lang w:eastAsia="cs-CZ"/>
        </w:rPr>
        <w:t>doby</w:t>
      </w:r>
      <w:r w:rsidR="002D3703">
        <w:rPr>
          <w:rFonts w:ascii="Times New Roman" w:eastAsia="Times New Roman" w:hAnsi="Times New Roman"/>
          <w:color w:val="auto"/>
          <w:spacing w:val="-4"/>
          <w:sz w:val="24"/>
          <w:szCs w:val="24"/>
          <w:lang w:eastAsia="cs-CZ"/>
        </w:rPr>
        <w:t xml:space="preserve"> </w:t>
      </w:r>
      <w:r w:rsidR="00753102">
        <w:rPr>
          <w:rFonts w:ascii="Times New Roman" w:eastAsia="Times New Roman" w:hAnsi="Times New Roman"/>
          <w:color w:val="auto"/>
          <w:spacing w:val="-4"/>
          <w:sz w:val="24"/>
          <w:szCs w:val="24"/>
          <w:lang w:eastAsia="cs-CZ"/>
        </w:rPr>
        <w:t>došlo ke změnám ve střednědobém plánu, plánovacím procesu, stanovovaly se priority atd. Pochopitelně se také navyšovala případná cena té rekonstrukce. Proces samotné přípravy projektové dokumentace trval dva a půl roku.</w:t>
      </w:r>
      <w:r w:rsidR="00DD2B1E">
        <w:rPr>
          <w:rFonts w:ascii="Times New Roman" w:eastAsia="Times New Roman" w:hAnsi="Times New Roman"/>
          <w:color w:val="auto"/>
          <w:spacing w:val="-4"/>
          <w:sz w:val="24"/>
          <w:szCs w:val="24"/>
          <w:lang w:eastAsia="cs-CZ"/>
        </w:rPr>
        <w:t xml:space="preserve"> </w:t>
      </w:r>
      <w:r w:rsidR="00753102">
        <w:rPr>
          <w:rFonts w:ascii="Times New Roman" w:eastAsia="Times New Roman" w:hAnsi="Times New Roman"/>
          <w:color w:val="auto"/>
          <w:spacing w:val="-4"/>
          <w:sz w:val="24"/>
          <w:szCs w:val="24"/>
          <w:lang w:eastAsia="cs-CZ"/>
        </w:rPr>
        <w:t>Během přípravy rekonstrukce se ukázalo, že stavební zásahy do budovy, obzvláště v 70. a 80. letech</w:t>
      </w:r>
      <w:r w:rsidR="005A0CC0">
        <w:rPr>
          <w:rFonts w:ascii="Times New Roman" w:eastAsia="Times New Roman" w:hAnsi="Times New Roman"/>
          <w:color w:val="auto"/>
          <w:spacing w:val="-4"/>
          <w:sz w:val="24"/>
          <w:szCs w:val="24"/>
          <w:lang w:eastAsia="cs-CZ"/>
        </w:rPr>
        <w:t>,</w:t>
      </w:r>
      <w:r w:rsidR="00753102">
        <w:rPr>
          <w:rFonts w:ascii="Times New Roman" w:eastAsia="Times New Roman" w:hAnsi="Times New Roman"/>
          <w:color w:val="auto"/>
          <w:spacing w:val="-4"/>
          <w:sz w:val="24"/>
          <w:szCs w:val="24"/>
          <w:lang w:eastAsia="cs-CZ"/>
        </w:rPr>
        <w:t xml:space="preserve"> tuto budovu absolutně zneschopnily z</w:t>
      </w:r>
      <w:r w:rsidR="003027DA">
        <w:rPr>
          <w:rFonts w:ascii="Times New Roman" w:eastAsia="Times New Roman" w:hAnsi="Times New Roman"/>
          <w:color w:val="auto"/>
          <w:spacing w:val="-4"/>
          <w:sz w:val="24"/>
          <w:szCs w:val="24"/>
          <w:lang w:eastAsia="cs-CZ"/>
        </w:rPr>
        <w:t xml:space="preserve"> </w:t>
      </w:r>
      <w:r w:rsidR="00753102">
        <w:rPr>
          <w:rFonts w:ascii="Times New Roman" w:eastAsia="Times New Roman" w:hAnsi="Times New Roman"/>
          <w:color w:val="auto"/>
          <w:spacing w:val="-4"/>
          <w:sz w:val="24"/>
          <w:szCs w:val="24"/>
          <w:lang w:eastAsia="cs-CZ"/>
        </w:rPr>
        <w:t>pohledu využití</w:t>
      </w:r>
      <w:r w:rsidR="00B7323A">
        <w:rPr>
          <w:rFonts w:ascii="Times New Roman" w:eastAsia="Times New Roman" w:hAnsi="Times New Roman"/>
          <w:color w:val="auto"/>
          <w:spacing w:val="-4"/>
          <w:sz w:val="24"/>
          <w:szCs w:val="24"/>
          <w:lang w:eastAsia="cs-CZ"/>
        </w:rPr>
        <w:t xml:space="preserve"> </w:t>
      </w:r>
      <w:r w:rsidR="00B41F71">
        <w:rPr>
          <w:rFonts w:ascii="Times New Roman" w:eastAsia="Times New Roman" w:hAnsi="Times New Roman"/>
          <w:color w:val="auto"/>
          <w:spacing w:val="-4"/>
          <w:sz w:val="24"/>
          <w:szCs w:val="24"/>
          <w:lang w:eastAsia="cs-CZ"/>
        </w:rPr>
        <w:t xml:space="preserve">jako </w:t>
      </w:r>
      <w:r w:rsidR="00B7323A">
        <w:rPr>
          <w:rFonts w:ascii="Times New Roman" w:eastAsia="Times New Roman" w:hAnsi="Times New Roman"/>
          <w:color w:val="auto"/>
          <w:spacing w:val="-4"/>
          <w:sz w:val="24"/>
          <w:szCs w:val="24"/>
          <w:lang w:eastAsia="cs-CZ"/>
        </w:rPr>
        <w:t>muzea</w:t>
      </w:r>
      <w:r w:rsidR="00753102">
        <w:rPr>
          <w:rFonts w:ascii="Times New Roman" w:eastAsia="Times New Roman" w:hAnsi="Times New Roman"/>
          <w:color w:val="auto"/>
          <w:spacing w:val="-4"/>
          <w:sz w:val="24"/>
          <w:szCs w:val="24"/>
          <w:lang w:eastAsia="cs-CZ"/>
        </w:rPr>
        <w:t xml:space="preserve">. Byly </w:t>
      </w:r>
      <w:r w:rsidR="0080098B">
        <w:rPr>
          <w:rFonts w:ascii="Times New Roman" w:eastAsia="Times New Roman" w:hAnsi="Times New Roman"/>
          <w:color w:val="auto"/>
          <w:spacing w:val="-4"/>
          <w:sz w:val="24"/>
          <w:szCs w:val="24"/>
          <w:lang w:eastAsia="cs-CZ"/>
        </w:rPr>
        <w:t xml:space="preserve">zality betonem </w:t>
      </w:r>
      <w:r w:rsidR="00753102">
        <w:rPr>
          <w:rFonts w:ascii="Times New Roman" w:eastAsia="Times New Roman" w:hAnsi="Times New Roman"/>
          <w:color w:val="auto"/>
          <w:spacing w:val="-4"/>
          <w:sz w:val="24"/>
          <w:szCs w:val="24"/>
          <w:lang w:eastAsia="cs-CZ"/>
        </w:rPr>
        <w:t>šachty, které byly určené k větrání celé budovy.</w:t>
      </w:r>
      <w:r w:rsidR="00DD2B1E">
        <w:rPr>
          <w:rFonts w:ascii="Times New Roman" w:eastAsia="Times New Roman" w:hAnsi="Times New Roman"/>
          <w:color w:val="auto"/>
          <w:spacing w:val="-4"/>
          <w:sz w:val="24"/>
          <w:szCs w:val="24"/>
          <w:lang w:eastAsia="cs-CZ"/>
        </w:rPr>
        <w:t xml:space="preserve"> </w:t>
      </w:r>
      <w:r w:rsidR="00753102">
        <w:rPr>
          <w:rFonts w:ascii="Times New Roman" w:eastAsia="Times New Roman" w:hAnsi="Times New Roman"/>
          <w:color w:val="auto"/>
          <w:spacing w:val="-4"/>
          <w:sz w:val="24"/>
          <w:szCs w:val="24"/>
          <w:lang w:eastAsia="cs-CZ"/>
        </w:rPr>
        <w:t xml:space="preserve">Při samotné rekonstrukci se také ukázalo, že je kompletně narušena statika budovy, musela se </w:t>
      </w:r>
      <w:r w:rsidR="000706F1">
        <w:rPr>
          <w:rFonts w:ascii="Times New Roman" w:eastAsia="Times New Roman" w:hAnsi="Times New Roman"/>
          <w:color w:val="auto"/>
          <w:spacing w:val="-4"/>
          <w:sz w:val="24"/>
          <w:szCs w:val="24"/>
          <w:lang w:eastAsia="cs-CZ"/>
        </w:rPr>
        <w:t xml:space="preserve">tedy </w:t>
      </w:r>
      <w:r w:rsidR="00753102">
        <w:rPr>
          <w:rFonts w:ascii="Times New Roman" w:eastAsia="Times New Roman" w:hAnsi="Times New Roman"/>
          <w:color w:val="auto"/>
          <w:spacing w:val="-4"/>
          <w:sz w:val="24"/>
          <w:szCs w:val="24"/>
          <w:lang w:eastAsia="cs-CZ"/>
        </w:rPr>
        <w:t>sanovat</w:t>
      </w:r>
      <w:r w:rsidR="00EC3486">
        <w:rPr>
          <w:rFonts w:ascii="Times New Roman" w:eastAsia="Times New Roman" w:hAnsi="Times New Roman"/>
          <w:color w:val="auto"/>
          <w:spacing w:val="-4"/>
          <w:sz w:val="24"/>
          <w:szCs w:val="24"/>
          <w:lang w:eastAsia="cs-CZ"/>
        </w:rPr>
        <w:t>, stabilizovat a fixovat na úpatí kopce</w:t>
      </w:r>
      <w:r w:rsidR="00753102">
        <w:rPr>
          <w:rFonts w:ascii="Times New Roman" w:eastAsia="Times New Roman" w:hAnsi="Times New Roman"/>
          <w:color w:val="auto"/>
          <w:spacing w:val="-4"/>
          <w:sz w:val="24"/>
          <w:szCs w:val="24"/>
          <w:lang w:eastAsia="cs-CZ"/>
        </w:rPr>
        <w:t>.</w:t>
      </w:r>
      <w:r w:rsidR="00DD2B1E">
        <w:rPr>
          <w:rFonts w:ascii="Times New Roman" w:eastAsia="Times New Roman" w:hAnsi="Times New Roman"/>
          <w:color w:val="auto"/>
          <w:spacing w:val="-4"/>
          <w:sz w:val="24"/>
          <w:szCs w:val="24"/>
          <w:lang w:eastAsia="cs-CZ"/>
        </w:rPr>
        <w:t xml:space="preserve"> </w:t>
      </w:r>
      <w:r w:rsidR="000E2A32">
        <w:rPr>
          <w:rFonts w:ascii="Times New Roman" w:eastAsia="Times New Roman" w:hAnsi="Times New Roman"/>
          <w:color w:val="auto"/>
          <w:spacing w:val="-4"/>
          <w:sz w:val="24"/>
          <w:szCs w:val="24"/>
          <w:lang w:eastAsia="cs-CZ"/>
        </w:rPr>
        <w:t xml:space="preserve">Příprava projektové dokumentace </w:t>
      </w:r>
      <w:r w:rsidR="00AF0644">
        <w:rPr>
          <w:rFonts w:ascii="Times New Roman" w:eastAsia="Times New Roman" w:hAnsi="Times New Roman"/>
          <w:color w:val="auto"/>
          <w:spacing w:val="-4"/>
          <w:sz w:val="24"/>
          <w:szCs w:val="24"/>
          <w:lang w:eastAsia="cs-CZ"/>
        </w:rPr>
        <w:t xml:space="preserve">probíhala za provozu muzea. </w:t>
      </w:r>
      <w:r w:rsidR="00DD2B1E">
        <w:rPr>
          <w:rFonts w:ascii="Times New Roman" w:eastAsia="Times New Roman" w:hAnsi="Times New Roman"/>
          <w:color w:val="auto"/>
          <w:spacing w:val="-4"/>
          <w:sz w:val="24"/>
          <w:szCs w:val="24"/>
          <w:lang w:eastAsia="cs-CZ"/>
        </w:rPr>
        <w:t xml:space="preserve">Pozval členy Kontrolního výboru na prohlídku zrekonstruovaného Armádního muzea Žižkov. Uvedl, že finální částka za rekonstrukci činila </w:t>
      </w:r>
      <w:r w:rsidR="00CA6012">
        <w:rPr>
          <w:rFonts w:ascii="Times New Roman" w:eastAsia="Times New Roman" w:hAnsi="Times New Roman"/>
          <w:color w:val="auto"/>
          <w:spacing w:val="-4"/>
          <w:sz w:val="24"/>
          <w:szCs w:val="24"/>
          <w:lang w:eastAsia="cs-CZ"/>
        </w:rPr>
        <w:t>necelých</w:t>
      </w:r>
      <w:r w:rsidR="00DD2B1E">
        <w:rPr>
          <w:rFonts w:ascii="Times New Roman" w:eastAsia="Times New Roman" w:hAnsi="Times New Roman"/>
          <w:color w:val="auto"/>
          <w:spacing w:val="-4"/>
          <w:sz w:val="24"/>
          <w:szCs w:val="24"/>
          <w:lang w:eastAsia="cs-CZ"/>
        </w:rPr>
        <w:t xml:space="preserve"> 942 mil. Kč včetně DPH.</w:t>
      </w:r>
      <w:r w:rsidR="00CA16C1">
        <w:rPr>
          <w:rFonts w:ascii="Times New Roman" w:eastAsia="Times New Roman" w:hAnsi="Times New Roman"/>
          <w:color w:val="auto"/>
          <w:spacing w:val="-4"/>
          <w:sz w:val="24"/>
          <w:szCs w:val="24"/>
          <w:lang w:eastAsia="cs-CZ"/>
        </w:rPr>
        <w:t xml:space="preserve">), </w:t>
      </w:r>
      <w:r w:rsidR="00CA16C1" w:rsidRPr="00CA16C1">
        <w:rPr>
          <w:rFonts w:ascii="Times New Roman" w:eastAsia="Times New Roman" w:hAnsi="Times New Roman"/>
          <w:b/>
          <w:color w:val="auto"/>
          <w:spacing w:val="-4"/>
          <w:sz w:val="24"/>
          <w:szCs w:val="24"/>
          <w:lang w:eastAsia="cs-CZ"/>
        </w:rPr>
        <w:t>posl. R.</w:t>
      </w:r>
      <w:r w:rsidR="004F64F8">
        <w:rPr>
          <w:rFonts w:ascii="Times New Roman" w:eastAsia="Times New Roman" w:hAnsi="Times New Roman"/>
          <w:b/>
          <w:color w:val="auto"/>
          <w:spacing w:val="-4"/>
          <w:sz w:val="24"/>
          <w:szCs w:val="24"/>
          <w:lang w:eastAsia="cs-CZ"/>
        </w:rPr>
        <w:t> </w:t>
      </w:r>
      <w:r w:rsidR="00CA16C1" w:rsidRPr="00CA16C1">
        <w:rPr>
          <w:rFonts w:ascii="Times New Roman" w:eastAsia="Times New Roman" w:hAnsi="Times New Roman"/>
          <w:b/>
          <w:color w:val="auto"/>
          <w:spacing w:val="-4"/>
          <w:sz w:val="24"/>
          <w:szCs w:val="24"/>
          <w:lang w:eastAsia="cs-CZ"/>
        </w:rPr>
        <w:t>Vích</w:t>
      </w:r>
      <w:r w:rsidR="00CA16C1">
        <w:rPr>
          <w:rFonts w:ascii="Times New Roman" w:eastAsia="Times New Roman" w:hAnsi="Times New Roman"/>
          <w:color w:val="auto"/>
          <w:spacing w:val="-4"/>
          <w:sz w:val="24"/>
          <w:szCs w:val="24"/>
          <w:lang w:eastAsia="cs-CZ"/>
        </w:rPr>
        <w:t xml:space="preserve"> (</w:t>
      </w:r>
      <w:r w:rsidR="00DD2B1E">
        <w:rPr>
          <w:rFonts w:ascii="Times New Roman" w:eastAsia="Times New Roman" w:hAnsi="Times New Roman"/>
          <w:color w:val="auto"/>
          <w:spacing w:val="-4"/>
          <w:sz w:val="24"/>
          <w:szCs w:val="24"/>
          <w:lang w:eastAsia="cs-CZ"/>
        </w:rPr>
        <w:t>Poděkoval za pozvání do Vojenského historického ústavu Praha.</w:t>
      </w:r>
      <w:r w:rsidR="00CA16C1">
        <w:rPr>
          <w:rFonts w:ascii="Times New Roman" w:eastAsia="Times New Roman" w:hAnsi="Times New Roman"/>
          <w:color w:val="auto"/>
          <w:spacing w:val="-4"/>
          <w:sz w:val="24"/>
          <w:szCs w:val="24"/>
          <w:lang w:eastAsia="cs-CZ"/>
        </w:rPr>
        <w:t>)</w:t>
      </w:r>
      <w:r w:rsidR="00C63956">
        <w:rPr>
          <w:rFonts w:ascii="Times New Roman" w:eastAsia="Times New Roman" w:hAnsi="Times New Roman"/>
          <w:color w:val="auto"/>
          <w:spacing w:val="-4"/>
          <w:sz w:val="24"/>
          <w:szCs w:val="24"/>
          <w:lang w:eastAsia="cs-CZ"/>
        </w:rPr>
        <w:t>,</w:t>
      </w:r>
      <w:r w:rsidR="00CA16C1">
        <w:rPr>
          <w:rFonts w:ascii="Times New Roman" w:eastAsia="Times New Roman" w:hAnsi="Times New Roman"/>
          <w:color w:val="auto"/>
          <w:spacing w:val="-4"/>
          <w:sz w:val="24"/>
          <w:szCs w:val="24"/>
          <w:lang w:eastAsia="cs-CZ"/>
        </w:rPr>
        <w:t xml:space="preserve"> </w:t>
      </w:r>
      <w:r w:rsidR="00C63956" w:rsidRPr="00C63956">
        <w:rPr>
          <w:rFonts w:ascii="Times New Roman" w:eastAsia="Times New Roman" w:hAnsi="Times New Roman"/>
          <w:b/>
          <w:color w:val="auto"/>
          <w:spacing w:val="-4"/>
          <w:sz w:val="24"/>
          <w:szCs w:val="24"/>
          <w:lang w:eastAsia="cs-CZ"/>
        </w:rPr>
        <w:t>vrchní ředitel Sekce vyzbrojování a akvizic MO L.</w:t>
      </w:r>
      <w:r w:rsidR="00AE6996">
        <w:rPr>
          <w:rFonts w:ascii="Times New Roman" w:eastAsia="Times New Roman" w:hAnsi="Times New Roman"/>
          <w:b/>
          <w:color w:val="auto"/>
          <w:spacing w:val="-4"/>
          <w:sz w:val="24"/>
          <w:szCs w:val="24"/>
          <w:lang w:eastAsia="cs-CZ"/>
        </w:rPr>
        <w:t> </w:t>
      </w:r>
      <w:r w:rsidR="00C63956" w:rsidRPr="00C63956">
        <w:rPr>
          <w:rFonts w:ascii="Times New Roman" w:eastAsia="Times New Roman" w:hAnsi="Times New Roman"/>
          <w:b/>
          <w:color w:val="auto"/>
          <w:spacing w:val="-4"/>
          <w:sz w:val="24"/>
          <w:szCs w:val="24"/>
          <w:lang w:eastAsia="cs-CZ"/>
        </w:rPr>
        <w:t>Koudelka</w:t>
      </w:r>
      <w:r w:rsidR="00C63956">
        <w:rPr>
          <w:rFonts w:ascii="Times New Roman" w:eastAsia="Times New Roman" w:hAnsi="Times New Roman"/>
          <w:color w:val="auto"/>
          <w:spacing w:val="-4"/>
          <w:sz w:val="24"/>
          <w:szCs w:val="24"/>
          <w:lang w:eastAsia="cs-CZ"/>
        </w:rPr>
        <w:t xml:space="preserve"> (Krátce reagoval na rozpravu. Uvedl, že </w:t>
      </w:r>
      <w:r w:rsidR="00F269E5">
        <w:rPr>
          <w:rFonts w:ascii="Times New Roman" w:eastAsia="Times New Roman" w:hAnsi="Times New Roman"/>
          <w:color w:val="auto"/>
          <w:spacing w:val="-4"/>
          <w:sz w:val="24"/>
          <w:szCs w:val="24"/>
          <w:lang w:eastAsia="cs-CZ"/>
        </w:rPr>
        <w:t xml:space="preserve">rekonstrukce se zdařila a </w:t>
      </w:r>
      <w:r w:rsidR="00C63956">
        <w:rPr>
          <w:rFonts w:ascii="Times New Roman" w:eastAsia="Times New Roman" w:hAnsi="Times New Roman"/>
          <w:color w:val="auto"/>
          <w:spacing w:val="-4"/>
          <w:sz w:val="24"/>
          <w:szCs w:val="24"/>
          <w:lang w:eastAsia="cs-CZ"/>
        </w:rPr>
        <w:t xml:space="preserve">nyní má MO důstojné místo pro mimořádné expozice, které připomínají historii České republiky.) a </w:t>
      </w:r>
      <w:r w:rsidR="00CA16C1" w:rsidRPr="00CA16C1">
        <w:rPr>
          <w:rFonts w:ascii="Times New Roman" w:eastAsia="Times New Roman" w:hAnsi="Times New Roman"/>
          <w:b/>
          <w:color w:val="auto"/>
          <w:spacing w:val="-4"/>
          <w:sz w:val="24"/>
          <w:szCs w:val="24"/>
          <w:lang w:eastAsia="cs-CZ"/>
        </w:rPr>
        <w:t>ředitel Vojenského historického ústavu Praha A. Knížek</w:t>
      </w:r>
      <w:r w:rsidR="00CA16C1">
        <w:rPr>
          <w:rFonts w:ascii="Times New Roman" w:eastAsia="Times New Roman" w:hAnsi="Times New Roman"/>
          <w:color w:val="auto"/>
          <w:spacing w:val="-4"/>
          <w:sz w:val="24"/>
          <w:szCs w:val="24"/>
          <w:lang w:eastAsia="cs-CZ"/>
        </w:rPr>
        <w:t xml:space="preserve"> (</w:t>
      </w:r>
      <w:r w:rsidR="00C63956">
        <w:rPr>
          <w:rFonts w:ascii="Times New Roman" w:eastAsia="Times New Roman" w:hAnsi="Times New Roman"/>
          <w:color w:val="auto"/>
          <w:spacing w:val="-4"/>
          <w:sz w:val="24"/>
          <w:szCs w:val="24"/>
          <w:lang w:eastAsia="cs-CZ"/>
        </w:rPr>
        <w:t xml:space="preserve">Uvedl, že budova je památkově chráněna. </w:t>
      </w:r>
      <w:r w:rsidR="00C71BEF">
        <w:rPr>
          <w:rFonts w:ascii="Times New Roman" w:eastAsia="Times New Roman" w:hAnsi="Times New Roman"/>
          <w:color w:val="auto"/>
          <w:spacing w:val="-4"/>
          <w:sz w:val="24"/>
          <w:szCs w:val="24"/>
          <w:lang w:eastAsia="cs-CZ"/>
        </w:rPr>
        <w:t xml:space="preserve">Při rekonstrukci byla </w:t>
      </w:r>
      <w:r w:rsidR="00C63956">
        <w:rPr>
          <w:rFonts w:ascii="Times New Roman" w:eastAsia="Times New Roman" w:hAnsi="Times New Roman"/>
          <w:color w:val="auto"/>
          <w:spacing w:val="-4"/>
          <w:sz w:val="24"/>
          <w:szCs w:val="24"/>
          <w:lang w:eastAsia="cs-CZ"/>
        </w:rPr>
        <w:t>velmi účinná spolupráce s</w:t>
      </w:r>
      <w:r w:rsidR="00C71BEF">
        <w:rPr>
          <w:rFonts w:ascii="Times New Roman" w:eastAsia="Times New Roman" w:hAnsi="Times New Roman"/>
          <w:color w:val="auto"/>
          <w:spacing w:val="-4"/>
          <w:sz w:val="24"/>
          <w:szCs w:val="24"/>
          <w:lang w:eastAsia="cs-CZ"/>
        </w:rPr>
        <w:t xml:space="preserve"> </w:t>
      </w:r>
      <w:r w:rsidR="00C63956">
        <w:rPr>
          <w:rFonts w:ascii="Times New Roman" w:eastAsia="Times New Roman" w:hAnsi="Times New Roman"/>
          <w:color w:val="auto"/>
          <w:spacing w:val="-4"/>
          <w:sz w:val="24"/>
          <w:szCs w:val="24"/>
          <w:lang w:eastAsia="cs-CZ"/>
        </w:rPr>
        <w:t>Národním památkový</w:t>
      </w:r>
      <w:r w:rsidR="00B41F71">
        <w:rPr>
          <w:rFonts w:ascii="Times New Roman" w:eastAsia="Times New Roman" w:hAnsi="Times New Roman"/>
          <w:color w:val="auto"/>
          <w:spacing w:val="-4"/>
          <w:sz w:val="24"/>
          <w:szCs w:val="24"/>
          <w:lang w:eastAsia="cs-CZ"/>
        </w:rPr>
        <w:t>m</w:t>
      </w:r>
      <w:r w:rsidR="00C63956">
        <w:rPr>
          <w:rFonts w:ascii="Times New Roman" w:eastAsia="Times New Roman" w:hAnsi="Times New Roman"/>
          <w:color w:val="auto"/>
          <w:spacing w:val="-4"/>
          <w:sz w:val="24"/>
          <w:szCs w:val="24"/>
          <w:lang w:eastAsia="cs-CZ"/>
        </w:rPr>
        <w:t xml:space="preserve"> ústavem. Výstavní plocha expozic se rozšířila z 1 350 m</w:t>
      </w:r>
      <w:r w:rsidR="00C63956" w:rsidRPr="00C63956">
        <w:rPr>
          <w:rFonts w:ascii="Times New Roman" w:eastAsia="Times New Roman" w:hAnsi="Times New Roman"/>
          <w:color w:val="auto"/>
          <w:spacing w:val="-4"/>
          <w:sz w:val="24"/>
          <w:szCs w:val="24"/>
          <w:vertAlign w:val="superscript"/>
          <w:lang w:eastAsia="cs-CZ"/>
        </w:rPr>
        <w:t xml:space="preserve">2 </w:t>
      </w:r>
      <w:r w:rsidR="00C63956">
        <w:rPr>
          <w:rFonts w:ascii="Times New Roman" w:eastAsia="Times New Roman" w:hAnsi="Times New Roman"/>
          <w:color w:val="auto"/>
          <w:spacing w:val="-4"/>
          <w:sz w:val="24"/>
          <w:szCs w:val="24"/>
          <w:lang w:eastAsia="cs-CZ"/>
        </w:rPr>
        <w:t>na 5000 m</w:t>
      </w:r>
      <w:r w:rsidR="00C63956" w:rsidRPr="00C63956">
        <w:rPr>
          <w:rFonts w:ascii="Times New Roman" w:eastAsia="Times New Roman" w:hAnsi="Times New Roman"/>
          <w:color w:val="auto"/>
          <w:spacing w:val="-4"/>
          <w:sz w:val="24"/>
          <w:szCs w:val="24"/>
          <w:vertAlign w:val="superscript"/>
          <w:lang w:eastAsia="cs-CZ"/>
        </w:rPr>
        <w:t>2</w:t>
      </w:r>
      <w:r w:rsidR="00C63956">
        <w:rPr>
          <w:rFonts w:ascii="Times New Roman" w:eastAsia="Times New Roman" w:hAnsi="Times New Roman"/>
          <w:color w:val="auto"/>
          <w:spacing w:val="-4"/>
          <w:sz w:val="24"/>
          <w:szCs w:val="24"/>
          <w:lang w:eastAsia="cs-CZ"/>
        </w:rPr>
        <w:t>.</w:t>
      </w:r>
      <w:r w:rsidR="00CA16C1">
        <w:rPr>
          <w:rFonts w:ascii="Times New Roman" w:eastAsia="Times New Roman" w:hAnsi="Times New Roman"/>
          <w:color w:val="auto"/>
          <w:spacing w:val="-4"/>
          <w:sz w:val="24"/>
          <w:szCs w:val="24"/>
          <w:lang w:eastAsia="cs-CZ"/>
        </w:rPr>
        <w:t>).</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CA16C1" w:rsidRDefault="001F0B62" w:rsidP="00CA16C1">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CA16C1">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CA16C1" w:rsidRPr="00CA16C1" w:rsidRDefault="00CA16C1" w:rsidP="00CA16C1">
      <w:pPr>
        <w:spacing w:after="0" w:line="240" w:lineRule="auto"/>
        <w:jc w:val="both"/>
        <w:rPr>
          <w:rFonts w:ascii="Times New Roman" w:eastAsia="Times New Roman" w:hAnsi="Times New Roman"/>
          <w:i/>
          <w:color w:val="000000"/>
          <w:spacing w:val="-4"/>
          <w:sz w:val="24"/>
          <w:szCs w:val="24"/>
          <w:lang w:eastAsia="cs-CZ"/>
        </w:rPr>
      </w:pPr>
      <w:r w:rsidRPr="00CA16C1">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Radovana Vícha, stanovisku vrchního ředitele Sekce vyzbrojování a akvizic Ministerstva obrany Lubora Koudelky a po rozpravě</w:t>
      </w:r>
    </w:p>
    <w:p w:rsidR="00CA16C1" w:rsidRPr="00CA16C1" w:rsidRDefault="00CA16C1" w:rsidP="00753102">
      <w:pPr>
        <w:spacing w:after="0"/>
        <w:ind w:left="567" w:hanging="567"/>
        <w:jc w:val="both"/>
        <w:rPr>
          <w:rFonts w:ascii="Times New Roman" w:eastAsia="Times New Roman" w:hAnsi="Times New Roman"/>
          <w:bCs/>
          <w:i/>
          <w:color w:val="000000"/>
          <w:sz w:val="24"/>
          <w:szCs w:val="24"/>
          <w:lang w:eastAsia="cs-CZ"/>
        </w:rPr>
      </w:pPr>
      <w:r w:rsidRPr="00CA16C1">
        <w:rPr>
          <w:rFonts w:ascii="Times New Roman" w:eastAsia="Times New Roman" w:hAnsi="Times New Roman"/>
          <w:i/>
          <w:color w:val="000000"/>
          <w:sz w:val="24"/>
          <w:szCs w:val="24"/>
          <w:lang w:eastAsia="cs-CZ"/>
        </w:rPr>
        <w:t>I.</w:t>
      </w:r>
      <w:r w:rsidRPr="00CA16C1">
        <w:rPr>
          <w:rFonts w:ascii="Times New Roman" w:eastAsia="Times New Roman" w:hAnsi="Times New Roman"/>
          <w:i/>
          <w:color w:val="000000"/>
          <w:sz w:val="24"/>
          <w:szCs w:val="24"/>
          <w:lang w:eastAsia="cs-CZ"/>
        </w:rPr>
        <w:tab/>
      </w:r>
      <w:r w:rsidRPr="00CA16C1">
        <w:rPr>
          <w:rFonts w:ascii="Times New Roman" w:eastAsia="Times New Roman" w:hAnsi="Times New Roman"/>
          <w:bCs/>
          <w:i/>
          <w:color w:val="000000"/>
          <w:spacing w:val="80"/>
          <w:sz w:val="24"/>
          <w:szCs w:val="24"/>
          <w:lang w:eastAsia="cs-CZ"/>
        </w:rPr>
        <w:t>bere na vědomí</w:t>
      </w:r>
    </w:p>
    <w:p w:rsidR="00CA16C1" w:rsidRPr="00CA16C1" w:rsidRDefault="00CA16C1" w:rsidP="00753102">
      <w:pPr>
        <w:pStyle w:val="Odstavecseseznamem"/>
        <w:numPr>
          <w:ilvl w:val="0"/>
          <w:numId w:val="17"/>
        </w:numPr>
        <w:suppressAutoHyphens w:val="0"/>
        <w:spacing w:after="0" w:line="240" w:lineRule="auto"/>
        <w:ind w:left="851" w:hanging="284"/>
        <w:jc w:val="both"/>
        <w:rPr>
          <w:rFonts w:ascii="Times New Roman" w:hAnsi="Times New Roman"/>
          <w:i/>
          <w:sz w:val="24"/>
          <w:szCs w:val="24"/>
        </w:rPr>
      </w:pPr>
      <w:r w:rsidRPr="00CA16C1">
        <w:rPr>
          <w:rFonts w:ascii="Times New Roman" w:hAnsi="Times New Roman"/>
          <w:i/>
          <w:sz w:val="24"/>
          <w:szCs w:val="24"/>
        </w:rPr>
        <w:t>Kontrolní závěr Nejvyššího kontrolního úřadu z kontrolní akce č. 21/02 – Majetek a peněžní prostředky státu, se kterými je příslušné hospodařit Ministerstvo obrany v rámci plnění úkolů Vojenského historického ústavu Praha (dále jen „Kontrolní závěr č. 21/02“),</w:t>
      </w:r>
    </w:p>
    <w:p w:rsidR="00CA16C1" w:rsidRPr="00CA16C1" w:rsidRDefault="00CA16C1" w:rsidP="00CA16C1">
      <w:pPr>
        <w:pStyle w:val="Odstavecseseznamem"/>
        <w:numPr>
          <w:ilvl w:val="0"/>
          <w:numId w:val="1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A16C1">
        <w:rPr>
          <w:rFonts w:ascii="Times New Roman" w:eastAsia="Times New Roman" w:hAnsi="Times New Roman"/>
          <w:i/>
          <w:color w:val="000000"/>
          <w:sz w:val="24"/>
          <w:szCs w:val="24"/>
          <w:lang w:eastAsia="cs-CZ"/>
        </w:rPr>
        <w:t>Stanovisko Ministerstva obrany ke Kontrolnímu závěru č. 21/02, obsažené v části IV materiálu vlády č. j. 543/22,</w:t>
      </w:r>
    </w:p>
    <w:p w:rsidR="00CA16C1" w:rsidRPr="00CA16C1" w:rsidRDefault="00CA16C1" w:rsidP="00CA16C1">
      <w:pPr>
        <w:pStyle w:val="Odstavecseseznamem"/>
        <w:numPr>
          <w:ilvl w:val="0"/>
          <w:numId w:val="1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A16C1">
        <w:rPr>
          <w:rFonts w:ascii="Times New Roman" w:eastAsia="Times New Roman" w:hAnsi="Times New Roman"/>
          <w:i/>
          <w:color w:val="000000"/>
          <w:sz w:val="24"/>
          <w:szCs w:val="24"/>
          <w:lang w:eastAsia="cs-CZ"/>
        </w:rPr>
        <w:t>Usnesení vlády č. 458 ze dne 1. 6. 2022,</w:t>
      </w:r>
    </w:p>
    <w:p w:rsidR="00CA16C1" w:rsidRPr="00CA16C1" w:rsidRDefault="00CA16C1" w:rsidP="00CA16C1">
      <w:pPr>
        <w:pStyle w:val="Odstavecseseznamem"/>
        <w:numPr>
          <w:ilvl w:val="0"/>
          <w:numId w:val="1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A16C1">
        <w:rPr>
          <w:rFonts w:ascii="Times New Roman" w:eastAsia="Times New Roman" w:hAnsi="Times New Roman"/>
          <w:i/>
          <w:color w:val="000000"/>
          <w:sz w:val="24"/>
          <w:szCs w:val="24"/>
          <w:lang w:eastAsia="cs-CZ"/>
        </w:rPr>
        <w:lastRenderedPageBreak/>
        <w:t>Vyhodnocení opatření Ministerstva obrany ke Kontrolnímu závěru č. 21/02, obsažené v části II materiálu vlády č. j. 1336/22;</w:t>
      </w:r>
    </w:p>
    <w:p w:rsidR="00CA16C1" w:rsidRPr="00CA16C1" w:rsidRDefault="00CA16C1" w:rsidP="00CA16C1">
      <w:pPr>
        <w:tabs>
          <w:tab w:val="left" w:pos="0"/>
        </w:tabs>
        <w:spacing w:after="0"/>
        <w:ind w:left="567" w:hanging="567"/>
        <w:jc w:val="both"/>
        <w:rPr>
          <w:rFonts w:ascii="Times New Roman" w:eastAsia="Times New Roman" w:hAnsi="Times New Roman"/>
          <w:bCs/>
          <w:i/>
          <w:color w:val="000000"/>
          <w:spacing w:val="80"/>
          <w:sz w:val="24"/>
          <w:szCs w:val="24"/>
          <w:lang w:eastAsia="cs-CZ"/>
        </w:rPr>
      </w:pPr>
      <w:r w:rsidRPr="00CA16C1">
        <w:rPr>
          <w:rFonts w:ascii="Times New Roman" w:eastAsia="Times New Roman" w:hAnsi="Times New Roman"/>
          <w:bCs/>
          <w:i/>
          <w:color w:val="000000"/>
          <w:sz w:val="24"/>
          <w:szCs w:val="24"/>
          <w:lang w:eastAsia="cs-CZ"/>
        </w:rPr>
        <w:t>II.</w:t>
      </w:r>
      <w:r w:rsidRPr="00CA16C1">
        <w:rPr>
          <w:rFonts w:ascii="Times New Roman" w:eastAsia="Times New Roman" w:hAnsi="Times New Roman"/>
          <w:bCs/>
          <w:i/>
          <w:color w:val="000000"/>
          <w:spacing w:val="80"/>
          <w:sz w:val="24"/>
          <w:szCs w:val="24"/>
          <w:lang w:eastAsia="cs-CZ"/>
        </w:rPr>
        <w:tab/>
        <w:t xml:space="preserve">doporučuje </w:t>
      </w:r>
      <w:r w:rsidRPr="00CA16C1">
        <w:rPr>
          <w:rFonts w:ascii="Times New Roman" w:hAnsi="Times New Roman"/>
          <w:i/>
          <w:sz w:val="24"/>
          <w:szCs w:val="24"/>
        </w:rPr>
        <w:t>ministryni obrany, aby v případě větších investičních akcí byly vytvářeny podmínky pro hospodárné a efektivní využívání peněžních prostředků státního rozpočtu tak, aby projektové dokumentace, termíny zahájení, jejich prodloužení a další vícepráce zásadním způsobem nenavyšovaly původní hodnotu zakázek;</w:t>
      </w:r>
    </w:p>
    <w:p w:rsidR="001F0B62" w:rsidRPr="00CA16C1" w:rsidRDefault="00CA16C1" w:rsidP="00CA16C1">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CA16C1">
        <w:rPr>
          <w:rFonts w:ascii="Times New Roman" w:eastAsia="Times New Roman" w:hAnsi="Times New Roman"/>
          <w:bCs/>
          <w:i/>
          <w:color w:val="000000"/>
          <w:sz w:val="24"/>
          <w:szCs w:val="24"/>
          <w:lang w:eastAsia="cs-CZ"/>
        </w:rPr>
        <w:t>III.</w:t>
      </w:r>
      <w:r w:rsidRPr="00CA16C1">
        <w:rPr>
          <w:rFonts w:ascii="Times New Roman" w:eastAsia="Times New Roman" w:hAnsi="Times New Roman"/>
          <w:bCs/>
          <w:i/>
          <w:color w:val="000000"/>
          <w:spacing w:val="80"/>
          <w:sz w:val="24"/>
          <w:szCs w:val="24"/>
          <w:lang w:eastAsia="cs-CZ"/>
        </w:rPr>
        <w:tab/>
        <w:t>zmocňuje</w:t>
      </w:r>
      <w:r w:rsidRPr="00CA16C1">
        <w:rPr>
          <w:rFonts w:ascii="Times New Roman" w:eastAsia="Times New Roman" w:hAnsi="Times New Roman"/>
          <w:bCs/>
          <w:i/>
          <w:color w:val="000000"/>
          <w:sz w:val="24"/>
          <w:szCs w:val="24"/>
          <w:lang w:eastAsia="cs-CZ"/>
        </w:rPr>
        <w:t> </w:t>
      </w:r>
      <w:r w:rsidRPr="00CA16C1">
        <w:rPr>
          <w:rFonts w:ascii="Times New Roman" w:eastAsia="Times New Roman" w:hAnsi="Times New Roman"/>
          <w:i/>
          <w:color w:val="000000"/>
          <w:sz w:val="24"/>
          <w:szCs w:val="24"/>
          <w:lang w:eastAsia="cs-CZ"/>
        </w:rPr>
        <w:t>předsedu výboru, aby s tímto usnesením seznámil prezidenta Nejvyššího kontrolního úřadu a ministryni obrany.</w:t>
      </w:r>
    </w:p>
    <w:p w:rsidR="001F0B62" w:rsidRDefault="001F0B62" w:rsidP="00CA16C1">
      <w:pPr>
        <w:spacing w:after="0" w:line="240" w:lineRule="auto"/>
        <w:jc w:val="both"/>
        <w:rPr>
          <w:rFonts w:ascii="Times New Roman" w:eastAsia="Times New Roman" w:hAnsi="Times New Roman"/>
          <w:color w:val="000000"/>
          <w:spacing w:val="-4"/>
          <w:sz w:val="24"/>
          <w:szCs w:val="24"/>
          <w:lang w:eastAsia="cs-CZ"/>
        </w:rPr>
      </w:pPr>
    </w:p>
    <w:p w:rsidR="001F0B62" w:rsidRDefault="001F0B62" w:rsidP="001F0B62">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C1724D">
        <w:rPr>
          <w:rFonts w:ascii="Times New Roman" w:eastAsia="Times New Roman" w:hAnsi="Times New Roman"/>
          <w:color w:val="000000"/>
          <w:sz w:val="24"/>
          <w:szCs w:val="24"/>
          <w:u w:val="single"/>
          <w:lang w:eastAsia="cs-CZ"/>
        </w:rPr>
        <w:t>8</w:t>
      </w:r>
      <w:r w:rsidR="00CA16C1">
        <w:rPr>
          <w:rFonts w:ascii="Times New Roman" w:eastAsia="Times New Roman" w:hAnsi="Times New Roman"/>
          <w:color w:val="000000"/>
          <w:sz w:val="24"/>
          <w:szCs w:val="24"/>
          <w:u w:val="single"/>
          <w:lang w:eastAsia="cs-CZ"/>
        </w:rPr>
        <w:t>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A16C1">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CA16C1">
        <w:rPr>
          <w:rFonts w:ascii="Times New Roman" w:eastAsia="Times New Roman" w:hAnsi="Times New Roman"/>
          <w:color w:val="auto"/>
          <w:sz w:val="24"/>
          <w:szCs w:val="24"/>
          <w:lang w:eastAsia="cs-CZ"/>
        </w:rPr>
        <w:t xml:space="preserve">posl. R. Bělohlávková, </w:t>
      </w:r>
      <w:r w:rsidR="00CA16C1">
        <w:rPr>
          <w:rFonts w:ascii="Times New Roman" w:eastAsia="Times New Roman" w:hAnsi="Times New Roman"/>
          <w:color w:val="000000"/>
          <w:sz w:val="24"/>
          <w:szCs w:val="24"/>
          <w:lang w:eastAsia="cs-CZ"/>
        </w:rPr>
        <w:t>posl. J. Janda, posl. J. Kott, posl. H. Naiclerová, posl. J. Slavík, posl. R. Vích, posl. V. Vomáčka, posl. M. Zborovský /viz příloha zápisu č. 1, str. 2/.</w:t>
      </w: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005BA6" w:rsidRDefault="00005BA6" w:rsidP="00763D6A">
      <w:pPr>
        <w:spacing w:after="0" w:line="240" w:lineRule="auto"/>
        <w:jc w:val="both"/>
        <w:rPr>
          <w:rFonts w:ascii="Times New Roman" w:eastAsia="Times New Roman" w:hAnsi="Times New Roman"/>
          <w:color w:val="000000"/>
          <w:sz w:val="24"/>
          <w:szCs w:val="24"/>
          <w:lang w:eastAsia="cs-CZ"/>
        </w:rPr>
      </w:pPr>
    </w:p>
    <w:p w:rsidR="006205C1" w:rsidRDefault="006205C1" w:rsidP="006205C1">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p>
    <w:p w:rsidR="006205C1" w:rsidRPr="00F05895" w:rsidRDefault="00F05895" w:rsidP="006205C1">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F05895">
        <w:rPr>
          <w:rFonts w:ascii="Times New Roman" w:eastAsia="Times New Roman" w:hAnsi="Times New Roman"/>
          <w:color w:val="auto"/>
          <w:spacing w:val="-4"/>
          <w:sz w:val="24"/>
          <w:szCs w:val="24"/>
          <w:lang w:eastAsia="cs-CZ"/>
        </w:rPr>
        <w:t>Kontrolní závěr Nejvyššího kontrolního úřadu z kontrolní akce č. 21/34 – Peněžní prostředky státu z daně silniční a správa této daně</w:t>
      </w:r>
    </w:p>
    <w:p w:rsidR="006205C1" w:rsidRPr="00F76A63" w:rsidRDefault="006205C1" w:rsidP="006205C1">
      <w:pPr>
        <w:spacing w:after="0" w:line="240" w:lineRule="auto"/>
        <w:jc w:val="both"/>
        <w:rPr>
          <w:rFonts w:ascii="Times New Roman" w:eastAsia="Times New Roman" w:hAnsi="Times New Roman"/>
          <w:color w:val="000000"/>
          <w:sz w:val="24"/>
          <w:szCs w:val="24"/>
          <w:lang w:eastAsia="cs-CZ"/>
        </w:rPr>
      </w:pPr>
    </w:p>
    <w:p w:rsidR="00DD2BC1" w:rsidRDefault="006205C1" w:rsidP="00D250EB">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0059112E">
        <w:rPr>
          <w:rFonts w:ascii="Times New Roman" w:eastAsia="Times New Roman" w:hAnsi="Times New Roman"/>
          <w:b/>
          <w:color w:val="auto"/>
          <w:spacing w:val="-4"/>
          <w:sz w:val="24"/>
          <w:szCs w:val="24"/>
          <w:lang w:eastAsia="cs-CZ"/>
        </w:rPr>
        <w:t>místopředseda</w:t>
      </w:r>
      <w:r w:rsidR="006C6EC0" w:rsidRPr="006C6EC0">
        <w:rPr>
          <w:rFonts w:ascii="Times New Roman" w:eastAsia="Times New Roman" w:hAnsi="Times New Roman"/>
          <w:b/>
          <w:color w:val="auto"/>
          <w:spacing w:val="-4"/>
          <w:sz w:val="24"/>
          <w:szCs w:val="24"/>
          <w:lang w:eastAsia="cs-CZ"/>
        </w:rPr>
        <w:t xml:space="preserve"> – zpravodaj výboru </w:t>
      </w:r>
      <w:r w:rsidR="006C6EC0" w:rsidRPr="00162375">
        <w:rPr>
          <w:rFonts w:ascii="Times New Roman" w:eastAsia="Times New Roman" w:hAnsi="Times New Roman"/>
          <w:b/>
          <w:color w:val="auto"/>
          <w:spacing w:val="-4"/>
          <w:sz w:val="24"/>
          <w:szCs w:val="24"/>
          <w:lang w:eastAsia="cs-CZ"/>
        </w:rPr>
        <w:t xml:space="preserve">posl. </w:t>
      </w:r>
      <w:r w:rsidR="00F05895" w:rsidRPr="00162375">
        <w:rPr>
          <w:rFonts w:ascii="Times New Roman" w:eastAsia="Times New Roman" w:hAnsi="Times New Roman"/>
          <w:b/>
          <w:color w:val="auto"/>
          <w:spacing w:val="-4"/>
          <w:sz w:val="24"/>
          <w:szCs w:val="24"/>
          <w:lang w:eastAsia="cs-CZ"/>
        </w:rPr>
        <w:t>J. Slavík</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 že</w:t>
      </w:r>
      <w:r w:rsidR="0059112E">
        <w:rPr>
          <w:rFonts w:ascii="Times New Roman" w:eastAsia="Times New Roman" w:hAnsi="Times New Roman"/>
          <w:color w:val="auto"/>
          <w:spacing w:val="-4"/>
          <w:sz w:val="24"/>
          <w:szCs w:val="24"/>
          <w:lang w:eastAsia="cs-CZ"/>
        </w:rPr>
        <w:t xml:space="preserve"> cílem kontroly</w:t>
      </w:r>
      <w:r w:rsidRPr="00FD56DD">
        <w:rPr>
          <w:rFonts w:ascii="Times New Roman" w:eastAsia="Times New Roman" w:hAnsi="Times New Roman"/>
          <w:color w:val="auto"/>
          <w:spacing w:val="-4"/>
          <w:sz w:val="24"/>
          <w:szCs w:val="24"/>
          <w:lang w:eastAsia="cs-CZ"/>
        </w:rPr>
        <w:t xml:space="preserve"> </w:t>
      </w:r>
      <w:r w:rsidR="0059112E" w:rsidRPr="0059112E">
        <w:rPr>
          <w:rFonts w:ascii="Times New Roman" w:eastAsia="Times New Roman" w:hAnsi="Times New Roman"/>
          <w:color w:val="auto"/>
          <w:spacing w:val="-4"/>
          <w:sz w:val="24"/>
          <w:szCs w:val="24"/>
          <w:lang w:eastAsia="cs-CZ"/>
        </w:rPr>
        <w:t>bylo prověřit, zda je systém silniční daně nastaven tak, aby umožňoval naplnění cílů daně, a zda orgány finanční správy postupovaly při správě daně silniční v souladu s právními předpisy.</w:t>
      </w:r>
      <w:r w:rsidR="0059112E">
        <w:rPr>
          <w:rFonts w:ascii="Times New Roman" w:eastAsia="Times New Roman" w:hAnsi="Times New Roman"/>
          <w:color w:val="auto"/>
          <w:spacing w:val="-4"/>
          <w:sz w:val="24"/>
          <w:szCs w:val="24"/>
          <w:lang w:eastAsia="cs-CZ"/>
        </w:rPr>
        <w:t xml:space="preserve"> Kontrolovanými osobami </w:t>
      </w:r>
      <w:r w:rsidR="0059112E" w:rsidRPr="0059112E">
        <w:rPr>
          <w:rFonts w:ascii="Times New Roman" w:eastAsia="Times New Roman" w:hAnsi="Times New Roman"/>
          <w:color w:val="auto"/>
          <w:spacing w:val="-4"/>
          <w:sz w:val="24"/>
          <w:szCs w:val="24"/>
          <w:lang w:eastAsia="cs-CZ"/>
        </w:rPr>
        <w:t>bylo M</w:t>
      </w:r>
      <w:r w:rsidR="00162375">
        <w:rPr>
          <w:rFonts w:ascii="Times New Roman" w:eastAsia="Times New Roman" w:hAnsi="Times New Roman"/>
          <w:color w:val="auto"/>
          <w:spacing w:val="-4"/>
          <w:sz w:val="24"/>
          <w:szCs w:val="24"/>
          <w:lang w:eastAsia="cs-CZ"/>
        </w:rPr>
        <w:t>inisterstvo financí</w:t>
      </w:r>
      <w:r w:rsidR="0059112E" w:rsidRPr="0059112E">
        <w:rPr>
          <w:rFonts w:ascii="Times New Roman" w:eastAsia="Times New Roman" w:hAnsi="Times New Roman"/>
          <w:color w:val="auto"/>
          <w:spacing w:val="-4"/>
          <w:sz w:val="24"/>
          <w:szCs w:val="24"/>
          <w:lang w:eastAsia="cs-CZ"/>
        </w:rPr>
        <w:t>, M</w:t>
      </w:r>
      <w:r w:rsidR="00162375">
        <w:rPr>
          <w:rFonts w:ascii="Times New Roman" w:eastAsia="Times New Roman" w:hAnsi="Times New Roman"/>
          <w:color w:val="auto"/>
          <w:spacing w:val="-4"/>
          <w:sz w:val="24"/>
          <w:szCs w:val="24"/>
          <w:lang w:eastAsia="cs-CZ"/>
        </w:rPr>
        <w:t>inisterstvo dopravy</w:t>
      </w:r>
      <w:r w:rsidR="0059112E" w:rsidRPr="0059112E">
        <w:rPr>
          <w:rFonts w:ascii="Times New Roman" w:eastAsia="Times New Roman" w:hAnsi="Times New Roman"/>
          <w:color w:val="auto"/>
          <w:spacing w:val="-4"/>
          <w:sz w:val="24"/>
          <w:szCs w:val="24"/>
          <w:lang w:eastAsia="cs-CZ"/>
        </w:rPr>
        <w:t>, Generální finanční ředitelství, Finanční úřad pro Královéhradecký kraj a</w:t>
      </w:r>
      <w:r w:rsidR="00162375">
        <w:rPr>
          <w:rFonts w:ascii="Times New Roman" w:eastAsia="Times New Roman" w:hAnsi="Times New Roman"/>
          <w:color w:val="auto"/>
          <w:spacing w:val="-4"/>
          <w:sz w:val="24"/>
          <w:szCs w:val="24"/>
          <w:lang w:eastAsia="cs-CZ"/>
        </w:rPr>
        <w:t> </w:t>
      </w:r>
      <w:r w:rsidR="0059112E" w:rsidRPr="0059112E">
        <w:rPr>
          <w:rFonts w:ascii="Times New Roman" w:eastAsia="Times New Roman" w:hAnsi="Times New Roman"/>
          <w:color w:val="auto"/>
          <w:spacing w:val="-4"/>
          <w:sz w:val="24"/>
          <w:szCs w:val="24"/>
          <w:lang w:eastAsia="cs-CZ"/>
        </w:rPr>
        <w:t>Finanční úřad pro Jihomoravský kraj.</w:t>
      </w:r>
      <w:r w:rsidR="0059112E">
        <w:rPr>
          <w:rFonts w:ascii="Times New Roman" w:eastAsia="Times New Roman" w:hAnsi="Times New Roman"/>
          <w:color w:val="auto"/>
          <w:spacing w:val="-4"/>
          <w:sz w:val="24"/>
          <w:szCs w:val="24"/>
          <w:lang w:eastAsia="cs-CZ"/>
        </w:rPr>
        <w:t xml:space="preserve"> </w:t>
      </w:r>
      <w:r w:rsidR="00104BCA">
        <w:rPr>
          <w:rFonts w:ascii="Times New Roman" w:eastAsia="Times New Roman" w:hAnsi="Times New Roman"/>
          <w:color w:val="auto"/>
          <w:spacing w:val="-4"/>
          <w:sz w:val="24"/>
          <w:szCs w:val="24"/>
          <w:lang w:eastAsia="cs-CZ"/>
        </w:rPr>
        <w:t xml:space="preserve">Kontrolovaným obdobím </w:t>
      </w:r>
      <w:r w:rsidR="00104BCA" w:rsidRPr="00104BCA">
        <w:rPr>
          <w:rFonts w:ascii="Times New Roman" w:eastAsia="Times New Roman" w:hAnsi="Times New Roman"/>
          <w:color w:val="auto"/>
          <w:spacing w:val="-4"/>
          <w:sz w:val="24"/>
          <w:szCs w:val="24"/>
          <w:lang w:eastAsia="cs-CZ"/>
        </w:rPr>
        <w:t>byly roky 2017 až 2020, v případě věcných souvislostí i období předcházející a následující. Kontrola byla prováděna u kontrolovaných osob v období od ledna 2021 do září 2021.</w:t>
      </w:r>
      <w:r w:rsidR="00104BCA">
        <w:rPr>
          <w:rFonts w:ascii="Times New Roman" w:eastAsia="Times New Roman" w:hAnsi="Times New Roman"/>
          <w:color w:val="auto"/>
          <w:spacing w:val="-4"/>
          <w:sz w:val="24"/>
          <w:szCs w:val="24"/>
          <w:lang w:eastAsia="cs-CZ"/>
        </w:rPr>
        <w:t xml:space="preserve"> </w:t>
      </w:r>
      <w:r w:rsidR="00104BCA" w:rsidRPr="00104BCA">
        <w:rPr>
          <w:rFonts w:ascii="Times New Roman" w:eastAsia="Times New Roman" w:hAnsi="Times New Roman"/>
          <w:color w:val="auto"/>
          <w:spacing w:val="-4"/>
          <w:sz w:val="24"/>
          <w:szCs w:val="24"/>
          <w:lang w:eastAsia="cs-CZ"/>
        </w:rPr>
        <w:t>NKÚ dospěl k závěru, že daň silniční svůj fiskální cíl do roku 2019 dlouhodobě plnila. Od roku 2020 pokleslo inkaso vlivem snížení sazby této daně. Jako hlavní nedostatky NKÚ tedy spatřuje:</w:t>
      </w:r>
    </w:p>
    <w:p w:rsidR="00104BCA" w:rsidRPr="00104BCA" w:rsidRDefault="00104BCA" w:rsidP="00162375">
      <w:pPr>
        <w:pStyle w:val="Odstavecseseznamem"/>
        <w:numPr>
          <w:ilvl w:val="0"/>
          <w:numId w:val="19"/>
        </w:numPr>
        <w:spacing w:after="0" w:line="240" w:lineRule="auto"/>
        <w:ind w:left="284" w:hanging="284"/>
        <w:jc w:val="both"/>
        <w:rPr>
          <w:rFonts w:ascii="Times New Roman" w:eastAsia="Times New Roman" w:hAnsi="Times New Roman"/>
          <w:color w:val="auto"/>
          <w:spacing w:val="-4"/>
          <w:sz w:val="24"/>
          <w:szCs w:val="24"/>
          <w:lang w:eastAsia="cs-CZ"/>
        </w:rPr>
      </w:pPr>
      <w:r w:rsidRPr="00104BCA">
        <w:rPr>
          <w:rFonts w:ascii="Times New Roman" w:eastAsia="Times New Roman" w:hAnsi="Times New Roman"/>
          <w:color w:val="auto"/>
          <w:spacing w:val="-4"/>
          <w:sz w:val="24"/>
          <w:szCs w:val="24"/>
          <w:lang w:eastAsia="cs-CZ"/>
        </w:rPr>
        <w:t>nízkou efektivitu správy daně v porovnání s efektivností všech daní,</w:t>
      </w:r>
    </w:p>
    <w:p w:rsidR="00104BCA" w:rsidRPr="00104BCA" w:rsidRDefault="00104BCA" w:rsidP="00162375">
      <w:pPr>
        <w:pStyle w:val="Odstavecseseznamem"/>
        <w:numPr>
          <w:ilvl w:val="0"/>
          <w:numId w:val="19"/>
        </w:numPr>
        <w:spacing w:after="0" w:line="240" w:lineRule="auto"/>
        <w:ind w:left="284" w:hanging="284"/>
        <w:jc w:val="both"/>
        <w:rPr>
          <w:rFonts w:ascii="Times New Roman" w:eastAsia="Times New Roman" w:hAnsi="Times New Roman"/>
          <w:color w:val="auto"/>
          <w:spacing w:val="-4"/>
          <w:sz w:val="24"/>
          <w:szCs w:val="24"/>
          <w:lang w:eastAsia="cs-CZ"/>
        </w:rPr>
      </w:pPr>
      <w:r w:rsidRPr="00104BCA">
        <w:rPr>
          <w:rFonts w:ascii="Times New Roman" w:eastAsia="Times New Roman" w:hAnsi="Times New Roman"/>
          <w:color w:val="auto"/>
          <w:spacing w:val="-4"/>
          <w:sz w:val="24"/>
          <w:szCs w:val="24"/>
          <w:lang w:eastAsia="cs-CZ"/>
        </w:rPr>
        <w:t>vysokou administrativní náročnost daně, například v rámci daňové kontroly ověření splnění daňové povinnosti k dani silniční při užití vozidla zaměstnancem pro zaměstnavatele,</w:t>
      </w:r>
    </w:p>
    <w:p w:rsidR="00104BCA" w:rsidRPr="00104BCA" w:rsidRDefault="00104BCA" w:rsidP="00162375">
      <w:pPr>
        <w:pStyle w:val="Odstavecseseznamem"/>
        <w:numPr>
          <w:ilvl w:val="0"/>
          <w:numId w:val="19"/>
        </w:numPr>
        <w:spacing w:after="0" w:line="240" w:lineRule="auto"/>
        <w:ind w:left="284" w:hanging="284"/>
        <w:jc w:val="both"/>
        <w:rPr>
          <w:rFonts w:ascii="Times New Roman" w:eastAsia="Times New Roman" w:hAnsi="Times New Roman"/>
          <w:color w:val="auto"/>
          <w:spacing w:val="-4"/>
          <w:sz w:val="24"/>
          <w:szCs w:val="24"/>
          <w:lang w:eastAsia="cs-CZ"/>
        </w:rPr>
      </w:pPr>
      <w:r w:rsidRPr="00104BCA">
        <w:rPr>
          <w:rFonts w:ascii="Times New Roman" w:eastAsia="Times New Roman" w:hAnsi="Times New Roman"/>
          <w:color w:val="auto"/>
          <w:spacing w:val="-4"/>
          <w:sz w:val="24"/>
          <w:szCs w:val="24"/>
          <w:lang w:eastAsia="cs-CZ"/>
        </w:rPr>
        <w:t>chybné záznamy v registru silničních vozidel,</w:t>
      </w:r>
    </w:p>
    <w:p w:rsidR="00104BCA" w:rsidRPr="00104BCA" w:rsidRDefault="00104BCA" w:rsidP="00162375">
      <w:pPr>
        <w:pStyle w:val="Odstavecseseznamem"/>
        <w:numPr>
          <w:ilvl w:val="0"/>
          <w:numId w:val="19"/>
        </w:numPr>
        <w:spacing w:after="0" w:line="240" w:lineRule="auto"/>
        <w:ind w:left="284" w:hanging="284"/>
        <w:jc w:val="both"/>
        <w:rPr>
          <w:rFonts w:ascii="Times New Roman" w:eastAsia="Times New Roman" w:hAnsi="Times New Roman"/>
          <w:color w:val="auto"/>
          <w:spacing w:val="-4"/>
          <w:sz w:val="24"/>
          <w:szCs w:val="24"/>
          <w:lang w:eastAsia="cs-CZ"/>
        </w:rPr>
      </w:pPr>
      <w:r w:rsidRPr="00104BCA">
        <w:rPr>
          <w:rFonts w:ascii="Times New Roman" w:eastAsia="Times New Roman" w:hAnsi="Times New Roman"/>
          <w:color w:val="auto"/>
          <w:spacing w:val="-4"/>
          <w:sz w:val="24"/>
          <w:szCs w:val="24"/>
          <w:lang w:eastAsia="cs-CZ"/>
        </w:rPr>
        <w:t>kontrolované finanční úřady nemají k dispozici efektivní nástroje pro kontrolu plnění daňových povinností u daně silniční u autobazarů, které jsou provozovateli osobních vozidel do 3,5 t, a</w:t>
      </w:r>
      <w:r w:rsidR="00162375">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dále pro kontrolu, zda nepodnikající osoba jako poplatník odvedla daň silniční.</w:t>
      </w:r>
    </w:p>
    <w:p w:rsidR="006205C1" w:rsidRPr="00104BCA" w:rsidRDefault="00104BCA" w:rsidP="009871EC">
      <w:pPr>
        <w:spacing w:after="0" w:line="240" w:lineRule="auto"/>
        <w:jc w:val="both"/>
        <w:rPr>
          <w:rFonts w:ascii="Times New Roman" w:eastAsia="Times New Roman" w:hAnsi="Times New Roman"/>
          <w:color w:val="auto"/>
          <w:spacing w:val="-4"/>
          <w:sz w:val="24"/>
          <w:szCs w:val="24"/>
          <w:lang w:eastAsia="cs-CZ"/>
        </w:rPr>
      </w:pPr>
      <w:r w:rsidRPr="00104BCA">
        <w:rPr>
          <w:rFonts w:ascii="Times New Roman" w:eastAsia="Times New Roman" w:hAnsi="Times New Roman"/>
          <w:color w:val="auto"/>
          <w:spacing w:val="-4"/>
          <w:sz w:val="24"/>
          <w:szCs w:val="24"/>
          <w:lang w:eastAsia="cs-CZ"/>
        </w:rPr>
        <w:t>Vláda ČR se zabývala kontrolním závěrem dne 14.</w:t>
      </w:r>
      <w:r w:rsidR="0025084D">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9.</w:t>
      </w:r>
      <w:r w:rsidR="0025084D">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2022 a přijala usnesení č. 777. Kontrolovanými subjekty bylo přijato celkem 8 opatření k nápravě. MF přijalo 2 opatření, z toho 1</w:t>
      </w:r>
      <w:r>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opatření je splněno a 1 plněno průběžně. GFŘ přijalo</w:t>
      </w:r>
      <w:r w:rsidR="00307689">
        <w:rPr>
          <w:rFonts w:ascii="Times New Roman" w:eastAsia="Times New Roman" w:hAnsi="Times New Roman"/>
          <w:color w:val="auto"/>
          <w:spacing w:val="-4"/>
          <w:sz w:val="24"/>
          <w:szCs w:val="24"/>
          <w:lang w:eastAsia="cs-CZ"/>
        </w:rPr>
        <w:t xml:space="preserve"> </w:t>
      </w:r>
      <w:r w:rsidRPr="00104BCA">
        <w:rPr>
          <w:rFonts w:ascii="Times New Roman" w:eastAsia="Times New Roman" w:hAnsi="Times New Roman"/>
          <w:color w:val="auto"/>
          <w:spacing w:val="-4"/>
          <w:sz w:val="24"/>
          <w:szCs w:val="24"/>
          <w:lang w:eastAsia="cs-CZ"/>
        </w:rPr>
        <w:t>4 opatření, z toho 3 opatření jsou již splněna a 1 plněno průběžně. Ze strany MD byla přijata 3 opatření, z toho 1 opatření je splněno a 1 plněno průběžně.</w:t>
      </w:r>
      <w:r>
        <w:rPr>
          <w:rFonts w:ascii="Times New Roman" w:eastAsia="Times New Roman" w:hAnsi="Times New Roman"/>
          <w:color w:val="auto"/>
          <w:spacing w:val="-4"/>
          <w:sz w:val="24"/>
          <w:szCs w:val="24"/>
          <w:lang w:eastAsia="cs-CZ"/>
        </w:rPr>
        <w:t xml:space="preserve"> </w:t>
      </w:r>
      <w:r w:rsidRPr="00104BCA">
        <w:rPr>
          <w:rFonts w:ascii="Times New Roman" w:eastAsia="Times New Roman" w:hAnsi="Times New Roman"/>
          <w:color w:val="auto"/>
          <w:spacing w:val="-4"/>
          <w:sz w:val="24"/>
          <w:szCs w:val="24"/>
          <w:lang w:eastAsia="cs-CZ"/>
        </w:rPr>
        <w:t>Chybovost v registru silničních vozidel může být následkem zatížení historickými skutečnostmi. V rámci rozvoje registru silničních vozidel realizovalo MD v roce 2022 čištění dat a</w:t>
      </w:r>
      <w:r>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dále je plánováno zpřísnění kontroly hmotností a počtu náprav, které NKÚ označil jako nejproblematičtější.</w:t>
      </w:r>
      <w:r>
        <w:rPr>
          <w:rFonts w:ascii="Times New Roman" w:eastAsia="Times New Roman" w:hAnsi="Times New Roman"/>
          <w:color w:val="auto"/>
          <w:spacing w:val="-4"/>
          <w:sz w:val="24"/>
          <w:szCs w:val="24"/>
          <w:lang w:eastAsia="cs-CZ"/>
        </w:rPr>
        <w:t xml:space="preserve"> </w:t>
      </w:r>
      <w:r w:rsidRPr="00104BCA">
        <w:rPr>
          <w:rFonts w:ascii="Times New Roman" w:eastAsia="Times New Roman" w:hAnsi="Times New Roman"/>
          <w:color w:val="auto"/>
          <w:spacing w:val="-4"/>
          <w:sz w:val="24"/>
          <w:szCs w:val="24"/>
          <w:lang w:eastAsia="cs-CZ"/>
        </w:rPr>
        <w:t>Novelou zákona z roku 2022 nedošlo ke změně ustanovení § 6 odst. 8 zákona o dani silniční, tedy zvýšení sazby daně pro vozidla poprvé registrovaná před 31.</w:t>
      </w:r>
      <w:r w:rsidR="0025084D">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12.</w:t>
      </w:r>
      <w:r w:rsidR="0025084D">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 xml:space="preserve">1989, které bylo zavedeno jako nástroj k motivaci pro pořízení vozidel s příznivějšími emisními parametry. Toto ustanovení je zastaralé a nenaplňuje jeden z environmentálních cílů zákona o dani silniční. Většina ostatních opatření byla splněna schválením a zavedením novely zákona z roku 2022, která </w:t>
      </w:r>
      <w:r w:rsidRPr="00104BCA">
        <w:rPr>
          <w:rFonts w:ascii="Times New Roman" w:eastAsia="Times New Roman" w:hAnsi="Times New Roman"/>
          <w:color w:val="auto"/>
          <w:spacing w:val="-4"/>
          <w:sz w:val="24"/>
          <w:szCs w:val="24"/>
          <w:lang w:eastAsia="cs-CZ"/>
        </w:rPr>
        <w:lastRenderedPageBreak/>
        <w:t>představuje daňovou a administrativní úsporu pro poplatníky i správce daně v roce 2022 a</w:t>
      </w:r>
      <w:r>
        <w:rPr>
          <w:rFonts w:ascii="Times New Roman" w:eastAsia="Times New Roman" w:hAnsi="Times New Roman"/>
          <w:color w:val="auto"/>
          <w:spacing w:val="-4"/>
          <w:sz w:val="24"/>
          <w:szCs w:val="24"/>
          <w:lang w:eastAsia="cs-CZ"/>
        </w:rPr>
        <w:t> </w:t>
      </w:r>
      <w:r w:rsidRPr="00104BCA">
        <w:rPr>
          <w:rFonts w:ascii="Times New Roman" w:eastAsia="Times New Roman" w:hAnsi="Times New Roman"/>
          <w:color w:val="auto"/>
          <w:spacing w:val="-4"/>
          <w:sz w:val="24"/>
          <w:szCs w:val="24"/>
          <w:lang w:eastAsia="cs-CZ"/>
        </w:rPr>
        <w:t>následující léta.</w:t>
      </w:r>
    </w:p>
    <w:p w:rsidR="00104BCA" w:rsidRDefault="00104BCA" w:rsidP="00763D6A">
      <w:pPr>
        <w:spacing w:after="0" w:line="240" w:lineRule="auto"/>
        <w:jc w:val="both"/>
        <w:rPr>
          <w:rFonts w:ascii="Times New Roman" w:hAnsi="Times New Roman"/>
          <w:sz w:val="24"/>
          <w:szCs w:val="24"/>
        </w:rPr>
      </w:pPr>
    </w:p>
    <w:p w:rsidR="006205C1" w:rsidRDefault="006205C1" w:rsidP="000F182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F05895">
        <w:rPr>
          <w:rFonts w:ascii="Times New Roman" w:eastAsia="Times New Roman" w:hAnsi="Times New Roman"/>
          <w:color w:val="auto"/>
          <w:spacing w:val="-4"/>
          <w:sz w:val="24"/>
          <w:szCs w:val="24"/>
          <w:lang w:eastAsia="cs-CZ"/>
        </w:rPr>
        <w:t>nikdo z přítomných poslankyň a poslanců nevystoupil.</w:t>
      </w:r>
    </w:p>
    <w:p w:rsidR="006205C1" w:rsidRDefault="006205C1" w:rsidP="006205C1">
      <w:pPr>
        <w:spacing w:after="0" w:line="240" w:lineRule="auto"/>
        <w:jc w:val="both"/>
        <w:rPr>
          <w:rFonts w:ascii="Times New Roman" w:eastAsia="Times New Roman" w:hAnsi="Times New Roman"/>
          <w:color w:val="000000"/>
          <w:spacing w:val="-4"/>
          <w:sz w:val="24"/>
          <w:szCs w:val="24"/>
          <w:lang w:eastAsia="cs-CZ"/>
        </w:rPr>
      </w:pPr>
    </w:p>
    <w:p w:rsidR="00F05895" w:rsidRDefault="006205C1" w:rsidP="00F0589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F05895">
        <w:rPr>
          <w:rFonts w:ascii="Times New Roman" w:eastAsia="Times New Roman" w:hAnsi="Times New Roman"/>
          <w:b/>
          <w:color w:val="000000"/>
          <w:spacing w:val="-4"/>
          <w:sz w:val="24"/>
          <w:szCs w:val="24"/>
          <w:lang w:eastAsia="cs-CZ"/>
        </w:rPr>
        <w:t>místopředseda – zpravodaj</w:t>
      </w:r>
      <w:r w:rsidR="006C6EC0">
        <w:rPr>
          <w:rFonts w:ascii="Times New Roman" w:eastAsia="Times New Roman" w:hAnsi="Times New Roman"/>
          <w:b/>
          <w:color w:val="000000"/>
          <w:spacing w:val="-4"/>
          <w:sz w:val="24"/>
          <w:szCs w:val="24"/>
          <w:lang w:eastAsia="cs-CZ"/>
        </w:rPr>
        <w:t xml:space="preserve"> výboru posl. </w:t>
      </w:r>
      <w:r w:rsidR="00F05895">
        <w:rPr>
          <w:rFonts w:ascii="Times New Roman" w:eastAsia="Times New Roman" w:hAnsi="Times New Roman"/>
          <w:b/>
          <w:color w:val="000000"/>
          <w:spacing w:val="-4"/>
          <w:sz w:val="24"/>
          <w:szCs w:val="24"/>
          <w:lang w:eastAsia="cs-CZ"/>
        </w:rPr>
        <w:t>J. Slavík</w:t>
      </w:r>
      <w:r>
        <w:rPr>
          <w:rFonts w:ascii="Times New Roman" w:eastAsia="Times New Roman" w:hAnsi="Times New Roman"/>
          <w:color w:val="000000"/>
          <w:spacing w:val="-4"/>
          <w:sz w:val="24"/>
          <w:szCs w:val="24"/>
          <w:lang w:eastAsia="cs-CZ"/>
        </w:rPr>
        <w:t xml:space="preserve"> navrhl usnesení následujícího znění:</w:t>
      </w:r>
    </w:p>
    <w:p w:rsidR="00F05895" w:rsidRPr="00F05895" w:rsidRDefault="00F05895" w:rsidP="00F05895">
      <w:pPr>
        <w:spacing w:after="0" w:line="240" w:lineRule="auto"/>
        <w:jc w:val="both"/>
        <w:rPr>
          <w:rFonts w:ascii="Times New Roman" w:eastAsia="Times New Roman" w:hAnsi="Times New Roman"/>
          <w:i/>
          <w:color w:val="000000"/>
          <w:spacing w:val="-4"/>
          <w:sz w:val="24"/>
          <w:szCs w:val="24"/>
          <w:lang w:eastAsia="cs-CZ"/>
        </w:rPr>
      </w:pPr>
      <w:r w:rsidRPr="00F05895">
        <w:rPr>
          <w:rFonts w:ascii="Times New Roman" w:eastAsia="Times New Roman" w:hAnsi="Times New Roman"/>
          <w:i/>
          <w:color w:val="000000"/>
          <w:sz w:val="24"/>
          <w:szCs w:val="24"/>
          <w:lang w:eastAsia="cs-CZ"/>
        </w:rPr>
        <w:t>Kontrolní výbor Poslanecké sněmovny Parlamentu ČR po zpravodajské zprávě poslance Jiřího Slavíka a po rozpravě</w:t>
      </w:r>
    </w:p>
    <w:p w:rsidR="00F05895" w:rsidRPr="00F05895" w:rsidRDefault="00F05895" w:rsidP="00F05895">
      <w:pPr>
        <w:spacing w:after="0"/>
        <w:ind w:left="567" w:hanging="567"/>
        <w:jc w:val="both"/>
        <w:rPr>
          <w:rFonts w:ascii="Times New Roman" w:eastAsia="Times New Roman" w:hAnsi="Times New Roman"/>
          <w:bCs/>
          <w:i/>
          <w:color w:val="000000"/>
          <w:sz w:val="24"/>
          <w:szCs w:val="24"/>
          <w:lang w:eastAsia="cs-CZ"/>
        </w:rPr>
      </w:pPr>
      <w:r w:rsidRPr="00F05895">
        <w:rPr>
          <w:rFonts w:ascii="Times New Roman" w:eastAsia="Times New Roman" w:hAnsi="Times New Roman"/>
          <w:i/>
          <w:color w:val="000000"/>
          <w:sz w:val="24"/>
          <w:szCs w:val="24"/>
          <w:lang w:eastAsia="cs-CZ"/>
        </w:rPr>
        <w:t>I.</w:t>
      </w:r>
      <w:r w:rsidRPr="00F05895">
        <w:rPr>
          <w:rFonts w:ascii="Times New Roman" w:eastAsia="Times New Roman" w:hAnsi="Times New Roman"/>
          <w:i/>
          <w:color w:val="000000"/>
          <w:sz w:val="24"/>
          <w:szCs w:val="24"/>
          <w:lang w:eastAsia="cs-CZ"/>
        </w:rPr>
        <w:tab/>
      </w:r>
      <w:r w:rsidRPr="00F05895">
        <w:rPr>
          <w:rFonts w:ascii="Times New Roman" w:eastAsia="Times New Roman" w:hAnsi="Times New Roman"/>
          <w:bCs/>
          <w:i/>
          <w:color w:val="000000"/>
          <w:spacing w:val="80"/>
          <w:sz w:val="24"/>
          <w:szCs w:val="24"/>
          <w:lang w:eastAsia="cs-CZ"/>
        </w:rPr>
        <w:t>bere na vědomí</w:t>
      </w:r>
    </w:p>
    <w:p w:rsidR="00F05895" w:rsidRPr="00F05895" w:rsidRDefault="00F05895" w:rsidP="00F05895">
      <w:pPr>
        <w:pStyle w:val="Odstavecseseznamem"/>
        <w:numPr>
          <w:ilvl w:val="0"/>
          <w:numId w:val="18"/>
        </w:numPr>
        <w:suppressAutoHyphens w:val="0"/>
        <w:spacing w:after="0" w:line="240" w:lineRule="auto"/>
        <w:ind w:left="851" w:hanging="284"/>
        <w:jc w:val="both"/>
        <w:rPr>
          <w:rFonts w:ascii="Times New Roman" w:hAnsi="Times New Roman"/>
          <w:i/>
          <w:sz w:val="24"/>
          <w:szCs w:val="24"/>
        </w:rPr>
      </w:pPr>
      <w:r w:rsidRPr="00F05895">
        <w:rPr>
          <w:rFonts w:ascii="Times New Roman" w:hAnsi="Times New Roman"/>
          <w:i/>
          <w:sz w:val="24"/>
          <w:szCs w:val="24"/>
        </w:rPr>
        <w:t>Kontrolní závěr Nejvyššího kontrolního úřadu z kontrolní akce č. 21/34 – Peněžní prostředky státu z daně silniční a správa této daně (dále jen „Kontrolní závěr č.</w:t>
      </w:r>
      <w:r>
        <w:rPr>
          <w:rFonts w:ascii="Times New Roman" w:hAnsi="Times New Roman"/>
          <w:i/>
          <w:sz w:val="24"/>
          <w:szCs w:val="24"/>
        </w:rPr>
        <w:t> </w:t>
      </w:r>
      <w:r w:rsidRPr="00F05895">
        <w:rPr>
          <w:rFonts w:ascii="Times New Roman" w:hAnsi="Times New Roman"/>
          <w:i/>
          <w:sz w:val="24"/>
          <w:szCs w:val="24"/>
        </w:rPr>
        <w:t>21/34“),</w:t>
      </w:r>
    </w:p>
    <w:p w:rsidR="00F05895" w:rsidRPr="00F05895" w:rsidRDefault="00F05895" w:rsidP="00F05895">
      <w:pPr>
        <w:pStyle w:val="Odstavecseseznamem"/>
        <w:numPr>
          <w:ilvl w:val="0"/>
          <w:numId w:val="1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05895">
        <w:rPr>
          <w:rFonts w:ascii="Times New Roman" w:eastAsia="Times New Roman" w:hAnsi="Times New Roman"/>
          <w:i/>
          <w:color w:val="000000"/>
          <w:sz w:val="24"/>
          <w:szCs w:val="24"/>
          <w:lang w:eastAsia="cs-CZ"/>
        </w:rPr>
        <w:t>Stanovisko Ministerstva financí a Ministerstva dopravy ke Kontrolnímu závěru č. 21/34, obsažené v části III materiálu vlády č. j. 814/22,</w:t>
      </w:r>
    </w:p>
    <w:p w:rsidR="00F05895" w:rsidRPr="00F05895" w:rsidRDefault="00F05895" w:rsidP="00F05895">
      <w:pPr>
        <w:pStyle w:val="Odstavecseseznamem"/>
        <w:numPr>
          <w:ilvl w:val="0"/>
          <w:numId w:val="1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05895">
        <w:rPr>
          <w:rFonts w:ascii="Times New Roman" w:eastAsia="Times New Roman" w:hAnsi="Times New Roman"/>
          <w:i/>
          <w:color w:val="000000"/>
          <w:sz w:val="24"/>
          <w:szCs w:val="24"/>
          <w:lang w:eastAsia="cs-CZ"/>
        </w:rPr>
        <w:t>Usnesení vlády č. 777 ze dne 14. 9. 2022,</w:t>
      </w:r>
    </w:p>
    <w:p w:rsidR="00F05895" w:rsidRPr="00F05895" w:rsidRDefault="00F05895" w:rsidP="00F05895">
      <w:pPr>
        <w:pStyle w:val="Odstavecseseznamem"/>
        <w:numPr>
          <w:ilvl w:val="0"/>
          <w:numId w:val="1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05895">
        <w:rPr>
          <w:rFonts w:ascii="Times New Roman" w:eastAsia="Times New Roman" w:hAnsi="Times New Roman"/>
          <w:i/>
          <w:color w:val="000000"/>
          <w:sz w:val="24"/>
          <w:szCs w:val="24"/>
          <w:lang w:eastAsia="cs-CZ"/>
        </w:rPr>
        <w:t>Informaci Ministerstva financí a Ministerstva dopravy o stavu plnění opatření přijatých k odstranění nedostatků uvedených v Kontrolním závěru č. 21/34, obsaženou v části II materiálu vlády č. j. 218/23;</w:t>
      </w:r>
    </w:p>
    <w:p w:rsidR="006205C1" w:rsidRPr="00F05895" w:rsidRDefault="00F05895" w:rsidP="00F05895">
      <w:pPr>
        <w:spacing w:after="0" w:line="240" w:lineRule="auto"/>
        <w:ind w:left="567" w:hanging="567"/>
        <w:jc w:val="both"/>
        <w:rPr>
          <w:rFonts w:ascii="Times New Roman" w:eastAsia="Times New Roman" w:hAnsi="Times New Roman"/>
          <w:i/>
          <w:color w:val="000000"/>
          <w:spacing w:val="-4"/>
          <w:sz w:val="24"/>
          <w:szCs w:val="24"/>
          <w:lang w:eastAsia="cs-CZ"/>
        </w:rPr>
      </w:pPr>
      <w:r w:rsidRPr="00F05895">
        <w:rPr>
          <w:rFonts w:ascii="Times New Roman" w:eastAsia="Times New Roman" w:hAnsi="Times New Roman"/>
          <w:bCs/>
          <w:i/>
          <w:color w:val="000000"/>
          <w:sz w:val="24"/>
          <w:szCs w:val="24"/>
          <w:lang w:eastAsia="cs-CZ"/>
        </w:rPr>
        <w:t>II.</w:t>
      </w:r>
      <w:r w:rsidRPr="00F05895">
        <w:rPr>
          <w:rFonts w:ascii="Times New Roman" w:eastAsia="Times New Roman" w:hAnsi="Times New Roman"/>
          <w:bCs/>
          <w:i/>
          <w:color w:val="000000"/>
          <w:spacing w:val="80"/>
          <w:sz w:val="24"/>
          <w:szCs w:val="24"/>
          <w:lang w:eastAsia="cs-CZ"/>
        </w:rPr>
        <w:tab/>
        <w:t>zmocňuje</w:t>
      </w:r>
      <w:r w:rsidRPr="00F05895">
        <w:rPr>
          <w:rFonts w:ascii="Times New Roman" w:eastAsia="Times New Roman" w:hAnsi="Times New Roman"/>
          <w:bCs/>
          <w:i/>
          <w:color w:val="000000"/>
          <w:sz w:val="24"/>
          <w:szCs w:val="24"/>
          <w:lang w:eastAsia="cs-CZ"/>
        </w:rPr>
        <w:t> </w:t>
      </w:r>
      <w:r w:rsidRPr="00F05895">
        <w:rPr>
          <w:rFonts w:ascii="Times New Roman" w:eastAsia="Times New Roman" w:hAnsi="Times New Roman"/>
          <w:i/>
          <w:color w:val="000000"/>
          <w:sz w:val="24"/>
          <w:szCs w:val="24"/>
          <w:lang w:eastAsia="cs-CZ"/>
        </w:rPr>
        <w:t>předsedu výboru, aby s tímto usnesením seznámil prezidenta Nejvyššího kontrolního úřadu, ministra financí a ministra dopravy.</w:t>
      </w:r>
    </w:p>
    <w:p w:rsidR="00D250EB" w:rsidRDefault="00D250EB" w:rsidP="001558F4">
      <w:pPr>
        <w:spacing w:after="0" w:line="240" w:lineRule="auto"/>
        <w:jc w:val="both"/>
        <w:rPr>
          <w:rFonts w:ascii="Times New Roman" w:eastAsia="Times New Roman" w:hAnsi="Times New Roman"/>
          <w:color w:val="000000"/>
          <w:sz w:val="24"/>
          <w:szCs w:val="24"/>
          <w:lang w:eastAsia="cs-CZ"/>
        </w:rPr>
      </w:pPr>
    </w:p>
    <w:p w:rsidR="006205C1" w:rsidRDefault="006205C1" w:rsidP="006205C1">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DC35DE">
        <w:rPr>
          <w:rFonts w:ascii="Times New Roman" w:eastAsia="Times New Roman" w:hAnsi="Times New Roman"/>
          <w:color w:val="000000"/>
          <w:sz w:val="24"/>
          <w:szCs w:val="24"/>
          <w:u w:val="single"/>
          <w:lang w:eastAsia="cs-CZ"/>
        </w:rPr>
        <w:t>8</w:t>
      </w:r>
      <w:r w:rsidR="00F05895">
        <w:rPr>
          <w:rFonts w:ascii="Times New Roman" w:eastAsia="Times New Roman" w:hAnsi="Times New Roman"/>
          <w:color w:val="000000"/>
          <w:sz w:val="24"/>
          <w:szCs w:val="24"/>
          <w:u w:val="single"/>
          <w:lang w:eastAsia="cs-CZ"/>
        </w:rPr>
        <w:t>8</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05895">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F05895">
        <w:rPr>
          <w:rFonts w:ascii="Times New Roman" w:eastAsia="Times New Roman" w:hAnsi="Times New Roman"/>
          <w:color w:val="auto"/>
          <w:sz w:val="24"/>
          <w:szCs w:val="24"/>
          <w:lang w:eastAsia="cs-CZ"/>
        </w:rPr>
        <w:t xml:space="preserve">posl. R. Bělohlávková, </w:t>
      </w:r>
      <w:r w:rsidR="00F05895">
        <w:rPr>
          <w:rFonts w:ascii="Times New Roman" w:eastAsia="Times New Roman" w:hAnsi="Times New Roman"/>
          <w:color w:val="000000"/>
          <w:sz w:val="24"/>
          <w:szCs w:val="24"/>
          <w:lang w:eastAsia="cs-CZ"/>
        </w:rPr>
        <w:t>posl. J. Janda, posl. J. Kott, posl. H. Naiclerová, posl. J. Slavík, posl. R. Vích, posl. V. Vomáčka, posl. M. Zborovský /viz příloha zápisu č. 1, str. 2/.</w:t>
      </w:r>
    </w:p>
    <w:p w:rsidR="006205C1" w:rsidRDefault="006205C1" w:rsidP="006205C1">
      <w:pPr>
        <w:spacing w:after="0" w:line="240" w:lineRule="auto"/>
        <w:jc w:val="both"/>
        <w:rPr>
          <w:rFonts w:ascii="Times New Roman" w:eastAsia="Times New Roman" w:hAnsi="Times New Roman"/>
          <w:color w:val="000000"/>
          <w:sz w:val="24"/>
          <w:szCs w:val="24"/>
          <w:lang w:eastAsia="cs-CZ"/>
        </w:rPr>
      </w:pPr>
    </w:p>
    <w:p w:rsidR="00763D6A" w:rsidRDefault="00763D6A" w:rsidP="00763D6A">
      <w:pPr>
        <w:spacing w:after="0" w:line="240" w:lineRule="auto"/>
        <w:jc w:val="both"/>
        <w:rPr>
          <w:rFonts w:ascii="Times New Roman" w:eastAsia="Times New Roman" w:hAnsi="Times New Roman"/>
          <w:color w:val="000000"/>
          <w:sz w:val="24"/>
          <w:szCs w:val="24"/>
          <w:lang w:eastAsia="cs-CZ"/>
        </w:rPr>
      </w:pP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5206BC" w:rsidRDefault="005206BC" w:rsidP="00763D6A">
      <w:pPr>
        <w:spacing w:after="0" w:line="240" w:lineRule="auto"/>
        <w:jc w:val="both"/>
        <w:rPr>
          <w:rFonts w:ascii="Times New Roman" w:eastAsia="Times New Roman" w:hAnsi="Times New Roman"/>
          <w:color w:val="000000"/>
          <w:sz w:val="24"/>
          <w:szCs w:val="24"/>
          <w:lang w:eastAsia="cs-CZ"/>
        </w:rPr>
      </w:pPr>
    </w:p>
    <w:p w:rsidR="0079749E" w:rsidRDefault="006C6EC0" w:rsidP="0079749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6</w:t>
      </w:r>
      <w:r w:rsidR="0079749E">
        <w:rPr>
          <w:rFonts w:ascii="Times New Roman" w:eastAsia="Times New Roman" w:hAnsi="Times New Roman"/>
          <w:color w:val="000000"/>
          <w:sz w:val="24"/>
          <w:szCs w:val="24"/>
          <w:lang w:eastAsia="cs-CZ"/>
        </w:rPr>
        <w:t>.</w:t>
      </w:r>
    </w:p>
    <w:p w:rsidR="0079749E" w:rsidRPr="007E21CF" w:rsidRDefault="0079749E" w:rsidP="0079749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79749E" w:rsidRPr="00F05895" w:rsidRDefault="0079749E" w:rsidP="00F05895">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Pr="008728C5">
        <w:rPr>
          <w:rFonts w:ascii="Times New Roman" w:eastAsia="Times New Roman" w:hAnsi="Times New Roman"/>
          <w:b/>
          <w:color w:val="000000"/>
          <w:sz w:val="24"/>
          <w:szCs w:val="24"/>
          <w:lang w:eastAsia="cs-CZ"/>
        </w:rPr>
        <w:t>předseda výboru posl. R.</w:t>
      </w:r>
      <w:r w:rsidR="007025C3">
        <w:rPr>
          <w:rFonts w:ascii="Times New Roman" w:eastAsia="Times New Roman" w:hAnsi="Times New Roman"/>
          <w:b/>
          <w:color w:val="000000"/>
          <w:sz w:val="24"/>
          <w:szCs w:val="24"/>
          <w:lang w:eastAsia="cs-CZ"/>
        </w:rPr>
        <w:t> </w:t>
      </w:r>
      <w:r w:rsidRPr="008728C5">
        <w:rPr>
          <w:rFonts w:ascii="Times New Roman" w:eastAsia="Times New Roman" w:hAnsi="Times New Roman"/>
          <w:b/>
          <w:color w:val="000000"/>
          <w:sz w:val="24"/>
          <w:szCs w:val="24"/>
          <w:lang w:eastAsia="cs-CZ"/>
        </w:rPr>
        <w:t>Vích</w:t>
      </w:r>
      <w:r w:rsidRPr="008728C5">
        <w:rPr>
          <w:rFonts w:ascii="Times New Roman" w:eastAsia="Times New Roman" w:hAnsi="Times New Roman"/>
          <w:color w:val="000000"/>
          <w:sz w:val="24"/>
          <w:szCs w:val="24"/>
          <w:lang w:eastAsia="cs-CZ"/>
        </w:rPr>
        <w:t xml:space="preserve"> informoval členy výboru o tom, že</w:t>
      </w:r>
      <w:r w:rsidR="00F05895">
        <w:rPr>
          <w:rFonts w:ascii="Times New Roman" w:hAnsi="Times New Roman"/>
          <w:sz w:val="24"/>
          <w:szCs w:val="24"/>
        </w:rPr>
        <w:t xml:space="preserve"> </w:t>
      </w:r>
      <w:r w:rsidR="004F5C8B" w:rsidRPr="004F5C8B">
        <w:rPr>
          <w:rFonts w:ascii="Times New Roman" w:eastAsia="Times New Roman" w:hAnsi="Times New Roman"/>
          <w:color w:val="000000"/>
          <w:sz w:val="24"/>
          <w:szCs w:val="24"/>
          <w:lang w:eastAsia="cs-CZ"/>
        </w:rPr>
        <w:t>všem členům KV byla na stoly rozdána aktualizov</w:t>
      </w:r>
      <w:r w:rsidR="00E934E8">
        <w:rPr>
          <w:rFonts w:ascii="Times New Roman" w:eastAsia="Times New Roman" w:hAnsi="Times New Roman"/>
          <w:color w:val="000000"/>
          <w:sz w:val="24"/>
          <w:szCs w:val="24"/>
          <w:lang w:eastAsia="cs-CZ"/>
        </w:rPr>
        <w:t>aná</w:t>
      </w:r>
      <w:r w:rsidR="004F5C8B" w:rsidRPr="004F5C8B">
        <w:rPr>
          <w:rFonts w:ascii="Times New Roman" w:eastAsia="Times New Roman" w:hAnsi="Times New Roman"/>
          <w:color w:val="000000"/>
          <w:sz w:val="24"/>
          <w:szCs w:val="24"/>
          <w:lang w:eastAsia="cs-CZ"/>
        </w:rPr>
        <w:t xml:space="preserve"> tabulka celkového přehledu kontrolních závěrů Nejvyššího kontrolního úřadu, aby si mohli vybrat další kontrolní závěry ke zpravodajování.</w:t>
      </w: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F87C5B" w:rsidRDefault="004E3536" w:rsidP="00213CFE">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rámci tohoto bodu vystoupil také </w:t>
      </w:r>
      <w:r w:rsidRPr="004E3536">
        <w:rPr>
          <w:rFonts w:ascii="Times New Roman" w:eastAsia="Times New Roman" w:hAnsi="Times New Roman"/>
          <w:b/>
          <w:color w:val="000000"/>
          <w:sz w:val="24"/>
          <w:szCs w:val="24"/>
          <w:lang w:eastAsia="cs-CZ"/>
        </w:rPr>
        <w:t>předseda Podvýboru Kontrolního výboru pro kontrolu hospodaření veřejného sektoru</w:t>
      </w:r>
      <w:r>
        <w:rPr>
          <w:rFonts w:ascii="Times New Roman" w:eastAsia="Times New Roman" w:hAnsi="Times New Roman"/>
          <w:color w:val="000000"/>
          <w:sz w:val="24"/>
          <w:szCs w:val="24"/>
          <w:lang w:eastAsia="cs-CZ"/>
        </w:rPr>
        <w:t xml:space="preserve"> </w:t>
      </w:r>
      <w:r w:rsidRPr="004E3536">
        <w:rPr>
          <w:rFonts w:ascii="Times New Roman" w:eastAsia="Times New Roman" w:hAnsi="Times New Roman"/>
          <w:b/>
          <w:color w:val="000000"/>
          <w:sz w:val="24"/>
          <w:szCs w:val="24"/>
          <w:lang w:eastAsia="cs-CZ"/>
        </w:rPr>
        <w:t>posl. M.</w:t>
      </w:r>
      <w:r w:rsidR="007025C3">
        <w:rPr>
          <w:rFonts w:ascii="Times New Roman" w:eastAsia="Times New Roman" w:hAnsi="Times New Roman"/>
          <w:b/>
          <w:color w:val="000000"/>
          <w:sz w:val="24"/>
          <w:szCs w:val="24"/>
          <w:lang w:eastAsia="cs-CZ"/>
        </w:rPr>
        <w:t> </w:t>
      </w:r>
      <w:r w:rsidRPr="004E3536">
        <w:rPr>
          <w:rFonts w:ascii="Times New Roman" w:eastAsia="Times New Roman" w:hAnsi="Times New Roman"/>
          <w:b/>
          <w:color w:val="000000"/>
          <w:sz w:val="24"/>
          <w:szCs w:val="24"/>
          <w:lang w:eastAsia="cs-CZ"/>
        </w:rPr>
        <w:t>Zborovský</w:t>
      </w:r>
      <w:r>
        <w:rPr>
          <w:rFonts w:ascii="Times New Roman" w:eastAsia="Times New Roman" w:hAnsi="Times New Roman"/>
          <w:color w:val="000000"/>
          <w:sz w:val="24"/>
          <w:szCs w:val="24"/>
          <w:lang w:eastAsia="cs-CZ"/>
        </w:rPr>
        <w:t xml:space="preserve"> a informoval členy výboru o průběhu poslední schůze PKHVS, která se konala dne </w:t>
      </w:r>
      <w:r w:rsidR="00F05895">
        <w:rPr>
          <w:rFonts w:ascii="Times New Roman" w:eastAsia="Times New Roman" w:hAnsi="Times New Roman"/>
          <w:color w:val="000000"/>
          <w:sz w:val="24"/>
          <w:szCs w:val="24"/>
          <w:lang w:eastAsia="cs-CZ"/>
        </w:rPr>
        <w:t>5.</w:t>
      </w:r>
      <w:r w:rsidR="00173006">
        <w:rPr>
          <w:rFonts w:ascii="Times New Roman" w:eastAsia="Times New Roman" w:hAnsi="Times New Roman"/>
          <w:color w:val="000000"/>
          <w:sz w:val="24"/>
          <w:szCs w:val="24"/>
          <w:lang w:eastAsia="cs-CZ"/>
        </w:rPr>
        <w:t> </w:t>
      </w:r>
      <w:r w:rsidR="00F05895">
        <w:rPr>
          <w:rFonts w:ascii="Times New Roman" w:eastAsia="Times New Roman" w:hAnsi="Times New Roman"/>
          <w:color w:val="000000"/>
          <w:sz w:val="24"/>
          <w:szCs w:val="24"/>
          <w:lang w:eastAsia="cs-CZ"/>
        </w:rPr>
        <w:t>4.</w:t>
      </w:r>
      <w:r w:rsidR="00173006">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 xml:space="preserve">2023. </w:t>
      </w:r>
      <w:r w:rsidR="00AC01E8">
        <w:rPr>
          <w:rFonts w:ascii="Times New Roman" w:eastAsia="Times New Roman" w:hAnsi="Times New Roman"/>
          <w:color w:val="000000"/>
          <w:sz w:val="24"/>
          <w:szCs w:val="24"/>
          <w:lang w:eastAsia="cs-CZ"/>
        </w:rPr>
        <w:t>Byl</w:t>
      </w:r>
      <w:r w:rsidR="00B41F71">
        <w:rPr>
          <w:rFonts w:ascii="Times New Roman" w:eastAsia="Times New Roman" w:hAnsi="Times New Roman"/>
          <w:color w:val="000000"/>
          <w:sz w:val="24"/>
          <w:szCs w:val="24"/>
          <w:lang w:eastAsia="cs-CZ"/>
        </w:rPr>
        <w:t>i</w:t>
      </w:r>
      <w:r w:rsidR="00AC01E8">
        <w:rPr>
          <w:rFonts w:ascii="Times New Roman" w:eastAsia="Times New Roman" w:hAnsi="Times New Roman"/>
          <w:color w:val="000000"/>
          <w:sz w:val="24"/>
          <w:szCs w:val="24"/>
          <w:lang w:eastAsia="cs-CZ"/>
        </w:rPr>
        <w:t xml:space="preserve"> pozváni zástupci ÚZSVM, MS, a také zástupce SMO ČR. Podvýbor se zabýval především rozdílností znaleckých posudků při posuzování cen nemovitostí, a to při prodeji nemovitostí v majetku státu obcím či městům. Celá problematika byla rozdiskutována a je třeba podniknout další kroky. Proto bylo jednání PKHVS uzavřeno bez konkrétního usnesení s tím, že </w:t>
      </w:r>
      <w:r w:rsidR="00173006">
        <w:rPr>
          <w:rFonts w:ascii="Times New Roman" w:eastAsia="Times New Roman" w:hAnsi="Times New Roman"/>
          <w:color w:val="000000"/>
          <w:sz w:val="24"/>
          <w:szCs w:val="24"/>
          <w:lang w:eastAsia="cs-CZ"/>
        </w:rPr>
        <w:t>v průběhu</w:t>
      </w:r>
      <w:r w:rsidR="00AC01E8">
        <w:rPr>
          <w:rFonts w:ascii="Times New Roman" w:eastAsia="Times New Roman" w:hAnsi="Times New Roman"/>
          <w:color w:val="000000"/>
          <w:sz w:val="24"/>
          <w:szCs w:val="24"/>
          <w:lang w:eastAsia="cs-CZ"/>
        </w:rPr>
        <w:t xml:space="preserve"> května bude opět svolána schůze podvýboru k</w:t>
      </w:r>
      <w:r w:rsidR="00162375">
        <w:rPr>
          <w:rFonts w:ascii="Times New Roman" w:eastAsia="Times New Roman" w:hAnsi="Times New Roman"/>
          <w:color w:val="000000"/>
          <w:sz w:val="24"/>
          <w:szCs w:val="24"/>
          <w:lang w:eastAsia="cs-CZ"/>
        </w:rPr>
        <w:t xml:space="preserve"> </w:t>
      </w:r>
      <w:r w:rsidR="00AC01E8">
        <w:rPr>
          <w:rFonts w:ascii="Times New Roman" w:eastAsia="Times New Roman" w:hAnsi="Times New Roman"/>
          <w:color w:val="000000"/>
          <w:sz w:val="24"/>
          <w:szCs w:val="24"/>
          <w:lang w:eastAsia="cs-CZ"/>
        </w:rPr>
        <w:t>této problematice.</w:t>
      </w:r>
      <w:r w:rsidR="00FC6DB6">
        <w:rPr>
          <w:rFonts w:ascii="Times New Roman" w:eastAsia="Times New Roman" w:hAnsi="Times New Roman"/>
          <w:color w:val="000000"/>
          <w:sz w:val="24"/>
          <w:szCs w:val="24"/>
          <w:lang w:eastAsia="cs-CZ"/>
        </w:rPr>
        <w:t xml:space="preserve"> Snahou </w:t>
      </w:r>
      <w:r w:rsidR="00B77E87">
        <w:rPr>
          <w:rFonts w:ascii="Times New Roman" w:eastAsia="Times New Roman" w:hAnsi="Times New Roman"/>
          <w:color w:val="000000"/>
          <w:sz w:val="24"/>
          <w:szCs w:val="24"/>
          <w:lang w:eastAsia="cs-CZ"/>
        </w:rPr>
        <w:t>PKHVS</w:t>
      </w:r>
      <w:r w:rsidR="00FC6DB6">
        <w:rPr>
          <w:rFonts w:ascii="Times New Roman" w:eastAsia="Times New Roman" w:hAnsi="Times New Roman"/>
          <w:color w:val="000000"/>
          <w:sz w:val="24"/>
          <w:szCs w:val="24"/>
          <w:lang w:eastAsia="cs-CZ"/>
        </w:rPr>
        <w:t xml:space="preserve"> je, aby mezi znaleckými posudky nebyly tak obrovské rozdíly</w:t>
      </w:r>
      <w:r w:rsidR="0063277C">
        <w:rPr>
          <w:rFonts w:ascii="Times New Roman" w:eastAsia="Times New Roman" w:hAnsi="Times New Roman"/>
          <w:color w:val="000000"/>
          <w:sz w:val="24"/>
          <w:szCs w:val="24"/>
          <w:lang w:eastAsia="cs-CZ"/>
        </w:rPr>
        <w:t>,</w:t>
      </w:r>
      <w:r w:rsidR="00FC6DB6">
        <w:rPr>
          <w:rFonts w:ascii="Times New Roman" w:eastAsia="Times New Roman" w:hAnsi="Times New Roman"/>
          <w:color w:val="000000"/>
          <w:sz w:val="24"/>
          <w:szCs w:val="24"/>
          <w:lang w:eastAsia="cs-CZ"/>
        </w:rPr>
        <w:t xml:space="preserve"> jako jsou nyní.</w:t>
      </w:r>
      <w:r w:rsidR="00AC01E8">
        <w:rPr>
          <w:rFonts w:ascii="Times New Roman" w:eastAsia="Times New Roman" w:hAnsi="Times New Roman"/>
          <w:color w:val="000000"/>
          <w:sz w:val="24"/>
          <w:szCs w:val="24"/>
          <w:lang w:eastAsia="cs-CZ"/>
        </w:rPr>
        <w:t xml:space="preserve"> </w:t>
      </w:r>
      <w:r w:rsidR="00B82943">
        <w:rPr>
          <w:rFonts w:ascii="Times New Roman" w:eastAsia="Times New Roman" w:hAnsi="Times New Roman"/>
          <w:color w:val="000000"/>
          <w:sz w:val="24"/>
          <w:szCs w:val="24"/>
          <w:lang w:eastAsia="cs-CZ"/>
        </w:rPr>
        <w:t>Dalším tématem, kterým by se PKHVS v budoucnu mohl zabývat</w:t>
      </w:r>
      <w:r w:rsidR="0063277C">
        <w:rPr>
          <w:rFonts w:ascii="Times New Roman" w:eastAsia="Times New Roman" w:hAnsi="Times New Roman"/>
          <w:color w:val="000000"/>
          <w:sz w:val="24"/>
          <w:szCs w:val="24"/>
          <w:lang w:eastAsia="cs-CZ"/>
        </w:rPr>
        <w:t>,</w:t>
      </w:r>
      <w:r w:rsidR="00B82943">
        <w:rPr>
          <w:rFonts w:ascii="Times New Roman" w:eastAsia="Times New Roman" w:hAnsi="Times New Roman"/>
          <w:color w:val="000000"/>
          <w:sz w:val="24"/>
          <w:szCs w:val="24"/>
          <w:lang w:eastAsia="cs-CZ"/>
        </w:rPr>
        <w:t xml:space="preserve"> je, aby byla vytvořena metodická podpora</w:t>
      </w:r>
      <w:r w:rsidR="00E15F6D">
        <w:rPr>
          <w:rFonts w:ascii="Times New Roman" w:eastAsia="Times New Roman" w:hAnsi="Times New Roman"/>
          <w:color w:val="000000"/>
          <w:sz w:val="24"/>
          <w:szCs w:val="24"/>
          <w:lang w:eastAsia="cs-CZ"/>
        </w:rPr>
        <w:t>, jak mohou starostové obcí a měst postupovat v případ</w:t>
      </w:r>
      <w:r w:rsidR="00162375">
        <w:rPr>
          <w:rFonts w:ascii="Times New Roman" w:eastAsia="Times New Roman" w:hAnsi="Times New Roman"/>
          <w:color w:val="000000"/>
          <w:sz w:val="24"/>
          <w:szCs w:val="24"/>
          <w:lang w:eastAsia="cs-CZ"/>
        </w:rPr>
        <w:t>ě</w:t>
      </w:r>
      <w:r w:rsidR="00B82943">
        <w:rPr>
          <w:rFonts w:ascii="Times New Roman" w:eastAsia="Times New Roman" w:hAnsi="Times New Roman"/>
          <w:color w:val="000000"/>
          <w:sz w:val="24"/>
          <w:szCs w:val="24"/>
          <w:lang w:eastAsia="cs-CZ"/>
        </w:rPr>
        <w:t xml:space="preserve">, kdy u mostů přes silnice a dálnice není </w:t>
      </w:r>
      <w:r w:rsidR="00E15F6D">
        <w:rPr>
          <w:rFonts w:ascii="Times New Roman" w:eastAsia="Times New Roman" w:hAnsi="Times New Roman"/>
          <w:color w:val="000000"/>
          <w:sz w:val="24"/>
          <w:szCs w:val="24"/>
          <w:lang w:eastAsia="cs-CZ"/>
        </w:rPr>
        <w:t>známo</w:t>
      </w:r>
      <w:r w:rsidR="00B82943">
        <w:rPr>
          <w:rFonts w:ascii="Times New Roman" w:eastAsia="Times New Roman" w:hAnsi="Times New Roman"/>
          <w:color w:val="000000"/>
          <w:sz w:val="24"/>
          <w:szCs w:val="24"/>
          <w:lang w:eastAsia="cs-CZ"/>
        </w:rPr>
        <w:t>, zda jsou v majetku státu či obce.</w:t>
      </w:r>
    </w:p>
    <w:p w:rsidR="00E15F6D" w:rsidRDefault="00E15F6D" w:rsidP="00213CFE">
      <w:pPr>
        <w:spacing w:after="0" w:line="240" w:lineRule="auto"/>
        <w:jc w:val="both"/>
        <w:rPr>
          <w:rFonts w:ascii="Times New Roman" w:eastAsia="Times New Roman" w:hAnsi="Times New Roman"/>
          <w:color w:val="000000"/>
          <w:sz w:val="24"/>
          <w:szCs w:val="24"/>
          <w:lang w:eastAsia="cs-CZ"/>
        </w:rPr>
      </w:pPr>
    </w:p>
    <w:p w:rsidR="005E6D19" w:rsidRDefault="00E15F6D" w:rsidP="00213CFE">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ab/>
        <w:t>Dále v</w:t>
      </w:r>
      <w:r w:rsidR="0063277C">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rámci tohoto bodu vystoupil </w:t>
      </w:r>
      <w:r w:rsidRPr="00E15F6D">
        <w:rPr>
          <w:rFonts w:ascii="Times New Roman" w:eastAsia="Times New Roman" w:hAnsi="Times New Roman"/>
          <w:b/>
          <w:color w:val="000000"/>
          <w:sz w:val="24"/>
          <w:szCs w:val="24"/>
          <w:lang w:eastAsia="cs-CZ"/>
        </w:rPr>
        <w:t>posl. V. Vomáčka</w:t>
      </w:r>
      <w:r w:rsidR="00FD4D84">
        <w:rPr>
          <w:rFonts w:ascii="Times New Roman" w:eastAsia="Times New Roman" w:hAnsi="Times New Roman"/>
          <w:color w:val="000000"/>
          <w:sz w:val="24"/>
          <w:szCs w:val="24"/>
          <w:lang w:eastAsia="cs-CZ"/>
        </w:rPr>
        <w:t xml:space="preserve"> a</w:t>
      </w:r>
      <w:r>
        <w:rPr>
          <w:rFonts w:ascii="Times New Roman" w:eastAsia="Times New Roman" w:hAnsi="Times New Roman"/>
          <w:color w:val="000000"/>
          <w:sz w:val="24"/>
          <w:szCs w:val="24"/>
          <w:lang w:eastAsia="cs-CZ"/>
        </w:rPr>
        <w:t xml:space="preserve"> </w:t>
      </w:r>
      <w:r w:rsidR="00FD4D84">
        <w:rPr>
          <w:rFonts w:ascii="Times New Roman" w:eastAsia="Times New Roman" w:hAnsi="Times New Roman"/>
          <w:color w:val="000000"/>
          <w:sz w:val="24"/>
          <w:szCs w:val="24"/>
          <w:lang w:eastAsia="cs-CZ"/>
        </w:rPr>
        <w:t>p</w:t>
      </w:r>
      <w:r>
        <w:rPr>
          <w:rFonts w:ascii="Times New Roman" w:eastAsia="Times New Roman" w:hAnsi="Times New Roman"/>
          <w:color w:val="000000"/>
          <w:sz w:val="24"/>
          <w:szCs w:val="24"/>
          <w:lang w:eastAsia="cs-CZ"/>
        </w:rPr>
        <w:t xml:space="preserve">ožádal o přítomnost prezidenta NKÚ M. Kaly při jeho vystoupení. </w:t>
      </w:r>
      <w:r w:rsidR="00FD4D84">
        <w:rPr>
          <w:rFonts w:ascii="Times New Roman" w:eastAsia="Times New Roman" w:hAnsi="Times New Roman"/>
          <w:color w:val="000000"/>
          <w:sz w:val="24"/>
          <w:szCs w:val="24"/>
          <w:lang w:eastAsia="cs-CZ"/>
        </w:rPr>
        <w:t>Ve svém vystoupení u</w:t>
      </w:r>
      <w:r>
        <w:rPr>
          <w:rFonts w:ascii="Times New Roman" w:eastAsia="Times New Roman" w:hAnsi="Times New Roman"/>
          <w:color w:val="000000"/>
          <w:sz w:val="24"/>
          <w:szCs w:val="24"/>
          <w:lang w:eastAsia="cs-CZ"/>
        </w:rPr>
        <w:t xml:space="preserve">vedl, že jako problém vidí to, že v kontrolních závěrech NKÚ není </w:t>
      </w:r>
      <w:r w:rsidR="00162375">
        <w:rPr>
          <w:rFonts w:ascii="Times New Roman" w:eastAsia="Times New Roman" w:hAnsi="Times New Roman"/>
          <w:color w:val="000000"/>
          <w:sz w:val="24"/>
          <w:szCs w:val="24"/>
          <w:lang w:eastAsia="cs-CZ"/>
        </w:rPr>
        <w:t xml:space="preserve">uveden </w:t>
      </w:r>
      <w:r>
        <w:rPr>
          <w:rFonts w:ascii="Times New Roman" w:eastAsia="Times New Roman" w:hAnsi="Times New Roman"/>
          <w:color w:val="000000"/>
          <w:sz w:val="24"/>
          <w:szCs w:val="24"/>
          <w:lang w:eastAsia="cs-CZ"/>
        </w:rPr>
        <w:t xml:space="preserve">nikdo odpovědný za </w:t>
      </w:r>
      <w:r w:rsidR="006F4436">
        <w:rPr>
          <w:rFonts w:ascii="Times New Roman" w:eastAsia="Times New Roman" w:hAnsi="Times New Roman"/>
          <w:color w:val="000000"/>
          <w:sz w:val="24"/>
          <w:szCs w:val="24"/>
          <w:lang w:eastAsia="cs-CZ"/>
        </w:rPr>
        <w:t xml:space="preserve">zjištěné </w:t>
      </w:r>
      <w:r>
        <w:rPr>
          <w:rFonts w:ascii="Times New Roman" w:eastAsia="Times New Roman" w:hAnsi="Times New Roman"/>
          <w:color w:val="000000"/>
          <w:sz w:val="24"/>
          <w:szCs w:val="24"/>
          <w:lang w:eastAsia="cs-CZ"/>
        </w:rPr>
        <w:t>nedostatky</w:t>
      </w:r>
      <w:r w:rsidR="00520ECB">
        <w:rPr>
          <w:rFonts w:ascii="Times New Roman" w:eastAsia="Times New Roman" w:hAnsi="Times New Roman"/>
          <w:color w:val="000000"/>
          <w:sz w:val="24"/>
          <w:szCs w:val="24"/>
          <w:lang w:eastAsia="cs-CZ"/>
        </w:rPr>
        <w:t xml:space="preserve"> (např. informace o tom, že s</w:t>
      </w:r>
      <w:r w:rsidR="0063277C">
        <w:rPr>
          <w:rFonts w:ascii="Times New Roman" w:eastAsia="Times New Roman" w:hAnsi="Times New Roman"/>
          <w:color w:val="000000"/>
          <w:sz w:val="24"/>
          <w:szCs w:val="24"/>
          <w:lang w:eastAsia="cs-CZ"/>
        </w:rPr>
        <w:t xml:space="preserve"> </w:t>
      </w:r>
      <w:r w:rsidR="00520ECB">
        <w:rPr>
          <w:rFonts w:ascii="Times New Roman" w:eastAsia="Times New Roman" w:hAnsi="Times New Roman"/>
          <w:color w:val="000000"/>
          <w:sz w:val="24"/>
          <w:szCs w:val="24"/>
          <w:lang w:eastAsia="cs-CZ"/>
        </w:rPr>
        <w:t>pracovníkem, který pochybil, byl rozvázán pracovní poměr apod.)</w:t>
      </w:r>
      <w:r w:rsidR="0063277C">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Požádal prezidenta NKÚ, zda by se mohl NKÚ na toto zaměřit. </w:t>
      </w:r>
      <w:r w:rsidRPr="00E15F6D">
        <w:rPr>
          <w:rFonts w:ascii="Times New Roman" w:eastAsia="Times New Roman" w:hAnsi="Times New Roman"/>
          <w:b/>
          <w:color w:val="000000"/>
          <w:sz w:val="24"/>
          <w:szCs w:val="24"/>
          <w:lang w:eastAsia="cs-CZ"/>
        </w:rPr>
        <w:t>Předseda výboru posl. R.</w:t>
      </w:r>
      <w:r w:rsidR="00C504AC">
        <w:rPr>
          <w:rFonts w:ascii="Times New Roman" w:eastAsia="Times New Roman" w:hAnsi="Times New Roman"/>
          <w:b/>
          <w:color w:val="000000"/>
          <w:sz w:val="24"/>
          <w:szCs w:val="24"/>
          <w:lang w:eastAsia="cs-CZ"/>
        </w:rPr>
        <w:t> </w:t>
      </w:r>
      <w:r w:rsidRPr="00E15F6D">
        <w:rPr>
          <w:rFonts w:ascii="Times New Roman" w:eastAsia="Times New Roman" w:hAnsi="Times New Roman"/>
          <w:b/>
          <w:color w:val="000000"/>
          <w:sz w:val="24"/>
          <w:szCs w:val="24"/>
          <w:lang w:eastAsia="cs-CZ"/>
        </w:rPr>
        <w:t>Vích</w:t>
      </w:r>
      <w:r>
        <w:rPr>
          <w:rFonts w:ascii="Times New Roman" w:eastAsia="Times New Roman" w:hAnsi="Times New Roman"/>
          <w:color w:val="000000"/>
          <w:sz w:val="24"/>
          <w:szCs w:val="24"/>
          <w:lang w:eastAsia="cs-CZ"/>
        </w:rPr>
        <w:t xml:space="preserve"> uvedl, že toto je i o obsahu zpravodajské zprávy, kterou zpravodaj k tomu konkrétnímu bodu předkládá. </w:t>
      </w:r>
      <w:r w:rsidR="00753AD6">
        <w:rPr>
          <w:rFonts w:ascii="Times New Roman" w:eastAsia="Times New Roman" w:hAnsi="Times New Roman"/>
          <w:color w:val="000000"/>
          <w:sz w:val="24"/>
          <w:szCs w:val="24"/>
          <w:lang w:eastAsia="cs-CZ"/>
        </w:rPr>
        <w:t>Například tak</w:t>
      </w:r>
      <w:r w:rsidR="00BC4A81">
        <w:rPr>
          <w:rFonts w:ascii="Times New Roman" w:eastAsia="Times New Roman" w:hAnsi="Times New Roman"/>
          <w:color w:val="000000"/>
          <w:sz w:val="24"/>
          <w:szCs w:val="24"/>
          <w:lang w:eastAsia="cs-CZ"/>
        </w:rPr>
        <w:t>,</w:t>
      </w:r>
      <w:r w:rsidR="0052476C">
        <w:rPr>
          <w:rFonts w:ascii="Times New Roman" w:eastAsia="Times New Roman" w:hAnsi="Times New Roman"/>
          <w:color w:val="000000"/>
          <w:sz w:val="24"/>
          <w:szCs w:val="24"/>
          <w:lang w:eastAsia="cs-CZ"/>
        </w:rPr>
        <w:t xml:space="preserve"> </w:t>
      </w:r>
      <w:r w:rsidR="00753AD6">
        <w:rPr>
          <w:rFonts w:ascii="Times New Roman" w:eastAsia="Times New Roman" w:hAnsi="Times New Roman"/>
          <w:color w:val="000000"/>
          <w:sz w:val="24"/>
          <w:szCs w:val="24"/>
          <w:lang w:eastAsia="cs-CZ"/>
        </w:rPr>
        <w:t xml:space="preserve">jak to dnes uvedl on ve své zpravodajské zprávě. </w:t>
      </w:r>
      <w:r w:rsidRPr="00E15F6D">
        <w:rPr>
          <w:rFonts w:ascii="Times New Roman" w:eastAsia="Times New Roman" w:hAnsi="Times New Roman"/>
          <w:b/>
          <w:color w:val="000000"/>
          <w:sz w:val="24"/>
          <w:szCs w:val="24"/>
          <w:lang w:eastAsia="cs-CZ"/>
        </w:rPr>
        <w:t>Prezident NKÚ M.</w:t>
      </w:r>
      <w:r w:rsidR="007A6258">
        <w:rPr>
          <w:rFonts w:ascii="Times New Roman" w:eastAsia="Times New Roman" w:hAnsi="Times New Roman"/>
          <w:b/>
          <w:color w:val="000000"/>
          <w:sz w:val="24"/>
          <w:szCs w:val="24"/>
          <w:lang w:eastAsia="cs-CZ"/>
        </w:rPr>
        <w:t> </w:t>
      </w:r>
      <w:r w:rsidRPr="00E15F6D">
        <w:rPr>
          <w:rFonts w:ascii="Times New Roman" w:eastAsia="Times New Roman" w:hAnsi="Times New Roman"/>
          <w:b/>
          <w:color w:val="000000"/>
          <w:sz w:val="24"/>
          <w:szCs w:val="24"/>
          <w:lang w:eastAsia="cs-CZ"/>
        </w:rPr>
        <w:t>Kala</w:t>
      </w:r>
      <w:r>
        <w:rPr>
          <w:rFonts w:ascii="Times New Roman" w:eastAsia="Times New Roman" w:hAnsi="Times New Roman"/>
          <w:color w:val="000000"/>
          <w:sz w:val="24"/>
          <w:szCs w:val="24"/>
          <w:lang w:eastAsia="cs-CZ"/>
        </w:rPr>
        <w:t xml:space="preserve"> uvedl, že NKÚ zjišťuje podle zákona skutečný stav a dokládá </w:t>
      </w:r>
      <w:r w:rsidR="007A6258">
        <w:rPr>
          <w:rFonts w:ascii="Times New Roman" w:eastAsia="Times New Roman" w:hAnsi="Times New Roman"/>
          <w:color w:val="000000"/>
          <w:sz w:val="24"/>
          <w:szCs w:val="24"/>
          <w:lang w:eastAsia="cs-CZ"/>
        </w:rPr>
        <w:t xml:space="preserve">ho </w:t>
      </w:r>
      <w:r>
        <w:rPr>
          <w:rFonts w:ascii="Times New Roman" w:eastAsia="Times New Roman" w:hAnsi="Times New Roman"/>
          <w:color w:val="000000"/>
          <w:sz w:val="24"/>
          <w:szCs w:val="24"/>
          <w:lang w:eastAsia="cs-CZ"/>
        </w:rPr>
        <w:t xml:space="preserve">doklady. </w:t>
      </w:r>
      <w:r w:rsidR="007A6258">
        <w:rPr>
          <w:rFonts w:ascii="Times New Roman" w:eastAsia="Times New Roman" w:hAnsi="Times New Roman"/>
          <w:color w:val="000000"/>
          <w:sz w:val="24"/>
          <w:szCs w:val="24"/>
          <w:lang w:eastAsia="cs-CZ"/>
        </w:rPr>
        <w:t>NKÚ n</w:t>
      </w:r>
      <w:r>
        <w:rPr>
          <w:rFonts w:ascii="Times New Roman" w:eastAsia="Times New Roman" w:hAnsi="Times New Roman"/>
          <w:color w:val="000000"/>
          <w:sz w:val="24"/>
          <w:szCs w:val="24"/>
          <w:lang w:eastAsia="cs-CZ"/>
        </w:rPr>
        <w:t>ezjišťuje osobní odpovědnost. V případě zjišťování osobní odpovědnost</w:t>
      </w:r>
      <w:r w:rsidR="002B37BC">
        <w:rPr>
          <w:rFonts w:ascii="Times New Roman" w:eastAsia="Times New Roman" w:hAnsi="Times New Roman"/>
          <w:color w:val="000000"/>
          <w:sz w:val="24"/>
          <w:szCs w:val="24"/>
          <w:lang w:eastAsia="cs-CZ"/>
        </w:rPr>
        <w:t>i</w:t>
      </w:r>
      <w:r>
        <w:rPr>
          <w:rFonts w:ascii="Times New Roman" w:eastAsia="Times New Roman" w:hAnsi="Times New Roman"/>
          <w:color w:val="000000"/>
          <w:sz w:val="24"/>
          <w:szCs w:val="24"/>
          <w:lang w:eastAsia="cs-CZ"/>
        </w:rPr>
        <w:t xml:space="preserve"> by musel být vznesen požadavek na předsedu vlády, že KV žádá, aby součástí materiálu, který je předkládán do vlády příslušným ministrem</w:t>
      </w:r>
      <w:r w:rsidR="00FA5B1F">
        <w:rPr>
          <w:rFonts w:ascii="Times New Roman" w:eastAsia="Times New Roman" w:hAnsi="Times New Roman"/>
          <w:color w:val="000000"/>
          <w:sz w:val="24"/>
          <w:szCs w:val="24"/>
          <w:lang w:eastAsia="cs-CZ"/>
        </w:rPr>
        <w:t xml:space="preserve"> (kontrolovanou osobou)</w:t>
      </w:r>
      <w:r>
        <w:rPr>
          <w:rFonts w:ascii="Times New Roman" w:eastAsia="Times New Roman" w:hAnsi="Times New Roman"/>
          <w:color w:val="000000"/>
          <w:sz w:val="24"/>
          <w:szCs w:val="24"/>
          <w:lang w:eastAsia="cs-CZ"/>
        </w:rPr>
        <w:t>, bylo i vyvození osobní odpovědnosti vůči konkrétním lidem. K</w:t>
      </w:r>
      <w:r w:rsidR="007C650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trestním oznámením uvedl, že </w:t>
      </w:r>
      <w:r w:rsidR="007C650D">
        <w:rPr>
          <w:rFonts w:ascii="Times New Roman" w:eastAsia="Times New Roman" w:hAnsi="Times New Roman"/>
          <w:color w:val="000000"/>
          <w:sz w:val="24"/>
          <w:szCs w:val="24"/>
          <w:lang w:eastAsia="cs-CZ"/>
        </w:rPr>
        <w:t xml:space="preserve">to se říká v mediální zkratce, ale ve skutečnosti </w:t>
      </w:r>
      <w:r>
        <w:rPr>
          <w:rFonts w:ascii="Times New Roman" w:eastAsia="Times New Roman" w:hAnsi="Times New Roman"/>
          <w:color w:val="000000"/>
          <w:sz w:val="24"/>
          <w:szCs w:val="24"/>
          <w:lang w:eastAsia="cs-CZ"/>
        </w:rPr>
        <w:t>NKÚ podává oznámení o</w:t>
      </w:r>
      <w:r w:rsidR="00124EC4">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skutečnostech nasvědčujících tomu, že byl spáchán trestn</w:t>
      </w:r>
      <w:r w:rsidR="00BC4A81">
        <w:rPr>
          <w:rFonts w:ascii="Times New Roman" w:eastAsia="Times New Roman" w:hAnsi="Times New Roman"/>
          <w:color w:val="000000"/>
          <w:sz w:val="24"/>
          <w:szCs w:val="24"/>
          <w:lang w:eastAsia="cs-CZ"/>
        </w:rPr>
        <w:t>ý</w:t>
      </w:r>
      <w:r>
        <w:rPr>
          <w:rFonts w:ascii="Times New Roman" w:eastAsia="Times New Roman" w:hAnsi="Times New Roman"/>
          <w:color w:val="000000"/>
          <w:sz w:val="24"/>
          <w:szCs w:val="24"/>
          <w:lang w:eastAsia="cs-CZ"/>
        </w:rPr>
        <w:t xml:space="preserve"> čin. Kontrolující jsou v takovém případě povinni zajistit originály dokumentů a</w:t>
      </w:r>
      <w:r w:rsidR="005E6D19">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 xml:space="preserve">do spisů vrátit kopie. </w:t>
      </w:r>
      <w:r w:rsidR="00C563C8">
        <w:rPr>
          <w:rFonts w:ascii="Times New Roman" w:eastAsia="Times New Roman" w:hAnsi="Times New Roman"/>
          <w:color w:val="000000"/>
          <w:sz w:val="24"/>
          <w:szCs w:val="24"/>
          <w:lang w:eastAsia="cs-CZ"/>
        </w:rPr>
        <w:t xml:space="preserve">NKÚ je v těchto případech vázán mlčenlivostí. </w:t>
      </w:r>
      <w:r w:rsidR="00F509EF">
        <w:rPr>
          <w:rFonts w:ascii="Times New Roman" w:eastAsia="Times New Roman" w:hAnsi="Times New Roman"/>
          <w:color w:val="000000"/>
          <w:sz w:val="24"/>
          <w:szCs w:val="24"/>
          <w:lang w:eastAsia="cs-CZ"/>
        </w:rPr>
        <w:t>Domnívá se, že by bylo v</w:t>
      </w:r>
      <w:r w:rsidR="00702CBE">
        <w:rPr>
          <w:rFonts w:ascii="Times New Roman" w:eastAsia="Times New Roman" w:hAnsi="Times New Roman"/>
          <w:color w:val="000000"/>
          <w:sz w:val="24"/>
          <w:szCs w:val="24"/>
          <w:lang w:eastAsia="cs-CZ"/>
        </w:rPr>
        <w:t xml:space="preserve">hodné, aby KV přijal usnesení, ve kterém by požádal, aby byl upraven jednací řád vlády ve smyslu tohoto požadavku, aby ministerstva uváděla v opatřeních k nápravě i personální opatření. </w:t>
      </w:r>
      <w:r w:rsidR="002B37BC" w:rsidRPr="002B37BC">
        <w:rPr>
          <w:rFonts w:ascii="Times New Roman" w:eastAsia="Times New Roman" w:hAnsi="Times New Roman"/>
          <w:b/>
          <w:color w:val="000000"/>
          <w:sz w:val="24"/>
          <w:szCs w:val="24"/>
          <w:lang w:eastAsia="cs-CZ"/>
        </w:rPr>
        <w:t>Posl. J. Kott</w:t>
      </w:r>
      <w:r w:rsidR="002B37BC">
        <w:rPr>
          <w:rFonts w:ascii="Times New Roman" w:eastAsia="Times New Roman" w:hAnsi="Times New Roman"/>
          <w:color w:val="000000"/>
          <w:sz w:val="24"/>
          <w:szCs w:val="24"/>
          <w:lang w:eastAsia="cs-CZ"/>
        </w:rPr>
        <w:t xml:space="preserve"> uvedl, že každý zpravodaj v rámci prostudování materiálů má možnost reagovat na zjištění NKÚ tím, že si vyžádá od kontrolovaných osob doplňující informace. </w:t>
      </w:r>
      <w:r w:rsidR="005E6D19" w:rsidRPr="005E6D19">
        <w:rPr>
          <w:rFonts w:ascii="Times New Roman" w:eastAsia="Times New Roman" w:hAnsi="Times New Roman"/>
          <w:b/>
          <w:color w:val="000000"/>
          <w:sz w:val="24"/>
          <w:szCs w:val="24"/>
          <w:lang w:eastAsia="cs-CZ"/>
        </w:rPr>
        <w:t xml:space="preserve">Předseda výboru posl. R. Vích </w:t>
      </w:r>
      <w:r w:rsidR="005E6D19">
        <w:rPr>
          <w:rFonts w:ascii="Times New Roman" w:eastAsia="Times New Roman" w:hAnsi="Times New Roman"/>
          <w:color w:val="000000"/>
          <w:sz w:val="24"/>
          <w:szCs w:val="24"/>
          <w:lang w:eastAsia="cs-CZ"/>
        </w:rPr>
        <w:t>doplnil, že je přesvědčen o tom, že je to věcí zpravodaje, který tyto informace v</w:t>
      </w:r>
      <w:r w:rsidR="008408AC">
        <w:rPr>
          <w:rFonts w:ascii="Times New Roman" w:eastAsia="Times New Roman" w:hAnsi="Times New Roman"/>
          <w:color w:val="000000"/>
          <w:sz w:val="24"/>
          <w:szCs w:val="24"/>
          <w:lang w:eastAsia="cs-CZ"/>
        </w:rPr>
        <w:t xml:space="preserve"> </w:t>
      </w:r>
      <w:r w:rsidR="005E6D19">
        <w:rPr>
          <w:rFonts w:ascii="Times New Roman" w:eastAsia="Times New Roman" w:hAnsi="Times New Roman"/>
          <w:color w:val="000000"/>
          <w:sz w:val="24"/>
          <w:szCs w:val="24"/>
          <w:lang w:eastAsia="cs-CZ"/>
        </w:rPr>
        <w:t xml:space="preserve">kontrolním závěru najde, nebo se dotáže přizvaných osob přímo při jednání, jaká personální opatření byla učiněna. </w:t>
      </w:r>
      <w:r w:rsidR="008408AC">
        <w:rPr>
          <w:rFonts w:ascii="Times New Roman" w:eastAsia="Times New Roman" w:hAnsi="Times New Roman"/>
          <w:color w:val="000000"/>
          <w:sz w:val="24"/>
          <w:szCs w:val="24"/>
          <w:lang w:eastAsia="cs-CZ"/>
        </w:rPr>
        <w:t>Nicméně navrhl zvážit a v</w:t>
      </w:r>
      <w:r w:rsidR="00477B54">
        <w:rPr>
          <w:rFonts w:ascii="Times New Roman" w:eastAsia="Times New Roman" w:hAnsi="Times New Roman"/>
          <w:color w:val="000000"/>
          <w:sz w:val="24"/>
          <w:szCs w:val="24"/>
          <w:lang w:eastAsia="cs-CZ"/>
        </w:rPr>
        <w:t xml:space="preserve"> </w:t>
      </w:r>
      <w:r w:rsidR="008408AC">
        <w:rPr>
          <w:rFonts w:ascii="Times New Roman" w:eastAsia="Times New Roman" w:hAnsi="Times New Roman"/>
          <w:color w:val="000000"/>
          <w:sz w:val="24"/>
          <w:szCs w:val="24"/>
          <w:lang w:eastAsia="cs-CZ"/>
        </w:rPr>
        <w:t xml:space="preserve">rámci předsednictva KV prodiskutovat, zda </w:t>
      </w:r>
      <w:r w:rsidR="005E6D19">
        <w:rPr>
          <w:rFonts w:ascii="Times New Roman" w:eastAsia="Times New Roman" w:hAnsi="Times New Roman"/>
          <w:color w:val="000000"/>
          <w:sz w:val="24"/>
          <w:szCs w:val="24"/>
          <w:lang w:eastAsia="cs-CZ"/>
        </w:rPr>
        <w:t xml:space="preserve">přijmout usnesení či zaslat žádost dopisem předsedovi vlády. </w:t>
      </w:r>
      <w:r w:rsidR="005E6D19" w:rsidRPr="005E6D19">
        <w:rPr>
          <w:rFonts w:ascii="Times New Roman" w:eastAsia="Times New Roman" w:hAnsi="Times New Roman"/>
          <w:b/>
          <w:color w:val="000000"/>
          <w:sz w:val="24"/>
          <w:szCs w:val="24"/>
          <w:lang w:eastAsia="cs-CZ"/>
        </w:rPr>
        <w:t>Posl. V.</w:t>
      </w:r>
      <w:r w:rsidR="008408AC">
        <w:rPr>
          <w:rFonts w:ascii="Times New Roman" w:eastAsia="Times New Roman" w:hAnsi="Times New Roman"/>
          <w:b/>
          <w:color w:val="000000"/>
          <w:sz w:val="24"/>
          <w:szCs w:val="24"/>
          <w:lang w:eastAsia="cs-CZ"/>
        </w:rPr>
        <w:t> </w:t>
      </w:r>
      <w:r w:rsidR="005E6D19" w:rsidRPr="005E6D19">
        <w:rPr>
          <w:rFonts w:ascii="Times New Roman" w:eastAsia="Times New Roman" w:hAnsi="Times New Roman"/>
          <w:b/>
          <w:color w:val="000000"/>
          <w:sz w:val="24"/>
          <w:szCs w:val="24"/>
          <w:lang w:eastAsia="cs-CZ"/>
        </w:rPr>
        <w:t>Vomáčka</w:t>
      </w:r>
      <w:r w:rsidR="005E6D19">
        <w:rPr>
          <w:rFonts w:ascii="Times New Roman" w:eastAsia="Times New Roman" w:hAnsi="Times New Roman"/>
          <w:color w:val="000000"/>
          <w:sz w:val="24"/>
          <w:szCs w:val="24"/>
          <w:lang w:eastAsia="cs-CZ"/>
        </w:rPr>
        <w:t xml:space="preserve"> poděkoval za vysvětlení a ujasnění situace. </w:t>
      </w:r>
      <w:r w:rsidR="005E6D19" w:rsidRPr="005E6D19">
        <w:rPr>
          <w:rFonts w:ascii="Times New Roman" w:eastAsia="Times New Roman" w:hAnsi="Times New Roman"/>
          <w:b/>
          <w:color w:val="000000"/>
          <w:sz w:val="24"/>
          <w:szCs w:val="24"/>
          <w:lang w:eastAsia="cs-CZ"/>
        </w:rPr>
        <w:t>Posl. R.</w:t>
      </w:r>
      <w:r w:rsidR="005E6D19">
        <w:rPr>
          <w:rFonts w:ascii="Times New Roman" w:eastAsia="Times New Roman" w:hAnsi="Times New Roman"/>
          <w:b/>
          <w:color w:val="000000"/>
          <w:sz w:val="24"/>
          <w:szCs w:val="24"/>
          <w:lang w:eastAsia="cs-CZ"/>
        </w:rPr>
        <w:t> </w:t>
      </w:r>
      <w:r w:rsidR="005E6D19" w:rsidRPr="005E6D19">
        <w:rPr>
          <w:rFonts w:ascii="Times New Roman" w:eastAsia="Times New Roman" w:hAnsi="Times New Roman"/>
          <w:b/>
          <w:color w:val="000000"/>
          <w:sz w:val="24"/>
          <w:szCs w:val="24"/>
          <w:lang w:eastAsia="cs-CZ"/>
        </w:rPr>
        <w:t>Bělohlávková</w:t>
      </w:r>
      <w:r w:rsidR="005E6D19">
        <w:rPr>
          <w:rFonts w:ascii="Times New Roman" w:eastAsia="Times New Roman" w:hAnsi="Times New Roman"/>
          <w:color w:val="000000"/>
          <w:sz w:val="24"/>
          <w:szCs w:val="24"/>
          <w:lang w:eastAsia="cs-CZ"/>
        </w:rPr>
        <w:t xml:space="preserve"> vyslovila souhlas s požadavkem posl. V. Vomáčky. Uvedla, že tuto problematiku</w:t>
      </w:r>
      <w:r w:rsidR="002805E3">
        <w:rPr>
          <w:rFonts w:ascii="Times New Roman" w:eastAsia="Times New Roman" w:hAnsi="Times New Roman"/>
          <w:color w:val="000000"/>
          <w:sz w:val="24"/>
          <w:szCs w:val="24"/>
          <w:lang w:eastAsia="cs-CZ"/>
        </w:rPr>
        <w:t xml:space="preserve"> osobní odpovědnosti</w:t>
      </w:r>
      <w:r w:rsidR="005E6D19">
        <w:rPr>
          <w:rFonts w:ascii="Times New Roman" w:eastAsia="Times New Roman" w:hAnsi="Times New Roman"/>
          <w:color w:val="000000"/>
          <w:sz w:val="24"/>
          <w:szCs w:val="24"/>
          <w:lang w:eastAsia="cs-CZ"/>
        </w:rPr>
        <w:t xml:space="preserve"> v</w:t>
      </w:r>
      <w:r w:rsidR="002805E3">
        <w:rPr>
          <w:rFonts w:ascii="Times New Roman" w:eastAsia="Times New Roman" w:hAnsi="Times New Roman"/>
          <w:color w:val="000000"/>
          <w:sz w:val="24"/>
          <w:szCs w:val="24"/>
          <w:lang w:eastAsia="cs-CZ"/>
        </w:rPr>
        <w:t> </w:t>
      </w:r>
      <w:r w:rsidR="005E6D19">
        <w:rPr>
          <w:rFonts w:ascii="Times New Roman" w:eastAsia="Times New Roman" w:hAnsi="Times New Roman"/>
          <w:color w:val="000000"/>
          <w:sz w:val="24"/>
          <w:szCs w:val="24"/>
          <w:lang w:eastAsia="cs-CZ"/>
        </w:rPr>
        <w:t>materiálech hledá</w:t>
      </w:r>
      <w:r w:rsidR="002805E3">
        <w:rPr>
          <w:rFonts w:ascii="Times New Roman" w:eastAsia="Times New Roman" w:hAnsi="Times New Roman"/>
          <w:color w:val="000000"/>
          <w:sz w:val="24"/>
          <w:szCs w:val="24"/>
          <w:lang w:eastAsia="cs-CZ"/>
        </w:rPr>
        <w:t>, ale velice často nenachází</w:t>
      </w:r>
      <w:r w:rsidR="005E6D19">
        <w:rPr>
          <w:rFonts w:ascii="Times New Roman" w:eastAsia="Times New Roman" w:hAnsi="Times New Roman"/>
          <w:color w:val="000000"/>
          <w:sz w:val="24"/>
          <w:szCs w:val="24"/>
          <w:lang w:eastAsia="cs-CZ"/>
        </w:rPr>
        <w:t>. Přimlouvá se za to v</w:t>
      </w:r>
      <w:r w:rsidR="005C74A2">
        <w:rPr>
          <w:rFonts w:ascii="Times New Roman" w:eastAsia="Times New Roman" w:hAnsi="Times New Roman"/>
          <w:color w:val="000000"/>
          <w:sz w:val="24"/>
          <w:szCs w:val="24"/>
          <w:lang w:eastAsia="cs-CZ"/>
        </w:rPr>
        <w:t>z</w:t>
      </w:r>
      <w:r w:rsidR="005E6D19">
        <w:rPr>
          <w:rFonts w:ascii="Times New Roman" w:eastAsia="Times New Roman" w:hAnsi="Times New Roman"/>
          <w:color w:val="000000"/>
          <w:sz w:val="24"/>
          <w:szCs w:val="24"/>
          <w:lang w:eastAsia="cs-CZ"/>
        </w:rPr>
        <w:t xml:space="preserve">nést požadavek na předsedu vlády, aby toto </w:t>
      </w:r>
      <w:r w:rsidR="006572C4">
        <w:rPr>
          <w:rFonts w:ascii="Times New Roman" w:eastAsia="Times New Roman" w:hAnsi="Times New Roman"/>
          <w:color w:val="000000"/>
          <w:sz w:val="24"/>
          <w:szCs w:val="24"/>
          <w:lang w:eastAsia="cs-CZ"/>
        </w:rPr>
        <w:t>v</w:t>
      </w:r>
      <w:r w:rsidR="0063277C">
        <w:rPr>
          <w:rFonts w:ascii="Times New Roman" w:eastAsia="Times New Roman" w:hAnsi="Times New Roman"/>
          <w:color w:val="000000"/>
          <w:sz w:val="24"/>
          <w:szCs w:val="24"/>
          <w:lang w:eastAsia="cs-CZ"/>
        </w:rPr>
        <w:t xml:space="preserve"> </w:t>
      </w:r>
      <w:r w:rsidR="006572C4">
        <w:rPr>
          <w:rFonts w:ascii="Times New Roman" w:eastAsia="Times New Roman" w:hAnsi="Times New Roman"/>
          <w:color w:val="000000"/>
          <w:sz w:val="24"/>
          <w:szCs w:val="24"/>
          <w:lang w:eastAsia="cs-CZ"/>
        </w:rPr>
        <w:t>materiálech s</w:t>
      </w:r>
      <w:r w:rsidR="0063277C">
        <w:rPr>
          <w:rFonts w:ascii="Times New Roman" w:eastAsia="Times New Roman" w:hAnsi="Times New Roman"/>
          <w:color w:val="000000"/>
          <w:sz w:val="24"/>
          <w:szCs w:val="24"/>
          <w:lang w:eastAsia="cs-CZ"/>
        </w:rPr>
        <w:t xml:space="preserve"> </w:t>
      </w:r>
      <w:r w:rsidR="006572C4">
        <w:rPr>
          <w:rFonts w:ascii="Times New Roman" w:eastAsia="Times New Roman" w:hAnsi="Times New Roman"/>
          <w:color w:val="000000"/>
          <w:sz w:val="24"/>
          <w:szCs w:val="24"/>
          <w:lang w:eastAsia="cs-CZ"/>
        </w:rPr>
        <w:t xml:space="preserve">nápravnými opatřeními bylo a </w:t>
      </w:r>
      <w:r w:rsidR="005E6D19">
        <w:rPr>
          <w:rFonts w:ascii="Times New Roman" w:eastAsia="Times New Roman" w:hAnsi="Times New Roman"/>
          <w:color w:val="000000"/>
          <w:sz w:val="24"/>
          <w:szCs w:val="24"/>
          <w:lang w:eastAsia="cs-CZ"/>
        </w:rPr>
        <w:t xml:space="preserve">nebyla </w:t>
      </w:r>
      <w:r w:rsidR="006572C4">
        <w:rPr>
          <w:rFonts w:ascii="Times New Roman" w:eastAsia="Times New Roman" w:hAnsi="Times New Roman"/>
          <w:color w:val="000000"/>
          <w:sz w:val="24"/>
          <w:szCs w:val="24"/>
          <w:lang w:eastAsia="cs-CZ"/>
        </w:rPr>
        <w:t xml:space="preserve">to </w:t>
      </w:r>
      <w:r w:rsidR="005E6D19">
        <w:rPr>
          <w:rFonts w:ascii="Times New Roman" w:eastAsia="Times New Roman" w:hAnsi="Times New Roman"/>
          <w:color w:val="000000"/>
          <w:sz w:val="24"/>
          <w:szCs w:val="24"/>
          <w:lang w:eastAsia="cs-CZ"/>
        </w:rPr>
        <w:t>otázka dotazování</w:t>
      </w:r>
      <w:r w:rsidR="004D4B28">
        <w:rPr>
          <w:rFonts w:ascii="Times New Roman" w:eastAsia="Times New Roman" w:hAnsi="Times New Roman"/>
          <w:color w:val="000000"/>
          <w:sz w:val="24"/>
          <w:szCs w:val="24"/>
          <w:lang w:eastAsia="cs-CZ"/>
        </w:rPr>
        <w:t xml:space="preserve"> zpravodaje</w:t>
      </w:r>
      <w:r w:rsidR="005E6D19">
        <w:rPr>
          <w:rFonts w:ascii="Times New Roman" w:eastAsia="Times New Roman" w:hAnsi="Times New Roman"/>
          <w:color w:val="000000"/>
          <w:sz w:val="24"/>
          <w:szCs w:val="24"/>
          <w:lang w:eastAsia="cs-CZ"/>
        </w:rPr>
        <w:t xml:space="preserve"> a čekání na odpověď. </w:t>
      </w:r>
      <w:r w:rsidR="005E6D19" w:rsidRPr="005E6D19">
        <w:rPr>
          <w:rFonts w:ascii="Times New Roman" w:eastAsia="Times New Roman" w:hAnsi="Times New Roman"/>
          <w:b/>
          <w:color w:val="000000"/>
          <w:sz w:val="24"/>
          <w:szCs w:val="24"/>
          <w:lang w:eastAsia="cs-CZ"/>
        </w:rPr>
        <w:t>Prezident NKÚ M. Kala</w:t>
      </w:r>
      <w:r w:rsidR="005E6D19">
        <w:rPr>
          <w:rFonts w:ascii="Times New Roman" w:eastAsia="Times New Roman" w:hAnsi="Times New Roman"/>
          <w:color w:val="000000"/>
          <w:sz w:val="24"/>
          <w:szCs w:val="24"/>
          <w:lang w:eastAsia="cs-CZ"/>
        </w:rPr>
        <w:t xml:space="preserve"> krátce reagoval na předešlá vystoupení.</w:t>
      </w:r>
      <w:r w:rsidR="00E177F2">
        <w:rPr>
          <w:rFonts w:ascii="Times New Roman" w:eastAsia="Times New Roman" w:hAnsi="Times New Roman"/>
          <w:color w:val="000000"/>
          <w:sz w:val="24"/>
          <w:szCs w:val="24"/>
          <w:lang w:eastAsia="cs-CZ"/>
        </w:rPr>
        <w:t xml:space="preserve"> </w:t>
      </w:r>
      <w:r w:rsidR="00E177F2" w:rsidRPr="00E177F2">
        <w:rPr>
          <w:rFonts w:ascii="Times New Roman" w:eastAsia="Times New Roman" w:hAnsi="Times New Roman"/>
          <w:b/>
          <w:color w:val="000000"/>
          <w:sz w:val="24"/>
          <w:szCs w:val="24"/>
          <w:lang w:eastAsia="cs-CZ"/>
        </w:rPr>
        <w:t>Předseda výboru posl. R. Vích</w:t>
      </w:r>
      <w:r w:rsidR="00E177F2">
        <w:rPr>
          <w:rFonts w:ascii="Times New Roman" w:eastAsia="Times New Roman" w:hAnsi="Times New Roman"/>
          <w:color w:val="000000"/>
          <w:sz w:val="24"/>
          <w:szCs w:val="24"/>
          <w:lang w:eastAsia="cs-CZ"/>
        </w:rPr>
        <w:t xml:space="preserve"> v závěru diskuze uvedl, že</w:t>
      </w:r>
      <w:r w:rsidR="00B2265B">
        <w:rPr>
          <w:rFonts w:ascii="Times New Roman" w:eastAsia="Times New Roman" w:hAnsi="Times New Roman"/>
          <w:color w:val="000000"/>
          <w:sz w:val="24"/>
          <w:szCs w:val="24"/>
          <w:lang w:eastAsia="cs-CZ"/>
        </w:rPr>
        <w:t xml:space="preserve"> po poradě s předsednictvem by </w:t>
      </w:r>
      <w:r w:rsidR="00E177F2">
        <w:rPr>
          <w:rFonts w:ascii="Times New Roman" w:eastAsia="Times New Roman" w:hAnsi="Times New Roman"/>
          <w:color w:val="000000"/>
          <w:sz w:val="24"/>
          <w:szCs w:val="24"/>
          <w:lang w:eastAsia="cs-CZ"/>
        </w:rPr>
        <w:t xml:space="preserve">jako předseda KV </w:t>
      </w:r>
      <w:r w:rsidR="00B2265B">
        <w:rPr>
          <w:rFonts w:ascii="Times New Roman" w:eastAsia="Times New Roman" w:hAnsi="Times New Roman"/>
          <w:color w:val="000000"/>
          <w:sz w:val="24"/>
          <w:szCs w:val="24"/>
          <w:lang w:eastAsia="cs-CZ"/>
        </w:rPr>
        <w:t>zaslal</w:t>
      </w:r>
      <w:r w:rsidR="00E177F2">
        <w:rPr>
          <w:rFonts w:ascii="Times New Roman" w:eastAsia="Times New Roman" w:hAnsi="Times New Roman"/>
          <w:color w:val="000000"/>
          <w:sz w:val="24"/>
          <w:szCs w:val="24"/>
          <w:lang w:eastAsia="cs-CZ"/>
        </w:rPr>
        <w:t xml:space="preserve"> dopis premiérovi se žádostí, aby u jednotlivých opatření, pokud dochází k</w:t>
      </w:r>
      <w:r w:rsidR="0063277C">
        <w:rPr>
          <w:rFonts w:ascii="Times New Roman" w:eastAsia="Times New Roman" w:hAnsi="Times New Roman"/>
          <w:color w:val="000000"/>
          <w:sz w:val="24"/>
          <w:szCs w:val="24"/>
          <w:lang w:eastAsia="cs-CZ"/>
        </w:rPr>
        <w:t xml:space="preserve"> </w:t>
      </w:r>
      <w:r w:rsidR="00E177F2">
        <w:rPr>
          <w:rFonts w:ascii="Times New Roman" w:eastAsia="Times New Roman" w:hAnsi="Times New Roman"/>
          <w:color w:val="000000"/>
          <w:sz w:val="24"/>
          <w:szCs w:val="24"/>
          <w:lang w:eastAsia="cs-CZ"/>
        </w:rPr>
        <w:t>personálním opatřením, bylo uvedeno, k</w:t>
      </w:r>
      <w:r w:rsidR="0063277C">
        <w:rPr>
          <w:rFonts w:ascii="Times New Roman" w:eastAsia="Times New Roman" w:hAnsi="Times New Roman"/>
          <w:color w:val="000000"/>
          <w:sz w:val="24"/>
          <w:szCs w:val="24"/>
          <w:lang w:eastAsia="cs-CZ"/>
        </w:rPr>
        <w:t xml:space="preserve"> </w:t>
      </w:r>
      <w:r w:rsidR="00E177F2">
        <w:rPr>
          <w:rFonts w:ascii="Times New Roman" w:eastAsia="Times New Roman" w:hAnsi="Times New Roman"/>
          <w:color w:val="000000"/>
          <w:sz w:val="24"/>
          <w:szCs w:val="24"/>
          <w:lang w:eastAsia="cs-CZ"/>
        </w:rPr>
        <w:t>jakému konkrétnímu personálnímu opatření došlo.</w:t>
      </w:r>
    </w:p>
    <w:p w:rsidR="005E6D19" w:rsidRDefault="005E6D19"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5E6D19" w:rsidRDefault="005E6D19" w:rsidP="00213CFE">
      <w:pPr>
        <w:spacing w:after="0" w:line="240" w:lineRule="auto"/>
        <w:jc w:val="both"/>
        <w:rPr>
          <w:rFonts w:ascii="Times New Roman" w:eastAsia="Times New Roman" w:hAnsi="Times New Roman"/>
          <w:color w:val="000000"/>
          <w:sz w:val="24"/>
          <w:szCs w:val="24"/>
          <w:lang w:eastAsia="cs-CZ"/>
        </w:rPr>
      </w:pPr>
    </w:p>
    <w:p w:rsidR="005E6D19" w:rsidRDefault="005E6D19" w:rsidP="00213CFE">
      <w:pPr>
        <w:spacing w:after="0" w:line="240" w:lineRule="auto"/>
        <w:jc w:val="both"/>
        <w:rPr>
          <w:rFonts w:ascii="Times New Roman" w:eastAsia="Times New Roman" w:hAnsi="Times New Roman"/>
          <w:color w:val="000000"/>
          <w:sz w:val="24"/>
          <w:szCs w:val="24"/>
          <w:lang w:eastAsia="cs-CZ"/>
        </w:rPr>
      </w:pPr>
    </w:p>
    <w:p w:rsidR="0079749E" w:rsidRDefault="00F05895" w:rsidP="00213CF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7</w:t>
      </w:r>
      <w:r w:rsidR="0079749E">
        <w:rPr>
          <w:rFonts w:ascii="Times New Roman" w:eastAsia="Times New Roman" w:hAnsi="Times New Roman"/>
          <w:color w:val="000000"/>
          <w:sz w:val="24"/>
          <w:szCs w:val="24"/>
          <w:lang w:eastAsia="cs-CZ"/>
        </w:rPr>
        <w:t>.</w:t>
      </w:r>
    </w:p>
    <w:p w:rsidR="0079749E" w:rsidRDefault="0079749E" w:rsidP="00213CF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Návrh termínu a </w:t>
      </w:r>
      <w:r w:rsidR="00052A4E">
        <w:rPr>
          <w:rFonts w:ascii="Times New Roman" w:eastAsia="Times New Roman" w:hAnsi="Times New Roman"/>
          <w:color w:val="000000"/>
          <w:sz w:val="24"/>
          <w:szCs w:val="24"/>
          <w:lang w:eastAsia="cs-CZ"/>
        </w:rPr>
        <w:t>pořadu</w:t>
      </w:r>
      <w:r>
        <w:rPr>
          <w:rFonts w:ascii="Times New Roman" w:eastAsia="Times New Roman" w:hAnsi="Times New Roman"/>
          <w:color w:val="000000"/>
          <w:sz w:val="24"/>
          <w:szCs w:val="24"/>
          <w:lang w:eastAsia="cs-CZ"/>
        </w:rPr>
        <w:t xml:space="preserve"> příští schůze výboru</w:t>
      </w:r>
    </w:p>
    <w:p w:rsidR="0079749E" w:rsidRPr="005F66FA"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 xml:space="preserve">V rámci tohoto bodu </w:t>
      </w:r>
      <w:r w:rsidRPr="0030435D">
        <w:rPr>
          <w:rFonts w:ascii="Times New Roman" w:hAnsi="Times New Roman"/>
          <w:b/>
          <w:color w:val="000000"/>
          <w:sz w:val="24"/>
          <w:szCs w:val="24"/>
          <w:lang w:eastAsia="cs-CZ"/>
        </w:rPr>
        <w:t>předseda výboru posl. R.</w:t>
      </w:r>
      <w:r w:rsidR="007025C3">
        <w:rPr>
          <w:rFonts w:ascii="Times New Roman" w:hAnsi="Times New Roman"/>
          <w:b/>
          <w:color w:val="000000"/>
          <w:sz w:val="24"/>
          <w:szCs w:val="24"/>
          <w:lang w:eastAsia="cs-CZ"/>
        </w:rPr>
        <w:t> </w:t>
      </w:r>
      <w:r w:rsidRPr="0030435D">
        <w:rPr>
          <w:rFonts w:ascii="Times New Roman" w:hAnsi="Times New Roman"/>
          <w:b/>
          <w:color w:val="000000"/>
          <w:sz w:val="24"/>
          <w:szCs w:val="24"/>
          <w:lang w:eastAsia="cs-CZ"/>
        </w:rPr>
        <w:t>Vích</w:t>
      </w:r>
      <w:r>
        <w:rPr>
          <w:rFonts w:ascii="Times New Roman" w:hAnsi="Times New Roman"/>
          <w:color w:val="000000"/>
          <w:sz w:val="24"/>
          <w:szCs w:val="24"/>
          <w:lang w:eastAsia="cs-CZ"/>
        </w:rPr>
        <w:t xml:space="preserve"> </w:t>
      </w:r>
      <w:r>
        <w:rPr>
          <w:rFonts w:ascii="Times New Roman" w:hAnsi="Times New Roman"/>
          <w:sz w:val="24"/>
          <w:szCs w:val="24"/>
        </w:rPr>
        <w:t>navrhl</w:t>
      </w:r>
      <w:r w:rsidRPr="00AC567F">
        <w:rPr>
          <w:rFonts w:ascii="Times New Roman" w:hAnsi="Times New Roman"/>
          <w:sz w:val="24"/>
          <w:szCs w:val="24"/>
        </w:rPr>
        <w:t xml:space="preserve">, aby se příští schůze KV konala </w:t>
      </w:r>
      <w:r>
        <w:rPr>
          <w:rFonts w:ascii="Times New Roman" w:hAnsi="Times New Roman"/>
          <w:sz w:val="24"/>
          <w:szCs w:val="24"/>
        </w:rPr>
        <w:t xml:space="preserve">ve čtvrtek </w:t>
      </w:r>
      <w:r w:rsidR="00F05895">
        <w:rPr>
          <w:rFonts w:ascii="Times New Roman" w:hAnsi="Times New Roman"/>
          <w:sz w:val="24"/>
          <w:szCs w:val="24"/>
        </w:rPr>
        <w:t>25</w:t>
      </w:r>
      <w:r>
        <w:rPr>
          <w:rFonts w:ascii="Times New Roman" w:hAnsi="Times New Roman"/>
          <w:sz w:val="24"/>
          <w:szCs w:val="24"/>
        </w:rPr>
        <w:t>. </w:t>
      </w:r>
      <w:r w:rsidR="00F05895">
        <w:rPr>
          <w:rFonts w:ascii="Times New Roman" w:hAnsi="Times New Roman"/>
          <w:sz w:val="24"/>
          <w:szCs w:val="24"/>
        </w:rPr>
        <w:t>5</w:t>
      </w:r>
      <w:r>
        <w:rPr>
          <w:rFonts w:ascii="Times New Roman" w:hAnsi="Times New Roman"/>
          <w:sz w:val="24"/>
          <w:szCs w:val="24"/>
        </w:rPr>
        <w:t>. 202</w:t>
      </w:r>
      <w:r w:rsidR="00F87C5B">
        <w:rPr>
          <w:rFonts w:ascii="Times New Roman" w:hAnsi="Times New Roman"/>
          <w:sz w:val="24"/>
          <w:szCs w:val="24"/>
        </w:rPr>
        <w:t>3</w:t>
      </w:r>
      <w:r>
        <w:rPr>
          <w:rFonts w:ascii="Times New Roman" w:hAnsi="Times New Roman"/>
          <w:sz w:val="24"/>
          <w:szCs w:val="24"/>
        </w:rPr>
        <w:t xml:space="preserve"> od 9.00 hodin v Poslanecké sněmovně </w:t>
      </w:r>
      <w:r w:rsidRPr="00AC567F">
        <w:rPr>
          <w:rFonts w:ascii="Times New Roman" w:hAnsi="Times New Roman"/>
          <w:sz w:val="24"/>
          <w:szCs w:val="24"/>
        </w:rPr>
        <w:t>a KV přijal usnesení následujícího znění</w:t>
      </w:r>
      <w:r w:rsidRPr="00AC567F">
        <w:rPr>
          <w:rFonts w:ascii="Times New Roman" w:eastAsia="Times New Roman" w:hAnsi="Times New Roman"/>
          <w:color w:val="000000"/>
          <w:sz w:val="24"/>
          <w:szCs w:val="24"/>
          <w:lang w:eastAsia="cs-CZ"/>
        </w:rPr>
        <w:t>:</w:t>
      </w:r>
    </w:p>
    <w:p w:rsidR="0079749E" w:rsidRPr="00FE3A6F" w:rsidRDefault="0079749E" w:rsidP="00213CFE">
      <w:pPr>
        <w:spacing w:after="0" w:line="240" w:lineRule="auto"/>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poslance Radovana Vícha a po rozpravě</w:t>
      </w:r>
    </w:p>
    <w:p w:rsidR="0079749E" w:rsidRPr="00FE3A6F" w:rsidRDefault="0079749E" w:rsidP="00213CF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 xml:space="preserve">že příští schůze Kontrolního výboru se bude konat ve čtvrtek </w:t>
      </w:r>
      <w:r w:rsidR="00F05895">
        <w:rPr>
          <w:rFonts w:ascii="Times New Roman" w:hAnsi="Times New Roman"/>
          <w:i/>
          <w:spacing w:val="-4"/>
          <w:sz w:val="24"/>
          <w:szCs w:val="24"/>
        </w:rPr>
        <w:t>25</w:t>
      </w:r>
      <w:r w:rsidRPr="00FE3A6F">
        <w:rPr>
          <w:rFonts w:ascii="Times New Roman" w:hAnsi="Times New Roman"/>
          <w:i/>
          <w:spacing w:val="-4"/>
          <w:sz w:val="24"/>
          <w:szCs w:val="24"/>
        </w:rPr>
        <w:t xml:space="preserve">. </w:t>
      </w:r>
      <w:r w:rsidR="00F05895">
        <w:rPr>
          <w:rFonts w:ascii="Times New Roman" w:hAnsi="Times New Roman"/>
          <w:i/>
          <w:spacing w:val="-4"/>
          <w:sz w:val="24"/>
          <w:szCs w:val="24"/>
        </w:rPr>
        <w:t>5</w:t>
      </w:r>
      <w:r w:rsidRPr="00FE3A6F">
        <w:rPr>
          <w:rFonts w:ascii="Times New Roman" w:hAnsi="Times New Roman"/>
          <w:i/>
          <w:spacing w:val="-4"/>
          <w:sz w:val="24"/>
          <w:szCs w:val="24"/>
        </w:rPr>
        <w:t>. 202</w:t>
      </w:r>
      <w:r w:rsidR="00F87C5B">
        <w:rPr>
          <w:rFonts w:ascii="Times New Roman" w:hAnsi="Times New Roman"/>
          <w:i/>
          <w:spacing w:val="-4"/>
          <w:sz w:val="24"/>
          <w:szCs w:val="24"/>
        </w:rPr>
        <w:t>3</w:t>
      </w:r>
      <w:r w:rsidRPr="00FE3A6F">
        <w:rPr>
          <w:rFonts w:ascii="Times New Roman" w:hAnsi="Times New Roman"/>
          <w:i/>
          <w:spacing w:val="-4"/>
          <w:sz w:val="24"/>
          <w:szCs w:val="24"/>
        </w:rPr>
        <w:t xml:space="preserve"> od 9.00</w:t>
      </w:r>
      <w:r>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79749E" w:rsidRPr="00FE3A6F" w:rsidRDefault="0079749E" w:rsidP="00657776">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79749E" w:rsidRDefault="0079749E" w:rsidP="001558F4">
      <w:pPr>
        <w:spacing w:after="0" w:line="240" w:lineRule="auto"/>
        <w:jc w:val="both"/>
        <w:rPr>
          <w:rFonts w:ascii="Times New Roman" w:eastAsia="Times New Roman" w:hAnsi="Times New Roman"/>
          <w:color w:val="000000"/>
          <w:sz w:val="24"/>
          <w:szCs w:val="24"/>
          <w:lang w:eastAsia="cs-CZ"/>
        </w:rPr>
      </w:pPr>
    </w:p>
    <w:p w:rsidR="0079749E" w:rsidRDefault="0079749E" w:rsidP="00213CFE">
      <w:pPr>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0113D7">
        <w:rPr>
          <w:rFonts w:ascii="Times New Roman" w:eastAsia="Times New Roman" w:hAnsi="Times New Roman"/>
          <w:color w:val="000000"/>
          <w:sz w:val="24"/>
          <w:szCs w:val="24"/>
          <w:u w:val="single"/>
          <w:lang w:eastAsia="cs-CZ"/>
        </w:rPr>
        <w:t>8</w:t>
      </w:r>
      <w:r w:rsidR="00F05895">
        <w:rPr>
          <w:rFonts w:ascii="Times New Roman" w:eastAsia="Times New Roman" w:hAnsi="Times New Roman"/>
          <w:color w:val="000000"/>
          <w:sz w:val="24"/>
          <w:szCs w:val="24"/>
          <w:u w:val="single"/>
          <w:lang w:eastAsia="cs-CZ"/>
        </w:rPr>
        <w:t>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87C5B">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F05895">
        <w:rPr>
          <w:rFonts w:ascii="Times New Roman" w:eastAsia="Times New Roman" w:hAnsi="Times New Roman"/>
          <w:color w:val="auto"/>
          <w:sz w:val="24"/>
          <w:szCs w:val="24"/>
          <w:lang w:eastAsia="cs-CZ"/>
        </w:rPr>
        <w:t xml:space="preserve">posl. R. Bělohlávková, </w:t>
      </w:r>
      <w:r w:rsidR="00F05895">
        <w:rPr>
          <w:rFonts w:ascii="Times New Roman" w:eastAsia="Times New Roman" w:hAnsi="Times New Roman"/>
          <w:color w:val="000000"/>
          <w:sz w:val="24"/>
          <w:szCs w:val="24"/>
          <w:lang w:eastAsia="cs-CZ"/>
        </w:rPr>
        <w:t xml:space="preserve">posl. J. Janda, </w:t>
      </w:r>
      <w:r w:rsidR="00F05895">
        <w:rPr>
          <w:rFonts w:ascii="Times New Roman" w:eastAsia="Times New Roman" w:hAnsi="Times New Roman"/>
          <w:color w:val="000000"/>
          <w:sz w:val="24"/>
          <w:szCs w:val="24"/>
          <w:lang w:eastAsia="cs-CZ"/>
        </w:rPr>
        <w:lastRenderedPageBreak/>
        <w:t>posl. J. Kott, posl. H. Naiclerová, posl. J. Slavík, posl. R. Vích, posl. V. Vomáčka, posl. M. Zborovský /viz příloha zápisu č. 1, str. 3/.</w:t>
      </w:r>
    </w:p>
    <w:p w:rsidR="006360F4" w:rsidRDefault="006360F4" w:rsidP="00213CFE">
      <w:pPr>
        <w:suppressAutoHyphens w:val="0"/>
        <w:spacing w:after="0" w:line="240" w:lineRule="auto"/>
        <w:rPr>
          <w:rFonts w:ascii="Times New Roman" w:eastAsia="Times New Roman" w:hAnsi="Times New Roman"/>
          <w:color w:val="000000"/>
          <w:spacing w:val="-4"/>
          <w:sz w:val="24"/>
          <w:szCs w:val="24"/>
          <w:lang w:eastAsia="cs-CZ"/>
        </w:rPr>
      </w:pPr>
    </w:p>
    <w:p w:rsidR="00C44D26" w:rsidRDefault="00E177F2" w:rsidP="00213CFE">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rámci tohoto bodu vystoupila také </w:t>
      </w:r>
      <w:r w:rsidRPr="00E177F2">
        <w:rPr>
          <w:rFonts w:ascii="Times New Roman" w:eastAsia="Times New Roman" w:hAnsi="Times New Roman"/>
          <w:b/>
          <w:color w:val="000000"/>
          <w:sz w:val="24"/>
          <w:szCs w:val="24"/>
          <w:lang w:eastAsia="cs-CZ"/>
        </w:rPr>
        <w:t>posl. R. Bělohlávková</w:t>
      </w:r>
      <w:r>
        <w:rPr>
          <w:rFonts w:ascii="Times New Roman" w:eastAsia="Times New Roman" w:hAnsi="Times New Roman"/>
          <w:color w:val="000000"/>
          <w:sz w:val="24"/>
          <w:szCs w:val="24"/>
          <w:lang w:eastAsia="cs-CZ"/>
        </w:rPr>
        <w:t xml:space="preserve">. Uvedla, že Kontrolní výbor by se měl zabývat problematikou prodeje </w:t>
      </w:r>
      <w:r w:rsidR="005C74A2">
        <w:rPr>
          <w:rFonts w:ascii="Times New Roman" w:eastAsia="Times New Roman" w:hAnsi="Times New Roman"/>
          <w:color w:val="000000"/>
          <w:sz w:val="24"/>
          <w:szCs w:val="24"/>
          <w:lang w:eastAsia="cs-CZ"/>
        </w:rPr>
        <w:t>z</w:t>
      </w:r>
      <w:r>
        <w:rPr>
          <w:rFonts w:ascii="Times New Roman" w:eastAsia="Times New Roman" w:hAnsi="Times New Roman"/>
          <w:color w:val="000000"/>
          <w:sz w:val="24"/>
          <w:szCs w:val="24"/>
          <w:lang w:eastAsia="cs-CZ"/>
        </w:rPr>
        <w:t xml:space="preserve">ámku </w:t>
      </w:r>
      <w:proofErr w:type="spellStart"/>
      <w:r>
        <w:rPr>
          <w:rFonts w:ascii="Times New Roman" w:eastAsia="Times New Roman" w:hAnsi="Times New Roman"/>
          <w:color w:val="000000"/>
          <w:sz w:val="24"/>
          <w:szCs w:val="24"/>
          <w:lang w:eastAsia="cs-CZ"/>
        </w:rPr>
        <w:t>Štiřín</w:t>
      </w:r>
      <w:proofErr w:type="spellEnd"/>
      <w:r>
        <w:rPr>
          <w:rFonts w:ascii="Times New Roman" w:eastAsia="Times New Roman" w:hAnsi="Times New Roman"/>
          <w:color w:val="000000"/>
          <w:sz w:val="24"/>
          <w:szCs w:val="24"/>
          <w:lang w:eastAsia="cs-CZ"/>
        </w:rPr>
        <w:t xml:space="preserve">. </w:t>
      </w:r>
      <w:r w:rsidRPr="00E177F2">
        <w:rPr>
          <w:rFonts w:ascii="Times New Roman" w:eastAsia="Times New Roman" w:hAnsi="Times New Roman"/>
          <w:b/>
          <w:color w:val="000000"/>
          <w:sz w:val="24"/>
          <w:szCs w:val="24"/>
          <w:lang w:eastAsia="cs-CZ"/>
        </w:rPr>
        <w:t>Předseda výboru posl. R. Vích</w:t>
      </w:r>
      <w:r>
        <w:rPr>
          <w:rFonts w:ascii="Times New Roman" w:eastAsia="Times New Roman" w:hAnsi="Times New Roman"/>
          <w:color w:val="000000"/>
          <w:sz w:val="24"/>
          <w:szCs w:val="24"/>
          <w:lang w:eastAsia="cs-CZ"/>
        </w:rPr>
        <w:t xml:space="preserve"> navrhl svolat mimořádnou schůzi KV k této problematice s účastí ministra zahraničních věcí J. Lipavského. </w:t>
      </w:r>
      <w:r w:rsidRPr="00E177F2">
        <w:rPr>
          <w:rFonts w:ascii="Times New Roman" w:eastAsia="Times New Roman" w:hAnsi="Times New Roman"/>
          <w:b/>
          <w:color w:val="000000"/>
          <w:sz w:val="24"/>
          <w:szCs w:val="24"/>
          <w:lang w:eastAsia="cs-CZ"/>
        </w:rPr>
        <w:t>Místopředsedkyně výboru posl. H. Naiclerová</w:t>
      </w:r>
      <w:r>
        <w:rPr>
          <w:rFonts w:ascii="Times New Roman" w:eastAsia="Times New Roman" w:hAnsi="Times New Roman"/>
          <w:color w:val="000000"/>
          <w:sz w:val="24"/>
          <w:szCs w:val="24"/>
          <w:lang w:eastAsia="cs-CZ"/>
        </w:rPr>
        <w:t xml:space="preserve"> navrhla, aby tuto problematiku KV projednal co nejdříve.</w:t>
      </w:r>
    </w:p>
    <w:p w:rsidR="00E177F2" w:rsidRDefault="00E177F2" w:rsidP="00213CFE">
      <w:pPr>
        <w:spacing w:after="0" w:line="240" w:lineRule="auto"/>
        <w:jc w:val="both"/>
        <w:rPr>
          <w:rFonts w:ascii="Times New Roman" w:eastAsia="Times New Roman" w:hAnsi="Times New Roman"/>
          <w:color w:val="000000"/>
          <w:spacing w:val="-4"/>
          <w:sz w:val="24"/>
          <w:szCs w:val="24"/>
          <w:lang w:eastAsia="cs-CZ"/>
        </w:rPr>
      </w:pPr>
    </w:p>
    <w:p w:rsidR="00E177F2" w:rsidRDefault="00E177F2" w:rsidP="00213CFE">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213CFE">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B17804">
        <w:rPr>
          <w:rFonts w:ascii="Times New Roman" w:eastAsia="Times New Roman" w:hAnsi="Times New Roman"/>
          <w:color w:val="000000"/>
          <w:spacing w:val="-4"/>
          <w:sz w:val="24"/>
          <w:szCs w:val="24"/>
          <w:lang w:eastAsia="cs-CZ"/>
        </w:rPr>
        <w:t>1</w:t>
      </w:r>
      <w:r w:rsidR="00F05895">
        <w:rPr>
          <w:rFonts w:ascii="Times New Roman" w:eastAsia="Times New Roman" w:hAnsi="Times New Roman"/>
          <w:color w:val="000000"/>
          <w:spacing w:val="-4"/>
          <w:sz w:val="24"/>
          <w:szCs w:val="24"/>
          <w:lang w:eastAsia="cs-CZ"/>
        </w:rPr>
        <w:t>8</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R.</w:t>
      </w:r>
      <w:r w:rsidR="007025C3">
        <w:rPr>
          <w:rFonts w:ascii="Times New Roman" w:eastAsia="Times New Roman" w:hAnsi="Times New Roman"/>
          <w:b/>
          <w:color w:val="000000"/>
          <w:spacing w:val="-4"/>
          <w:sz w:val="24"/>
          <w:szCs w:val="24"/>
          <w:lang w:eastAsia="cs-CZ"/>
        </w:rPr>
        <w:t>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F05895">
        <w:rPr>
          <w:rFonts w:ascii="Times New Roman" w:eastAsia="Times New Roman" w:hAnsi="Times New Roman"/>
          <w:color w:val="000000"/>
          <w:spacing w:val="-4"/>
          <w:sz w:val="24"/>
          <w:szCs w:val="24"/>
          <w:lang w:eastAsia="cs-CZ"/>
        </w:rPr>
        <w:t>osmnáctou</w:t>
      </w:r>
      <w:r w:rsidR="00AB6DF9">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D26294">
        <w:rPr>
          <w:rFonts w:ascii="Times New Roman" w:eastAsia="Times New Roman" w:hAnsi="Times New Roman"/>
          <w:color w:val="000000"/>
          <w:spacing w:val="-4"/>
          <w:sz w:val="24"/>
          <w:szCs w:val="24"/>
          <w:lang w:eastAsia="cs-CZ"/>
        </w:rPr>
        <w:t>e</w:t>
      </w:r>
      <w:r w:rsidR="00125055">
        <w:rPr>
          <w:rFonts w:ascii="Times New Roman" w:eastAsia="Times New Roman" w:hAnsi="Times New Roman"/>
          <w:color w:val="000000"/>
          <w:spacing w:val="-4"/>
          <w:sz w:val="24"/>
          <w:szCs w:val="24"/>
          <w:lang w:eastAsia="cs-CZ"/>
        </w:rPr>
        <w:t xml:space="preserve"> 1</w:t>
      </w:r>
      <w:r w:rsidR="004F5C8B">
        <w:rPr>
          <w:rFonts w:ascii="Times New Roman" w:eastAsia="Times New Roman" w:hAnsi="Times New Roman"/>
          <w:color w:val="000000"/>
          <w:spacing w:val="-4"/>
          <w:sz w:val="24"/>
          <w:szCs w:val="24"/>
          <w:lang w:eastAsia="cs-CZ"/>
        </w:rPr>
        <w:t>1</w:t>
      </w:r>
      <w:r w:rsidR="00125055">
        <w:rPr>
          <w:rFonts w:ascii="Times New Roman" w:eastAsia="Times New Roman" w:hAnsi="Times New Roman"/>
          <w:color w:val="000000"/>
          <w:spacing w:val="-4"/>
          <w:sz w:val="24"/>
          <w:szCs w:val="24"/>
          <w:lang w:eastAsia="cs-CZ"/>
        </w:rPr>
        <w:t>.</w:t>
      </w:r>
      <w:r w:rsidR="004F5C8B">
        <w:rPr>
          <w:rFonts w:ascii="Times New Roman" w:eastAsia="Times New Roman" w:hAnsi="Times New Roman"/>
          <w:color w:val="000000"/>
          <w:spacing w:val="-4"/>
          <w:sz w:val="24"/>
          <w:szCs w:val="24"/>
          <w:lang w:eastAsia="cs-CZ"/>
        </w:rPr>
        <w:t>5</w:t>
      </w:r>
      <w:r w:rsidR="00A835BC">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1558F4" w:rsidRDefault="001558F4">
      <w:pPr>
        <w:spacing w:after="0" w:line="240" w:lineRule="auto"/>
        <w:jc w:val="both"/>
        <w:rPr>
          <w:rFonts w:ascii="Times New Roman" w:eastAsia="Times New Roman" w:hAnsi="Times New Roman"/>
          <w:color w:val="000000"/>
          <w:sz w:val="24"/>
          <w:szCs w:val="24"/>
          <w:lang w:eastAsia="cs-CZ"/>
        </w:rPr>
      </w:pPr>
    </w:p>
    <w:p w:rsidR="001558F4" w:rsidRDefault="001558F4">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84ED9" w:rsidRDefault="00884ED9"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D25BA3" w:rsidRDefault="00D25BA3" w:rsidP="00807040">
      <w:pPr>
        <w:spacing w:before="100" w:beforeAutospacing="1" w:after="0" w:line="240" w:lineRule="auto"/>
        <w:rPr>
          <w:sz w:val="16"/>
          <w:szCs w:val="16"/>
        </w:rPr>
      </w:pPr>
    </w:p>
    <w:p w:rsidR="00E55DBA" w:rsidRPr="00E55DBA" w:rsidRDefault="00E55DBA" w:rsidP="00E55DBA">
      <w:pPr>
        <w:spacing w:before="100" w:beforeAutospacing="1" w:after="0" w:line="240" w:lineRule="auto"/>
        <w:jc w:val="right"/>
        <w:rPr>
          <w:rFonts w:ascii="Times New Roman" w:eastAsia="Times New Roman" w:hAnsi="Times New Roman"/>
          <w:b/>
          <w:bCs/>
          <w:sz w:val="24"/>
          <w:szCs w:val="28"/>
          <w:lang w:eastAsia="cs-CZ"/>
        </w:rPr>
      </w:pPr>
      <w:r w:rsidRPr="00E55DBA">
        <w:rPr>
          <w:rFonts w:ascii="Times New Roman" w:eastAsia="Times New Roman" w:hAnsi="Times New Roman"/>
          <w:b/>
          <w:bCs/>
          <w:sz w:val="24"/>
          <w:szCs w:val="28"/>
          <w:lang w:eastAsia="cs-CZ"/>
        </w:rPr>
        <w:lastRenderedPageBreak/>
        <w:t>Příloha zápisu č. 1, str. 1</w:t>
      </w:r>
    </w:p>
    <w:p w:rsidR="00D25BA3" w:rsidRPr="006479FF" w:rsidRDefault="00D25BA3" w:rsidP="00D25BA3">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D25BA3" w:rsidRPr="006479FF" w:rsidRDefault="00D25BA3" w:rsidP="00D25BA3">
      <w:pPr>
        <w:spacing w:before="100" w:beforeAutospacing="1"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 18. schůze K</w:t>
      </w:r>
      <w:r w:rsidRPr="006479FF">
        <w:rPr>
          <w:rFonts w:ascii="Times New Roman" w:eastAsia="Times New Roman" w:hAnsi="Times New Roman"/>
          <w:sz w:val="28"/>
          <w:szCs w:val="28"/>
          <w:lang w:eastAsia="cs-CZ"/>
        </w:rPr>
        <w:t>ontrolního výboru Poslanecké sněmovny Parlamentu ČR</w:t>
      </w:r>
    </w:p>
    <w:p w:rsidR="00D25BA3" w:rsidRPr="00782A4B" w:rsidRDefault="00D25BA3" w:rsidP="00D25BA3">
      <w:pPr>
        <w:spacing w:after="0" w:line="36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12</w:t>
      </w:r>
      <w:r w:rsidRPr="00782A4B">
        <w:rPr>
          <w:rFonts w:ascii="Times New Roman" w:eastAsia="Times New Roman" w:hAnsi="Times New Roman"/>
          <w:b/>
          <w:sz w:val="28"/>
          <w:szCs w:val="28"/>
          <w:lang w:eastAsia="cs-CZ"/>
        </w:rPr>
        <w:t xml:space="preserve">. </w:t>
      </w:r>
      <w:r>
        <w:rPr>
          <w:rFonts w:ascii="Times New Roman" w:eastAsia="Times New Roman" w:hAnsi="Times New Roman"/>
          <w:b/>
          <w:sz w:val="28"/>
          <w:szCs w:val="28"/>
          <w:lang w:eastAsia="cs-CZ"/>
        </w:rPr>
        <w:t>4</w:t>
      </w:r>
      <w:r w:rsidRPr="00782A4B">
        <w:rPr>
          <w:rFonts w:ascii="Times New Roman" w:eastAsia="Times New Roman" w:hAnsi="Times New Roman"/>
          <w:b/>
          <w:sz w:val="28"/>
          <w:szCs w:val="28"/>
          <w:lang w:eastAsia="cs-CZ"/>
        </w:rPr>
        <w:t>. 202</w:t>
      </w:r>
      <w:r>
        <w:rPr>
          <w:rFonts w:ascii="Times New Roman" w:eastAsia="Times New Roman" w:hAnsi="Times New Roman"/>
          <w:b/>
          <w:sz w:val="28"/>
          <w:szCs w:val="28"/>
          <w:lang w:eastAsia="cs-CZ"/>
        </w:rPr>
        <w:t>3</w:t>
      </w:r>
    </w:p>
    <w:p w:rsidR="00D25BA3" w:rsidRPr="006479FF" w:rsidRDefault="00D25BA3" w:rsidP="00D25BA3">
      <w:pPr>
        <w:spacing w:after="0" w:line="360" w:lineRule="auto"/>
        <w:jc w:val="center"/>
        <w:rPr>
          <w:rFonts w:ascii="Times New Roman" w:eastAsia="Times New Roman" w:hAnsi="Times New Roman"/>
          <w:sz w:val="24"/>
          <w:szCs w:val="24"/>
          <w:lang w:eastAsia="cs-CZ"/>
        </w:rPr>
      </w:pPr>
    </w:p>
    <w:tbl>
      <w:tblPr>
        <w:tblW w:w="10774" w:type="dxa"/>
        <w:tblCellSpacing w:w="7" w:type="dxa"/>
        <w:tblInd w:w="-873"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974"/>
      </w:tblGrid>
      <w:tr w:rsidR="00D25BA3" w:rsidRPr="006479FF" w:rsidTr="00D25BA3">
        <w:trPr>
          <w:trHeight w:val="1112"/>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D25BA3" w:rsidRPr="009D1EBE" w:rsidRDefault="00D25BA3" w:rsidP="00DC21EE">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vAlign w:val="cente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DB05E8">
              <w:rPr>
                <w:rFonts w:ascii="Times New Roman" w:eastAsia="Times New Roman" w:hAnsi="Times New Roman"/>
                <w:szCs w:val="24"/>
                <w:lang w:eastAsia="cs-CZ"/>
              </w:rPr>
              <w:t>Schválení pořadu schůze</w:t>
            </w: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vAlign w:val="center"/>
            <w:hideMark/>
          </w:tcPr>
          <w:p w:rsidR="00D25BA3" w:rsidRPr="00DB05E8" w:rsidRDefault="00D25BA3" w:rsidP="00DC21EE">
            <w:pPr>
              <w:spacing w:before="100" w:beforeAutospacing="1" w:after="0" w:line="240" w:lineRule="auto"/>
              <w:jc w:val="center"/>
              <w:rPr>
                <w:rFonts w:ascii="Times New Roman" w:eastAsia="Times New Roman" w:hAnsi="Times New Roman"/>
                <w:sz w:val="20"/>
                <w:szCs w:val="24"/>
                <w:lang w:eastAsia="cs-CZ"/>
              </w:rPr>
            </w:pPr>
            <w:r w:rsidRPr="00DB05E8">
              <w:rPr>
                <w:rFonts w:ascii="Times New Roman" w:eastAsia="Times New Roman" w:hAnsi="Times New Roman"/>
                <w:sz w:val="20"/>
                <w:szCs w:val="24"/>
                <w:lang w:eastAsia="cs-CZ"/>
              </w:rPr>
              <w:t>Hlasování o neveřejném jednání a o nepořizování záznamu a písemného zápisu</w:t>
            </w:r>
          </w:p>
        </w:tc>
        <w:tc>
          <w:tcPr>
            <w:tcW w:w="2749"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blCellSpacing w:w="7" w:type="dxa"/>
        </w:trPr>
        <w:tc>
          <w:tcPr>
            <w:tcW w:w="2815" w:type="dxa"/>
            <w:vMerge/>
            <w:tcBorders>
              <w:top w:val="single" w:sz="6" w:space="0" w:color="000000"/>
              <w:left w:val="double" w:sz="6" w:space="0" w:color="000000"/>
              <w:bottom w:val="single" w:sz="18" w:space="0" w:color="000000"/>
              <w:right w:val="nil"/>
            </w:tcBorders>
            <w:hideMark/>
          </w:tcPr>
          <w:p w:rsidR="00D25BA3" w:rsidRPr="009D1EBE" w:rsidRDefault="00D25BA3" w:rsidP="00DC21EE">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814"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955"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13"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953" w:type="dxa"/>
            <w:tcBorders>
              <w:top w:val="nil"/>
              <w:left w:val="single" w:sz="6" w:space="0" w:color="000000"/>
              <w:bottom w:val="single" w:sz="18"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DB05E8" w:rsidRDefault="00D25BA3" w:rsidP="00DC21EE">
            <w:pPr>
              <w:spacing w:before="100" w:beforeAutospacing="1" w:after="0" w:line="240" w:lineRule="auto"/>
              <w:jc w:val="center"/>
              <w:rPr>
                <w:rFonts w:ascii="Times New Roman" w:eastAsia="Times New Roman" w:hAnsi="Times New Roman"/>
                <w:sz w:val="28"/>
                <w:szCs w:val="28"/>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DB05E8" w:rsidRDefault="00D25BA3" w:rsidP="00DC21EE">
            <w:pPr>
              <w:spacing w:before="100" w:beforeAutospacing="1" w:after="0" w:line="240" w:lineRule="auto"/>
              <w:jc w:val="center"/>
              <w:rPr>
                <w:rFonts w:ascii="Times New Roman" w:eastAsia="Times New Roman" w:hAnsi="Times New Roman"/>
                <w:sz w:val="28"/>
                <w:szCs w:val="28"/>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DB05E8" w:rsidRDefault="00D25BA3" w:rsidP="00DC21EE">
            <w:pPr>
              <w:spacing w:before="100" w:beforeAutospacing="1" w:after="0" w:line="240" w:lineRule="auto"/>
              <w:jc w:val="center"/>
              <w:rPr>
                <w:rFonts w:ascii="Times New Roman" w:eastAsia="Times New Roman" w:hAnsi="Times New Roman"/>
                <w:sz w:val="28"/>
                <w:szCs w:val="28"/>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DB05E8" w:rsidRDefault="00D25BA3" w:rsidP="00DC21EE">
            <w:pPr>
              <w:spacing w:before="100" w:beforeAutospacing="1" w:after="0" w:line="240" w:lineRule="auto"/>
              <w:jc w:val="center"/>
              <w:rPr>
                <w:rFonts w:ascii="Times New Roman" w:eastAsia="Times New Roman" w:hAnsi="Times New Roman"/>
                <w:sz w:val="28"/>
                <w:szCs w:val="28"/>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proofErr w:type="spellStart"/>
            <w:r>
              <w:rPr>
                <w:rFonts w:ascii="Times New Roman" w:eastAsia="Times New Roman" w:hAnsi="Times New Roman"/>
                <w:lang w:eastAsia="cs-CZ"/>
              </w:rPr>
              <w:t>Kamal</w:t>
            </w:r>
            <w:proofErr w:type="spellEnd"/>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HANZLÍKOVÁ </w:t>
            </w:r>
            <w:r w:rsidRPr="00382F61">
              <w:rPr>
                <w:rFonts w:ascii="Times New Roman" w:eastAsia="Times New Roman" w:hAnsi="Times New Roman"/>
                <w:bCs/>
                <w:lang w:eastAsia="cs-CZ"/>
              </w:rPr>
              <w:t>Jana</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ŠEBELOVÁ </w:t>
            </w:r>
            <w:r w:rsidRPr="00382F61">
              <w:rPr>
                <w:rFonts w:ascii="Times New Roman" w:eastAsia="Times New Roman" w:hAnsi="Times New Roman"/>
                <w:bCs/>
                <w:lang w:eastAsia="cs-CZ"/>
              </w:rPr>
              <w:t>Michaela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DB05E8">
              <w:rPr>
                <w:rFonts w:ascii="Times New Roman" w:eastAsia="Times New Roman" w:hAnsi="Times New Roman"/>
                <w:sz w:val="28"/>
                <w:szCs w:val="28"/>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9</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9</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9</w:t>
            </w: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9</w:t>
            </w: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3"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 xml:space="preserve">Usnesení č. </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p>
        </w:tc>
        <w:tc>
          <w:tcPr>
            <w:tcW w:w="2749"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p>
        </w:tc>
      </w:tr>
    </w:tbl>
    <w:p w:rsidR="00E55DBA" w:rsidRDefault="00E55DBA" w:rsidP="00E55DBA">
      <w:pPr>
        <w:spacing w:before="100" w:beforeAutospacing="1" w:after="0" w:line="240" w:lineRule="auto"/>
        <w:jc w:val="right"/>
        <w:rPr>
          <w:rFonts w:ascii="Times New Roman" w:eastAsia="Times New Roman" w:hAnsi="Times New Roman"/>
          <w:b/>
          <w:bCs/>
          <w:sz w:val="24"/>
          <w:szCs w:val="28"/>
          <w:lang w:eastAsia="cs-CZ"/>
        </w:rPr>
      </w:pPr>
    </w:p>
    <w:p w:rsidR="00E55DBA" w:rsidRPr="00E55DBA" w:rsidRDefault="00E55DBA" w:rsidP="00E55DBA">
      <w:pPr>
        <w:spacing w:before="100" w:beforeAutospacing="1" w:after="0" w:line="240" w:lineRule="auto"/>
        <w:jc w:val="right"/>
        <w:rPr>
          <w:rFonts w:ascii="Times New Roman" w:eastAsia="Times New Roman" w:hAnsi="Times New Roman"/>
          <w:b/>
          <w:bCs/>
          <w:sz w:val="24"/>
          <w:szCs w:val="28"/>
          <w:lang w:eastAsia="cs-CZ"/>
        </w:rPr>
      </w:pPr>
      <w:r w:rsidRPr="00E55DBA">
        <w:rPr>
          <w:rFonts w:ascii="Times New Roman" w:eastAsia="Times New Roman" w:hAnsi="Times New Roman"/>
          <w:b/>
          <w:bCs/>
          <w:sz w:val="24"/>
          <w:szCs w:val="28"/>
          <w:lang w:eastAsia="cs-CZ"/>
        </w:rPr>
        <w:lastRenderedPageBreak/>
        <w:t xml:space="preserve">Příloha zápisu č. 1, str. </w:t>
      </w:r>
      <w:r>
        <w:rPr>
          <w:rFonts w:ascii="Times New Roman" w:eastAsia="Times New Roman" w:hAnsi="Times New Roman"/>
          <w:b/>
          <w:bCs/>
          <w:sz w:val="24"/>
          <w:szCs w:val="28"/>
          <w:lang w:eastAsia="cs-CZ"/>
        </w:rPr>
        <w:t>2</w:t>
      </w:r>
    </w:p>
    <w:p w:rsidR="00D25BA3" w:rsidRPr="006479FF" w:rsidRDefault="00D25BA3" w:rsidP="00D25BA3">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D25BA3" w:rsidRPr="006479FF" w:rsidRDefault="00D25BA3" w:rsidP="00D25BA3">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 18. schůze K</w:t>
      </w:r>
      <w:r w:rsidRPr="006479FF">
        <w:rPr>
          <w:rFonts w:ascii="Times New Roman" w:eastAsia="Times New Roman" w:hAnsi="Times New Roman"/>
          <w:sz w:val="28"/>
          <w:szCs w:val="28"/>
          <w:lang w:eastAsia="cs-CZ"/>
        </w:rPr>
        <w:t>ontrolního výboru Poslanecké sněmovny Parlamentu ČR</w:t>
      </w:r>
    </w:p>
    <w:p w:rsidR="00D25BA3" w:rsidRPr="00782A4B" w:rsidRDefault="00D25BA3" w:rsidP="00D25BA3">
      <w:pPr>
        <w:spacing w:after="0" w:line="24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13</w:t>
      </w:r>
      <w:r w:rsidRPr="00782A4B">
        <w:rPr>
          <w:rFonts w:ascii="Times New Roman" w:eastAsia="Times New Roman" w:hAnsi="Times New Roman"/>
          <w:b/>
          <w:sz w:val="28"/>
          <w:szCs w:val="28"/>
          <w:lang w:eastAsia="cs-CZ"/>
        </w:rPr>
        <w:t xml:space="preserve">. </w:t>
      </w:r>
      <w:r>
        <w:rPr>
          <w:rFonts w:ascii="Times New Roman" w:eastAsia="Times New Roman" w:hAnsi="Times New Roman"/>
          <w:b/>
          <w:sz w:val="28"/>
          <w:szCs w:val="28"/>
          <w:lang w:eastAsia="cs-CZ"/>
        </w:rPr>
        <w:t>4</w:t>
      </w:r>
      <w:r w:rsidRPr="00782A4B">
        <w:rPr>
          <w:rFonts w:ascii="Times New Roman" w:eastAsia="Times New Roman" w:hAnsi="Times New Roman"/>
          <w:b/>
          <w:sz w:val="28"/>
          <w:szCs w:val="28"/>
          <w:lang w:eastAsia="cs-CZ"/>
        </w:rPr>
        <w:t>. 202</w:t>
      </w:r>
      <w:r>
        <w:rPr>
          <w:rFonts w:ascii="Times New Roman" w:eastAsia="Times New Roman" w:hAnsi="Times New Roman"/>
          <w:b/>
          <w:sz w:val="28"/>
          <w:szCs w:val="28"/>
          <w:lang w:eastAsia="cs-CZ"/>
        </w:rPr>
        <w:t>3</w:t>
      </w:r>
    </w:p>
    <w:p w:rsidR="00D25BA3" w:rsidRPr="006479FF" w:rsidRDefault="00D25BA3" w:rsidP="00D25BA3">
      <w:pPr>
        <w:spacing w:after="0" w:line="360" w:lineRule="auto"/>
        <w:jc w:val="center"/>
        <w:rPr>
          <w:rFonts w:ascii="Times New Roman" w:eastAsia="Times New Roman" w:hAnsi="Times New Roman"/>
          <w:sz w:val="24"/>
          <w:szCs w:val="24"/>
          <w:lang w:eastAsia="cs-CZ"/>
        </w:rPr>
      </w:pPr>
    </w:p>
    <w:tbl>
      <w:tblPr>
        <w:tblW w:w="11057" w:type="dxa"/>
        <w:tblCellSpacing w:w="7" w:type="dxa"/>
        <w:tblInd w:w="-1010"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1257"/>
      </w:tblGrid>
      <w:tr w:rsidR="00D25BA3" w:rsidRPr="006479FF" w:rsidTr="00D25BA3">
        <w:trPr>
          <w:trHeight w:val="1112"/>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D25BA3" w:rsidRPr="009D1EBE" w:rsidRDefault="00D25BA3" w:rsidP="00DC21EE">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D25BA3" w:rsidRPr="00F5198A" w:rsidRDefault="00D25BA3" w:rsidP="00DC21EE">
            <w:pPr>
              <w:spacing w:before="100" w:beforeAutospacing="1" w:after="0" w:line="240" w:lineRule="auto"/>
              <w:rPr>
                <w:rFonts w:ascii="Times New Roman" w:eastAsia="Times New Roman" w:hAnsi="Times New Roman"/>
                <w:sz w:val="20"/>
                <w:szCs w:val="20"/>
                <w:lang w:eastAsia="cs-CZ"/>
              </w:rPr>
            </w:pPr>
            <w:r w:rsidRPr="00F5198A">
              <w:rPr>
                <w:rFonts w:ascii="Times New Roman" w:hAnsi="Times New Roman"/>
                <w:sz w:val="20"/>
                <w:szCs w:val="20"/>
              </w:rPr>
              <w:t>Kontrolní závěr Nejvyššího kontrolního úřadu z kontrolní akce č. 20/03 – Pořizování výzbroje Armádou České republiky</w:t>
            </w: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D25BA3" w:rsidRPr="00F5198A" w:rsidRDefault="00D25BA3" w:rsidP="00DC21EE">
            <w:pPr>
              <w:rPr>
                <w:rFonts w:ascii="Times New Roman" w:eastAsia="Times New Roman" w:hAnsi="Times New Roman"/>
                <w:sz w:val="20"/>
                <w:szCs w:val="20"/>
                <w:lang w:eastAsia="cs-CZ"/>
              </w:rPr>
            </w:pPr>
            <w:r w:rsidRPr="00F5198A">
              <w:rPr>
                <w:rFonts w:ascii="Times New Roman" w:hAnsi="Times New Roman"/>
                <w:sz w:val="20"/>
                <w:szCs w:val="20"/>
              </w:rPr>
              <w:t>Kontrolní závěr Nejvyššího kontrolního úřadu z kontrolní akce č. 21/02 – Majetek a peněžní prostředky státu, se kterými je příslušné hospodařit Ministerstvo obrany v rámci plnění úkolů Vojenského historického ústavu Praha</w:t>
            </w:r>
          </w:p>
        </w:tc>
        <w:tc>
          <w:tcPr>
            <w:tcW w:w="3032"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tcPr>
          <w:p w:rsidR="00D25BA3" w:rsidRPr="00F5198A" w:rsidRDefault="00D25BA3" w:rsidP="00DC21EE">
            <w:pPr>
              <w:spacing w:before="100" w:beforeAutospacing="1" w:after="0" w:line="240" w:lineRule="auto"/>
              <w:rPr>
                <w:rFonts w:ascii="Times New Roman" w:eastAsia="Times New Roman" w:hAnsi="Times New Roman"/>
                <w:sz w:val="20"/>
                <w:szCs w:val="20"/>
                <w:lang w:eastAsia="cs-CZ"/>
              </w:rPr>
            </w:pPr>
            <w:r w:rsidRPr="00F5198A">
              <w:rPr>
                <w:rFonts w:ascii="Times New Roman" w:hAnsi="Times New Roman"/>
                <w:sz w:val="20"/>
                <w:szCs w:val="20"/>
              </w:rPr>
              <w:t>Kontrolní závěr Nejvyššího kontrolního úřadu z kontrolní akce č. 21/34 – Peněžní prostředky státu z daně silniční a správa této daně</w:t>
            </w:r>
          </w:p>
        </w:tc>
      </w:tr>
      <w:tr w:rsidR="00D25BA3" w:rsidRPr="006479FF" w:rsidTr="00D25BA3">
        <w:trPr>
          <w:tblCellSpacing w:w="7" w:type="dxa"/>
        </w:trPr>
        <w:tc>
          <w:tcPr>
            <w:tcW w:w="2815" w:type="dxa"/>
            <w:vMerge/>
            <w:tcBorders>
              <w:top w:val="single" w:sz="6" w:space="0" w:color="000000"/>
              <w:left w:val="double" w:sz="6" w:space="0" w:color="000000"/>
              <w:bottom w:val="single" w:sz="18" w:space="0" w:color="000000"/>
              <w:right w:val="nil"/>
            </w:tcBorders>
            <w:hideMark/>
          </w:tcPr>
          <w:p w:rsidR="00D25BA3" w:rsidRPr="009D1EBE" w:rsidRDefault="00D25BA3" w:rsidP="00DC21EE">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814"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955"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13"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1236" w:type="dxa"/>
            <w:tcBorders>
              <w:top w:val="nil"/>
              <w:left w:val="single" w:sz="6" w:space="0" w:color="000000"/>
              <w:bottom w:val="single" w:sz="18"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proofErr w:type="spellStart"/>
            <w:r>
              <w:rPr>
                <w:rFonts w:ascii="Times New Roman" w:eastAsia="Times New Roman" w:hAnsi="Times New Roman"/>
                <w:lang w:eastAsia="cs-CZ"/>
              </w:rPr>
              <w:t>Kamal</w:t>
            </w:r>
            <w:proofErr w:type="spellEnd"/>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HANZLÍKOVÁ </w:t>
            </w:r>
            <w:r w:rsidRPr="00382F61">
              <w:rPr>
                <w:rFonts w:ascii="Times New Roman" w:eastAsia="Times New Roman" w:hAnsi="Times New Roman"/>
                <w:bCs/>
                <w:lang w:eastAsia="cs-CZ"/>
              </w:rPr>
              <w:t>Jana</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HÁJEK</w:t>
            </w:r>
            <w:r w:rsidRPr="009D1EBE">
              <w:rPr>
                <w:rFonts w:ascii="Times New Roman" w:eastAsia="Times New Roman" w:hAnsi="Times New Roman"/>
                <w:b/>
                <w:bCs/>
                <w:lang w:eastAsia="cs-CZ"/>
              </w:rPr>
              <w:t xml:space="preserve"> </w:t>
            </w:r>
            <w:r w:rsidRPr="00E812AF">
              <w:rPr>
                <w:rFonts w:ascii="Times New Roman" w:eastAsia="Times New Roman" w:hAnsi="Times New Roman"/>
                <w:bCs/>
                <w:lang w:eastAsia="cs-CZ"/>
              </w:rPr>
              <w:t>Martin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ŠEBELOVÁ </w:t>
            </w:r>
            <w:r w:rsidRPr="00382F61">
              <w:rPr>
                <w:rFonts w:ascii="Times New Roman" w:eastAsia="Times New Roman" w:hAnsi="Times New Roman"/>
                <w:bCs/>
                <w:lang w:eastAsia="cs-CZ"/>
              </w:rPr>
              <w:t>Michaela</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F5198A" w:rsidRDefault="00D25BA3" w:rsidP="00DC21EE">
            <w:pPr>
              <w:spacing w:before="100" w:beforeAutospacing="1" w:after="0" w:line="240" w:lineRule="auto"/>
              <w:jc w:val="center"/>
              <w:rPr>
                <w:rFonts w:ascii="Times New Roman" w:eastAsia="Times New Roman" w:hAnsi="Times New Roman"/>
                <w:sz w:val="28"/>
                <w:szCs w:val="24"/>
                <w:lang w:eastAsia="cs-CZ"/>
              </w:rPr>
            </w:pPr>
            <w:r w:rsidRPr="00F5198A">
              <w:rPr>
                <w:rFonts w:ascii="Times New Roman" w:eastAsia="Times New Roman" w:hAnsi="Times New Roman"/>
                <w:sz w:val="28"/>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1236"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D25BA3" w:rsidRPr="006479FF" w:rsidTr="00D25BA3">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 xml:space="preserve">Usnesení č. </w:t>
            </w:r>
            <w:r>
              <w:rPr>
                <w:rFonts w:ascii="Times New Roman" w:eastAsia="Times New Roman" w:hAnsi="Times New Roman"/>
                <w:sz w:val="24"/>
                <w:szCs w:val="24"/>
                <w:lang w:eastAsia="cs-CZ"/>
              </w:rPr>
              <w:t>86</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r>
              <w:rPr>
                <w:rFonts w:ascii="Times New Roman" w:eastAsia="Times New Roman" w:hAnsi="Times New Roman"/>
                <w:sz w:val="24"/>
                <w:szCs w:val="24"/>
                <w:lang w:eastAsia="cs-CZ"/>
              </w:rPr>
              <w:t xml:space="preserve"> 87</w:t>
            </w:r>
          </w:p>
        </w:tc>
        <w:tc>
          <w:tcPr>
            <w:tcW w:w="3032"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r>
              <w:rPr>
                <w:rFonts w:ascii="Times New Roman" w:eastAsia="Times New Roman" w:hAnsi="Times New Roman"/>
                <w:sz w:val="24"/>
                <w:szCs w:val="24"/>
                <w:lang w:eastAsia="cs-CZ"/>
              </w:rPr>
              <w:t xml:space="preserve"> 88</w:t>
            </w:r>
          </w:p>
        </w:tc>
      </w:tr>
    </w:tbl>
    <w:p w:rsidR="00E55DBA" w:rsidRPr="00E55DBA" w:rsidRDefault="00E55DBA" w:rsidP="00E55DBA">
      <w:pPr>
        <w:spacing w:before="100" w:beforeAutospacing="1" w:after="0" w:line="240" w:lineRule="auto"/>
        <w:jc w:val="right"/>
        <w:rPr>
          <w:rFonts w:ascii="Times New Roman" w:eastAsia="Times New Roman" w:hAnsi="Times New Roman"/>
          <w:b/>
          <w:bCs/>
          <w:sz w:val="24"/>
          <w:szCs w:val="28"/>
          <w:lang w:eastAsia="cs-CZ"/>
        </w:rPr>
      </w:pPr>
      <w:r w:rsidRPr="00E55DBA">
        <w:rPr>
          <w:rFonts w:ascii="Times New Roman" w:eastAsia="Times New Roman" w:hAnsi="Times New Roman"/>
          <w:b/>
          <w:bCs/>
          <w:sz w:val="24"/>
          <w:szCs w:val="28"/>
          <w:lang w:eastAsia="cs-CZ"/>
        </w:rPr>
        <w:lastRenderedPageBreak/>
        <w:t xml:space="preserve">Příloha zápisu č. 1, str. </w:t>
      </w:r>
      <w:r>
        <w:rPr>
          <w:rFonts w:ascii="Times New Roman" w:eastAsia="Times New Roman" w:hAnsi="Times New Roman"/>
          <w:b/>
          <w:bCs/>
          <w:sz w:val="24"/>
          <w:szCs w:val="28"/>
          <w:lang w:eastAsia="cs-CZ"/>
        </w:rPr>
        <w:t>3</w:t>
      </w:r>
      <w:bookmarkStart w:id="0" w:name="_GoBack"/>
      <w:bookmarkEnd w:id="0"/>
    </w:p>
    <w:p w:rsidR="00E55DBA" w:rsidRPr="00E55DBA" w:rsidRDefault="00E55DBA" w:rsidP="00E55DBA">
      <w:pPr>
        <w:spacing w:before="100" w:beforeAutospacing="1" w:after="0" w:line="240" w:lineRule="auto"/>
        <w:jc w:val="right"/>
        <w:rPr>
          <w:rFonts w:ascii="Times New Roman" w:eastAsia="Times New Roman" w:hAnsi="Times New Roman"/>
          <w:b/>
          <w:bCs/>
          <w:sz w:val="24"/>
          <w:szCs w:val="24"/>
          <w:lang w:eastAsia="cs-CZ"/>
        </w:rPr>
      </w:pPr>
    </w:p>
    <w:p w:rsidR="00D25BA3" w:rsidRPr="006479FF" w:rsidRDefault="00D25BA3" w:rsidP="00D25BA3">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D25BA3" w:rsidRPr="006479FF" w:rsidRDefault="00D25BA3" w:rsidP="00D25BA3">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 18. schůze K</w:t>
      </w:r>
      <w:r w:rsidRPr="006479FF">
        <w:rPr>
          <w:rFonts w:ascii="Times New Roman" w:eastAsia="Times New Roman" w:hAnsi="Times New Roman"/>
          <w:sz w:val="28"/>
          <w:szCs w:val="28"/>
          <w:lang w:eastAsia="cs-CZ"/>
        </w:rPr>
        <w:t>ontrolního výboru Poslanecké sněmovny Parlamentu ČR</w:t>
      </w:r>
    </w:p>
    <w:p w:rsidR="00D25BA3" w:rsidRPr="00782A4B" w:rsidRDefault="00D25BA3" w:rsidP="00D25BA3">
      <w:pPr>
        <w:spacing w:after="0" w:line="24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13</w:t>
      </w:r>
      <w:r w:rsidRPr="00782A4B">
        <w:rPr>
          <w:rFonts w:ascii="Times New Roman" w:eastAsia="Times New Roman" w:hAnsi="Times New Roman"/>
          <w:b/>
          <w:sz w:val="28"/>
          <w:szCs w:val="28"/>
          <w:lang w:eastAsia="cs-CZ"/>
        </w:rPr>
        <w:t xml:space="preserve">. </w:t>
      </w:r>
      <w:r>
        <w:rPr>
          <w:rFonts w:ascii="Times New Roman" w:eastAsia="Times New Roman" w:hAnsi="Times New Roman"/>
          <w:b/>
          <w:sz w:val="28"/>
          <w:szCs w:val="28"/>
          <w:lang w:eastAsia="cs-CZ"/>
        </w:rPr>
        <w:t>4</w:t>
      </w:r>
      <w:r w:rsidRPr="00782A4B">
        <w:rPr>
          <w:rFonts w:ascii="Times New Roman" w:eastAsia="Times New Roman" w:hAnsi="Times New Roman"/>
          <w:b/>
          <w:sz w:val="28"/>
          <w:szCs w:val="28"/>
          <w:lang w:eastAsia="cs-CZ"/>
        </w:rPr>
        <w:t>. 202</w:t>
      </w:r>
      <w:r>
        <w:rPr>
          <w:rFonts w:ascii="Times New Roman" w:eastAsia="Times New Roman" w:hAnsi="Times New Roman"/>
          <w:b/>
          <w:sz w:val="28"/>
          <w:szCs w:val="28"/>
          <w:lang w:eastAsia="cs-CZ"/>
        </w:rPr>
        <w:t>3</w:t>
      </w:r>
    </w:p>
    <w:p w:rsidR="00D25BA3" w:rsidRPr="006479FF" w:rsidRDefault="00D25BA3" w:rsidP="00D25BA3">
      <w:pPr>
        <w:spacing w:after="0" w:line="360" w:lineRule="auto"/>
        <w:jc w:val="center"/>
        <w:rPr>
          <w:rFonts w:ascii="Times New Roman" w:eastAsia="Times New Roman" w:hAnsi="Times New Roman"/>
          <w:sz w:val="24"/>
          <w:szCs w:val="24"/>
          <w:lang w:eastAsia="cs-CZ"/>
        </w:rPr>
      </w:pPr>
    </w:p>
    <w:tbl>
      <w:tblPr>
        <w:tblW w:w="11057" w:type="dxa"/>
        <w:tblCellSpacing w:w="7" w:type="dxa"/>
        <w:tblInd w:w="-1010"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1257"/>
      </w:tblGrid>
      <w:tr w:rsidR="00D25BA3" w:rsidRPr="006479FF" w:rsidTr="00D25BA3">
        <w:trPr>
          <w:trHeight w:val="1112"/>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D25BA3" w:rsidRPr="009D1EBE" w:rsidRDefault="00D25BA3" w:rsidP="00DC21EE">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D25BA3" w:rsidRPr="00E94A17" w:rsidRDefault="00D25BA3" w:rsidP="00DC21EE">
            <w:pPr>
              <w:pStyle w:val="slovanseznam"/>
              <w:jc w:val="both"/>
              <w:rPr>
                <w:sz w:val="20"/>
                <w:szCs w:val="22"/>
                <w:lang w:eastAsia="cs-CZ" w:bidi="ar-SA"/>
              </w:rPr>
            </w:pPr>
            <w:r w:rsidRPr="00E94A17">
              <w:rPr>
                <w:sz w:val="20"/>
                <w:szCs w:val="22"/>
                <w:lang w:eastAsia="cs-CZ" w:bidi="ar-SA"/>
              </w:rPr>
              <w:t>Návrh</w:t>
            </w:r>
            <w:r w:rsidRPr="00E94A17">
              <w:rPr>
                <w:sz w:val="20"/>
                <w:szCs w:val="22"/>
              </w:rPr>
              <w:t xml:space="preserve"> termínu a pořadu příští schůze výboru</w:t>
            </w: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D25BA3" w:rsidRPr="003440DC" w:rsidRDefault="00D25BA3" w:rsidP="00DC21EE">
            <w:pPr>
              <w:rPr>
                <w:rFonts w:ascii="Times New Roman" w:eastAsia="Times New Roman" w:hAnsi="Times New Roman"/>
                <w:sz w:val="24"/>
                <w:szCs w:val="24"/>
                <w:lang w:eastAsia="cs-CZ"/>
              </w:rPr>
            </w:pPr>
          </w:p>
        </w:tc>
        <w:tc>
          <w:tcPr>
            <w:tcW w:w="3032"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tcPr>
          <w:p w:rsidR="00D25BA3" w:rsidRPr="008D45EC"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blCellSpacing w:w="7" w:type="dxa"/>
        </w:trPr>
        <w:tc>
          <w:tcPr>
            <w:tcW w:w="2815" w:type="dxa"/>
            <w:vMerge/>
            <w:tcBorders>
              <w:top w:val="single" w:sz="6" w:space="0" w:color="000000"/>
              <w:left w:val="double" w:sz="6" w:space="0" w:color="000000"/>
              <w:bottom w:val="single" w:sz="18" w:space="0" w:color="000000"/>
              <w:right w:val="nil"/>
            </w:tcBorders>
            <w:hideMark/>
          </w:tcPr>
          <w:p w:rsidR="00D25BA3" w:rsidRPr="009D1EBE" w:rsidRDefault="00D25BA3" w:rsidP="00DC21EE">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814"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955" w:type="dxa"/>
            <w:tcBorders>
              <w:top w:val="nil"/>
              <w:left w:val="doub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13" w:type="dxa"/>
            <w:tcBorders>
              <w:top w:val="nil"/>
              <w:left w:val="single" w:sz="6" w:space="0" w:color="000000"/>
              <w:bottom w:val="single" w:sz="18"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1236" w:type="dxa"/>
            <w:tcBorders>
              <w:top w:val="nil"/>
              <w:left w:val="single" w:sz="6" w:space="0" w:color="000000"/>
              <w:bottom w:val="single" w:sz="18"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proofErr w:type="spellStart"/>
            <w:r>
              <w:rPr>
                <w:rFonts w:ascii="Times New Roman" w:eastAsia="Times New Roman" w:hAnsi="Times New Roman"/>
                <w:lang w:eastAsia="cs-CZ"/>
              </w:rPr>
              <w:t>Kamal</w:t>
            </w:r>
            <w:proofErr w:type="spellEnd"/>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HANZLÍKOVÁ </w:t>
            </w:r>
            <w:r w:rsidRPr="00382F61">
              <w:rPr>
                <w:rFonts w:ascii="Times New Roman" w:eastAsia="Times New Roman" w:hAnsi="Times New Roman"/>
                <w:bCs/>
                <w:lang w:eastAsia="cs-CZ"/>
              </w:rPr>
              <w:t>Jana</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ŠEBELOVÁ </w:t>
            </w:r>
            <w:r w:rsidRPr="00382F61">
              <w:rPr>
                <w:rFonts w:ascii="Times New Roman" w:eastAsia="Times New Roman" w:hAnsi="Times New Roman"/>
                <w:bCs/>
                <w:lang w:eastAsia="cs-CZ"/>
              </w:rPr>
              <w:t>Michaela</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D25BA3" w:rsidRPr="009D1EBE" w:rsidRDefault="00D25BA3" w:rsidP="00DC21EE">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D25BA3" w:rsidRPr="009D1EBE" w:rsidRDefault="00D25BA3" w:rsidP="00DC21EE">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jc w:val="center"/>
              <w:rPr>
                <w:rFonts w:ascii="Times New Roman" w:eastAsia="Times New Roman" w:hAnsi="Times New Roman"/>
                <w:sz w:val="24"/>
                <w:szCs w:val="24"/>
                <w:lang w:eastAsia="cs-CZ"/>
              </w:rPr>
            </w:pPr>
            <w:r w:rsidRPr="00E94A17">
              <w:rPr>
                <w:rFonts w:ascii="Times New Roman" w:eastAsia="Times New Roman" w:hAnsi="Times New Roman"/>
                <w:sz w:val="28"/>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1236"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r>
      <w:tr w:rsidR="00D25BA3" w:rsidRPr="006479FF" w:rsidTr="00D25BA3">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 xml:space="preserve">Usnesení č. </w:t>
            </w:r>
            <w:r>
              <w:rPr>
                <w:rFonts w:ascii="Times New Roman" w:eastAsia="Times New Roman" w:hAnsi="Times New Roman"/>
                <w:sz w:val="24"/>
                <w:szCs w:val="24"/>
                <w:lang w:eastAsia="cs-CZ"/>
              </w:rPr>
              <w:t>89</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p>
        </w:tc>
        <w:tc>
          <w:tcPr>
            <w:tcW w:w="3032"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D25BA3" w:rsidRPr="006479FF" w:rsidRDefault="00D25BA3" w:rsidP="00DC21EE">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p>
        </w:tc>
      </w:tr>
    </w:tbl>
    <w:p w:rsidR="00D25BA3" w:rsidRDefault="00D25BA3" w:rsidP="00807040">
      <w:pPr>
        <w:spacing w:before="100" w:beforeAutospacing="1" w:after="0" w:line="240" w:lineRule="auto"/>
        <w:rPr>
          <w:sz w:val="16"/>
          <w:szCs w:val="16"/>
        </w:rPr>
      </w:pPr>
    </w:p>
    <w:sectPr w:rsidR="00D25BA3" w:rsidSect="00F32DFB">
      <w:footerReference w:type="default" r:id="rId8"/>
      <w:pgSz w:w="11906" w:h="16838"/>
      <w:pgMar w:top="1276" w:right="1418" w:bottom="1276"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6D" w:rsidRDefault="00EF136D">
      <w:pPr>
        <w:spacing w:after="0" w:line="240" w:lineRule="auto"/>
      </w:pPr>
      <w:r>
        <w:separator/>
      </w:r>
    </w:p>
  </w:endnote>
  <w:endnote w:type="continuationSeparator" w:id="0">
    <w:p w:rsidR="00EF136D" w:rsidRDefault="00EF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6D" w:rsidRPr="00754AAA" w:rsidRDefault="00EF136D">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7</w:t>
        </w:r>
        <w:r w:rsidRPr="00754AAA">
          <w:rPr>
            <w:rFonts w:ascii="Times New Roman" w:hAnsi="Times New Roman"/>
          </w:rPr>
          <w:fldChar w:fldCharType="end"/>
        </w:r>
        <w:r w:rsidRPr="00754AAA">
          <w:rPr>
            <w:rFonts w:ascii="Times New Roman" w:hAnsi="Times New Roman"/>
          </w:rPr>
          <w:t xml:space="preserve"> -</w:t>
        </w:r>
      </w:sdtContent>
    </w:sdt>
  </w:p>
  <w:p w:rsidR="00EF136D" w:rsidRDefault="00EF1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6D" w:rsidRDefault="00EF136D">
      <w:pPr>
        <w:spacing w:after="0" w:line="240" w:lineRule="auto"/>
      </w:pPr>
      <w:r>
        <w:separator/>
      </w:r>
    </w:p>
  </w:footnote>
  <w:footnote w:type="continuationSeparator" w:id="0">
    <w:p w:rsidR="00EF136D" w:rsidRDefault="00EF1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550"/>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BE5529"/>
    <w:multiLevelType w:val="hybridMultilevel"/>
    <w:tmpl w:val="E2BE2DBC"/>
    <w:lvl w:ilvl="0" w:tplc="73307C9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0B056E4"/>
    <w:multiLevelType w:val="hybridMultilevel"/>
    <w:tmpl w:val="C07AA00E"/>
    <w:lvl w:ilvl="0" w:tplc="E3864E5E">
      <w:start w:val="1"/>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B943052"/>
    <w:multiLevelType w:val="hybridMultilevel"/>
    <w:tmpl w:val="B0309682"/>
    <w:lvl w:ilvl="0" w:tplc="EF868BB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FE723A8"/>
    <w:multiLevelType w:val="hybridMultilevel"/>
    <w:tmpl w:val="F2ECD312"/>
    <w:lvl w:ilvl="0" w:tplc="59709E9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0B01C9"/>
    <w:multiLevelType w:val="hybridMultilevel"/>
    <w:tmpl w:val="003E8316"/>
    <w:lvl w:ilvl="0" w:tplc="AADEA15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6AF304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9" w15:restartNumberingAfterBreak="0">
    <w:nsid w:val="36785D6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1" w15:restartNumberingAfterBreak="0">
    <w:nsid w:val="3C6F3237"/>
    <w:multiLevelType w:val="hybridMultilevel"/>
    <w:tmpl w:val="9DD8E064"/>
    <w:lvl w:ilvl="0" w:tplc="22625F0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FE72014"/>
    <w:multiLevelType w:val="hybridMultilevel"/>
    <w:tmpl w:val="223481C2"/>
    <w:lvl w:ilvl="0" w:tplc="83221B50">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78580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621E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7401260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8656B"/>
    <w:multiLevelType w:val="hybridMultilevel"/>
    <w:tmpl w:val="7DF83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8"/>
  </w:num>
  <w:num w:numId="5">
    <w:abstractNumId w:val="16"/>
  </w:num>
  <w:num w:numId="6">
    <w:abstractNumId w:val="7"/>
  </w:num>
  <w:num w:numId="7">
    <w:abstractNumId w:val="9"/>
  </w:num>
  <w:num w:numId="8">
    <w:abstractNumId w:val="14"/>
  </w:num>
  <w:num w:numId="9">
    <w:abstractNumId w:val="5"/>
  </w:num>
  <w:num w:numId="10">
    <w:abstractNumId w:val="3"/>
  </w:num>
  <w:num w:numId="11">
    <w:abstractNumId w:val="11"/>
  </w:num>
  <w:num w:numId="12">
    <w:abstractNumId w:val="17"/>
  </w:num>
  <w:num w:numId="13">
    <w:abstractNumId w:val="12"/>
  </w:num>
  <w:num w:numId="14">
    <w:abstractNumId w:val="6"/>
  </w:num>
  <w:num w:numId="15">
    <w:abstractNumId w:val="1"/>
  </w:num>
  <w:num w:numId="16">
    <w:abstractNumId w:val="10"/>
  </w:num>
  <w:num w:numId="17">
    <w:abstractNumId w:val="0"/>
  </w:num>
  <w:num w:numId="18">
    <w:abstractNumId w:val="13"/>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0EC"/>
    <w:rsid w:val="000007D0"/>
    <w:rsid w:val="0000085F"/>
    <w:rsid w:val="00000B1B"/>
    <w:rsid w:val="00000CDD"/>
    <w:rsid w:val="00001627"/>
    <w:rsid w:val="000016D9"/>
    <w:rsid w:val="00001CD3"/>
    <w:rsid w:val="00001D52"/>
    <w:rsid w:val="00001F24"/>
    <w:rsid w:val="000026C2"/>
    <w:rsid w:val="00002756"/>
    <w:rsid w:val="00003149"/>
    <w:rsid w:val="000031B8"/>
    <w:rsid w:val="0000461D"/>
    <w:rsid w:val="00004925"/>
    <w:rsid w:val="000049E0"/>
    <w:rsid w:val="00004F1E"/>
    <w:rsid w:val="0000500D"/>
    <w:rsid w:val="00005018"/>
    <w:rsid w:val="000058C0"/>
    <w:rsid w:val="00005AD2"/>
    <w:rsid w:val="00005BA6"/>
    <w:rsid w:val="00005CFD"/>
    <w:rsid w:val="00006656"/>
    <w:rsid w:val="00006AB4"/>
    <w:rsid w:val="00006B46"/>
    <w:rsid w:val="00006CDD"/>
    <w:rsid w:val="0001014B"/>
    <w:rsid w:val="00010428"/>
    <w:rsid w:val="00010DBD"/>
    <w:rsid w:val="00011099"/>
    <w:rsid w:val="000113D7"/>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4FE"/>
    <w:rsid w:val="0003669F"/>
    <w:rsid w:val="000369CD"/>
    <w:rsid w:val="00037064"/>
    <w:rsid w:val="000376ED"/>
    <w:rsid w:val="00037B9B"/>
    <w:rsid w:val="00037C7C"/>
    <w:rsid w:val="00040AC0"/>
    <w:rsid w:val="00040E36"/>
    <w:rsid w:val="00041705"/>
    <w:rsid w:val="000419E3"/>
    <w:rsid w:val="00041B95"/>
    <w:rsid w:val="00041C21"/>
    <w:rsid w:val="00041CBB"/>
    <w:rsid w:val="0004229F"/>
    <w:rsid w:val="00042993"/>
    <w:rsid w:val="00043010"/>
    <w:rsid w:val="00043098"/>
    <w:rsid w:val="000438B4"/>
    <w:rsid w:val="00043F80"/>
    <w:rsid w:val="000442DE"/>
    <w:rsid w:val="00044514"/>
    <w:rsid w:val="00044A59"/>
    <w:rsid w:val="000450B9"/>
    <w:rsid w:val="0004537E"/>
    <w:rsid w:val="00045511"/>
    <w:rsid w:val="000456AD"/>
    <w:rsid w:val="00046AAB"/>
    <w:rsid w:val="00046B5E"/>
    <w:rsid w:val="00047016"/>
    <w:rsid w:val="00047322"/>
    <w:rsid w:val="000476E2"/>
    <w:rsid w:val="00047B60"/>
    <w:rsid w:val="00047EBD"/>
    <w:rsid w:val="00051138"/>
    <w:rsid w:val="00051AA4"/>
    <w:rsid w:val="000524B1"/>
    <w:rsid w:val="00052775"/>
    <w:rsid w:val="0005280D"/>
    <w:rsid w:val="0005282A"/>
    <w:rsid w:val="000528FB"/>
    <w:rsid w:val="00052A4E"/>
    <w:rsid w:val="00052B68"/>
    <w:rsid w:val="00052C22"/>
    <w:rsid w:val="00052FDE"/>
    <w:rsid w:val="00053697"/>
    <w:rsid w:val="00054027"/>
    <w:rsid w:val="000544B7"/>
    <w:rsid w:val="00054552"/>
    <w:rsid w:val="00054ABE"/>
    <w:rsid w:val="00054DAB"/>
    <w:rsid w:val="00054E11"/>
    <w:rsid w:val="00055AA2"/>
    <w:rsid w:val="00056DA2"/>
    <w:rsid w:val="000575D2"/>
    <w:rsid w:val="00057976"/>
    <w:rsid w:val="00057CD7"/>
    <w:rsid w:val="00057ED4"/>
    <w:rsid w:val="000602CD"/>
    <w:rsid w:val="00060692"/>
    <w:rsid w:val="00060964"/>
    <w:rsid w:val="00060AA7"/>
    <w:rsid w:val="00060D86"/>
    <w:rsid w:val="00061B40"/>
    <w:rsid w:val="000622C4"/>
    <w:rsid w:val="000623B2"/>
    <w:rsid w:val="0006291D"/>
    <w:rsid w:val="0006321A"/>
    <w:rsid w:val="00063A88"/>
    <w:rsid w:val="00063C7C"/>
    <w:rsid w:val="0006426C"/>
    <w:rsid w:val="00064CA2"/>
    <w:rsid w:val="00064CAF"/>
    <w:rsid w:val="00064FB3"/>
    <w:rsid w:val="000666A6"/>
    <w:rsid w:val="00066AEE"/>
    <w:rsid w:val="00066FD7"/>
    <w:rsid w:val="0006709F"/>
    <w:rsid w:val="000670A9"/>
    <w:rsid w:val="000671D8"/>
    <w:rsid w:val="000673F2"/>
    <w:rsid w:val="000677BC"/>
    <w:rsid w:val="00067C85"/>
    <w:rsid w:val="00067E07"/>
    <w:rsid w:val="00070268"/>
    <w:rsid w:val="000702D8"/>
    <w:rsid w:val="000706F1"/>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3811"/>
    <w:rsid w:val="0007406E"/>
    <w:rsid w:val="0007447B"/>
    <w:rsid w:val="00074B0B"/>
    <w:rsid w:val="00074B6A"/>
    <w:rsid w:val="00075314"/>
    <w:rsid w:val="00075517"/>
    <w:rsid w:val="000758C8"/>
    <w:rsid w:val="00075A8B"/>
    <w:rsid w:val="00075F69"/>
    <w:rsid w:val="00075FB7"/>
    <w:rsid w:val="000761B1"/>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BF8"/>
    <w:rsid w:val="00082C68"/>
    <w:rsid w:val="00082DD3"/>
    <w:rsid w:val="0008391F"/>
    <w:rsid w:val="00084C82"/>
    <w:rsid w:val="00084D2B"/>
    <w:rsid w:val="00085060"/>
    <w:rsid w:val="00085D2A"/>
    <w:rsid w:val="00086275"/>
    <w:rsid w:val="00086D05"/>
    <w:rsid w:val="00086D5B"/>
    <w:rsid w:val="000874B8"/>
    <w:rsid w:val="000879C0"/>
    <w:rsid w:val="00087A54"/>
    <w:rsid w:val="000901EB"/>
    <w:rsid w:val="000908B9"/>
    <w:rsid w:val="00090C0D"/>
    <w:rsid w:val="00090E27"/>
    <w:rsid w:val="00091215"/>
    <w:rsid w:val="0009135D"/>
    <w:rsid w:val="000920D8"/>
    <w:rsid w:val="00092796"/>
    <w:rsid w:val="00092974"/>
    <w:rsid w:val="00092A11"/>
    <w:rsid w:val="000937F5"/>
    <w:rsid w:val="00093CC9"/>
    <w:rsid w:val="00094370"/>
    <w:rsid w:val="0009473A"/>
    <w:rsid w:val="00094F77"/>
    <w:rsid w:val="000950BD"/>
    <w:rsid w:val="00095131"/>
    <w:rsid w:val="00095182"/>
    <w:rsid w:val="0009557D"/>
    <w:rsid w:val="00095611"/>
    <w:rsid w:val="00095766"/>
    <w:rsid w:val="00095F10"/>
    <w:rsid w:val="000961B5"/>
    <w:rsid w:val="000967AD"/>
    <w:rsid w:val="00096ED3"/>
    <w:rsid w:val="00096F27"/>
    <w:rsid w:val="00097032"/>
    <w:rsid w:val="00097153"/>
    <w:rsid w:val="00097BB1"/>
    <w:rsid w:val="00097F46"/>
    <w:rsid w:val="000A020F"/>
    <w:rsid w:val="000A02D4"/>
    <w:rsid w:val="000A0466"/>
    <w:rsid w:val="000A0757"/>
    <w:rsid w:val="000A0913"/>
    <w:rsid w:val="000A0A98"/>
    <w:rsid w:val="000A0D0F"/>
    <w:rsid w:val="000A1322"/>
    <w:rsid w:val="000A133F"/>
    <w:rsid w:val="000A1688"/>
    <w:rsid w:val="000A19E1"/>
    <w:rsid w:val="000A1A49"/>
    <w:rsid w:val="000A1B1C"/>
    <w:rsid w:val="000A2BC7"/>
    <w:rsid w:val="000A2E82"/>
    <w:rsid w:val="000A358B"/>
    <w:rsid w:val="000A3A76"/>
    <w:rsid w:val="000A3C37"/>
    <w:rsid w:val="000A41FD"/>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96F"/>
    <w:rsid w:val="000B0F55"/>
    <w:rsid w:val="000B1591"/>
    <w:rsid w:val="000B1B5B"/>
    <w:rsid w:val="000B1DD1"/>
    <w:rsid w:val="000B218D"/>
    <w:rsid w:val="000B22A9"/>
    <w:rsid w:val="000B244C"/>
    <w:rsid w:val="000B2A55"/>
    <w:rsid w:val="000B2EB1"/>
    <w:rsid w:val="000B2F2B"/>
    <w:rsid w:val="000B3A1D"/>
    <w:rsid w:val="000B3CD7"/>
    <w:rsid w:val="000B3E53"/>
    <w:rsid w:val="000B4B7C"/>
    <w:rsid w:val="000B4E5C"/>
    <w:rsid w:val="000B4FCB"/>
    <w:rsid w:val="000B501A"/>
    <w:rsid w:val="000B514C"/>
    <w:rsid w:val="000B532D"/>
    <w:rsid w:val="000B53EF"/>
    <w:rsid w:val="000B556B"/>
    <w:rsid w:val="000B5AC1"/>
    <w:rsid w:val="000B6124"/>
    <w:rsid w:val="000B6834"/>
    <w:rsid w:val="000B718F"/>
    <w:rsid w:val="000B724B"/>
    <w:rsid w:val="000B73B3"/>
    <w:rsid w:val="000B7BFA"/>
    <w:rsid w:val="000B7DCA"/>
    <w:rsid w:val="000B7FFE"/>
    <w:rsid w:val="000C03F0"/>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C92"/>
    <w:rsid w:val="000C7E68"/>
    <w:rsid w:val="000C7EBE"/>
    <w:rsid w:val="000C7EDF"/>
    <w:rsid w:val="000D0979"/>
    <w:rsid w:val="000D0A19"/>
    <w:rsid w:val="000D0DD3"/>
    <w:rsid w:val="000D11C9"/>
    <w:rsid w:val="000D1657"/>
    <w:rsid w:val="000D36B3"/>
    <w:rsid w:val="000D3B62"/>
    <w:rsid w:val="000D3DE1"/>
    <w:rsid w:val="000D591E"/>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A32"/>
    <w:rsid w:val="000E2B92"/>
    <w:rsid w:val="000E2D85"/>
    <w:rsid w:val="000E32A4"/>
    <w:rsid w:val="000E3448"/>
    <w:rsid w:val="000E3656"/>
    <w:rsid w:val="000E3F24"/>
    <w:rsid w:val="000E4161"/>
    <w:rsid w:val="000E53A9"/>
    <w:rsid w:val="000E5673"/>
    <w:rsid w:val="000E5992"/>
    <w:rsid w:val="000E5A8F"/>
    <w:rsid w:val="000E5D8F"/>
    <w:rsid w:val="000E6133"/>
    <w:rsid w:val="000E63EC"/>
    <w:rsid w:val="000E6EC0"/>
    <w:rsid w:val="000E714C"/>
    <w:rsid w:val="000E7472"/>
    <w:rsid w:val="000E7AE1"/>
    <w:rsid w:val="000F006C"/>
    <w:rsid w:val="000F0592"/>
    <w:rsid w:val="000F06CF"/>
    <w:rsid w:val="000F0AF0"/>
    <w:rsid w:val="000F0B7A"/>
    <w:rsid w:val="000F0EA0"/>
    <w:rsid w:val="000F1322"/>
    <w:rsid w:val="000F182C"/>
    <w:rsid w:val="000F1949"/>
    <w:rsid w:val="000F2098"/>
    <w:rsid w:val="000F30E7"/>
    <w:rsid w:val="000F38B5"/>
    <w:rsid w:val="000F39BA"/>
    <w:rsid w:val="000F4D61"/>
    <w:rsid w:val="000F4DA5"/>
    <w:rsid w:val="000F516E"/>
    <w:rsid w:val="000F58EE"/>
    <w:rsid w:val="000F621E"/>
    <w:rsid w:val="000F7098"/>
    <w:rsid w:val="000F75BD"/>
    <w:rsid w:val="000F7DB3"/>
    <w:rsid w:val="000F7F2C"/>
    <w:rsid w:val="00100C4D"/>
    <w:rsid w:val="00100E83"/>
    <w:rsid w:val="00101088"/>
    <w:rsid w:val="001010A8"/>
    <w:rsid w:val="0010125E"/>
    <w:rsid w:val="001013F1"/>
    <w:rsid w:val="00101ECC"/>
    <w:rsid w:val="00102E00"/>
    <w:rsid w:val="001034EA"/>
    <w:rsid w:val="00103D1E"/>
    <w:rsid w:val="00104365"/>
    <w:rsid w:val="00104AEA"/>
    <w:rsid w:val="00104BCA"/>
    <w:rsid w:val="001054DF"/>
    <w:rsid w:val="001056B7"/>
    <w:rsid w:val="00105EE0"/>
    <w:rsid w:val="00106463"/>
    <w:rsid w:val="001066F0"/>
    <w:rsid w:val="00106A1F"/>
    <w:rsid w:val="00106A26"/>
    <w:rsid w:val="0010752F"/>
    <w:rsid w:val="00107558"/>
    <w:rsid w:val="00107C3C"/>
    <w:rsid w:val="00107D19"/>
    <w:rsid w:val="00107E48"/>
    <w:rsid w:val="00110172"/>
    <w:rsid w:val="0011075F"/>
    <w:rsid w:val="0011091E"/>
    <w:rsid w:val="001115B0"/>
    <w:rsid w:val="00111A05"/>
    <w:rsid w:val="00111EF7"/>
    <w:rsid w:val="001127E1"/>
    <w:rsid w:val="00112C2A"/>
    <w:rsid w:val="001133D7"/>
    <w:rsid w:val="00113525"/>
    <w:rsid w:val="00113B52"/>
    <w:rsid w:val="00113E7B"/>
    <w:rsid w:val="0011440B"/>
    <w:rsid w:val="00114669"/>
    <w:rsid w:val="00114C20"/>
    <w:rsid w:val="00114DA1"/>
    <w:rsid w:val="00115864"/>
    <w:rsid w:val="00115896"/>
    <w:rsid w:val="00115AEE"/>
    <w:rsid w:val="0011611F"/>
    <w:rsid w:val="00116273"/>
    <w:rsid w:val="001167DC"/>
    <w:rsid w:val="00116A80"/>
    <w:rsid w:val="00116F7B"/>
    <w:rsid w:val="0011759D"/>
    <w:rsid w:val="001175E1"/>
    <w:rsid w:val="001176BF"/>
    <w:rsid w:val="00117EED"/>
    <w:rsid w:val="001209E5"/>
    <w:rsid w:val="00120BCD"/>
    <w:rsid w:val="00120E2C"/>
    <w:rsid w:val="0012140C"/>
    <w:rsid w:val="00121649"/>
    <w:rsid w:val="00121D43"/>
    <w:rsid w:val="00121D4B"/>
    <w:rsid w:val="0012216B"/>
    <w:rsid w:val="0012246D"/>
    <w:rsid w:val="00122473"/>
    <w:rsid w:val="00122DA0"/>
    <w:rsid w:val="00123644"/>
    <w:rsid w:val="00123E3C"/>
    <w:rsid w:val="0012417C"/>
    <w:rsid w:val="00124236"/>
    <w:rsid w:val="00124EC4"/>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2F26"/>
    <w:rsid w:val="00133330"/>
    <w:rsid w:val="00133EC6"/>
    <w:rsid w:val="0013454B"/>
    <w:rsid w:val="0013475E"/>
    <w:rsid w:val="00134983"/>
    <w:rsid w:val="00134BDF"/>
    <w:rsid w:val="00135332"/>
    <w:rsid w:val="00135353"/>
    <w:rsid w:val="00135646"/>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070"/>
    <w:rsid w:val="00142115"/>
    <w:rsid w:val="0014229E"/>
    <w:rsid w:val="001422CA"/>
    <w:rsid w:val="00142304"/>
    <w:rsid w:val="00142859"/>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8F4"/>
    <w:rsid w:val="00155908"/>
    <w:rsid w:val="001559AB"/>
    <w:rsid w:val="00155EC4"/>
    <w:rsid w:val="0015644D"/>
    <w:rsid w:val="001565CC"/>
    <w:rsid w:val="0015698C"/>
    <w:rsid w:val="00156D45"/>
    <w:rsid w:val="00156E4D"/>
    <w:rsid w:val="00156F01"/>
    <w:rsid w:val="00157860"/>
    <w:rsid w:val="001601B5"/>
    <w:rsid w:val="00160340"/>
    <w:rsid w:val="001605A4"/>
    <w:rsid w:val="0016119E"/>
    <w:rsid w:val="001613C1"/>
    <w:rsid w:val="0016193F"/>
    <w:rsid w:val="00161FDD"/>
    <w:rsid w:val="00161FE3"/>
    <w:rsid w:val="00162041"/>
    <w:rsid w:val="00162375"/>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006"/>
    <w:rsid w:val="00173515"/>
    <w:rsid w:val="00173B3C"/>
    <w:rsid w:val="00174030"/>
    <w:rsid w:val="00174264"/>
    <w:rsid w:val="00174E71"/>
    <w:rsid w:val="001754A6"/>
    <w:rsid w:val="001758E7"/>
    <w:rsid w:val="0017639A"/>
    <w:rsid w:val="001765EE"/>
    <w:rsid w:val="00176956"/>
    <w:rsid w:val="00176CE8"/>
    <w:rsid w:val="001771B8"/>
    <w:rsid w:val="001773AD"/>
    <w:rsid w:val="00177458"/>
    <w:rsid w:val="001777D2"/>
    <w:rsid w:val="00177D8E"/>
    <w:rsid w:val="001800B1"/>
    <w:rsid w:val="001806A3"/>
    <w:rsid w:val="00180810"/>
    <w:rsid w:val="00180B2A"/>
    <w:rsid w:val="00180BB7"/>
    <w:rsid w:val="00180F8B"/>
    <w:rsid w:val="001812F0"/>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187F"/>
    <w:rsid w:val="0019213A"/>
    <w:rsid w:val="0019275E"/>
    <w:rsid w:val="001947C8"/>
    <w:rsid w:val="001948C3"/>
    <w:rsid w:val="00194BB6"/>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4E5"/>
    <w:rsid w:val="001A55C8"/>
    <w:rsid w:val="001A5A48"/>
    <w:rsid w:val="001A5D6D"/>
    <w:rsid w:val="001A6126"/>
    <w:rsid w:val="001A6394"/>
    <w:rsid w:val="001A64E6"/>
    <w:rsid w:val="001A77BB"/>
    <w:rsid w:val="001A77F7"/>
    <w:rsid w:val="001A799B"/>
    <w:rsid w:val="001A7CBB"/>
    <w:rsid w:val="001B006D"/>
    <w:rsid w:val="001B018E"/>
    <w:rsid w:val="001B0A3B"/>
    <w:rsid w:val="001B0B4E"/>
    <w:rsid w:val="001B13CD"/>
    <w:rsid w:val="001B1D26"/>
    <w:rsid w:val="001B20E6"/>
    <w:rsid w:val="001B2735"/>
    <w:rsid w:val="001B2FBA"/>
    <w:rsid w:val="001B3AB4"/>
    <w:rsid w:val="001B404D"/>
    <w:rsid w:val="001B40B4"/>
    <w:rsid w:val="001B41E9"/>
    <w:rsid w:val="001B49B8"/>
    <w:rsid w:val="001B4BC5"/>
    <w:rsid w:val="001B5308"/>
    <w:rsid w:val="001B5AA9"/>
    <w:rsid w:val="001B61F5"/>
    <w:rsid w:val="001B69BF"/>
    <w:rsid w:val="001B6AC4"/>
    <w:rsid w:val="001B6BA9"/>
    <w:rsid w:val="001B6BB4"/>
    <w:rsid w:val="001B6CF1"/>
    <w:rsid w:val="001B6DE4"/>
    <w:rsid w:val="001B712E"/>
    <w:rsid w:val="001B7AD2"/>
    <w:rsid w:val="001B7ED7"/>
    <w:rsid w:val="001C09DD"/>
    <w:rsid w:val="001C0CE8"/>
    <w:rsid w:val="001C150E"/>
    <w:rsid w:val="001C184B"/>
    <w:rsid w:val="001C1C43"/>
    <w:rsid w:val="001C2098"/>
    <w:rsid w:val="001C2180"/>
    <w:rsid w:val="001C240A"/>
    <w:rsid w:val="001C2525"/>
    <w:rsid w:val="001C2528"/>
    <w:rsid w:val="001C2AF1"/>
    <w:rsid w:val="001C2B07"/>
    <w:rsid w:val="001C3896"/>
    <w:rsid w:val="001C3A12"/>
    <w:rsid w:val="001C43F5"/>
    <w:rsid w:val="001C454C"/>
    <w:rsid w:val="001C4867"/>
    <w:rsid w:val="001C4AE3"/>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628"/>
    <w:rsid w:val="001D2B2E"/>
    <w:rsid w:val="001D2C73"/>
    <w:rsid w:val="001D30B9"/>
    <w:rsid w:val="001D33B0"/>
    <w:rsid w:val="001D39CA"/>
    <w:rsid w:val="001D3A12"/>
    <w:rsid w:val="001D3C9B"/>
    <w:rsid w:val="001D3D33"/>
    <w:rsid w:val="001D441A"/>
    <w:rsid w:val="001D44E8"/>
    <w:rsid w:val="001D48F5"/>
    <w:rsid w:val="001D4909"/>
    <w:rsid w:val="001D4A11"/>
    <w:rsid w:val="001D52B9"/>
    <w:rsid w:val="001D54A5"/>
    <w:rsid w:val="001D597C"/>
    <w:rsid w:val="001D6C60"/>
    <w:rsid w:val="001D6D5D"/>
    <w:rsid w:val="001D7069"/>
    <w:rsid w:val="001D7700"/>
    <w:rsid w:val="001D7E19"/>
    <w:rsid w:val="001E0124"/>
    <w:rsid w:val="001E082C"/>
    <w:rsid w:val="001E14E5"/>
    <w:rsid w:val="001E1B8C"/>
    <w:rsid w:val="001E1D26"/>
    <w:rsid w:val="001E1FA3"/>
    <w:rsid w:val="001E24C2"/>
    <w:rsid w:val="001E28BC"/>
    <w:rsid w:val="001E2BEE"/>
    <w:rsid w:val="001E2C18"/>
    <w:rsid w:val="001E3303"/>
    <w:rsid w:val="001E3D6F"/>
    <w:rsid w:val="001E3F9B"/>
    <w:rsid w:val="001E4EBA"/>
    <w:rsid w:val="001E4FE5"/>
    <w:rsid w:val="001E52BA"/>
    <w:rsid w:val="001E5759"/>
    <w:rsid w:val="001E5A7B"/>
    <w:rsid w:val="001E5AFC"/>
    <w:rsid w:val="001E5EC6"/>
    <w:rsid w:val="001E6665"/>
    <w:rsid w:val="001E72E0"/>
    <w:rsid w:val="001E7AAD"/>
    <w:rsid w:val="001E7AAF"/>
    <w:rsid w:val="001E7B5E"/>
    <w:rsid w:val="001F0773"/>
    <w:rsid w:val="001F08A4"/>
    <w:rsid w:val="001F0B62"/>
    <w:rsid w:val="001F0E57"/>
    <w:rsid w:val="001F10B4"/>
    <w:rsid w:val="001F164D"/>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9A3"/>
    <w:rsid w:val="001F7C90"/>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3B9C"/>
    <w:rsid w:val="002043F0"/>
    <w:rsid w:val="002045FB"/>
    <w:rsid w:val="002048EB"/>
    <w:rsid w:val="00204BBC"/>
    <w:rsid w:val="00205021"/>
    <w:rsid w:val="0020509C"/>
    <w:rsid w:val="00205539"/>
    <w:rsid w:val="0020571F"/>
    <w:rsid w:val="00205722"/>
    <w:rsid w:val="00206147"/>
    <w:rsid w:val="0020686A"/>
    <w:rsid w:val="0020695D"/>
    <w:rsid w:val="00206A41"/>
    <w:rsid w:val="002072D5"/>
    <w:rsid w:val="0020746A"/>
    <w:rsid w:val="0020751C"/>
    <w:rsid w:val="002077F5"/>
    <w:rsid w:val="0020790E"/>
    <w:rsid w:val="0021043D"/>
    <w:rsid w:val="0021059D"/>
    <w:rsid w:val="002113C2"/>
    <w:rsid w:val="002120F6"/>
    <w:rsid w:val="00212C06"/>
    <w:rsid w:val="00212D0A"/>
    <w:rsid w:val="002130D3"/>
    <w:rsid w:val="00213211"/>
    <w:rsid w:val="00213992"/>
    <w:rsid w:val="00213CFE"/>
    <w:rsid w:val="00213D09"/>
    <w:rsid w:val="002140AE"/>
    <w:rsid w:val="002145A9"/>
    <w:rsid w:val="0021488F"/>
    <w:rsid w:val="00214BF3"/>
    <w:rsid w:val="00214D81"/>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0CE"/>
    <w:rsid w:val="0022234D"/>
    <w:rsid w:val="0022266B"/>
    <w:rsid w:val="00222EEE"/>
    <w:rsid w:val="0022366A"/>
    <w:rsid w:val="00223CFA"/>
    <w:rsid w:val="00223E58"/>
    <w:rsid w:val="00224095"/>
    <w:rsid w:val="0022409C"/>
    <w:rsid w:val="0022431A"/>
    <w:rsid w:val="00224368"/>
    <w:rsid w:val="002245DE"/>
    <w:rsid w:val="00224735"/>
    <w:rsid w:val="0022479F"/>
    <w:rsid w:val="002254EF"/>
    <w:rsid w:val="0022583A"/>
    <w:rsid w:val="00225A83"/>
    <w:rsid w:val="00225B90"/>
    <w:rsid w:val="00226A1D"/>
    <w:rsid w:val="00227043"/>
    <w:rsid w:val="00227150"/>
    <w:rsid w:val="0022726B"/>
    <w:rsid w:val="00227992"/>
    <w:rsid w:val="00227EB9"/>
    <w:rsid w:val="00230869"/>
    <w:rsid w:val="00230889"/>
    <w:rsid w:val="002308CF"/>
    <w:rsid w:val="002309F8"/>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4A"/>
    <w:rsid w:val="00234ECD"/>
    <w:rsid w:val="0023538A"/>
    <w:rsid w:val="002353C2"/>
    <w:rsid w:val="0023548D"/>
    <w:rsid w:val="00236377"/>
    <w:rsid w:val="0023643C"/>
    <w:rsid w:val="0023672C"/>
    <w:rsid w:val="00236889"/>
    <w:rsid w:val="00236E21"/>
    <w:rsid w:val="00236F98"/>
    <w:rsid w:val="002372FD"/>
    <w:rsid w:val="002373B0"/>
    <w:rsid w:val="002379E9"/>
    <w:rsid w:val="00237B7E"/>
    <w:rsid w:val="00237C95"/>
    <w:rsid w:val="00240252"/>
    <w:rsid w:val="002406C2"/>
    <w:rsid w:val="00240CEE"/>
    <w:rsid w:val="00240E44"/>
    <w:rsid w:val="0024131E"/>
    <w:rsid w:val="0024154D"/>
    <w:rsid w:val="00241832"/>
    <w:rsid w:val="0024186D"/>
    <w:rsid w:val="00241A96"/>
    <w:rsid w:val="00241FE0"/>
    <w:rsid w:val="0024208F"/>
    <w:rsid w:val="002421B2"/>
    <w:rsid w:val="002427B5"/>
    <w:rsid w:val="002427C8"/>
    <w:rsid w:val="0024296F"/>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84D"/>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DE9"/>
    <w:rsid w:val="00254058"/>
    <w:rsid w:val="002546A2"/>
    <w:rsid w:val="002548A9"/>
    <w:rsid w:val="00254A90"/>
    <w:rsid w:val="00254F59"/>
    <w:rsid w:val="00255786"/>
    <w:rsid w:val="00255E3B"/>
    <w:rsid w:val="00256022"/>
    <w:rsid w:val="002564B3"/>
    <w:rsid w:val="00256682"/>
    <w:rsid w:val="00256A8E"/>
    <w:rsid w:val="00256D02"/>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5E1"/>
    <w:rsid w:val="00264818"/>
    <w:rsid w:val="00264978"/>
    <w:rsid w:val="00264E56"/>
    <w:rsid w:val="00266030"/>
    <w:rsid w:val="002662B5"/>
    <w:rsid w:val="0026648F"/>
    <w:rsid w:val="00266961"/>
    <w:rsid w:val="00266BEE"/>
    <w:rsid w:val="00266ECC"/>
    <w:rsid w:val="00267C84"/>
    <w:rsid w:val="002705BD"/>
    <w:rsid w:val="00270707"/>
    <w:rsid w:val="00270943"/>
    <w:rsid w:val="00270A73"/>
    <w:rsid w:val="00270ABB"/>
    <w:rsid w:val="00270ACA"/>
    <w:rsid w:val="00270D28"/>
    <w:rsid w:val="00270EC7"/>
    <w:rsid w:val="00270F17"/>
    <w:rsid w:val="002718E7"/>
    <w:rsid w:val="00271E13"/>
    <w:rsid w:val="00272186"/>
    <w:rsid w:val="002723FA"/>
    <w:rsid w:val="002724A4"/>
    <w:rsid w:val="002729E2"/>
    <w:rsid w:val="00272F41"/>
    <w:rsid w:val="00273272"/>
    <w:rsid w:val="00274035"/>
    <w:rsid w:val="00274932"/>
    <w:rsid w:val="00274CA9"/>
    <w:rsid w:val="002752EE"/>
    <w:rsid w:val="00275372"/>
    <w:rsid w:val="0027570D"/>
    <w:rsid w:val="002757CF"/>
    <w:rsid w:val="002759D7"/>
    <w:rsid w:val="002762B0"/>
    <w:rsid w:val="002773F2"/>
    <w:rsid w:val="00277DDF"/>
    <w:rsid w:val="002805E3"/>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EF3"/>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736"/>
    <w:rsid w:val="00296B29"/>
    <w:rsid w:val="00296F93"/>
    <w:rsid w:val="00297174"/>
    <w:rsid w:val="00297658"/>
    <w:rsid w:val="002A05FC"/>
    <w:rsid w:val="002A086F"/>
    <w:rsid w:val="002A0F4F"/>
    <w:rsid w:val="002A0FEE"/>
    <w:rsid w:val="002A121D"/>
    <w:rsid w:val="002A1D72"/>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7BC"/>
    <w:rsid w:val="002B3BF4"/>
    <w:rsid w:val="002B3E68"/>
    <w:rsid w:val="002B4895"/>
    <w:rsid w:val="002B48CB"/>
    <w:rsid w:val="002B4DAB"/>
    <w:rsid w:val="002B4E15"/>
    <w:rsid w:val="002B5246"/>
    <w:rsid w:val="002B5553"/>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23B"/>
    <w:rsid w:val="002C171F"/>
    <w:rsid w:val="002C186C"/>
    <w:rsid w:val="002C1E22"/>
    <w:rsid w:val="002C226F"/>
    <w:rsid w:val="002C25A1"/>
    <w:rsid w:val="002C25DF"/>
    <w:rsid w:val="002C2DB6"/>
    <w:rsid w:val="002C2FE7"/>
    <w:rsid w:val="002C309A"/>
    <w:rsid w:val="002C35D4"/>
    <w:rsid w:val="002C4858"/>
    <w:rsid w:val="002C4D25"/>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101"/>
    <w:rsid w:val="002D339F"/>
    <w:rsid w:val="002D3703"/>
    <w:rsid w:val="002D3C6B"/>
    <w:rsid w:val="002D5F62"/>
    <w:rsid w:val="002D6111"/>
    <w:rsid w:val="002D64DE"/>
    <w:rsid w:val="002D7277"/>
    <w:rsid w:val="002D7F62"/>
    <w:rsid w:val="002E02DA"/>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E7BE1"/>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116"/>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7DA"/>
    <w:rsid w:val="00302A18"/>
    <w:rsid w:val="0030359D"/>
    <w:rsid w:val="00303C8B"/>
    <w:rsid w:val="00303E4B"/>
    <w:rsid w:val="00304022"/>
    <w:rsid w:val="0030435D"/>
    <w:rsid w:val="003053FE"/>
    <w:rsid w:val="0030578B"/>
    <w:rsid w:val="003057B0"/>
    <w:rsid w:val="00306490"/>
    <w:rsid w:val="00306588"/>
    <w:rsid w:val="0030687E"/>
    <w:rsid w:val="00306A49"/>
    <w:rsid w:val="00306A74"/>
    <w:rsid w:val="0030721B"/>
    <w:rsid w:val="00307689"/>
    <w:rsid w:val="00307AB9"/>
    <w:rsid w:val="00307E6C"/>
    <w:rsid w:val="003105B7"/>
    <w:rsid w:val="003107F8"/>
    <w:rsid w:val="00310A64"/>
    <w:rsid w:val="00310C71"/>
    <w:rsid w:val="003111D0"/>
    <w:rsid w:val="0031123C"/>
    <w:rsid w:val="00311BD5"/>
    <w:rsid w:val="0031212D"/>
    <w:rsid w:val="003130A2"/>
    <w:rsid w:val="00313B9B"/>
    <w:rsid w:val="00314E6F"/>
    <w:rsid w:val="00314F2C"/>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0D6"/>
    <w:rsid w:val="003264BE"/>
    <w:rsid w:val="00326C87"/>
    <w:rsid w:val="00326CB2"/>
    <w:rsid w:val="00326EF3"/>
    <w:rsid w:val="003273E0"/>
    <w:rsid w:val="00327450"/>
    <w:rsid w:val="003279C9"/>
    <w:rsid w:val="0033005D"/>
    <w:rsid w:val="00330400"/>
    <w:rsid w:val="00331478"/>
    <w:rsid w:val="00331C0E"/>
    <w:rsid w:val="003326B9"/>
    <w:rsid w:val="00332977"/>
    <w:rsid w:val="003331F8"/>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37ECF"/>
    <w:rsid w:val="00340556"/>
    <w:rsid w:val="00340A9D"/>
    <w:rsid w:val="003412D1"/>
    <w:rsid w:val="0034179D"/>
    <w:rsid w:val="00341DE4"/>
    <w:rsid w:val="003423EC"/>
    <w:rsid w:val="00342847"/>
    <w:rsid w:val="00342A0C"/>
    <w:rsid w:val="00342BD1"/>
    <w:rsid w:val="00342C11"/>
    <w:rsid w:val="00343C50"/>
    <w:rsid w:val="00343CE6"/>
    <w:rsid w:val="00343D99"/>
    <w:rsid w:val="00343E09"/>
    <w:rsid w:val="003445B1"/>
    <w:rsid w:val="00344C45"/>
    <w:rsid w:val="00344D2F"/>
    <w:rsid w:val="00344D4C"/>
    <w:rsid w:val="00344E96"/>
    <w:rsid w:val="00344F49"/>
    <w:rsid w:val="00344FF8"/>
    <w:rsid w:val="00345119"/>
    <w:rsid w:val="00345505"/>
    <w:rsid w:val="0034567F"/>
    <w:rsid w:val="00345C18"/>
    <w:rsid w:val="00345C4B"/>
    <w:rsid w:val="00345FED"/>
    <w:rsid w:val="00346E3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504"/>
    <w:rsid w:val="00357A80"/>
    <w:rsid w:val="00357C2C"/>
    <w:rsid w:val="00360316"/>
    <w:rsid w:val="00360BD4"/>
    <w:rsid w:val="00360DAB"/>
    <w:rsid w:val="00360FC5"/>
    <w:rsid w:val="0036195E"/>
    <w:rsid w:val="00361D0E"/>
    <w:rsid w:val="003621F2"/>
    <w:rsid w:val="00362909"/>
    <w:rsid w:val="00362971"/>
    <w:rsid w:val="0036298A"/>
    <w:rsid w:val="00362DE1"/>
    <w:rsid w:val="0036313D"/>
    <w:rsid w:val="00363379"/>
    <w:rsid w:val="00363A6F"/>
    <w:rsid w:val="00363CD8"/>
    <w:rsid w:val="00364181"/>
    <w:rsid w:val="00364EBC"/>
    <w:rsid w:val="00364F8C"/>
    <w:rsid w:val="00365361"/>
    <w:rsid w:val="003654BB"/>
    <w:rsid w:val="0036550A"/>
    <w:rsid w:val="0036592B"/>
    <w:rsid w:val="0036601F"/>
    <w:rsid w:val="003664D6"/>
    <w:rsid w:val="003667CB"/>
    <w:rsid w:val="00366992"/>
    <w:rsid w:val="00366AB0"/>
    <w:rsid w:val="00367B0F"/>
    <w:rsid w:val="00367B63"/>
    <w:rsid w:val="00367BB9"/>
    <w:rsid w:val="00367C6C"/>
    <w:rsid w:val="003703B2"/>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21E"/>
    <w:rsid w:val="00381448"/>
    <w:rsid w:val="00382F79"/>
    <w:rsid w:val="00382F80"/>
    <w:rsid w:val="00383889"/>
    <w:rsid w:val="0038390D"/>
    <w:rsid w:val="00384273"/>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455"/>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EF9"/>
    <w:rsid w:val="003A4F4D"/>
    <w:rsid w:val="003A5382"/>
    <w:rsid w:val="003A5388"/>
    <w:rsid w:val="003A5E04"/>
    <w:rsid w:val="003A61B5"/>
    <w:rsid w:val="003A671A"/>
    <w:rsid w:val="003A6799"/>
    <w:rsid w:val="003A6A23"/>
    <w:rsid w:val="003A6A91"/>
    <w:rsid w:val="003A6B8D"/>
    <w:rsid w:val="003A7375"/>
    <w:rsid w:val="003B0214"/>
    <w:rsid w:val="003B03C6"/>
    <w:rsid w:val="003B05ED"/>
    <w:rsid w:val="003B072F"/>
    <w:rsid w:val="003B07DA"/>
    <w:rsid w:val="003B0E00"/>
    <w:rsid w:val="003B101E"/>
    <w:rsid w:val="003B103E"/>
    <w:rsid w:val="003B118A"/>
    <w:rsid w:val="003B1C5E"/>
    <w:rsid w:val="003B1C7E"/>
    <w:rsid w:val="003B286A"/>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BB1"/>
    <w:rsid w:val="003B6D41"/>
    <w:rsid w:val="003B7344"/>
    <w:rsid w:val="003B77F1"/>
    <w:rsid w:val="003B7811"/>
    <w:rsid w:val="003B78AA"/>
    <w:rsid w:val="003B7951"/>
    <w:rsid w:val="003B7C9D"/>
    <w:rsid w:val="003B7E2C"/>
    <w:rsid w:val="003C0220"/>
    <w:rsid w:val="003C05D2"/>
    <w:rsid w:val="003C0DE8"/>
    <w:rsid w:val="003C0F5C"/>
    <w:rsid w:val="003C12BB"/>
    <w:rsid w:val="003C19B4"/>
    <w:rsid w:val="003C1A54"/>
    <w:rsid w:val="003C1DD8"/>
    <w:rsid w:val="003C239F"/>
    <w:rsid w:val="003C23C3"/>
    <w:rsid w:val="003C26BA"/>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82"/>
    <w:rsid w:val="003D20FA"/>
    <w:rsid w:val="003D211A"/>
    <w:rsid w:val="003D23F5"/>
    <w:rsid w:val="003D25A3"/>
    <w:rsid w:val="003D28F2"/>
    <w:rsid w:val="003D2C04"/>
    <w:rsid w:val="003D34DF"/>
    <w:rsid w:val="003D3C37"/>
    <w:rsid w:val="003D3D74"/>
    <w:rsid w:val="003D3ECC"/>
    <w:rsid w:val="003D4340"/>
    <w:rsid w:val="003D445E"/>
    <w:rsid w:val="003D4608"/>
    <w:rsid w:val="003D4D7A"/>
    <w:rsid w:val="003D4DEF"/>
    <w:rsid w:val="003D5140"/>
    <w:rsid w:val="003D528D"/>
    <w:rsid w:val="003D52F7"/>
    <w:rsid w:val="003D567A"/>
    <w:rsid w:val="003D5728"/>
    <w:rsid w:val="003D5793"/>
    <w:rsid w:val="003D5A0A"/>
    <w:rsid w:val="003D61D6"/>
    <w:rsid w:val="003D6247"/>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475"/>
    <w:rsid w:val="003E6945"/>
    <w:rsid w:val="003E74DA"/>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106"/>
    <w:rsid w:val="003F32AE"/>
    <w:rsid w:val="003F3467"/>
    <w:rsid w:val="003F3C15"/>
    <w:rsid w:val="003F4185"/>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C4A"/>
    <w:rsid w:val="004030E4"/>
    <w:rsid w:val="00403688"/>
    <w:rsid w:val="00404635"/>
    <w:rsid w:val="004047B7"/>
    <w:rsid w:val="00404A4D"/>
    <w:rsid w:val="00404B90"/>
    <w:rsid w:val="004053F4"/>
    <w:rsid w:val="0040549F"/>
    <w:rsid w:val="0040620D"/>
    <w:rsid w:val="00406F25"/>
    <w:rsid w:val="00407903"/>
    <w:rsid w:val="00407C4F"/>
    <w:rsid w:val="00407EC5"/>
    <w:rsid w:val="00410232"/>
    <w:rsid w:val="00410B01"/>
    <w:rsid w:val="00410B53"/>
    <w:rsid w:val="00410E61"/>
    <w:rsid w:val="00411270"/>
    <w:rsid w:val="0041154D"/>
    <w:rsid w:val="00411C21"/>
    <w:rsid w:val="0041209C"/>
    <w:rsid w:val="004134A6"/>
    <w:rsid w:val="00414408"/>
    <w:rsid w:val="00414654"/>
    <w:rsid w:val="00414714"/>
    <w:rsid w:val="00414838"/>
    <w:rsid w:val="00414999"/>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4E37"/>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34E"/>
    <w:rsid w:val="004317DB"/>
    <w:rsid w:val="00431A7C"/>
    <w:rsid w:val="00432317"/>
    <w:rsid w:val="004324DE"/>
    <w:rsid w:val="00432A73"/>
    <w:rsid w:val="00432DC0"/>
    <w:rsid w:val="00433373"/>
    <w:rsid w:val="004337F4"/>
    <w:rsid w:val="004340BB"/>
    <w:rsid w:val="004343AD"/>
    <w:rsid w:val="0043454D"/>
    <w:rsid w:val="004346B3"/>
    <w:rsid w:val="00434975"/>
    <w:rsid w:val="00434A62"/>
    <w:rsid w:val="00435421"/>
    <w:rsid w:val="0043599C"/>
    <w:rsid w:val="00435AE9"/>
    <w:rsid w:val="00435BC3"/>
    <w:rsid w:val="00436176"/>
    <w:rsid w:val="00436FF4"/>
    <w:rsid w:val="00440163"/>
    <w:rsid w:val="00440A0E"/>
    <w:rsid w:val="00440AD7"/>
    <w:rsid w:val="00441064"/>
    <w:rsid w:val="00441C29"/>
    <w:rsid w:val="00441DD9"/>
    <w:rsid w:val="00442676"/>
    <w:rsid w:val="004426B5"/>
    <w:rsid w:val="004427E7"/>
    <w:rsid w:val="0044340D"/>
    <w:rsid w:val="00443551"/>
    <w:rsid w:val="00443BA3"/>
    <w:rsid w:val="00444205"/>
    <w:rsid w:val="00444377"/>
    <w:rsid w:val="0044486F"/>
    <w:rsid w:val="004448C0"/>
    <w:rsid w:val="00444AF7"/>
    <w:rsid w:val="00444EBB"/>
    <w:rsid w:val="0044506B"/>
    <w:rsid w:val="004452CF"/>
    <w:rsid w:val="0044560D"/>
    <w:rsid w:val="00445A39"/>
    <w:rsid w:val="00445E13"/>
    <w:rsid w:val="00445F25"/>
    <w:rsid w:val="00445FFE"/>
    <w:rsid w:val="004475DA"/>
    <w:rsid w:val="004478C4"/>
    <w:rsid w:val="004505DF"/>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2B8"/>
    <w:rsid w:val="004668A7"/>
    <w:rsid w:val="00466A2D"/>
    <w:rsid w:val="00466B43"/>
    <w:rsid w:val="004670E6"/>
    <w:rsid w:val="004671DF"/>
    <w:rsid w:val="004672E2"/>
    <w:rsid w:val="004674F9"/>
    <w:rsid w:val="00467CB8"/>
    <w:rsid w:val="00471457"/>
    <w:rsid w:val="00471488"/>
    <w:rsid w:val="004719B0"/>
    <w:rsid w:val="004719DC"/>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678A"/>
    <w:rsid w:val="00477044"/>
    <w:rsid w:val="00477236"/>
    <w:rsid w:val="0047726E"/>
    <w:rsid w:val="00477B54"/>
    <w:rsid w:val="00477BF5"/>
    <w:rsid w:val="00477CAB"/>
    <w:rsid w:val="004800C8"/>
    <w:rsid w:val="004802F4"/>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E4E"/>
    <w:rsid w:val="004861A8"/>
    <w:rsid w:val="004862AB"/>
    <w:rsid w:val="00486BC4"/>
    <w:rsid w:val="00487AFD"/>
    <w:rsid w:val="00487BA9"/>
    <w:rsid w:val="0049002C"/>
    <w:rsid w:val="00490171"/>
    <w:rsid w:val="004903F8"/>
    <w:rsid w:val="00490F9A"/>
    <w:rsid w:val="0049124A"/>
    <w:rsid w:val="00491399"/>
    <w:rsid w:val="0049167B"/>
    <w:rsid w:val="004916B1"/>
    <w:rsid w:val="00491A95"/>
    <w:rsid w:val="00491AA2"/>
    <w:rsid w:val="0049213D"/>
    <w:rsid w:val="004924FF"/>
    <w:rsid w:val="004927FE"/>
    <w:rsid w:val="0049295B"/>
    <w:rsid w:val="004929AD"/>
    <w:rsid w:val="004933F6"/>
    <w:rsid w:val="004935CB"/>
    <w:rsid w:val="004937B5"/>
    <w:rsid w:val="0049396F"/>
    <w:rsid w:val="00493CCE"/>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A56"/>
    <w:rsid w:val="004A0E18"/>
    <w:rsid w:val="004A1DE9"/>
    <w:rsid w:val="004A1F43"/>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0E9"/>
    <w:rsid w:val="004B0276"/>
    <w:rsid w:val="004B06E2"/>
    <w:rsid w:val="004B0874"/>
    <w:rsid w:val="004B0A00"/>
    <w:rsid w:val="004B0DEC"/>
    <w:rsid w:val="004B1244"/>
    <w:rsid w:val="004B1B15"/>
    <w:rsid w:val="004B287F"/>
    <w:rsid w:val="004B2DC4"/>
    <w:rsid w:val="004B3142"/>
    <w:rsid w:val="004B3825"/>
    <w:rsid w:val="004B393F"/>
    <w:rsid w:val="004B3B6F"/>
    <w:rsid w:val="004B3C3D"/>
    <w:rsid w:val="004B427E"/>
    <w:rsid w:val="004B42E2"/>
    <w:rsid w:val="004B4625"/>
    <w:rsid w:val="004B4954"/>
    <w:rsid w:val="004B49D7"/>
    <w:rsid w:val="004B49D9"/>
    <w:rsid w:val="004B4EDE"/>
    <w:rsid w:val="004B503D"/>
    <w:rsid w:val="004B55CE"/>
    <w:rsid w:val="004B5B10"/>
    <w:rsid w:val="004B65FA"/>
    <w:rsid w:val="004B6A9C"/>
    <w:rsid w:val="004B6FB8"/>
    <w:rsid w:val="004B759C"/>
    <w:rsid w:val="004C0020"/>
    <w:rsid w:val="004C0063"/>
    <w:rsid w:val="004C0417"/>
    <w:rsid w:val="004C06F6"/>
    <w:rsid w:val="004C07D6"/>
    <w:rsid w:val="004C1576"/>
    <w:rsid w:val="004C167B"/>
    <w:rsid w:val="004C26DB"/>
    <w:rsid w:val="004C2738"/>
    <w:rsid w:val="004C2EF1"/>
    <w:rsid w:val="004C3A63"/>
    <w:rsid w:val="004C3C36"/>
    <w:rsid w:val="004C4ADA"/>
    <w:rsid w:val="004C5B29"/>
    <w:rsid w:val="004C6813"/>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493A"/>
    <w:rsid w:val="004D4B28"/>
    <w:rsid w:val="004D5549"/>
    <w:rsid w:val="004D58D4"/>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536"/>
    <w:rsid w:val="004E3CC1"/>
    <w:rsid w:val="004E43FF"/>
    <w:rsid w:val="004E45F5"/>
    <w:rsid w:val="004E4F13"/>
    <w:rsid w:val="004E5594"/>
    <w:rsid w:val="004E56BC"/>
    <w:rsid w:val="004E58A0"/>
    <w:rsid w:val="004E59D0"/>
    <w:rsid w:val="004E5CC8"/>
    <w:rsid w:val="004E6728"/>
    <w:rsid w:val="004E6E55"/>
    <w:rsid w:val="004E76B2"/>
    <w:rsid w:val="004E7AF2"/>
    <w:rsid w:val="004F002E"/>
    <w:rsid w:val="004F058F"/>
    <w:rsid w:val="004F0622"/>
    <w:rsid w:val="004F0888"/>
    <w:rsid w:val="004F0A1D"/>
    <w:rsid w:val="004F11B2"/>
    <w:rsid w:val="004F1492"/>
    <w:rsid w:val="004F2F7E"/>
    <w:rsid w:val="004F3193"/>
    <w:rsid w:val="004F35D9"/>
    <w:rsid w:val="004F3793"/>
    <w:rsid w:val="004F3938"/>
    <w:rsid w:val="004F3939"/>
    <w:rsid w:val="004F44FD"/>
    <w:rsid w:val="004F4F00"/>
    <w:rsid w:val="004F5911"/>
    <w:rsid w:val="004F5C2A"/>
    <w:rsid w:val="004F5C8B"/>
    <w:rsid w:val="004F60BB"/>
    <w:rsid w:val="004F63CD"/>
    <w:rsid w:val="004F64F8"/>
    <w:rsid w:val="004F653D"/>
    <w:rsid w:val="004F6800"/>
    <w:rsid w:val="004F701C"/>
    <w:rsid w:val="004F756F"/>
    <w:rsid w:val="004F7F1B"/>
    <w:rsid w:val="00500139"/>
    <w:rsid w:val="00500286"/>
    <w:rsid w:val="005006F2"/>
    <w:rsid w:val="00500D3E"/>
    <w:rsid w:val="00500DAC"/>
    <w:rsid w:val="00500DC6"/>
    <w:rsid w:val="005011A8"/>
    <w:rsid w:val="00501349"/>
    <w:rsid w:val="005014FB"/>
    <w:rsid w:val="0050178E"/>
    <w:rsid w:val="00501D3F"/>
    <w:rsid w:val="0050222E"/>
    <w:rsid w:val="005022F9"/>
    <w:rsid w:val="00502B38"/>
    <w:rsid w:val="00502F7F"/>
    <w:rsid w:val="0050399D"/>
    <w:rsid w:val="00503C8B"/>
    <w:rsid w:val="00503EC7"/>
    <w:rsid w:val="00503F1F"/>
    <w:rsid w:val="00503F82"/>
    <w:rsid w:val="00503FC5"/>
    <w:rsid w:val="005040A8"/>
    <w:rsid w:val="005041C3"/>
    <w:rsid w:val="0050455E"/>
    <w:rsid w:val="005045A9"/>
    <w:rsid w:val="00504AAC"/>
    <w:rsid w:val="0050552B"/>
    <w:rsid w:val="00505575"/>
    <w:rsid w:val="0050593A"/>
    <w:rsid w:val="00505F1C"/>
    <w:rsid w:val="00506503"/>
    <w:rsid w:val="005070D3"/>
    <w:rsid w:val="0050713F"/>
    <w:rsid w:val="00507638"/>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A00"/>
    <w:rsid w:val="00515F6F"/>
    <w:rsid w:val="00516EC5"/>
    <w:rsid w:val="005171D5"/>
    <w:rsid w:val="005174F4"/>
    <w:rsid w:val="0051783E"/>
    <w:rsid w:val="00517867"/>
    <w:rsid w:val="005178A6"/>
    <w:rsid w:val="00517E97"/>
    <w:rsid w:val="0052065A"/>
    <w:rsid w:val="005206BC"/>
    <w:rsid w:val="00520BA6"/>
    <w:rsid w:val="00520D9F"/>
    <w:rsid w:val="00520ECB"/>
    <w:rsid w:val="005210F0"/>
    <w:rsid w:val="005212E0"/>
    <w:rsid w:val="00521CD8"/>
    <w:rsid w:val="00521E55"/>
    <w:rsid w:val="00521EF6"/>
    <w:rsid w:val="00521FED"/>
    <w:rsid w:val="00522494"/>
    <w:rsid w:val="00522EF7"/>
    <w:rsid w:val="00523339"/>
    <w:rsid w:val="005234C7"/>
    <w:rsid w:val="005239CA"/>
    <w:rsid w:val="0052476C"/>
    <w:rsid w:val="00524983"/>
    <w:rsid w:val="00524E69"/>
    <w:rsid w:val="005250D5"/>
    <w:rsid w:val="0052529B"/>
    <w:rsid w:val="00525740"/>
    <w:rsid w:val="005259B8"/>
    <w:rsid w:val="00525BC5"/>
    <w:rsid w:val="00525DED"/>
    <w:rsid w:val="0052625F"/>
    <w:rsid w:val="00526522"/>
    <w:rsid w:val="0052670B"/>
    <w:rsid w:val="00526AFD"/>
    <w:rsid w:val="00526EED"/>
    <w:rsid w:val="00526FD5"/>
    <w:rsid w:val="00527149"/>
    <w:rsid w:val="005275BD"/>
    <w:rsid w:val="00527E04"/>
    <w:rsid w:val="00527ECE"/>
    <w:rsid w:val="00530043"/>
    <w:rsid w:val="00530434"/>
    <w:rsid w:val="005304BE"/>
    <w:rsid w:val="00530524"/>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A1F"/>
    <w:rsid w:val="00542B74"/>
    <w:rsid w:val="00542BF2"/>
    <w:rsid w:val="005438C5"/>
    <w:rsid w:val="00544408"/>
    <w:rsid w:val="00544D69"/>
    <w:rsid w:val="00544E28"/>
    <w:rsid w:val="00544E2B"/>
    <w:rsid w:val="00544E6B"/>
    <w:rsid w:val="0054561E"/>
    <w:rsid w:val="00545BF1"/>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4F3E"/>
    <w:rsid w:val="00555140"/>
    <w:rsid w:val="00555448"/>
    <w:rsid w:val="005556F9"/>
    <w:rsid w:val="00555F53"/>
    <w:rsid w:val="0055600F"/>
    <w:rsid w:val="005562F3"/>
    <w:rsid w:val="00556BB3"/>
    <w:rsid w:val="00557B66"/>
    <w:rsid w:val="00561262"/>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07CC"/>
    <w:rsid w:val="005718AA"/>
    <w:rsid w:val="005718ED"/>
    <w:rsid w:val="00571A16"/>
    <w:rsid w:val="00571CB7"/>
    <w:rsid w:val="00572D7E"/>
    <w:rsid w:val="00573231"/>
    <w:rsid w:val="00573355"/>
    <w:rsid w:val="005737F6"/>
    <w:rsid w:val="00573D27"/>
    <w:rsid w:val="00574175"/>
    <w:rsid w:val="00574185"/>
    <w:rsid w:val="005743C4"/>
    <w:rsid w:val="005744CA"/>
    <w:rsid w:val="0057451F"/>
    <w:rsid w:val="00575190"/>
    <w:rsid w:val="005756BE"/>
    <w:rsid w:val="005763CF"/>
    <w:rsid w:val="00577259"/>
    <w:rsid w:val="00577610"/>
    <w:rsid w:val="0057768B"/>
    <w:rsid w:val="00577BD1"/>
    <w:rsid w:val="00577D14"/>
    <w:rsid w:val="00577F4B"/>
    <w:rsid w:val="00577FF7"/>
    <w:rsid w:val="00580226"/>
    <w:rsid w:val="00580809"/>
    <w:rsid w:val="00580B30"/>
    <w:rsid w:val="00580E98"/>
    <w:rsid w:val="005811BB"/>
    <w:rsid w:val="0058136F"/>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FF3"/>
    <w:rsid w:val="00587197"/>
    <w:rsid w:val="0058733F"/>
    <w:rsid w:val="00587957"/>
    <w:rsid w:val="00590010"/>
    <w:rsid w:val="0059039F"/>
    <w:rsid w:val="005904C8"/>
    <w:rsid w:val="00590D8F"/>
    <w:rsid w:val="0059112E"/>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0CC0"/>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A3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33AD"/>
    <w:rsid w:val="005B3C5D"/>
    <w:rsid w:val="005B46CE"/>
    <w:rsid w:val="005B4972"/>
    <w:rsid w:val="005B49EB"/>
    <w:rsid w:val="005B4D0F"/>
    <w:rsid w:val="005B4E51"/>
    <w:rsid w:val="005B5D0C"/>
    <w:rsid w:val="005B5EEC"/>
    <w:rsid w:val="005B6213"/>
    <w:rsid w:val="005B631A"/>
    <w:rsid w:val="005B7127"/>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3E23"/>
    <w:rsid w:val="005C44DA"/>
    <w:rsid w:val="005C4688"/>
    <w:rsid w:val="005C4BA4"/>
    <w:rsid w:val="005C4E33"/>
    <w:rsid w:val="005C4E50"/>
    <w:rsid w:val="005C4F41"/>
    <w:rsid w:val="005C561D"/>
    <w:rsid w:val="005C58EA"/>
    <w:rsid w:val="005C5E26"/>
    <w:rsid w:val="005C62EE"/>
    <w:rsid w:val="005C6584"/>
    <w:rsid w:val="005C6B68"/>
    <w:rsid w:val="005C74A2"/>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D0B"/>
    <w:rsid w:val="005D3E41"/>
    <w:rsid w:val="005D4D27"/>
    <w:rsid w:val="005D509E"/>
    <w:rsid w:val="005D5EBF"/>
    <w:rsid w:val="005D6708"/>
    <w:rsid w:val="005D6A3B"/>
    <w:rsid w:val="005D7AD6"/>
    <w:rsid w:val="005D7F61"/>
    <w:rsid w:val="005E0D62"/>
    <w:rsid w:val="005E0EA5"/>
    <w:rsid w:val="005E0EF4"/>
    <w:rsid w:val="005E1085"/>
    <w:rsid w:val="005E1614"/>
    <w:rsid w:val="005E206F"/>
    <w:rsid w:val="005E223F"/>
    <w:rsid w:val="005E31D5"/>
    <w:rsid w:val="005E3484"/>
    <w:rsid w:val="005E3861"/>
    <w:rsid w:val="005E4060"/>
    <w:rsid w:val="005E4BF1"/>
    <w:rsid w:val="005E50BB"/>
    <w:rsid w:val="005E5271"/>
    <w:rsid w:val="005E57CA"/>
    <w:rsid w:val="005E582A"/>
    <w:rsid w:val="005E5E72"/>
    <w:rsid w:val="005E6364"/>
    <w:rsid w:val="005E6510"/>
    <w:rsid w:val="005E6D19"/>
    <w:rsid w:val="005E6D5E"/>
    <w:rsid w:val="005E75DE"/>
    <w:rsid w:val="005F01AE"/>
    <w:rsid w:val="005F0F79"/>
    <w:rsid w:val="005F1741"/>
    <w:rsid w:val="005F179A"/>
    <w:rsid w:val="005F1939"/>
    <w:rsid w:val="005F26A3"/>
    <w:rsid w:val="005F2A5E"/>
    <w:rsid w:val="005F2CF0"/>
    <w:rsid w:val="005F3506"/>
    <w:rsid w:val="005F3579"/>
    <w:rsid w:val="005F3C5C"/>
    <w:rsid w:val="005F3E0F"/>
    <w:rsid w:val="005F3F90"/>
    <w:rsid w:val="005F4889"/>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72A"/>
    <w:rsid w:val="00601C77"/>
    <w:rsid w:val="00601D20"/>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75F"/>
    <w:rsid w:val="006078CC"/>
    <w:rsid w:val="0060799F"/>
    <w:rsid w:val="006102C1"/>
    <w:rsid w:val="00610ABD"/>
    <w:rsid w:val="00610B07"/>
    <w:rsid w:val="006110E2"/>
    <w:rsid w:val="006110F6"/>
    <w:rsid w:val="0061271A"/>
    <w:rsid w:val="006129AB"/>
    <w:rsid w:val="00612BB1"/>
    <w:rsid w:val="00613061"/>
    <w:rsid w:val="00613242"/>
    <w:rsid w:val="006136EC"/>
    <w:rsid w:val="00613820"/>
    <w:rsid w:val="006138CD"/>
    <w:rsid w:val="00613A4F"/>
    <w:rsid w:val="0061500D"/>
    <w:rsid w:val="00615BA4"/>
    <w:rsid w:val="00616504"/>
    <w:rsid w:val="0061689E"/>
    <w:rsid w:val="006170D9"/>
    <w:rsid w:val="006175C8"/>
    <w:rsid w:val="0062036F"/>
    <w:rsid w:val="006205C1"/>
    <w:rsid w:val="00621923"/>
    <w:rsid w:val="00621BE8"/>
    <w:rsid w:val="00621BFE"/>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5F"/>
    <w:rsid w:val="00627B51"/>
    <w:rsid w:val="00630295"/>
    <w:rsid w:val="0063101B"/>
    <w:rsid w:val="006313A8"/>
    <w:rsid w:val="006317C8"/>
    <w:rsid w:val="00631E55"/>
    <w:rsid w:val="00631FC6"/>
    <w:rsid w:val="00632278"/>
    <w:rsid w:val="0063247B"/>
    <w:rsid w:val="00632644"/>
    <w:rsid w:val="0063277C"/>
    <w:rsid w:val="00632D16"/>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0C6E"/>
    <w:rsid w:val="006411BF"/>
    <w:rsid w:val="006413BB"/>
    <w:rsid w:val="00641A50"/>
    <w:rsid w:val="00641B92"/>
    <w:rsid w:val="006425E6"/>
    <w:rsid w:val="0064279F"/>
    <w:rsid w:val="006427EE"/>
    <w:rsid w:val="00642A21"/>
    <w:rsid w:val="00644AB9"/>
    <w:rsid w:val="00644CEA"/>
    <w:rsid w:val="00644F97"/>
    <w:rsid w:val="00644F9F"/>
    <w:rsid w:val="0064525A"/>
    <w:rsid w:val="0064575F"/>
    <w:rsid w:val="00645FE3"/>
    <w:rsid w:val="0064645B"/>
    <w:rsid w:val="006464CE"/>
    <w:rsid w:val="00646557"/>
    <w:rsid w:val="0064674E"/>
    <w:rsid w:val="00646A6D"/>
    <w:rsid w:val="00646F20"/>
    <w:rsid w:val="00647AEF"/>
    <w:rsid w:val="0065011C"/>
    <w:rsid w:val="00650B99"/>
    <w:rsid w:val="00651178"/>
    <w:rsid w:val="0065125D"/>
    <w:rsid w:val="006517B8"/>
    <w:rsid w:val="0065187D"/>
    <w:rsid w:val="00651BA8"/>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814"/>
    <w:rsid w:val="006548D6"/>
    <w:rsid w:val="0065490B"/>
    <w:rsid w:val="006549E1"/>
    <w:rsid w:val="00655446"/>
    <w:rsid w:val="0065555A"/>
    <w:rsid w:val="00655BB9"/>
    <w:rsid w:val="00656371"/>
    <w:rsid w:val="00656DEB"/>
    <w:rsid w:val="00656FB2"/>
    <w:rsid w:val="00656FF8"/>
    <w:rsid w:val="006572C4"/>
    <w:rsid w:val="00657776"/>
    <w:rsid w:val="0065796D"/>
    <w:rsid w:val="006605D5"/>
    <w:rsid w:val="00660680"/>
    <w:rsid w:val="00660D1F"/>
    <w:rsid w:val="00660EEE"/>
    <w:rsid w:val="00661B9A"/>
    <w:rsid w:val="0066201B"/>
    <w:rsid w:val="0066245B"/>
    <w:rsid w:val="00662A99"/>
    <w:rsid w:val="00663197"/>
    <w:rsid w:val="0066323A"/>
    <w:rsid w:val="00663B45"/>
    <w:rsid w:val="00664229"/>
    <w:rsid w:val="00664C99"/>
    <w:rsid w:val="00665703"/>
    <w:rsid w:val="006664FD"/>
    <w:rsid w:val="006668D2"/>
    <w:rsid w:val="00666D5F"/>
    <w:rsid w:val="00670406"/>
    <w:rsid w:val="00670CF5"/>
    <w:rsid w:val="00670EF1"/>
    <w:rsid w:val="00671DBC"/>
    <w:rsid w:val="00671E4F"/>
    <w:rsid w:val="00671F7C"/>
    <w:rsid w:val="006722DE"/>
    <w:rsid w:val="00672805"/>
    <w:rsid w:val="00672969"/>
    <w:rsid w:val="00672BDA"/>
    <w:rsid w:val="006731FE"/>
    <w:rsid w:val="00673E7F"/>
    <w:rsid w:val="00673EAE"/>
    <w:rsid w:val="006744BC"/>
    <w:rsid w:val="0067467C"/>
    <w:rsid w:val="00674DC3"/>
    <w:rsid w:val="00674ED7"/>
    <w:rsid w:val="006762DF"/>
    <w:rsid w:val="006769D8"/>
    <w:rsid w:val="00676A78"/>
    <w:rsid w:val="00676BA7"/>
    <w:rsid w:val="006770D9"/>
    <w:rsid w:val="006775BF"/>
    <w:rsid w:val="00677918"/>
    <w:rsid w:val="0067797B"/>
    <w:rsid w:val="00677E99"/>
    <w:rsid w:val="00680167"/>
    <w:rsid w:val="00680203"/>
    <w:rsid w:val="006803E8"/>
    <w:rsid w:val="006805A8"/>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019D"/>
    <w:rsid w:val="006B05D4"/>
    <w:rsid w:val="006B119A"/>
    <w:rsid w:val="006B1491"/>
    <w:rsid w:val="006B169F"/>
    <w:rsid w:val="006B16FA"/>
    <w:rsid w:val="006B19F7"/>
    <w:rsid w:val="006B1BB6"/>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2A9"/>
    <w:rsid w:val="006C685B"/>
    <w:rsid w:val="006C6EC0"/>
    <w:rsid w:val="006C745E"/>
    <w:rsid w:val="006D0189"/>
    <w:rsid w:val="006D01E0"/>
    <w:rsid w:val="006D02CA"/>
    <w:rsid w:val="006D05BE"/>
    <w:rsid w:val="006D07B1"/>
    <w:rsid w:val="006D0896"/>
    <w:rsid w:val="006D0B03"/>
    <w:rsid w:val="006D1CA9"/>
    <w:rsid w:val="006D204B"/>
    <w:rsid w:val="006D2C3D"/>
    <w:rsid w:val="006D336B"/>
    <w:rsid w:val="006D33B6"/>
    <w:rsid w:val="006D3401"/>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403"/>
    <w:rsid w:val="006F4436"/>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5C3"/>
    <w:rsid w:val="00702860"/>
    <w:rsid w:val="00702A44"/>
    <w:rsid w:val="00702CBE"/>
    <w:rsid w:val="00703009"/>
    <w:rsid w:val="0070330D"/>
    <w:rsid w:val="00703C91"/>
    <w:rsid w:val="0070505B"/>
    <w:rsid w:val="00705900"/>
    <w:rsid w:val="00705A66"/>
    <w:rsid w:val="0070693B"/>
    <w:rsid w:val="00707397"/>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17E"/>
    <w:rsid w:val="007166F7"/>
    <w:rsid w:val="00717286"/>
    <w:rsid w:val="007174C1"/>
    <w:rsid w:val="00717E52"/>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4FE0"/>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6AD"/>
    <w:rsid w:val="007378F0"/>
    <w:rsid w:val="00737D1D"/>
    <w:rsid w:val="00740489"/>
    <w:rsid w:val="00740566"/>
    <w:rsid w:val="007405B7"/>
    <w:rsid w:val="00740BCB"/>
    <w:rsid w:val="00740CF3"/>
    <w:rsid w:val="00740EDE"/>
    <w:rsid w:val="00741399"/>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846"/>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102"/>
    <w:rsid w:val="0075339E"/>
    <w:rsid w:val="0075343B"/>
    <w:rsid w:val="0075382F"/>
    <w:rsid w:val="0075389E"/>
    <w:rsid w:val="00753AD6"/>
    <w:rsid w:val="00753E35"/>
    <w:rsid w:val="0075427C"/>
    <w:rsid w:val="00754AAA"/>
    <w:rsid w:val="00754EE3"/>
    <w:rsid w:val="00755040"/>
    <w:rsid w:val="0075514D"/>
    <w:rsid w:val="007556AF"/>
    <w:rsid w:val="00755A57"/>
    <w:rsid w:val="00755F37"/>
    <w:rsid w:val="00756823"/>
    <w:rsid w:val="00756896"/>
    <w:rsid w:val="00756A01"/>
    <w:rsid w:val="00756F11"/>
    <w:rsid w:val="0075713E"/>
    <w:rsid w:val="007572BD"/>
    <w:rsid w:val="007575FD"/>
    <w:rsid w:val="007601B4"/>
    <w:rsid w:val="007606A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3A9"/>
    <w:rsid w:val="0076745F"/>
    <w:rsid w:val="00767978"/>
    <w:rsid w:val="00770089"/>
    <w:rsid w:val="007704AA"/>
    <w:rsid w:val="0077051B"/>
    <w:rsid w:val="00770A07"/>
    <w:rsid w:val="00771172"/>
    <w:rsid w:val="00772322"/>
    <w:rsid w:val="00772A1A"/>
    <w:rsid w:val="007731B2"/>
    <w:rsid w:val="007745FE"/>
    <w:rsid w:val="00774962"/>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2A39"/>
    <w:rsid w:val="0079305E"/>
    <w:rsid w:val="00793BD9"/>
    <w:rsid w:val="00793DD6"/>
    <w:rsid w:val="00793DF0"/>
    <w:rsid w:val="00793F34"/>
    <w:rsid w:val="00794219"/>
    <w:rsid w:val="0079444E"/>
    <w:rsid w:val="007944D0"/>
    <w:rsid w:val="007946E4"/>
    <w:rsid w:val="007947A5"/>
    <w:rsid w:val="00794931"/>
    <w:rsid w:val="00795323"/>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B"/>
    <w:rsid w:val="007A0BD7"/>
    <w:rsid w:val="007A0C74"/>
    <w:rsid w:val="007A1611"/>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25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9B7"/>
    <w:rsid w:val="007B2BD5"/>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B58"/>
    <w:rsid w:val="007C2E88"/>
    <w:rsid w:val="007C3252"/>
    <w:rsid w:val="007C32D4"/>
    <w:rsid w:val="007C39AD"/>
    <w:rsid w:val="007C3D2B"/>
    <w:rsid w:val="007C404B"/>
    <w:rsid w:val="007C4491"/>
    <w:rsid w:val="007C44AE"/>
    <w:rsid w:val="007C4968"/>
    <w:rsid w:val="007C5132"/>
    <w:rsid w:val="007C650D"/>
    <w:rsid w:val="007C6770"/>
    <w:rsid w:val="007C6ECD"/>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479"/>
    <w:rsid w:val="007D5D20"/>
    <w:rsid w:val="007D7133"/>
    <w:rsid w:val="007D7215"/>
    <w:rsid w:val="007D7474"/>
    <w:rsid w:val="007D7505"/>
    <w:rsid w:val="007E0297"/>
    <w:rsid w:val="007E0B72"/>
    <w:rsid w:val="007E1550"/>
    <w:rsid w:val="007E21CF"/>
    <w:rsid w:val="007E2982"/>
    <w:rsid w:val="007E3657"/>
    <w:rsid w:val="007E3D60"/>
    <w:rsid w:val="007E4448"/>
    <w:rsid w:val="007E4F15"/>
    <w:rsid w:val="007E5111"/>
    <w:rsid w:val="007E51DA"/>
    <w:rsid w:val="007E56DA"/>
    <w:rsid w:val="007E5A7C"/>
    <w:rsid w:val="007E5B5E"/>
    <w:rsid w:val="007E5BD2"/>
    <w:rsid w:val="007E650B"/>
    <w:rsid w:val="007E766F"/>
    <w:rsid w:val="007F08D2"/>
    <w:rsid w:val="007F1144"/>
    <w:rsid w:val="007F125C"/>
    <w:rsid w:val="007F1848"/>
    <w:rsid w:val="007F1E10"/>
    <w:rsid w:val="007F1EF4"/>
    <w:rsid w:val="007F22E1"/>
    <w:rsid w:val="007F2E7D"/>
    <w:rsid w:val="007F3EC5"/>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A0D"/>
    <w:rsid w:val="007F7B3F"/>
    <w:rsid w:val="007F7C01"/>
    <w:rsid w:val="00800418"/>
    <w:rsid w:val="0080098B"/>
    <w:rsid w:val="008012DA"/>
    <w:rsid w:val="00801303"/>
    <w:rsid w:val="008013D2"/>
    <w:rsid w:val="008019A4"/>
    <w:rsid w:val="00802455"/>
    <w:rsid w:val="008034EF"/>
    <w:rsid w:val="00803E94"/>
    <w:rsid w:val="00803F3A"/>
    <w:rsid w:val="008043BC"/>
    <w:rsid w:val="008053F9"/>
    <w:rsid w:val="008054A2"/>
    <w:rsid w:val="0080603B"/>
    <w:rsid w:val="0080658F"/>
    <w:rsid w:val="008067EC"/>
    <w:rsid w:val="00806CC5"/>
    <w:rsid w:val="00807040"/>
    <w:rsid w:val="008107A2"/>
    <w:rsid w:val="00812EE6"/>
    <w:rsid w:val="00813088"/>
    <w:rsid w:val="00813BA8"/>
    <w:rsid w:val="0081415B"/>
    <w:rsid w:val="00814372"/>
    <w:rsid w:val="008145EA"/>
    <w:rsid w:val="0081509F"/>
    <w:rsid w:val="00815537"/>
    <w:rsid w:val="008156E5"/>
    <w:rsid w:val="00815C6F"/>
    <w:rsid w:val="00815E39"/>
    <w:rsid w:val="00816924"/>
    <w:rsid w:val="00816A31"/>
    <w:rsid w:val="008174F9"/>
    <w:rsid w:val="008176CF"/>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6D7"/>
    <w:rsid w:val="008241BB"/>
    <w:rsid w:val="00824275"/>
    <w:rsid w:val="008242CF"/>
    <w:rsid w:val="008246CF"/>
    <w:rsid w:val="00824ED2"/>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3F5"/>
    <w:rsid w:val="008277B9"/>
    <w:rsid w:val="00827B6A"/>
    <w:rsid w:val="00827EB5"/>
    <w:rsid w:val="008304D2"/>
    <w:rsid w:val="00830A28"/>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8F8"/>
    <w:rsid w:val="00836953"/>
    <w:rsid w:val="00836C79"/>
    <w:rsid w:val="00836DD0"/>
    <w:rsid w:val="00836FC8"/>
    <w:rsid w:val="008370D5"/>
    <w:rsid w:val="008376EE"/>
    <w:rsid w:val="008377BC"/>
    <w:rsid w:val="00837B54"/>
    <w:rsid w:val="00837CAC"/>
    <w:rsid w:val="00837DFA"/>
    <w:rsid w:val="008403EA"/>
    <w:rsid w:val="008408AC"/>
    <w:rsid w:val="00840A16"/>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DA8"/>
    <w:rsid w:val="00845DC4"/>
    <w:rsid w:val="00845E5F"/>
    <w:rsid w:val="00845EEE"/>
    <w:rsid w:val="008469DF"/>
    <w:rsid w:val="00846A02"/>
    <w:rsid w:val="00847B31"/>
    <w:rsid w:val="00847E2C"/>
    <w:rsid w:val="00847FF0"/>
    <w:rsid w:val="00850075"/>
    <w:rsid w:val="0085023F"/>
    <w:rsid w:val="008509FC"/>
    <w:rsid w:val="00850C4A"/>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6E0F"/>
    <w:rsid w:val="00867329"/>
    <w:rsid w:val="00867671"/>
    <w:rsid w:val="008677B9"/>
    <w:rsid w:val="0087025F"/>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11AB"/>
    <w:rsid w:val="00881308"/>
    <w:rsid w:val="00881355"/>
    <w:rsid w:val="00881506"/>
    <w:rsid w:val="00881D4A"/>
    <w:rsid w:val="008823AA"/>
    <w:rsid w:val="008826E4"/>
    <w:rsid w:val="00883109"/>
    <w:rsid w:val="00883285"/>
    <w:rsid w:val="00883F8C"/>
    <w:rsid w:val="00883FCD"/>
    <w:rsid w:val="00884ED9"/>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F37"/>
    <w:rsid w:val="00893F84"/>
    <w:rsid w:val="008941D0"/>
    <w:rsid w:val="00894EF7"/>
    <w:rsid w:val="00896BC9"/>
    <w:rsid w:val="00896F60"/>
    <w:rsid w:val="0089707D"/>
    <w:rsid w:val="008974FC"/>
    <w:rsid w:val="008A04C1"/>
    <w:rsid w:val="008A04EA"/>
    <w:rsid w:val="008A0D93"/>
    <w:rsid w:val="008A0F30"/>
    <w:rsid w:val="008A1115"/>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02C"/>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0CEB"/>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D076F"/>
    <w:rsid w:val="008D07CB"/>
    <w:rsid w:val="008D0982"/>
    <w:rsid w:val="008D12A2"/>
    <w:rsid w:val="008D1DAC"/>
    <w:rsid w:val="008D1FBA"/>
    <w:rsid w:val="008D2637"/>
    <w:rsid w:val="008D28B3"/>
    <w:rsid w:val="008D2D87"/>
    <w:rsid w:val="008D347D"/>
    <w:rsid w:val="008D370B"/>
    <w:rsid w:val="008D3F65"/>
    <w:rsid w:val="008D4DF6"/>
    <w:rsid w:val="008D508D"/>
    <w:rsid w:val="008D5304"/>
    <w:rsid w:val="008D5528"/>
    <w:rsid w:val="008D5C02"/>
    <w:rsid w:val="008D5D61"/>
    <w:rsid w:val="008D5F56"/>
    <w:rsid w:val="008E01A4"/>
    <w:rsid w:val="008E0232"/>
    <w:rsid w:val="008E05FC"/>
    <w:rsid w:val="008E0872"/>
    <w:rsid w:val="008E0996"/>
    <w:rsid w:val="008E0F6C"/>
    <w:rsid w:val="008E1BA0"/>
    <w:rsid w:val="008E1E20"/>
    <w:rsid w:val="008E1F79"/>
    <w:rsid w:val="008E29FA"/>
    <w:rsid w:val="008E2A10"/>
    <w:rsid w:val="008E3475"/>
    <w:rsid w:val="008E3702"/>
    <w:rsid w:val="008E45AC"/>
    <w:rsid w:val="008E472D"/>
    <w:rsid w:val="008E48F5"/>
    <w:rsid w:val="008E4D5C"/>
    <w:rsid w:val="008E4E86"/>
    <w:rsid w:val="008E4F4C"/>
    <w:rsid w:val="008E4FE6"/>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7D4"/>
    <w:rsid w:val="008F1FA9"/>
    <w:rsid w:val="008F2AAE"/>
    <w:rsid w:val="008F2F61"/>
    <w:rsid w:val="008F3145"/>
    <w:rsid w:val="008F34AA"/>
    <w:rsid w:val="008F3C53"/>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45A"/>
    <w:rsid w:val="009028AF"/>
    <w:rsid w:val="00902ABA"/>
    <w:rsid w:val="00902DEA"/>
    <w:rsid w:val="009035B6"/>
    <w:rsid w:val="00903A65"/>
    <w:rsid w:val="00903FB2"/>
    <w:rsid w:val="00904725"/>
    <w:rsid w:val="0090495B"/>
    <w:rsid w:val="00904D9C"/>
    <w:rsid w:val="00905A2C"/>
    <w:rsid w:val="009062E0"/>
    <w:rsid w:val="0090683D"/>
    <w:rsid w:val="00906AB8"/>
    <w:rsid w:val="00906CBB"/>
    <w:rsid w:val="00906FF7"/>
    <w:rsid w:val="00907155"/>
    <w:rsid w:val="009072C5"/>
    <w:rsid w:val="009077CC"/>
    <w:rsid w:val="009079ED"/>
    <w:rsid w:val="00907E7E"/>
    <w:rsid w:val="00907E8B"/>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6C7"/>
    <w:rsid w:val="00921DD7"/>
    <w:rsid w:val="00921E21"/>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2C4"/>
    <w:rsid w:val="00926434"/>
    <w:rsid w:val="00926760"/>
    <w:rsid w:val="00926B4A"/>
    <w:rsid w:val="00926C3B"/>
    <w:rsid w:val="00927397"/>
    <w:rsid w:val="00930088"/>
    <w:rsid w:val="00930B7F"/>
    <w:rsid w:val="009310B8"/>
    <w:rsid w:val="009310FC"/>
    <w:rsid w:val="009314FF"/>
    <w:rsid w:val="009315B0"/>
    <w:rsid w:val="00931852"/>
    <w:rsid w:val="00931DAA"/>
    <w:rsid w:val="0093239D"/>
    <w:rsid w:val="009323D1"/>
    <w:rsid w:val="009326F1"/>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2AC"/>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1816"/>
    <w:rsid w:val="00941A4A"/>
    <w:rsid w:val="009420EF"/>
    <w:rsid w:val="0094285F"/>
    <w:rsid w:val="0094305C"/>
    <w:rsid w:val="00943994"/>
    <w:rsid w:val="00943DE7"/>
    <w:rsid w:val="00943E3A"/>
    <w:rsid w:val="00943E7C"/>
    <w:rsid w:val="0094419F"/>
    <w:rsid w:val="00945913"/>
    <w:rsid w:val="00945DB1"/>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17DD"/>
    <w:rsid w:val="00952182"/>
    <w:rsid w:val="00952DA3"/>
    <w:rsid w:val="009536AE"/>
    <w:rsid w:val="009538BC"/>
    <w:rsid w:val="00953A46"/>
    <w:rsid w:val="009542AE"/>
    <w:rsid w:val="009543EC"/>
    <w:rsid w:val="0095448B"/>
    <w:rsid w:val="00954513"/>
    <w:rsid w:val="009549A6"/>
    <w:rsid w:val="00954DE3"/>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395"/>
    <w:rsid w:val="009614D2"/>
    <w:rsid w:val="00962183"/>
    <w:rsid w:val="00962312"/>
    <w:rsid w:val="00962936"/>
    <w:rsid w:val="00962E93"/>
    <w:rsid w:val="00962E9E"/>
    <w:rsid w:val="009631A9"/>
    <w:rsid w:val="00963508"/>
    <w:rsid w:val="00963780"/>
    <w:rsid w:val="009637FE"/>
    <w:rsid w:val="00963935"/>
    <w:rsid w:val="00963AC4"/>
    <w:rsid w:val="00963FAC"/>
    <w:rsid w:val="0096419C"/>
    <w:rsid w:val="0096428E"/>
    <w:rsid w:val="0096564D"/>
    <w:rsid w:val="00965767"/>
    <w:rsid w:val="0096632C"/>
    <w:rsid w:val="0096722C"/>
    <w:rsid w:val="009679CB"/>
    <w:rsid w:val="00967AC0"/>
    <w:rsid w:val="009704BF"/>
    <w:rsid w:val="00970BA5"/>
    <w:rsid w:val="00970BAF"/>
    <w:rsid w:val="00970C10"/>
    <w:rsid w:val="00970CC3"/>
    <w:rsid w:val="009715E0"/>
    <w:rsid w:val="00971688"/>
    <w:rsid w:val="00971A51"/>
    <w:rsid w:val="00971C42"/>
    <w:rsid w:val="00971DCA"/>
    <w:rsid w:val="00972202"/>
    <w:rsid w:val="00972CAA"/>
    <w:rsid w:val="00972E9D"/>
    <w:rsid w:val="00973454"/>
    <w:rsid w:val="0097373B"/>
    <w:rsid w:val="009738BC"/>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B88"/>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B40"/>
    <w:rsid w:val="00986366"/>
    <w:rsid w:val="0098637A"/>
    <w:rsid w:val="009871EC"/>
    <w:rsid w:val="00987468"/>
    <w:rsid w:val="009877CB"/>
    <w:rsid w:val="00987807"/>
    <w:rsid w:val="0098783D"/>
    <w:rsid w:val="009878DD"/>
    <w:rsid w:val="009879FC"/>
    <w:rsid w:val="00990127"/>
    <w:rsid w:val="009903A4"/>
    <w:rsid w:val="009905A3"/>
    <w:rsid w:val="009906AD"/>
    <w:rsid w:val="00990E12"/>
    <w:rsid w:val="00991140"/>
    <w:rsid w:val="0099116F"/>
    <w:rsid w:val="00991433"/>
    <w:rsid w:val="00991975"/>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1151"/>
    <w:rsid w:val="009A230B"/>
    <w:rsid w:val="009A27B1"/>
    <w:rsid w:val="009A288B"/>
    <w:rsid w:val="009A3004"/>
    <w:rsid w:val="009A3E1E"/>
    <w:rsid w:val="009A4BCA"/>
    <w:rsid w:val="009A4DE4"/>
    <w:rsid w:val="009A51FC"/>
    <w:rsid w:val="009A571D"/>
    <w:rsid w:val="009A5AB3"/>
    <w:rsid w:val="009A6AAE"/>
    <w:rsid w:val="009A6B4C"/>
    <w:rsid w:val="009A6C7F"/>
    <w:rsid w:val="009A7C1D"/>
    <w:rsid w:val="009A7E15"/>
    <w:rsid w:val="009B00A4"/>
    <w:rsid w:val="009B05A8"/>
    <w:rsid w:val="009B072D"/>
    <w:rsid w:val="009B09B7"/>
    <w:rsid w:val="009B09D5"/>
    <w:rsid w:val="009B192F"/>
    <w:rsid w:val="009B2CFA"/>
    <w:rsid w:val="009B2D1E"/>
    <w:rsid w:val="009B2DA4"/>
    <w:rsid w:val="009B313C"/>
    <w:rsid w:val="009B3B53"/>
    <w:rsid w:val="009B441F"/>
    <w:rsid w:val="009B454A"/>
    <w:rsid w:val="009B47A1"/>
    <w:rsid w:val="009B47CB"/>
    <w:rsid w:val="009B50A3"/>
    <w:rsid w:val="009B5218"/>
    <w:rsid w:val="009B5412"/>
    <w:rsid w:val="009B541A"/>
    <w:rsid w:val="009B5465"/>
    <w:rsid w:val="009B572D"/>
    <w:rsid w:val="009B5BF4"/>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444"/>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4D"/>
    <w:rsid w:val="009D3FD6"/>
    <w:rsid w:val="009D4196"/>
    <w:rsid w:val="009D511B"/>
    <w:rsid w:val="009D5124"/>
    <w:rsid w:val="009D587C"/>
    <w:rsid w:val="009D6282"/>
    <w:rsid w:val="009D6AD3"/>
    <w:rsid w:val="009D6CD5"/>
    <w:rsid w:val="009D7991"/>
    <w:rsid w:val="009D7D79"/>
    <w:rsid w:val="009D7ED0"/>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323"/>
    <w:rsid w:val="009F366D"/>
    <w:rsid w:val="009F4452"/>
    <w:rsid w:val="009F44D9"/>
    <w:rsid w:val="009F44E5"/>
    <w:rsid w:val="009F578A"/>
    <w:rsid w:val="009F5B7B"/>
    <w:rsid w:val="009F5CE4"/>
    <w:rsid w:val="009F64B4"/>
    <w:rsid w:val="009F69B5"/>
    <w:rsid w:val="009F7484"/>
    <w:rsid w:val="009F7620"/>
    <w:rsid w:val="009F7739"/>
    <w:rsid w:val="009F7790"/>
    <w:rsid w:val="009F7D20"/>
    <w:rsid w:val="00A0046E"/>
    <w:rsid w:val="00A00800"/>
    <w:rsid w:val="00A008E3"/>
    <w:rsid w:val="00A00FC8"/>
    <w:rsid w:val="00A01B5B"/>
    <w:rsid w:val="00A02AB2"/>
    <w:rsid w:val="00A02CCB"/>
    <w:rsid w:val="00A02D4D"/>
    <w:rsid w:val="00A02F90"/>
    <w:rsid w:val="00A02FEB"/>
    <w:rsid w:val="00A03E67"/>
    <w:rsid w:val="00A045A5"/>
    <w:rsid w:val="00A04AAD"/>
    <w:rsid w:val="00A04B66"/>
    <w:rsid w:val="00A050DD"/>
    <w:rsid w:val="00A0527D"/>
    <w:rsid w:val="00A05C57"/>
    <w:rsid w:val="00A05F86"/>
    <w:rsid w:val="00A0604E"/>
    <w:rsid w:val="00A06098"/>
    <w:rsid w:val="00A060BA"/>
    <w:rsid w:val="00A066D4"/>
    <w:rsid w:val="00A072FA"/>
    <w:rsid w:val="00A0778D"/>
    <w:rsid w:val="00A0796F"/>
    <w:rsid w:val="00A07DD2"/>
    <w:rsid w:val="00A07E62"/>
    <w:rsid w:val="00A100E1"/>
    <w:rsid w:val="00A1014C"/>
    <w:rsid w:val="00A1040D"/>
    <w:rsid w:val="00A1067D"/>
    <w:rsid w:val="00A107AA"/>
    <w:rsid w:val="00A113D1"/>
    <w:rsid w:val="00A11A64"/>
    <w:rsid w:val="00A11EC0"/>
    <w:rsid w:val="00A123AD"/>
    <w:rsid w:val="00A1269A"/>
    <w:rsid w:val="00A12D4C"/>
    <w:rsid w:val="00A12FDC"/>
    <w:rsid w:val="00A13052"/>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48E4"/>
    <w:rsid w:val="00A24EA4"/>
    <w:rsid w:val="00A2536E"/>
    <w:rsid w:val="00A25537"/>
    <w:rsid w:val="00A25F9E"/>
    <w:rsid w:val="00A26606"/>
    <w:rsid w:val="00A26D3C"/>
    <w:rsid w:val="00A30332"/>
    <w:rsid w:val="00A3078B"/>
    <w:rsid w:val="00A309E3"/>
    <w:rsid w:val="00A30C73"/>
    <w:rsid w:val="00A31229"/>
    <w:rsid w:val="00A31408"/>
    <w:rsid w:val="00A31A5F"/>
    <w:rsid w:val="00A320BC"/>
    <w:rsid w:val="00A321F2"/>
    <w:rsid w:val="00A328AB"/>
    <w:rsid w:val="00A32BF3"/>
    <w:rsid w:val="00A32C05"/>
    <w:rsid w:val="00A32D9C"/>
    <w:rsid w:val="00A33303"/>
    <w:rsid w:val="00A33BA1"/>
    <w:rsid w:val="00A33ED9"/>
    <w:rsid w:val="00A34027"/>
    <w:rsid w:val="00A34266"/>
    <w:rsid w:val="00A3429A"/>
    <w:rsid w:val="00A34AAC"/>
    <w:rsid w:val="00A350D5"/>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6279"/>
    <w:rsid w:val="00A66440"/>
    <w:rsid w:val="00A666B7"/>
    <w:rsid w:val="00A66942"/>
    <w:rsid w:val="00A66E3E"/>
    <w:rsid w:val="00A66F4B"/>
    <w:rsid w:val="00A6708C"/>
    <w:rsid w:val="00A674AC"/>
    <w:rsid w:val="00A67689"/>
    <w:rsid w:val="00A67E36"/>
    <w:rsid w:val="00A67F47"/>
    <w:rsid w:val="00A708D9"/>
    <w:rsid w:val="00A70E77"/>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4CBC"/>
    <w:rsid w:val="00A754CA"/>
    <w:rsid w:val="00A75B5E"/>
    <w:rsid w:val="00A76629"/>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DD2"/>
    <w:rsid w:val="00A83FBE"/>
    <w:rsid w:val="00A842FE"/>
    <w:rsid w:val="00A846A5"/>
    <w:rsid w:val="00A84839"/>
    <w:rsid w:val="00A84884"/>
    <w:rsid w:val="00A84BDA"/>
    <w:rsid w:val="00A84FBC"/>
    <w:rsid w:val="00A85B3B"/>
    <w:rsid w:val="00A863D7"/>
    <w:rsid w:val="00A86C6E"/>
    <w:rsid w:val="00A8722E"/>
    <w:rsid w:val="00A875D3"/>
    <w:rsid w:val="00A87604"/>
    <w:rsid w:val="00A87614"/>
    <w:rsid w:val="00A876E2"/>
    <w:rsid w:val="00A877B3"/>
    <w:rsid w:val="00A8781B"/>
    <w:rsid w:val="00A87910"/>
    <w:rsid w:val="00A87AAE"/>
    <w:rsid w:val="00A87AEE"/>
    <w:rsid w:val="00A90639"/>
    <w:rsid w:val="00A90655"/>
    <w:rsid w:val="00A906BC"/>
    <w:rsid w:val="00A90AB8"/>
    <w:rsid w:val="00A90F0F"/>
    <w:rsid w:val="00A9111B"/>
    <w:rsid w:val="00A91C9F"/>
    <w:rsid w:val="00A92040"/>
    <w:rsid w:val="00A9221E"/>
    <w:rsid w:val="00A922FD"/>
    <w:rsid w:val="00A92AC2"/>
    <w:rsid w:val="00A936FD"/>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77"/>
    <w:rsid w:val="00AA10F0"/>
    <w:rsid w:val="00AA19D5"/>
    <w:rsid w:val="00AA1B0B"/>
    <w:rsid w:val="00AA236D"/>
    <w:rsid w:val="00AA2467"/>
    <w:rsid w:val="00AA26D5"/>
    <w:rsid w:val="00AA358E"/>
    <w:rsid w:val="00AA36F4"/>
    <w:rsid w:val="00AA3823"/>
    <w:rsid w:val="00AA3901"/>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910"/>
    <w:rsid w:val="00AB5820"/>
    <w:rsid w:val="00AB5833"/>
    <w:rsid w:val="00AB58D6"/>
    <w:rsid w:val="00AB5B56"/>
    <w:rsid w:val="00AB5F30"/>
    <w:rsid w:val="00AB5F52"/>
    <w:rsid w:val="00AB6013"/>
    <w:rsid w:val="00AB6244"/>
    <w:rsid w:val="00AB6942"/>
    <w:rsid w:val="00AB6DF9"/>
    <w:rsid w:val="00AB71D5"/>
    <w:rsid w:val="00AB738C"/>
    <w:rsid w:val="00AB7FC8"/>
    <w:rsid w:val="00AC01E8"/>
    <w:rsid w:val="00AC0454"/>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68F"/>
    <w:rsid w:val="00AE170C"/>
    <w:rsid w:val="00AE3552"/>
    <w:rsid w:val="00AE3813"/>
    <w:rsid w:val="00AE3A2C"/>
    <w:rsid w:val="00AE40B7"/>
    <w:rsid w:val="00AE440D"/>
    <w:rsid w:val="00AE4605"/>
    <w:rsid w:val="00AE4F41"/>
    <w:rsid w:val="00AE52F1"/>
    <w:rsid w:val="00AE60D5"/>
    <w:rsid w:val="00AE6772"/>
    <w:rsid w:val="00AE6996"/>
    <w:rsid w:val="00AE6AD0"/>
    <w:rsid w:val="00AE6BC9"/>
    <w:rsid w:val="00AE6FD3"/>
    <w:rsid w:val="00AE734C"/>
    <w:rsid w:val="00AE7710"/>
    <w:rsid w:val="00AE798D"/>
    <w:rsid w:val="00AF00AE"/>
    <w:rsid w:val="00AF0199"/>
    <w:rsid w:val="00AF03B4"/>
    <w:rsid w:val="00AF03F8"/>
    <w:rsid w:val="00AF0644"/>
    <w:rsid w:val="00AF0669"/>
    <w:rsid w:val="00AF104B"/>
    <w:rsid w:val="00AF1302"/>
    <w:rsid w:val="00AF1C8B"/>
    <w:rsid w:val="00AF1CD7"/>
    <w:rsid w:val="00AF1D02"/>
    <w:rsid w:val="00AF1EF0"/>
    <w:rsid w:val="00AF2148"/>
    <w:rsid w:val="00AF241B"/>
    <w:rsid w:val="00AF2699"/>
    <w:rsid w:val="00AF2D64"/>
    <w:rsid w:val="00AF39D1"/>
    <w:rsid w:val="00AF405A"/>
    <w:rsid w:val="00AF4C2C"/>
    <w:rsid w:val="00AF54DA"/>
    <w:rsid w:val="00AF631F"/>
    <w:rsid w:val="00AF6A22"/>
    <w:rsid w:val="00AF6A5D"/>
    <w:rsid w:val="00AF6A72"/>
    <w:rsid w:val="00AF6A87"/>
    <w:rsid w:val="00AF6E5A"/>
    <w:rsid w:val="00AF7093"/>
    <w:rsid w:val="00AF72E2"/>
    <w:rsid w:val="00AF7466"/>
    <w:rsid w:val="00AF76D7"/>
    <w:rsid w:val="00AF7A41"/>
    <w:rsid w:val="00AF7C4E"/>
    <w:rsid w:val="00B00038"/>
    <w:rsid w:val="00B000AB"/>
    <w:rsid w:val="00B00113"/>
    <w:rsid w:val="00B002F0"/>
    <w:rsid w:val="00B017A7"/>
    <w:rsid w:val="00B01BB6"/>
    <w:rsid w:val="00B02122"/>
    <w:rsid w:val="00B02533"/>
    <w:rsid w:val="00B02851"/>
    <w:rsid w:val="00B02BC7"/>
    <w:rsid w:val="00B03064"/>
    <w:rsid w:val="00B03217"/>
    <w:rsid w:val="00B0345B"/>
    <w:rsid w:val="00B0396E"/>
    <w:rsid w:val="00B03F42"/>
    <w:rsid w:val="00B03FAE"/>
    <w:rsid w:val="00B03FC6"/>
    <w:rsid w:val="00B04147"/>
    <w:rsid w:val="00B05AD2"/>
    <w:rsid w:val="00B063E0"/>
    <w:rsid w:val="00B06751"/>
    <w:rsid w:val="00B0684D"/>
    <w:rsid w:val="00B06EE2"/>
    <w:rsid w:val="00B07A22"/>
    <w:rsid w:val="00B101D4"/>
    <w:rsid w:val="00B10398"/>
    <w:rsid w:val="00B105AF"/>
    <w:rsid w:val="00B10620"/>
    <w:rsid w:val="00B10626"/>
    <w:rsid w:val="00B11386"/>
    <w:rsid w:val="00B115CB"/>
    <w:rsid w:val="00B116A0"/>
    <w:rsid w:val="00B119EB"/>
    <w:rsid w:val="00B11E37"/>
    <w:rsid w:val="00B120FD"/>
    <w:rsid w:val="00B12459"/>
    <w:rsid w:val="00B12A14"/>
    <w:rsid w:val="00B137D9"/>
    <w:rsid w:val="00B1389A"/>
    <w:rsid w:val="00B1399F"/>
    <w:rsid w:val="00B13D57"/>
    <w:rsid w:val="00B13D81"/>
    <w:rsid w:val="00B140EB"/>
    <w:rsid w:val="00B14444"/>
    <w:rsid w:val="00B14F22"/>
    <w:rsid w:val="00B15191"/>
    <w:rsid w:val="00B1537E"/>
    <w:rsid w:val="00B15765"/>
    <w:rsid w:val="00B15A3A"/>
    <w:rsid w:val="00B1620A"/>
    <w:rsid w:val="00B16FCA"/>
    <w:rsid w:val="00B17804"/>
    <w:rsid w:val="00B17954"/>
    <w:rsid w:val="00B20101"/>
    <w:rsid w:val="00B20A5A"/>
    <w:rsid w:val="00B20B2E"/>
    <w:rsid w:val="00B20D6D"/>
    <w:rsid w:val="00B21112"/>
    <w:rsid w:val="00B21156"/>
    <w:rsid w:val="00B212DF"/>
    <w:rsid w:val="00B214FE"/>
    <w:rsid w:val="00B21505"/>
    <w:rsid w:val="00B22041"/>
    <w:rsid w:val="00B2214B"/>
    <w:rsid w:val="00B22386"/>
    <w:rsid w:val="00B2265B"/>
    <w:rsid w:val="00B227B6"/>
    <w:rsid w:val="00B22D3C"/>
    <w:rsid w:val="00B231D1"/>
    <w:rsid w:val="00B234BA"/>
    <w:rsid w:val="00B23764"/>
    <w:rsid w:val="00B24823"/>
    <w:rsid w:val="00B25176"/>
    <w:rsid w:val="00B25E4B"/>
    <w:rsid w:val="00B25FAE"/>
    <w:rsid w:val="00B26B02"/>
    <w:rsid w:val="00B26BF2"/>
    <w:rsid w:val="00B26CD0"/>
    <w:rsid w:val="00B26D68"/>
    <w:rsid w:val="00B26E2B"/>
    <w:rsid w:val="00B26EB8"/>
    <w:rsid w:val="00B271D8"/>
    <w:rsid w:val="00B303E7"/>
    <w:rsid w:val="00B305DA"/>
    <w:rsid w:val="00B31C57"/>
    <w:rsid w:val="00B32183"/>
    <w:rsid w:val="00B327B9"/>
    <w:rsid w:val="00B32B68"/>
    <w:rsid w:val="00B32E22"/>
    <w:rsid w:val="00B335AA"/>
    <w:rsid w:val="00B33662"/>
    <w:rsid w:val="00B33E41"/>
    <w:rsid w:val="00B3407B"/>
    <w:rsid w:val="00B340F3"/>
    <w:rsid w:val="00B341BB"/>
    <w:rsid w:val="00B34B4A"/>
    <w:rsid w:val="00B34CFA"/>
    <w:rsid w:val="00B35303"/>
    <w:rsid w:val="00B3552B"/>
    <w:rsid w:val="00B35BF0"/>
    <w:rsid w:val="00B36C90"/>
    <w:rsid w:val="00B37459"/>
    <w:rsid w:val="00B375CE"/>
    <w:rsid w:val="00B37655"/>
    <w:rsid w:val="00B37888"/>
    <w:rsid w:val="00B3792C"/>
    <w:rsid w:val="00B37B5D"/>
    <w:rsid w:val="00B40C80"/>
    <w:rsid w:val="00B40CF5"/>
    <w:rsid w:val="00B40D25"/>
    <w:rsid w:val="00B4166A"/>
    <w:rsid w:val="00B41B66"/>
    <w:rsid w:val="00B41E5D"/>
    <w:rsid w:val="00B41F71"/>
    <w:rsid w:val="00B4259C"/>
    <w:rsid w:val="00B425CC"/>
    <w:rsid w:val="00B4274D"/>
    <w:rsid w:val="00B43137"/>
    <w:rsid w:val="00B43E06"/>
    <w:rsid w:val="00B44630"/>
    <w:rsid w:val="00B447FA"/>
    <w:rsid w:val="00B44AF6"/>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0F5D"/>
    <w:rsid w:val="00B513B0"/>
    <w:rsid w:val="00B51B3D"/>
    <w:rsid w:val="00B524C6"/>
    <w:rsid w:val="00B5261B"/>
    <w:rsid w:val="00B5298D"/>
    <w:rsid w:val="00B529BB"/>
    <w:rsid w:val="00B52BC2"/>
    <w:rsid w:val="00B53982"/>
    <w:rsid w:val="00B53DC2"/>
    <w:rsid w:val="00B54078"/>
    <w:rsid w:val="00B55FAA"/>
    <w:rsid w:val="00B5607E"/>
    <w:rsid w:val="00B560A9"/>
    <w:rsid w:val="00B56823"/>
    <w:rsid w:val="00B5685E"/>
    <w:rsid w:val="00B56976"/>
    <w:rsid w:val="00B56A1E"/>
    <w:rsid w:val="00B56C5F"/>
    <w:rsid w:val="00B56CCF"/>
    <w:rsid w:val="00B5796E"/>
    <w:rsid w:val="00B57CA8"/>
    <w:rsid w:val="00B57DF1"/>
    <w:rsid w:val="00B603AF"/>
    <w:rsid w:val="00B6041E"/>
    <w:rsid w:val="00B6065F"/>
    <w:rsid w:val="00B607D4"/>
    <w:rsid w:val="00B60A88"/>
    <w:rsid w:val="00B60A9F"/>
    <w:rsid w:val="00B61446"/>
    <w:rsid w:val="00B618AC"/>
    <w:rsid w:val="00B61B60"/>
    <w:rsid w:val="00B61CC1"/>
    <w:rsid w:val="00B61FB0"/>
    <w:rsid w:val="00B620BC"/>
    <w:rsid w:val="00B6296E"/>
    <w:rsid w:val="00B62B4F"/>
    <w:rsid w:val="00B62C8C"/>
    <w:rsid w:val="00B636CE"/>
    <w:rsid w:val="00B63BA0"/>
    <w:rsid w:val="00B63DBF"/>
    <w:rsid w:val="00B6459F"/>
    <w:rsid w:val="00B6474F"/>
    <w:rsid w:val="00B6494B"/>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980"/>
    <w:rsid w:val="00B70D3D"/>
    <w:rsid w:val="00B70E44"/>
    <w:rsid w:val="00B714E3"/>
    <w:rsid w:val="00B719D2"/>
    <w:rsid w:val="00B725B4"/>
    <w:rsid w:val="00B726A6"/>
    <w:rsid w:val="00B731F2"/>
    <w:rsid w:val="00B7323A"/>
    <w:rsid w:val="00B732CF"/>
    <w:rsid w:val="00B73BA1"/>
    <w:rsid w:val="00B744B6"/>
    <w:rsid w:val="00B7452F"/>
    <w:rsid w:val="00B74912"/>
    <w:rsid w:val="00B752ED"/>
    <w:rsid w:val="00B759F5"/>
    <w:rsid w:val="00B7641B"/>
    <w:rsid w:val="00B77AAE"/>
    <w:rsid w:val="00B77E87"/>
    <w:rsid w:val="00B80517"/>
    <w:rsid w:val="00B80848"/>
    <w:rsid w:val="00B80956"/>
    <w:rsid w:val="00B812B0"/>
    <w:rsid w:val="00B812E1"/>
    <w:rsid w:val="00B8154F"/>
    <w:rsid w:val="00B81676"/>
    <w:rsid w:val="00B81896"/>
    <w:rsid w:val="00B8225E"/>
    <w:rsid w:val="00B82943"/>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9A4"/>
    <w:rsid w:val="00B90CDF"/>
    <w:rsid w:val="00B918CA"/>
    <w:rsid w:val="00B91F72"/>
    <w:rsid w:val="00B927CA"/>
    <w:rsid w:val="00B92FBF"/>
    <w:rsid w:val="00B933B2"/>
    <w:rsid w:val="00B933EC"/>
    <w:rsid w:val="00B935D7"/>
    <w:rsid w:val="00B93654"/>
    <w:rsid w:val="00B9386C"/>
    <w:rsid w:val="00B93880"/>
    <w:rsid w:val="00B93FA9"/>
    <w:rsid w:val="00B94105"/>
    <w:rsid w:val="00B95235"/>
    <w:rsid w:val="00B95266"/>
    <w:rsid w:val="00B95DEE"/>
    <w:rsid w:val="00B961F7"/>
    <w:rsid w:val="00B96468"/>
    <w:rsid w:val="00B97517"/>
    <w:rsid w:val="00B977ED"/>
    <w:rsid w:val="00B9782A"/>
    <w:rsid w:val="00B97BE6"/>
    <w:rsid w:val="00B97C3A"/>
    <w:rsid w:val="00BA034A"/>
    <w:rsid w:val="00BA03D8"/>
    <w:rsid w:val="00BA0B37"/>
    <w:rsid w:val="00BA1883"/>
    <w:rsid w:val="00BA18FD"/>
    <w:rsid w:val="00BA1A85"/>
    <w:rsid w:val="00BA23E2"/>
    <w:rsid w:val="00BA260A"/>
    <w:rsid w:val="00BA2C6C"/>
    <w:rsid w:val="00BA30C3"/>
    <w:rsid w:val="00BA38F9"/>
    <w:rsid w:val="00BA478F"/>
    <w:rsid w:val="00BA4D5B"/>
    <w:rsid w:val="00BA4EAD"/>
    <w:rsid w:val="00BA4F34"/>
    <w:rsid w:val="00BA51B9"/>
    <w:rsid w:val="00BA5A58"/>
    <w:rsid w:val="00BA5F81"/>
    <w:rsid w:val="00BA611E"/>
    <w:rsid w:val="00BA6404"/>
    <w:rsid w:val="00BA6FB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4A81"/>
    <w:rsid w:val="00BC4ACE"/>
    <w:rsid w:val="00BC5060"/>
    <w:rsid w:val="00BC50C4"/>
    <w:rsid w:val="00BC5322"/>
    <w:rsid w:val="00BC53E5"/>
    <w:rsid w:val="00BC543D"/>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59E7"/>
    <w:rsid w:val="00BD5B5B"/>
    <w:rsid w:val="00BD5B87"/>
    <w:rsid w:val="00BD607F"/>
    <w:rsid w:val="00BD629E"/>
    <w:rsid w:val="00BD65A1"/>
    <w:rsid w:val="00BD6A48"/>
    <w:rsid w:val="00BD6ABB"/>
    <w:rsid w:val="00BD72B1"/>
    <w:rsid w:val="00BD7411"/>
    <w:rsid w:val="00BD780D"/>
    <w:rsid w:val="00BD7A58"/>
    <w:rsid w:val="00BD7C06"/>
    <w:rsid w:val="00BE0452"/>
    <w:rsid w:val="00BE058A"/>
    <w:rsid w:val="00BE09F2"/>
    <w:rsid w:val="00BE1083"/>
    <w:rsid w:val="00BE12B2"/>
    <w:rsid w:val="00BE1608"/>
    <w:rsid w:val="00BE2563"/>
    <w:rsid w:val="00BE2BCA"/>
    <w:rsid w:val="00BE2CDB"/>
    <w:rsid w:val="00BE2EAA"/>
    <w:rsid w:val="00BE375F"/>
    <w:rsid w:val="00BE4AAB"/>
    <w:rsid w:val="00BE4D9C"/>
    <w:rsid w:val="00BE4FFC"/>
    <w:rsid w:val="00BE5281"/>
    <w:rsid w:val="00BE52AB"/>
    <w:rsid w:val="00BE52BC"/>
    <w:rsid w:val="00BE5350"/>
    <w:rsid w:val="00BE56EB"/>
    <w:rsid w:val="00BE5A33"/>
    <w:rsid w:val="00BE5D96"/>
    <w:rsid w:val="00BE5F0B"/>
    <w:rsid w:val="00BE6126"/>
    <w:rsid w:val="00BE61C7"/>
    <w:rsid w:val="00BE7472"/>
    <w:rsid w:val="00BE75B0"/>
    <w:rsid w:val="00BF0320"/>
    <w:rsid w:val="00BF03A6"/>
    <w:rsid w:val="00BF0671"/>
    <w:rsid w:val="00BF1652"/>
    <w:rsid w:val="00BF19B5"/>
    <w:rsid w:val="00BF2A33"/>
    <w:rsid w:val="00BF2C28"/>
    <w:rsid w:val="00BF3001"/>
    <w:rsid w:val="00BF3152"/>
    <w:rsid w:val="00BF349E"/>
    <w:rsid w:val="00BF34F1"/>
    <w:rsid w:val="00BF4053"/>
    <w:rsid w:val="00BF47AC"/>
    <w:rsid w:val="00BF500D"/>
    <w:rsid w:val="00BF52FB"/>
    <w:rsid w:val="00BF55C2"/>
    <w:rsid w:val="00BF5A23"/>
    <w:rsid w:val="00BF6485"/>
    <w:rsid w:val="00BF64C2"/>
    <w:rsid w:val="00BF6775"/>
    <w:rsid w:val="00BF6888"/>
    <w:rsid w:val="00BF6D20"/>
    <w:rsid w:val="00BF75CE"/>
    <w:rsid w:val="00BF7907"/>
    <w:rsid w:val="00BF7F94"/>
    <w:rsid w:val="00C00461"/>
    <w:rsid w:val="00C00465"/>
    <w:rsid w:val="00C0080D"/>
    <w:rsid w:val="00C01434"/>
    <w:rsid w:val="00C014B6"/>
    <w:rsid w:val="00C01602"/>
    <w:rsid w:val="00C017D1"/>
    <w:rsid w:val="00C01821"/>
    <w:rsid w:val="00C01A26"/>
    <w:rsid w:val="00C0201E"/>
    <w:rsid w:val="00C02511"/>
    <w:rsid w:val="00C02526"/>
    <w:rsid w:val="00C02C0E"/>
    <w:rsid w:val="00C03A2F"/>
    <w:rsid w:val="00C0407D"/>
    <w:rsid w:val="00C04200"/>
    <w:rsid w:val="00C04F89"/>
    <w:rsid w:val="00C05176"/>
    <w:rsid w:val="00C05203"/>
    <w:rsid w:val="00C06378"/>
    <w:rsid w:val="00C06A9D"/>
    <w:rsid w:val="00C06DAD"/>
    <w:rsid w:val="00C06DC3"/>
    <w:rsid w:val="00C07215"/>
    <w:rsid w:val="00C0769D"/>
    <w:rsid w:val="00C07F20"/>
    <w:rsid w:val="00C10F9F"/>
    <w:rsid w:val="00C11C55"/>
    <w:rsid w:val="00C11D52"/>
    <w:rsid w:val="00C11F93"/>
    <w:rsid w:val="00C12167"/>
    <w:rsid w:val="00C12559"/>
    <w:rsid w:val="00C127E5"/>
    <w:rsid w:val="00C12C0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24D"/>
    <w:rsid w:val="00C174FB"/>
    <w:rsid w:val="00C1795F"/>
    <w:rsid w:val="00C17C3A"/>
    <w:rsid w:val="00C20055"/>
    <w:rsid w:val="00C20582"/>
    <w:rsid w:val="00C20664"/>
    <w:rsid w:val="00C208D2"/>
    <w:rsid w:val="00C20A3F"/>
    <w:rsid w:val="00C20E60"/>
    <w:rsid w:val="00C21014"/>
    <w:rsid w:val="00C21225"/>
    <w:rsid w:val="00C21601"/>
    <w:rsid w:val="00C21BDB"/>
    <w:rsid w:val="00C21C66"/>
    <w:rsid w:val="00C222B5"/>
    <w:rsid w:val="00C233F0"/>
    <w:rsid w:val="00C234AD"/>
    <w:rsid w:val="00C23729"/>
    <w:rsid w:val="00C23998"/>
    <w:rsid w:val="00C243FC"/>
    <w:rsid w:val="00C2519E"/>
    <w:rsid w:val="00C25A8E"/>
    <w:rsid w:val="00C25D4B"/>
    <w:rsid w:val="00C25F35"/>
    <w:rsid w:val="00C265A7"/>
    <w:rsid w:val="00C26739"/>
    <w:rsid w:val="00C27250"/>
    <w:rsid w:val="00C27393"/>
    <w:rsid w:val="00C30434"/>
    <w:rsid w:val="00C30EA4"/>
    <w:rsid w:val="00C32540"/>
    <w:rsid w:val="00C33088"/>
    <w:rsid w:val="00C33284"/>
    <w:rsid w:val="00C3334D"/>
    <w:rsid w:val="00C338AA"/>
    <w:rsid w:val="00C34730"/>
    <w:rsid w:val="00C34770"/>
    <w:rsid w:val="00C3494C"/>
    <w:rsid w:val="00C34DC8"/>
    <w:rsid w:val="00C352E2"/>
    <w:rsid w:val="00C357C0"/>
    <w:rsid w:val="00C358DA"/>
    <w:rsid w:val="00C360AC"/>
    <w:rsid w:val="00C364F9"/>
    <w:rsid w:val="00C365CC"/>
    <w:rsid w:val="00C37328"/>
    <w:rsid w:val="00C40226"/>
    <w:rsid w:val="00C40300"/>
    <w:rsid w:val="00C40465"/>
    <w:rsid w:val="00C4050A"/>
    <w:rsid w:val="00C41882"/>
    <w:rsid w:val="00C42170"/>
    <w:rsid w:val="00C4257C"/>
    <w:rsid w:val="00C42627"/>
    <w:rsid w:val="00C42836"/>
    <w:rsid w:val="00C4292D"/>
    <w:rsid w:val="00C42A30"/>
    <w:rsid w:val="00C42BCF"/>
    <w:rsid w:val="00C42F90"/>
    <w:rsid w:val="00C430CD"/>
    <w:rsid w:val="00C4326C"/>
    <w:rsid w:val="00C432BA"/>
    <w:rsid w:val="00C43303"/>
    <w:rsid w:val="00C433C5"/>
    <w:rsid w:val="00C4395E"/>
    <w:rsid w:val="00C439AD"/>
    <w:rsid w:val="00C43BCD"/>
    <w:rsid w:val="00C43EE0"/>
    <w:rsid w:val="00C44016"/>
    <w:rsid w:val="00C44236"/>
    <w:rsid w:val="00C4450E"/>
    <w:rsid w:val="00C44781"/>
    <w:rsid w:val="00C44829"/>
    <w:rsid w:val="00C44D26"/>
    <w:rsid w:val="00C44D3D"/>
    <w:rsid w:val="00C44FC4"/>
    <w:rsid w:val="00C44FF6"/>
    <w:rsid w:val="00C456F2"/>
    <w:rsid w:val="00C45753"/>
    <w:rsid w:val="00C45954"/>
    <w:rsid w:val="00C45B27"/>
    <w:rsid w:val="00C45DA3"/>
    <w:rsid w:val="00C45FCB"/>
    <w:rsid w:val="00C46212"/>
    <w:rsid w:val="00C4682B"/>
    <w:rsid w:val="00C46C76"/>
    <w:rsid w:val="00C46EF6"/>
    <w:rsid w:val="00C504A7"/>
    <w:rsid w:val="00C504AC"/>
    <w:rsid w:val="00C506BF"/>
    <w:rsid w:val="00C509E0"/>
    <w:rsid w:val="00C50ABE"/>
    <w:rsid w:val="00C50AD6"/>
    <w:rsid w:val="00C50C1E"/>
    <w:rsid w:val="00C5114B"/>
    <w:rsid w:val="00C51196"/>
    <w:rsid w:val="00C51CB0"/>
    <w:rsid w:val="00C52F04"/>
    <w:rsid w:val="00C52F26"/>
    <w:rsid w:val="00C53F57"/>
    <w:rsid w:val="00C53FF5"/>
    <w:rsid w:val="00C5413F"/>
    <w:rsid w:val="00C54313"/>
    <w:rsid w:val="00C544FE"/>
    <w:rsid w:val="00C5493C"/>
    <w:rsid w:val="00C549A8"/>
    <w:rsid w:val="00C54B20"/>
    <w:rsid w:val="00C54F68"/>
    <w:rsid w:val="00C55204"/>
    <w:rsid w:val="00C557A9"/>
    <w:rsid w:val="00C563C8"/>
    <w:rsid w:val="00C5697E"/>
    <w:rsid w:val="00C56F08"/>
    <w:rsid w:val="00C5774D"/>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6C9"/>
    <w:rsid w:val="00C63956"/>
    <w:rsid w:val="00C63DAA"/>
    <w:rsid w:val="00C63FDC"/>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B1B"/>
    <w:rsid w:val="00C70D89"/>
    <w:rsid w:val="00C716DA"/>
    <w:rsid w:val="00C71BEF"/>
    <w:rsid w:val="00C72343"/>
    <w:rsid w:val="00C72560"/>
    <w:rsid w:val="00C72822"/>
    <w:rsid w:val="00C7311C"/>
    <w:rsid w:val="00C731D8"/>
    <w:rsid w:val="00C7322B"/>
    <w:rsid w:val="00C739C7"/>
    <w:rsid w:val="00C752E2"/>
    <w:rsid w:val="00C75BA0"/>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125"/>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6C1"/>
    <w:rsid w:val="00CA17D0"/>
    <w:rsid w:val="00CA1853"/>
    <w:rsid w:val="00CA2533"/>
    <w:rsid w:val="00CA26E3"/>
    <w:rsid w:val="00CA2A68"/>
    <w:rsid w:val="00CA33D2"/>
    <w:rsid w:val="00CA3433"/>
    <w:rsid w:val="00CA343A"/>
    <w:rsid w:val="00CA3BFD"/>
    <w:rsid w:val="00CA43F9"/>
    <w:rsid w:val="00CA4564"/>
    <w:rsid w:val="00CA50D7"/>
    <w:rsid w:val="00CA534A"/>
    <w:rsid w:val="00CA5403"/>
    <w:rsid w:val="00CA5833"/>
    <w:rsid w:val="00CA5876"/>
    <w:rsid w:val="00CA6012"/>
    <w:rsid w:val="00CA628A"/>
    <w:rsid w:val="00CA62BE"/>
    <w:rsid w:val="00CA6507"/>
    <w:rsid w:val="00CA66B3"/>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4CC"/>
    <w:rsid w:val="00CB2B34"/>
    <w:rsid w:val="00CB2C30"/>
    <w:rsid w:val="00CB3632"/>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217"/>
    <w:rsid w:val="00CD3627"/>
    <w:rsid w:val="00CD3A6A"/>
    <w:rsid w:val="00CD424F"/>
    <w:rsid w:val="00CD44B7"/>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379E"/>
    <w:rsid w:val="00CE3C14"/>
    <w:rsid w:val="00CE3DC0"/>
    <w:rsid w:val="00CE40E3"/>
    <w:rsid w:val="00CE4936"/>
    <w:rsid w:val="00CE49F3"/>
    <w:rsid w:val="00CE5187"/>
    <w:rsid w:val="00CE526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1EF"/>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2E56"/>
    <w:rsid w:val="00D034CE"/>
    <w:rsid w:val="00D0352A"/>
    <w:rsid w:val="00D035CE"/>
    <w:rsid w:val="00D036FD"/>
    <w:rsid w:val="00D03CD8"/>
    <w:rsid w:val="00D03CDE"/>
    <w:rsid w:val="00D03D8B"/>
    <w:rsid w:val="00D03EE5"/>
    <w:rsid w:val="00D0421E"/>
    <w:rsid w:val="00D04EDF"/>
    <w:rsid w:val="00D05309"/>
    <w:rsid w:val="00D05461"/>
    <w:rsid w:val="00D056A8"/>
    <w:rsid w:val="00D05963"/>
    <w:rsid w:val="00D05A72"/>
    <w:rsid w:val="00D05F99"/>
    <w:rsid w:val="00D0659E"/>
    <w:rsid w:val="00D06BED"/>
    <w:rsid w:val="00D06CB3"/>
    <w:rsid w:val="00D0759F"/>
    <w:rsid w:val="00D0784B"/>
    <w:rsid w:val="00D1041F"/>
    <w:rsid w:val="00D10CB5"/>
    <w:rsid w:val="00D121E8"/>
    <w:rsid w:val="00D12566"/>
    <w:rsid w:val="00D12876"/>
    <w:rsid w:val="00D12E96"/>
    <w:rsid w:val="00D130FB"/>
    <w:rsid w:val="00D1361E"/>
    <w:rsid w:val="00D136DA"/>
    <w:rsid w:val="00D13D03"/>
    <w:rsid w:val="00D14487"/>
    <w:rsid w:val="00D14653"/>
    <w:rsid w:val="00D14849"/>
    <w:rsid w:val="00D1507B"/>
    <w:rsid w:val="00D15856"/>
    <w:rsid w:val="00D15AEB"/>
    <w:rsid w:val="00D15C2D"/>
    <w:rsid w:val="00D16A26"/>
    <w:rsid w:val="00D17058"/>
    <w:rsid w:val="00D172D5"/>
    <w:rsid w:val="00D17EAF"/>
    <w:rsid w:val="00D20A9E"/>
    <w:rsid w:val="00D20DEB"/>
    <w:rsid w:val="00D20E9C"/>
    <w:rsid w:val="00D2163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5BA3"/>
    <w:rsid w:val="00D26041"/>
    <w:rsid w:val="00D2606F"/>
    <w:rsid w:val="00D26179"/>
    <w:rsid w:val="00D26294"/>
    <w:rsid w:val="00D26F69"/>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0C4"/>
    <w:rsid w:val="00D33275"/>
    <w:rsid w:val="00D33712"/>
    <w:rsid w:val="00D343C8"/>
    <w:rsid w:val="00D347C3"/>
    <w:rsid w:val="00D34B29"/>
    <w:rsid w:val="00D353F1"/>
    <w:rsid w:val="00D356A7"/>
    <w:rsid w:val="00D35A32"/>
    <w:rsid w:val="00D35A4F"/>
    <w:rsid w:val="00D35FC3"/>
    <w:rsid w:val="00D36019"/>
    <w:rsid w:val="00D362A4"/>
    <w:rsid w:val="00D36B33"/>
    <w:rsid w:val="00D36C45"/>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297"/>
    <w:rsid w:val="00D53592"/>
    <w:rsid w:val="00D535F7"/>
    <w:rsid w:val="00D53B65"/>
    <w:rsid w:val="00D544AD"/>
    <w:rsid w:val="00D545D4"/>
    <w:rsid w:val="00D54BBD"/>
    <w:rsid w:val="00D557D4"/>
    <w:rsid w:val="00D55BFF"/>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E5C"/>
    <w:rsid w:val="00D62F81"/>
    <w:rsid w:val="00D63415"/>
    <w:rsid w:val="00D635AE"/>
    <w:rsid w:val="00D636DB"/>
    <w:rsid w:val="00D6405A"/>
    <w:rsid w:val="00D6474B"/>
    <w:rsid w:val="00D6501E"/>
    <w:rsid w:val="00D65275"/>
    <w:rsid w:val="00D65D1B"/>
    <w:rsid w:val="00D66183"/>
    <w:rsid w:val="00D66762"/>
    <w:rsid w:val="00D66A09"/>
    <w:rsid w:val="00D66CCE"/>
    <w:rsid w:val="00D6717E"/>
    <w:rsid w:val="00D675F0"/>
    <w:rsid w:val="00D7028B"/>
    <w:rsid w:val="00D7077B"/>
    <w:rsid w:val="00D70B8E"/>
    <w:rsid w:val="00D71730"/>
    <w:rsid w:val="00D719A2"/>
    <w:rsid w:val="00D71AD1"/>
    <w:rsid w:val="00D71D38"/>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6CA5"/>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6C9"/>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7A3"/>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7A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0DEF"/>
    <w:rsid w:val="00DB0E2A"/>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9C7"/>
    <w:rsid w:val="00DB4CD8"/>
    <w:rsid w:val="00DB510E"/>
    <w:rsid w:val="00DB52D9"/>
    <w:rsid w:val="00DB55A1"/>
    <w:rsid w:val="00DB66A8"/>
    <w:rsid w:val="00DB6767"/>
    <w:rsid w:val="00DB67BE"/>
    <w:rsid w:val="00DB6EE2"/>
    <w:rsid w:val="00DB72F7"/>
    <w:rsid w:val="00DB7436"/>
    <w:rsid w:val="00DB7456"/>
    <w:rsid w:val="00DB76FA"/>
    <w:rsid w:val="00DB786F"/>
    <w:rsid w:val="00DB79FF"/>
    <w:rsid w:val="00DB7C94"/>
    <w:rsid w:val="00DC0394"/>
    <w:rsid w:val="00DC04F6"/>
    <w:rsid w:val="00DC0F95"/>
    <w:rsid w:val="00DC1017"/>
    <w:rsid w:val="00DC1978"/>
    <w:rsid w:val="00DC248F"/>
    <w:rsid w:val="00DC2544"/>
    <w:rsid w:val="00DC2C4D"/>
    <w:rsid w:val="00DC2C6B"/>
    <w:rsid w:val="00DC2C90"/>
    <w:rsid w:val="00DC35DE"/>
    <w:rsid w:val="00DC3B67"/>
    <w:rsid w:val="00DC3D2D"/>
    <w:rsid w:val="00DC41B6"/>
    <w:rsid w:val="00DC430E"/>
    <w:rsid w:val="00DC4F50"/>
    <w:rsid w:val="00DC4FBB"/>
    <w:rsid w:val="00DC5368"/>
    <w:rsid w:val="00DC57B6"/>
    <w:rsid w:val="00DC5CB4"/>
    <w:rsid w:val="00DC5D6D"/>
    <w:rsid w:val="00DC6B60"/>
    <w:rsid w:val="00DC735B"/>
    <w:rsid w:val="00DC76A6"/>
    <w:rsid w:val="00DD00AE"/>
    <w:rsid w:val="00DD00C0"/>
    <w:rsid w:val="00DD0ACA"/>
    <w:rsid w:val="00DD0C95"/>
    <w:rsid w:val="00DD13F6"/>
    <w:rsid w:val="00DD1680"/>
    <w:rsid w:val="00DD1767"/>
    <w:rsid w:val="00DD193C"/>
    <w:rsid w:val="00DD1A3E"/>
    <w:rsid w:val="00DD1CD6"/>
    <w:rsid w:val="00DD1F9C"/>
    <w:rsid w:val="00DD1FF8"/>
    <w:rsid w:val="00DD226F"/>
    <w:rsid w:val="00DD2535"/>
    <w:rsid w:val="00DD2B1E"/>
    <w:rsid w:val="00DD2BC1"/>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F20"/>
    <w:rsid w:val="00DD6F67"/>
    <w:rsid w:val="00DD7410"/>
    <w:rsid w:val="00DE0D4D"/>
    <w:rsid w:val="00DE103E"/>
    <w:rsid w:val="00DE108B"/>
    <w:rsid w:val="00DE144D"/>
    <w:rsid w:val="00DE15D9"/>
    <w:rsid w:val="00DE1F98"/>
    <w:rsid w:val="00DE2016"/>
    <w:rsid w:val="00DE2042"/>
    <w:rsid w:val="00DE207A"/>
    <w:rsid w:val="00DE2153"/>
    <w:rsid w:val="00DE2F7D"/>
    <w:rsid w:val="00DE3831"/>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BB6"/>
    <w:rsid w:val="00DF31E5"/>
    <w:rsid w:val="00DF3289"/>
    <w:rsid w:val="00DF32D4"/>
    <w:rsid w:val="00DF3410"/>
    <w:rsid w:val="00DF3FC3"/>
    <w:rsid w:val="00DF45AA"/>
    <w:rsid w:val="00DF4C92"/>
    <w:rsid w:val="00DF4F7F"/>
    <w:rsid w:val="00DF5248"/>
    <w:rsid w:val="00DF5266"/>
    <w:rsid w:val="00DF5C4D"/>
    <w:rsid w:val="00DF60E8"/>
    <w:rsid w:val="00DF64F1"/>
    <w:rsid w:val="00DF6523"/>
    <w:rsid w:val="00DF68E5"/>
    <w:rsid w:val="00DF692D"/>
    <w:rsid w:val="00DF6C0F"/>
    <w:rsid w:val="00DF709E"/>
    <w:rsid w:val="00DF73D7"/>
    <w:rsid w:val="00DF7626"/>
    <w:rsid w:val="00DF7BA0"/>
    <w:rsid w:val="00E006C5"/>
    <w:rsid w:val="00E00922"/>
    <w:rsid w:val="00E00B98"/>
    <w:rsid w:val="00E00E71"/>
    <w:rsid w:val="00E0105D"/>
    <w:rsid w:val="00E01755"/>
    <w:rsid w:val="00E0223D"/>
    <w:rsid w:val="00E0237F"/>
    <w:rsid w:val="00E0350F"/>
    <w:rsid w:val="00E03631"/>
    <w:rsid w:val="00E03679"/>
    <w:rsid w:val="00E03BF2"/>
    <w:rsid w:val="00E040A8"/>
    <w:rsid w:val="00E0437D"/>
    <w:rsid w:val="00E04B0D"/>
    <w:rsid w:val="00E04B32"/>
    <w:rsid w:val="00E07266"/>
    <w:rsid w:val="00E0732C"/>
    <w:rsid w:val="00E0775C"/>
    <w:rsid w:val="00E07929"/>
    <w:rsid w:val="00E108AF"/>
    <w:rsid w:val="00E10B48"/>
    <w:rsid w:val="00E10F07"/>
    <w:rsid w:val="00E1151C"/>
    <w:rsid w:val="00E11816"/>
    <w:rsid w:val="00E11C9C"/>
    <w:rsid w:val="00E1209D"/>
    <w:rsid w:val="00E1267E"/>
    <w:rsid w:val="00E127F3"/>
    <w:rsid w:val="00E12D12"/>
    <w:rsid w:val="00E138EC"/>
    <w:rsid w:val="00E13E84"/>
    <w:rsid w:val="00E14765"/>
    <w:rsid w:val="00E147F8"/>
    <w:rsid w:val="00E14E80"/>
    <w:rsid w:val="00E14ECD"/>
    <w:rsid w:val="00E14F22"/>
    <w:rsid w:val="00E15F6D"/>
    <w:rsid w:val="00E16686"/>
    <w:rsid w:val="00E168DF"/>
    <w:rsid w:val="00E16A90"/>
    <w:rsid w:val="00E170E1"/>
    <w:rsid w:val="00E177F2"/>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3F3C"/>
    <w:rsid w:val="00E2449B"/>
    <w:rsid w:val="00E24792"/>
    <w:rsid w:val="00E24E02"/>
    <w:rsid w:val="00E24EEA"/>
    <w:rsid w:val="00E24F5F"/>
    <w:rsid w:val="00E25EAB"/>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65D"/>
    <w:rsid w:val="00E349F6"/>
    <w:rsid w:val="00E34B4F"/>
    <w:rsid w:val="00E34D5E"/>
    <w:rsid w:val="00E34D7A"/>
    <w:rsid w:val="00E34DB1"/>
    <w:rsid w:val="00E35BBA"/>
    <w:rsid w:val="00E35CC3"/>
    <w:rsid w:val="00E36396"/>
    <w:rsid w:val="00E365E8"/>
    <w:rsid w:val="00E37356"/>
    <w:rsid w:val="00E3749F"/>
    <w:rsid w:val="00E37612"/>
    <w:rsid w:val="00E37CC3"/>
    <w:rsid w:val="00E402FB"/>
    <w:rsid w:val="00E40DC3"/>
    <w:rsid w:val="00E40FEA"/>
    <w:rsid w:val="00E410C7"/>
    <w:rsid w:val="00E41594"/>
    <w:rsid w:val="00E4191C"/>
    <w:rsid w:val="00E41A13"/>
    <w:rsid w:val="00E41A21"/>
    <w:rsid w:val="00E4235C"/>
    <w:rsid w:val="00E42A8F"/>
    <w:rsid w:val="00E43118"/>
    <w:rsid w:val="00E43164"/>
    <w:rsid w:val="00E43424"/>
    <w:rsid w:val="00E43C88"/>
    <w:rsid w:val="00E44ADC"/>
    <w:rsid w:val="00E44F01"/>
    <w:rsid w:val="00E45507"/>
    <w:rsid w:val="00E45566"/>
    <w:rsid w:val="00E464A4"/>
    <w:rsid w:val="00E46BEE"/>
    <w:rsid w:val="00E46DFC"/>
    <w:rsid w:val="00E4721A"/>
    <w:rsid w:val="00E47235"/>
    <w:rsid w:val="00E47A7F"/>
    <w:rsid w:val="00E47C14"/>
    <w:rsid w:val="00E47DFC"/>
    <w:rsid w:val="00E47F4D"/>
    <w:rsid w:val="00E50AE1"/>
    <w:rsid w:val="00E50B2A"/>
    <w:rsid w:val="00E50B67"/>
    <w:rsid w:val="00E5113B"/>
    <w:rsid w:val="00E5146E"/>
    <w:rsid w:val="00E518C0"/>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5DBA"/>
    <w:rsid w:val="00E566F7"/>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35CF"/>
    <w:rsid w:val="00E736BD"/>
    <w:rsid w:val="00E73806"/>
    <w:rsid w:val="00E738EB"/>
    <w:rsid w:val="00E73AB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311"/>
    <w:rsid w:val="00E81638"/>
    <w:rsid w:val="00E81E50"/>
    <w:rsid w:val="00E81EEE"/>
    <w:rsid w:val="00E81FB2"/>
    <w:rsid w:val="00E82009"/>
    <w:rsid w:val="00E8207F"/>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49E"/>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34E8"/>
    <w:rsid w:val="00E940F9"/>
    <w:rsid w:val="00E947A4"/>
    <w:rsid w:val="00E9490D"/>
    <w:rsid w:val="00E94DE9"/>
    <w:rsid w:val="00E94EFF"/>
    <w:rsid w:val="00E955D6"/>
    <w:rsid w:val="00E956DA"/>
    <w:rsid w:val="00E9573A"/>
    <w:rsid w:val="00E95D10"/>
    <w:rsid w:val="00E95D64"/>
    <w:rsid w:val="00E96087"/>
    <w:rsid w:val="00E96230"/>
    <w:rsid w:val="00E96CF1"/>
    <w:rsid w:val="00E96D62"/>
    <w:rsid w:val="00E96E61"/>
    <w:rsid w:val="00E976A3"/>
    <w:rsid w:val="00E97707"/>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30F"/>
    <w:rsid w:val="00EA64C0"/>
    <w:rsid w:val="00EA692C"/>
    <w:rsid w:val="00EA694D"/>
    <w:rsid w:val="00EA6979"/>
    <w:rsid w:val="00EA6B4F"/>
    <w:rsid w:val="00EA6D27"/>
    <w:rsid w:val="00EA751C"/>
    <w:rsid w:val="00EA7891"/>
    <w:rsid w:val="00EA7F51"/>
    <w:rsid w:val="00EB0EBE"/>
    <w:rsid w:val="00EB1643"/>
    <w:rsid w:val="00EB1B29"/>
    <w:rsid w:val="00EB2495"/>
    <w:rsid w:val="00EB269B"/>
    <w:rsid w:val="00EB2A84"/>
    <w:rsid w:val="00EB3040"/>
    <w:rsid w:val="00EB331F"/>
    <w:rsid w:val="00EB3868"/>
    <w:rsid w:val="00EB3ACA"/>
    <w:rsid w:val="00EB40CA"/>
    <w:rsid w:val="00EB43C0"/>
    <w:rsid w:val="00EB484B"/>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486"/>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E02FB"/>
    <w:rsid w:val="00EE06EA"/>
    <w:rsid w:val="00EE0884"/>
    <w:rsid w:val="00EE088D"/>
    <w:rsid w:val="00EE0B8F"/>
    <w:rsid w:val="00EE0DA2"/>
    <w:rsid w:val="00EE10D6"/>
    <w:rsid w:val="00EE117A"/>
    <w:rsid w:val="00EE15D9"/>
    <w:rsid w:val="00EE186B"/>
    <w:rsid w:val="00EE1BD4"/>
    <w:rsid w:val="00EE1F04"/>
    <w:rsid w:val="00EE221C"/>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36D"/>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6987"/>
    <w:rsid w:val="00EF70E1"/>
    <w:rsid w:val="00EF711F"/>
    <w:rsid w:val="00EF7182"/>
    <w:rsid w:val="00EF7206"/>
    <w:rsid w:val="00EF7C85"/>
    <w:rsid w:val="00F002B0"/>
    <w:rsid w:val="00F00B4D"/>
    <w:rsid w:val="00F00E5C"/>
    <w:rsid w:val="00F015B9"/>
    <w:rsid w:val="00F0257D"/>
    <w:rsid w:val="00F02B6E"/>
    <w:rsid w:val="00F03310"/>
    <w:rsid w:val="00F039C4"/>
    <w:rsid w:val="00F04651"/>
    <w:rsid w:val="00F04B58"/>
    <w:rsid w:val="00F052A5"/>
    <w:rsid w:val="00F052D3"/>
    <w:rsid w:val="00F0578C"/>
    <w:rsid w:val="00F057BA"/>
    <w:rsid w:val="00F05895"/>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46"/>
    <w:rsid w:val="00F16EDF"/>
    <w:rsid w:val="00F175B4"/>
    <w:rsid w:val="00F176AA"/>
    <w:rsid w:val="00F178C2"/>
    <w:rsid w:val="00F17D21"/>
    <w:rsid w:val="00F2060B"/>
    <w:rsid w:val="00F2070B"/>
    <w:rsid w:val="00F20789"/>
    <w:rsid w:val="00F207D9"/>
    <w:rsid w:val="00F20955"/>
    <w:rsid w:val="00F209E8"/>
    <w:rsid w:val="00F20CD7"/>
    <w:rsid w:val="00F21367"/>
    <w:rsid w:val="00F21749"/>
    <w:rsid w:val="00F21F48"/>
    <w:rsid w:val="00F22422"/>
    <w:rsid w:val="00F22ACC"/>
    <w:rsid w:val="00F23A65"/>
    <w:rsid w:val="00F24301"/>
    <w:rsid w:val="00F25119"/>
    <w:rsid w:val="00F2559C"/>
    <w:rsid w:val="00F25C43"/>
    <w:rsid w:val="00F25D72"/>
    <w:rsid w:val="00F25EB4"/>
    <w:rsid w:val="00F25EF2"/>
    <w:rsid w:val="00F26094"/>
    <w:rsid w:val="00F269E5"/>
    <w:rsid w:val="00F275B7"/>
    <w:rsid w:val="00F279E1"/>
    <w:rsid w:val="00F30385"/>
    <w:rsid w:val="00F308E0"/>
    <w:rsid w:val="00F30930"/>
    <w:rsid w:val="00F30DB3"/>
    <w:rsid w:val="00F321C0"/>
    <w:rsid w:val="00F324C4"/>
    <w:rsid w:val="00F326F7"/>
    <w:rsid w:val="00F327AF"/>
    <w:rsid w:val="00F328BB"/>
    <w:rsid w:val="00F32DF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572"/>
    <w:rsid w:val="00F45785"/>
    <w:rsid w:val="00F45BEB"/>
    <w:rsid w:val="00F45E69"/>
    <w:rsid w:val="00F46028"/>
    <w:rsid w:val="00F461E1"/>
    <w:rsid w:val="00F46E6D"/>
    <w:rsid w:val="00F471C9"/>
    <w:rsid w:val="00F47585"/>
    <w:rsid w:val="00F4784F"/>
    <w:rsid w:val="00F47947"/>
    <w:rsid w:val="00F504B7"/>
    <w:rsid w:val="00F5057A"/>
    <w:rsid w:val="00F505AB"/>
    <w:rsid w:val="00F509EF"/>
    <w:rsid w:val="00F50AC4"/>
    <w:rsid w:val="00F51526"/>
    <w:rsid w:val="00F520B3"/>
    <w:rsid w:val="00F528FD"/>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75CE"/>
    <w:rsid w:val="00F602DD"/>
    <w:rsid w:val="00F604C1"/>
    <w:rsid w:val="00F60959"/>
    <w:rsid w:val="00F609E6"/>
    <w:rsid w:val="00F60D01"/>
    <w:rsid w:val="00F615A1"/>
    <w:rsid w:val="00F61695"/>
    <w:rsid w:val="00F618CD"/>
    <w:rsid w:val="00F61A6C"/>
    <w:rsid w:val="00F61EFB"/>
    <w:rsid w:val="00F622FF"/>
    <w:rsid w:val="00F625EC"/>
    <w:rsid w:val="00F626C6"/>
    <w:rsid w:val="00F62867"/>
    <w:rsid w:val="00F62A3C"/>
    <w:rsid w:val="00F62A76"/>
    <w:rsid w:val="00F62F5A"/>
    <w:rsid w:val="00F62FE8"/>
    <w:rsid w:val="00F6368E"/>
    <w:rsid w:val="00F63C4F"/>
    <w:rsid w:val="00F63E12"/>
    <w:rsid w:val="00F64268"/>
    <w:rsid w:val="00F647D5"/>
    <w:rsid w:val="00F6488B"/>
    <w:rsid w:val="00F64E97"/>
    <w:rsid w:val="00F661DA"/>
    <w:rsid w:val="00F6656B"/>
    <w:rsid w:val="00F66AE2"/>
    <w:rsid w:val="00F66B64"/>
    <w:rsid w:val="00F66ECA"/>
    <w:rsid w:val="00F66F66"/>
    <w:rsid w:val="00F67012"/>
    <w:rsid w:val="00F67371"/>
    <w:rsid w:val="00F67A20"/>
    <w:rsid w:val="00F67A98"/>
    <w:rsid w:val="00F67F99"/>
    <w:rsid w:val="00F70047"/>
    <w:rsid w:val="00F708EA"/>
    <w:rsid w:val="00F70C60"/>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B0E"/>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1FE"/>
    <w:rsid w:val="00F7796B"/>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C5B"/>
    <w:rsid w:val="00F87DFA"/>
    <w:rsid w:val="00F904E4"/>
    <w:rsid w:val="00F905EA"/>
    <w:rsid w:val="00F905F3"/>
    <w:rsid w:val="00F90660"/>
    <w:rsid w:val="00F916A8"/>
    <w:rsid w:val="00F91EB9"/>
    <w:rsid w:val="00F91FC3"/>
    <w:rsid w:val="00F924CC"/>
    <w:rsid w:val="00F92510"/>
    <w:rsid w:val="00F9276B"/>
    <w:rsid w:val="00F92FB4"/>
    <w:rsid w:val="00F93703"/>
    <w:rsid w:val="00F93B42"/>
    <w:rsid w:val="00F941F3"/>
    <w:rsid w:val="00F94E0D"/>
    <w:rsid w:val="00F95590"/>
    <w:rsid w:val="00F95B39"/>
    <w:rsid w:val="00F95FE3"/>
    <w:rsid w:val="00F96476"/>
    <w:rsid w:val="00F96E8C"/>
    <w:rsid w:val="00F97142"/>
    <w:rsid w:val="00F971AF"/>
    <w:rsid w:val="00FA03E9"/>
    <w:rsid w:val="00FA057A"/>
    <w:rsid w:val="00FA063F"/>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5B1F"/>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62FC"/>
    <w:rsid w:val="00FB68A6"/>
    <w:rsid w:val="00FB6E6B"/>
    <w:rsid w:val="00FB71B5"/>
    <w:rsid w:val="00FB71F4"/>
    <w:rsid w:val="00FB75D6"/>
    <w:rsid w:val="00FB78CC"/>
    <w:rsid w:val="00FB78D2"/>
    <w:rsid w:val="00FC019D"/>
    <w:rsid w:val="00FC090D"/>
    <w:rsid w:val="00FC0ACB"/>
    <w:rsid w:val="00FC0EA6"/>
    <w:rsid w:val="00FC100A"/>
    <w:rsid w:val="00FC1299"/>
    <w:rsid w:val="00FC1458"/>
    <w:rsid w:val="00FC1B68"/>
    <w:rsid w:val="00FC1C92"/>
    <w:rsid w:val="00FC1E4B"/>
    <w:rsid w:val="00FC2BA3"/>
    <w:rsid w:val="00FC2C9E"/>
    <w:rsid w:val="00FC351D"/>
    <w:rsid w:val="00FC3FC3"/>
    <w:rsid w:val="00FC3FEC"/>
    <w:rsid w:val="00FC44AA"/>
    <w:rsid w:val="00FC4D27"/>
    <w:rsid w:val="00FC546B"/>
    <w:rsid w:val="00FC61EC"/>
    <w:rsid w:val="00FC6248"/>
    <w:rsid w:val="00FC6910"/>
    <w:rsid w:val="00FC6DB6"/>
    <w:rsid w:val="00FC6E18"/>
    <w:rsid w:val="00FC7101"/>
    <w:rsid w:val="00FC79E7"/>
    <w:rsid w:val="00FC7C21"/>
    <w:rsid w:val="00FD0343"/>
    <w:rsid w:val="00FD0672"/>
    <w:rsid w:val="00FD10DA"/>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84"/>
    <w:rsid w:val="00FD4DEA"/>
    <w:rsid w:val="00FD54E3"/>
    <w:rsid w:val="00FD56DD"/>
    <w:rsid w:val="00FD56F5"/>
    <w:rsid w:val="00FD5D3B"/>
    <w:rsid w:val="00FD5E28"/>
    <w:rsid w:val="00FD6A8E"/>
    <w:rsid w:val="00FD7144"/>
    <w:rsid w:val="00FD724D"/>
    <w:rsid w:val="00FD7713"/>
    <w:rsid w:val="00FD7AD6"/>
    <w:rsid w:val="00FD7B00"/>
    <w:rsid w:val="00FE068E"/>
    <w:rsid w:val="00FE07D1"/>
    <w:rsid w:val="00FE09D4"/>
    <w:rsid w:val="00FE0AA0"/>
    <w:rsid w:val="00FE0F27"/>
    <w:rsid w:val="00FE1106"/>
    <w:rsid w:val="00FE1300"/>
    <w:rsid w:val="00FE17ED"/>
    <w:rsid w:val="00FE1869"/>
    <w:rsid w:val="00FE1A9E"/>
    <w:rsid w:val="00FE1AD8"/>
    <w:rsid w:val="00FE1EF3"/>
    <w:rsid w:val="00FE2D72"/>
    <w:rsid w:val="00FE367C"/>
    <w:rsid w:val="00FE3703"/>
    <w:rsid w:val="00FE3A6F"/>
    <w:rsid w:val="00FE4493"/>
    <w:rsid w:val="00FE5B84"/>
    <w:rsid w:val="00FE5E17"/>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948"/>
    <w:rsid w:val="00FF2E17"/>
    <w:rsid w:val="00FF3541"/>
    <w:rsid w:val="00FF3A78"/>
    <w:rsid w:val="00FF3ACB"/>
    <w:rsid w:val="00FF3CA1"/>
    <w:rsid w:val="00FF462A"/>
    <w:rsid w:val="00FF4D60"/>
    <w:rsid w:val="00FF54B7"/>
    <w:rsid w:val="00FF554C"/>
    <w:rsid w:val="00FF59E7"/>
    <w:rsid w:val="00FF6056"/>
    <w:rsid w:val="00FF615F"/>
    <w:rsid w:val="00FF642B"/>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D7A7BF0"/>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character" w:styleId="Siln">
    <w:name w:val="Strong"/>
    <w:basedOn w:val="Standardnpsmoodstavce"/>
    <w:uiPriority w:val="22"/>
    <w:qFormat/>
    <w:rsid w:val="00160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87251507">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1607-37A5-4327-BA42-EE1E9643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14</Pages>
  <Words>5461</Words>
  <Characters>32220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168</cp:revision>
  <cp:lastPrinted>2023-06-02T07:35:00Z</cp:lastPrinted>
  <dcterms:created xsi:type="dcterms:W3CDTF">2023-04-17T09:39:00Z</dcterms:created>
  <dcterms:modified xsi:type="dcterms:W3CDTF">2023-06-22T14:06:00Z</dcterms:modified>
  <dc:language>cs-CZ</dc:language>
</cp:coreProperties>
</file>