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EDD" w:rsidRDefault="00EC7EDD" w:rsidP="00EC7EDD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EC7EDD" w:rsidRDefault="00EC7EDD" w:rsidP="00EC7EDD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EC7EDD" w:rsidRDefault="00EC7EDD" w:rsidP="00EC7EDD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</w:t>
      </w:r>
      <w:r w:rsidR="00E90E77">
        <w:rPr>
          <w:rFonts w:cs="Times New Roman"/>
          <w:b/>
          <w:i/>
          <w:caps/>
          <w:sz w:val="36"/>
          <w:szCs w:val="36"/>
        </w:rPr>
        <w:t>3</w:t>
      </w:r>
    </w:p>
    <w:p w:rsidR="00EC7EDD" w:rsidRDefault="00EC7EDD" w:rsidP="00EC7EDD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EC7EDD" w:rsidRDefault="00EC7EDD" w:rsidP="00EC7EDD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EC7EDD" w:rsidRDefault="00EC7EDD" w:rsidP="00EC7EDD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5</w:t>
      </w:r>
      <w:r w:rsidR="00E629A7">
        <w:rPr>
          <w:rFonts w:cs="Times New Roman"/>
          <w:b/>
          <w:i/>
        </w:rPr>
        <w:t>3</w:t>
      </w:r>
      <w:r>
        <w:rPr>
          <w:rFonts w:cs="Times New Roman"/>
          <w:b/>
          <w:i/>
        </w:rPr>
        <w:t>. schůzi Poslanecké sněmovny, která bude zahájena</w:t>
      </w:r>
    </w:p>
    <w:p w:rsidR="00EC7EDD" w:rsidRDefault="00EC7EDD" w:rsidP="00EC7EDD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v úterý </w:t>
      </w:r>
      <w:r w:rsidR="00E629A7">
        <w:rPr>
          <w:rFonts w:cs="Times New Roman"/>
          <w:b/>
          <w:i/>
        </w:rPr>
        <w:t>2</w:t>
      </w:r>
      <w:r w:rsidR="007F1753">
        <w:rPr>
          <w:rFonts w:cs="Times New Roman"/>
          <w:b/>
          <w:i/>
        </w:rPr>
        <w:t>1</w:t>
      </w:r>
      <w:r>
        <w:rPr>
          <w:rFonts w:cs="Times New Roman"/>
          <w:b/>
          <w:i/>
        </w:rPr>
        <w:t xml:space="preserve">. </w:t>
      </w:r>
      <w:r w:rsidR="00C22941">
        <w:rPr>
          <w:rFonts w:cs="Times New Roman"/>
          <w:b/>
          <w:i/>
        </w:rPr>
        <w:t>února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3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:rsidR="00EC7EDD" w:rsidRDefault="00EC7EDD" w:rsidP="00EC7EDD">
      <w:pPr>
        <w:pStyle w:val="PSmsto"/>
      </w:pPr>
      <w:r>
        <w:t>a bude pokračovat v následujících dnech</w:t>
      </w:r>
    </w:p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>
      <w:r>
        <w:t xml:space="preserve">Návrh pořadu: </w:t>
      </w:r>
    </w:p>
    <w:p w:rsidR="007F1753" w:rsidRDefault="007F1753" w:rsidP="00EC7EDD"/>
    <w:p w:rsidR="007F1753" w:rsidRPr="0088543A" w:rsidRDefault="007F1753" w:rsidP="007F1753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21. února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22. února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23. února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129 /písemné interpelace/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130 /ústní interpelace/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24. února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7. března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8. března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9. března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129 /písemné interpelace/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lastRenderedPageBreak/>
        <w:t>v 11.00 hodin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130 /ústní interpelace/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10. března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jc w:val="both"/>
        <w:rPr>
          <w:rFonts w:cs="Times New Roman"/>
          <w:kern w:val="0"/>
          <w:sz w:val="22"/>
          <w:lang w:eastAsia="en-US"/>
        </w:rPr>
      </w:pPr>
      <w:r w:rsidRPr="0088543A">
        <w:rPr>
          <w:rFonts w:cs="Times New Roman"/>
          <w:i/>
          <w:kern w:val="0"/>
          <w:sz w:val="22"/>
          <w:lang w:eastAsia="en-US"/>
        </w:rPr>
        <w:t>případné pokračování 53. schůze Poslanecké sněmovny dle schváleného harmonogramu: variabilní týden 21. až 24. března 2023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21. března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22. března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23. března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129 /písemné interpelace/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130 /ústní interpelace/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24. března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7F1753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autoSpaceDN/>
        <w:rPr>
          <w:rFonts w:cs="Times New Roman"/>
          <w:kern w:val="0"/>
          <w:lang w:eastAsia="en-US"/>
        </w:rPr>
      </w:pPr>
    </w:p>
    <w:p w:rsidR="007F1753" w:rsidRPr="0088543A" w:rsidRDefault="007F1753" w:rsidP="007F1753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118/2000 Sb., o ochraně zaměstnanců při platební neschopnosti zaměstnavatele a o změně některých zákonů, ve znění pozdějších předpisů /sněmovní tisk 288/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563/2004 Sb., o pedagogických pracovnících a o změně některých zákonů, ve znění pozdějších předpisů, a zákon č. 561/2004 Sb., o předškolním, základním, středním, vyšším odborném a jiném vzdělávání (školský zákon), ve znění pozdějších předpisů /sněmovní tisk 289/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258/2000 Sb., o ochraně veřejného zdraví a o změně některých souvisejících zákonů, ve znění pozdějších předpisů, a další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související zákony /sněmovní tisk 311/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zrušuje zákon č. 307/2000 Sb., o zemědělských skladních listech a zemědělských veřejných skladech a o změně některých souvisejících zákonů, ve znění pozdějších předpisů, a kterým se mění některé související zákony /sněmovní tisk 323/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127/2005 Sb., o elektronických komunikacích a o změně některých souvisejících zákonů (zákon o elektronických komunikacích), ve znění pozdějších předpisů /sněmovní tisk 346/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 xml:space="preserve">Vládní návrh zákona, kterým se mění zákon č. 66/2022 Sb., o opatřeních v oblasti zaměstnanosti a oblasti sociálního zabezpečení v souvislosti s ozbrojeným konfliktem na území Ukrajiny </w:t>
      </w:r>
      <w:proofErr w:type="gramStart"/>
      <w:r w:rsidRPr="0088543A">
        <w:rPr>
          <w:rFonts w:eastAsia="Times New Roman" w:cs="Times New Roman"/>
          <w:szCs w:val="20"/>
        </w:rPr>
        <w:t>vyvolaným</w:t>
      </w:r>
      <w:proofErr w:type="gramEnd"/>
      <w:r w:rsidRPr="0088543A">
        <w:rPr>
          <w:rFonts w:eastAsia="Times New Roman" w:cs="Times New Roman"/>
          <w:szCs w:val="20"/>
        </w:rPr>
        <w:t xml:space="preserve"> invazí vojsk Ruské federace, ve znění pozdějších předpisů, a další související zákony /sněmovní tisk 374/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 o kompenzacích zohledňujících dopady epidemie onemocnění COVID-19 v roce 2022 osobám poskytujícím hrazené zdravotní služby /sněmovní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350/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 o veřejných dražbách /sněmovní tisk 360/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veřejných dražbách /sněmovní tisk 361/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219/2003 Sb., o uvádění do oběhu osiva a sadby pěstovaných rostlin a o změně některých zákonů (zákon o oběhu osiva a sadby), ve znění pozdějších předpisů, a další související zákony /sněmovní tisk 362/ - prvé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361/2000 Sb., o provozu na pozemních komunikacích a o změnách některých zákonů (zákon o silničním provozu), ve znění pozdějších předpisů, a další související zákony /sněmovní tisk 366/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 o řízeních souvisejících s hlubinným úložištěm radioaktivního odpadu /sněmovní tisk 367/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 o preventivní restrukturalizaci /sněmovní tisk 371/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15.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řešení (insolvenční zákon), ve znění pozdějších předpisů, zákon č. 312/2006 Sb., o insolvenčních správcích, ve znění pozdějších předpisů, a další související zákony /sněmovní tisk 372/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 o mimořádném odpuštění penále z pojistného na sociální zabezpečení a příspěvku na státní politiku zaměstnanosti a exekučních nákladů /sněmovní tisk 377/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České republiky, ve znění pozdějších ústavních zákonů, a ústavní zákon č. 110/1998 Sb., o bezpečnosti České republiky, ve znění ústavního zákona č. 300/2000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Sb. /sněmovní tisk 378/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 o správě voleb /sněmovní tisk 379/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volební a některé další zákony v souvislosti s přijetím zákona o správě voleb /sněmovní tisk 380/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zákon č. 269/1994 Sb., o Rejstříku trestů, ve znění pozdějších předpisů, a některé další zákony /sněmovní tisk 383/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 o mimořádném odpuštění a zániku některých daňových dluhů /sněmovní tisk 384/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předpisů, a další související zákony /sněmovní tisk 385/ - prvé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zákona, kterým se mění zákon č. 325/1999 Sb., o azylu, ve znění pozdějších předpisů, zákon č. 326/1999 Sb., o pobytu cizinců na území České republiky a o změně některých zákonů, ve znění pozdějších předpisů, a další související zákony /sněmovní tisk 387/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28.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40.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č. 236/1995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90</w:t>
      </w:r>
      <w:r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odst.</w:t>
      </w:r>
      <w:r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51.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219/2000 Sb., o majetku České republiky a jejím vystupování v právních vztazích, ve znění pozdějších předpisů, zákon č. 26/2000 Sb., o veřejných dražbách, ve znění pozdějších předpisů, a zákon č. 77/1997 Sb., o státním podniku, ve znění pozdějších předpisů /sněmovní tisk 108/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329/2011 Sb., o poskytování dávek osobám se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postižením, ve znění pozdějších předpisů /sněmovní tisk 119/ - prvé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se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61.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</w:t>
      </w:r>
      <w:r w:rsidR="00E708D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329/2011 Sb., o poskytování dávek osobám se</w:t>
      </w:r>
      <w:r w:rsidR="00E708D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 a dalších na vydání zákona, kterým</w:t>
      </w:r>
      <w:r w:rsidR="00E708D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se</w:t>
      </w:r>
      <w:r w:rsidR="00E708D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40/2009 Sb., trestní zákoník, ve znění pozdějších předpisů /sněmovní tisk 232/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Olgy Richterové, Martina Baxy a Jany Pastuchové na vydání zákona, kterým se mění zákon č. 89/2012</w:t>
      </w:r>
      <w:r w:rsidR="00E708D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Sb., občanský zákoník, ve znění pozdějších předpisů, a další související zákony /sněmovní tisk 241/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72.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>Návrh poslanců Marka Nováka, Věry Adámkové a dalších na vydání zákona, kterým</w:t>
      </w:r>
      <w:r w:rsidR="00E708D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se</w:t>
      </w:r>
      <w:r w:rsidR="00E708D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84.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>Návrh poslanců Ivana Adamce, Pavla Blažka, Kláry Dostálové, Aleny Schillerové, Petra Fialy a dalších na vydání zákona, kterým se mění zákon č. 416/2009 Sb., o urychlení výstavby dopravní, vodní a energetické infrastruktury a infrastruktury elektronických komunikací (liniový zákon) /sněmovní tisk 295/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</w:t>
      </w:r>
      <w:r w:rsidR="00F10A7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Návrh poslankyň Kláry Dostálové a Aleny Schillerové na vydání zákona, kterým</w:t>
      </w:r>
      <w:r w:rsidR="00F10A7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se</w:t>
      </w:r>
      <w:r w:rsidR="00F10A7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F1753" w:rsidRPr="0088543A" w:rsidRDefault="007F1753" w:rsidP="007F1753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Andorrským knížectvím o zamezení dvojímu zdanění v oboru daní z příjmu a z majetku a o zabránění daňovému úniku a vyhýbání se daňové povinnosti, která byla podepsána v Andorra la Vella dne</w:t>
      </w:r>
      <w:r w:rsidR="00F10A7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23.</w:t>
      </w:r>
      <w:r w:rsidR="00F10A7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listopadu 2022 /sněmovní tisk 358/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Rámcová dohoda o partnerství a spolupráci mezi Evropskou unií a jejími členskými státy na jedné straně a vládou Malajsie na straně druhé /sněmovní tisk 381/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94.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Rámcová dohoda o komplexním partnerství a spolupráci mezi Evropskou unií a jejími členskými státy na jedné straně a Thajským královstvím na straně druhé /sněmovní tisk 382/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třetí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 xml:space="preserve">Návrh poslanců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, Heleny Válkové, Roberta Králíčka, Jaroslava </w:t>
      </w:r>
      <w:proofErr w:type="spellStart"/>
      <w:r w:rsidRPr="0088543A">
        <w:rPr>
          <w:rFonts w:eastAsia="Times New Roman" w:cs="Times New Roman"/>
          <w:szCs w:val="20"/>
        </w:rPr>
        <w:t>Bžocha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>, Marka Nováka, Josefa Kotta a dalších na vydání zákona, kterým</w:t>
      </w:r>
      <w:r w:rsidR="00F10A7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se</w:t>
      </w:r>
      <w:r w:rsidR="00F10A7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99/1963 Sb., občanský soudní řád, ve znění pozdějších předpisů /sněmovní tisk 48/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>Vládní návrh zákona, kterým se mění zákon č.</w:t>
      </w:r>
      <w:r w:rsidR="00F10A7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240/2013 Sb., o investičních</w:t>
      </w:r>
      <w:r w:rsidR="00F10A7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společnostech a investičních fondech, ve znění pozdějších předpisů /sněmovní tisk 238/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Vládní návrh zákona, kterým se mění zákon č. 134/2016 Sb., o zadávání veřejných zakázek, ve znění pozdějších předpisů /sněmovní tisk 249/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Vládní návrh zákona, kterým se mění zákon č. 483/1991 Sb., o České televizi, ve znění pozdějších předpisů, zákon č. 484/1991 Sb., o Českém rozhlasu, ve znění pozdějších předpisů, a zákon č. 90/1995 Sb., o jednacím řádu Poslanecké sněmovny, ve znění pozdějších předpisů /sněmovní tisk 263/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Vládní návrh zákona, kterým se mění zákon č. 424/1991 Sb., o sdružování v politických stranách a v politických hnutích, ve znění pozdějších předpisů /sněmovní tisk 312/ - třetí</w:t>
      </w:r>
      <w:r w:rsidR="00B519B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Vládní návrh zákona, kterým se mění zákon č. 118/2000 Sb., o ochraně zaměstnanců při platební neschopnosti zaměstnavatele a o změně některých zákonů, ve znění pozdějších předpisů /sněmovní tisk 288/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>Vládní návrh zákona, kterým se mění zákon č. 563/2004 Sb., o pedagogických pracovnících a o změně některých zákonů, ve znění pozdějších předpisů, a zákon</w:t>
      </w:r>
      <w:r w:rsidR="00B519B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č. 561/2004 Sb., o předškolním, základním, středním, vyšším odborném a jiném</w:t>
      </w:r>
      <w:r w:rsidR="00B519B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vzdělávání (školský zákon), ve znění pozdějších předpisů /sněmovní tisk 289/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Vládní návrh zákona, kterým se mění zákon č. 258/2000 Sb., o ochraně veřejného zdraví a o změně některých souvisejících zákonů, ve znění pozdějších předpisů, a další</w:t>
      </w:r>
      <w:r w:rsidR="00B519B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související zákony /sněmovní tisk 311/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Vládní návrh zákona, kterým se zrušuje zákon č. 307/2000 Sb., o zemědělských skladních listech a zemědělských veřejných skladech a o změně některých souvisejících zákonů, ve znění pozdějších předpisů, a kterým se mění některé související zákony /sněmovní tisk 323/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Vládní návrh zákona, kterým se mění zákon č. 127/2005 Sb., o elektronických komunikacích a o změně některých souvisejících zákonů (zákon o elektronických komunikacích), ve znění pozdějších předpisů /sněmovní tisk 346/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105.</w:t>
      </w:r>
      <w:r w:rsidRPr="0088543A">
        <w:rPr>
          <w:rFonts w:eastAsia="Times New Roman" w:cs="Times New Roman"/>
          <w:szCs w:val="20"/>
        </w:rPr>
        <w:tab/>
        <w:t xml:space="preserve">Vládní návrh zákona, kterým se mění zákon č. 66/2022 Sb., o opatřeních v oblasti zaměstnanosti a oblasti sociálního zabezpečení v souvislosti s ozbrojeným konfliktem na území Ukrajiny </w:t>
      </w:r>
      <w:proofErr w:type="gramStart"/>
      <w:r w:rsidRPr="0088543A">
        <w:rPr>
          <w:rFonts w:eastAsia="Times New Roman" w:cs="Times New Roman"/>
          <w:szCs w:val="20"/>
        </w:rPr>
        <w:t>vyvolaným</w:t>
      </w:r>
      <w:proofErr w:type="gramEnd"/>
      <w:r w:rsidRPr="0088543A">
        <w:rPr>
          <w:rFonts w:eastAsia="Times New Roman" w:cs="Times New Roman"/>
          <w:szCs w:val="20"/>
        </w:rPr>
        <w:t xml:space="preserve"> invazí vojsk Ruské federace, ve znění pozdějších předpisů, a další související zákony /sněmovní tisk 374/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Návrh na volbu člena Rady Českého rozhlasu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Návrh na volbu člena Rady České televize na uvolněné místo s funkčním obdobím do</w:t>
      </w:r>
      <w:r w:rsidR="000A1B34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27. března 2026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Návrh na volbu členů Rady České tiskové kanceláře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Návrh na</w:t>
      </w:r>
      <w:r w:rsidR="000A1B34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jmenování členů kontrolní rady Technologické agentury České</w:t>
      </w:r>
      <w:r w:rsidR="000A1B34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  <w:r w:rsidR="000A1B34">
        <w:rPr>
          <w:rFonts w:eastAsia="Times New Roman" w:cs="Times New Roman"/>
          <w:b/>
          <w:sz w:val="20"/>
          <w:szCs w:val="20"/>
        </w:rPr>
        <w:t>lze </w:t>
      </w:r>
      <w:r w:rsidRPr="0088543A">
        <w:rPr>
          <w:rFonts w:eastAsia="Times New Roman" w:cs="Times New Roman"/>
          <w:b/>
          <w:sz w:val="20"/>
          <w:szCs w:val="20"/>
        </w:rPr>
        <w:t>od</w:t>
      </w:r>
      <w:r w:rsidR="000A1B34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7. 3.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Návrh na jmenování členů kontrolní rady Grantové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  <w:r w:rsidR="000A1B34">
        <w:rPr>
          <w:rFonts w:eastAsia="Times New Roman" w:cs="Times New Roman"/>
          <w:b/>
          <w:sz w:val="20"/>
          <w:szCs w:val="20"/>
        </w:rPr>
        <w:t>lze </w:t>
      </w:r>
      <w:r w:rsidRPr="0088543A">
        <w:rPr>
          <w:rFonts w:eastAsia="Times New Roman" w:cs="Times New Roman"/>
          <w:b/>
          <w:sz w:val="20"/>
          <w:szCs w:val="20"/>
        </w:rPr>
        <w:t>od</w:t>
      </w:r>
      <w:r w:rsidR="000A1B34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7.</w:t>
      </w:r>
      <w:r w:rsidR="000A1B34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3.</w:t>
      </w:r>
    </w:p>
    <w:p w:rsidR="007F1753" w:rsidRPr="0088543A" w:rsidRDefault="007F1753" w:rsidP="007F1753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2020 /sněmovní tisk 126/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7. 2021 do 31. 12. 2021 /sněmovní tisk 143/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Roční zpráva o výsledku hospodaření České národní banky za rok 2021 /sněmovní tisk 187/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Souhrnná zpráva o činnosti veřejného ochránce práv za rok 2021 /sněmovní tisk 189/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2021 /sněmovní tisk 190/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Výroční zpráva o činnosti NKÚ za rok 2021 /sněmovní tisk 198/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Zdravotně pojistné plány zdravotních pojišťoven na rok 2022 s vyjádřením vlády spolu s hodnocením zdravotně pojistných plánů na rok 2022 a tabulkovými přílohami /sněmovní tisk 240/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2021 /sněmovní tisk 269/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2021 /sněmovní tisk 277/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2021 /sněmovní tisk 279/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123.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1. 2022 do 30. 6. 2022 /sněmovní tisk 293/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Zpráva o dlouhodobé udržitelnosti veřejných financí (září 2022) /sněmovní tisk 308/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7. 2022 do 31. 12. 2022 /sněmovní tisk 375/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Návrh usnesení Poslanecké sněmovny podle § 1 odst. 2 jednacího řádu, kterým</w:t>
      </w:r>
      <w:r w:rsidR="0093066B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se</w:t>
      </w:r>
      <w:r w:rsidR="00FC75AE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7F1753" w:rsidRPr="0088543A" w:rsidRDefault="007F1753" w:rsidP="007F175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0A1B34" w:rsidRDefault="000A1B34" w:rsidP="00CB4335">
      <w:pPr>
        <w:jc w:val="both"/>
        <w:rPr>
          <w:rFonts w:cs="Times New Roman"/>
          <w:i/>
          <w:spacing w:val="-3"/>
        </w:rPr>
      </w:pPr>
    </w:p>
    <w:p w:rsidR="00CB4335" w:rsidRPr="00B109D6" w:rsidRDefault="00CB4335" w:rsidP="00CB4335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t>/Pozn.:</w:t>
      </w:r>
    </w:p>
    <w:p w:rsidR="00CB4335" w:rsidRPr="00B109D6" w:rsidRDefault="00CB4335" w:rsidP="00CB4335">
      <w:pPr>
        <w:jc w:val="both"/>
        <w:rPr>
          <w:rFonts w:cs="Times New Roman"/>
          <w:i/>
          <w:spacing w:val="-3"/>
        </w:rPr>
      </w:pPr>
    </w:p>
    <w:p w:rsidR="00CB4335" w:rsidRPr="00B109D6" w:rsidRDefault="00CB4335" w:rsidP="00CB4335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 w:rsidR="009E5123">
        <w:rPr>
          <w:i/>
        </w:rPr>
        <w:t>5</w:t>
      </w:r>
      <w:r w:rsidR="00E629A7">
        <w:rPr>
          <w:i/>
        </w:rPr>
        <w:t>3</w:t>
      </w:r>
      <w:r w:rsidRPr="00B109D6">
        <w:rPr>
          <w:i/>
        </w:rPr>
        <w:t>. schůze vyřazeny</w:t>
      </w:r>
      <w:r>
        <w:rPr>
          <w:i/>
        </w:rPr>
        <w:t>;</w:t>
      </w:r>
    </w:p>
    <w:p w:rsidR="00CB4335" w:rsidRPr="00B109D6" w:rsidRDefault="00CB4335" w:rsidP="00CB4335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:rsidR="00CB4335" w:rsidRPr="00B109D6" w:rsidRDefault="00CB4335" w:rsidP="00CB4335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:rsidR="00CB4335" w:rsidRDefault="00CB4335" w:rsidP="00CB4335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D823A7" w:rsidRDefault="00D823A7" w:rsidP="005734C3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EC7EDD" w:rsidRDefault="00EC7EDD" w:rsidP="00EC7EDD">
      <w:pPr>
        <w:pStyle w:val="PS-vPraze"/>
      </w:pPr>
      <w:r>
        <w:t>V Praze dne</w:t>
      </w:r>
      <w:r w:rsidR="00083081">
        <w:t xml:space="preserve"> 9</w:t>
      </w:r>
      <w:r>
        <w:t xml:space="preserve">. </w:t>
      </w:r>
      <w:r w:rsidR="00E629A7">
        <w:t>února</w:t>
      </w:r>
      <w:r>
        <w:t xml:space="preserve"> 202</w:t>
      </w:r>
      <w:r w:rsidR="005C28F5">
        <w:t>3</w:t>
      </w:r>
    </w:p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01099B" w:rsidRDefault="0001099B" w:rsidP="00EC7EDD"/>
    <w:p w:rsidR="0001099B" w:rsidRDefault="0001099B" w:rsidP="00EC7EDD"/>
    <w:p w:rsidR="00EC7EDD" w:rsidRDefault="00EC7EDD" w:rsidP="00EC7EDD"/>
    <w:p w:rsidR="00FC75AE" w:rsidRDefault="00083081" w:rsidP="00083081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:rsidR="00EC7EDD" w:rsidRDefault="00EC7EDD" w:rsidP="00083081">
      <w:pPr>
        <w:pStyle w:val="PS-podpisnsled"/>
        <w:spacing w:after="0"/>
      </w:pPr>
      <w:r>
        <w:t>předsedkyně Poslanecké sněmovn</w:t>
      </w:r>
      <w:r w:rsidR="00080534">
        <w:t>y</w:t>
      </w:r>
    </w:p>
    <w:p w:rsidR="000A1B34" w:rsidRPr="0001099B" w:rsidRDefault="000A1B34" w:rsidP="0001099B"/>
    <w:p w:rsidR="002E0E66" w:rsidRDefault="002E0E66" w:rsidP="002E0E66"/>
    <w:p w:rsidR="00083081" w:rsidRDefault="00083081" w:rsidP="002E0E66"/>
    <w:p w:rsidR="00083081" w:rsidRPr="002E0E66" w:rsidRDefault="00083081" w:rsidP="002E0E66"/>
    <w:p w:rsidR="00EC7EDD" w:rsidRPr="00127CCC" w:rsidRDefault="00EC7EDD" w:rsidP="00EC7ED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EC7EDD" w:rsidRPr="00127CCC" w:rsidRDefault="00EC7EDD" w:rsidP="00EC7ED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EC7EDD" w:rsidRPr="0088543A" w:rsidRDefault="00EC7EDD" w:rsidP="00EC7ED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>
        <w:rPr>
          <w:rFonts w:eastAsia="Times New Roman" w:cs="Times New Roman"/>
          <w:b/>
          <w:sz w:val="20"/>
          <w:szCs w:val="20"/>
        </w:rPr>
        <w:t xml:space="preserve"> </w:t>
      </w:r>
    </w:p>
    <w:sectPr w:rsidR="00EC7EDD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2D97"/>
    <w:multiLevelType w:val="hybridMultilevel"/>
    <w:tmpl w:val="50287328"/>
    <w:lvl w:ilvl="0" w:tplc="0405000F">
      <w:start w:val="1"/>
      <w:numFmt w:val="decimal"/>
      <w:lvlText w:val="%1."/>
      <w:lvlJc w:val="left"/>
      <w:pPr>
        <w:ind w:left="1395" w:hanging="360"/>
      </w:p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1099B"/>
    <w:rsid w:val="00080534"/>
    <w:rsid w:val="00083081"/>
    <w:rsid w:val="00087DEA"/>
    <w:rsid w:val="000A1B34"/>
    <w:rsid w:val="00117251"/>
    <w:rsid w:val="001415C0"/>
    <w:rsid w:val="00156780"/>
    <w:rsid w:val="00181AF1"/>
    <w:rsid w:val="002E0E66"/>
    <w:rsid w:val="00304691"/>
    <w:rsid w:val="00325F45"/>
    <w:rsid w:val="003A3B65"/>
    <w:rsid w:val="003B1875"/>
    <w:rsid w:val="003B7984"/>
    <w:rsid w:val="003C55CA"/>
    <w:rsid w:val="00425212"/>
    <w:rsid w:val="005621EC"/>
    <w:rsid w:val="005734C3"/>
    <w:rsid w:val="005B3E4E"/>
    <w:rsid w:val="005C28F5"/>
    <w:rsid w:val="00654953"/>
    <w:rsid w:val="006A2207"/>
    <w:rsid w:val="006B7B57"/>
    <w:rsid w:val="007E176F"/>
    <w:rsid w:val="007F1753"/>
    <w:rsid w:val="00802FB8"/>
    <w:rsid w:val="0085066F"/>
    <w:rsid w:val="0088543A"/>
    <w:rsid w:val="008C238F"/>
    <w:rsid w:val="008C3BAA"/>
    <w:rsid w:val="0093066B"/>
    <w:rsid w:val="00973E0D"/>
    <w:rsid w:val="009A6F6D"/>
    <w:rsid w:val="009C1087"/>
    <w:rsid w:val="009E5123"/>
    <w:rsid w:val="00A56CB1"/>
    <w:rsid w:val="00B519BC"/>
    <w:rsid w:val="00BA35D1"/>
    <w:rsid w:val="00BF5E7F"/>
    <w:rsid w:val="00C202CC"/>
    <w:rsid w:val="00C22941"/>
    <w:rsid w:val="00C60AC3"/>
    <w:rsid w:val="00CA5DDE"/>
    <w:rsid w:val="00CB4335"/>
    <w:rsid w:val="00CB791E"/>
    <w:rsid w:val="00CC1CDD"/>
    <w:rsid w:val="00D46752"/>
    <w:rsid w:val="00D503ED"/>
    <w:rsid w:val="00D54D64"/>
    <w:rsid w:val="00D823A7"/>
    <w:rsid w:val="00DB244E"/>
    <w:rsid w:val="00E37F1B"/>
    <w:rsid w:val="00E629A7"/>
    <w:rsid w:val="00E708DF"/>
    <w:rsid w:val="00E90E77"/>
    <w:rsid w:val="00EC2A69"/>
    <w:rsid w:val="00EC7EDD"/>
    <w:rsid w:val="00F10A7F"/>
    <w:rsid w:val="00F174EF"/>
    <w:rsid w:val="00F415F4"/>
    <w:rsid w:val="00FC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B4335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EC7EDD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EC7ED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EC7EDD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EC7EDD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4509</Words>
  <Characters>26605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2023-02-09T14:39:00Z</cp:lastPrinted>
  <dcterms:created xsi:type="dcterms:W3CDTF">2023-02-09T14:44:00Z</dcterms:created>
  <dcterms:modified xsi:type="dcterms:W3CDTF">2023-02-09T14:44:00Z</dcterms:modified>
</cp:coreProperties>
</file>