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</w:t>
      </w:r>
      <w:r w:rsidR="00E90E77">
        <w:rPr>
          <w:rFonts w:cs="Times New Roman"/>
          <w:b/>
          <w:i/>
          <w:caps/>
          <w:sz w:val="36"/>
          <w:szCs w:val="36"/>
        </w:rPr>
        <w:t>3</w:t>
      </w:r>
    </w:p>
    <w:p w:rsidR="00EC7EDD" w:rsidRDefault="00EC7EDD" w:rsidP="00EC7EDD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EC7EDD" w:rsidRDefault="00EC7EDD" w:rsidP="00EC7EDD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5</w:t>
      </w:r>
      <w:r w:rsidR="00C22941">
        <w:rPr>
          <w:rFonts w:cs="Times New Roman"/>
          <w:b/>
          <w:i/>
        </w:rPr>
        <w:t>2</w:t>
      </w:r>
      <w:r>
        <w:rPr>
          <w:rFonts w:cs="Times New Roman"/>
          <w:b/>
          <w:i/>
        </w:rPr>
        <w:t>. schůzi Poslanecké sněmovny, která bude zahájena</w:t>
      </w:r>
    </w:p>
    <w:p w:rsidR="00EC7EDD" w:rsidRDefault="00EC7EDD" w:rsidP="00EC7EDD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 úterý </w:t>
      </w:r>
      <w:r w:rsidR="00BA35D1">
        <w:rPr>
          <w:rFonts w:cs="Times New Roman"/>
          <w:b/>
          <w:i/>
        </w:rPr>
        <w:t>7</w:t>
      </w:r>
      <w:r>
        <w:rPr>
          <w:rFonts w:cs="Times New Roman"/>
          <w:b/>
          <w:i/>
        </w:rPr>
        <w:t xml:space="preserve">. </w:t>
      </w:r>
      <w:r w:rsidR="00C22941">
        <w:rPr>
          <w:rFonts w:cs="Times New Roman"/>
          <w:b/>
          <w:i/>
        </w:rPr>
        <w:t>února</w:t>
      </w:r>
      <w:r w:rsidRPr="00F22EE6">
        <w:rPr>
          <w:rFonts w:cs="Times New Roman"/>
          <w:b/>
          <w:i/>
        </w:rPr>
        <w:t xml:space="preserve"> 202</w:t>
      </w:r>
      <w:r>
        <w:rPr>
          <w:rFonts w:cs="Times New Roman"/>
          <w:b/>
          <w:i/>
        </w:rPr>
        <w:t>3</w:t>
      </w:r>
      <w:r w:rsidRPr="00F22EE6">
        <w:rPr>
          <w:rFonts w:cs="Times New Roman"/>
          <w:b/>
          <w:i/>
        </w:rPr>
        <w:t xml:space="preserve"> v</w:t>
      </w:r>
      <w:r>
        <w:rPr>
          <w:rFonts w:cs="Times New Roman"/>
          <w:b/>
          <w:i/>
        </w:rPr>
        <w:t>e</w:t>
      </w:r>
      <w:r w:rsidRPr="00F22EE6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14</w:t>
      </w:r>
      <w:r w:rsidRPr="00F22EE6">
        <w:rPr>
          <w:rFonts w:cs="Times New Roman"/>
          <w:b/>
          <w:i/>
        </w:rPr>
        <w:t>.00 hodin</w:t>
      </w:r>
    </w:p>
    <w:p w:rsidR="00EC7EDD" w:rsidRDefault="00EC7EDD" w:rsidP="00EC7EDD">
      <w:pPr>
        <w:pStyle w:val="PSmsto"/>
      </w:pPr>
      <w:r>
        <w:t>a bude pokračovat v následujících dnech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>
      <w:r>
        <w:t xml:space="preserve">Návrh pořadu: </w:t>
      </w:r>
    </w:p>
    <w:p w:rsidR="00EC7EDD" w:rsidRDefault="00EC7EDD" w:rsidP="00EC7EDD"/>
    <w:p w:rsidR="00CC1CDD" w:rsidRDefault="00CC1CDD" w:rsidP="00CC1CDD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úterý 7. února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</w:p>
    <w:p w:rsidR="00CC1CDD" w:rsidRDefault="00CC1CDD" w:rsidP="00CC1CDD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středa 8. února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</w:p>
    <w:p w:rsidR="00CC1CDD" w:rsidRDefault="00CC1CDD" w:rsidP="00CC1CDD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čtvrtek 9. února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109 /písemné interpelace/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v 11.00 hodin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ve 14.30 hodin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110 /ústní interpelace/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po skončení ústních interpelací (nebo v 18.00 hodin)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</w:p>
    <w:p w:rsidR="00CC1CDD" w:rsidRDefault="00CC1CDD" w:rsidP="00CC1CDD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pátek 10. února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CC1CDD" w:rsidRDefault="00CC1CDD" w:rsidP="00CC1CDD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88543A" w:rsidRPr="0088543A" w:rsidRDefault="0088543A" w:rsidP="0088543A">
      <w:pPr>
        <w:autoSpaceDN/>
        <w:rPr>
          <w:rFonts w:cs="Times New Roman"/>
          <w:kern w:val="0"/>
          <w:lang w:eastAsia="en-US"/>
        </w:rPr>
      </w:pPr>
    </w:p>
    <w:p w:rsidR="00BF5E7F" w:rsidRPr="006B7B57" w:rsidRDefault="00BF5E7F" w:rsidP="006B7B57">
      <w:pPr>
        <w:keepLines/>
        <w:widowControl/>
        <w:spacing w:after="240"/>
        <w:ind w:firstLine="680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6B7B57">
        <w:rPr>
          <w:rFonts w:eastAsia="Times New Roman" w:cs="Times New Roman"/>
          <w:b/>
          <w:sz w:val="20"/>
          <w:szCs w:val="20"/>
        </w:rPr>
        <w:t>Zákony - druhé</w:t>
      </w:r>
      <w:proofErr w:type="gramEnd"/>
      <w:r w:rsidRPr="006B7B57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 o kompenzacích zohledňujících dopady epidemie onemocnění COVID-19 v roce 2022 osobám poskytujícím hrazené zdravotní služby /sněmovní tisk 350/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 o veřejných dražbách /sněmovní tisk 360/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veřejných dražbách /sněmovní tisk 361/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219/2003 Sb., o uvádění do oběhu osiva a sadby pěstovaných rostlin a o změně některých zákonů (zákon o oběhu osiva a sadby), ve znění pozdějších předpisů, a další související zákony /sněmovní tisk 362/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361/2000 Sb., o provozu na pozemních komunikacích a o změnách některých zákonů (zákon o silničním provozu), ve znění pozdějších předpisů, a další související zákony /sněmovní tisk 366/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oblasti obrany /sněmovní tisk 368/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 o financování obrany České republiky a o změně zákona č. 218/2000 Sb., o rozpočtových pravidlech a o změně některých souvisejících zákonů (rozpočtová pravidla), ve znění pozdějších předpisů, (zákon o financování obrany) /sněmovní tisk 369/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 o preventivní restrukturalizaci /sněmovní tisk 371/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Vládní návrh zákona, kterým se mění zákon č. 182/2006 Sb., o úpadku a způsobech jeho řešení (insolvenční zákon), ve znění pozdějších předpisů, zákon č. 312/2006 Sb., o insolvenčních správcích, ve znění pozdějších předpisů, a další související zákony /sněmovní tisk 372/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 xml:space="preserve">Návrh poslanců Radka Kotena,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 xml:space="preserve">Návrh poslanců Jiřího Kobzy,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11725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11725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90</w:t>
      </w:r>
      <w:r w:rsidR="0011725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odst.</w:t>
      </w:r>
      <w:r w:rsidR="00117251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</w:t>
      </w:r>
      <w:r w:rsidR="008C3BAA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39.</w:t>
      </w:r>
      <w:r w:rsidRPr="0088543A">
        <w:rPr>
          <w:rFonts w:eastAsia="Times New Roman" w:cs="Times New Roman"/>
          <w:szCs w:val="20"/>
        </w:rPr>
        <w:tab/>
        <w:t xml:space="preserve">Návrh poslanců Jana Hrnčíře,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329/2011 Sb., o poskytování dávek osobám se</w:t>
      </w:r>
      <w:r w:rsidR="00A56CB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se</w:t>
      </w:r>
      <w:r w:rsidR="00A56CB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49.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</w:t>
      </w:r>
      <w:r w:rsidR="00A56CB1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</w:t>
      </w:r>
      <w:r w:rsidR="003B1875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>§</w:t>
      </w:r>
      <w:r w:rsidR="003B1875">
        <w:rPr>
          <w:rFonts w:eastAsia="Times New Roman" w:cs="Times New Roman"/>
          <w:b/>
          <w:sz w:val="20"/>
          <w:szCs w:val="20"/>
        </w:rPr>
        <w:t>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329/2011 Sb., o poskytování dávek osobám se</w:t>
      </w:r>
      <w:r w:rsidR="003B187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 a dalších na vydání zákona, kterým se</w:t>
      </w:r>
      <w:r w:rsidR="003B187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60.</w:t>
      </w:r>
      <w:r w:rsidRPr="0088543A">
        <w:rPr>
          <w:rFonts w:eastAsia="Times New Roman" w:cs="Times New Roman"/>
          <w:szCs w:val="20"/>
        </w:rPr>
        <w:tab/>
        <w:t xml:space="preserve">Návrh poslanců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>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Návrh poslanců Radima Fialy,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</w:t>
      </w:r>
      <w:r w:rsidR="003B1875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</w:t>
      </w:r>
      <w:proofErr w:type="spellStart"/>
      <w:r w:rsidRPr="0088543A">
        <w:rPr>
          <w:rFonts w:eastAsia="Times New Roman" w:cs="Times New Roman"/>
          <w:szCs w:val="20"/>
        </w:rPr>
        <w:t>Tomia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Okamury</w:t>
      </w:r>
      <w:proofErr w:type="spellEnd"/>
      <w:r w:rsidRPr="0088543A">
        <w:rPr>
          <w:rFonts w:eastAsia="Times New Roman" w:cs="Times New Roman"/>
          <w:szCs w:val="20"/>
        </w:rPr>
        <w:t>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72.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</w:t>
      </w:r>
      <w:proofErr w:type="spellStart"/>
      <w:r w:rsidRPr="0088543A">
        <w:rPr>
          <w:rFonts w:eastAsia="Times New Roman" w:cs="Times New Roman"/>
          <w:szCs w:val="20"/>
        </w:rPr>
        <w:t>Metnara</w:t>
      </w:r>
      <w:proofErr w:type="spellEnd"/>
      <w:r w:rsidRPr="0088543A">
        <w:rPr>
          <w:rFonts w:eastAsia="Times New Roman" w:cs="Times New Roman"/>
          <w:szCs w:val="20"/>
        </w:rPr>
        <w:t xml:space="preserve">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Návrh poslanců Ivana Adamce, Pavla Blažka, Kláry Dostálové, Aleny Schillerové, Petra Fialy a dalších na vydání zákona, kterým se mění zákon č. 416/2009 Sb., o urychlení výstavby dopravní, vodní a energetické infrastruktury a infrastruktury elektronických komunikací (liniový zákon) /sněmovní tisk 295/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247/1995 Sb., o volbách do Parlamentu České republiky a o změně a doplnění některých dalších zákonů, ve znění pozdějších předpisů /sněmovní tisk 326/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20/1987 Sb., o státní památkové péči, ve znění pozdějších předpisů /sněmovní tisk 345/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 xml:space="preserve">Návrh poslanců Josefa Bernarda, Markéty </w:t>
      </w:r>
      <w:proofErr w:type="spellStart"/>
      <w:r w:rsidRPr="0088543A">
        <w:rPr>
          <w:rFonts w:eastAsia="Times New Roman" w:cs="Times New Roman"/>
          <w:szCs w:val="20"/>
        </w:rPr>
        <w:t>Pekarové</w:t>
      </w:r>
      <w:proofErr w:type="spellEnd"/>
      <w:r w:rsidRPr="0088543A">
        <w:rPr>
          <w:rFonts w:eastAsia="Times New Roman" w:cs="Times New Roman"/>
          <w:szCs w:val="20"/>
        </w:rPr>
        <w:t xml:space="preserve"> Adamové, Marka Výborného, Martina Baxy a Kláry Kocmanové na vydání zákona, kterým se mění zákon č. 245/2000 Sb., o státních svátcích, o ostatních svátcích, o významných dnech a o dnech pracovního klidu, ve znění pozdějších předpisů /sněmovní tisk 354/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poslankyň Kláry Dostálové a Aleny Schillerové na vydání zákona, kterým se</w:t>
      </w:r>
      <w:r w:rsidR="009C1087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251/2021 Sb., kterým se mění zákon č. 248/2000 Sb., o podpoře regionálního rozvoje, ve znění pozdějších předpisů, a další související zákony /sněmovní tisk 355/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BF5E7F" w:rsidRPr="0088543A" w:rsidRDefault="00BF5E7F" w:rsidP="00BF5E7F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Smlouvy - prvé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83.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Andorrským knížectvím o zamezení dvojímu zdanění v oboru daní z příjmu a z majetku a o zabránění daňovému úniku a vyhýbání se daňové povinnosti, která byla podepsána v Andorra la Vella dne 23.</w:t>
      </w:r>
      <w:r w:rsidR="009C1087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listopadu 2022 /sněmovní tisk 358/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proofErr w:type="gramStart"/>
      <w:r w:rsidRPr="0088543A">
        <w:rPr>
          <w:rFonts w:eastAsia="Times New Roman" w:cs="Times New Roman"/>
          <w:b/>
          <w:sz w:val="20"/>
          <w:szCs w:val="20"/>
        </w:rPr>
        <w:t>Zákony - třetí</w:t>
      </w:r>
      <w:proofErr w:type="gramEnd"/>
      <w:r w:rsidRPr="0088543A">
        <w:rPr>
          <w:rFonts w:eastAsia="Times New Roman" w:cs="Times New Roman"/>
          <w:b/>
          <w:sz w:val="20"/>
          <w:szCs w:val="20"/>
        </w:rPr>
        <w:t xml:space="preserve"> čtení</w:t>
      </w:r>
    </w:p>
    <w:p w:rsidR="00BF5E7F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 se</w:t>
      </w:r>
      <w:r w:rsidR="009C1087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mění zákon č. 99/1963 Sb., občanský soudní řád, ve znění pozdějších předpisů /sněmovní tisk 48/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A6F6D" w:rsidRPr="0088543A" w:rsidRDefault="009A6F6D" w:rsidP="003A3B6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85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 /sněmovní tisk 238/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</w:t>
      </w:r>
      <w:r w:rsidR="009A6F6D">
        <w:rPr>
          <w:rFonts w:eastAsia="Times New Roman" w:cs="Times New Roman"/>
          <w:szCs w:val="20"/>
        </w:rPr>
        <w:t>6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</w:t>
      </w:r>
      <w:r w:rsidR="009A6F6D">
        <w:rPr>
          <w:rFonts w:eastAsia="Times New Roman" w:cs="Times New Roman"/>
          <w:szCs w:val="20"/>
        </w:rPr>
        <w:t>7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Vládní návrh zákona, kterým se mění zákon č. 483/1991 Sb., o České televizi, ve znění pozdějších předpisů, zákon č. 484/1991 Sb., o Českém rozhlasu, ve znění pozdějších předpisů, a zákon č. 90/1995 Sb., o jednacím řádu Poslanecké sněmovny, ve znění pozdějších předpisů /sněmovní tisk 263/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</w:t>
      </w:r>
      <w:r w:rsidR="009A6F6D">
        <w:rPr>
          <w:rFonts w:eastAsia="Times New Roman" w:cs="Times New Roman"/>
          <w:szCs w:val="20"/>
        </w:rPr>
        <w:t>8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</w:t>
      </w:r>
      <w:r w:rsidR="009A6F6D">
        <w:rPr>
          <w:rFonts w:eastAsia="Times New Roman" w:cs="Times New Roman"/>
          <w:szCs w:val="20"/>
        </w:rPr>
        <w:t>9</w:t>
      </w:r>
      <w:r w:rsidRPr="0088543A">
        <w:rPr>
          <w:rFonts w:eastAsia="Times New Roman" w:cs="Times New Roman"/>
          <w:szCs w:val="20"/>
        </w:rPr>
        <w:t>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127/2005 Sb., o elektronických komunikacích a o změně některých souvisejících zákonů (zákon o elektronických komunikacích), ve znění pozdějších předpisů /sněmovní tisk 346/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100.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Návrh usnesení Poslanecké sněmovny podle § 1 odst. 2 jednacího řádu, kterým se</w:t>
      </w:r>
      <w:r w:rsidR="009C1087">
        <w:rPr>
          <w:rFonts w:eastAsia="Times New Roman" w:cs="Times New Roman"/>
          <w:szCs w:val="20"/>
        </w:rPr>
        <w:t> </w:t>
      </w:r>
      <w:r w:rsidRPr="0088543A">
        <w:rPr>
          <w:rFonts w:eastAsia="Times New Roman" w:cs="Times New Roman"/>
          <w:szCs w:val="20"/>
        </w:rPr>
        <w:t>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BF5E7F" w:rsidRPr="0088543A" w:rsidRDefault="00BF5E7F" w:rsidP="00BF5E7F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CB4335" w:rsidRDefault="00CB4335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  <w:r w:rsidRPr="00B109D6">
        <w:rPr>
          <w:rFonts w:cs="Times New Roman"/>
          <w:i/>
          <w:spacing w:val="-3"/>
        </w:rPr>
        <w:lastRenderedPageBreak/>
        <w:t>/Pozn.:</w:t>
      </w:r>
    </w:p>
    <w:p w:rsidR="00CB4335" w:rsidRPr="00B109D6" w:rsidRDefault="00CB4335" w:rsidP="00CB4335">
      <w:pPr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rFonts w:cs="Times New Roman"/>
          <w:i/>
          <w:spacing w:val="-3"/>
        </w:rPr>
      </w:pPr>
      <w:r>
        <w:rPr>
          <w:i/>
        </w:rPr>
        <w:t>v</w:t>
      </w:r>
      <w:r w:rsidRPr="00B109D6">
        <w:rPr>
          <w:i/>
        </w:rPr>
        <w:t> návrhu pořadu jsou uvedeny sněmovní tisky, které jsou současně zařazeny</w:t>
      </w:r>
      <w:r w:rsidRPr="00B109D6">
        <w:rPr>
          <w:i/>
        </w:rPr>
        <w:br/>
        <w:t xml:space="preserve">na již svolané schůze. V případě projednání budou z pořadu </w:t>
      </w:r>
      <w:r w:rsidR="009E5123">
        <w:rPr>
          <w:i/>
        </w:rPr>
        <w:t>5</w:t>
      </w:r>
      <w:r w:rsidR="00CA5DDE">
        <w:rPr>
          <w:i/>
        </w:rPr>
        <w:t>2</w:t>
      </w:r>
      <w:r w:rsidRPr="00B109D6">
        <w:rPr>
          <w:i/>
        </w:rPr>
        <w:t>. schůze vyřazeny</w:t>
      </w:r>
      <w:r>
        <w:rPr>
          <w:i/>
        </w:rPr>
        <w:t>;</w:t>
      </w:r>
    </w:p>
    <w:p w:rsidR="00CB4335" w:rsidRPr="00B109D6" w:rsidRDefault="00CB4335" w:rsidP="00CB4335">
      <w:pPr>
        <w:pStyle w:val="Odstavecseseznamem"/>
        <w:ind w:left="360"/>
        <w:jc w:val="both"/>
        <w:rPr>
          <w:rFonts w:cs="Times New Roman"/>
          <w:i/>
          <w:spacing w:val="-3"/>
        </w:rPr>
      </w:pPr>
    </w:p>
    <w:p w:rsidR="00CB4335" w:rsidRPr="00B109D6" w:rsidRDefault="00CB4335" w:rsidP="00CB4335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n</w:t>
      </w:r>
      <w:r w:rsidRPr="00B109D6">
        <w:rPr>
          <w:i/>
        </w:rPr>
        <w:t>ebude-li Poslanecká sněmovna jednat ve čtvrtek, odpovědi členů vlády na písemné interpelace a ústní interpelace se konat nebudou/</w:t>
      </w:r>
      <w:r>
        <w:rPr>
          <w:i/>
        </w:rPr>
        <w:t>.</w:t>
      </w:r>
    </w:p>
    <w:p w:rsidR="00CB4335" w:rsidRDefault="00CB4335" w:rsidP="00CB433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D823A7" w:rsidRDefault="00D823A7" w:rsidP="005734C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0E66" w:rsidRDefault="002E0E66" w:rsidP="005734C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C7EDD" w:rsidRDefault="00EC7EDD" w:rsidP="00EC7EDD">
      <w:pPr>
        <w:pStyle w:val="PS-vPraze"/>
      </w:pPr>
      <w:r>
        <w:t xml:space="preserve">V Praze dne </w:t>
      </w:r>
      <w:r w:rsidR="005C28F5">
        <w:t>25</w:t>
      </w:r>
      <w:r>
        <w:t xml:space="preserve">. </w:t>
      </w:r>
      <w:r w:rsidR="005C28F5">
        <w:t>ledna</w:t>
      </w:r>
      <w:r>
        <w:t xml:space="preserve"> 202</w:t>
      </w:r>
      <w:r w:rsidR="005C28F5">
        <w:t>3</w:t>
      </w:r>
    </w:p>
    <w:p w:rsidR="00EC7EDD" w:rsidRDefault="00EC7EDD" w:rsidP="00EC7EDD"/>
    <w:p w:rsidR="00EC7EDD" w:rsidRDefault="00EC7EDD" w:rsidP="00EC7EDD"/>
    <w:p w:rsidR="00EC7EDD" w:rsidRDefault="00EC7EDD" w:rsidP="00EC7EDD"/>
    <w:p w:rsidR="00EC7EDD" w:rsidRDefault="00EC7EDD" w:rsidP="00EC7EDD"/>
    <w:p w:rsidR="00D823A7" w:rsidRDefault="00D823A7" w:rsidP="00EC7EDD"/>
    <w:p w:rsidR="00D823A7" w:rsidRDefault="00D823A7" w:rsidP="00EC7EDD"/>
    <w:p w:rsidR="00D823A7" w:rsidRDefault="00D823A7" w:rsidP="00EC7EDD"/>
    <w:p w:rsidR="00D823A7" w:rsidRDefault="00D823A7" w:rsidP="00EC7EDD"/>
    <w:p w:rsidR="005734C3" w:rsidRDefault="005734C3" w:rsidP="00EC7EDD"/>
    <w:p w:rsidR="005734C3" w:rsidRDefault="005734C3" w:rsidP="00EC7EDD"/>
    <w:p w:rsidR="005734C3" w:rsidRDefault="005734C3" w:rsidP="00EC7EDD"/>
    <w:p w:rsidR="00D823A7" w:rsidRDefault="00D823A7" w:rsidP="00EC7EDD"/>
    <w:p w:rsidR="002E0E66" w:rsidRDefault="002E0E66" w:rsidP="00EC7EDD"/>
    <w:p w:rsidR="002E0E66" w:rsidRDefault="002E0E66" w:rsidP="00EC7EDD"/>
    <w:p w:rsidR="002E0E66" w:rsidRDefault="002E0E66" w:rsidP="00EC7EDD"/>
    <w:p w:rsidR="002E0E66" w:rsidRDefault="002E0E66" w:rsidP="00EC7EDD"/>
    <w:p w:rsidR="002E0E66" w:rsidRDefault="002E0E66" w:rsidP="00EC7EDD"/>
    <w:p w:rsidR="002E0E66" w:rsidRDefault="002E0E66" w:rsidP="00EC7EDD"/>
    <w:p w:rsidR="002E0E66" w:rsidRDefault="002E0E66" w:rsidP="00EC7EDD"/>
    <w:p w:rsidR="002E0E66" w:rsidRDefault="002E0E66" w:rsidP="00EC7EDD"/>
    <w:p w:rsidR="0001099B" w:rsidRDefault="0001099B" w:rsidP="00EC7EDD"/>
    <w:p w:rsidR="0001099B" w:rsidRDefault="0001099B" w:rsidP="00EC7EDD"/>
    <w:p w:rsidR="00EC7EDD" w:rsidRDefault="00EC7EDD" w:rsidP="00EC7EDD"/>
    <w:p w:rsidR="00EC7EDD" w:rsidRDefault="00087DEA" w:rsidP="005B3E4E">
      <w:pPr>
        <w:jc w:val="center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EC7EDD" w:rsidRDefault="00EC7EDD" w:rsidP="00080534">
      <w:pPr>
        <w:pStyle w:val="PS-podpisnsled"/>
      </w:pPr>
      <w:r>
        <w:t>předsedkyně Poslanecké sněmovn</w:t>
      </w:r>
      <w:r w:rsidR="00080534">
        <w:t>y</w:t>
      </w:r>
    </w:p>
    <w:p w:rsidR="0001099B" w:rsidRPr="0001099B" w:rsidRDefault="0001099B" w:rsidP="0001099B"/>
    <w:p w:rsidR="002E0E66" w:rsidRPr="002E0E66" w:rsidRDefault="002E0E66" w:rsidP="002E0E66"/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EC7EDD" w:rsidRPr="00127CCC" w:rsidRDefault="00EC7EDD" w:rsidP="00EC7ED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EC7EDD" w:rsidRPr="0088543A" w:rsidRDefault="00EC7EDD" w:rsidP="00EC7EDD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CB4335" w:rsidRPr="0088543A" w:rsidRDefault="00CB4335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CB4335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D97"/>
    <w:multiLevelType w:val="hybridMultilevel"/>
    <w:tmpl w:val="50287328"/>
    <w:lvl w:ilvl="0" w:tplc="0405000F">
      <w:start w:val="1"/>
      <w:numFmt w:val="decimal"/>
      <w:lvlText w:val="%1."/>
      <w:lvlJc w:val="left"/>
      <w:pPr>
        <w:ind w:left="1395" w:hanging="360"/>
      </w:p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1099B"/>
    <w:rsid w:val="00080534"/>
    <w:rsid w:val="00087DEA"/>
    <w:rsid w:val="00117251"/>
    <w:rsid w:val="001415C0"/>
    <w:rsid w:val="00181AF1"/>
    <w:rsid w:val="002E0E66"/>
    <w:rsid w:val="00304691"/>
    <w:rsid w:val="003A3B65"/>
    <w:rsid w:val="003B1875"/>
    <w:rsid w:val="003B7984"/>
    <w:rsid w:val="00425212"/>
    <w:rsid w:val="00556E89"/>
    <w:rsid w:val="005621EC"/>
    <w:rsid w:val="005734C3"/>
    <w:rsid w:val="005B3E4E"/>
    <w:rsid w:val="005C28F5"/>
    <w:rsid w:val="00654953"/>
    <w:rsid w:val="006A2207"/>
    <w:rsid w:val="006B7B57"/>
    <w:rsid w:val="007E176F"/>
    <w:rsid w:val="00802FB8"/>
    <w:rsid w:val="0085066F"/>
    <w:rsid w:val="0088543A"/>
    <w:rsid w:val="008C238F"/>
    <w:rsid w:val="008C3BAA"/>
    <w:rsid w:val="00973E0D"/>
    <w:rsid w:val="009A6F6D"/>
    <w:rsid w:val="009C1087"/>
    <w:rsid w:val="009E5123"/>
    <w:rsid w:val="00A56CB1"/>
    <w:rsid w:val="00BA35D1"/>
    <w:rsid w:val="00BF5E7F"/>
    <w:rsid w:val="00C0045E"/>
    <w:rsid w:val="00C202CC"/>
    <w:rsid w:val="00C22941"/>
    <w:rsid w:val="00C60AC3"/>
    <w:rsid w:val="00CA5DDE"/>
    <w:rsid w:val="00CB4335"/>
    <w:rsid w:val="00CB791E"/>
    <w:rsid w:val="00CC1CDD"/>
    <w:rsid w:val="00D46752"/>
    <w:rsid w:val="00D54D64"/>
    <w:rsid w:val="00D823A7"/>
    <w:rsid w:val="00DB244E"/>
    <w:rsid w:val="00E37F1B"/>
    <w:rsid w:val="00E47565"/>
    <w:rsid w:val="00E90E77"/>
    <w:rsid w:val="00EC2A69"/>
    <w:rsid w:val="00EC7EDD"/>
    <w:rsid w:val="00F174EF"/>
    <w:rsid w:val="00F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B4335"/>
    <w:pPr>
      <w:ind w:left="720"/>
      <w:contextualSpacing/>
    </w:pPr>
    <w:rPr>
      <w:szCs w:val="21"/>
    </w:rPr>
  </w:style>
  <w:style w:type="paragraph" w:customStyle="1" w:styleId="PS-vPraze">
    <w:name w:val="PS-v Praze"/>
    <w:basedOn w:val="Normln"/>
    <w:next w:val="Normln"/>
    <w:link w:val="PS-vPrazeChar"/>
    <w:qFormat/>
    <w:rsid w:val="00EC7EDD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EC7EDD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EC7EDD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3760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2023-01-25T13:25:00Z</cp:lastPrinted>
  <dcterms:created xsi:type="dcterms:W3CDTF">2023-01-25T15:03:00Z</dcterms:created>
  <dcterms:modified xsi:type="dcterms:W3CDTF">2023-01-25T15:03:00Z</dcterms:modified>
</cp:coreProperties>
</file>