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434FDD" w:rsidP="003743C0">
      <w:pPr>
        <w:pStyle w:val="PS-pozvanka-hlavika2"/>
      </w:pPr>
      <w:r>
        <w:t>202</w:t>
      </w:r>
      <w:r w:rsidR="007E5B0E">
        <w:t>3</w:t>
      </w:r>
    </w:p>
    <w:p w:rsidR="0073480E" w:rsidRDefault="00434FDD" w:rsidP="0073480E">
      <w:pPr>
        <w:pStyle w:val="PS-pozvanka-halvika1"/>
      </w:pPr>
      <w:r>
        <w:t>9</w:t>
      </w:r>
      <w:r w:rsidR="0073480E">
        <w:t>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434FDD" w:rsidP="0073480E">
      <w:pPr>
        <w:pStyle w:val="PS-pozvanka-halvika1"/>
      </w:pPr>
      <w:r>
        <w:t xml:space="preserve">na </w:t>
      </w:r>
      <w:r w:rsidR="008B36A2">
        <w:t>2</w:t>
      </w:r>
      <w:r w:rsidR="0073480E">
        <w:t xml:space="preserve">. schůzi </w:t>
      </w:r>
      <w:r w:rsidR="003743C0">
        <w:t xml:space="preserve">podvýboru </w:t>
      </w:r>
      <w:r w:rsidR="0073480E">
        <w:t>zahraničního výboru</w:t>
      </w:r>
    </w:p>
    <w:p w:rsidR="0073480E" w:rsidRPr="007E5B0E" w:rsidRDefault="007E5B0E" w:rsidP="007E5B0E">
      <w:pPr>
        <w:jc w:val="center"/>
        <w:rPr>
          <w:b/>
          <w:i/>
          <w:sz w:val="24"/>
          <w:szCs w:val="24"/>
        </w:rPr>
      </w:pPr>
      <w:r w:rsidRPr="007E5B0E">
        <w:rPr>
          <w:b/>
          <w:i/>
          <w:sz w:val="24"/>
          <w:szCs w:val="24"/>
        </w:rPr>
        <w:t xml:space="preserve"> pro podporu demokracie a lidských práv v</w:t>
      </w:r>
      <w:r w:rsidR="00A468EE">
        <w:rPr>
          <w:b/>
          <w:i/>
          <w:sz w:val="24"/>
          <w:szCs w:val="24"/>
        </w:rPr>
        <w:t> </w:t>
      </w:r>
      <w:r w:rsidRPr="007E5B0E">
        <w:rPr>
          <w:b/>
          <w:i/>
          <w:sz w:val="24"/>
          <w:szCs w:val="24"/>
        </w:rPr>
        <w:t>zahraničí</w:t>
      </w:r>
      <w:r w:rsidR="00A468EE">
        <w:rPr>
          <w:b/>
          <w:i/>
          <w:sz w:val="24"/>
          <w:szCs w:val="24"/>
        </w:rPr>
        <w:t>,</w:t>
      </w:r>
    </w:p>
    <w:p w:rsidR="0073480E" w:rsidRDefault="0073480E" w:rsidP="003743C0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8B36A2">
        <w:t>20</w:t>
      </w:r>
      <w:r w:rsidR="007E5B0E">
        <w:t>. ledna</w:t>
      </w:r>
      <w:r w:rsidR="00434FDD">
        <w:t xml:space="preserve"> 202</w:t>
      </w:r>
      <w:r w:rsidR="007E5B0E">
        <w:t>3</w:t>
      </w:r>
      <w:r>
        <w:t xml:space="preserve"> od </w:t>
      </w:r>
      <w:r w:rsidR="002A3B68">
        <w:t>10</w:t>
      </w:r>
      <w:r w:rsidR="00055133">
        <w:t>.</w:t>
      </w:r>
      <w:r>
        <w:t>00 hodin</w:t>
      </w:r>
    </w:p>
    <w:p w:rsidR="00DA2F78" w:rsidRDefault="00592826" w:rsidP="001D6091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Pr="009F6567">
        <w:rPr>
          <w:b/>
          <w:bCs/>
        </w:rPr>
        <w:t xml:space="preserve">zasedací místnost </w:t>
      </w:r>
      <w:r w:rsidR="004D7026">
        <w:rPr>
          <w:b/>
          <w:bCs/>
        </w:rPr>
        <w:t xml:space="preserve">zahraničního výboru </w:t>
      </w:r>
      <w:r w:rsidRPr="009F6567">
        <w:rPr>
          <w:b/>
          <w:bCs/>
        </w:rPr>
        <w:t>č. K</w:t>
      </w:r>
      <w:r w:rsidRPr="009F6567">
        <w:rPr>
          <w:b/>
          <w:bCs/>
          <w:color w:val="000000" w:themeColor="text1"/>
        </w:rPr>
        <w:t>250</w:t>
      </w: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9B0EB6" w:rsidRDefault="009B0EB6" w:rsidP="00055133">
      <w:pPr>
        <w:ind w:left="567" w:hanging="568"/>
        <w:jc w:val="both"/>
        <w:rPr>
          <w:sz w:val="24"/>
        </w:rPr>
      </w:pPr>
    </w:p>
    <w:p w:rsidR="009B0EB6" w:rsidRDefault="009B0EB6" w:rsidP="009B0EB6">
      <w:pPr>
        <w:suppressAutoHyphens/>
        <w:jc w:val="both"/>
        <w:rPr>
          <w:spacing w:val="-3"/>
          <w:sz w:val="24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9B0EB6" w:rsidRPr="001D38C2" w:rsidRDefault="001D38C2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 w:rsidRPr="001D38C2">
        <w:rPr>
          <w:spacing w:val="-3"/>
          <w:sz w:val="24"/>
        </w:rPr>
        <w:t>Diskuse o aktuální agendě a prioritách v oblasti lidských práv</w:t>
      </w:r>
    </w:p>
    <w:p w:rsidR="008B36A2" w:rsidRDefault="00A53500" w:rsidP="008B36A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  <w:t>u</w:t>
      </w:r>
      <w:r w:rsidR="008B36A2">
        <w:rPr>
          <w:spacing w:val="-3"/>
          <w:sz w:val="24"/>
        </w:rPr>
        <w:t xml:space="preserve">vede: </w:t>
      </w:r>
      <w:r w:rsidR="008B36A2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8B36A2" w:rsidRPr="00CB4CFD">
        <w:rPr>
          <w:b/>
          <w:spacing w:val="-3"/>
          <w:sz w:val="24"/>
        </w:rPr>
        <w:t xml:space="preserve">Jan </w:t>
      </w:r>
      <w:proofErr w:type="spellStart"/>
      <w:r w:rsidR="008B36A2" w:rsidRPr="00CB4CFD">
        <w:rPr>
          <w:b/>
          <w:spacing w:val="-3"/>
          <w:sz w:val="24"/>
        </w:rPr>
        <w:t>Lipavský</w:t>
      </w:r>
      <w:proofErr w:type="spellEnd"/>
      <w:r w:rsidR="008B36A2">
        <w:rPr>
          <w:spacing w:val="-3"/>
          <w:sz w:val="24"/>
        </w:rPr>
        <w:t>, ministr zahraničních věcí</w:t>
      </w:r>
    </w:p>
    <w:p w:rsidR="008B36A2" w:rsidRDefault="008167A4" w:rsidP="00CB4CFD">
      <w:pPr>
        <w:pStyle w:val="Odstavecseseznamem"/>
        <w:tabs>
          <w:tab w:val="left" w:pos="-720"/>
        </w:tabs>
        <w:suppressAutoHyphens/>
        <w:ind w:left="2832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 xml:space="preserve">Veronika </w:t>
      </w:r>
      <w:proofErr w:type="spellStart"/>
      <w:r>
        <w:rPr>
          <w:b/>
          <w:spacing w:val="-3"/>
          <w:sz w:val="24"/>
        </w:rPr>
        <w:t>Mítková</w:t>
      </w:r>
      <w:proofErr w:type="spellEnd"/>
      <w:r w:rsidR="008B36A2">
        <w:rPr>
          <w:spacing w:val="-3"/>
          <w:sz w:val="24"/>
        </w:rPr>
        <w:t xml:space="preserve">, </w:t>
      </w:r>
      <w:r w:rsidR="00CB4CFD">
        <w:rPr>
          <w:spacing w:val="-3"/>
          <w:sz w:val="24"/>
        </w:rPr>
        <w:t>ředitel</w:t>
      </w:r>
      <w:r>
        <w:rPr>
          <w:spacing w:val="-3"/>
          <w:sz w:val="24"/>
        </w:rPr>
        <w:t>ka</w:t>
      </w:r>
      <w:r w:rsidR="00CB4CFD">
        <w:rPr>
          <w:spacing w:val="-3"/>
          <w:sz w:val="24"/>
        </w:rPr>
        <w:t xml:space="preserve"> Odboru lidských práv a transformační politiky Ministerstva zahraničních věcí</w:t>
      </w:r>
    </w:p>
    <w:p w:rsidR="008B36A2" w:rsidRDefault="00CB4CFD" w:rsidP="00CB4CFD">
      <w:pPr>
        <w:pStyle w:val="Odstavecseseznamem"/>
        <w:tabs>
          <w:tab w:val="left" w:pos="-720"/>
        </w:tabs>
        <w:suppressAutoHyphens/>
        <w:ind w:left="2832"/>
        <w:jc w:val="both"/>
        <w:rPr>
          <w:spacing w:val="-3"/>
          <w:sz w:val="24"/>
        </w:rPr>
      </w:pPr>
      <w:r w:rsidRPr="00CB4CFD">
        <w:rPr>
          <w:b/>
          <w:spacing w:val="-3"/>
          <w:sz w:val="24"/>
        </w:rPr>
        <w:t xml:space="preserve">Mgr. </w:t>
      </w:r>
      <w:r w:rsidR="008B36A2" w:rsidRPr="00CB4CFD">
        <w:rPr>
          <w:b/>
          <w:spacing w:val="-3"/>
          <w:sz w:val="24"/>
        </w:rPr>
        <w:t>Klára Šimáčková</w:t>
      </w:r>
      <w:r w:rsidRPr="00CB4CFD">
        <w:rPr>
          <w:b/>
          <w:spacing w:val="-3"/>
          <w:sz w:val="24"/>
        </w:rPr>
        <w:t xml:space="preserve"> </w:t>
      </w:r>
      <w:proofErr w:type="spellStart"/>
      <w:r w:rsidRPr="00CB4CFD">
        <w:rPr>
          <w:b/>
          <w:spacing w:val="-3"/>
          <w:sz w:val="24"/>
        </w:rPr>
        <w:t>Laurenčíková</w:t>
      </w:r>
      <w:proofErr w:type="spellEnd"/>
      <w:r>
        <w:rPr>
          <w:spacing w:val="-3"/>
          <w:sz w:val="24"/>
        </w:rPr>
        <w:t>, vládní zmocněnkyně pro lidská práva</w:t>
      </w:r>
    </w:p>
    <w:p w:rsidR="008B36A2" w:rsidRDefault="008B36A2" w:rsidP="008B36A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9B0EB6" w:rsidRDefault="009B0EB6" w:rsidP="009B0EB6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9B0EB6" w:rsidRDefault="009B0EB6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další schůze podvýboru</w:t>
      </w:r>
    </w:p>
    <w:p w:rsidR="004D7026" w:rsidRDefault="004D7026" w:rsidP="004D7026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4D7026" w:rsidRDefault="004D7026" w:rsidP="009B0EB6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9B0EB6" w:rsidRDefault="009B0EB6" w:rsidP="009B0EB6">
      <w:pPr>
        <w:suppressAutoHyphens/>
        <w:jc w:val="both"/>
        <w:rPr>
          <w:sz w:val="24"/>
        </w:rPr>
      </w:pPr>
    </w:p>
    <w:p w:rsidR="009B0EB6" w:rsidRDefault="009B0EB6" w:rsidP="009B0EB6">
      <w:pPr>
        <w:suppressAutoHyphens/>
        <w:jc w:val="both"/>
        <w:rPr>
          <w:sz w:val="24"/>
        </w:rPr>
      </w:pPr>
    </w:p>
    <w:p w:rsidR="009B0EB6" w:rsidRDefault="009B0EB6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DA2F78" w:rsidRDefault="00434FD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</w:t>
      </w:r>
      <w:r w:rsidR="008167A4">
        <w:rPr>
          <w:spacing w:val="-3"/>
          <w:sz w:val="24"/>
        </w:rPr>
        <w:t>13</w:t>
      </w:r>
      <w:bookmarkStart w:id="0" w:name="_GoBack"/>
      <w:bookmarkEnd w:id="0"/>
      <w:r w:rsidR="00DB3D0B">
        <w:rPr>
          <w:spacing w:val="-3"/>
          <w:sz w:val="24"/>
        </w:rPr>
        <w:t>.</w:t>
      </w:r>
      <w:r w:rsidR="007E5B0E">
        <w:rPr>
          <w:spacing w:val="-3"/>
          <w:sz w:val="24"/>
        </w:rPr>
        <w:t xml:space="preserve"> ledna </w:t>
      </w:r>
      <w:r>
        <w:rPr>
          <w:spacing w:val="-3"/>
          <w:sz w:val="24"/>
        </w:rPr>
        <w:t>202</w:t>
      </w:r>
      <w:r w:rsidR="007E5B0E">
        <w:rPr>
          <w:spacing w:val="-3"/>
          <w:sz w:val="24"/>
        </w:rPr>
        <w:t>3</w:t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7E5B0E">
        <w:rPr>
          <w:spacing w:val="-3"/>
          <w:sz w:val="24"/>
        </w:rPr>
        <w:tab/>
        <w:t>Jaroslav   B a š t a</w:t>
      </w:r>
      <w:r w:rsidR="00DB3D0B">
        <w:rPr>
          <w:spacing w:val="-3"/>
          <w:sz w:val="24"/>
        </w:rPr>
        <w:t xml:space="preserve">   v. r.</w:t>
      </w:r>
    </w:p>
    <w:p w:rsidR="00066EB5" w:rsidRDefault="007E5B0E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          poslanec pověřený řízením podvýboru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46472"/>
    <w:rsid w:val="00055133"/>
    <w:rsid w:val="00066EB5"/>
    <w:rsid w:val="000B3D4A"/>
    <w:rsid w:val="001D38C2"/>
    <w:rsid w:val="001D6091"/>
    <w:rsid w:val="00286062"/>
    <w:rsid w:val="002A3B68"/>
    <w:rsid w:val="00334FBA"/>
    <w:rsid w:val="00351508"/>
    <w:rsid w:val="003743C0"/>
    <w:rsid w:val="003A2423"/>
    <w:rsid w:val="003D7502"/>
    <w:rsid w:val="00434FDD"/>
    <w:rsid w:val="004D7026"/>
    <w:rsid w:val="00554482"/>
    <w:rsid w:val="00592826"/>
    <w:rsid w:val="005A1876"/>
    <w:rsid w:val="006D6EF7"/>
    <w:rsid w:val="0073480E"/>
    <w:rsid w:val="00785708"/>
    <w:rsid w:val="007B33DC"/>
    <w:rsid w:val="007E5B0E"/>
    <w:rsid w:val="007F1AD8"/>
    <w:rsid w:val="007F2F6D"/>
    <w:rsid w:val="008167A4"/>
    <w:rsid w:val="008B36A2"/>
    <w:rsid w:val="008E5776"/>
    <w:rsid w:val="009561BE"/>
    <w:rsid w:val="009A19FF"/>
    <w:rsid w:val="009B0741"/>
    <w:rsid w:val="009B0EB6"/>
    <w:rsid w:val="009F6567"/>
    <w:rsid w:val="00A468EE"/>
    <w:rsid w:val="00A53500"/>
    <w:rsid w:val="00AD51FD"/>
    <w:rsid w:val="00B053FD"/>
    <w:rsid w:val="00B66ABF"/>
    <w:rsid w:val="00B7190E"/>
    <w:rsid w:val="00BB11CC"/>
    <w:rsid w:val="00C14877"/>
    <w:rsid w:val="00C35DD3"/>
    <w:rsid w:val="00C4094C"/>
    <w:rsid w:val="00C85F80"/>
    <w:rsid w:val="00C93619"/>
    <w:rsid w:val="00CB4CFD"/>
    <w:rsid w:val="00CD7BFC"/>
    <w:rsid w:val="00CF13C9"/>
    <w:rsid w:val="00D52375"/>
    <w:rsid w:val="00DA2F78"/>
    <w:rsid w:val="00DB3D0B"/>
    <w:rsid w:val="00F02FA2"/>
    <w:rsid w:val="00F15071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57FD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Alena Slavíková</cp:lastModifiedBy>
  <cp:revision>11</cp:revision>
  <cp:lastPrinted>2019-10-08T10:48:00Z</cp:lastPrinted>
  <dcterms:created xsi:type="dcterms:W3CDTF">2023-01-04T10:07:00Z</dcterms:created>
  <dcterms:modified xsi:type="dcterms:W3CDTF">2023-01-13T11:51:00Z</dcterms:modified>
</cp:coreProperties>
</file>