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22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D1353A">
        <w:t>14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6260DE">
        <w:t>8. prosince</w:t>
      </w:r>
      <w:r w:rsidR="004442FA" w:rsidRPr="009E5744">
        <w:t xml:space="preserve"> 2022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9.</w:t>
      </w:r>
      <w:r w:rsidR="007B77EF">
        <w:t>00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Default="00A65A4A" w:rsidP="00AA3B69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DC08F8" w:rsidRDefault="00315D94" w:rsidP="00DB3145">
      <w:pPr>
        <w:pStyle w:val="PSzpravodaj"/>
        <w:spacing w:before="0" w:after="0"/>
        <w:ind w:left="0"/>
        <w:rPr>
          <w:sz w:val="16"/>
          <w:szCs w:val="16"/>
        </w:rPr>
      </w:pPr>
    </w:p>
    <w:p w:rsidR="00F13061" w:rsidRPr="00BD2D5C" w:rsidRDefault="009F17BC" w:rsidP="00187EB9">
      <w:pPr>
        <w:pStyle w:val="PSbodprogramu"/>
        <w:numPr>
          <w:ilvl w:val="0"/>
          <w:numId w:val="0"/>
        </w:numPr>
        <w:ind w:left="360" w:hanging="360"/>
        <w:rPr>
          <w:i/>
          <w:szCs w:val="24"/>
        </w:rPr>
      </w:pPr>
      <w:r w:rsidRPr="00BD2D5C">
        <w:rPr>
          <w:b/>
          <w:szCs w:val="24"/>
          <w:u w:val="single"/>
        </w:rPr>
        <w:t>Čtvrtek</w:t>
      </w:r>
      <w:r w:rsidR="00EB64AA" w:rsidRPr="00BD2D5C">
        <w:rPr>
          <w:b/>
          <w:szCs w:val="24"/>
          <w:u w:val="single"/>
        </w:rPr>
        <w:t xml:space="preserve"> </w:t>
      </w:r>
      <w:r w:rsidR="006260DE" w:rsidRPr="00BD2D5C">
        <w:rPr>
          <w:b/>
          <w:szCs w:val="24"/>
          <w:u w:val="single"/>
        </w:rPr>
        <w:t>8. prosince</w:t>
      </w:r>
      <w:r w:rsidRPr="00BD2D5C">
        <w:rPr>
          <w:b/>
          <w:szCs w:val="24"/>
          <w:u w:val="single"/>
        </w:rPr>
        <w:t xml:space="preserve"> 2022</w:t>
      </w:r>
      <w:r w:rsidR="003140AC" w:rsidRPr="00BD2D5C">
        <w:rPr>
          <w:b/>
          <w:szCs w:val="24"/>
        </w:rPr>
        <w:t xml:space="preserve"> </w:t>
      </w:r>
    </w:p>
    <w:p w:rsidR="00F3689B" w:rsidRPr="00DC08F8" w:rsidRDefault="00F3689B" w:rsidP="005D0B78">
      <w:pPr>
        <w:pStyle w:val="slovanseznam"/>
        <w:numPr>
          <w:ilvl w:val="0"/>
          <w:numId w:val="0"/>
        </w:numPr>
        <w:rPr>
          <w:i/>
          <w:sz w:val="16"/>
          <w:szCs w:val="16"/>
        </w:rPr>
      </w:pPr>
    </w:p>
    <w:p w:rsidR="00B37348" w:rsidRDefault="007B77EF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8.45</w:t>
      </w:r>
      <w:r w:rsidR="00DF494E" w:rsidRPr="00976767">
        <w:rPr>
          <w:b/>
          <w:i/>
          <w:lang w:eastAsia="cs-CZ" w:bidi="ar-SA"/>
        </w:rPr>
        <w:t xml:space="preserve"> hodin</w:t>
      </w:r>
    </w:p>
    <w:p w:rsidR="00B37348" w:rsidRDefault="00F95379" w:rsidP="00781704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Porada předsedy výboru s </w:t>
      </w:r>
      <w:r w:rsidR="00B37348">
        <w:t>místopředsedy výboru</w:t>
      </w:r>
    </w:p>
    <w:p w:rsidR="00DF494E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B37348" w:rsidRDefault="00B37348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781704" w:rsidRPr="00BD04A5" w:rsidRDefault="00EE6AE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 w:rsidR="007B77EF">
        <w:rPr>
          <w:b/>
          <w:i/>
          <w:lang w:eastAsia="cs-CZ" w:bidi="ar-SA"/>
        </w:rPr>
        <w:t>00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</w:p>
    <w:p w:rsidR="00D1353A" w:rsidRPr="006260DE" w:rsidRDefault="00BA677B" w:rsidP="00D1353A">
      <w:pPr>
        <w:widowControl/>
        <w:autoSpaceDE w:val="0"/>
        <w:adjustRightInd w:val="0"/>
        <w:ind w:left="567" w:hanging="567"/>
        <w:jc w:val="both"/>
        <w:textAlignment w:val="auto"/>
        <w:rPr>
          <w:rFonts w:cs="Times New Roman"/>
          <w:bCs/>
        </w:rPr>
      </w:pPr>
      <w:r w:rsidRPr="00563C42">
        <w:t>1</w:t>
      </w:r>
      <w:r w:rsidR="006D7F29" w:rsidRPr="00563C42">
        <w:t>.</w:t>
      </w:r>
      <w:r w:rsidR="006D7F29" w:rsidRPr="00563C42">
        <w:tab/>
      </w:r>
      <w:r w:rsidR="00D1353A" w:rsidRPr="006260DE">
        <w:t>Kontrolní závěr</w:t>
      </w:r>
      <w:r w:rsidR="00133232">
        <w:t xml:space="preserve"> Nejvyššího kontrolního úřadu z </w:t>
      </w:r>
      <w:r w:rsidR="00D1353A" w:rsidRPr="006260DE">
        <w:t xml:space="preserve">kontrolní akce č. 20/12 – </w:t>
      </w:r>
      <w:r w:rsidR="00D1353A" w:rsidRPr="006260DE">
        <w:rPr>
          <w:rFonts w:cs="Times New Roman"/>
          <w:bCs/>
        </w:rPr>
        <w:t>Peněžní prostředky státu poskytované na programy protidrogové politiky</w:t>
      </w:r>
    </w:p>
    <w:p w:rsidR="00D1353A" w:rsidRPr="006260DE" w:rsidRDefault="00D1353A" w:rsidP="00D1353A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kern w:val="0"/>
          <w:lang w:eastAsia="cs-CZ" w:bidi="ar-SA"/>
        </w:rPr>
      </w:pPr>
    </w:p>
    <w:p w:rsidR="00D1353A" w:rsidRDefault="00D1353A" w:rsidP="00D1353A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D1353A" w:rsidRDefault="00D1353A" w:rsidP="00D1353A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 xml:space="preserve">Zpravodajka: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Romana BĚLOHLÁVKOVÁ</w:t>
      </w:r>
    </w:p>
    <w:p w:rsidR="00D1353A" w:rsidRDefault="00D1353A" w:rsidP="00D83637">
      <w:pPr>
        <w:pStyle w:val="slovanseznam"/>
        <w:numPr>
          <w:ilvl w:val="0"/>
          <w:numId w:val="0"/>
        </w:numPr>
        <w:ind w:left="4678"/>
        <w:jc w:val="both"/>
        <w:rPr>
          <w:szCs w:val="24"/>
          <w:vertAlign w:val="superscript"/>
        </w:rPr>
      </w:pPr>
      <w:r>
        <w:rPr>
          <w:szCs w:val="24"/>
        </w:rPr>
        <w:t xml:space="preserve">Přizváni: </w:t>
      </w:r>
      <w:r w:rsidRPr="00610FBF">
        <w:rPr>
          <w:szCs w:val="24"/>
        </w:rPr>
        <w:t>zástupce ÚV ČR</w:t>
      </w:r>
      <w:r w:rsidRPr="00610FBF">
        <w:rPr>
          <w:szCs w:val="24"/>
          <w:vertAlign w:val="superscript"/>
        </w:rPr>
        <w:t>2)</w:t>
      </w:r>
      <w:r w:rsidR="00610FBF" w:rsidRPr="00610FBF">
        <w:rPr>
          <w:szCs w:val="24"/>
        </w:rPr>
        <w:t xml:space="preserve"> – národní koordinátor pro protidrogovou politiku Jindřich VOBOŘIL</w:t>
      </w:r>
      <w:r>
        <w:rPr>
          <w:szCs w:val="24"/>
        </w:rPr>
        <w:t>, MS</w:t>
      </w:r>
      <w:r w:rsidRPr="006260DE">
        <w:rPr>
          <w:szCs w:val="24"/>
          <w:vertAlign w:val="superscript"/>
        </w:rPr>
        <w:t>2)</w:t>
      </w:r>
      <w:r>
        <w:rPr>
          <w:szCs w:val="24"/>
        </w:rPr>
        <w:t>, MŠMT</w:t>
      </w:r>
      <w:r w:rsidRPr="006260DE">
        <w:rPr>
          <w:szCs w:val="24"/>
          <w:vertAlign w:val="superscript"/>
        </w:rPr>
        <w:t>2)</w:t>
      </w:r>
      <w:r>
        <w:rPr>
          <w:szCs w:val="24"/>
        </w:rPr>
        <w:t xml:space="preserve"> a MZ</w:t>
      </w:r>
      <w:r w:rsidRPr="006260DE">
        <w:rPr>
          <w:szCs w:val="24"/>
          <w:vertAlign w:val="superscript"/>
        </w:rPr>
        <w:t>2)</w:t>
      </w:r>
    </w:p>
    <w:p w:rsidR="00080500" w:rsidRPr="00F80839" w:rsidRDefault="00080500" w:rsidP="005D63C0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235EE6" w:rsidRPr="00F36E49" w:rsidRDefault="007B77EF" w:rsidP="00F95379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szCs w:val="24"/>
        </w:rPr>
      </w:pPr>
      <w:r>
        <w:rPr>
          <w:b/>
          <w:i/>
          <w:szCs w:val="24"/>
        </w:rPr>
        <w:t>9.30</w:t>
      </w:r>
      <w:r w:rsidR="00235EE6">
        <w:rPr>
          <w:b/>
          <w:i/>
          <w:szCs w:val="24"/>
        </w:rPr>
        <w:t xml:space="preserve"> hodin</w:t>
      </w:r>
    </w:p>
    <w:p w:rsidR="00372A0D" w:rsidRPr="000F7937" w:rsidRDefault="00A96602" w:rsidP="000F7937">
      <w:pPr>
        <w:pStyle w:val="slovanseznam"/>
        <w:numPr>
          <w:ilvl w:val="0"/>
          <w:numId w:val="0"/>
        </w:numPr>
        <w:ind w:left="567" w:hanging="567"/>
        <w:jc w:val="both"/>
      </w:pPr>
      <w:r w:rsidRPr="006260DE">
        <w:t>2</w:t>
      </w:r>
      <w:r w:rsidR="00BB5622" w:rsidRPr="006260DE">
        <w:t>.</w:t>
      </w:r>
      <w:r w:rsidR="00BB5622" w:rsidRPr="006260DE">
        <w:tab/>
      </w:r>
      <w:r w:rsidR="00372A0D" w:rsidRPr="005D63C0">
        <w:rPr>
          <w:szCs w:val="24"/>
        </w:rPr>
        <w:t>Kontrolní závěr</w:t>
      </w:r>
      <w:r w:rsidR="00133232">
        <w:rPr>
          <w:szCs w:val="24"/>
        </w:rPr>
        <w:t xml:space="preserve"> Nejvyššího kontrolního úřadu z </w:t>
      </w:r>
      <w:r w:rsidR="00372A0D" w:rsidRPr="005D63C0">
        <w:rPr>
          <w:szCs w:val="24"/>
        </w:rPr>
        <w:t xml:space="preserve">kontrolní akce č. 19/28 – </w:t>
      </w:r>
      <w:r w:rsidR="00372A0D" w:rsidRPr="005D63C0">
        <w:rPr>
          <w:rFonts w:cs="Times New Roman"/>
          <w:bCs/>
          <w:szCs w:val="24"/>
        </w:rPr>
        <w:t>Peněžní prostředky vynakládané n</w:t>
      </w:r>
      <w:r w:rsidR="00372A0D">
        <w:rPr>
          <w:rFonts w:cs="Times New Roman"/>
          <w:bCs/>
          <w:szCs w:val="24"/>
        </w:rPr>
        <w:t xml:space="preserve">a vybrané investiční programy v </w:t>
      </w:r>
      <w:r w:rsidR="00372A0D" w:rsidRPr="005D63C0">
        <w:rPr>
          <w:rFonts w:cs="Times New Roman"/>
          <w:bCs/>
          <w:szCs w:val="24"/>
        </w:rPr>
        <w:t>kapitole M</w:t>
      </w:r>
      <w:r w:rsidR="00372A0D">
        <w:rPr>
          <w:rFonts w:cs="Times New Roman"/>
          <w:bCs/>
          <w:szCs w:val="24"/>
        </w:rPr>
        <w:t>inisterstvo školství, mládeže a </w:t>
      </w:r>
      <w:r w:rsidR="00372A0D" w:rsidRPr="005D63C0">
        <w:rPr>
          <w:rFonts w:cs="Times New Roman"/>
          <w:bCs/>
          <w:szCs w:val="24"/>
        </w:rPr>
        <w:t>tělovýchovy</w:t>
      </w:r>
    </w:p>
    <w:p w:rsidR="00372A0D" w:rsidRDefault="00372A0D" w:rsidP="00372A0D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372A0D" w:rsidRDefault="00372A0D" w:rsidP="002730F7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372A0D" w:rsidRDefault="00372A0D" w:rsidP="002730F7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Jakub JANDA</w:t>
      </w:r>
    </w:p>
    <w:p w:rsidR="00372A0D" w:rsidRDefault="00372A0D" w:rsidP="002730F7">
      <w:pPr>
        <w:pStyle w:val="slovanseznam"/>
        <w:numPr>
          <w:ilvl w:val="0"/>
          <w:numId w:val="0"/>
        </w:numPr>
        <w:ind w:left="360" w:firstLine="4318"/>
        <w:jc w:val="both"/>
        <w:rPr>
          <w:color w:val="FF0000"/>
        </w:rPr>
      </w:pPr>
      <w:r>
        <w:rPr>
          <w:szCs w:val="24"/>
        </w:rPr>
        <w:t>Přizván: zástupce MŠMT</w:t>
      </w:r>
      <w:r w:rsidRPr="00187F4F">
        <w:rPr>
          <w:szCs w:val="24"/>
          <w:vertAlign w:val="superscript"/>
        </w:rPr>
        <w:t>2)</w:t>
      </w:r>
    </w:p>
    <w:p w:rsidR="00AC58EB" w:rsidRDefault="00AC58EB" w:rsidP="00372A0D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144218" w:rsidRPr="00F36E49" w:rsidRDefault="000F7937" w:rsidP="00144218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szCs w:val="24"/>
        </w:rPr>
      </w:pPr>
      <w:r>
        <w:rPr>
          <w:b/>
          <w:i/>
          <w:szCs w:val="24"/>
        </w:rPr>
        <w:t>10.0</w:t>
      </w:r>
      <w:r w:rsidR="00144218">
        <w:rPr>
          <w:b/>
          <w:i/>
          <w:szCs w:val="24"/>
        </w:rPr>
        <w:t>0 hodin</w:t>
      </w:r>
    </w:p>
    <w:p w:rsidR="00372A0D" w:rsidRDefault="000F7937" w:rsidP="00372A0D">
      <w:pPr>
        <w:widowControl/>
        <w:autoSpaceDE w:val="0"/>
        <w:adjustRightInd w:val="0"/>
        <w:ind w:left="567" w:hanging="567"/>
        <w:jc w:val="both"/>
        <w:textAlignment w:val="auto"/>
        <w:rPr>
          <w:rFonts w:cs="Times New Roman"/>
          <w:bCs/>
        </w:rPr>
      </w:pPr>
      <w:r>
        <w:t>3</w:t>
      </w:r>
      <w:r w:rsidR="00144218" w:rsidRPr="005D63C0">
        <w:t>.</w:t>
      </w:r>
      <w:r w:rsidR="00144218" w:rsidRPr="005D63C0">
        <w:tab/>
      </w:r>
      <w:r w:rsidR="00372A0D" w:rsidRPr="005D63C0">
        <w:t>Kontrolní závěr</w:t>
      </w:r>
      <w:r w:rsidR="00133232">
        <w:t xml:space="preserve"> Nejvyššího kontrolního úřadu z </w:t>
      </w:r>
      <w:r w:rsidR="00372A0D" w:rsidRPr="005D63C0">
        <w:t xml:space="preserve">kontrolní akce č. 19/31 – </w:t>
      </w:r>
      <w:r w:rsidR="00372A0D" w:rsidRPr="00B138F6">
        <w:t xml:space="preserve">Závěrečný účet kapitoly státního rozpočtu Ministerstvo školství, mládeže a tělovýchovy za rok 2019, účetní závěrka Ministerstva školství, mládeže a tělovýchovy za rok 2019 a údaje předkládané Ministerstvem školství, mládeže a tělovýchovy pro hodnocení </w:t>
      </w:r>
      <w:r w:rsidR="00372A0D">
        <w:t>plnění státního rozpočtu za rok </w:t>
      </w:r>
      <w:r w:rsidR="00372A0D" w:rsidRPr="00B138F6">
        <w:t>2019</w:t>
      </w:r>
    </w:p>
    <w:p w:rsidR="00372A0D" w:rsidRPr="005D63C0" w:rsidRDefault="00372A0D" w:rsidP="00372A0D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kern w:val="0"/>
          <w:lang w:eastAsia="cs-CZ" w:bidi="ar-SA"/>
        </w:rPr>
      </w:pPr>
    </w:p>
    <w:p w:rsidR="00372A0D" w:rsidRDefault="00372A0D" w:rsidP="002730F7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372A0D" w:rsidRDefault="00372A0D" w:rsidP="002730F7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Jakub JANDA</w:t>
      </w:r>
    </w:p>
    <w:p w:rsidR="00DC08F8" w:rsidRPr="00BE6F70" w:rsidRDefault="00372A0D" w:rsidP="00BE6F70">
      <w:pPr>
        <w:pStyle w:val="slovanseznam"/>
        <w:numPr>
          <w:ilvl w:val="0"/>
          <w:numId w:val="0"/>
        </w:numPr>
        <w:ind w:left="360" w:firstLine="4318"/>
        <w:jc w:val="both"/>
        <w:rPr>
          <w:szCs w:val="24"/>
        </w:rPr>
      </w:pPr>
      <w:r>
        <w:rPr>
          <w:szCs w:val="24"/>
        </w:rPr>
        <w:t>Přizván: zástupce MŠMT</w:t>
      </w:r>
      <w:r w:rsidRPr="00187F4F">
        <w:rPr>
          <w:szCs w:val="24"/>
          <w:vertAlign w:val="superscript"/>
        </w:rPr>
        <w:t>2)</w:t>
      </w:r>
    </w:p>
    <w:p w:rsidR="00BE6F70" w:rsidRDefault="00BE6F70" w:rsidP="00144218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</w:p>
    <w:p w:rsidR="00A55310" w:rsidRPr="00A55310" w:rsidRDefault="000F7937" w:rsidP="00144218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10.3</w:t>
      </w:r>
      <w:r w:rsidR="00A55310" w:rsidRPr="00A55310">
        <w:rPr>
          <w:b/>
          <w:i/>
          <w:szCs w:val="24"/>
        </w:rPr>
        <w:t>0 hodin</w:t>
      </w:r>
    </w:p>
    <w:p w:rsidR="00610FBF" w:rsidRPr="00E445AF" w:rsidRDefault="000F7937" w:rsidP="00610FBF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t>4</w:t>
      </w:r>
      <w:r w:rsidR="00A55310">
        <w:t>.</w:t>
      </w:r>
      <w:r w:rsidR="00610FBF">
        <w:tab/>
      </w:r>
      <w:r w:rsidR="00610FBF" w:rsidRPr="00E445AF">
        <w:rPr>
          <w:szCs w:val="24"/>
        </w:rPr>
        <w:t>Kontrolní závěr</w:t>
      </w:r>
      <w:r w:rsidR="00133232">
        <w:rPr>
          <w:szCs w:val="24"/>
        </w:rPr>
        <w:t xml:space="preserve"> Nejvyššího kontrolního úřadu z </w:t>
      </w:r>
      <w:r w:rsidR="00610FBF" w:rsidRPr="00E445AF">
        <w:rPr>
          <w:szCs w:val="24"/>
        </w:rPr>
        <w:t>kontrolní akce č.</w:t>
      </w:r>
      <w:r w:rsidR="00610FBF" w:rsidRPr="00E445AF">
        <w:rPr>
          <w:rFonts w:cs="Times New Roman"/>
          <w:bCs/>
          <w:szCs w:val="24"/>
        </w:rPr>
        <w:t xml:space="preserve"> 19/23 – Podpora zaměstnanosti osob starších 50 let a </w:t>
      </w:r>
      <w:r w:rsidR="00133232">
        <w:rPr>
          <w:rFonts w:cs="Times New Roman"/>
          <w:bCs/>
          <w:szCs w:val="24"/>
        </w:rPr>
        <w:t xml:space="preserve">politiky pozitivního stárnutí z </w:t>
      </w:r>
      <w:r w:rsidR="00610FBF" w:rsidRPr="00E445AF">
        <w:rPr>
          <w:rFonts w:cs="Times New Roman"/>
          <w:bCs/>
          <w:szCs w:val="24"/>
        </w:rPr>
        <w:t>operačního programu Zaměstnanost</w:t>
      </w:r>
    </w:p>
    <w:p w:rsidR="00610FBF" w:rsidRDefault="00610FBF" w:rsidP="00610FBF">
      <w:pPr>
        <w:pStyle w:val="slovanseznam"/>
        <w:numPr>
          <w:ilvl w:val="0"/>
          <w:numId w:val="0"/>
        </w:numPr>
        <w:ind w:left="567" w:hanging="567"/>
        <w:jc w:val="both"/>
      </w:pPr>
    </w:p>
    <w:p w:rsidR="00610FBF" w:rsidRDefault="00610FBF" w:rsidP="00610FBF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610FBF" w:rsidRDefault="00610FBF" w:rsidP="00610FBF">
      <w:pPr>
        <w:pStyle w:val="slovanseznam"/>
        <w:numPr>
          <w:ilvl w:val="0"/>
          <w:numId w:val="0"/>
        </w:numPr>
        <w:ind w:left="4248" w:firstLine="430"/>
        <w:jc w:val="both"/>
        <w:rPr>
          <w:szCs w:val="24"/>
        </w:rPr>
      </w:pPr>
      <w:r>
        <w:rPr>
          <w:szCs w:val="24"/>
        </w:rPr>
        <w:t xml:space="preserve">Zpravodajka: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Romana BĚLOHLÁVKOVÁ</w:t>
      </w:r>
    </w:p>
    <w:p w:rsidR="00610FBF" w:rsidRDefault="00610FBF" w:rsidP="00610FBF">
      <w:pPr>
        <w:widowControl/>
        <w:suppressAutoHyphens w:val="0"/>
        <w:autoSpaceDE w:val="0"/>
        <w:adjustRightInd w:val="0"/>
        <w:ind w:left="4678"/>
        <w:jc w:val="both"/>
        <w:textAlignment w:val="auto"/>
      </w:pPr>
      <w:r>
        <w:t>Přizváni: zástupce MPSV</w:t>
      </w:r>
      <w:r w:rsidRPr="009106B3">
        <w:rPr>
          <w:vertAlign w:val="superscript"/>
        </w:rPr>
        <w:t>2)</w:t>
      </w:r>
      <w:r w:rsidR="00BE6F70">
        <w:t xml:space="preserve"> a</w:t>
      </w:r>
      <w:r>
        <w:t xml:space="preserve"> generální ředitel ÚP ČR Viktor NAJMON</w:t>
      </w:r>
      <w:r w:rsidR="00A55310">
        <w:tab/>
      </w:r>
    </w:p>
    <w:p w:rsidR="00AC58EB" w:rsidRDefault="00AC58EB" w:rsidP="0014421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DC08F8" w:rsidRDefault="00DC08F8" w:rsidP="0014421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A55310" w:rsidRDefault="000F7937" w:rsidP="00144218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  <w:r w:rsidRPr="000F7937">
        <w:rPr>
          <w:b/>
          <w:i/>
          <w:szCs w:val="24"/>
        </w:rPr>
        <w:t>11.00 hodin</w:t>
      </w:r>
    </w:p>
    <w:p w:rsidR="000F7937" w:rsidRDefault="000F7937" w:rsidP="000F7937">
      <w:pPr>
        <w:pStyle w:val="slovanseznam"/>
        <w:numPr>
          <w:ilvl w:val="0"/>
          <w:numId w:val="0"/>
        </w:numPr>
        <w:ind w:left="567" w:hanging="567"/>
        <w:jc w:val="both"/>
        <w:rPr>
          <w:rFonts w:cs="Times New Roman"/>
          <w:bCs/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>
        <w:t xml:space="preserve">Kontrolní závěr Nejvyššího kontrolního úřadu z kontrolní akce č. 19/14 – </w:t>
      </w:r>
      <w:r w:rsidRPr="009B52A3">
        <w:rPr>
          <w:rFonts w:cs="Times New Roman"/>
          <w:bCs/>
          <w:szCs w:val="24"/>
        </w:rPr>
        <w:t>Zavedení elektronické identifikace a zajištění elektronického přístupu ke službám veřejné správy</w:t>
      </w:r>
    </w:p>
    <w:p w:rsidR="000F7937" w:rsidRDefault="000F7937" w:rsidP="000F7937">
      <w:pPr>
        <w:pStyle w:val="slovanseznam"/>
        <w:numPr>
          <w:ilvl w:val="0"/>
          <w:numId w:val="0"/>
        </w:numPr>
        <w:ind w:left="567" w:hanging="567"/>
        <w:jc w:val="both"/>
        <w:rPr>
          <w:rFonts w:cs="Times New Roman"/>
          <w:bCs/>
          <w:szCs w:val="24"/>
        </w:rPr>
      </w:pPr>
    </w:p>
    <w:p w:rsidR="000F7937" w:rsidRDefault="000F7937" w:rsidP="000F7937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0F7937" w:rsidRDefault="000F7937" w:rsidP="000F7937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Václav KRÁL</w:t>
      </w:r>
    </w:p>
    <w:p w:rsidR="000F7937" w:rsidRPr="000F7937" w:rsidRDefault="000F7937" w:rsidP="000F7937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>Přizváni:</w:t>
      </w:r>
      <w:r w:rsidRPr="009B52A3">
        <w:rPr>
          <w:szCs w:val="24"/>
        </w:rPr>
        <w:t xml:space="preserve"> </w:t>
      </w:r>
      <w:r>
        <w:rPr>
          <w:szCs w:val="24"/>
        </w:rPr>
        <w:t>zástupce MV</w:t>
      </w:r>
      <w:r w:rsidRPr="009106B3">
        <w:rPr>
          <w:szCs w:val="24"/>
          <w:vertAlign w:val="superscript"/>
        </w:rPr>
        <w:t>2)</w:t>
      </w:r>
      <w:r>
        <w:rPr>
          <w:szCs w:val="24"/>
        </w:rPr>
        <w:t>, ředitel Správy z</w:t>
      </w:r>
      <w:r w:rsidR="00BE6F70">
        <w:rPr>
          <w:szCs w:val="24"/>
        </w:rPr>
        <w:t>ákladních registrů Michal PEŠEK a</w:t>
      </w:r>
      <w:r>
        <w:rPr>
          <w:szCs w:val="24"/>
        </w:rPr>
        <w:t xml:space="preserve"> ředitel NAKIT Vladimír DZURILLA</w:t>
      </w:r>
    </w:p>
    <w:p w:rsidR="00AC58EB" w:rsidRDefault="00AC58EB" w:rsidP="00144218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</w:p>
    <w:p w:rsidR="00DC08F8" w:rsidRDefault="00DC08F8" w:rsidP="00144218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</w:p>
    <w:p w:rsidR="000F7937" w:rsidRPr="000F7937" w:rsidRDefault="000F7937" w:rsidP="00144218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11.30 hodin</w:t>
      </w:r>
    </w:p>
    <w:p w:rsidR="00872FCD" w:rsidRPr="00E445AF" w:rsidRDefault="000F7937" w:rsidP="00872FCD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="00872FCD" w:rsidRPr="00E445AF">
        <w:rPr>
          <w:szCs w:val="24"/>
        </w:rPr>
        <w:t>Kontrolní závěr</w:t>
      </w:r>
      <w:r w:rsidR="00133232">
        <w:rPr>
          <w:szCs w:val="24"/>
        </w:rPr>
        <w:t xml:space="preserve"> Nejvyššího kontrolního úřadu z </w:t>
      </w:r>
      <w:r w:rsidR="00872FCD" w:rsidRPr="00E445AF">
        <w:rPr>
          <w:szCs w:val="24"/>
        </w:rPr>
        <w:t>kontrolní akce č.</w:t>
      </w:r>
      <w:r w:rsidR="00872FCD" w:rsidRPr="00E445AF">
        <w:rPr>
          <w:rFonts w:cs="Times New Roman"/>
          <w:bCs/>
          <w:szCs w:val="24"/>
        </w:rPr>
        <w:t xml:space="preserve"> </w:t>
      </w:r>
      <w:r w:rsidR="00872FCD">
        <w:rPr>
          <w:rFonts w:cs="Times New Roman"/>
          <w:bCs/>
          <w:szCs w:val="24"/>
        </w:rPr>
        <w:t xml:space="preserve">19/20 – </w:t>
      </w:r>
      <w:r w:rsidR="00872FCD" w:rsidRPr="00872FCD">
        <w:rPr>
          <w:rFonts w:cs="Times New Roman"/>
          <w:bCs/>
          <w:szCs w:val="24"/>
          <w:lang w:bidi="ar-SA"/>
        </w:rPr>
        <w:t>Vysokoškolské vzdělávání příslušníků bezpečnostních sborů a vojáků ozbrojených sil</w:t>
      </w:r>
    </w:p>
    <w:p w:rsidR="00872FCD" w:rsidRDefault="00872FCD" w:rsidP="00872FCD">
      <w:pPr>
        <w:pStyle w:val="slovanseznam"/>
        <w:numPr>
          <w:ilvl w:val="0"/>
          <w:numId w:val="0"/>
        </w:numPr>
        <w:ind w:left="567" w:hanging="567"/>
        <w:jc w:val="both"/>
      </w:pPr>
    </w:p>
    <w:p w:rsidR="00872FCD" w:rsidRDefault="00872FCD" w:rsidP="00872FCD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872FCD" w:rsidRDefault="00872FCD" w:rsidP="00872FCD">
      <w:pPr>
        <w:pStyle w:val="slovanseznam"/>
        <w:numPr>
          <w:ilvl w:val="0"/>
          <w:numId w:val="0"/>
        </w:numPr>
        <w:ind w:left="4248" w:firstLine="430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Radovan VÍCH</w:t>
      </w:r>
    </w:p>
    <w:p w:rsidR="00872FCD" w:rsidRDefault="00872FCD" w:rsidP="00872FCD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t>Přizváni: zástupci MV</w:t>
      </w:r>
      <w:r w:rsidRPr="009106B3">
        <w:rPr>
          <w:szCs w:val="24"/>
          <w:vertAlign w:val="superscript"/>
        </w:rPr>
        <w:t>2)</w:t>
      </w:r>
      <w:r>
        <w:t>, MO</w:t>
      </w:r>
      <w:r w:rsidRPr="009106B3">
        <w:rPr>
          <w:szCs w:val="24"/>
          <w:vertAlign w:val="superscript"/>
        </w:rPr>
        <w:t>2)</w:t>
      </w:r>
      <w:r>
        <w:t xml:space="preserve"> a rektor Policejní akademie ČR v Praze David DLOUHÝ</w:t>
      </w:r>
      <w:bookmarkStart w:id="0" w:name="_GoBack"/>
      <w:bookmarkEnd w:id="0"/>
    </w:p>
    <w:p w:rsidR="00872FCD" w:rsidRDefault="00872FCD" w:rsidP="00DC08F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DC08F8" w:rsidRDefault="00DC08F8" w:rsidP="00DC08F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872FCD" w:rsidRPr="00872FCD" w:rsidRDefault="00872FCD" w:rsidP="000F7937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  <w:szCs w:val="24"/>
        </w:rPr>
      </w:pPr>
      <w:r w:rsidRPr="00872FCD">
        <w:rPr>
          <w:b/>
          <w:i/>
          <w:szCs w:val="24"/>
        </w:rPr>
        <w:t xml:space="preserve">12.00 hodin </w:t>
      </w:r>
    </w:p>
    <w:p w:rsidR="00610FBF" w:rsidRPr="00EE017A" w:rsidRDefault="00872FCD" w:rsidP="00610FB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bCs/>
        </w:rPr>
      </w:pPr>
      <w:r>
        <w:t>7.</w:t>
      </w:r>
      <w:r>
        <w:tab/>
      </w:r>
      <w:r w:rsidR="00610FBF" w:rsidRPr="00EE017A">
        <w:t>Kontrolní závěr Nejvyššího kontrolního úřadu z</w:t>
      </w:r>
      <w:r w:rsidR="00133232">
        <w:t xml:space="preserve"> </w:t>
      </w:r>
      <w:r w:rsidR="00610FBF" w:rsidRPr="00EE017A">
        <w:t xml:space="preserve">kontrolní akce č. 20/21 – </w:t>
      </w:r>
      <w:r w:rsidR="00610FBF" w:rsidRPr="00EE017A">
        <w:rPr>
          <w:rFonts w:eastAsia="Times New Roman" w:cs="Times New Roman"/>
          <w:color w:val="000000"/>
        </w:rPr>
        <w:t>Majetek a peněžní prostředky státu, se kterými je příslušné hospodařit Generální finanční ředitelství</w:t>
      </w:r>
    </w:p>
    <w:p w:rsidR="00610FBF" w:rsidRPr="00EE017A" w:rsidRDefault="00610FBF" w:rsidP="00610FBF">
      <w:pPr>
        <w:pStyle w:val="slovanseznam"/>
        <w:numPr>
          <w:ilvl w:val="0"/>
          <w:numId w:val="0"/>
        </w:numPr>
        <w:jc w:val="both"/>
        <w:rPr>
          <w:rFonts w:cs="Times New Roman"/>
          <w:kern w:val="0"/>
          <w:szCs w:val="24"/>
          <w:lang w:eastAsia="cs-CZ" w:bidi="ar-SA"/>
        </w:rPr>
      </w:pPr>
    </w:p>
    <w:p w:rsidR="00610FBF" w:rsidRPr="00EE017A" w:rsidRDefault="00610FBF" w:rsidP="00610FBF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 w:rsidRPr="00EE017A">
        <w:rPr>
          <w:szCs w:val="24"/>
        </w:rPr>
        <w:t>Uvede: prezident NKÚ Miloslav KALA</w:t>
      </w:r>
    </w:p>
    <w:p w:rsidR="00610FBF" w:rsidRPr="00EE017A" w:rsidRDefault="00610FBF" w:rsidP="00610FBF">
      <w:pPr>
        <w:pStyle w:val="slovanseznam"/>
        <w:numPr>
          <w:ilvl w:val="0"/>
          <w:numId w:val="0"/>
        </w:numPr>
        <w:ind w:left="4248" w:firstLine="430"/>
        <w:jc w:val="both"/>
        <w:rPr>
          <w:szCs w:val="24"/>
        </w:rPr>
      </w:pPr>
      <w:r w:rsidRPr="00EE017A">
        <w:rPr>
          <w:szCs w:val="24"/>
        </w:rPr>
        <w:t xml:space="preserve">Zpravodajka: </w:t>
      </w:r>
      <w:proofErr w:type="spellStart"/>
      <w:r w:rsidRPr="00EE017A">
        <w:rPr>
          <w:szCs w:val="24"/>
        </w:rPr>
        <w:t>posl</w:t>
      </w:r>
      <w:proofErr w:type="spellEnd"/>
      <w:r w:rsidRPr="00EE017A">
        <w:rPr>
          <w:szCs w:val="24"/>
        </w:rPr>
        <w:t>. Hana NAICLEROVÁ</w:t>
      </w:r>
    </w:p>
    <w:p w:rsidR="00610FBF" w:rsidRDefault="00610FBF" w:rsidP="00610FBF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 w:rsidRPr="00EE017A">
        <w:rPr>
          <w:szCs w:val="24"/>
        </w:rPr>
        <w:t>Přizván: zástupce generá</w:t>
      </w:r>
      <w:r w:rsidR="00A70B0B">
        <w:rPr>
          <w:szCs w:val="24"/>
        </w:rPr>
        <w:t>lního ředitele GFŘ Jan RONOVSKÝ</w:t>
      </w:r>
    </w:p>
    <w:p w:rsidR="000F7937" w:rsidRDefault="000F7937" w:rsidP="0014421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DC08F8" w:rsidRDefault="00DC08F8" w:rsidP="0014421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3D610C" w:rsidRPr="003D610C" w:rsidRDefault="003D610C" w:rsidP="00144218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  <w:r w:rsidRPr="003D610C">
        <w:rPr>
          <w:b/>
          <w:i/>
          <w:szCs w:val="24"/>
        </w:rPr>
        <w:t>12.30 hodin</w:t>
      </w:r>
    </w:p>
    <w:p w:rsidR="00AC58EB" w:rsidRPr="009247C9" w:rsidRDefault="00872FCD" w:rsidP="00872FCD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Kontrolní závěr Nejvyššího kontrol</w:t>
      </w:r>
      <w:r w:rsidR="00133232">
        <w:rPr>
          <w:szCs w:val="24"/>
        </w:rPr>
        <w:t xml:space="preserve">ního úřadu z </w:t>
      </w:r>
      <w:r w:rsidR="009247C9">
        <w:rPr>
          <w:szCs w:val="24"/>
        </w:rPr>
        <w:t xml:space="preserve">kontrolní akce č. 19/03 – </w:t>
      </w:r>
      <w:r w:rsidR="009247C9" w:rsidRPr="009247C9">
        <w:rPr>
          <w:rFonts w:cs="Times New Roman"/>
          <w:bCs/>
          <w:szCs w:val="24"/>
        </w:rPr>
        <w:t>Závěrečný účet kapitoly státního rozpočtu Ministerstvo kultury za rok 2018, účetní závěrka Ministerstva kultury za rok 2018 a údaje předkládané Ministerstvem</w:t>
      </w:r>
      <w:r w:rsidR="00207E76">
        <w:rPr>
          <w:rFonts w:cs="Times New Roman"/>
          <w:bCs/>
          <w:szCs w:val="24"/>
        </w:rPr>
        <w:t xml:space="preserve"> kultury pro hodnocení plnění s</w:t>
      </w:r>
      <w:r w:rsidR="009247C9" w:rsidRPr="009247C9">
        <w:rPr>
          <w:rFonts w:cs="Times New Roman"/>
          <w:bCs/>
          <w:szCs w:val="24"/>
        </w:rPr>
        <w:t>tátního rozpočtu za rok 2018</w:t>
      </w:r>
    </w:p>
    <w:p w:rsidR="00872FCD" w:rsidRDefault="00872FCD" w:rsidP="0014421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872FCD" w:rsidRDefault="00872FCD" w:rsidP="00872FCD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872FCD" w:rsidRDefault="00872FCD" w:rsidP="00872FCD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Miroslav ZBOROVSKÝ</w:t>
      </w:r>
    </w:p>
    <w:p w:rsidR="00872FCD" w:rsidRDefault="007B11C0" w:rsidP="007B11C0">
      <w:pPr>
        <w:pStyle w:val="slovanseznam"/>
        <w:numPr>
          <w:ilvl w:val="0"/>
          <w:numId w:val="0"/>
        </w:numPr>
        <w:ind w:left="4678" w:hanging="5245"/>
        <w:jc w:val="both"/>
        <w:rPr>
          <w:szCs w:val="24"/>
        </w:rPr>
      </w:pPr>
      <w:r>
        <w:rPr>
          <w:szCs w:val="24"/>
        </w:rPr>
        <w:tab/>
        <w:t>Přizván: zástupce MK</w:t>
      </w:r>
      <w:r w:rsidRPr="009106B3">
        <w:rPr>
          <w:vertAlign w:val="superscript"/>
        </w:rPr>
        <w:t>2)</w:t>
      </w:r>
    </w:p>
    <w:p w:rsidR="003B6C91" w:rsidRDefault="003B6C91" w:rsidP="00DC08F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207E76" w:rsidRDefault="00207E76" w:rsidP="00DC08F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6B02EA" w:rsidRDefault="006B02EA" w:rsidP="00207E76">
      <w:pPr>
        <w:pStyle w:val="slovanseznam"/>
        <w:numPr>
          <w:ilvl w:val="0"/>
          <w:numId w:val="30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6B02EA" w:rsidRDefault="006B02EA" w:rsidP="00207E76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411025" w:rsidRDefault="00411025" w:rsidP="00207E76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207E76">
      <w:pPr>
        <w:pStyle w:val="slovanseznam"/>
        <w:numPr>
          <w:ilvl w:val="0"/>
          <w:numId w:val="30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872FCD" w:rsidRDefault="00872FCD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3B6C91">
      <w:pPr>
        <w:pStyle w:val="PSbodprogramu"/>
        <w:numPr>
          <w:ilvl w:val="0"/>
          <w:numId w:val="0"/>
        </w:numPr>
      </w:pPr>
      <w:r>
        <w:t xml:space="preserve">V Praze </w:t>
      </w:r>
      <w:r w:rsidR="00773005">
        <w:t xml:space="preserve">dne </w:t>
      </w:r>
      <w:r w:rsidR="00872FCD">
        <w:t xml:space="preserve">15. listopadu </w:t>
      </w:r>
      <w:r w:rsidR="00836D71" w:rsidRPr="00836D71">
        <w:t>2022</w:t>
      </w:r>
    </w:p>
    <w:p w:rsidR="003B6C91" w:rsidRDefault="003B6C91" w:rsidP="00AC58EB">
      <w:pPr>
        <w:pStyle w:val="PSpodpis"/>
        <w:spacing w:before="0"/>
      </w:pPr>
    </w:p>
    <w:p w:rsidR="00AC58EB" w:rsidRDefault="00AC58EB" w:rsidP="00AC58EB"/>
    <w:p w:rsidR="00AC58EB" w:rsidRDefault="00AC58EB" w:rsidP="00AC58EB"/>
    <w:p w:rsidR="00AC58EB" w:rsidRDefault="00AC58EB" w:rsidP="00AC58EB"/>
    <w:p w:rsidR="00AC58EB" w:rsidRPr="00AC58EB" w:rsidRDefault="00AC58EB" w:rsidP="00AC58EB"/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D23F9D" w:rsidSect="00DC08F8">
      <w:footerReference w:type="default" r:id="rId8"/>
      <w:footerReference w:type="first" r:id="rId9"/>
      <w:pgSz w:w="11906" w:h="16838"/>
      <w:pgMar w:top="1276" w:right="1133" w:bottom="1134" w:left="993" w:header="278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EB" w:rsidRDefault="00AC58EB">
      <w:r>
        <w:separator/>
      </w:r>
    </w:p>
  </w:endnote>
  <w:endnote w:type="continuationSeparator" w:id="0">
    <w:p w:rsidR="00AC58EB" w:rsidRDefault="00A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Pr="00157A7C" w:rsidRDefault="00201962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AC58EB" w:rsidRPr="00157A7C">
          <w:rPr>
            <w:sz w:val="22"/>
            <w:szCs w:val="22"/>
          </w:rPr>
          <w:t>- </w:t>
        </w:r>
        <w:r w:rsidR="00AC58EB" w:rsidRPr="00157A7C">
          <w:rPr>
            <w:sz w:val="22"/>
            <w:szCs w:val="22"/>
          </w:rPr>
          <w:fldChar w:fldCharType="begin"/>
        </w:r>
        <w:r w:rsidR="00AC58EB" w:rsidRPr="00157A7C">
          <w:rPr>
            <w:sz w:val="22"/>
            <w:szCs w:val="22"/>
          </w:rPr>
          <w:instrText>PAGE   \* MERGEFORMAT</w:instrText>
        </w:r>
        <w:r w:rsidR="00AC58EB" w:rsidRPr="00157A7C">
          <w:rPr>
            <w:sz w:val="22"/>
            <w:szCs w:val="22"/>
          </w:rPr>
          <w:fldChar w:fldCharType="separate"/>
        </w:r>
        <w:r w:rsidR="00A70B0B">
          <w:rPr>
            <w:noProof/>
            <w:sz w:val="22"/>
            <w:szCs w:val="22"/>
          </w:rPr>
          <w:t>2</w:t>
        </w:r>
        <w:r w:rsidR="00AC58EB" w:rsidRPr="00157A7C">
          <w:rPr>
            <w:sz w:val="22"/>
            <w:szCs w:val="22"/>
          </w:rPr>
          <w:fldChar w:fldCharType="end"/>
        </w:r>
        <w:r w:rsidR="00AC58EB" w:rsidRPr="00157A7C">
          <w:rPr>
            <w:sz w:val="22"/>
            <w:szCs w:val="22"/>
          </w:rPr>
          <w:t xml:space="preserve"> -</w:t>
        </w:r>
      </w:sdtContent>
    </w:sdt>
  </w:p>
  <w:p w:rsidR="00AC58EB" w:rsidRDefault="00AC58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Default="00AC58EB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AC58EB" w:rsidRDefault="00AC58EB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AC58EB" w:rsidRPr="00592297" w:rsidRDefault="00AC58EB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EB" w:rsidRDefault="00AC58EB">
      <w:r>
        <w:rPr>
          <w:color w:val="000000"/>
        </w:rPr>
        <w:separator/>
      </w:r>
    </w:p>
  </w:footnote>
  <w:footnote w:type="continuationSeparator" w:id="0">
    <w:p w:rsidR="00AC58EB" w:rsidRDefault="00AC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177F0"/>
    <w:multiLevelType w:val="hybridMultilevel"/>
    <w:tmpl w:val="763ECCC4"/>
    <w:lvl w:ilvl="0" w:tplc="7C76597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9C33C2"/>
    <w:multiLevelType w:val="hybridMultilevel"/>
    <w:tmpl w:val="8A8E1262"/>
    <w:lvl w:ilvl="0" w:tplc="4ADC398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9" w15:restartNumberingAfterBreak="0">
    <w:nsid w:val="40140978"/>
    <w:multiLevelType w:val="hybridMultilevel"/>
    <w:tmpl w:val="16BC8C08"/>
    <w:lvl w:ilvl="0" w:tplc="AA7CFB9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7C1C31"/>
    <w:multiLevelType w:val="hybridMultilevel"/>
    <w:tmpl w:val="B4FA5394"/>
    <w:lvl w:ilvl="0" w:tplc="DEB2F2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AA015C"/>
    <w:multiLevelType w:val="hybridMultilevel"/>
    <w:tmpl w:val="ACEA037A"/>
    <w:lvl w:ilvl="0" w:tplc="C4326F9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921E0D"/>
    <w:multiLevelType w:val="hybridMultilevel"/>
    <w:tmpl w:val="8AA695B6"/>
    <w:lvl w:ilvl="0" w:tplc="0BDEA46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334AC"/>
    <w:multiLevelType w:val="hybridMultilevel"/>
    <w:tmpl w:val="EA1E2EBA"/>
    <w:lvl w:ilvl="0" w:tplc="CDD4E47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3A6157"/>
    <w:multiLevelType w:val="hybridMultilevel"/>
    <w:tmpl w:val="A776E144"/>
    <w:lvl w:ilvl="0" w:tplc="DF7C36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711A4E"/>
    <w:multiLevelType w:val="hybridMultilevel"/>
    <w:tmpl w:val="3990D8AE"/>
    <w:lvl w:ilvl="0" w:tplc="528C26B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25"/>
  </w:num>
  <w:num w:numId="5">
    <w:abstractNumId w:val="6"/>
  </w:num>
  <w:num w:numId="6">
    <w:abstractNumId w:val="7"/>
  </w:num>
  <w:num w:numId="7">
    <w:abstractNumId w:val="24"/>
  </w:num>
  <w:num w:numId="8">
    <w:abstractNumId w:val="4"/>
  </w:num>
  <w:num w:numId="9">
    <w:abstractNumId w:val="15"/>
  </w:num>
  <w:num w:numId="10">
    <w:abstractNumId w:val="5"/>
  </w:num>
  <w:num w:numId="11">
    <w:abstractNumId w:val="22"/>
  </w:num>
  <w:num w:numId="12">
    <w:abstractNumId w:val="10"/>
  </w:num>
  <w:num w:numId="13">
    <w:abstractNumId w:val="8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21"/>
  </w:num>
  <w:num w:numId="19">
    <w:abstractNumId w:val="14"/>
  </w:num>
  <w:num w:numId="20">
    <w:abstractNumId w:val="0"/>
  </w:num>
  <w:num w:numId="21">
    <w:abstractNumId w:val="0"/>
  </w:num>
  <w:num w:numId="22">
    <w:abstractNumId w:val="23"/>
  </w:num>
  <w:num w:numId="23">
    <w:abstractNumId w:val="26"/>
  </w:num>
  <w:num w:numId="24">
    <w:abstractNumId w:val="12"/>
  </w:num>
  <w:num w:numId="25">
    <w:abstractNumId w:val="9"/>
  </w:num>
  <w:num w:numId="26">
    <w:abstractNumId w:val="2"/>
  </w:num>
  <w:num w:numId="27">
    <w:abstractNumId w:val="18"/>
  </w:num>
  <w:num w:numId="28">
    <w:abstractNumId w:val="3"/>
  </w:num>
  <w:num w:numId="29">
    <w:abstractNumId w:val="17"/>
  </w:num>
  <w:num w:numId="3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A63"/>
    <w:rsid w:val="00076B66"/>
    <w:rsid w:val="00080449"/>
    <w:rsid w:val="00080500"/>
    <w:rsid w:val="00080A2D"/>
    <w:rsid w:val="000904BA"/>
    <w:rsid w:val="00091507"/>
    <w:rsid w:val="00092180"/>
    <w:rsid w:val="00096BFF"/>
    <w:rsid w:val="000A1745"/>
    <w:rsid w:val="000A5854"/>
    <w:rsid w:val="000A6631"/>
    <w:rsid w:val="000A6D4E"/>
    <w:rsid w:val="000A7948"/>
    <w:rsid w:val="000B0DAE"/>
    <w:rsid w:val="000B2A5A"/>
    <w:rsid w:val="000B2AB1"/>
    <w:rsid w:val="000C30F3"/>
    <w:rsid w:val="000C33DF"/>
    <w:rsid w:val="000C341B"/>
    <w:rsid w:val="000C4EB8"/>
    <w:rsid w:val="000C703B"/>
    <w:rsid w:val="000C7781"/>
    <w:rsid w:val="000D0BCE"/>
    <w:rsid w:val="000D1033"/>
    <w:rsid w:val="000D28DB"/>
    <w:rsid w:val="000D32B5"/>
    <w:rsid w:val="000D3590"/>
    <w:rsid w:val="000D474D"/>
    <w:rsid w:val="000D4F13"/>
    <w:rsid w:val="000D788E"/>
    <w:rsid w:val="000D7ED0"/>
    <w:rsid w:val="000E175A"/>
    <w:rsid w:val="000E48DD"/>
    <w:rsid w:val="000F55BB"/>
    <w:rsid w:val="000F7937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232"/>
    <w:rsid w:val="00133AF3"/>
    <w:rsid w:val="00135360"/>
    <w:rsid w:val="00135D5C"/>
    <w:rsid w:val="00140587"/>
    <w:rsid w:val="00141862"/>
    <w:rsid w:val="00142AA9"/>
    <w:rsid w:val="00144218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52E6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74EF"/>
    <w:rsid w:val="00200588"/>
    <w:rsid w:val="0020107B"/>
    <w:rsid w:val="00201962"/>
    <w:rsid w:val="00206493"/>
    <w:rsid w:val="0020659B"/>
    <w:rsid w:val="00207E76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730F7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2A0D"/>
    <w:rsid w:val="00375259"/>
    <w:rsid w:val="00377029"/>
    <w:rsid w:val="00380359"/>
    <w:rsid w:val="00386A65"/>
    <w:rsid w:val="0038798C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6C91"/>
    <w:rsid w:val="003B74FC"/>
    <w:rsid w:val="003C3998"/>
    <w:rsid w:val="003C3C61"/>
    <w:rsid w:val="003C5F49"/>
    <w:rsid w:val="003D32BA"/>
    <w:rsid w:val="003D3579"/>
    <w:rsid w:val="003D5058"/>
    <w:rsid w:val="003D610C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735B"/>
    <w:rsid w:val="00411025"/>
    <w:rsid w:val="004135D2"/>
    <w:rsid w:val="004169EC"/>
    <w:rsid w:val="004170A6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326D"/>
    <w:rsid w:val="004C390A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109A9"/>
    <w:rsid w:val="00511339"/>
    <w:rsid w:val="00514082"/>
    <w:rsid w:val="00514CA5"/>
    <w:rsid w:val="00515E51"/>
    <w:rsid w:val="0051644A"/>
    <w:rsid w:val="00516698"/>
    <w:rsid w:val="00521817"/>
    <w:rsid w:val="00521E5C"/>
    <w:rsid w:val="00525025"/>
    <w:rsid w:val="005276DF"/>
    <w:rsid w:val="00527908"/>
    <w:rsid w:val="0053315F"/>
    <w:rsid w:val="005351D0"/>
    <w:rsid w:val="00535F2E"/>
    <w:rsid w:val="00545EBF"/>
    <w:rsid w:val="00547591"/>
    <w:rsid w:val="00550FE5"/>
    <w:rsid w:val="0055232B"/>
    <w:rsid w:val="00554679"/>
    <w:rsid w:val="0055607E"/>
    <w:rsid w:val="00557EAB"/>
    <w:rsid w:val="00560D2B"/>
    <w:rsid w:val="00563542"/>
    <w:rsid w:val="00563C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78"/>
    <w:rsid w:val="005D14FC"/>
    <w:rsid w:val="005D2518"/>
    <w:rsid w:val="005D2906"/>
    <w:rsid w:val="005D3ABC"/>
    <w:rsid w:val="005D53AF"/>
    <w:rsid w:val="005D63C0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0FBF"/>
    <w:rsid w:val="006113AC"/>
    <w:rsid w:val="00613D38"/>
    <w:rsid w:val="00615468"/>
    <w:rsid w:val="006170E7"/>
    <w:rsid w:val="00617E0C"/>
    <w:rsid w:val="006215CB"/>
    <w:rsid w:val="00622A45"/>
    <w:rsid w:val="0062556A"/>
    <w:rsid w:val="006260DE"/>
    <w:rsid w:val="0062671A"/>
    <w:rsid w:val="00630068"/>
    <w:rsid w:val="00631FE0"/>
    <w:rsid w:val="006327BB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D24"/>
    <w:rsid w:val="00684E6E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69B0"/>
    <w:rsid w:val="006D7A42"/>
    <w:rsid w:val="006D7F29"/>
    <w:rsid w:val="006E2E24"/>
    <w:rsid w:val="006E6C46"/>
    <w:rsid w:val="006E6FE7"/>
    <w:rsid w:val="006F1789"/>
    <w:rsid w:val="006F4E1E"/>
    <w:rsid w:val="0070456A"/>
    <w:rsid w:val="00704879"/>
    <w:rsid w:val="0071019C"/>
    <w:rsid w:val="007104C8"/>
    <w:rsid w:val="007123BC"/>
    <w:rsid w:val="00715659"/>
    <w:rsid w:val="00720178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9DB"/>
    <w:rsid w:val="007A1BCA"/>
    <w:rsid w:val="007A2052"/>
    <w:rsid w:val="007A29C2"/>
    <w:rsid w:val="007A473F"/>
    <w:rsid w:val="007A6864"/>
    <w:rsid w:val="007B0015"/>
    <w:rsid w:val="007B11C0"/>
    <w:rsid w:val="007B167F"/>
    <w:rsid w:val="007B1A9E"/>
    <w:rsid w:val="007B452B"/>
    <w:rsid w:val="007B77C9"/>
    <w:rsid w:val="007B77EF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64271"/>
    <w:rsid w:val="00870B09"/>
    <w:rsid w:val="008718E7"/>
    <w:rsid w:val="00872FCD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A770C"/>
    <w:rsid w:val="008B2512"/>
    <w:rsid w:val="008B395E"/>
    <w:rsid w:val="008B3CE8"/>
    <w:rsid w:val="008B47C1"/>
    <w:rsid w:val="008B656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1CD3"/>
    <w:rsid w:val="008E6F37"/>
    <w:rsid w:val="008E755B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06B3"/>
    <w:rsid w:val="00912D25"/>
    <w:rsid w:val="009161F1"/>
    <w:rsid w:val="00917B45"/>
    <w:rsid w:val="00920108"/>
    <w:rsid w:val="00920212"/>
    <w:rsid w:val="009210C5"/>
    <w:rsid w:val="00923333"/>
    <w:rsid w:val="009247C9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6B00"/>
    <w:rsid w:val="00987B29"/>
    <w:rsid w:val="00991025"/>
    <w:rsid w:val="009923C4"/>
    <w:rsid w:val="00994560"/>
    <w:rsid w:val="00997F59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A03"/>
    <w:rsid w:val="00A526D5"/>
    <w:rsid w:val="00A54AC9"/>
    <w:rsid w:val="00A55310"/>
    <w:rsid w:val="00A6194A"/>
    <w:rsid w:val="00A65211"/>
    <w:rsid w:val="00A654BD"/>
    <w:rsid w:val="00A65A4A"/>
    <w:rsid w:val="00A663CC"/>
    <w:rsid w:val="00A70B0B"/>
    <w:rsid w:val="00A73780"/>
    <w:rsid w:val="00A7426F"/>
    <w:rsid w:val="00A8139E"/>
    <w:rsid w:val="00A81E59"/>
    <w:rsid w:val="00A838AC"/>
    <w:rsid w:val="00A87DFB"/>
    <w:rsid w:val="00A915A1"/>
    <w:rsid w:val="00A92C6B"/>
    <w:rsid w:val="00A93A12"/>
    <w:rsid w:val="00A95360"/>
    <w:rsid w:val="00A95955"/>
    <w:rsid w:val="00A96602"/>
    <w:rsid w:val="00AA0F71"/>
    <w:rsid w:val="00AA188C"/>
    <w:rsid w:val="00AA23D0"/>
    <w:rsid w:val="00AA3057"/>
    <w:rsid w:val="00AA38A1"/>
    <w:rsid w:val="00AA3B69"/>
    <w:rsid w:val="00AA4743"/>
    <w:rsid w:val="00AB27CB"/>
    <w:rsid w:val="00AB4727"/>
    <w:rsid w:val="00AC219D"/>
    <w:rsid w:val="00AC309F"/>
    <w:rsid w:val="00AC582A"/>
    <w:rsid w:val="00AC58EB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25BB7"/>
    <w:rsid w:val="00B260E2"/>
    <w:rsid w:val="00B27011"/>
    <w:rsid w:val="00B2708F"/>
    <w:rsid w:val="00B27EF0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6233D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55C6"/>
    <w:rsid w:val="00B864AD"/>
    <w:rsid w:val="00B90A06"/>
    <w:rsid w:val="00B94867"/>
    <w:rsid w:val="00B9502F"/>
    <w:rsid w:val="00B9639F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2D5C"/>
    <w:rsid w:val="00BD7BB9"/>
    <w:rsid w:val="00BD7EEA"/>
    <w:rsid w:val="00BE3991"/>
    <w:rsid w:val="00BE541D"/>
    <w:rsid w:val="00BE6DA6"/>
    <w:rsid w:val="00BE6DD0"/>
    <w:rsid w:val="00BE6F70"/>
    <w:rsid w:val="00BF0EFD"/>
    <w:rsid w:val="00BF3F9A"/>
    <w:rsid w:val="00BF41F8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B8F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353A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637"/>
    <w:rsid w:val="00D83F09"/>
    <w:rsid w:val="00D84ED0"/>
    <w:rsid w:val="00D8631A"/>
    <w:rsid w:val="00D93417"/>
    <w:rsid w:val="00D955E8"/>
    <w:rsid w:val="00D975CC"/>
    <w:rsid w:val="00DA06AD"/>
    <w:rsid w:val="00DA0BAF"/>
    <w:rsid w:val="00DA6A0C"/>
    <w:rsid w:val="00DB0247"/>
    <w:rsid w:val="00DB09A8"/>
    <w:rsid w:val="00DB28B4"/>
    <w:rsid w:val="00DB3145"/>
    <w:rsid w:val="00DB5DF2"/>
    <w:rsid w:val="00DC08F8"/>
    <w:rsid w:val="00DC0C75"/>
    <w:rsid w:val="00DC239B"/>
    <w:rsid w:val="00DD4562"/>
    <w:rsid w:val="00DD556B"/>
    <w:rsid w:val="00DD7863"/>
    <w:rsid w:val="00DE1F0B"/>
    <w:rsid w:val="00DE3706"/>
    <w:rsid w:val="00DF494E"/>
    <w:rsid w:val="00DF757D"/>
    <w:rsid w:val="00E00645"/>
    <w:rsid w:val="00E006F0"/>
    <w:rsid w:val="00E0186B"/>
    <w:rsid w:val="00E02AC3"/>
    <w:rsid w:val="00E04C49"/>
    <w:rsid w:val="00E04E3D"/>
    <w:rsid w:val="00E13BFA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5D56"/>
    <w:rsid w:val="00E564AC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04"/>
    <w:rsid w:val="00E909C8"/>
    <w:rsid w:val="00E91E61"/>
    <w:rsid w:val="00E97F20"/>
    <w:rsid w:val="00EA098F"/>
    <w:rsid w:val="00EA1CA4"/>
    <w:rsid w:val="00EA36C1"/>
    <w:rsid w:val="00EA3728"/>
    <w:rsid w:val="00EA6845"/>
    <w:rsid w:val="00EB09B3"/>
    <w:rsid w:val="00EB64AA"/>
    <w:rsid w:val="00EC08B3"/>
    <w:rsid w:val="00EC15C6"/>
    <w:rsid w:val="00EC1CB6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67BD"/>
    <w:rsid w:val="00F26D5C"/>
    <w:rsid w:val="00F308A6"/>
    <w:rsid w:val="00F3689B"/>
    <w:rsid w:val="00F36E49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  <w14:docId w14:val="793E0468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13F10-EC73-4663-8230-B2E7E4D7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111</TotalTime>
  <Pages>3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Kateřina Dvořáková</cp:lastModifiedBy>
  <cp:revision>36</cp:revision>
  <cp:lastPrinted>2022-10-26T12:36:00Z</cp:lastPrinted>
  <dcterms:created xsi:type="dcterms:W3CDTF">2022-06-29T11:50:00Z</dcterms:created>
  <dcterms:modified xsi:type="dcterms:W3CDTF">2022-11-14T07:51:00Z</dcterms:modified>
</cp:coreProperties>
</file>