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1C584A" w:rsidP="00A07D31">
      <w:pPr>
        <w:jc w:val="center"/>
        <w:rPr>
          <w:b/>
          <w:i/>
        </w:rPr>
      </w:pPr>
      <w:r>
        <w:rPr>
          <w:b/>
          <w:i/>
        </w:rPr>
        <w:t>z</w:t>
      </w:r>
      <w:r w:rsidR="00A07D31">
        <w:rPr>
          <w:b/>
          <w:i/>
        </w:rPr>
        <w:t xml:space="preserve"> </w:t>
      </w:r>
      <w:r w:rsidR="00DC6E37">
        <w:rPr>
          <w:b/>
          <w:i/>
        </w:rPr>
        <w:t>10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konané dne </w:t>
      </w:r>
      <w:r w:rsidR="00A23CFD">
        <w:rPr>
          <w:b/>
          <w:i/>
        </w:rPr>
        <w:t>1</w:t>
      </w:r>
      <w:r w:rsidR="00DC6E37">
        <w:rPr>
          <w:b/>
          <w:i/>
        </w:rPr>
        <w:t>8</w:t>
      </w:r>
      <w:r w:rsidR="001C584A">
        <w:rPr>
          <w:b/>
          <w:i/>
        </w:rPr>
        <w:t>.</w:t>
      </w:r>
      <w:r w:rsidR="00A7107E">
        <w:rPr>
          <w:b/>
          <w:i/>
        </w:rPr>
        <w:t xml:space="preserve"> </w:t>
      </w:r>
      <w:r w:rsidR="00DC6E37">
        <w:rPr>
          <w:b/>
          <w:i/>
        </w:rPr>
        <w:t>května</w:t>
      </w:r>
      <w:r w:rsidR="00A7107E">
        <w:rPr>
          <w:b/>
          <w:i/>
        </w:rPr>
        <w:t xml:space="preserve"> </w:t>
      </w:r>
      <w:r>
        <w:rPr>
          <w:b/>
          <w:i/>
        </w:rPr>
        <w:t>2022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t>Berkovcová</w:t>
      </w:r>
      <w:proofErr w:type="spellEnd"/>
      <w:r>
        <w:t xml:space="preserve"> Jana, </w:t>
      </w:r>
      <w:proofErr w:type="spellStart"/>
      <w:r w:rsidRPr="003A3392">
        <w:t>Bžoch</w:t>
      </w:r>
      <w:proofErr w:type="spellEnd"/>
      <w:r w:rsidRPr="003A3392">
        <w:t xml:space="preserve"> Jaroslav</w:t>
      </w:r>
      <w:r>
        <w:t xml:space="preserve">, </w:t>
      </w:r>
      <w:r w:rsidR="006C7E90">
        <w:t xml:space="preserve">Pokorná Jermanová Jaroslava, </w:t>
      </w:r>
      <w:r w:rsidR="00A23CFD">
        <w:t>Helebrant Tomáš,</w:t>
      </w:r>
      <w:r w:rsidR="00A23CFD" w:rsidRPr="004541CD">
        <w:t xml:space="preserve"> </w:t>
      </w:r>
      <w:proofErr w:type="spellStart"/>
      <w:r>
        <w:t>Wenzl</w:t>
      </w:r>
      <w:proofErr w:type="spellEnd"/>
      <w:r>
        <w:t xml:space="preserve"> Lubomír,</w:t>
      </w:r>
      <w:r w:rsidRPr="003A3392">
        <w:t xml:space="preserve"> </w:t>
      </w:r>
      <w:proofErr w:type="spellStart"/>
      <w:r w:rsidRPr="003A3392">
        <w:t>Benešík</w:t>
      </w:r>
      <w:proofErr w:type="spellEnd"/>
      <w:r w:rsidRPr="003A3392">
        <w:t xml:space="preserve"> Ondřej, </w:t>
      </w:r>
      <w:proofErr w:type="spellStart"/>
      <w:r w:rsidR="006D5F9B">
        <w:t>Fifka</w:t>
      </w:r>
      <w:proofErr w:type="spellEnd"/>
      <w:r w:rsidR="006D5F9B">
        <w:t xml:space="preserve"> Petr, </w:t>
      </w:r>
      <w:r w:rsidR="006C7E90">
        <w:t>Major Martin,</w:t>
      </w:r>
      <w:r w:rsidR="006C7E90" w:rsidRPr="006D5F9B">
        <w:t xml:space="preserve"> </w:t>
      </w:r>
      <w:r w:rsidR="006C7E90">
        <w:t xml:space="preserve">Carbol Jiří, </w:t>
      </w:r>
      <w:proofErr w:type="spellStart"/>
      <w:r w:rsidR="006C7E90">
        <w:t>Pošarová</w:t>
      </w:r>
      <w:proofErr w:type="spellEnd"/>
      <w:r w:rsidR="006C7E90">
        <w:t xml:space="preserve"> Marie,</w:t>
      </w:r>
      <w:r w:rsidR="006C7E90" w:rsidRPr="00A23CFD">
        <w:t xml:space="preserve"> </w:t>
      </w:r>
      <w:r>
        <w:t xml:space="preserve">Zlínský Vladimír, </w:t>
      </w:r>
      <w:proofErr w:type="spellStart"/>
      <w:r>
        <w:t>Bělor</w:t>
      </w:r>
      <w:proofErr w:type="spellEnd"/>
      <w:r>
        <w:t xml:space="preserve"> Roman, </w:t>
      </w:r>
      <w:proofErr w:type="spellStart"/>
      <w:r>
        <w:t>Berki</w:t>
      </w:r>
      <w:proofErr w:type="spellEnd"/>
      <w:r>
        <w:t xml:space="preserve"> Jan,</w:t>
      </w:r>
      <w:r w:rsidR="006C7E90">
        <w:t xml:space="preserve"> Exner Martin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4541CD">
        <w:t>Babišová</w:t>
      </w:r>
      <w:proofErr w:type="spellEnd"/>
      <w:r w:rsidR="004541CD">
        <w:t xml:space="preserve"> Andrea, </w:t>
      </w:r>
      <w:proofErr w:type="spellStart"/>
      <w:r w:rsidR="006C7E90">
        <w:t>Jáč</w:t>
      </w:r>
      <w:proofErr w:type="spellEnd"/>
      <w:r w:rsidR="006C7E90">
        <w:t xml:space="preserve"> Ivan, </w:t>
      </w:r>
      <w:proofErr w:type="spellStart"/>
      <w:r w:rsidR="006C7E90">
        <w:t>Beitl</w:t>
      </w:r>
      <w:proofErr w:type="spellEnd"/>
      <w:r w:rsidR="006C7E90">
        <w:t xml:space="preserve"> Petr, Staněk Pavel, Potůčková Lucie, Kolář Ondřej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A07D31" w:rsidRPr="00AB43ED" w:rsidRDefault="00A07D31" w:rsidP="00AB43ED">
      <w:pPr>
        <w:ind w:left="-142" w:right="-142" w:firstLine="850"/>
        <w:jc w:val="both"/>
      </w:pPr>
      <w:r>
        <w:rPr>
          <w:spacing w:val="-3"/>
        </w:rPr>
        <w:t xml:space="preserve">Schůzi výboru zahájil předseda </w:t>
      </w:r>
      <w:r w:rsidRPr="00791FFD">
        <w:rPr>
          <w:spacing w:val="-3"/>
          <w:u w:val="single"/>
        </w:rPr>
        <w:t xml:space="preserve">O. </w:t>
      </w:r>
      <w:proofErr w:type="spellStart"/>
      <w:r w:rsidRPr="00791FFD">
        <w:rPr>
          <w:spacing w:val="-3"/>
          <w:u w:val="single"/>
        </w:rPr>
        <w:t>Benešík</w:t>
      </w:r>
      <w:proofErr w:type="spellEnd"/>
      <w:r>
        <w:rPr>
          <w:spacing w:val="-3"/>
        </w:rPr>
        <w:t xml:space="preserve"> v</w:t>
      </w:r>
      <w:r w:rsidR="000421A6">
        <w:rPr>
          <w:spacing w:val="-3"/>
        </w:rPr>
        <w:t> </w:t>
      </w:r>
      <w:r w:rsidR="00DC6E37">
        <w:rPr>
          <w:spacing w:val="-3"/>
        </w:rPr>
        <w:t>9</w:t>
      </w:r>
      <w:r w:rsidR="000421A6">
        <w:rPr>
          <w:spacing w:val="-3"/>
        </w:rPr>
        <w:t>.</w:t>
      </w:r>
      <w:r w:rsidR="00DC6E37">
        <w:rPr>
          <w:spacing w:val="-3"/>
        </w:rPr>
        <w:t>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A543CF">
        <w:t>48</w:t>
      </w:r>
      <w:r>
        <w:t xml:space="preserve"> přijatého na </w:t>
      </w:r>
      <w:r w:rsidR="00A543CF">
        <w:t>9</w:t>
      </w:r>
      <w:r>
        <w:t xml:space="preserve">. schůzi dne </w:t>
      </w:r>
      <w:r w:rsidR="00A543CF">
        <w:t>13</w:t>
      </w:r>
      <w:r>
        <w:t xml:space="preserve">. </w:t>
      </w:r>
      <w:r w:rsidR="00A543CF">
        <w:t>dubna</w:t>
      </w:r>
      <w:r>
        <w:t xml:space="preserve"> 202</w:t>
      </w:r>
      <w:r w:rsidR="00EE258B">
        <w:t>2</w:t>
      </w:r>
      <w:r>
        <w:t>.</w:t>
      </w:r>
      <w:r>
        <w:rPr>
          <w:color w:val="FF0000"/>
        </w:rPr>
        <w:t xml:space="preserve"> </w:t>
      </w:r>
      <w:r w:rsidR="00A543CF">
        <w:t>Konstatoval, že pozvánky byly všem včas rozeslány a návrh pořadu mají poslanci k</w:t>
      </w:r>
      <w:r w:rsidR="002A6AC5">
        <w:t> </w:t>
      </w:r>
      <w:r w:rsidR="00A543CF">
        <w:t>dispozici</w:t>
      </w:r>
      <w:r w:rsidR="002A6AC5">
        <w:t>. Bod č. 2 byl vyřazen z dnešní schůze a přesunut na další schůzi</w:t>
      </w:r>
      <w:r w:rsidR="00A74796">
        <w:t>, omluvil se velvyslanec Portugalska</w:t>
      </w:r>
      <w:r w:rsidR="00A543CF">
        <w:t xml:space="preserve">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</w:t>
      </w:r>
      <w:r w:rsidR="002A6AC5">
        <w:rPr>
          <w:i/>
          <w:iCs/>
        </w:rPr>
        <w:t>3</w:t>
      </w:r>
      <w:r>
        <w:rPr>
          <w:i/>
          <w:iCs/>
        </w:rPr>
        <w:t>-0-0,</w:t>
      </w:r>
      <w:r w:rsidR="002A6AC5">
        <w:rPr>
          <w:i/>
          <w:iCs/>
        </w:rPr>
        <w:t xml:space="preserve"> </w:t>
      </w:r>
      <w:proofErr w:type="spellStart"/>
      <w:r w:rsidR="002A6AC5">
        <w:rPr>
          <w:i/>
          <w:iCs/>
        </w:rPr>
        <w:t>Berkovcová</w:t>
      </w:r>
      <w:proofErr w:type="spellEnd"/>
      <w:r w:rsidR="002A6AC5">
        <w:rPr>
          <w:i/>
          <w:iCs/>
        </w:rPr>
        <w:t xml:space="preserve"> Jana – pro, </w:t>
      </w:r>
      <w:r>
        <w:rPr>
          <w:i/>
          <w:iCs/>
        </w:rPr>
        <w:t xml:space="preserve">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Jaroslav – pro, </w:t>
      </w:r>
      <w:r w:rsidR="002A6AC5">
        <w:rPr>
          <w:i/>
        </w:rPr>
        <w:t xml:space="preserve">Jaroslava Pokorná Jermanová – pro, Helebrant Tomáš – pro, </w:t>
      </w:r>
      <w:proofErr w:type="spellStart"/>
      <w:r w:rsidR="00A23CFD">
        <w:rPr>
          <w:i/>
        </w:rPr>
        <w:t>Wenzl</w:t>
      </w:r>
      <w:proofErr w:type="spellEnd"/>
      <w:r w:rsidR="00A23CFD">
        <w:rPr>
          <w:i/>
        </w:rPr>
        <w:t xml:space="preserve"> Lubomír – pro, </w:t>
      </w:r>
      <w:proofErr w:type="spellStart"/>
      <w:r w:rsidR="004541CD">
        <w:rPr>
          <w:i/>
        </w:rPr>
        <w:t>Benešík</w:t>
      </w:r>
      <w:proofErr w:type="spellEnd"/>
      <w:r w:rsidR="004541CD">
        <w:rPr>
          <w:i/>
        </w:rPr>
        <w:t xml:space="preserve"> Ondřej – pro, </w:t>
      </w:r>
      <w:r w:rsidR="00F54DC5">
        <w:rPr>
          <w:i/>
        </w:rPr>
        <w:t xml:space="preserve">Carbol Jiří – pro, </w:t>
      </w:r>
      <w:proofErr w:type="spellStart"/>
      <w:r w:rsidR="001B31ED">
        <w:rPr>
          <w:i/>
        </w:rPr>
        <w:t>Fifka</w:t>
      </w:r>
      <w:proofErr w:type="spellEnd"/>
      <w:r w:rsidR="000421A6">
        <w:rPr>
          <w:i/>
        </w:rPr>
        <w:t xml:space="preserve"> Petr</w:t>
      </w:r>
      <w:r>
        <w:rPr>
          <w:i/>
        </w:rPr>
        <w:t xml:space="preserve"> – pro, </w:t>
      </w:r>
      <w:r w:rsidR="008D17D8">
        <w:rPr>
          <w:i/>
        </w:rPr>
        <w:t>Major Martin –</w:t>
      </w:r>
      <w:r w:rsidR="002A6AC5">
        <w:rPr>
          <w:i/>
        </w:rPr>
        <w:t xml:space="preserve"> pro, </w:t>
      </w:r>
      <w:proofErr w:type="spellStart"/>
      <w:r w:rsidR="002A6AC5">
        <w:rPr>
          <w:i/>
        </w:rPr>
        <w:t>Pošarová</w:t>
      </w:r>
      <w:proofErr w:type="spellEnd"/>
      <w:r w:rsidR="002A6AC5">
        <w:rPr>
          <w:i/>
        </w:rPr>
        <w:t xml:space="preserve"> Marie – pro, </w:t>
      </w:r>
      <w:r w:rsidR="00AF09A2">
        <w:rPr>
          <w:i/>
        </w:rPr>
        <w:t xml:space="preserve">Zlínský Vladimír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</w:t>
      </w:r>
      <w:r>
        <w:rPr>
          <w:i/>
          <w:szCs w:val="24"/>
        </w:rPr>
        <w:t>,</w:t>
      </w:r>
      <w:r w:rsidR="006515CA">
        <w:rPr>
          <w:i/>
          <w:szCs w:val="24"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F54DC5" w:rsidRPr="00AB43ED" w:rsidRDefault="00A07D31" w:rsidP="00F54DC5">
      <w:pPr>
        <w:ind w:left="-142" w:right="-142" w:firstLine="850"/>
        <w:jc w:val="both"/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2A6AC5">
        <w:rPr>
          <w:i/>
        </w:rPr>
        <w:t>55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1B31ED" w:rsidRPr="00BE0DC7">
        <w:rPr>
          <w:i/>
          <w:iCs/>
        </w:rPr>
        <w:t xml:space="preserve">hlasování </w:t>
      </w:r>
      <w:r w:rsidR="001B31ED">
        <w:rPr>
          <w:i/>
          <w:iCs/>
        </w:rPr>
        <w:t>1</w:t>
      </w:r>
      <w:r w:rsidR="00CF2872">
        <w:rPr>
          <w:i/>
          <w:iCs/>
        </w:rPr>
        <w:t>3</w:t>
      </w:r>
      <w:r w:rsidR="001B31ED">
        <w:rPr>
          <w:i/>
          <w:iCs/>
        </w:rPr>
        <w:t>-0-0</w:t>
      </w:r>
      <w:r w:rsidR="00F54DC5">
        <w:rPr>
          <w:i/>
          <w:iCs/>
        </w:rPr>
        <w:t>,</w:t>
      </w:r>
      <w:r w:rsidR="002A6AC5" w:rsidRPr="002A6AC5">
        <w:rPr>
          <w:i/>
          <w:iCs/>
        </w:rPr>
        <w:t xml:space="preserve"> </w:t>
      </w:r>
      <w:proofErr w:type="spellStart"/>
      <w:r w:rsidR="00F54DC5">
        <w:rPr>
          <w:i/>
          <w:iCs/>
        </w:rPr>
        <w:t>Berkovcová</w:t>
      </w:r>
      <w:proofErr w:type="spellEnd"/>
      <w:r w:rsidR="00F54DC5">
        <w:rPr>
          <w:i/>
          <w:iCs/>
        </w:rPr>
        <w:t xml:space="preserve"> Jana – pro,  </w:t>
      </w:r>
      <w:proofErr w:type="spellStart"/>
      <w:r w:rsidR="00F54DC5" w:rsidRPr="009523E8">
        <w:rPr>
          <w:i/>
        </w:rPr>
        <w:t>Bžoch</w:t>
      </w:r>
      <w:proofErr w:type="spellEnd"/>
      <w:r w:rsidR="00F54DC5">
        <w:rPr>
          <w:i/>
        </w:rPr>
        <w:t xml:space="preserve"> </w:t>
      </w:r>
      <w:r w:rsidR="00F54DC5" w:rsidRPr="009523E8">
        <w:rPr>
          <w:i/>
        </w:rPr>
        <w:t xml:space="preserve">Jaroslav – pro, </w:t>
      </w:r>
      <w:r w:rsidR="00F54DC5">
        <w:rPr>
          <w:i/>
        </w:rPr>
        <w:t xml:space="preserve">Jaroslava Pokorná Jermanová – pro, Helebrant Tomáš – pro, </w:t>
      </w:r>
      <w:proofErr w:type="spellStart"/>
      <w:r w:rsidR="00F54DC5">
        <w:rPr>
          <w:i/>
        </w:rPr>
        <w:t>Wenzl</w:t>
      </w:r>
      <w:proofErr w:type="spellEnd"/>
      <w:r w:rsidR="00F54DC5">
        <w:rPr>
          <w:i/>
        </w:rPr>
        <w:t xml:space="preserve"> Lubomír – pro, </w:t>
      </w:r>
      <w:proofErr w:type="spellStart"/>
      <w:r w:rsidR="00F54DC5">
        <w:rPr>
          <w:i/>
        </w:rPr>
        <w:t>Benešík</w:t>
      </w:r>
      <w:proofErr w:type="spellEnd"/>
      <w:r w:rsidR="00F54DC5">
        <w:rPr>
          <w:i/>
        </w:rPr>
        <w:t xml:space="preserve"> Ondřej – pro, Carbol Jiří – pro, </w:t>
      </w:r>
      <w:proofErr w:type="spellStart"/>
      <w:r w:rsidR="00F54DC5">
        <w:rPr>
          <w:i/>
        </w:rPr>
        <w:t>Fifka</w:t>
      </w:r>
      <w:proofErr w:type="spellEnd"/>
      <w:r w:rsidR="00F54DC5">
        <w:rPr>
          <w:i/>
        </w:rPr>
        <w:t xml:space="preserve"> Petr – pro, Major Martin  - pro, </w:t>
      </w:r>
      <w:proofErr w:type="spellStart"/>
      <w:r w:rsidR="00F54DC5">
        <w:rPr>
          <w:i/>
        </w:rPr>
        <w:t>Pošarová</w:t>
      </w:r>
      <w:proofErr w:type="spellEnd"/>
      <w:r w:rsidR="00F54DC5">
        <w:rPr>
          <w:i/>
        </w:rPr>
        <w:t xml:space="preserve"> Marie – pro, Zlínský Vladimír – pro, </w:t>
      </w:r>
      <w:proofErr w:type="spellStart"/>
      <w:r w:rsidR="00F54DC5">
        <w:rPr>
          <w:i/>
        </w:rPr>
        <w:t>Berki</w:t>
      </w:r>
      <w:proofErr w:type="spellEnd"/>
      <w:r w:rsidR="00F54DC5">
        <w:rPr>
          <w:i/>
        </w:rPr>
        <w:t xml:space="preserve"> Jan – pro, Exner Martin – pro</w:t>
      </w:r>
      <w:r w:rsidR="00F54DC5">
        <w:rPr>
          <w:i/>
          <w:szCs w:val="24"/>
        </w:rPr>
        <w:t xml:space="preserve">, </w:t>
      </w:r>
      <w:r w:rsidR="00F54DC5" w:rsidRPr="009523E8">
        <w:rPr>
          <w:i/>
          <w:iCs/>
          <w:color w:val="000000" w:themeColor="text1"/>
        </w:rPr>
        <w:t>v příloze</w:t>
      </w:r>
      <w:r w:rsidR="00F54DC5" w:rsidRPr="009523E8">
        <w:rPr>
          <w:i/>
        </w:rPr>
        <w:t>/.</w:t>
      </w:r>
    </w:p>
    <w:p w:rsidR="001775C9" w:rsidRDefault="001775C9" w:rsidP="000421A6">
      <w:pPr>
        <w:ind w:left="-142" w:right="-142" w:firstLine="850"/>
        <w:jc w:val="both"/>
      </w:pPr>
    </w:p>
    <w:p w:rsidR="007B7141" w:rsidRPr="00A30E5B" w:rsidRDefault="00F96D49" w:rsidP="007B7141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DC6E37" w:rsidRPr="00BD207A" w:rsidRDefault="00DC6E37" w:rsidP="00DC6E37">
      <w:pPr>
        <w:widowControl w:val="0"/>
        <w:numPr>
          <w:ilvl w:val="0"/>
          <w:numId w:val="35"/>
        </w:numPr>
        <w:suppressAutoHyphens/>
        <w:autoSpaceDN w:val="0"/>
        <w:contextualSpacing/>
        <w:jc w:val="both"/>
        <w:rPr>
          <w:rFonts w:eastAsia="SimSun"/>
          <w:kern w:val="3"/>
          <w:szCs w:val="24"/>
          <w:lang w:eastAsia="zh-CN" w:bidi="hi-IN"/>
        </w:rPr>
      </w:pPr>
      <w:r w:rsidRPr="00BD207A">
        <w:rPr>
          <w:rFonts w:eastAsia="SimSun"/>
          <w:kern w:val="3"/>
          <w:szCs w:val="24"/>
          <w:lang w:eastAsia="zh-CN" w:bidi="hi-IN"/>
        </w:rPr>
        <w:t>Vládní návrh státního závěrečného účtu České republiky za rok 2021</w:t>
      </w:r>
      <w:r>
        <w:rPr>
          <w:rFonts w:eastAsia="SimSun"/>
          <w:kern w:val="3"/>
          <w:szCs w:val="24"/>
          <w:lang w:eastAsia="zh-CN" w:bidi="hi-IN"/>
        </w:rPr>
        <w:t xml:space="preserve"> /sněmovní tisk 212/0/</w:t>
      </w:r>
    </w:p>
    <w:p w:rsidR="00DC6E37" w:rsidRPr="00BD207A" w:rsidRDefault="00DC6E37" w:rsidP="00DC6E37">
      <w:pPr>
        <w:widowControl w:val="0"/>
        <w:numPr>
          <w:ilvl w:val="0"/>
          <w:numId w:val="36"/>
        </w:numPr>
        <w:tabs>
          <w:tab w:val="left" w:pos="-720"/>
          <w:tab w:val="left" w:pos="306"/>
          <w:tab w:val="left" w:pos="587"/>
        </w:tabs>
        <w:suppressAutoHyphens/>
        <w:autoSpaceDN w:val="0"/>
        <w:ind w:left="1271" w:hanging="158"/>
        <w:contextualSpacing/>
        <w:jc w:val="both"/>
        <w:rPr>
          <w:i/>
          <w:kern w:val="3"/>
          <w:szCs w:val="24"/>
          <w:lang w:eastAsia="zh-CN" w:bidi="hi-IN"/>
        </w:rPr>
      </w:pPr>
      <w:r w:rsidRPr="00BD207A">
        <w:rPr>
          <w:i/>
          <w:kern w:val="3"/>
          <w:szCs w:val="24"/>
          <w:lang w:eastAsia="zh-CN" w:bidi="hi-IN"/>
        </w:rPr>
        <w:t xml:space="preserve">Výdaje na programy spolufinancované z prostředků EU bez SZP; </w:t>
      </w:r>
    </w:p>
    <w:p w:rsidR="00DC6E37" w:rsidRPr="00BD207A" w:rsidRDefault="00DC6E37" w:rsidP="00DC6E37">
      <w:pPr>
        <w:widowControl w:val="0"/>
        <w:numPr>
          <w:ilvl w:val="0"/>
          <w:numId w:val="36"/>
        </w:numPr>
        <w:tabs>
          <w:tab w:val="left" w:pos="-720"/>
          <w:tab w:val="left" w:pos="306"/>
          <w:tab w:val="left" w:pos="593"/>
        </w:tabs>
        <w:suppressAutoHyphens/>
        <w:autoSpaceDN w:val="0"/>
        <w:ind w:left="1277" w:hanging="148"/>
        <w:contextualSpacing/>
        <w:jc w:val="both"/>
        <w:rPr>
          <w:i/>
          <w:kern w:val="3"/>
          <w:szCs w:val="24"/>
          <w:lang w:eastAsia="zh-CN" w:bidi="hi-IN"/>
        </w:rPr>
      </w:pPr>
      <w:r w:rsidRPr="00BD207A">
        <w:rPr>
          <w:i/>
          <w:kern w:val="3"/>
          <w:szCs w:val="24"/>
          <w:lang w:eastAsia="zh-CN" w:bidi="hi-IN"/>
        </w:rPr>
        <w:t>Finanční mechanismy EHP a Norska a Program švýcarsko-české spolupráce;</w:t>
      </w:r>
    </w:p>
    <w:p w:rsidR="00DC6E37" w:rsidRPr="00BD207A" w:rsidRDefault="00DC6E37" w:rsidP="00DC6E37">
      <w:pPr>
        <w:widowControl w:val="0"/>
        <w:numPr>
          <w:ilvl w:val="0"/>
          <w:numId w:val="36"/>
        </w:numPr>
        <w:tabs>
          <w:tab w:val="left" w:pos="-720"/>
          <w:tab w:val="left" w:pos="306"/>
          <w:tab w:val="left" w:pos="591"/>
        </w:tabs>
        <w:suppressAutoHyphens/>
        <w:autoSpaceDN w:val="0"/>
        <w:ind w:left="1277" w:hanging="148"/>
        <w:contextualSpacing/>
        <w:jc w:val="both"/>
        <w:rPr>
          <w:i/>
          <w:kern w:val="3"/>
          <w:szCs w:val="24"/>
          <w:lang w:eastAsia="zh-CN" w:bidi="hi-IN"/>
        </w:rPr>
      </w:pPr>
      <w:r w:rsidRPr="00BD207A">
        <w:rPr>
          <w:i/>
          <w:kern w:val="3"/>
          <w:szCs w:val="24"/>
          <w:lang w:eastAsia="zh-CN" w:bidi="hi-IN"/>
        </w:rPr>
        <w:t xml:space="preserve">Výdaje na platy a ostatní platby za provedenou práci v rámci čerpání výdajů na společné programy ČR a EU/FM; </w:t>
      </w:r>
    </w:p>
    <w:p w:rsidR="00DC6E37" w:rsidRPr="00BD207A" w:rsidRDefault="00DC6E37" w:rsidP="00DC6E37">
      <w:pPr>
        <w:widowControl w:val="0"/>
        <w:numPr>
          <w:ilvl w:val="0"/>
          <w:numId w:val="36"/>
        </w:numPr>
        <w:tabs>
          <w:tab w:val="left" w:pos="-720"/>
          <w:tab w:val="left" w:pos="591"/>
        </w:tabs>
        <w:suppressAutoHyphens/>
        <w:autoSpaceDN w:val="0"/>
        <w:ind w:left="1277" w:hanging="148"/>
        <w:contextualSpacing/>
        <w:jc w:val="both"/>
        <w:rPr>
          <w:i/>
          <w:kern w:val="3"/>
          <w:szCs w:val="24"/>
          <w:lang w:eastAsia="zh-CN" w:bidi="hi-IN"/>
        </w:rPr>
      </w:pPr>
      <w:r w:rsidRPr="00BD207A">
        <w:rPr>
          <w:i/>
          <w:kern w:val="3"/>
          <w:szCs w:val="24"/>
          <w:lang w:eastAsia="zh-CN" w:bidi="hi-IN"/>
        </w:rPr>
        <w:t xml:space="preserve">Odvody do rozpočtu EU; </w:t>
      </w:r>
    </w:p>
    <w:p w:rsidR="00DC6E37" w:rsidRPr="00DC6E37" w:rsidRDefault="00DC6E37" w:rsidP="00DC6E37">
      <w:pPr>
        <w:widowControl w:val="0"/>
        <w:numPr>
          <w:ilvl w:val="0"/>
          <w:numId w:val="36"/>
        </w:numPr>
        <w:tabs>
          <w:tab w:val="left" w:pos="-720"/>
          <w:tab w:val="left" w:pos="306"/>
          <w:tab w:val="left" w:pos="591"/>
        </w:tabs>
        <w:suppressAutoHyphens/>
        <w:autoSpaceDN w:val="0"/>
        <w:ind w:left="1282" w:hanging="153"/>
        <w:contextualSpacing/>
        <w:jc w:val="both"/>
        <w:rPr>
          <w:i/>
          <w:kern w:val="3"/>
          <w:szCs w:val="24"/>
          <w:lang w:eastAsia="zh-CN" w:bidi="hi-IN"/>
        </w:rPr>
      </w:pPr>
      <w:r w:rsidRPr="00BD207A">
        <w:rPr>
          <w:i/>
          <w:kern w:val="3"/>
          <w:szCs w:val="24"/>
          <w:lang w:eastAsia="zh-CN" w:bidi="hi-IN"/>
        </w:rPr>
        <w:t xml:space="preserve">Čistá pozice ČR vůči EU (bez spol. </w:t>
      </w:r>
      <w:r w:rsidRPr="00F7144D">
        <w:rPr>
          <w:i/>
          <w:kern w:val="3"/>
          <w:szCs w:val="24"/>
          <w:lang w:eastAsia="zh-CN" w:bidi="hi-IN"/>
        </w:rPr>
        <w:t>zemědělské politiky); (vše sešit C, část 6)</w:t>
      </w:r>
    </w:p>
    <w:p w:rsidR="00DC6E37" w:rsidRPr="008B6E10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trike/>
          <w:lang w:eastAsia="zh-CN" w:bidi="hi-IN"/>
        </w:rPr>
      </w:pPr>
      <w:r w:rsidRPr="008B6E10">
        <w:rPr>
          <w:strike/>
          <w:lang w:eastAsia="zh-CN" w:bidi="hi-IN"/>
        </w:rPr>
        <w:t xml:space="preserve">Sdělení Komise Evropskému parlamentu, Evropské radě, Radě, Evropskému hospodářskému a sociálnímu výboru a Výboru regionů – Přijímání lidí prchajících před válkou na Ukrajině – Příprava Evropy na naplnění potřeb /kód Rady 7566/22, </w:t>
      </w:r>
      <w:proofErr w:type="gramStart"/>
      <w:r w:rsidRPr="008B6E10">
        <w:rPr>
          <w:strike/>
          <w:lang w:eastAsia="zh-CN" w:bidi="hi-IN"/>
        </w:rPr>
        <w:t>KOM(2022</w:t>
      </w:r>
      <w:proofErr w:type="gramEnd"/>
      <w:r w:rsidRPr="008B6E10">
        <w:rPr>
          <w:strike/>
          <w:lang w:eastAsia="zh-CN" w:bidi="hi-IN"/>
        </w:rPr>
        <w:t>) 131 v konečném znění/</w:t>
      </w:r>
    </w:p>
    <w:p w:rsidR="00DC6E37" w:rsidRPr="00BD207A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zCs w:val="24"/>
          <w:lang w:eastAsia="zh-CN" w:bidi="hi-IN"/>
        </w:rPr>
      </w:pPr>
      <w:r w:rsidRPr="00BD207A">
        <w:rPr>
          <w:szCs w:val="24"/>
          <w:lang w:eastAsia="zh-CN" w:bidi="hi-IN"/>
        </w:rPr>
        <w:t xml:space="preserve">Návrh směrnice Evropského parlamentu a Rady o náležité péči podniků v oblasti udržitelnosti a o změně směrnice (EU) 2019/1937 /kód Rady 6533/22, </w:t>
      </w:r>
      <w:proofErr w:type="gramStart"/>
      <w:r w:rsidRPr="00BD207A">
        <w:rPr>
          <w:szCs w:val="24"/>
          <w:lang w:eastAsia="zh-CN" w:bidi="hi-IN"/>
        </w:rPr>
        <w:t>KOM(2022</w:t>
      </w:r>
      <w:proofErr w:type="gramEnd"/>
      <w:r w:rsidRPr="00BD207A">
        <w:rPr>
          <w:szCs w:val="24"/>
          <w:lang w:eastAsia="zh-CN" w:bidi="hi-IN"/>
        </w:rPr>
        <w:t>) 71 v konečném znění/</w:t>
      </w:r>
    </w:p>
    <w:p w:rsidR="00DC6E37" w:rsidRPr="00BD207A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zCs w:val="24"/>
          <w:lang w:eastAsia="zh-CN" w:bidi="hi-IN"/>
        </w:rPr>
      </w:pPr>
      <w:r w:rsidRPr="00BD207A">
        <w:rPr>
          <w:szCs w:val="24"/>
          <w:lang w:eastAsia="zh-CN" w:bidi="hi-IN"/>
        </w:rPr>
        <w:t xml:space="preserve">Návrh nařízení Evropského parlamentu a Rady o harmonizovaných pravidlech pro spravedlivý přístup k datům a jejich využívání (Akt o datech) /kód Rady 6596/22, </w:t>
      </w:r>
      <w:proofErr w:type="gramStart"/>
      <w:r w:rsidRPr="00BD207A">
        <w:rPr>
          <w:szCs w:val="24"/>
          <w:lang w:eastAsia="zh-CN" w:bidi="hi-IN"/>
        </w:rPr>
        <w:t>KOM(2022</w:t>
      </w:r>
      <w:proofErr w:type="gramEnd"/>
      <w:r w:rsidRPr="00BD207A">
        <w:rPr>
          <w:szCs w:val="24"/>
          <w:lang w:eastAsia="zh-CN" w:bidi="hi-IN"/>
        </w:rPr>
        <w:t>) 68 v konečném znění/</w:t>
      </w:r>
    </w:p>
    <w:p w:rsidR="00DC6E37" w:rsidRPr="00BD207A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zCs w:val="24"/>
          <w:lang w:eastAsia="zh-CN" w:bidi="hi-IN"/>
        </w:rPr>
      </w:pPr>
      <w:r w:rsidRPr="00BD207A">
        <w:rPr>
          <w:szCs w:val="24"/>
          <w:lang w:eastAsia="zh-CN" w:bidi="hi-IN"/>
        </w:rPr>
        <w:t xml:space="preserve">Sdělení Komise Evropskému parlamentu, Radě, Evropskému hospodářskému a sociálnímu výboru a Výboru regionů – Akt o čipech pro Evropu /kód Rady 6169/22, </w:t>
      </w:r>
      <w:proofErr w:type="gramStart"/>
      <w:r w:rsidRPr="00BD207A">
        <w:rPr>
          <w:szCs w:val="24"/>
          <w:lang w:eastAsia="zh-CN" w:bidi="hi-IN"/>
        </w:rPr>
        <w:t>KOM(2022</w:t>
      </w:r>
      <w:proofErr w:type="gramEnd"/>
      <w:r w:rsidRPr="00BD207A">
        <w:rPr>
          <w:szCs w:val="24"/>
          <w:lang w:eastAsia="zh-CN" w:bidi="hi-IN"/>
        </w:rPr>
        <w:t>) 45 v konečném znění/</w:t>
      </w:r>
    </w:p>
    <w:p w:rsidR="00DC6E37" w:rsidRPr="00BD207A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zCs w:val="24"/>
          <w:lang w:eastAsia="zh-CN" w:bidi="hi-IN"/>
        </w:rPr>
      </w:pPr>
      <w:r w:rsidRPr="00BD207A">
        <w:rPr>
          <w:szCs w:val="24"/>
          <w:lang w:eastAsia="zh-CN" w:bidi="hi-IN"/>
        </w:rPr>
        <w:t xml:space="preserve">Návrh nařízení Evropského parlamentu a Rady, kterým se zřizuje rámec opatření pro posílení evropského ekosystému polovodičů (akt o čipech) /kód Rady 6170/22, </w:t>
      </w:r>
      <w:proofErr w:type="gramStart"/>
      <w:r w:rsidRPr="00BD207A">
        <w:rPr>
          <w:szCs w:val="24"/>
          <w:lang w:eastAsia="zh-CN" w:bidi="hi-IN"/>
        </w:rPr>
        <w:t>KOM(2022</w:t>
      </w:r>
      <w:proofErr w:type="gramEnd"/>
      <w:r w:rsidRPr="00BD207A">
        <w:rPr>
          <w:szCs w:val="24"/>
          <w:lang w:eastAsia="zh-CN" w:bidi="hi-IN"/>
        </w:rPr>
        <w:t>) 46 v konečném znění/</w:t>
      </w:r>
    </w:p>
    <w:p w:rsidR="00DC6E37" w:rsidRPr="00BD207A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zCs w:val="24"/>
          <w:lang w:eastAsia="zh-CN" w:bidi="hi-IN"/>
        </w:rPr>
      </w:pPr>
      <w:r w:rsidRPr="00BD207A">
        <w:rPr>
          <w:szCs w:val="24"/>
          <w:lang w:eastAsia="zh-CN" w:bidi="hi-IN"/>
        </w:rPr>
        <w:t xml:space="preserve">Návrh nařízení Rady, kterým se mění nařízení (EU) 2021/2085, kterým se zřizují společné podniky v rámci programu Horizont Evropa, pokud jde o společný podnik pro čipy /kód Rady 6171/22, </w:t>
      </w:r>
      <w:proofErr w:type="gramStart"/>
      <w:r w:rsidRPr="00BD207A">
        <w:rPr>
          <w:szCs w:val="24"/>
          <w:lang w:eastAsia="zh-CN" w:bidi="hi-IN"/>
        </w:rPr>
        <w:t>KOM(2022</w:t>
      </w:r>
      <w:proofErr w:type="gramEnd"/>
      <w:r w:rsidRPr="00BD207A">
        <w:rPr>
          <w:szCs w:val="24"/>
          <w:lang w:eastAsia="zh-CN" w:bidi="hi-IN"/>
        </w:rPr>
        <w:t>) 47 v konečném znění/</w:t>
      </w:r>
    </w:p>
    <w:p w:rsidR="00DC6E37" w:rsidRPr="00BD207A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zCs w:val="24"/>
          <w:lang w:eastAsia="zh-CN" w:bidi="hi-IN"/>
        </w:rPr>
      </w:pPr>
      <w:r w:rsidRPr="00BD207A">
        <w:rPr>
          <w:szCs w:val="24"/>
          <w:lang w:eastAsia="zh-CN" w:bidi="hi-IN"/>
        </w:rPr>
        <w:t xml:space="preserve">Sdělení Komise Evropskému parlamentu, Evropské radě, Radě, Evropskému hospodářskému a sociálnímu výboru a Výboru regionů – Bezpečnost dodávek a dostupné ceny energie: varianty okamžitých opatření a příprava na příští zimu /kód Rady 7478/22, </w:t>
      </w:r>
      <w:proofErr w:type="gramStart"/>
      <w:r w:rsidRPr="00BD207A">
        <w:rPr>
          <w:szCs w:val="24"/>
          <w:lang w:eastAsia="zh-CN" w:bidi="hi-IN"/>
        </w:rPr>
        <w:lastRenderedPageBreak/>
        <w:t>KOM(2022</w:t>
      </w:r>
      <w:proofErr w:type="gramEnd"/>
      <w:r w:rsidRPr="00BD207A">
        <w:rPr>
          <w:szCs w:val="24"/>
          <w:lang w:eastAsia="zh-CN" w:bidi="hi-IN"/>
        </w:rPr>
        <w:t>) 138 v konečném znění/</w:t>
      </w:r>
    </w:p>
    <w:p w:rsidR="00DC6E37" w:rsidRPr="00BD207A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zCs w:val="24"/>
          <w:lang w:eastAsia="zh-CN" w:bidi="hi-IN"/>
        </w:rPr>
      </w:pPr>
      <w:r w:rsidRPr="00BD207A">
        <w:rPr>
          <w:szCs w:val="24"/>
          <w:lang w:eastAsia="zh-CN" w:bidi="hi-IN"/>
        </w:rPr>
        <w:t xml:space="preserve">Návrh nařízení Evropského parlamentu a Rady, kterým se mění nařízení Evropského parlamentu a Rady (EU) 2017/1938 o opatřeních na zajištění bezpečnosti dodávek zemního plynu a nařízení Evropského parlamentu a Rady (ES) č. 715/2009 o podmínkách přístupu k plynárenským přepravním soustavám /kód Rady 7406/22, </w:t>
      </w:r>
      <w:proofErr w:type="gramStart"/>
      <w:r w:rsidRPr="00BD207A">
        <w:rPr>
          <w:szCs w:val="24"/>
          <w:lang w:eastAsia="zh-CN" w:bidi="hi-IN"/>
        </w:rPr>
        <w:t>KOM(2022</w:t>
      </w:r>
      <w:proofErr w:type="gramEnd"/>
      <w:r w:rsidRPr="00BD207A">
        <w:rPr>
          <w:szCs w:val="24"/>
          <w:lang w:eastAsia="zh-CN" w:bidi="hi-IN"/>
        </w:rPr>
        <w:t>) 135 v konečném znění/</w:t>
      </w:r>
    </w:p>
    <w:p w:rsidR="00DC6E37" w:rsidRPr="00BD207A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zCs w:val="24"/>
          <w:lang w:eastAsia="zh-CN" w:bidi="hi-IN"/>
        </w:rPr>
      </w:pPr>
      <w:r w:rsidRPr="00BD207A">
        <w:rPr>
          <w:szCs w:val="24"/>
          <w:lang w:eastAsia="zh-CN" w:bidi="hi-IN"/>
        </w:rPr>
        <w:t xml:space="preserve">Sdělení Komise Evropskému parlamentu, Evropské radě, Radě, Evropskému hospodářskému a sociálnímu výboru a Výboru regionů – Zajištění potravinového zabezpečení a podílení odolnosti potravinových systémů /kód Rady 7426/22, </w:t>
      </w:r>
      <w:proofErr w:type="gramStart"/>
      <w:r w:rsidRPr="00BD207A">
        <w:rPr>
          <w:szCs w:val="24"/>
          <w:lang w:eastAsia="zh-CN" w:bidi="hi-IN"/>
        </w:rPr>
        <w:t>KOM(2022</w:t>
      </w:r>
      <w:proofErr w:type="gramEnd"/>
      <w:r w:rsidRPr="00BD207A">
        <w:rPr>
          <w:szCs w:val="24"/>
          <w:lang w:eastAsia="zh-CN" w:bidi="hi-IN"/>
        </w:rPr>
        <w:t>) 133 v konečném znění/</w:t>
      </w:r>
    </w:p>
    <w:p w:rsidR="00DC6E37" w:rsidRPr="00DC6E37" w:rsidRDefault="00DC6E37" w:rsidP="00DC6E37">
      <w:pPr>
        <w:widowControl w:val="0"/>
        <w:numPr>
          <w:ilvl w:val="0"/>
          <w:numId w:val="35"/>
        </w:numPr>
        <w:suppressAutoHyphens/>
        <w:autoSpaceDN w:val="0"/>
        <w:contextualSpacing/>
        <w:jc w:val="both"/>
        <w:rPr>
          <w:rFonts w:eastAsia="SimSun"/>
          <w:kern w:val="3"/>
          <w:szCs w:val="24"/>
          <w:lang w:eastAsia="zh-CN" w:bidi="hi-IN"/>
        </w:rPr>
      </w:pPr>
      <w:r w:rsidRPr="00BD207A">
        <w:rPr>
          <w:rFonts w:eastAsia="SimSun"/>
          <w:kern w:val="3"/>
          <w:szCs w:val="24"/>
          <w:lang w:eastAsia="zh-CN" w:bidi="hi-IN"/>
        </w:rPr>
        <w:t>Výběr z  aktů a dokumentů EU zaslaných vládou Poslanecké sněmovně prostřednictvím výboru pro evropské záležitosti v období 7. dubna – 11. května 2022</w:t>
      </w:r>
    </w:p>
    <w:p w:rsidR="00DC6E37" w:rsidRPr="00DC6E37" w:rsidRDefault="00DC6E37" w:rsidP="00DC6E37">
      <w:pPr>
        <w:widowControl w:val="0"/>
        <w:numPr>
          <w:ilvl w:val="0"/>
          <w:numId w:val="35"/>
        </w:numPr>
        <w:suppressAutoHyphens/>
        <w:autoSpaceDN w:val="0"/>
        <w:jc w:val="both"/>
        <w:rPr>
          <w:szCs w:val="24"/>
          <w:lang w:eastAsia="zh-CN" w:bidi="hi-IN"/>
        </w:rPr>
      </w:pPr>
      <w:r w:rsidRPr="00BD207A">
        <w:rPr>
          <w:szCs w:val="24"/>
          <w:lang w:eastAsia="zh-CN" w:bidi="hi-IN"/>
        </w:rPr>
        <w:t>Sdělení předsedy</w:t>
      </w:r>
    </w:p>
    <w:p w:rsidR="00DC6E37" w:rsidRPr="00DC6E37" w:rsidRDefault="00DC6E37" w:rsidP="00DC6E37">
      <w:pPr>
        <w:widowControl w:val="0"/>
        <w:numPr>
          <w:ilvl w:val="0"/>
          <w:numId w:val="35"/>
        </w:numPr>
        <w:suppressAutoHyphens/>
        <w:autoSpaceDN w:val="0"/>
        <w:contextualSpacing/>
        <w:jc w:val="both"/>
        <w:rPr>
          <w:rFonts w:eastAsia="SimSun" w:cs="Mangal"/>
          <w:kern w:val="3"/>
          <w:szCs w:val="24"/>
          <w:lang w:eastAsia="zh-CN" w:bidi="hi-IN"/>
        </w:rPr>
      </w:pPr>
      <w:r w:rsidRPr="00BD207A">
        <w:rPr>
          <w:rFonts w:eastAsia="SimSun" w:cs="Mangal"/>
          <w:kern w:val="3"/>
          <w:szCs w:val="24"/>
          <w:lang w:eastAsia="zh-CN" w:bidi="hi-IN"/>
        </w:rPr>
        <w:t>Různé</w:t>
      </w:r>
    </w:p>
    <w:p w:rsidR="00A74796" w:rsidRPr="00BD207A" w:rsidRDefault="00A74796" w:rsidP="00A74796">
      <w:pPr>
        <w:widowControl w:val="0"/>
        <w:numPr>
          <w:ilvl w:val="0"/>
          <w:numId w:val="35"/>
        </w:numPr>
        <w:suppressAutoHyphens/>
        <w:autoSpaceDN w:val="0"/>
        <w:contextualSpacing/>
        <w:jc w:val="both"/>
        <w:rPr>
          <w:rFonts w:eastAsia="SimSun" w:cs="Mangal"/>
          <w:kern w:val="3"/>
          <w:szCs w:val="24"/>
          <w:lang w:eastAsia="zh-CN" w:bidi="hi-IN"/>
        </w:rPr>
      </w:pPr>
      <w:r w:rsidRPr="00BD207A">
        <w:rPr>
          <w:rFonts w:eastAsia="SimSun" w:cs="Mangal"/>
          <w:kern w:val="3"/>
          <w:szCs w:val="24"/>
          <w:lang w:eastAsia="zh-CN" w:bidi="hi-IN"/>
        </w:rPr>
        <w:t>Zkušenosti předsednictví Portugalska v Radě Evropské unie</w:t>
      </w:r>
    </w:p>
    <w:p w:rsidR="00CF2872" w:rsidRPr="00A74796" w:rsidRDefault="00CF2872" w:rsidP="00A74796">
      <w:pPr>
        <w:pStyle w:val="Odstavecseseznamem"/>
        <w:widowControl w:val="0"/>
        <w:suppressAutoHyphens/>
        <w:autoSpaceDN w:val="0"/>
        <w:ind w:left="360"/>
        <w:jc w:val="both"/>
        <w:rPr>
          <w:rFonts w:eastAsia="SimSun"/>
          <w:kern w:val="3"/>
          <w:szCs w:val="24"/>
          <w:shd w:val="clear" w:color="auto" w:fill="FFFFFF"/>
          <w:lang w:eastAsia="zh-CN" w:bidi="hi-IN"/>
        </w:rPr>
      </w:pPr>
    </w:p>
    <w:p w:rsidR="00F54DC5" w:rsidRPr="00AB43ED" w:rsidRDefault="00CF2872" w:rsidP="00F54DC5">
      <w:pPr>
        <w:ind w:left="-142" w:right="-142" w:firstLine="850"/>
        <w:jc w:val="both"/>
      </w:pPr>
      <w:r>
        <w:rPr>
          <w:rFonts w:eastAsia="SimSun"/>
          <w:kern w:val="3"/>
          <w:szCs w:val="24"/>
          <w:shd w:val="clear" w:color="auto" w:fill="FFFFFF"/>
          <w:lang w:eastAsia="zh-CN" w:bidi="hi-IN"/>
        </w:rPr>
        <w:t xml:space="preserve">Př. </w:t>
      </w:r>
      <w:r w:rsidRPr="00E96BD1">
        <w:rPr>
          <w:rFonts w:eastAsia="SimSun"/>
          <w:kern w:val="3"/>
          <w:szCs w:val="24"/>
          <w:u w:val="single"/>
          <w:shd w:val="clear" w:color="auto" w:fill="FFFFFF"/>
          <w:lang w:eastAsia="zh-CN" w:bidi="hi-IN"/>
        </w:rPr>
        <w:t xml:space="preserve">O. </w:t>
      </w:r>
      <w:proofErr w:type="spellStart"/>
      <w:r w:rsidRPr="00E96BD1">
        <w:rPr>
          <w:rFonts w:eastAsia="SimSun"/>
          <w:kern w:val="3"/>
          <w:szCs w:val="24"/>
          <w:u w:val="single"/>
          <w:shd w:val="clear" w:color="auto" w:fill="FFFFFF"/>
          <w:lang w:eastAsia="zh-CN" w:bidi="hi-IN"/>
        </w:rPr>
        <w:t>Benešík</w:t>
      </w:r>
      <w:proofErr w:type="spellEnd"/>
      <w:r>
        <w:rPr>
          <w:rFonts w:eastAsia="SimSun"/>
          <w:kern w:val="3"/>
          <w:szCs w:val="24"/>
          <w:shd w:val="clear" w:color="auto" w:fill="FFFFFF"/>
          <w:lang w:eastAsia="zh-CN" w:bidi="hi-IN"/>
        </w:rPr>
        <w:t xml:space="preserve"> požádal členy výboru o částečnou revokaci usnesení č. 46 – namísto postoupení dokumentu </w:t>
      </w:r>
      <w:proofErr w:type="gramStart"/>
      <w:r>
        <w:rPr>
          <w:rFonts w:eastAsia="SimSun"/>
          <w:kern w:val="3"/>
          <w:szCs w:val="24"/>
          <w:shd w:val="clear" w:color="auto" w:fill="FFFFFF"/>
          <w:lang w:eastAsia="zh-CN" w:bidi="hi-IN"/>
        </w:rPr>
        <w:t>COM(2022</w:t>
      </w:r>
      <w:proofErr w:type="gramEnd"/>
      <w:r>
        <w:rPr>
          <w:rFonts w:eastAsia="SimSun"/>
          <w:kern w:val="3"/>
          <w:szCs w:val="24"/>
          <w:shd w:val="clear" w:color="auto" w:fill="FFFFFF"/>
          <w:lang w:eastAsia="zh-CN" w:bidi="hi-IN"/>
        </w:rPr>
        <w:t xml:space="preserve">) 105 ke stanovisku jej </w:t>
      </w:r>
      <w:r w:rsidR="00A74796">
        <w:rPr>
          <w:rFonts w:eastAsia="SimSun"/>
          <w:kern w:val="3"/>
          <w:szCs w:val="24"/>
          <w:shd w:val="clear" w:color="auto" w:fill="FFFFFF"/>
          <w:lang w:eastAsia="zh-CN" w:bidi="hi-IN"/>
        </w:rPr>
        <w:t xml:space="preserve">navrhnul </w:t>
      </w:r>
      <w:r>
        <w:rPr>
          <w:rFonts w:eastAsia="SimSun"/>
          <w:kern w:val="3"/>
          <w:szCs w:val="24"/>
          <w:shd w:val="clear" w:color="auto" w:fill="FFFFFF"/>
          <w:lang w:eastAsia="zh-CN" w:bidi="hi-IN"/>
        </w:rPr>
        <w:t xml:space="preserve">postoupit k projednání ústavně právnímu výboru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56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14-0-0</w:t>
      </w:r>
      <w:r w:rsidR="00F54DC5">
        <w:rPr>
          <w:i/>
          <w:iCs/>
        </w:rPr>
        <w:t>,</w:t>
      </w:r>
      <w:r w:rsidRPr="002A6AC5">
        <w:rPr>
          <w:i/>
          <w:iCs/>
        </w:rPr>
        <w:t xml:space="preserve"> </w:t>
      </w:r>
      <w:proofErr w:type="spellStart"/>
      <w:r w:rsidR="00F54DC5">
        <w:rPr>
          <w:i/>
          <w:iCs/>
        </w:rPr>
        <w:t>Berkovcová</w:t>
      </w:r>
      <w:proofErr w:type="spellEnd"/>
      <w:r w:rsidR="00F54DC5">
        <w:rPr>
          <w:i/>
          <w:iCs/>
        </w:rPr>
        <w:t xml:space="preserve"> Jana – pro,  </w:t>
      </w:r>
      <w:proofErr w:type="spellStart"/>
      <w:r w:rsidR="00F54DC5" w:rsidRPr="009523E8">
        <w:rPr>
          <w:i/>
        </w:rPr>
        <w:t>Bžoch</w:t>
      </w:r>
      <w:proofErr w:type="spellEnd"/>
      <w:r w:rsidR="00F54DC5">
        <w:rPr>
          <w:i/>
        </w:rPr>
        <w:t xml:space="preserve"> </w:t>
      </w:r>
      <w:r w:rsidR="00F54DC5" w:rsidRPr="009523E8">
        <w:rPr>
          <w:i/>
        </w:rPr>
        <w:t xml:space="preserve">Jaroslav – pro, </w:t>
      </w:r>
      <w:r w:rsidR="00F54DC5">
        <w:rPr>
          <w:i/>
        </w:rPr>
        <w:t xml:space="preserve">Jaroslava Pokorná Jermanová – pro, Helebrant Tomáš – pro, </w:t>
      </w:r>
      <w:proofErr w:type="spellStart"/>
      <w:r w:rsidR="00F54DC5">
        <w:rPr>
          <w:i/>
        </w:rPr>
        <w:t>Wenzl</w:t>
      </w:r>
      <w:proofErr w:type="spellEnd"/>
      <w:r w:rsidR="00F54DC5">
        <w:rPr>
          <w:i/>
        </w:rPr>
        <w:t xml:space="preserve"> Lubomír – pro, </w:t>
      </w:r>
      <w:proofErr w:type="spellStart"/>
      <w:r w:rsidR="00F54DC5">
        <w:rPr>
          <w:i/>
        </w:rPr>
        <w:t>Benešík</w:t>
      </w:r>
      <w:proofErr w:type="spellEnd"/>
      <w:r w:rsidR="00F54DC5">
        <w:rPr>
          <w:i/>
        </w:rPr>
        <w:t xml:space="preserve"> Ondřej – pro, Carbol Jiří – pro, </w:t>
      </w:r>
      <w:proofErr w:type="spellStart"/>
      <w:r w:rsidR="00F54DC5">
        <w:rPr>
          <w:i/>
        </w:rPr>
        <w:t>Fifka</w:t>
      </w:r>
      <w:proofErr w:type="spellEnd"/>
      <w:r w:rsidR="00F54DC5">
        <w:rPr>
          <w:i/>
        </w:rPr>
        <w:t xml:space="preserve"> Petr – pro, Major Martin  - pro, </w:t>
      </w:r>
      <w:proofErr w:type="spellStart"/>
      <w:r w:rsidR="00F54DC5">
        <w:rPr>
          <w:i/>
        </w:rPr>
        <w:t>Pošarová</w:t>
      </w:r>
      <w:proofErr w:type="spellEnd"/>
      <w:r w:rsidR="00F54DC5">
        <w:rPr>
          <w:i/>
        </w:rPr>
        <w:t xml:space="preserve"> Marie – pro, Zlínský Vladimír – pro, </w:t>
      </w:r>
      <w:proofErr w:type="spellStart"/>
      <w:r w:rsidR="00F54DC5">
        <w:rPr>
          <w:i/>
        </w:rPr>
        <w:t>Bělor</w:t>
      </w:r>
      <w:proofErr w:type="spellEnd"/>
      <w:r w:rsidR="00F54DC5">
        <w:rPr>
          <w:i/>
        </w:rPr>
        <w:t xml:space="preserve"> Roman – pro, </w:t>
      </w:r>
      <w:proofErr w:type="spellStart"/>
      <w:r w:rsidR="00F54DC5">
        <w:rPr>
          <w:i/>
        </w:rPr>
        <w:t>Berki</w:t>
      </w:r>
      <w:proofErr w:type="spellEnd"/>
      <w:r w:rsidR="00F54DC5">
        <w:rPr>
          <w:i/>
        </w:rPr>
        <w:t xml:space="preserve"> Jan – pro, Exner Martin – pro</w:t>
      </w:r>
      <w:r w:rsidR="00F54DC5">
        <w:rPr>
          <w:i/>
          <w:szCs w:val="24"/>
        </w:rPr>
        <w:t xml:space="preserve">, </w:t>
      </w:r>
      <w:r w:rsidR="00F54DC5" w:rsidRPr="009523E8">
        <w:rPr>
          <w:i/>
          <w:iCs/>
          <w:color w:val="000000" w:themeColor="text1"/>
        </w:rPr>
        <w:t>v příloze</w:t>
      </w:r>
      <w:r w:rsidR="00F54DC5" w:rsidRPr="009523E8">
        <w:rPr>
          <w:i/>
        </w:rPr>
        <w:t>/.</w:t>
      </w:r>
    </w:p>
    <w:p w:rsidR="003C1964" w:rsidRPr="00A74F2D" w:rsidRDefault="001C584A" w:rsidP="00F54DC5">
      <w:pPr>
        <w:ind w:left="-142" w:right="-142" w:firstLine="850"/>
        <w:jc w:val="both"/>
        <w:rPr>
          <w:rFonts w:eastAsia="SimSun" w:cs="Mangal"/>
          <w:kern w:val="3"/>
          <w:sz w:val="20"/>
        </w:rPr>
      </w:pPr>
      <w:r w:rsidRPr="002F5F00">
        <w:rPr>
          <w:rFonts w:eastAsia="SimSun" w:cs="Mangal"/>
          <w:kern w:val="3"/>
          <w:sz w:val="20"/>
        </w:rPr>
        <w:tab/>
        <w:t xml:space="preserve"> </w:t>
      </w:r>
    </w:p>
    <w:p w:rsidR="00DC6E37" w:rsidRPr="00DC6E37" w:rsidRDefault="00DC6E37" w:rsidP="00DC6E37">
      <w:pPr>
        <w:pStyle w:val="Odstavecseseznamem"/>
        <w:widowControl w:val="0"/>
        <w:numPr>
          <w:ilvl w:val="3"/>
          <w:numId w:val="35"/>
        </w:numPr>
        <w:suppressAutoHyphens/>
        <w:autoSpaceDN w:val="0"/>
        <w:ind w:left="709" w:hanging="709"/>
        <w:jc w:val="both"/>
        <w:rPr>
          <w:rFonts w:eastAsia="SimSun"/>
          <w:b/>
          <w:kern w:val="3"/>
          <w:szCs w:val="24"/>
          <w:lang w:eastAsia="zh-CN" w:bidi="hi-IN"/>
        </w:rPr>
      </w:pPr>
      <w:r w:rsidRPr="00DC6E37">
        <w:rPr>
          <w:rFonts w:eastAsia="SimSun"/>
          <w:b/>
          <w:kern w:val="3"/>
          <w:szCs w:val="24"/>
          <w:lang w:eastAsia="zh-CN" w:bidi="hi-IN"/>
        </w:rPr>
        <w:t>Vládní návrh státního závěrečného účtu České republiky za rok 2021 /sněmovní tisk 212/0/</w:t>
      </w:r>
    </w:p>
    <w:p w:rsidR="00DC6E37" w:rsidRPr="00DC6E37" w:rsidRDefault="00DC6E37" w:rsidP="00DC6E37">
      <w:pPr>
        <w:widowControl w:val="0"/>
        <w:tabs>
          <w:tab w:val="left" w:pos="-720"/>
          <w:tab w:val="left" w:pos="306"/>
          <w:tab w:val="left" w:pos="591"/>
        </w:tabs>
        <w:suppressAutoHyphens/>
        <w:autoSpaceDN w:val="0"/>
        <w:ind w:left="1275" w:hanging="567"/>
        <w:jc w:val="both"/>
        <w:rPr>
          <w:b/>
          <w:i/>
          <w:szCs w:val="24"/>
          <w:lang w:eastAsia="zh-CN" w:bidi="hi-IN"/>
        </w:rPr>
      </w:pPr>
      <w:r w:rsidRPr="00DC6E37">
        <w:rPr>
          <w:b/>
          <w:i/>
          <w:kern w:val="3"/>
          <w:szCs w:val="24"/>
          <w:lang w:eastAsia="zh-CN" w:bidi="hi-IN"/>
        </w:rPr>
        <w:t xml:space="preserve">398 – Všeobecná pokladní správa v tom okruh výdajů SR </w:t>
      </w:r>
      <w:proofErr w:type="gramStart"/>
      <w:r w:rsidRPr="00DC6E37">
        <w:rPr>
          <w:b/>
          <w:i/>
          <w:kern w:val="3"/>
          <w:szCs w:val="24"/>
          <w:lang w:eastAsia="zh-CN" w:bidi="hi-IN"/>
        </w:rPr>
        <w:t>na</w:t>
      </w:r>
      <w:proofErr w:type="gramEnd"/>
      <w:r w:rsidRPr="00DC6E37">
        <w:rPr>
          <w:b/>
          <w:i/>
          <w:kern w:val="3"/>
          <w:szCs w:val="24"/>
          <w:lang w:eastAsia="zh-CN" w:bidi="hi-IN"/>
        </w:rPr>
        <w:t xml:space="preserve">: </w:t>
      </w:r>
    </w:p>
    <w:p w:rsidR="00DC6E37" w:rsidRPr="00DC6E37" w:rsidRDefault="00DC6E37" w:rsidP="00DC6E37">
      <w:pPr>
        <w:widowControl w:val="0"/>
        <w:numPr>
          <w:ilvl w:val="0"/>
          <w:numId w:val="36"/>
        </w:numPr>
        <w:tabs>
          <w:tab w:val="left" w:pos="-720"/>
          <w:tab w:val="left" w:pos="306"/>
          <w:tab w:val="left" w:pos="587"/>
        </w:tabs>
        <w:suppressAutoHyphens/>
        <w:autoSpaceDN w:val="0"/>
        <w:ind w:left="1271" w:hanging="158"/>
        <w:contextualSpacing/>
        <w:jc w:val="both"/>
        <w:rPr>
          <w:b/>
          <w:i/>
          <w:kern w:val="3"/>
          <w:szCs w:val="24"/>
          <w:lang w:eastAsia="zh-CN" w:bidi="hi-IN"/>
        </w:rPr>
      </w:pPr>
      <w:r w:rsidRPr="00DC6E37">
        <w:rPr>
          <w:b/>
          <w:i/>
          <w:kern w:val="3"/>
          <w:szCs w:val="24"/>
          <w:lang w:eastAsia="zh-CN" w:bidi="hi-IN"/>
        </w:rPr>
        <w:t xml:space="preserve">Výdaje na programy spolufinancované z prostředků EU bez SZP; </w:t>
      </w:r>
    </w:p>
    <w:p w:rsidR="00DC6E37" w:rsidRPr="00DC6E37" w:rsidRDefault="00DC6E37" w:rsidP="00DC6E37">
      <w:pPr>
        <w:widowControl w:val="0"/>
        <w:numPr>
          <w:ilvl w:val="0"/>
          <w:numId w:val="36"/>
        </w:numPr>
        <w:tabs>
          <w:tab w:val="left" w:pos="-720"/>
          <w:tab w:val="left" w:pos="306"/>
          <w:tab w:val="left" w:pos="593"/>
        </w:tabs>
        <w:suppressAutoHyphens/>
        <w:autoSpaceDN w:val="0"/>
        <w:ind w:left="1277" w:hanging="148"/>
        <w:contextualSpacing/>
        <w:jc w:val="both"/>
        <w:rPr>
          <w:b/>
          <w:i/>
          <w:kern w:val="3"/>
          <w:szCs w:val="24"/>
          <w:lang w:eastAsia="zh-CN" w:bidi="hi-IN"/>
        </w:rPr>
      </w:pPr>
      <w:r w:rsidRPr="00DC6E37">
        <w:rPr>
          <w:b/>
          <w:i/>
          <w:kern w:val="3"/>
          <w:szCs w:val="24"/>
          <w:lang w:eastAsia="zh-CN" w:bidi="hi-IN"/>
        </w:rPr>
        <w:t>Finanční mechanismy EHP a Norska a Program švýcarsko-české spolupráce;</w:t>
      </w:r>
    </w:p>
    <w:p w:rsidR="00DC6E37" w:rsidRPr="00DC6E37" w:rsidRDefault="00DC6E37" w:rsidP="00DC6E37">
      <w:pPr>
        <w:widowControl w:val="0"/>
        <w:numPr>
          <w:ilvl w:val="0"/>
          <w:numId w:val="36"/>
        </w:numPr>
        <w:tabs>
          <w:tab w:val="left" w:pos="-720"/>
          <w:tab w:val="left" w:pos="306"/>
          <w:tab w:val="left" w:pos="591"/>
        </w:tabs>
        <w:suppressAutoHyphens/>
        <w:autoSpaceDN w:val="0"/>
        <w:ind w:left="1277" w:hanging="148"/>
        <w:contextualSpacing/>
        <w:jc w:val="both"/>
        <w:rPr>
          <w:b/>
          <w:i/>
          <w:kern w:val="3"/>
          <w:szCs w:val="24"/>
          <w:lang w:eastAsia="zh-CN" w:bidi="hi-IN"/>
        </w:rPr>
      </w:pPr>
      <w:r w:rsidRPr="00DC6E37">
        <w:rPr>
          <w:b/>
          <w:i/>
          <w:kern w:val="3"/>
          <w:szCs w:val="24"/>
          <w:lang w:eastAsia="zh-CN" w:bidi="hi-IN"/>
        </w:rPr>
        <w:t xml:space="preserve">Výdaje na platy a ostatní platby za provedenou práci v rámci čerpání výdajů na společné programy ČR a EU/FM; </w:t>
      </w:r>
    </w:p>
    <w:p w:rsidR="00DC6E37" w:rsidRPr="00DC6E37" w:rsidRDefault="00DC6E37" w:rsidP="00DC6E37">
      <w:pPr>
        <w:widowControl w:val="0"/>
        <w:numPr>
          <w:ilvl w:val="0"/>
          <w:numId w:val="36"/>
        </w:numPr>
        <w:tabs>
          <w:tab w:val="left" w:pos="-720"/>
          <w:tab w:val="left" w:pos="591"/>
        </w:tabs>
        <w:suppressAutoHyphens/>
        <w:autoSpaceDN w:val="0"/>
        <w:ind w:left="1277" w:hanging="148"/>
        <w:contextualSpacing/>
        <w:jc w:val="both"/>
        <w:rPr>
          <w:b/>
          <w:i/>
          <w:kern w:val="3"/>
          <w:szCs w:val="24"/>
          <w:lang w:eastAsia="zh-CN" w:bidi="hi-IN"/>
        </w:rPr>
      </w:pPr>
      <w:r w:rsidRPr="00DC6E37">
        <w:rPr>
          <w:b/>
          <w:i/>
          <w:kern w:val="3"/>
          <w:szCs w:val="24"/>
          <w:lang w:eastAsia="zh-CN" w:bidi="hi-IN"/>
        </w:rPr>
        <w:t xml:space="preserve">Odvody do rozpočtu EU; </w:t>
      </w:r>
    </w:p>
    <w:p w:rsidR="00DC6E37" w:rsidRPr="00DC6E37" w:rsidRDefault="00DC6E37" w:rsidP="00DC6E37">
      <w:pPr>
        <w:widowControl w:val="0"/>
        <w:numPr>
          <w:ilvl w:val="0"/>
          <w:numId w:val="36"/>
        </w:numPr>
        <w:pBdr>
          <w:bottom w:val="single" w:sz="4" w:space="1" w:color="auto"/>
        </w:pBdr>
        <w:tabs>
          <w:tab w:val="left" w:pos="-720"/>
          <w:tab w:val="left" w:pos="591"/>
        </w:tabs>
        <w:suppressAutoHyphens/>
        <w:autoSpaceDN w:val="0"/>
        <w:ind w:left="1277" w:hanging="148"/>
        <w:contextualSpacing/>
        <w:jc w:val="both"/>
        <w:rPr>
          <w:b/>
          <w:i/>
          <w:kern w:val="3"/>
          <w:szCs w:val="24"/>
          <w:lang w:eastAsia="zh-CN" w:bidi="hi-IN"/>
        </w:rPr>
      </w:pPr>
      <w:r w:rsidRPr="00DC6E37">
        <w:rPr>
          <w:b/>
          <w:i/>
          <w:kern w:val="3"/>
          <w:szCs w:val="24"/>
          <w:lang w:eastAsia="zh-CN" w:bidi="hi-IN"/>
        </w:rPr>
        <w:t>Čistá pozice ČR vůči EU (bez spol. zemědělské politiky); (vše sešit C, část 6)</w:t>
      </w:r>
    </w:p>
    <w:p w:rsidR="00A7107E" w:rsidRDefault="00A7107E" w:rsidP="00563C8B">
      <w:pPr>
        <w:contextualSpacing/>
        <w:jc w:val="both"/>
        <w:rPr>
          <w:i/>
        </w:rPr>
      </w:pPr>
    </w:p>
    <w:p w:rsidR="00DC6E37" w:rsidRPr="007A35CD" w:rsidRDefault="00CF2872" w:rsidP="00CF2872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872">
        <w:rPr>
          <w:rFonts w:ascii="Times New Roman" w:hAnsi="Times New Roman"/>
          <w:spacing w:val="-3"/>
          <w:sz w:val="24"/>
          <w:szCs w:val="24"/>
        </w:rPr>
        <w:t xml:space="preserve">Výboru byla přidělena k projednání kapitola státního závěrečného účtu. </w:t>
      </w:r>
      <w:r w:rsidR="00DC6E37" w:rsidRPr="00CF2872">
        <w:rPr>
          <w:rFonts w:ascii="Times New Roman" w:hAnsi="Times New Roman"/>
          <w:color w:val="000000" w:themeColor="text1"/>
          <w:sz w:val="24"/>
          <w:szCs w:val="24"/>
        </w:rPr>
        <w:t xml:space="preserve">Dokument představil náměstek ministra financí </w:t>
      </w:r>
      <w:r w:rsidR="00DC6E37" w:rsidRPr="007A35CD">
        <w:rPr>
          <w:rFonts w:ascii="Times New Roman" w:hAnsi="Times New Roman"/>
          <w:color w:val="000000" w:themeColor="text1"/>
          <w:sz w:val="24"/>
          <w:szCs w:val="24"/>
          <w:u w:val="single"/>
        </w:rPr>
        <w:t>Ka</w:t>
      </w:r>
      <w:r w:rsidRPr="007A35CD">
        <w:rPr>
          <w:rFonts w:ascii="Times New Roman" w:hAnsi="Times New Roman"/>
          <w:color w:val="000000" w:themeColor="text1"/>
          <w:sz w:val="24"/>
          <w:szCs w:val="24"/>
          <w:u w:val="single"/>
        </w:rPr>
        <w:t>r</w:t>
      </w:r>
      <w:r w:rsidR="00DC6E37" w:rsidRPr="007A35C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el </w:t>
      </w:r>
      <w:proofErr w:type="spellStart"/>
      <w:r w:rsidR="00DC6E37" w:rsidRPr="007A35CD">
        <w:rPr>
          <w:rFonts w:ascii="Times New Roman" w:hAnsi="Times New Roman"/>
          <w:color w:val="000000" w:themeColor="text1"/>
          <w:sz w:val="24"/>
          <w:szCs w:val="24"/>
          <w:u w:val="single"/>
        </w:rPr>
        <w:t>Tyll</w:t>
      </w:r>
      <w:proofErr w:type="spellEnd"/>
      <w:r w:rsidR="00DC6E37" w:rsidRPr="00CF287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49F0" w:rsidRPr="007749F0">
        <w:rPr>
          <w:rFonts w:ascii="Times New Roman" w:hAnsi="Times New Roman"/>
          <w:color w:val="000000" w:themeColor="text1"/>
          <w:sz w:val="24"/>
          <w:szCs w:val="24"/>
        </w:rPr>
        <w:t>V roce 2021</w:t>
      </w:r>
      <w:r w:rsidR="00510E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49F0">
        <w:rPr>
          <w:rFonts w:ascii="Times New Roman" w:hAnsi="Times New Roman"/>
          <w:color w:val="000000" w:themeColor="text1"/>
          <w:sz w:val="24"/>
          <w:szCs w:val="24"/>
        </w:rPr>
        <w:t>bylo do rozpočtu EU skutečně odvedeno 58,55 mld. Kč, tedy o 4,94 mil. Kč více než v roce 2020. Nárůst odvodů reflektuje jak rostoucí objem rozpočtu EU, tak i dlouhodobé posilování ekonomické vyspělosti ČR v rámci EU.</w:t>
      </w:r>
      <w:r w:rsidR="007A35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35CD" w:rsidRPr="007A35CD">
        <w:rPr>
          <w:rFonts w:ascii="Times New Roman" w:hAnsi="Times New Roman"/>
          <w:sz w:val="24"/>
          <w:szCs w:val="24"/>
        </w:rPr>
        <w:t>V průběhu roku 2021 obdržela Česká republika z programů rozpočtu EU celkem 131,7 mld. Kč (tj. cca 5,13 mld. EUR) a odvedla do něj 66,3 mld. Kč (tj. cca 2,59 mld. EUR). Z toho vyplývá, že za celý rok 2021 Česká republika získala o 65,3 mld. Kč více (tj. o 2,55 mld. EUR), než do rozpočtu EU zaplatila.</w:t>
      </w:r>
      <w:r w:rsidR="007A35CD">
        <w:rPr>
          <w:rFonts w:ascii="Times New Roman" w:hAnsi="Times New Roman"/>
          <w:sz w:val="24"/>
          <w:szCs w:val="24"/>
        </w:rPr>
        <w:t xml:space="preserve"> </w:t>
      </w:r>
      <w:r w:rsidR="007A35CD" w:rsidRPr="007A35CD">
        <w:rPr>
          <w:rFonts w:ascii="Times New Roman" w:hAnsi="Times New Roman"/>
          <w:sz w:val="24"/>
          <w:szCs w:val="24"/>
        </w:rPr>
        <w:t>Kladné saldo čisté pozice České republiky ve vztahu k rozpočtu EU tak od vstupu do EU celkově dosáhlo 961,5 mld. Kč</w:t>
      </w:r>
      <w:r w:rsidR="007A35CD">
        <w:rPr>
          <w:rFonts w:ascii="Times New Roman" w:hAnsi="Times New Roman"/>
          <w:sz w:val="24"/>
          <w:szCs w:val="24"/>
        </w:rPr>
        <w:t>.</w:t>
      </w:r>
    </w:p>
    <w:p w:rsidR="00FD3903" w:rsidRDefault="007A35CD" w:rsidP="00CF287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Zpravodaj</w:t>
      </w:r>
      <w:r w:rsidR="00FD3903"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 xml:space="preserve">O. </w:t>
      </w:r>
      <w:proofErr w:type="spellStart"/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>Benešík</w:t>
      </w:r>
      <w:r w:rsidR="00FD3903" w:rsidRPr="003A2BCB">
        <w:rPr>
          <w:rFonts w:ascii="Times New Roman" w:hAnsi="Times New Roman"/>
          <w:spacing w:val="-4"/>
          <w:sz w:val="24"/>
          <w:szCs w:val="24"/>
          <w:u w:val="single"/>
        </w:rPr>
        <w:t>a</w:t>
      </w:r>
      <w:proofErr w:type="spellEnd"/>
      <w:r w:rsidR="00FD3903">
        <w:rPr>
          <w:rFonts w:ascii="Times New Roman" w:hAnsi="Times New Roman"/>
          <w:spacing w:val="-4"/>
          <w:sz w:val="24"/>
          <w:szCs w:val="24"/>
        </w:rPr>
        <w:t xml:space="preserve"> zajímalo, jakou roli hrají v rozpočtu švýcarské a norské fondy.</w:t>
      </w:r>
    </w:p>
    <w:p w:rsidR="00CF2872" w:rsidRDefault="00FD3903" w:rsidP="00CF287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Nám. </w:t>
      </w:r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 xml:space="preserve">K. </w:t>
      </w:r>
      <w:proofErr w:type="spellStart"/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>Tyll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97F3B">
        <w:rPr>
          <w:rFonts w:ascii="Times New Roman" w:hAnsi="Times New Roman"/>
          <w:spacing w:val="-4"/>
          <w:sz w:val="24"/>
          <w:szCs w:val="24"/>
        </w:rPr>
        <w:t xml:space="preserve">odpověděl, že do norských a </w:t>
      </w:r>
      <w:r w:rsidR="007A3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97F3B">
        <w:rPr>
          <w:rFonts w:ascii="Times New Roman" w:hAnsi="Times New Roman"/>
          <w:spacing w:val="-4"/>
          <w:sz w:val="24"/>
          <w:szCs w:val="24"/>
        </w:rPr>
        <w:t>ostatních fondů bylo předfinancováno 420 mil. Kč, z toho se 350 mil. Kč dostalo do rozpočtu.</w:t>
      </w:r>
    </w:p>
    <w:p w:rsidR="00F97F3B" w:rsidRDefault="00F97F3B" w:rsidP="00CF287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Zpravodaj </w:t>
      </w:r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 xml:space="preserve">O. </w:t>
      </w:r>
      <w:proofErr w:type="spellStart"/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konstatoval, že pozice ČR </w:t>
      </w:r>
      <w:r w:rsidR="00A559EF">
        <w:rPr>
          <w:rFonts w:ascii="Times New Roman" w:hAnsi="Times New Roman"/>
          <w:spacing w:val="-4"/>
          <w:sz w:val="24"/>
          <w:szCs w:val="24"/>
        </w:rPr>
        <w:t>je od vstupu do EU stále jasně pozitivní.</w:t>
      </w:r>
    </w:p>
    <w:p w:rsidR="00A559EF" w:rsidRDefault="00A559EF" w:rsidP="00CF287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>M. Exner</w:t>
      </w:r>
      <w:r>
        <w:rPr>
          <w:rFonts w:ascii="Times New Roman" w:hAnsi="Times New Roman"/>
          <w:spacing w:val="-4"/>
          <w:sz w:val="24"/>
          <w:szCs w:val="24"/>
        </w:rPr>
        <w:t xml:space="preserve"> se těší, až bude ČR mezi bohatšími zeměmi, které přispívají chudším na jejich rozvoj.</w:t>
      </w:r>
    </w:p>
    <w:p w:rsidR="00A559EF" w:rsidRDefault="00A559EF" w:rsidP="00CF287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Zpravodaj </w:t>
      </w:r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 xml:space="preserve">O. </w:t>
      </w:r>
      <w:proofErr w:type="spellStart"/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se zeptal, jaký je vývoj financování českého předsednictví.</w:t>
      </w:r>
    </w:p>
    <w:p w:rsidR="00A559EF" w:rsidRDefault="00A559EF" w:rsidP="00CF287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Nám. </w:t>
      </w:r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 xml:space="preserve">K. </w:t>
      </w:r>
      <w:proofErr w:type="spellStart"/>
      <w:r w:rsidRPr="003A2BCB">
        <w:rPr>
          <w:rFonts w:ascii="Times New Roman" w:hAnsi="Times New Roman"/>
          <w:spacing w:val="-4"/>
          <w:sz w:val="24"/>
          <w:szCs w:val="24"/>
          <w:u w:val="single"/>
        </w:rPr>
        <w:t>Tyll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uvedl, že jednotlivé kapitoly si podle svých potřeb určují prostředky, do rozpočtového výboru budou následně přicházet rozpočtová opatření na předsednictví.</w:t>
      </w:r>
    </w:p>
    <w:p w:rsidR="003A2BCB" w:rsidRPr="00DC7BD9" w:rsidRDefault="00A559EF" w:rsidP="003A2BCB">
      <w:pPr>
        <w:suppressAutoHyphens/>
        <w:ind w:firstLine="709"/>
        <w:jc w:val="both"/>
        <w:rPr>
          <w:lang w:bidi="hi-IN"/>
        </w:rPr>
      </w:pPr>
      <w:r>
        <w:rPr>
          <w:spacing w:val="-4"/>
          <w:szCs w:val="24"/>
        </w:rPr>
        <w:t xml:space="preserve">Zpravodaj </w:t>
      </w:r>
      <w:r w:rsidRPr="003A2BCB">
        <w:rPr>
          <w:spacing w:val="-4"/>
          <w:szCs w:val="24"/>
          <w:u w:val="single"/>
        </w:rPr>
        <w:t xml:space="preserve">O. </w:t>
      </w:r>
      <w:proofErr w:type="spellStart"/>
      <w:r w:rsidRPr="003A2BCB">
        <w:rPr>
          <w:spacing w:val="-4"/>
          <w:szCs w:val="24"/>
          <w:u w:val="single"/>
        </w:rPr>
        <w:t>Benešík</w:t>
      </w:r>
      <w:proofErr w:type="spellEnd"/>
      <w:r>
        <w:rPr>
          <w:spacing w:val="-4"/>
          <w:szCs w:val="24"/>
        </w:rPr>
        <w:t xml:space="preserve"> navrhnul usnesení, ve kterém výbor pro evropské záležitosti </w:t>
      </w:r>
      <w:r w:rsidR="003A2BCB">
        <w:rPr>
          <w:spacing w:val="-4"/>
          <w:szCs w:val="24"/>
        </w:rPr>
        <w:br/>
        <w:t>I. doporučuje</w:t>
      </w:r>
      <w:r w:rsidR="003A2BCB">
        <w:rPr>
          <w:lang w:bidi="hi-IN"/>
        </w:rPr>
        <w:t xml:space="preserve"> </w:t>
      </w:r>
      <w:r w:rsidR="003A2BCB" w:rsidRPr="00AD4D52">
        <w:rPr>
          <w:rFonts w:cs="Mangal"/>
          <w:color w:val="000000"/>
          <w:kern w:val="3"/>
          <w:szCs w:val="24"/>
          <w:lang w:bidi="hi-IN"/>
        </w:rPr>
        <w:t xml:space="preserve">Poslanecké sněmovně, aby vyslovila souhlas s předloženým návrhem </w:t>
      </w:r>
      <w:r w:rsidR="003A2BCB" w:rsidRPr="00AD4D52">
        <w:rPr>
          <w:rFonts w:eastAsia="SimSun" w:cs="Mangal"/>
          <w:kern w:val="3"/>
          <w:szCs w:val="21"/>
          <w:lang w:eastAsia="zh-CN" w:bidi="hi-IN"/>
        </w:rPr>
        <w:t xml:space="preserve">státního závěrečného </w:t>
      </w:r>
      <w:r w:rsidR="003A2BCB">
        <w:rPr>
          <w:rFonts w:eastAsia="SimSun" w:cs="Mangal"/>
          <w:kern w:val="3"/>
          <w:szCs w:val="21"/>
          <w:lang w:eastAsia="zh-CN" w:bidi="hi-IN"/>
        </w:rPr>
        <w:t xml:space="preserve">účtu České republiky </w:t>
      </w:r>
      <w:r w:rsidR="003A2BCB">
        <w:rPr>
          <w:lang w:eastAsia="zh-CN" w:bidi="hi-IN"/>
        </w:rPr>
        <w:t>za rok 2021 /sněmovní tisk 212/0</w:t>
      </w:r>
      <w:r w:rsidR="003A2BCB" w:rsidRPr="00DC7BD9">
        <w:rPr>
          <w:lang w:eastAsia="zh-CN" w:bidi="hi-IN"/>
        </w:rPr>
        <w:t>/</w:t>
      </w:r>
    </w:p>
    <w:p w:rsidR="003A2BCB" w:rsidRPr="003A2BCB" w:rsidRDefault="003A2BCB" w:rsidP="003A2BCB">
      <w:pPr>
        <w:pStyle w:val="Odstavecseseznamem"/>
        <w:widowControl w:val="0"/>
        <w:numPr>
          <w:ilvl w:val="0"/>
          <w:numId w:val="38"/>
        </w:numPr>
        <w:tabs>
          <w:tab w:val="left" w:pos="-720"/>
          <w:tab w:val="left" w:pos="306"/>
          <w:tab w:val="left" w:pos="587"/>
        </w:tabs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 w:rsidRPr="003A2BCB">
        <w:rPr>
          <w:rFonts w:eastAsia="SimSun" w:cs="Mangal"/>
          <w:kern w:val="3"/>
          <w:szCs w:val="24"/>
          <w:lang w:eastAsia="zh-CN" w:bidi="hi-IN"/>
        </w:rPr>
        <w:t xml:space="preserve">Výdaje na programy spolufinancované z prostředků EU bez SZP; </w:t>
      </w:r>
    </w:p>
    <w:p w:rsidR="003A2BCB" w:rsidRPr="003A2BCB" w:rsidRDefault="003A2BCB" w:rsidP="003A2BCB">
      <w:pPr>
        <w:pStyle w:val="Odstavecseseznamem"/>
        <w:widowControl w:val="0"/>
        <w:numPr>
          <w:ilvl w:val="0"/>
          <w:numId w:val="38"/>
        </w:numPr>
        <w:tabs>
          <w:tab w:val="left" w:pos="-720"/>
          <w:tab w:val="left" w:pos="306"/>
          <w:tab w:val="left" w:pos="593"/>
        </w:tabs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 w:rsidRPr="003A2BCB">
        <w:rPr>
          <w:rFonts w:eastAsia="SimSun" w:cs="Mangal"/>
          <w:kern w:val="3"/>
          <w:szCs w:val="24"/>
          <w:lang w:eastAsia="zh-CN" w:bidi="hi-IN"/>
        </w:rPr>
        <w:t>Finanční mechanismy EHP a Norska a Program švýcarsko-české spolupráce;</w:t>
      </w:r>
    </w:p>
    <w:p w:rsidR="003A2BCB" w:rsidRPr="003A2BCB" w:rsidRDefault="003A2BCB" w:rsidP="003A2BCB">
      <w:pPr>
        <w:pStyle w:val="Odstavecseseznamem"/>
        <w:widowControl w:val="0"/>
        <w:numPr>
          <w:ilvl w:val="0"/>
          <w:numId w:val="38"/>
        </w:numPr>
        <w:tabs>
          <w:tab w:val="left" w:pos="-720"/>
        </w:tabs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 w:rsidRPr="003A2BCB">
        <w:rPr>
          <w:rFonts w:eastAsia="SimSun" w:cs="Mangal"/>
          <w:kern w:val="3"/>
          <w:szCs w:val="24"/>
          <w:lang w:eastAsia="zh-CN" w:bidi="hi-IN"/>
        </w:rPr>
        <w:t xml:space="preserve">Výdaje na platy a ostatní platby za provedenou práci v rámci čerpání výdajů na společné programy ČR a EU/FM; </w:t>
      </w:r>
    </w:p>
    <w:p w:rsidR="003A2BCB" w:rsidRPr="003A2BCB" w:rsidRDefault="003A2BCB" w:rsidP="003A2BCB">
      <w:pPr>
        <w:pStyle w:val="Odstavecseseznamem"/>
        <w:widowControl w:val="0"/>
        <w:numPr>
          <w:ilvl w:val="0"/>
          <w:numId w:val="38"/>
        </w:numPr>
        <w:tabs>
          <w:tab w:val="left" w:pos="-720"/>
          <w:tab w:val="left" w:pos="308"/>
          <w:tab w:val="left" w:pos="591"/>
        </w:tabs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 w:rsidRPr="003A2BCB">
        <w:rPr>
          <w:rFonts w:eastAsia="SimSun" w:cs="Mangal"/>
          <w:kern w:val="3"/>
          <w:szCs w:val="24"/>
          <w:lang w:eastAsia="zh-CN" w:bidi="hi-IN"/>
        </w:rPr>
        <w:t xml:space="preserve">Odvody do rozpočtu EU; </w:t>
      </w:r>
    </w:p>
    <w:p w:rsidR="003A2BCB" w:rsidRDefault="003A2BCB" w:rsidP="003A2BCB">
      <w:pPr>
        <w:pStyle w:val="Odstavecseseznamem"/>
        <w:widowControl w:val="0"/>
        <w:numPr>
          <w:ilvl w:val="0"/>
          <w:numId w:val="38"/>
        </w:numPr>
        <w:tabs>
          <w:tab w:val="left" w:pos="-720"/>
          <w:tab w:val="left" w:pos="306"/>
          <w:tab w:val="left" w:pos="591"/>
        </w:tabs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 w:rsidRPr="003A2BCB">
        <w:rPr>
          <w:rFonts w:eastAsia="SimSun" w:cs="Mangal"/>
          <w:kern w:val="3"/>
          <w:szCs w:val="24"/>
          <w:lang w:eastAsia="zh-CN" w:bidi="hi-IN"/>
        </w:rPr>
        <w:t>Čistá pozice ČR vůči EU (bez spol. zemědělské politiky); (vše sešit C, část 6);</w:t>
      </w:r>
    </w:p>
    <w:p w:rsidR="00F54DC5" w:rsidRDefault="003A2BCB" w:rsidP="00F54DC5">
      <w:pPr>
        <w:ind w:left="-142" w:right="-142" w:firstLine="850"/>
        <w:jc w:val="both"/>
        <w:rPr>
          <w:i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 II. zmocňuje </w:t>
      </w:r>
      <w:r w:rsidRPr="00AD4D52">
        <w:rPr>
          <w:color w:val="000000"/>
          <w:szCs w:val="24"/>
          <w:lang w:bidi="hi-IN"/>
        </w:rPr>
        <w:t>zpravodaje výboru, aby o tomto usnesení informoval rozpočtový výbor při společn</w:t>
      </w:r>
      <w:r>
        <w:rPr>
          <w:color w:val="000000"/>
          <w:szCs w:val="24"/>
          <w:lang w:bidi="hi-IN"/>
        </w:rPr>
        <w:t xml:space="preserve">ém jednání se zpravodaji výborů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57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</w:t>
      </w:r>
      <w:r w:rsidR="00F54DC5">
        <w:rPr>
          <w:i/>
          <w:iCs/>
        </w:rPr>
        <w:t>2</w:t>
      </w:r>
      <w:r>
        <w:rPr>
          <w:i/>
          <w:iCs/>
        </w:rPr>
        <w:t>-</w:t>
      </w:r>
      <w:r w:rsidR="00F54DC5">
        <w:rPr>
          <w:i/>
          <w:iCs/>
        </w:rPr>
        <w:t>2</w:t>
      </w:r>
      <w:r>
        <w:rPr>
          <w:i/>
          <w:iCs/>
        </w:rPr>
        <w:t>-0</w:t>
      </w:r>
      <w:r w:rsidR="00F54DC5">
        <w:rPr>
          <w:i/>
          <w:iCs/>
        </w:rPr>
        <w:t>,</w:t>
      </w:r>
      <w:r w:rsidRPr="002A6AC5">
        <w:rPr>
          <w:i/>
          <w:iCs/>
        </w:rPr>
        <w:t xml:space="preserve"> </w:t>
      </w:r>
      <w:proofErr w:type="spellStart"/>
      <w:r w:rsidR="00F54DC5">
        <w:rPr>
          <w:i/>
          <w:iCs/>
        </w:rPr>
        <w:t>Berkovcová</w:t>
      </w:r>
      <w:proofErr w:type="spellEnd"/>
      <w:r w:rsidR="00F54DC5">
        <w:rPr>
          <w:i/>
          <w:iCs/>
        </w:rPr>
        <w:t xml:space="preserve"> Jana – pro,  </w:t>
      </w:r>
      <w:proofErr w:type="spellStart"/>
      <w:r w:rsidR="00F54DC5" w:rsidRPr="009523E8">
        <w:rPr>
          <w:i/>
        </w:rPr>
        <w:t>Bžoch</w:t>
      </w:r>
      <w:proofErr w:type="spellEnd"/>
      <w:r w:rsidR="00F54DC5">
        <w:rPr>
          <w:i/>
        </w:rPr>
        <w:t xml:space="preserve"> </w:t>
      </w:r>
      <w:r w:rsidR="00F54DC5" w:rsidRPr="009523E8">
        <w:rPr>
          <w:i/>
        </w:rPr>
        <w:t xml:space="preserve">Jaroslav – pro, </w:t>
      </w:r>
      <w:r w:rsidR="00F54DC5">
        <w:rPr>
          <w:i/>
        </w:rPr>
        <w:t xml:space="preserve">Jaroslava Pokorná Jermanová – pro, Helebrant Tomáš – pro, </w:t>
      </w:r>
      <w:proofErr w:type="spellStart"/>
      <w:r w:rsidR="00F54DC5">
        <w:rPr>
          <w:i/>
        </w:rPr>
        <w:t>Wenzl</w:t>
      </w:r>
      <w:proofErr w:type="spellEnd"/>
      <w:r w:rsidR="00F54DC5">
        <w:rPr>
          <w:i/>
        </w:rPr>
        <w:t xml:space="preserve"> Lubomír – pro, </w:t>
      </w:r>
      <w:proofErr w:type="spellStart"/>
      <w:r w:rsidR="00F54DC5">
        <w:rPr>
          <w:i/>
        </w:rPr>
        <w:t>Benešík</w:t>
      </w:r>
      <w:proofErr w:type="spellEnd"/>
      <w:r w:rsidR="00F54DC5">
        <w:rPr>
          <w:i/>
        </w:rPr>
        <w:t xml:space="preserve"> Ondřej – pro, Carbol Jiří – pro, </w:t>
      </w:r>
      <w:proofErr w:type="spellStart"/>
      <w:r w:rsidR="00F54DC5">
        <w:rPr>
          <w:i/>
        </w:rPr>
        <w:t>Fifka</w:t>
      </w:r>
      <w:proofErr w:type="spellEnd"/>
      <w:r w:rsidR="00F54DC5">
        <w:rPr>
          <w:i/>
        </w:rPr>
        <w:t xml:space="preserve"> Petr – pro, Major Martin  </w:t>
      </w:r>
      <w:r w:rsidR="00A74796">
        <w:rPr>
          <w:i/>
        </w:rPr>
        <w:t>–</w:t>
      </w:r>
      <w:r w:rsidR="00F54DC5">
        <w:rPr>
          <w:i/>
        </w:rPr>
        <w:t xml:space="preserve"> pro, </w:t>
      </w:r>
      <w:proofErr w:type="spellStart"/>
      <w:r w:rsidR="00F54DC5">
        <w:rPr>
          <w:i/>
        </w:rPr>
        <w:t>Pošarová</w:t>
      </w:r>
      <w:proofErr w:type="spellEnd"/>
      <w:r w:rsidR="00F54DC5">
        <w:rPr>
          <w:i/>
        </w:rPr>
        <w:t xml:space="preserve"> Marie – proti, Zlínský Vladimír – proti, </w:t>
      </w:r>
      <w:proofErr w:type="spellStart"/>
      <w:r w:rsidR="00F54DC5">
        <w:rPr>
          <w:i/>
        </w:rPr>
        <w:t>Bělor</w:t>
      </w:r>
      <w:proofErr w:type="spellEnd"/>
      <w:r w:rsidR="00F54DC5">
        <w:rPr>
          <w:i/>
        </w:rPr>
        <w:t xml:space="preserve"> Roman – pro, </w:t>
      </w:r>
      <w:proofErr w:type="spellStart"/>
      <w:r w:rsidR="00F54DC5">
        <w:rPr>
          <w:i/>
        </w:rPr>
        <w:t>Berki</w:t>
      </w:r>
      <w:proofErr w:type="spellEnd"/>
      <w:r w:rsidR="00F54DC5">
        <w:rPr>
          <w:i/>
        </w:rPr>
        <w:t xml:space="preserve"> Jan – pro, Exner Martin – pro</w:t>
      </w:r>
      <w:r w:rsidR="00F54DC5">
        <w:rPr>
          <w:i/>
          <w:szCs w:val="24"/>
        </w:rPr>
        <w:t xml:space="preserve">, </w:t>
      </w:r>
      <w:r w:rsidR="00F54DC5" w:rsidRPr="009523E8">
        <w:rPr>
          <w:i/>
          <w:iCs/>
          <w:color w:val="000000" w:themeColor="text1"/>
        </w:rPr>
        <w:t>v příloze</w:t>
      </w:r>
      <w:r w:rsidR="00F54DC5" w:rsidRPr="009523E8">
        <w:rPr>
          <w:i/>
        </w:rPr>
        <w:t>/.</w:t>
      </w:r>
    </w:p>
    <w:p w:rsidR="00F54DC5" w:rsidRDefault="00F54DC5" w:rsidP="00F54DC5">
      <w:pPr>
        <w:ind w:left="-142" w:right="-142" w:firstLine="850"/>
        <w:jc w:val="both"/>
      </w:pPr>
    </w:p>
    <w:p w:rsidR="00F54DC5" w:rsidRPr="00AB43ED" w:rsidRDefault="00F54DC5" w:rsidP="00F54DC5">
      <w:pPr>
        <w:ind w:left="-142" w:right="-142" w:firstLine="850"/>
        <w:jc w:val="both"/>
      </w:pPr>
      <w:r>
        <w:t>Z důvodu časové rezervy byly předřazeny body č. 11 a 12.</w:t>
      </w:r>
    </w:p>
    <w:p w:rsidR="003A2BCB" w:rsidRPr="003A2BCB" w:rsidRDefault="003A2BCB" w:rsidP="00F54DC5">
      <w:pPr>
        <w:ind w:right="-142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F54DC5" w:rsidRPr="00F54DC5" w:rsidRDefault="00F54DC5" w:rsidP="00F54DC5">
      <w:pPr>
        <w:pStyle w:val="Odstavecseseznamem"/>
        <w:widowControl w:val="0"/>
        <w:numPr>
          <w:ilvl w:val="0"/>
          <w:numId w:val="39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rFonts w:eastAsia="SimSun"/>
          <w:b/>
          <w:kern w:val="3"/>
          <w:szCs w:val="24"/>
          <w:lang w:eastAsia="zh-CN" w:bidi="hi-IN"/>
        </w:rPr>
      </w:pPr>
      <w:r w:rsidRPr="00F54DC5">
        <w:rPr>
          <w:rFonts w:eastAsia="SimSun"/>
          <w:b/>
          <w:kern w:val="3"/>
          <w:szCs w:val="24"/>
          <w:lang w:eastAsia="zh-CN" w:bidi="hi-IN"/>
        </w:rPr>
        <w:t>Výběr z  aktů a dokumentů EU zaslaných vládou Poslanecké sněmovně prostřednictvím výboru pro evropské záležitosti v období 7. dubna – 11. května 2022</w:t>
      </w:r>
    </w:p>
    <w:p w:rsidR="00A559EF" w:rsidRDefault="00A559EF" w:rsidP="00CF287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54DC5" w:rsidRPr="00F54DC5" w:rsidRDefault="00F54DC5" w:rsidP="00F54DC5">
      <w:pPr>
        <w:pStyle w:val="Odstavecseseznamem"/>
        <w:widowControl w:val="0"/>
        <w:suppressAutoHyphens/>
        <w:autoSpaceDN w:val="0"/>
        <w:ind w:left="0" w:firstLine="720"/>
        <w:jc w:val="both"/>
        <w:rPr>
          <w:rFonts w:eastAsia="SimSun"/>
          <w:b/>
          <w:kern w:val="3"/>
          <w:szCs w:val="24"/>
          <w:lang w:eastAsia="zh-CN" w:bidi="hi-IN"/>
        </w:rPr>
      </w:pPr>
      <w:r w:rsidRPr="00F54DC5">
        <w:rPr>
          <w:spacing w:val="-4"/>
          <w:szCs w:val="24"/>
        </w:rPr>
        <w:t xml:space="preserve">Z tabulky dokumentů doručených výboru v období </w:t>
      </w:r>
      <w:r w:rsidRPr="00F54DC5">
        <w:rPr>
          <w:rFonts w:eastAsia="SimSun"/>
          <w:kern w:val="3"/>
          <w:szCs w:val="24"/>
          <w:lang w:eastAsia="zh-CN" w:bidi="hi-IN"/>
        </w:rPr>
        <w:t>7. dubna – 11. května 2022</w:t>
      </w:r>
      <w:r>
        <w:rPr>
          <w:rFonts w:eastAsia="SimSun"/>
          <w:b/>
          <w:kern w:val="3"/>
          <w:szCs w:val="24"/>
          <w:lang w:eastAsia="zh-CN" w:bidi="hi-IN"/>
        </w:rPr>
        <w:t xml:space="preserve"> </w:t>
      </w:r>
      <w:r w:rsidRPr="00642C68">
        <w:rPr>
          <w:rFonts w:eastAsia="SimSun" w:cs="Mangal"/>
          <w:kern w:val="3"/>
          <w:szCs w:val="24"/>
          <w:lang w:eastAsia="zh-CN" w:bidi="hi-IN"/>
        </w:rPr>
        <w:t>b</w:t>
      </w:r>
      <w:r w:rsidRPr="00642C68">
        <w:rPr>
          <w:spacing w:val="-4"/>
          <w:szCs w:val="24"/>
        </w:rPr>
        <w:t xml:space="preserve">yly vybrány dokumenty a k nim zpravodajové: č. </w:t>
      </w:r>
      <w:r>
        <w:rPr>
          <w:spacing w:val="-4"/>
          <w:szCs w:val="24"/>
        </w:rPr>
        <w:t>8751</w:t>
      </w:r>
      <w:r w:rsidRPr="00642C68">
        <w:rPr>
          <w:spacing w:val="-4"/>
          <w:szCs w:val="24"/>
        </w:rPr>
        <w:t xml:space="preserve">/22 a </w:t>
      </w:r>
      <w:r>
        <w:rPr>
          <w:spacing w:val="-4"/>
          <w:szCs w:val="24"/>
        </w:rPr>
        <w:t>8828</w:t>
      </w:r>
      <w:r w:rsidRPr="00642C68">
        <w:rPr>
          <w:spacing w:val="-4"/>
          <w:szCs w:val="24"/>
        </w:rPr>
        <w:t xml:space="preserve">/22 –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V. Zlínský, č. 8529/22 –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J. </w:t>
      </w:r>
      <w:proofErr w:type="spellStart"/>
      <w:r>
        <w:rPr>
          <w:spacing w:val="-4"/>
          <w:szCs w:val="24"/>
        </w:rPr>
        <w:t>Berki</w:t>
      </w:r>
      <w:proofErr w:type="spellEnd"/>
      <w:r>
        <w:rPr>
          <w:spacing w:val="-4"/>
          <w:szCs w:val="24"/>
        </w:rPr>
        <w:t xml:space="preserve">, č. </w:t>
      </w:r>
      <w:r w:rsidR="000F78A8">
        <w:rPr>
          <w:spacing w:val="-4"/>
          <w:szCs w:val="24"/>
        </w:rPr>
        <w:t>8560</w:t>
      </w:r>
      <w:r w:rsidRPr="00642C68">
        <w:rPr>
          <w:spacing w:val="-4"/>
          <w:szCs w:val="24"/>
        </w:rPr>
        <w:t xml:space="preserve">/22, </w:t>
      </w:r>
      <w:r w:rsidR="000F78A8">
        <w:rPr>
          <w:spacing w:val="-4"/>
          <w:szCs w:val="24"/>
        </w:rPr>
        <w:t>8568</w:t>
      </w:r>
      <w:r w:rsidRPr="00642C68">
        <w:rPr>
          <w:spacing w:val="-4"/>
          <w:szCs w:val="24"/>
        </w:rPr>
        <w:t xml:space="preserve">/22, </w:t>
      </w:r>
      <w:r w:rsidR="000F78A8">
        <w:rPr>
          <w:spacing w:val="-4"/>
          <w:szCs w:val="24"/>
        </w:rPr>
        <w:t>8580</w:t>
      </w:r>
      <w:r w:rsidRPr="00642C68">
        <w:rPr>
          <w:spacing w:val="-4"/>
          <w:szCs w:val="24"/>
        </w:rPr>
        <w:t xml:space="preserve">/22, </w:t>
      </w:r>
      <w:r w:rsidR="000F78A8">
        <w:rPr>
          <w:spacing w:val="-4"/>
          <w:szCs w:val="24"/>
        </w:rPr>
        <w:t>8556</w:t>
      </w:r>
      <w:r w:rsidR="00D014EF">
        <w:rPr>
          <w:spacing w:val="-4"/>
          <w:szCs w:val="24"/>
        </w:rPr>
        <w:t xml:space="preserve">/22 – </w:t>
      </w:r>
      <w:proofErr w:type="spellStart"/>
      <w:r w:rsidR="00D014EF">
        <w:rPr>
          <w:spacing w:val="-4"/>
          <w:szCs w:val="24"/>
        </w:rPr>
        <w:t>posl</w:t>
      </w:r>
      <w:proofErr w:type="spellEnd"/>
      <w:r w:rsidR="00D014EF">
        <w:rPr>
          <w:spacing w:val="-4"/>
          <w:szCs w:val="24"/>
        </w:rPr>
        <w:t xml:space="preserve">. M. Exner, č. 8205/22 – </w:t>
      </w:r>
      <w:proofErr w:type="spellStart"/>
      <w:r w:rsidR="00D014EF">
        <w:rPr>
          <w:spacing w:val="-4"/>
          <w:szCs w:val="24"/>
        </w:rPr>
        <w:t>posl</w:t>
      </w:r>
      <w:proofErr w:type="spellEnd"/>
      <w:r w:rsidR="00D014EF">
        <w:rPr>
          <w:spacing w:val="-4"/>
          <w:szCs w:val="24"/>
        </w:rPr>
        <w:t xml:space="preserve">. R. </w:t>
      </w:r>
      <w:proofErr w:type="spellStart"/>
      <w:r w:rsidR="00D014EF">
        <w:rPr>
          <w:spacing w:val="-4"/>
          <w:szCs w:val="24"/>
        </w:rPr>
        <w:t>Bělor</w:t>
      </w:r>
      <w:proofErr w:type="spellEnd"/>
      <w:r w:rsidR="00D014EF">
        <w:rPr>
          <w:spacing w:val="-4"/>
          <w:szCs w:val="24"/>
        </w:rPr>
        <w:t xml:space="preserve"> a č. 8590/22 – </w:t>
      </w:r>
      <w:proofErr w:type="spellStart"/>
      <w:r w:rsidR="00D014EF">
        <w:rPr>
          <w:spacing w:val="-4"/>
          <w:szCs w:val="24"/>
        </w:rPr>
        <w:t>mpř</w:t>
      </w:r>
      <w:proofErr w:type="spellEnd"/>
      <w:r w:rsidR="00D014EF">
        <w:rPr>
          <w:spacing w:val="-4"/>
          <w:szCs w:val="24"/>
        </w:rPr>
        <w:t xml:space="preserve">. P. </w:t>
      </w:r>
      <w:proofErr w:type="spellStart"/>
      <w:r w:rsidR="00D014EF">
        <w:rPr>
          <w:spacing w:val="-4"/>
          <w:szCs w:val="24"/>
        </w:rPr>
        <w:t>Fifka</w:t>
      </w:r>
      <w:proofErr w:type="spellEnd"/>
      <w:r w:rsidR="00D014EF">
        <w:rPr>
          <w:spacing w:val="-4"/>
          <w:szCs w:val="24"/>
        </w:rPr>
        <w:t>.</w:t>
      </w:r>
    </w:p>
    <w:p w:rsidR="00D014EF" w:rsidRDefault="00F54DC5" w:rsidP="00D014EF">
      <w:pPr>
        <w:ind w:left="-142" w:right="-142" w:firstLine="850"/>
        <w:jc w:val="both"/>
        <w:rPr>
          <w:i/>
        </w:rPr>
      </w:pPr>
      <w:r w:rsidRPr="00D014EF">
        <w:rPr>
          <w:szCs w:val="24"/>
        </w:rPr>
        <w:t xml:space="preserve">Výbor postupuje </w:t>
      </w:r>
      <w:r w:rsidR="00D014EF">
        <w:rPr>
          <w:szCs w:val="24"/>
        </w:rPr>
        <w:t>k projednání</w:t>
      </w:r>
      <w:r w:rsidRPr="00D014EF">
        <w:rPr>
          <w:szCs w:val="24"/>
        </w:rPr>
        <w:t xml:space="preserve"> dokumenty č. 80</w:t>
      </w:r>
      <w:r w:rsidR="00D014EF">
        <w:rPr>
          <w:szCs w:val="24"/>
        </w:rPr>
        <w:t>42</w:t>
      </w:r>
      <w:r w:rsidRPr="00D014EF">
        <w:rPr>
          <w:szCs w:val="24"/>
        </w:rPr>
        <w:t>/22</w:t>
      </w:r>
      <w:r w:rsidR="00D014EF">
        <w:rPr>
          <w:szCs w:val="24"/>
        </w:rPr>
        <w:t>, 8048/22, 8064/22 a 8121/22 výboru pro životní prostředí, pro informaci ro</w:t>
      </w:r>
      <w:r w:rsidRPr="00D014EF">
        <w:rPr>
          <w:szCs w:val="24"/>
        </w:rPr>
        <w:t>zpočtovému výboru</w:t>
      </w:r>
      <w:r w:rsidR="00D014EF">
        <w:rPr>
          <w:szCs w:val="24"/>
        </w:rPr>
        <w:t xml:space="preserve"> dokument č. 8194/22 </w:t>
      </w:r>
      <w:r w:rsidRPr="00D014EF">
        <w:rPr>
          <w:i/>
          <w:szCs w:val="24"/>
        </w:rPr>
        <w:t>/</w:t>
      </w:r>
      <w:proofErr w:type="spellStart"/>
      <w:r w:rsidRPr="00D014EF">
        <w:rPr>
          <w:i/>
          <w:szCs w:val="24"/>
        </w:rPr>
        <w:t>usn</w:t>
      </w:r>
      <w:proofErr w:type="spellEnd"/>
      <w:r w:rsidRPr="00D014EF">
        <w:rPr>
          <w:i/>
          <w:szCs w:val="24"/>
        </w:rPr>
        <w:t>. č. 5</w:t>
      </w:r>
      <w:r w:rsidR="00D014EF">
        <w:rPr>
          <w:i/>
          <w:szCs w:val="24"/>
        </w:rPr>
        <w:t>8</w:t>
      </w:r>
      <w:r w:rsidRPr="00D014EF">
        <w:rPr>
          <w:i/>
          <w:szCs w:val="24"/>
        </w:rPr>
        <w:t>,</w:t>
      </w:r>
      <w:r w:rsidRPr="00D014EF">
        <w:rPr>
          <w:szCs w:val="24"/>
        </w:rPr>
        <w:t xml:space="preserve"> </w:t>
      </w:r>
      <w:r w:rsidR="00D014EF" w:rsidRPr="00BE0DC7">
        <w:rPr>
          <w:i/>
          <w:iCs/>
        </w:rPr>
        <w:t xml:space="preserve">hlasování </w:t>
      </w:r>
      <w:r w:rsidR="00D014EF">
        <w:rPr>
          <w:i/>
          <w:iCs/>
        </w:rPr>
        <w:t>14-0-0,</w:t>
      </w:r>
      <w:r w:rsidR="00D014EF" w:rsidRPr="002A6AC5">
        <w:rPr>
          <w:i/>
          <w:iCs/>
        </w:rPr>
        <w:t xml:space="preserve"> </w:t>
      </w:r>
      <w:proofErr w:type="spellStart"/>
      <w:r w:rsidR="00D014EF">
        <w:rPr>
          <w:i/>
          <w:iCs/>
        </w:rPr>
        <w:t>Berkovcová</w:t>
      </w:r>
      <w:proofErr w:type="spellEnd"/>
      <w:r w:rsidR="00D014EF">
        <w:rPr>
          <w:i/>
          <w:iCs/>
        </w:rPr>
        <w:t xml:space="preserve"> Jana – pro,  </w:t>
      </w:r>
      <w:proofErr w:type="spellStart"/>
      <w:r w:rsidR="00D014EF" w:rsidRPr="009523E8">
        <w:rPr>
          <w:i/>
        </w:rPr>
        <w:t>Bžoch</w:t>
      </w:r>
      <w:proofErr w:type="spellEnd"/>
      <w:r w:rsidR="00D014EF">
        <w:rPr>
          <w:i/>
        </w:rPr>
        <w:t xml:space="preserve"> </w:t>
      </w:r>
      <w:r w:rsidR="00D014EF" w:rsidRPr="009523E8">
        <w:rPr>
          <w:i/>
        </w:rPr>
        <w:t xml:space="preserve">Jaroslav – pro, </w:t>
      </w:r>
      <w:r w:rsidR="00D014EF">
        <w:rPr>
          <w:i/>
        </w:rPr>
        <w:t xml:space="preserve">Jaroslava Pokorná Jermanová – pro, Helebrant Tomáš – pro, </w:t>
      </w:r>
      <w:proofErr w:type="spellStart"/>
      <w:r w:rsidR="00D014EF">
        <w:rPr>
          <w:i/>
        </w:rPr>
        <w:t>Wenzl</w:t>
      </w:r>
      <w:proofErr w:type="spellEnd"/>
      <w:r w:rsidR="00D014EF">
        <w:rPr>
          <w:i/>
        </w:rPr>
        <w:t xml:space="preserve"> Lubomír – pro, </w:t>
      </w:r>
      <w:proofErr w:type="spellStart"/>
      <w:r w:rsidR="00D014EF">
        <w:rPr>
          <w:i/>
        </w:rPr>
        <w:t>Benešík</w:t>
      </w:r>
      <w:proofErr w:type="spellEnd"/>
      <w:r w:rsidR="00D014EF">
        <w:rPr>
          <w:i/>
        </w:rPr>
        <w:t xml:space="preserve"> Ondřej – pro, Carbol Jiří – pro, </w:t>
      </w:r>
      <w:proofErr w:type="spellStart"/>
      <w:r w:rsidR="00D014EF">
        <w:rPr>
          <w:i/>
        </w:rPr>
        <w:t>Fifka</w:t>
      </w:r>
      <w:proofErr w:type="spellEnd"/>
      <w:r w:rsidR="00D014EF">
        <w:rPr>
          <w:i/>
        </w:rPr>
        <w:t xml:space="preserve"> Petr – pro, Major Martin  </w:t>
      </w:r>
      <w:r w:rsidR="00A74796">
        <w:rPr>
          <w:i/>
        </w:rPr>
        <w:t>–</w:t>
      </w:r>
      <w:r w:rsidR="00D014EF">
        <w:rPr>
          <w:i/>
        </w:rPr>
        <w:t xml:space="preserve"> pro, </w:t>
      </w:r>
      <w:proofErr w:type="spellStart"/>
      <w:r w:rsidR="00D014EF">
        <w:rPr>
          <w:i/>
        </w:rPr>
        <w:t>Pošarová</w:t>
      </w:r>
      <w:proofErr w:type="spellEnd"/>
      <w:r w:rsidR="00D014EF">
        <w:rPr>
          <w:i/>
        </w:rPr>
        <w:t xml:space="preserve"> Marie – pro, Zlínský Vladimír – pro, </w:t>
      </w:r>
      <w:proofErr w:type="spellStart"/>
      <w:r w:rsidR="00D014EF">
        <w:rPr>
          <w:i/>
        </w:rPr>
        <w:t>Bělor</w:t>
      </w:r>
      <w:proofErr w:type="spellEnd"/>
      <w:r w:rsidR="00D014EF">
        <w:rPr>
          <w:i/>
        </w:rPr>
        <w:t xml:space="preserve"> Roman – pro, </w:t>
      </w:r>
      <w:proofErr w:type="spellStart"/>
      <w:r w:rsidR="00D014EF">
        <w:rPr>
          <w:i/>
        </w:rPr>
        <w:t>Berki</w:t>
      </w:r>
      <w:proofErr w:type="spellEnd"/>
      <w:r w:rsidR="00D014EF">
        <w:rPr>
          <w:i/>
        </w:rPr>
        <w:t xml:space="preserve"> Jan – pro, Exner Martin – pro</w:t>
      </w:r>
      <w:r w:rsidR="00D014EF">
        <w:rPr>
          <w:i/>
          <w:szCs w:val="24"/>
        </w:rPr>
        <w:t xml:space="preserve">, </w:t>
      </w:r>
      <w:r w:rsidR="00D014EF" w:rsidRPr="009523E8">
        <w:rPr>
          <w:i/>
          <w:iCs/>
          <w:color w:val="000000" w:themeColor="text1"/>
        </w:rPr>
        <w:t>v příloze</w:t>
      </w:r>
      <w:r w:rsidR="00D014EF" w:rsidRPr="009523E8">
        <w:rPr>
          <w:i/>
        </w:rPr>
        <w:t>/.</w:t>
      </w:r>
    </w:p>
    <w:p w:rsidR="00452850" w:rsidRDefault="00452850" w:rsidP="00D014EF">
      <w:pPr>
        <w:ind w:left="-142" w:right="-142" w:firstLine="850"/>
        <w:jc w:val="both"/>
        <w:rPr>
          <w:i/>
        </w:rPr>
      </w:pPr>
    </w:p>
    <w:p w:rsidR="00452850" w:rsidRPr="00452850" w:rsidRDefault="00452850" w:rsidP="00452850">
      <w:pPr>
        <w:pStyle w:val="Odstavecseseznamem"/>
        <w:numPr>
          <w:ilvl w:val="0"/>
          <w:numId w:val="39"/>
        </w:numPr>
        <w:pBdr>
          <w:bottom w:val="single" w:sz="4" w:space="1" w:color="auto"/>
        </w:pBdr>
        <w:ind w:right="-142" w:hanging="720"/>
        <w:jc w:val="both"/>
        <w:rPr>
          <w:b/>
        </w:rPr>
      </w:pPr>
      <w:r w:rsidRPr="00452850">
        <w:rPr>
          <w:b/>
        </w:rPr>
        <w:t>Sdělení předsedy</w:t>
      </w:r>
    </w:p>
    <w:p w:rsidR="00DC6E37" w:rsidRDefault="00DC6E37" w:rsidP="00D014EF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2850" w:rsidRDefault="00452850" w:rsidP="008D4311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Př. </w:t>
      </w:r>
      <w:r w:rsidRPr="00CB594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O. </w:t>
      </w:r>
      <w:proofErr w:type="spellStart"/>
      <w:r w:rsidRPr="00CB5949">
        <w:rPr>
          <w:rFonts w:ascii="Times New Roman" w:hAnsi="Times New Roman"/>
          <w:color w:val="000000" w:themeColor="text1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informoval o bilaterální návštěvě Kypru, kde se členové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VEZ dozvěděli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spoustu užitečných informací. Zejména o nelegální migraci, kdy Turecko má bezvízový styk s mnoha africkými zeměmi</w:t>
      </w:r>
      <w:r w:rsidR="00CB5949">
        <w:rPr>
          <w:rFonts w:ascii="Times New Roman" w:hAnsi="Times New Roman"/>
          <w:color w:val="000000" w:themeColor="text1"/>
          <w:sz w:val="24"/>
          <w:szCs w:val="24"/>
        </w:rPr>
        <w:t>, jejichž obyvatelé přichází na tureckou část Kypru a následně i do unijní části.</w:t>
      </w:r>
      <w:r w:rsidR="008D4311">
        <w:rPr>
          <w:rFonts w:ascii="Times New Roman" w:hAnsi="Times New Roman"/>
          <w:color w:val="000000" w:themeColor="text1"/>
          <w:sz w:val="24"/>
          <w:szCs w:val="24"/>
        </w:rPr>
        <w:t xml:space="preserve"> Kypr není součástí schengenského prosto</w:t>
      </w:r>
      <w:r w:rsidR="00A74796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D4311">
        <w:rPr>
          <w:rFonts w:ascii="Times New Roman" w:hAnsi="Times New Roman"/>
          <w:color w:val="000000" w:themeColor="text1"/>
          <w:sz w:val="24"/>
          <w:szCs w:val="24"/>
        </w:rPr>
        <w:t xml:space="preserve">u, proto se zde migranti hromadí, v současné době jich je 15 tisíc na necelý milion obyvatel Kypru. </w:t>
      </w:r>
      <w:r w:rsidR="00510E27">
        <w:rPr>
          <w:rFonts w:ascii="Times New Roman" w:hAnsi="Times New Roman"/>
          <w:color w:val="000000" w:themeColor="text1"/>
          <w:sz w:val="24"/>
          <w:szCs w:val="24"/>
        </w:rPr>
        <w:t>Země proto p</w:t>
      </w:r>
      <w:r w:rsidR="008D4311">
        <w:rPr>
          <w:rFonts w:ascii="Times New Roman" w:hAnsi="Times New Roman"/>
          <w:color w:val="000000" w:themeColor="text1"/>
          <w:sz w:val="24"/>
          <w:szCs w:val="24"/>
        </w:rPr>
        <w:t xml:space="preserve">ožaduje posílení </w:t>
      </w:r>
      <w:proofErr w:type="spellStart"/>
      <w:r w:rsidR="008D4311">
        <w:rPr>
          <w:rFonts w:ascii="Times New Roman" w:hAnsi="Times New Roman"/>
          <w:color w:val="000000" w:themeColor="text1"/>
          <w:sz w:val="24"/>
          <w:szCs w:val="24"/>
        </w:rPr>
        <w:t>Frontexu</w:t>
      </w:r>
      <w:proofErr w:type="spellEnd"/>
      <w:r w:rsidR="008D4311">
        <w:rPr>
          <w:rFonts w:ascii="Times New Roman" w:hAnsi="Times New Roman"/>
          <w:color w:val="000000" w:themeColor="text1"/>
          <w:sz w:val="24"/>
          <w:szCs w:val="24"/>
        </w:rPr>
        <w:t>, i české předsednictví bude usilovat o uzavření dohod o repatriaci.</w:t>
      </w:r>
      <w:r w:rsidR="000A27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0E27">
        <w:rPr>
          <w:rFonts w:ascii="Times New Roman" w:hAnsi="Times New Roman"/>
          <w:color w:val="000000" w:themeColor="text1"/>
          <w:sz w:val="24"/>
          <w:szCs w:val="24"/>
        </w:rPr>
        <w:t xml:space="preserve">Př. O. </w:t>
      </w:r>
      <w:proofErr w:type="spellStart"/>
      <w:r w:rsidR="00510E27">
        <w:rPr>
          <w:rFonts w:ascii="Times New Roman" w:hAnsi="Times New Roman"/>
          <w:color w:val="000000" w:themeColor="text1"/>
          <w:sz w:val="24"/>
          <w:szCs w:val="24"/>
        </w:rPr>
        <w:t>Benešík</w:t>
      </w:r>
      <w:proofErr w:type="spellEnd"/>
      <w:r w:rsidR="00510E27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0A275D">
        <w:rPr>
          <w:rFonts w:ascii="Times New Roman" w:hAnsi="Times New Roman"/>
          <w:color w:val="000000" w:themeColor="text1"/>
          <w:sz w:val="24"/>
          <w:szCs w:val="24"/>
        </w:rPr>
        <w:t xml:space="preserve">avrhnul založit </w:t>
      </w:r>
      <w:r w:rsidR="00974F0D">
        <w:rPr>
          <w:rFonts w:ascii="Times New Roman" w:hAnsi="Times New Roman"/>
          <w:color w:val="000000" w:themeColor="text1"/>
          <w:sz w:val="24"/>
          <w:szCs w:val="24"/>
        </w:rPr>
        <w:t>skupinu přátel Kypru.</w:t>
      </w:r>
    </w:p>
    <w:p w:rsidR="00974F0D" w:rsidRDefault="00974F0D" w:rsidP="008D4311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Posl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74F0D">
        <w:rPr>
          <w:rFonts w:ascii="Times New Roman" w:hAnsi="Times New Roman"/>
          <w:color w:val="000000" w:themeColor="text1"/>
          <w:sz w:val="24"/>
          <w:szCs w:val="24"/>
          <w:u w:val="single"/>
        </w:rPr>
        <w:t>M. Exner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konstatoval, že Kypřané považují ČR za velkou zemi. Členové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VEZ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tam při své návštěvě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prezentoval</w:t>
      </w:r>
      <w:r w:rsidR="00AB63A5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priority českého předsednictví. </w:t>
      </w:r>
    </w:p>
    <w:p w:rsidR="00974F0D" w:rsidRDefault="00974F0D" w:rsidP="008D4311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Posl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96BD1">
        <w:rPr>
          <w:rFonts w:ascii="Times New Roman" w:hAnsi="Times New Roman"/>
          <w:color w:val="000000" w:themeColor="text1"/>
          <w:sz w:val="24"/>
          <w:szCs w:val="24"/>
          <w:u w:val="single"/>
        </w:rPr>
        <w:t>V. Zlínského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zajímalo, jaká je vnitropolitická situace vzhledem k rozdělení Kypru.</w:t>
      </w:r>
    </w:p>
    <w:p w:rsidR="00974F0D" w:rsidRDefault="00974F0D" w:rsidP="008D4311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Př. </w:t>
      </w:r>
      <w:r w:rsidRPr="00E96B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O. </w:t>
      </w:r>
      <w:proofErr w:type="spellStart"/>
      <w:r w:rsidRPr="00E96BD1">
        <w:rPr>
          <w:rFonts w:ascii="Times New Roman" w:hAnsi="Times New Roman"/>
          <w:color w:val="000000" w:themeColor="text1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3DEA">
        <w:rPr>
          <w:rFonts w:ascii="Times New Roman" w:hAnsi="Times New Roman"/>
          <w:color w:val="000000" w:themeColor="text1"/>
          <w:sz w:val="24"/>
          <w:szCs w:val="24"/>
        </w:rPr>
        <w:t>uvedl, že 38 % území Kypru je turecké</w:t>
      </w:r>
      <w:r w:rsidR="00A74796">
        <w:rPr>
          <w:rFonts w:ascii="Times New Roman" w:hAnsi="Times New Roman"/>
          <w:color w:val="000000" w:themeColor="text1"/>
          <w:sz w:val="24"/>
          <w:szCs w:val="24"/>
        </w:rPr>
        <w:t>. K</w:t>
      </w:r>
      <w:r w:rsidR="008E3DEA">
        <w:rPr>
          <w:rFonts w:ascii="Times New Roman" w:hAnsi="Times New Roman"/>
          <w:color w:val="000000" w:themeColor="text1"/>
          <w:sz w:val="24"/>
          <w:szCs w:val="24"/>
        </w:rPr>
        <w:t xml:space="preserve">yperská část má asi milion obyvatel. Na okupovaném území žijí enklávy řeckých Kypřanů, hlavní město </w:t>
      </w:r>
      <w:proofErr w:type="spellStart"/>
      <w:r w:rsidR="008E3DEA">
        <w:rPr>
          <w:rFonts w:ascii="Times New Roman" w:hAnsi="Times New Roman"/>
          <w:color w:val="000000" w:themeColor="text1"/>
          <w:sz w:val="24"/>
          <w:szCs w:val="24"/>
        </w:rPr>
        <w:t>Nicosia</w:t>
      </w:r>
      <w:proofErr w:type="spellEnd"/>
      <w:r w:rsidR="008E3DEA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="008E3DEA">
        <w:rPr>
          <w:rFonts w:ascii="Times New Roman" w:hAnsi="Times New Roman"/>
          <w:color w:val="000000" w:themeColor="text1"/>
          <w:sz w:val="24"/>
          <w:szCs w:val="24"/>
        </w:rPr>
        <w:lastRenderedPageBreak/>
        <w:t>rozdělené. Životní úroveň kyperské části je vyšší. Oba národy se snaží společně vycházet. Velká Británie zde má také dvě vojenské základny.</w:t>
      </w:r>
    </w:p>
    <w:p w:rsidR="00452850" w:rsidRPr="00D014EF" w:rsidRDefault="00452850" w:rsidP="00D014EF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6E37" w:rsidRPr="00DC6E37" w:rsidRDefault="00DC6E37" w:rsidP="00DC6E37">
      <w:pPr>
        <w:pStyle w:val="Odstavecseseznamem"/>
        <w:widowControl w:val="0"/>
        <w:numPr>
          <w:ilvl w:val="0"/>
          <w:numId w:val="37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szCs w:val="24"/>
          <w:lang w:eastAsia="zh-CN" w:bidi="hi-IN"/>
        </w:rPr>
      </w:pPr>
      <w:r w:rsidRPr="00DC6E37">
        <w:rPr>
          <w:b/>
          <w:szCs w:val="24"/>
          <w:lang w:eastAsia="zh-CN" w:bidi="hi-IN"/>
        </w:rPr>
        <w:t xml:space="preserve">Návrh směrnice Evropského parlamentu a Rady o náležité péči podniků v oblasti udržitelnosti a o změně směrnice (EU) 2019/1937 /kód Rady 6533/22, </w:t>
      </w:r>
      <w:proofErr w:type="gramStart"/>
      <w:r w:rsidRPr="00DC6E37">
        <w:rPr>
          <w:b/>
          <w:szCs w:val="24"/>
          <w:lang w:eastAsia="zh-CN" w:bidi="hi-IN"/>
        </w:rPr>
        <w:t>KOM(2022</w:t>
      </w:r>
      <w:proofErr w:type="gramEnd"/>
      <w:r w:rsidRPr="00DC6E37">
        <w:rPr>
          <w:b/>
          <w:szCs w:val="24"/>
          <w:lang w:eastAsia="zh-CN" w:bidi="hi-IN"/>
        </w:rPr>
        <w:t>) 71 v konečném znění/</w:t>
      </w:r>
    </w:p>
    <w:p w:rsidR="001F42FC" w:rsidRDefault="001F42FC" w:rsidP="001F42FC">
      <w:pPr>
        <w:contextualSpacing/>
        <w:jc w:val="both"/>
        <w:rPr>
          <w:color w:val="000000" w:themeColor="text1"/>
          <w:szCs w:val="24"/>
        </w:rPr>
      </w:pPr>
    </w:p>
    <w:p w:rsidR="001F42FC" w:rsidRPr="00FF3241" w:rsidRDefault="001F42FC" w:rsidP="001F42FC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 w:rsidR="00452850">
        <w:rPr>
          <w:rFonts w:ascii="Times New Roman" w:hAnsi="Times New Roman"/>
          <w:color w:val="000000" w:themeColor="text1"/>
          <w:sz w:val="24"/>
          <w:szCs w:val="24"/>
          <w:lang w:eastAsia="cs-CZ"/>
        </w:rPr>
        <w:t>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452850">
        <w:rPr>
          <w:rFonts w:ascii="Times New Roman" w:hAnsi="Times New Roman"/>
          <w:color w:val="000000" w:themeColor="text1"/>
          <w:sz w:val="24"/>
          <w:szCs w:val="24"/>
          <w:lang w:eastAsia="cs-CZ"/>
        </w:rPr>
        <w:t>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452850">
        <w:rPr>
          <w:rFonts w:ascii="Times New Roman" w:hAnsi="Times New Roman"/>
          <w:color w:val="000000" w:themeColor="text1"/>
          <w:sz w:val="24"/>
          <w:szCs w:val="24"/>
          <w:lang w:eastAsia="cs-CZ"/>
        </w:rPr>
        <w:t>března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452850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8E3DEA" w:rsidRDefault="001F42FC" w:rsidP="009E4814">
      <w:pPr>
        <w:keepNext/>
        <w:spacing w:after="120"/>
        <w:ind w:firstLine="709"/>
        <w:contextualSpacing/>
        <w:jc w:val="both"/>
        <w:rPr>
          <w:iCs/>
        </w:rPr>
      </w:pPr>
      <w:r w:rsidRPr="00FF3241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náměstek minis</w:t>
      </w:r>
      <w:r w:rsidR="00642C68">
        <w:rPr>
          <w:color w:val="000000" w:themeColor="text1"/>
          <w:szCs w:val="24"/>
        </w:rPr>
        <w:t xml:space="preserve">tra spravedlnosti </w:t>
      </w:r>
      <w:r w:rsidR="00642C68" w:rsidRPr="008E3DEA">
        <w:rPr>
          <w:color w:val="000000" w:themeColor="text1"/>
          <w:szCs w:val="24"/>
          <w:u w:val="single"/>
        </w:rPr>
        <w:t>Michal Franěk</w:t>
      </w:r>
      <w:r w:rsidR="00642C68">
        <w:rPr>
          <w:color w:val="000000" w:themeColor="text1"/>
          <w:szCs w:val="24"/>
        </w:rPr>
        <w:t>.</w:t>
      </w:r>
      <w:r w:rsidR="007749F0">
        <w:rPr>
          <w:color w:val="000000" w:themeColor="text1"/>
          <w:szCs w:val="24"/>
        </w:rPr>
        <w:t xml:space="preserve"> </w:t>
      </w:r>
      <w:r w:rsidR="008E3DEA">
        <w:rPr>
          <w:color w:val="000000" w:themeColor="text1"/>
          <w:szCs w:val="24"/>
        </w:rPr>
        <w:t xml:space="preserve">Návrh směrnice je součástí balíčku EU o přechodu k udržitelné ekonomice. Cílem </w:t>
      </w:r>
      <w:r w:rsidR="008E3DEA">
        <w:rPr>
          <w:iCs/>
        </w:rPr>
        <w:t xml:space="preserve">je zavést právní rámec posilující udržitelné chování vybraných unijních společností a společností ze třetích zemí působících na jednotném vnitřním trhu EU a zvýšit ochranu lidských práv a životního prostředí u společností nad 500 zaměstnanců s obratem </w:t>
      </w:r>
      <w:r w:rsidR="00E2708D">
        <w:rPr>
          <w:iCs/>
        </w:rPr>
        <w:t xml:space="preserve">nad </w:t>
      </w:r>
      <w:r w:rsidR="008E3DEA">
        <w:rPr>
          <w:iCs/>
        </w:rPr>
        <w:t>150 mil. EUR</w:t>
      </w:r>
      <w:r w:rsidR="009E4814">
        <w:rPr>
          <w:iCs/>
        </w:rPr>
        <w:t>.</w:t>
      </w:r>
    </w:p>
    <w:p w:rsidR="009E4814" w:rsidRDefault="009E4814" w:rsidP="009E4814">
      <w:pPr>
        <w:keepNext/>
        <w:spacing w:after="120"/>
        <w:ind w:firstLine="709"/>
        <w:contextualSpacing/>
        <w:jc w:val="both"/>
        <w:rPr>
          <w:iCs/>
        </w:rPr>
      </w:pPr>
      <w:r>
        <w:rPr>
          <w:iCs/>
        </w:rPr>
        <w:t>Vláda ČR podporuje cíle návrhu, ale je nutné zvážit zvyšující se administrativní zátěž evropských firem a tím klesající konkurenceschopnost. Stejná pravidla by měla platit i pro firmy ze třetích zemí sídlící</w:t>
      </w:r>
      <w:r w:rsidR="00A74796">
        <w:rPr>
          <w:iCs/>
        </w:rPr>
        <w:t>ch</w:t>
      </w:r>
      <w:r>
        <w:rPr>
          <w:iCs/>
        </w:rPr>
        <w:t xml:space="preserve"> na území EU.</w:t>
      </w:r>
    </w:p>
    <w:p w:rsidR="00EB0929" w:rsidRDefault="009E4814" w:rsidP="00EB0929">
      <w:pPr>
        <w:keepNext/>
        <w:spacing w:after="120"/>
        <w:ind w:firstLine="709"/>
        <w:contextualSpacing/>
        <w:jc w:val="both"/>
        <w:rPr>
          <w:iCs/>
        </w:rPr>
      </w:pPr>
      <w:r>
        <w:rPr>
          <w:iCs/>
        </w:rPr>
        <w:t xml:space="preserve">Zpravodaj </w:t>
      </w:r>
      <w:r w:rsidRPr="009E4814">
        <w:rPr>
          <w:iCs/>
          <w:u w:val="single"/>
        </w:rPr>
        <w:t>J. Carbol</w:t>
      </w:r>
      <w:r>
        <w:rPr>
          <w:iCs/>
        </w:rPr>
        <w:t xml:space="preserve"> konstatoval, že směrnice je obecně formulovaná. Senátní výbor k ní přijal rozsáhlé doporučení. Problémem jsou </w:t>
      </w:r>
      <w:r w:rsidR="00E2708D">
        <w:rPr>
          <w:iCs/>
        </w:rPr>
        <w:t xml:space="preserve">vysoké </w:t>
      </w:r>
      <w:r>
        <w:rPr>
          <w:iCs/>
        </w:rPr>
        <w:t>sankce při jejím nedodržování, které mohou být pro společnosti likvidační.</w:t>
      </w:r>
      <w:r w:rsidRPr="009E4814">
        <w:rPr>
          <w:iCs/>
        </w:rPr>
        <w:t xml:space="preserve"> </w:t>
      </w:r>
      <w:r>
        <w:rPr>
          <w:iCs/>
        </w:rPr>
        <w:t>Vymáhání dodržování směrnice u firem ze třetích zemí je velmi nejasné. Upozornil také na hrozbu rostoucí administrativní zátěže, což je v rozporu s programovým prohlášením vlády ČR.</w:t>
      </w:r>
    </w:p>
    <w:p w:rsidR="00EB0929" w:rsidRDefault="009E4814" w:rsidP="00EB0929">
      <w:pPr>
        <w:keepNext/>
        <w:spacing w:after="120"/>
        <w:ind w:firstLine="709"/>
        <w:contextualSpacing/>
        <w:jc w:val="both"/>
        <w:rPr>
          <w:iCs/>
        </w:rPr>
      </w:pPr>
      <w:r>
        <w:rPr>
          <w:iCs/>
        </w:rPr>
        <w:t xml:space="preserve">Navrhnul usnesení, ve kterém výbor pro evropské záležitosti </w:t>
      </w:r>
      <w:r w:rsidR="00EB0929">
        <w:t xml:space="preserve">1. uznává, </w:t>
      </w:r>
      <w:r w:rsidR="00EB0929" w:rsidRPr="00EB0929">
        <w:rPr>
          <w:szCs w:val="24"/>
        </w:rPr>
        <w:t>že je nutné řešit problematiku omezení negativních dopadů činnosti podniků na lidská práva a životní prostředí;</w:t>
      </w:r>
      <w:r w:rsidR="00EB0929">
        <w:rPr>
          <w:szCs w:val="24"/>
        </w:rPr>
        <w:t xml:space="preserve"> 2. doporučuje</w:t>
      </w:r>
      <w:r w:rsidR="00EB0929">
        <w:rPr>
          <w:iCs/>
        </w:rPr>
        <w:t xml:space="preserve"> </w:t>
      </w:r>
      <w:r w:rsidR="00EB0929" w:rsidRPr="00EB0929">
        <w:rPr>
          <w:szCs w:val="24"/>
        </w:rPr>
        <w:t>však upravit návrh směrnice během jeho projednávání v orgánech EU, a to zejména v následujících směrech:</w:t>
      </w:r>
    </w:p>
    <w:p w:rsidR="00EB0929" w:rsidRPr="00EB0929" w:rsidRDefault="00EB0929" w:rsidP="00EB0929">
      <w:pPr>
        <w:pStyle w:val="Odstavecseseznamem"/>
        <w:keepNext/>
        <w:numPr>
          <w:ilvl w:val="0"/>
          <w:numId w:val="41"/>
        </w:numPr>
        <w:spacing w:after="120"/>
        <w:jc w:val="both"/>
        <w:rPr>
          <w:iCs/>
        </w:rPr>
      </w:pPr>
      <w:r w:rsidRPr="00EB0929">
        <w:rPr>
          <w:bCs/>
          <w:szCs w:val="24"/>
        </w:rPr>
        <w:t xml:space="preserve">minimalizace administrativního zatížení firem vyplývajícího z této úpravy, </w:t>
      </w:r>
    </w:p>
    <w:p w:rsidR="00EB0929" w:rsidRDefault="00EB0929" w:rsidP="00EB0929">
      <w:pPr>
        <w:pStyle w:val="Odstavecseseznamem"/>
        <w:numPr>
          <w:ilvl w:val="0"/>
          <w:numId w:val="41"/>
        </w:numPr>
        <w:spacing w:before="240" w:after="160"/>
        <w:jc w:val="both"/>
        <w:rPr>
          <w:bCs/>
          <w:szCs w:val="24"/>
        </w:rPr>
      </w:pPr>
      <w:r>
        <w:rPr>
          <w:bCs/>
          <w:szCs w:val="24"/>
        </w:rPr>
        <w:t xml:space="preserve">zachování rovných podmínek a pravidel pro unijní a </w:t>
      </w:r>
      <w:proofErr w:type="spellStart"/>
      <w:r>
        <w:rPr>
          <w:bCs/>
          <w:szCs w:val="24"/>
        </w:rPr>
        <w:t>mimounijní</w:t>
      </w:r>
      <w:proofErr w:type="spellEnd"/>
      <w:r>
        <w:rPr>
          <w:bCs/>
          <w:szCs w:val="24"/>
        </w:rPr>
        <w:t xml:space="preserve"> společnosti podnikající na vnitřním trhu EU (zejména při úpravě kritéria obratu),</w:t>
      </w:r>
    </w:p>
    <w:p w:rsidR="00EB0929" w:rsidRDefault="00EB0929" w:rsidP="00EB0929">
      <w:pPr>
        <w:pStyle w:val="Odstavecseseznamem"/>
        <w:numPr>
          <w:ilvl w:val="0"/>
          <w:numId w:val="41"/>
        </w:numPr>
        <w:spacing w:before="240" w:after="160"/>
        <w:jc w:val="both"/>
        <w:rPr>
          <w:bCs/>
          <w:szCs w:val="24"/>
        </w:rPr>
      </w:pPr>
      <w:r>
        <w:rPr>
          <w:bCs/>
          <w:szCs w:val="24"/>
        </w:rPr>
        <w:t xml:space="preserve">přesnější legislativní vymezení definic rizikových sektorů podnikání a hodnotového řetězce, </w:t>
      </w:r>
    </w:p>
    <w:p w:rsidR="00EB0929" w:rsidRDefault="00EB0929" w:rsidP="00EB0929">
      <w:pPr>
        <w:pStyle w:val="Odstavecseseznamem"/>
        <w:numPr>
          <w:ilvl w:val="0"/>
          <w:numId w:val="41"/>
        </w:numPr>
        <w:spacing w:before="240" w:after="160"/>
        <w:jc w:val="both"/>
        <w:rPr>
          <w:bCs/>
          <w:szCs w:val="24"/>
        </w:rPr>
      </w:pPr>
      <w:r>
        <w:rPr>
          <w:bCs/>
          <w:szCs w:val="24"/>
        </w:rPr>
        <w:t xml:space="preserve">výrazné zmírnění sankcí, které mohou být společnostem za porušení povinností vyplývajících z této směrnice ukládány, </w:t>
      </w:r>
    </w:p>
    <w:p w:rsidR="00EB0929" w:rsidRDefault="00EB0929" w:rsidP="00EB0929">
      <w:pPr>
        <w:pStyle w:val="Odstavecseseznamem"/>
        <w:numPr>
          <w:ilvl w:val="0"/>
          <w:numId w:val="41"/>
        </w:numPr>
        <w:spacing w:before="240" w:after="160"/>
        <w:jc w:val="both"/>
        <w:rPr>
          <w:bCs/>
          <w:szCs w:val="24"/>
        </w:rPr>
      </w:pPr>
      <w:r>
        <w:rPr>
          <w:bCs/>
          <w:szCs w:val="24"/>
        </w:rPr>
        <w:t xml:space="preserve">podrobné definice vynutitelnosti povinností u </w:t>
      </w:r>
      <w:proofErr w:type="spellStart"/>
      <w:r>
        <w:rPr>
          <w:bCs/>
          <w:szCs w:val="24"/>
        </w:rPr>
        <w:t>mimounijních</w:t>
      </w:r>
      <w:proofErr w:type="spellEnd"/>
      <w:r>
        <w:rPr>
          <w:bCs/>
          <w:szCs w:val="24"/>
        </w:rPr>
        <w:t xml:space="preserve"> společností, </w:t>
      </w:r>
    </w:p>
    <w:p w:rsidR="00EB0929" w:rsidRDefault="00EB0929" w:rsidP="00EB0929">
      <w:pPr>
        <w:pStyle w:val="Odstavecseseznamem"/>
        <w:numPr>
          <w:ilvl w:val="0"/>
          <w:numId w:val="41"/>
        </w:numPr>
        <w:spacing w:before="240" w:after="160"/>
        <w:jc w:val="both"/>
        <w:rPr>
          <w:bCs/>
          <w:szCs w:val="24"/>
        </w:rPr>
      </w:pPr>
      <w:r>
        <w:rPr>
          <w:bCs/>
          <w:szCs w:val="24"/>
        </w:rPr>
        <w:t>na prodloužení transpoziční lhůty o 1 až 2 roky;</w:t>
      </w:r>
    </w:p>
    <w:p w:rsidR="001F42FC" w:rsidRPr="00EB0929" w:rsidRDefault="00EB0929" w:rsidP="00EB0929">
      <w:pPr>
        <w:pStyle w:val="Odstavecseseznamem"/>
        <w:numPr>
          <w:ilvl w:val="0"/>
          <w:numId w:val="43"/>
        </w:numPr>
        <w:tabs>
          <w:tab w:val="left" w:pos="284"/>
        </w:tabs>
        <w:spacing w:before="240" w:after="160"/>
        <w:ind w:left="0" w:firstLine="0"/>
        <w:jc w:val="both"/>
        <w:rPr>
          <w:bCs/>
          <w:szCs w:val="24"/>
        </w:rPr>
      </w:pPr>
      <w:r w:rsidRPr="00EB0929">
        <w:rPr>
          <w:bCs/>
          <w:szCs w:val="24"/>
        </w:rPr>
        <w:t xml:space="preserve">podporuje </w:t>
      </w:r>
      <w:r w:rsidRPr="00EB0929">
        <w:rPr>
          <w:szCs w:val="24"/>
        </w:rPr>
        <w:t xml:space="preserve">rámcovou pozici vlády ČR k tomuto dokumentu </w:t>
      </w:r>
      <w:r w:rsidRPr="00EB0929">
        <w:rPr>
          <w:i/>
          <w:szCs w:val="24"/>
        </w:rPr>
        <w:t>/</w:t>
      </w:r>
      <w:proofErr w:type="spellStart"/>
      <w:r w:rsidRPr="00EB0929">
        <w:rPr>
          <w:i/>
          <w:szCs w:val="24"/>
        </w:rPr>
        <w:t>usn</w:t>
      </w:r>
      <w:proofErr w:type="spellEnd"/>
      <w:r w:rsidRPr="00EB0929">
        <w:rPr>
          <w:i/>
          <w:szCs w:val="24"/>
        </w:rPr>
        <w:t>. č. 5</w:t>
      </w:r>
      <w:r>
        <w:rPr>
          <w:i/>
          <w:szCs w:val="24"/>
        </w:rPr>
        <w:t>9</w:t>
      </w:r>
      <w:r w:rsidRPr="00EB0929">
        <w:rPr>
          <w:i/>
          <w:szCs w:val="24"/>
        </w:rPr>
        <w:t>,</w:t>
      </w:r>
      <w:r w:rsidRPr="00EB0929">
        <w:rPr>
          <w:szCs w:val="24"/>
        </w:rPr>
        <w:t xml:space="preserve"> </w:t>
      </w:r>
      <w:r w:rsidRPr="00EB0929">
        <w:rPr>
          <w:i/>
          <w:iCs/>
        </w:rPr>
        <w:t>hlasování 1</w:t>
      </w:r>
      <w:r>
        <w:rPr>
          <w:i/>
          <w:iCs/>
        </w:rPr>
        <w:t>2</w:t>
      </w:r>
      <w:r w:rsidRPr="00EB0929">
        <w:rPr>
          <w:i/>
          <w:iCs/>
        </w:rPr>
        <w:t>-0-</w:t>
      </w:r>
      <w:r>
        <w:rPr>
          <w:i/>
          <w:iCs/>
        </w:rPr>
        <w:t>2</w:t>
      </w:r>
      <w:r w:rsidRPr="00EB0929">
        <w:rPr>
          <w:i/>
          <w:iCs/>
        </w:rPr>
        <w:t xml:space="preserve">, </w:t>
      </w:r>
      <w:proofErr w:type="spellStart"/>
      <w:r w:rsidRPr="00EB0929">
        <w:rPr>
          <w:i/>
          <w:iCs/>
        </w:rPr>
        <w:t>Berkovcová</w:t>
      </w:r>
      <w:proofErr w:type="spellEnd"/>
      <w:r w:rsidRPr="00EB0929">
        <w:rPr>
          <w:i/>
          <w:iCs/>
        </w:rPr>
        <w:t xml:space="preserve"> Jana – pro,  </w:t>
      </w:r>
      <w:proofErr w:type="spellStart"/>
      <w:r w:rsidRPr="00EB0929">
        <w:rPr>
          <w:i/>
        </w:rPr>
        <w:t>Bžoch</w:t>
      </w:r>
      <w:proofErr w:type="spellEnd"/>
      <w:r w:rsidRPr="00EB0929">
        <w:rPr>
          <w:i/>
        </w:rPr>
        <w:t xml:space="preserve"> Jaroslav – pro, Jaroslava Pokorná Jermanová – pro, Helebrant Tomáš – pro, </w:t>
      </w:r>
      <w:proofErr w:type="spellStart"/>
      <w:r w:rsidRPr="00EB0929">
        <w:rPr>
          <w:i/>
        </w:rPr>
        <w:t>Wenzl</w:t>
      </w:r>
      <w:proofErr w:type="spellEnd"/>
      <w:r w:rsidRPr="00EB0929">
        <w:rPr>
          <w:i/>
        </w:rPr>
        <w:t xml:space="preserve"> Lubomír – pro, </w:t>
      </w:r>
      <w:proofErr w:type="spellStart"/>
      <w:r w:rsidRPr="00EB0929">
        <w:rPr>
          <w:i/>
        </w:rPr>
        <w:t>Benešík</w:t>
      </w:r>
      <w:proofErr w:type="spellEnd"/>
      <w:r w:rsidRPr="00EB0929">
        <w:rPr>
          <w:i/>
        </w:rPr>
        <w:t xml:space="preserve"> Ondřej – pro, Carbol Jiří – pro, </w:t>
      </w:r>
      <w:proofErr w:type="spellStart"/>
      <w:r w:rsidRPr="00EB0929">
        <w:rPr>
          <w:i/>
        </w:rPr>
        <w:t>Fifka</w:t>
      </w:r>
      <w:proofErr w:type="spellEnd"/>
      <w:r w:rsidRPr="00EB0929">
        <w:rPr>
          <w:i/>
        </w:rPr>
        <w:t xml:space="preserve"> Petr – pro, Major Martin  </w:t>
      </w:r>
      <w:r w:rsidR="00A74796">
        <w:rPr>
          <w:i/>
        </w:rPr>
        <w:t>–</w:t>
      </w:r>
      <w:r w:rsidRPr="00EB0929">
        <w:rPr>
          <w:i/>
        </w:rPr>
        <w:t xml:space="preserve"> pro, </w:t>
      </w:r>
      <w:proofErr w:type="spellStart"/>
      <w:r w:rsidRPr="00EB0929">
        <w:rPr>
          <w:i/>
        </w:rPr>
        <w:t>Pošarová</w:t>
      </w:r>
      <w:proofErr w:type="spellEnd"/>
      <w:r w:rsidRPr="00EB0929">
        <w:rPr>
          <w:i/>
        </w:rPr>
        <w:t xml:space="preserve"> Marie – </w:t>
      </w:r>
      <w:r>
        <w:rPr>
          <w:i/>
        </w:rPr>
        <w:t>nehlasovala</w:t>
      </w:r>
      <w:r w:rsidRPr="00EB0929">
        <w:rPr>
          <w:i/>
        </w:rPr>
        <w:t xml:space="preserve">, </w:t>
      </w:r>
      <w:r>
        <w:rPr>
          <w:i/>
        </w:rPr>
        <w:t>Zlínský Vladimír – nehlasoval</w:t>
      </w:r>
      <w:r w:rsidRPr="00EB0929">
        <w:rPr>
          <w:i/>
        </w:rPr>
        <w:t xml:space="preserve">, </w:t>
      </w:r>
      <w:proofErr w:type="spellStart"/>
      <w:r w:rsidRPr="00EB0929">
        <w:rPr>
          <w:i/>
        </w:rPr>
        <w:t>Bělor</w:t>
      </w:r>
      <w:proofErr w:type="spellEnd"/>
      <w:r w:rsidRPr="00EB0929">
        <w:rPr>
          <w:i/>
        </w:rPr>
        <w:t xml:space="preserve"> Roman – pro, </w:t>
      </w:r>
      <w:proofErr w:type="spellStart"/>
      <w:r w:rsidRPr="00EB0929">
        <w:rPr>
          <w:i/>
        </w:rPr>
        <w:t>Berki</w:t>
      </w:r>
      <w:proofErr w:type="spellEnd"/>
      <w:r w:rsidRPr="00EB0929">
        <w:rPr>
          <w:i/>
        </w:rPr>
        <w:t xml:space="preserve"> Jan – pro, Exner Martin – pro</w:t>
      </w:r>
      <w:r w:rsidRPr="00EB0929">
        <w:rPr>
          <w:i/>
          <w:szCs w:val="24"/>
        </w:rPr>
        <w:t xml:space="preserve">, </w:t>
      </w:r>
      <w:r w:rsidRPr="00EB0929">
        <w:rPr>
          <w:i/>
          <w:iCs/>
          <w:color w:val="000000" w:themeColor="text1"/>
        </w:rPr>
        <w:t>v příloze</w:t>
      </w:r>
      <w:r w:rsidRPr="00EB0929">
        <w:rPr>
          <w:i/>
        </w:rPr>
        <w:t>/.</w:t>
      </w:r>
      <w:r w:rsidRPr="00CF4E2C">
        <w:tab/>
      </w:r>
    </w:p>
    <w:p w:rsidR="00DC6E37" w:rsidRPr="00DC6E37" w:rsidRDefault="00DC6E37" w:rsidP="00EB0929">
      <w:pPr>
        <w:widowControl w:val="0"/>
        <w:numPr>
          <w:ilvl w:val="0"/>
          <w:numId w:val="4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  <w:lang w:eastAsia="zh-CN" w:bidi="hi-IN"/>
        </w:rPr>
      </w:pPr>
      <w:r w:rsidRPr="00DC6E37">
        <w:rPr>
          <w:b/>
          <w:szCs w:val="24"/>
          <w:lang w:eastAsia="zh-CN" w:bidi="hi-IN"/>
        </w:rPr>
        <w:t xml:space="preserve">Návrh nařízení Evropského parlamentu a Rady o harmonizovaných pravidlech pro spravedlivý přístup k datům a jejich využívání (Akt o datech) /kód Rady 6596/22, </w:t>
      </w:r>
      <w:proofErr w:type="gramStart"/>
      <w:r w:rsidRPr="00DC6E37">
        <w:rPr>
          <w:b/>
          <w:szCs w:val="24"/>
          <w:lang w:eastAsia="zh-CN" w:bidi="hi-IN"/>
        </w:rPr>
        <w:t>KOM(2022</w:t>
      </w:r>
      <w:proofErr w:type="gramEnd"/>
      <w:r w:rsidRPr="00DC6E37">
        <w:rPr>
          <w:b/>
          <w:szCs w:val="24"/>
          <w:lang w:eastAsia="zh-CN" w:bidi="hi-IN"/>
        </w:rPr>
        <w:t>) 68 v konečném znění/</w:t>
      </w:r>
    </w:p>
    <w:p w:rsidR="001F42FC" w:rsidRDefault="001F42FC" w:rsidP="001F42FC">
      <w:pPr>
        <w:pStyle w:val="Bezmezer"/>
        <w:ind w:firstLine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F42FC" w:rsidRPr="00FF3241" w:rsidRDefault="001F42FC" w:rsidP="001F42FC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 w:rsidR="001A344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1A344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9. března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1A344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642C68" w:rsidRDefault="001F42FC" w:rsidP="001F42FC">
      <w:pPr>
        <w:ind w:firstLine="709"/>
        <w:jc w:val="both"/>
        <w:rPr>
          <w:color w:val="000000" w:themeColor="text1"/>
          <w:szCs w:val="24"/>
        </w:rPr>
      </w:pPr>
      <w:r w:rsidRPr="001F42FC">
        <w:rPr>
          <w:color w:val="000000" w:themeColor="text1"/>
          <w:szCs w:val="24"/>
        </w:rPr>
        <w:lastRenderedPageBreak/>
        <w:t xml:space="preserve">Dokument představil náměstek ministra </w:t>
      </w:r>
      <w:r w:rsidR="00642C68">
        <w:rPr>
          <w:color w:val="000000" w:themeColor="text1"/>
          <w:szCs w:val="24"/>
        </w:rPr>
        <w:t xml:space="preserve">průmyslu a obchodu </w:t>
      </w:r>
      <w:r w:rsidR="00642C68" w:rsidRPr="001A344D">
        <w:rPr>
          <w:color w:val="000000" w:themeColor="text1"/>
          <w:szCs w:val="24"/>
          <w:u w:val="single"/>
        </w:rPr>
        <w:t>Petr Očko</w:t>
      </w:r>
      <w:r w:rsidR="00642C68">
        <w:rPr>
          <w:color w:val="000000" w:themeColor="text1"/>
          <w:szCs w:val="24"/>
        </w:rPr>
        <w:t>.</w:t>
      </w:r>
      <w:r w:rsidR="001A344D">
        <w:rPr>
          <w:color w:val="000000" w:themeColor="text1"/>
          <w:szCs w:val="24"/>
        </w:rPr>
        <w:t xml:space="preserve"> Návrh vydala EK v únoru s cílem posílení konkurence na trhu, zajištění přístupnosti dat pro všechny </w:t>
      </w:r>
      <w:r w:rsidR="001A344D">
        <w:rPr>
          <w:color w:val="000000" w:themeColor="text1"/>
          <w:szCs w:val="24"/>
        </w:rPr>
        <w:br/>
        <w:t>a vypořádání se s obrovským množstvím strojově generovaných dat. Akt reguluje nakládání s daty v ekonomice mezi firmou a zákazníkem, mezi firmami a firmou a státní správou. ČR povede vyjednávání o tomto dokumentu během svého předsednictví. ČR vítá respektování obchodního tajemství, je ještě nutné vymezit přesnou působnost dokumentu.</w:t>
      </w:r>
    </w:p>
    <w:p w:rsidR="00903252" w:rsidRDefault="001A344D" w:rsidP="001F42FC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E96BD1">
        <w:rPr>
          <w:color w:val="000000" w:themeColor="text1"/>
          <w:szCs w:val="24"/>
          <w:u w:val="single"/>
        </w:rPr>
        <w:t xml:space="preserve">J. </w:t>
      </w:r>
      <w:proofErr w:type="spellStart"/>
      <w:r w:rsidRPr="00E96BD1">
        <w:rPr>
          <w:color w:val="000000" w:themeColor="text1"/>
          <w:szCs w:val="24"/>
          <w:u w:val="single"/>
        </w:rPr>
        <w:t>Berki</w:t>
      </w:r>
      <w:proofErr w:type="spellEnd"/>
      <w:r>
        <w:rPr>
          <w:color w:val="000000" w:themeColor="text1"/>
          <w:szCs w:val="24"/>
        </w:rPr>
        <w:t xml:space="preserve"> </w:t>
      </w:r>
      <w:r w:rsidR="00903252">
        <w:rPr>
          <w:color w:val="000000" w:themeColor="text1"/>
          <w:szCs w:val="24"/>
        </w:rPr>
        <w:t xml:space="preserve">vyzdvihl význam inovací díky datům. Jsou zde ale ekonomická </w:t>
      </w:r>
      <w:r w:rsidR="006C6F0F">
        <w:rPr>
          <w:color w:val="000000" w:themeColor="text1"/>
          <w:szCs w:val="24"/>
        </w:rPr>
        <w:br/>
      </w:r>
      <w:r w:rsidR="00903252">
        <w:rPr>
          <w:color w:val="000000" w:themeColor="text1"/>
          <w:szCs w:val="24"/>
        </w:rPr>
        <w:t>a administrativní rizika.</w:t>
      </w:r>
    </w:p>
    <w:p w:rsidR="001A344D" w:rsidRDefault="00903252" w:rsidP="001F42FC">
      <w:pPr>
        <w:ind w:firstLine="709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Mpř</w:t>
      </w:r>
      <w:proofErr w:type="spellEnd"/>
      <w:r>
        <w:rPr>
          <w:color w:val="000000" w:themeColor="text1"/>
          <w:szCs w:val="24"/>
        </w:rPr>
        <w:t xml:space="preserve">. </w:t>
      </w:r>
      <w:r w:rsidRPr="00E96BD1">
        <w:rPr>
          <w:color w:val="000000" w:themeColor="text1"/>
          <w:szCs w:val="24"/>
          <w:u w:val="single"/>
        </w:rPr>
        <w:t xml:space="preserve">J. </w:t>
      </w:r>
      <w:proofErr w:type="spellStart"/>
      <w:r w:rsidRPr="00E96BD1">
        <w:rPr>
          <w:color w:val="000000" w:themeColor="text1"/>
          <w:szCs w:val="24"/>
          <w:u w:val="single"/>
        </w:rPr>
        <w:t>Bžoch</w:t>
      </w:r>
      <w:proofErr w:type="spellEnd"/>
      <w:r>
        <w:rPr>
          <w:color w:val="000000" w:themeColor="text1"/>
          <w:szCs w:val="24"/>
        </w:rPr>
        <w:t xml:space="preserve"> navrhnul přeformulovat bod </w:t>
      </w:r>
      <w:proofErr w:type="gramStart"/>
      <w:r>
        <w:rPr>
          <w:color w:val="000000" w:themeColor="text1"/>
          <w:szCs w:val="24"/>
        </w:rPr>
        <w:t>č. 3 návrhu</w:t>
      </w:r>
      <w:proofErr w:type="gramEnd"/>
      <w:r>
        <w:rPr>
          <w:color w:val="000000" w:themeColor="text1"/>
          <w:szCs w:val="24"/>
        </w:rPr>
        <w:t xml:space="preserve"> usnesení.</w:t>
      </w:r>
    </w:p>
    <w:p w:rsidR="00DC6E37" w:rsidRPr="00BD207A" w:rsidRDefault="00903252" w:rsidP="00551166">
      <w:pPr>
        <w:pStyle w:val="PS-uvodnodstavec"/>
        <w:spacing w:line="240" w:lineRule="auto"/>
        <w:contextualSpacing/>
        <w:rPr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E96BD1">
        <w:rPr>
          <w:color w:val="000000" w:themeColor="text1"/>
          <w:szCs w:val="24"/>
          <w:u w:val="single"/>
        </w:rPr>
        <w:t xml:space="preserve">J. </w:t>
      </w:r>
      <w:proofErr w:type="spellStart"/>
      <w:r w:rsidRPr="00E96BD1">
        <w:rPr>
          <w:color w:val="000000" w:themeColor="text1"/>
          <w:szCs w:val="24"/>
          <w:u w:val="single"/>
        </w:rPr>
        <w:t>Berki</w:t>
      </w:r>
      <w:proofErr w:type="spellEnd"/>
      <w:r>
        <w:rPr>
          <w:color w:val="000000" w:themeColor="text1"/>
          <w:szCs w:val="24"/>
        </w:rPr>
        <w:t xml:space="preserve"> souhlasil. Navrhnul</w:t>
      </w:r>
      <w:r w:rsidR="0025410A">
        <w:rPr>
          <w:color w:val="000000" w:themeColor="text1"/>
          <w:szCs w:val="24"/>
        </w:rPr>
        <w:t xml:space="preserve"> </w:t>
      </w:r>
      <w:r w:rsidR="0025410A">
        <w:rPr>
          <w:iCs/>
        </w:rPr>
        <w:t xml:space="preserve">usnesení, ve kterém výbor pro evropské záležitosti </w:t>
      </w:r>
      <w:r w:rsidR="0025410A">
        <w:t>1.</w:t>
      </w:r>
      <w:r w:rsidR="0025410A" w:rsidRPr="0025410A">
        <w:t xml:space="preserve"> </w:t>
      </w:r>
      <w:r w:rsidR="00E96BD1">
        <w:t>bere na vědomí</w:t>
      </w:r>
      <w:r w:rsidR="0025410A">
        <w:rPr>
          <w:szCs w:val="24"/>
        </w:rPr>
        <w:t xml:space="preserve"> rámcovou pozici vlády k návrhu nařízení Evropského parlamentu a Rady o harmonizovaných pravidlech pro spravedlivý přístup k datům a jejich využívání (Akt o datech) /kód Rady 6596/22, </w:t>
      </w:r>
      <w:proofErr w:type="gramStart"/>
      <w:r w:rsidR="0025410A">
        <w:rPr>
          <w:szCs w:val="24"/>
        </w:rPr>
        <w:t>KOM(2022</w:t>
      </w:r>
      <w:proofErr w:type="gramEnd"/>
      <w:r w:rsidR="0025410A">
        <w:rPr>
          <w:szCs w:val="24"/>
        </w:rPr>
        <w:t>) 68 v konečném znění/;</w:t>
      </w:r>
      <w:r w:rsidR="00E96BD1">
        <w:rPr>
          <w:szCs w:val="24"/>
        </w:rPr>
        <w:t xml:space="preserve"> 2. v</w:t>
      </w:r>
      <w:r w:rsidR="0025410A" w:rsidRPr="00E96BD1">
        <w:rPr>
          <w:szCs w:val="24"/>
        </w:rPr>
        <w:t xml:space="preserve"> souladu s touto rámcovou pozicí vlády</w:t>
      </w:r>
      <w:r w:rsidR="00E96BD1">
        <w:rPr>
          <w:szCs w:val="24"/>
        </w:rPr>
        <w:t xml:space="preserve"> podporuje</w:t>
      </w:r>
      <w:r w:rsidR="0025410A" w:rsidRPr="00E96BD1">
        <w:rPr>
          <w:szCs w:val="24"/>
        </w:rPr>
        <w:t xml:space="preserve"> snahu o prodloužení lhůty pro implementaci nařízení;</w:t>
      </w:r>
      <w:r w:rsidR="00E96BD1">
        <w:rPr>
          <w:szCs w:val="24"/>
        </w:rPr>
        <w:t xml:space="preserve"> </w:t>
      </w:r>
      <w:r w:rsidR="00E96BD1">
        <w:rPr>
          <w:szCs w:val="24"/>
        </w:rPr>
        <w:br/>
        <w:t xml:space="preserve">3. podporuje snahu vlády ČR, </w:t>
      </w:r>
      <w:r w:rsidR="0025410A" w:rsidRPr="00E96BD1">
        <w:rPr>
          <w:szCs w:val="24"/>
        </w:rPr>
        <w:t>aby v důsledku přijetí výše zmíněného nařízení nedošlo k neú</w:t>
      </w:r>
      <w:r w:rsidR="00551166">
        <w:rPr>
          <w:szCs w:val="24"/>
        </w:rPr>
        <w:t xml:space="preserve">měrnému navýšení administrativy </w:t>
      </w:r>
      <w:r w:rsidR="00551166">
        <w:rPr>
          <w:i/>
          <w:szCs w:val="24"/>
        </w:rPr>
        <w:t>/</w:t>
      </w:r>
      <w:proofErr w:type="spellStart"/>
      <w:r w:rsidR="00551166">
        <w:rPr>
          <w:i/>
          <w:szCs w:val="24"/>
        </w:rPr>
        <w:t>usn</w:t>
      </w:r>
      <w:proofErr w:type="spellEnd"/>
      <w:r w:rsidR="00551166">
        <w:rPr>
          <w:i/>
          <w:szCs w:val="24"/>
        </w:rPr>
        <w:t>. č. 61</w:t>
      </w:r>
      <w:r w:rsidR="00551166" w:rsidRPr="00EB0929">
        <w:rPr>
          <w:i/>
          <w:szCs w:val="24"/>
        </w:rPr>
        <w:t>,</w:t>
      </w:r>
      <w:r w:rsidR="00551166" w:rsidRPr="00EB0929">
        <w:rPr>
          <w:szCs w:val="24"/>
        </w:rPr>
        <w:t xml:space="preserve"> </w:t>
      </w:r>
      <w:r w:rsidR="00551166" w:rsidRPr="00EB0929">
        <w:rPr>
          <w:i/>
          <w:iCs/>
        </w:rPr>
        <w:t xml:space="preserve">hlasování </w:t>
      </w:r>
      <w:r w:rsidR="00551166">
        <w:rPr>
          <w:i/>
          <w:iCs/>
        </w:rPr>
        <w:t>9</w:t>
      </w:r>
      <w:r w:rsidR="00551166" w:rsidRPr="00EB0929">
        <w:rPr>
          <w:i/>
          <w:iCs/>
        </w:rPr>
        <w:t>-0-</w:t>
      </w:r>
      <w:r w:rsidR="00551166">
        <w:rPr>
          <w:i/>
          <w:iCs/>
        </w:rPr>
        <w:t>2</w:t>
      </w:r>
      <w:r w:rsidR="00551166" w:rsidRPr="00EB0929">
        <w:rPr>
          <w:i/>
          <w:iCs/>
        </w:rPr>
        <w:t xml:space="preserve">, </w:t>
      </w:r>
      <w:proofErr w:type="spellStart"/>
      <w:r w:rsidR="00551166" w:rsidRPr="00EB0929">
        <w:rPr>
          <w:i/>
          <w:iCs/>
        </w:rPr>
        <w:t>Berkovcová</w:t>
      </w:r>
      <w:proofErr w:type="spellEnd"/>
      <w:r w:rsidR="00551166" w:rsidRPr="00EB0929">
        <w:rPr>
          <w:i/>
          <w:iCs/>
        </w:rPr>
        <w:t xml:space="preserve"> Jana – pro,  </w:t>
      </w:r>
      <w:proofErr w:type="spellStart"/>
      <w:r w:rsidR="00551166" w:rsidRPr="00EB0929">
        <w:rPr>
          <w:i/>
        </w:rPr>
        <w:t>Bžoch</w:t>
      </w:r>
      <w:proofErr w:type="spellEnd"/>
      <w:r w:rsidR="00551166" w:rsidRPr="00EB0929">
        <w:rPr>
          <w:i/>
        </w:rPr>
        <w:t xml:space="preserve"> Jaroslav – pro, </w:t>
      </w:r>
      <w:proofErr w:type="spellStart"/>
      <w:r w:rsidR="00551166" w:rsidRPr="00EB0929">
        <w:rPr>
          <w:i/>
        </w:rPr>
        <w:t>Benešík</w:t>
      </w:r>
      <w:proofErr w:type="spellEnd"/>
      <w:r w:rsidR="00551166" w:rsidRPr="00EB0929">
        <w:rPr>
          <w:i/>
        </w:rPr>
        <w:t xml:space="preserve"> Ondřej – pro, Carbol Jiří – pro, </w:t>
      </w:r>
      <w:proofErr w:type="spellStart"/>
      <w:r w:rsidR="00551166" w:rsidRPr="00EB0929">
        <w:rPr>
          <w:i/>
        </w:rPr>
        <w:t>Fifka</w:t>
      </w:r>
      <w:proofErr w:type="spellEnd"/>
      <w:r w:rsidR="00551166" w:rsidRPr="00EB0929">
        <w:rPr>
          <w:i/>
        </w:rPr>
        <w:t xml:space="preserve"> Petr – pro, Major Martin  </w:t>
      </w:r>
      <w:r w:rsidR="00A74796">
        <w:rPr>
          <w:i/>
        </w:rPr>
        <w:t>–</w:t>
      </w:r>
      <w:r w:rsidR="00551166" w:rsidRPr="00EB0929">
        <w:rPr>
          <w:i/>
        </w:rPr>
        <w:t xml:space="preserve"> pro, </w:t>
      </w:r>
      <w:proofErr w:type="spellStart"/>
      <w:r w:rsidR="00551166" w:rsidRPr="00EB0929">
        <w:rPr>
          <w:i/>
        </w:rPr>
        <w:t>Pošarová</w:t>
      </w:r>
      <w:proofErr w:type="spellEnd"/>
      <w:r w:rsidR="00551166" w:rsidRPr="00EB0929">
        <w:rPr>
          <w:i/>
        </w:rPr>
        <w:t xml:space="preserve"> Marie – </w:t>
      </w:r>
      <w:r w:rsidR="00551166">
        <w:rPr>
          <w:i/>
        </w:rPr>
        <w:t>nehlasovala</w:t>
      </w:r>
      <w:r w:rsidR="00551166" w:rsidRPr="00EB0929">
        <w:rPr>
          <w:i/>
        </w:rPr>
        <w:t xml:space="preserve">, </w:t>
      </w:r>
      <w:r w:rsidR="00551166">
        <w:rPr>
          <w:i/>
        </w:rPr>
        <w:t>Zlínský Vladimír – nehlasoval</w:t>
      </w:r>
      <w:r w:rsidR="00551166" w:rsidRPr="00EB0929">
        <w:rPr>
          <w:i/>
        </w:rPr>
        <w:t xml:space="preserve">, </w:t>
      </w:r>
      <w:proofErr w:type="spellStart"/>
      <w:r w:rsidR="00551166" w:rsidRPr="00EB0929">
        <w:rPr>
          <w:i/>
        </w:rPr>
        <w:t>Bělor</w:t>
      </w:r>
      <w:proofErr w:type="spellEnd"/>
      <w:r w:rsidR="00551166" w:rsidRPr="00EB0929">
        <w:rPr>
          <w:i/>
        </w:rPr>
        <w:t xml:space="preserve"> Roman – pro, </w:t>
      </w:r>
      <w:proofErr w:type="spellStart"/>
      <w:r w:rsidR="00551166" w:rsidRPr="00EB0929">
        <w:rPr>
          <w:i/>
        </w:rPr>
        <w:t>Berki</w:t>
      </w:r>
      <w:proofErr w:type="spellEnd"/>
      <w:r w:rsidR="00551166" w:rsidRPr="00EB0929">
        <w:rPr>
          <w:i/>
        </w:rPr>
        <w:t xml:space="preserve"> Jan – pro, Exner Martin – pro</w:t>
      </w:r>
      <w:r w:rsidR="00551166" w:rsidRPr="00EB0929">
        <w:rPr>
          <w:i/>
          <w:szCs w:val="24"/>
        </w:rPr>
        <w:t xml:space="preserve">, </w:t>
      </w:r>
      <w:r w:rsidR="00551166" w:rsidRPr="00EB0929">
        <w:rPr>
          <w:i/>
          <w:iCs/>
          <w:color w:val="000000" w:themeColor="text1"/>
        </w:rPr>
        <w:t>v příloze</w:t>
      </w:r>
      <w:r w:rsidR="00551166" w:rsidRPr="00EB0929">
        <w:rPr>
          <w:i/>
        </w:rPr>
        <w:t>/.</w:t>
      </w:r>
    </w:p>
    <w:p w:rsidR="00DC6E37" w:rsidRPr="00642C68" w:rsidRDefault="00DC6E37" w:rsidP="00551166">
      <w:pPr>
        <w:widowControl w:val="0"/>
        <w:numPr>
          <w:ilvl w:val="0"/>
          <w:numId w:val="43"/>
        </w:numPr>
        <w:suppressAutoHyphens/>
        <w:autoSpaceDN w:val="0"/>
        <w:ind w:left="709" w:hanging="709"/>
        <w:contextualSpacing/>
        <w:jc w:val="both"/>
        <w:rPr>
          <w:b/>
          <w:szCs w:val="24"/>
          <w:lang w:eastAsia="zh-CN" w:bidi="hi-IN"/>
        </w:rPr>
      </w:pPr>
      <w:r w:rsidRPr="00DC6E37">
        <w:rPr>
          <w:b/>
          <w:szCs w:val="24"/>
          <w:lang w:eastAsia="zh-CN" w:bidi="hi-IN"/>
        </w:rPr>
        <w:t xml:space="preserve">Sdělení Komise Evropskému parlamentu, Radě, Evropskému hospodářskému a sociálnímu výboru a Výboru regionů – Akt o čipech pro Evropu /kód Rady 6169/22, </w:t>
      </w:r>
      <w:proofErr w:type="gramStart"/>
      <w:r w:rsidRPr="00DC6E37">
        <w:rPr>
          <w:b/>
          <w:szCs w:val="24"/>
          <w:lang w:eastAsia="zh-CN" w:bidi="hi-IN"/>
        </w:rPr>
        <w:t>KOM(2022</w:t>
      </w:r>
      <w:proofErr w:type="gramEnd"/>
      <w:r w:rsidRPr="00DC6E37">
        <w:rPr>
          <w:b/>
          <w:szCs w:val="24"/>
          <w:lang w:eastAsia="zh-CN" w:bidi="hi-IN"/>
        </w:rPr>
        <w:t>) 45 v konečném znění/</w:t>
      </w:r>
    </w:p>
    <w:p w:rsidR="00DC6E37" w:rsidRPr="00642C68" w:rsidRDefault="00DC6E37" w:rsidP="00551166">
      <w:pPr>
        <w:widowControl w:val="0"/>
        <w:numPr>
          <w:ilvl w:val="0"/>
          <w:numId w:val="43"/>
        </w:numPr>
        <w:suppressAutoHyphens/>
        <w:autoSpaceDN w:val="0"/>
        <w:ind w:left="709" w:hanging="709"/>
        <w:contextualSpacing/>
        <w:jc w:val="both"/>
        <w:rPr>
          <w:b/>
          <w:szCs w:val="24"/>
          <w:lang w:eastAsia="zh-CN" w:bidi="hi-IN"/>
        </w:rPr>
      </w:pPr>
      <w:r w:rsidRPr="00DC6E37">
        <w:rPr>
          <w:b/>
          <w:szCs w:val="24"/>
          <w:lang w:eastAsia="zh-CN" w:bidi="hi-IN"/>
        </w:rPr>
        <w:t xml:space="preserve">Návrh nařízení Evropského parlamentu a Rady, kterým se zřizuje rámec opatření pro posílení evropského ekosystému polovodičů (akt o čipech) /kód Rady 6170/22, </w:t>
      </w:r>
      <w:proofErr w:type="gramStart"/>
      <w:r w:rsidRPr="00DC6E37">
        <w:rPr>
          <w:b/>
          <w:szCs w:val="24"/>
          <w:lang w:eastAsia="zh-CN" w:bidi="hi-IN"/>
        </w:rPr>
        <w:t>KOM(2022</w:t>
      </w:r>
      <w:proofErr w:type="gramEnd"/>
      <w:r w:rsidRPr="00DC6E37">
        <w:rPr>
          <w:b/>
          <w:szCs w:val="24"/>
          <w:lang w:eastAsia="zh-CN" w:bidi="hi-IN"/>
        </w:rPr>
        <w:t>) 46 v konečném znění/</w:t>
      </w:r>
    </w:p>
    <w:p w:rsidR="00DC6E37" w:rsidRPr="00DC6E37" w:rsidRDefault="00DC6E37" w:rsidP="00551166">
      <w:pPr>
        <w:widowControl w:val="0"/>
        <w:numPr>
          <w:ilvl w:val="0"/>
          <w:numId w:val="4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  <w:lang w:eastAsia="zh-CN" w:bidi="hi-IN"/>
        </w:rPr>
      </w:pPr>
      <w:r w:rsidRPr="00DC6E37">
        <w:rPr>
          <w:b/>
          <w:szCs w:val="24"/>
          <w:lang w:eastAsia="zh-CN" w:bidi="hi-IN"/>
        </w:rPr>
        <w:t xml:space="preserve">Návrh nařízení Rady, kterým se mění nařízení (EU) 2021/2085, kterým se zřizují společné podniky v rámci programu Horizont Evropa, pokud jde o společný podnik pro čipy /kód Rady 6171/22, </w:t>
      </w:r>
      <w:proofErr w:type="gramStart"/>
      <w:r w:rsidRPr="00DC6E37">
        <w:rPr>
          <w:b/>
          <w:szCs w:val="24"/>
          <w:lang w:eastAsia="zh-CN" w:bidi="hi-IN"/>
        </w:rPr>
        <w:t>KOM(2022</w:t>
      </w:r>
      <w:proofErr w:type="gramEnd"/>
      <w:r w:rsidRPr="00DC6E37">
        <w:rPr>
          <w:b/>
          <w:szCs w:val="24"/>
          <w:lang w:eastAsia="zh-CN" w:bidi="hi-IN"/>
        </w:rPr>
        <w:t>) 47 v konečném znění/</w:t>
      </w:r>
    </w:p>
    <w:p w:rsidR="00DC6E37" w:rsidRDefault="00DC6E37" w:rsidP="00551166">
      <w:pPr>
        <w:widowControl w:val="0"/>
        <w:suppressAutoHyphens/>
        <w:autoSpaceDN w:val="0"/>
        <w:ind w:left="709" w:hanging="709"/>
        <w:jc w:val="both"/>
        <w:rPr>
          <w:szCs w:val="24"/>
          <w:lang w:eastAsia="zh-CN" w:bidi="hi-IN"/>
        </w:rPr>
      </w:pPr>
    </w:p>
    <w:p w:rsidR="001F42FC" w:rsidRPr="00FF3241" w:rsidRDefault="001F42FC" w:rsidP="001F42FC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února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1F42FC" w:rsidRDefault="001F42FC" w:rsidP="001F42FC">
      <w:pPr>
        <w:ind w:firstLine="709"/>
        <w:jc w:val="both"/>
        <w:rPr>
          <w:color w:val="000000" w:themeColor="text1"/>
          <w:szCs w:val="24"/>
        </w:rPr>
      </w:pPr>
      <w:r w:rsidRPr="001F42FC">
        <w:rPr>
          <w:color w:val="000000" w:themeColor="text1"/>
          <w:szCs w:val="24"/>
        </w:rPr>
        <w:t>Dokument</w:t>
      </w:r>
      <w:r w:rsidR="00642C68">
        <w:rPr>
          <w:color w:val="000000" w:themeColor="text1"/>
          <w:szCs w:val="24"/>
        </w:rPr>
        <w:t>y</w:t>
      </w:r>
      <w:r w:rsidRPr="001F42FC">
        <w:rPr>
          <w:color w:val="000000" w:themeColor="text1"/>
          <w:szCs w:val="24"/>
        </w:rPr>
        <w:t xml:space="preserve"> představil</w:t>
      </w:r>
      <w:r w:rsidR="004739A3">
        <w:rPr>
          <w:color w:val="000000" w:themeColor="text1"/>
          <w:szCs w:val="24"/>
        </w:rPr>
        <w:t xml:space="preserve">i náměstek ministra průmyslu a obchodu Eduard </w:t>
      </w:r>
      <w:proofErr w:type="spellStart"/>
      <w:r w:rsidR="004739A3">
        <w:rPr>
          <w:color w:val="000000" w:themeColor="text1"/>
          <w:szCs w:val="24"/>
        </w:rPr>
        <w:t>Muřický</w:t>
      </w:r>
      <w:proofErr w:type="spellEnd"/>
      <w:r w:rsidR="004739A3">
        <w:rPr>
          <w:color w:val="000000" w:themeColor="text1"/>
          <w:szCs w:val="24"/>
        </w:rPr>
        <w:t xml:space="preserve"> </w:t>
      </w:r>
      <w:r w:rsidR="004739A3">
        <w:rPr>
          <w:color w:val="000000" w:themeColor="text1"/>
          <w:szCs w:val="24"/>
        </w:rPr>
        <w:br/>
        <w:t xml:space="preserve">a </w:t>
      </w:r>
      <w:r w:rsidRPr="001F42FC">
        <w:rPr>
          <w:color w:val="000000" w:themeColor="text1"/>
          <w:szCs w:val="24"/>
        </w:rPr>
        <w:t xml:space="preserve"> náměst</w:t>
      </w:r>
      <w:r w:rsidR="00642C68">
        <w:rPr>
          <w:color w:val="000000" w:themeColor="text1"/>
          <w:szCs w:val="24"/>
        </w:rPr>
        <w:t xml:space="preserve">kyně </w:t>
      </w:r>
      <w:r w:rsidRPr="001F42FC">
        <w:rPr>
          <w:color w:val="000000" w:themeColor="text1"/>
          <w:szCs w:val="24"/>
        </w:rPr>
        <w:t xml:space="preserve"> ministra </w:t>
      </w:r>
      <w:r w:rsidR="00642C68">
        <w:rPr>
          <w:color w:val="000000" w:themeColor="text1"/>
          <w:szCs w:val="24"/>
        </w:rPr>
        <w:t xml:space="preserve">školství, mládeže a tělovýchovy Radka Wildová. </w:t>
      </w:r>
    </w:p>
    <w:p w:rsidR="004739A3" w:rsidRDefault="004739A3" w:rsidP="001C50FF">
      <w:pPr>
        <w:spacing w:after="120"/>
        <w:ind w:firstLine="709"/>
        <w:contextualSpacing/>
        <w:jc w:val="both"/>
        <w:rPr>
          <w:szCs w:val="24"/>
        </w:rPr>
      </w:pPr>
      <w:r>
        <w:rPr>
          <w:color w:val="000000" w:themeColor="text1"/>
          <w:szCs w:val="24"/>
        </w:rPr>
        <w:t xml:space="preserve">Nám. </w:t>
      </w:r>
      <w:r w:rsidRPr="004739A3">
        <w:rPr>
          <w:color w:val="000000" w:themeColor="text1"/>
          <w:szCs w:val="24"/>
          <w:u w:val="single"/>
        </w:rPr>
        <w:t xml:space="preserve">E. </w:t>
      </w:r>
      <w:proofErr w:type="spellStart"/>
      <w:r w:rsidRPr="004739A3">
        <w:rPr>
          <w:color w:val="000000" w:themeColor="text1"/>
          <w:szCs w:val="24"/>
          <w:u w:val="single"/>
        </w:rPr>
        <w:t>Muřický</w:t>
      </w:r>
      <w:proofErr w:type="spellEnd"/>
      <w:r>
        <w:rPr>
          <w:color w:val="000000" w:themeColor="text1"/>
          <w:szCs w:val="24"/>
        </w:rPr>
        <w:t xml:space="preserve"> uvedl, že i</w:t>
      </w:r>
      <w:r w:rsidRPr="004739A3">
        <w:rPr>
          <w:szCs w:val="24"/>
        </w:rPr>
        <w:t>niciativa reaguje na narušení dodavatelských řetězců v oblasti polovodičů a čipů, ke kterému došlo v souvislosti s p</w:t>
      </w:r>
      <w:r w:rsidR="00A74796">
        <w:rPr>
          <w:szCs w:val="24"/>
        </w:rPr>
        <w:t>andemií nemoci c</w:t>
      </w:r>
      <w:r>
        <w:rPr>
          <w:szCs w:val="24"/>
        </w:rPr>
        <w:t>ovid</w:t>
      </w:r>
      <w:r w:rsidRPr="004739A3">
        <w:rPr>
          <w:szCs w:val="24"/>
        </w:rPr>
        <w:noBreakHyphen/>
        <w:t xml:space="preserve">19. Současně reaguje na očekávanou rostoucí poptávku po čipech do budoucna s ohledem na digitální transformaci nebo na plány USA a Číny v této oblasti. </w:t>
      </w:r>
      <w:r>
        <w:rPr>
          <w:szCs w:val="24"/>
        </w:rPr>
        <w:t>Obsahuje 5 strategických cílů</w:t>
      </w:r>
      <w:r w:rsidR="00A74796">
        <w:rPr>
          <w:szCs w:val="24"/>
        </w:rPr>
        <w:t>,</w:t>
      </w:r>
      <w:r>
        <w:rPr>
          <w:szCs w:val="24"/>
        </w:rPr>
        <w:t xml:space="preserve"> jako jsou posílení výrobních kapacit, strategických cílů, rozšíř</w:t>
      </w:r>
      <w:r w:rsidR="006C6F0F">
        <w:rPr>
          <w:szCs w:val="24"/>
        </w:rPr>
        <w:t>ení výzkumu,</w:t>
      </w:r>
      <w:r>
        <w:rPr>
          <w:szCs w:val="24"/>
        </w:rPr>
        <w:t xml:space="preserve"> přilákat nové talenty</w:t>
      </w:r>
      <w:r w:rsidR="001C50FF">
        <w:rPr>
          <w:szCs w:val="24"/>
        </w:rPr>
        <w:t xml:space="preserve"> apod. Nařízení usiluje o vybudování evropského systému polovodičů, počítá se s investicemi ze soukromých i veřejných zdrojů. ČR vítá Akt o čipech a snížení závislosti Evropy v této oblasti.</w:t>
      </w:r>
    </w:p>
    <w:p w:rsidR="001C50FF" w:rsidRDefault="001C50FF" w:rsidP="001C50FF">
      <w:pPr>
        <w:spacing w:after="12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Nám. </w:t>
      </w:r>
      <w:r w:rsidRPr="001C50FF">
        <w:rPr>
          <w:szCs w:val="24"/>
          <w:u w:val="single"/>
        </w:rPr>
        <w:t>R. Wildová</w:t>
      </w:r>
      <w:r>
        <w:rPr>
          <w:szCs w:val="24"/>
        </w:rPr>
        <w:t xml:space="preserve"> informovala, že cílem návrhu nařízení je přeměna společných podniků pro digitální technologie na společné podniky pro čipy. Počítá se s navýšením rozpočtu EK </w:t>
      </w:r>
      <w:r>
        <w:rPr>
          <w:szCs w:val="24"/>
        </w:rPr>
        <w:br/>
        <w:t>a tím se zvýšením alokace členských států. MŠMT vnímá rozšíření Aktu o čipech jako důležitý krok.</w:t>
      </w:r>
    </w:p>
    <w:p w:rsidR="001C50FF" w:rsidRDefault="001C50FF" w:rsidP="001C50FF">
      <w:pPr>
        <w:spacing w:after="12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Zpravodaj </w:t>
      </w:r>
      <w:r w:rsidRPr="006E0053">
        <w:rPr>
          <w:szCs w:val="24"/>
          <w:u w:val="single"/>
        </w:rPr>
        <w:t xml:space="preserve">O. </w:t>
      </w:r>
      <w:proofErr w:type="spellStart"/>
      <w:r w:rsidRPr="006E0053">
        <w:rPr>
          <w:szCs w:val="24"/>
          <w:u w:val="single"/>
        </w:rPr>
        <w:t>Benešík</w:t>
      </w:r>
      <w:proofErr w:type="spellEnd"/>
      <w:r>
        <w:rPr>
          <w:szCs w:val="24"/>
        </w:rPr>
        <w:t xml:space="preserve"> </w:t>
      </w:r>
      <w:r w:rsidR="006E0053">
        <w:rPr>
          <w:szCs w:val="24"/>
        </w:rPr>
        <w:t>konstatoval, že vývoj jde dopředu</w:t>
      </w:r>
      <w:r w:rsidR="00A74796">
        <w:rPr>
          <w:szCs w:val="24"/>
        </w:rPr>
        <w:t>,</w:t>
      </w:r>
      <w:r w:rsidR="006E0053">
        <w:rPr>
          <w:szCs w:val="24"/>
        </w:rPr>
        <w:t xml:space="preserve"> a je proto důležité posilovat kapacity polovodičů a čipů. </w:t>
      </w:r>
      <w:r w:rsidR="00B46C93">
        <w:rPr>
          <w:szCs w:val="24"/>
        </w:rPr>
        <w:t xml:space="preserve">Zajímalo jej, jaké množství z v Česku vyrobených polovodičů </w:t>
      </w:r>
      <w:r w:rsidR="00B46C93">
        <w:rPr>
          <w:szCs w:val="24"/>
        </w:rPr>
        <w:br/>
        <w:t>a čipů (např. v Rožnově pod Radhoštěm) je vyváženo a jestli je možné zásobovat p</w:t>
      </w:r>
      <w:r w:rsidR="00D65479">
        <w:rPr>
          <w:szCs w:val="24"/>
        </w:rPr>
        <w:t>rioritně</w:t>
      </w:r>
      <w:r w:rsidR="00B46C93">
        <w:rPr>
          <w:szCs w:val="24"/>
        </w:rPr>
        <w:t xml:space="preserve"> ČR. </w:t>
      </w:r>
      <w:r w:rsidR="00B46C93">
        <w:rPr>
          <w:szCs w:val="24"/>
        </w:rPr>
        <w:lastRenderedPageBreak/>
        <w:t xml:space="preserve">Zeptal se také, do jaké míry je ČR soběstačná v surovinách v této oblasti a které instituce </w:t>
      </w:r>
      <w:r w:rsidR="00D65479">
        <w:rPr>
          <w:szCs w:val="24"/>
        </w:rPr>
        <w:br/>
      </w:r>
      <w:r w:rsidR="00B46C93">
        <w:rPr>
          <w:szCs w:val="24"/>
        </w:rPr>
        <w:t xml:space="preserve"> a vysoké školy se u nás zabývají čipy.</w:t>
      </w:r>
    </w:p>
    <w:p w:rsidR="00B46C93" w:rsidRDefault="00B46C93" w:rsidP="001C50FF">
      <w:pPr>
        <w:spacing w:after="12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Nám. </w:t>
      </w:r>
      <w:r w:rsidRPr="00251752">
        <w:rPr>
          <w:szCs w:val="24"/>
          <w:u w:val="single"/>
        </w:rPr>
        <w:t>R. Wildová</w:t>
      </w:r>
      <w:r>
        <w:rPr>
          <w:szCs w:val="24"/>
        </w:rPr>
        <w:t xml:space="preserve"> odpověděla, že ČR má výzkumná centra na úrovni akademického prostředí.</w:t>
      </w:r>
    </w:p>
    <w:p w:rsidR="00B46C93" w:rsidRDefault="00B46C93" w:rsidP="001C50FF">
      <w:pPr>
        <w:spacing w:after="12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Nám. </w:t>
      </w:r>
      <w:r w:rsidRPr="00251752">
        <w:rPr>
          <w:szCs w:val="24"/>
          <w:u w:val="single"/>
        </w:rPr>
        <w:t xml:space="preserve">E. </w:t>
      </w:r>
      <w:proofErr w:type="spellStart"/>
      <w:r w:rsidRPr="00251752">
        <w:rPr>
          <w:szCs w:val="24"/>
          <w:u w:val="single"/>
        </w:rPr>
        <w:t>Muřický</w:t>
      </w:r>
      <w:proofErr w:type="spellEnd"/>
      <w:r>
        <w:rPr>
          <w:szCs w:val="24"/>
        </w:rPr>
        <w:t xml:space="preserve"> konstatoval, že nejvýhodnější je zaměřit se na design a výrobu jako USA a Tchaj-wan. Co se týče výrobních kapacit, oslovilo MPO výrobní i vývojové subjekty. EU není soběstačná, proto produkty vyrobené na svém území distribuuje jen </w:t>
      </w:r>
      <w:r w:rsidR="00251752">
        <w:rPr>
          <w:szCs w:val="24"/>
        </w:rPr>
        <w:t>v rámci</w:t>
      </w:r>
      <w:r>
        <w:rPr>
          <w:szCs w:val="24"/>
        </w:rPr>
        <w:t xml:space="preserve"> členských států.</w:t>
      </w:r>
      <w:r w:rsidR="00251752">
        <w:rPr>
          <w:szCs w:val="24"/>
        </w:rPr>
        <w:t xml:space="preserve"> ČR nemá suroviny pro čipy, dováží křemičité polotovary z Asie.</w:t>
      </w:r>
    </w:p>
    <w:p w:rsidR="00251752" w:rsidRPr="004739A3" w:rsidRDefault="00251752" w:rsidP="001C50FF">
      <w:pPr>
        <w:spacing w:after="120"/>
        <w:ind w:firstLine="709"/>
        <w:contextualSpacing/>
        <w:jc w:val="both"/>
        <w:rPr>
          <w:szCs w:val="24"/>
        </w:rPr>
      </w:pP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Pr="00251752">
        <w:rPr>
          <w:szCs w:val="24"/>
          <w:u w:val="single"/>
        </w:rPr>
        <w:t>V. Zlínský</w:t>
      </w:r>
      <w:r>
        <w:rPr>
          <w:szCs w:val="24"/>
        </w:rPr>
        <w:t xml:space="preserve"> se zeptal, jestli dochází k recyklaci starých čipů a využití jejich vzácných prvků.</w:t>
      </w:r>
    </w:p>
    <w:p w:rsidR="004739A3" w:rsidRDefault="00251752" w:rsidP="001F42FC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Nám. </w:t>
      </w:r>
      <w:r w:rsidRPr="00FA2ABB">
        <w:rPr>
          <w:color w:val="000000" w:themeColor="text1"/>
          <w:szCs w:val="24"/>
          <w:u w:val="single"/>
        </w:rPr>
        <w:t xml:space="preserve">E. </w:t>
      </w:r>
      <w:proofErr w:type="spellStart"/>
      <w:r w:rsidRPr="00FA2ABB">
        <w:rPr>
          <w:color w:val="000000" w:themeColor="text1"/>
          <w:szCs w:val="24"/>
          <w:u w:val="single"/>
        </w:rPr>
        <w:t>Muřický</w:t>
      </w:r>
      <w:proofErr w:type="spellEnd"/>
      <w:r w:rsidR="00FA2ABB">
        <w:rPr>
          <w:color w:val="000000" w:themeColor="text1"/>
          <w:szCs w:val="24"/>
        </w:rPr>
        <w:t xml:space="preserve"> potvrdil, že čipy jsou znovu využívány, jejich recyklace je v Evropě teprve v začátcích, firmám tím klesají zdrojové náklady.</w:t>
      </w:r>
    </w:p>
    <w:p w:rsidR="00DC6E37" w:rsidRPr="00591459" w:rsidRDefault="00FA2ABB" w:rsidP="00591459">
      <w:pPr>
        <w:spacing w:after="160"/>
        <w:ind w:firstLine="709"/>
        <w:jc w:val="both"/>
      </w:pPr>
      <w:r>
        <w:rPr>
          <w:color w:val="000000" w:themeColor="text1"/>
          <w:szCs w:val="24"/>
        </w:rPr>
        <w:t xml:space="preserve">Zpravodaj </w:t>
      </w:r>
      <w:r w:rsidRPr="00591459">
        <w:rPr>
          <w:color w:val="000000" w:themeColor="text1"/>
          <w:szCs w:val="24"/>
          <w:u w:val="single"/>
        </w:rPr>
        <w:t xml:space="preserve">O. </w:t>
      </w:r>
      <w:proofErr w:type="spellStart"/>
      <w:r w:rsidRPr="00591459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navrhnul </w:t>
      </w:r>
      <w:r>
        <w:rPr>
          <w:iCs/>
        </w:rPr>
        <w:t xml:space="preserve">usnesení, ve kterém výbor pro evropské záležitosti </w:t>
      </w:r>
      <w:r>
        <w:rPr>
          <w:iCs/>
        </w:rPr>
        <w:br/>
      </w:r>
      <w:r>
        <w:t>1.</w:t>
      </w:r>
      <w:r w:rsidRPr="0025410A">
        <w:t xml:space="preserve"> </w:t>
      </w:r>
      <w:r>
        <w:t>bere na vědomí</w:t>
      </w:r>
      <w:r>
        <w:rPr>
          <w:szCs w:val="24"/>
        </w:rPr>
        <w:t xml:space="preserve"> </w:t>
      </w:r>
      <w:r>
        <w:t xml:space="preserve">výše uvedené dokumenty a 2. podporuje rámcové pozice vlády k nim </w:t>
      </w:r>
      <w:r>
        <w:rPr>
          <w:i/>
          <w:szCs w:val="24"/>
        </w:rPr>
        <w:t>/</w:t>
      </w:r>
      <w:proofErr w:type="spellStart"/>
      <w:r>
        <w:rPr>
          <w:i/>
          <w:szCs w:val="24"/>
        </w:rPr>
        <w:t>usn</w:t>
      </w:r>
      <w:proofErr w:type="spellEnd"/>
      <w:r>
        <w:rPr>
          <w:i/>
          <w:szCs w:val="24"/>
        </w:rPr>
        <w:t>. č. 60</w:t>
      </w:r>
      <w:r w:rsidRPr="00EB0929">
        <w:rPr>
          <w:i/>
          <w:szCs w:val="24"/>
        </w:rPr>
        <w:t>,</w:t>
      </w:r>
      <w:r w:rsidRPr="00EB0929">
        <w:rPr>
          <w:szCs w:val="24"/>
        </w:rPr>
        <w:t xml:space="preserve"> </w:t>
      </w:r>
      <w:r w:rsidRPr="00EB0929">
        <w:rPr>
          <w:i/>
          <w:iCs/>
        </w:rPr>
        <w:t xml:space="preserve">hlasování </w:t>
      </w:r>
      <w:r>
        <w:rPr>
          <w:i/>
          <w:iCs/>
        </w:rPr>
        <w:t>10</w:t>
      </w:r>
      <w:r w:rsidRPr="00EB0929">
        <w:rPr>
          <w:i/>
          <w:iCs/>
        </w:rPr>
        <w:t>-0-</w:t>
      </w:r>
      <w:r>
        <w:rPr>
          <w:i/>
          <w:iCs/>
        </w:rPr>
        <w:t>2</w:t>
      </w:r>
      <w:r w:rsidRPr="00EB0929">
        <w:rPr>
          <w:i/>
          <w:iCs/>
        </w:rPr>
        <w:t xml:space="preserve">, </w:t>
      </w:r>
      <w:proofErr w:type="spellStart"/>
      <w:r w:rsidRPr="00EB0929">
        <w:rPr>
          <w:i/>
          <w:iCs/>
        </w:rPr>
        <w:t>Berkovcová</w:t>
      </w:r>
      <w:proofErr w:type="spellEnd"/>
      <w:r w:rsidRPr="00EB0929">
        <w:rPr>
          <w:i/>
          <w:iCs/>
        </w:rPr>
        <w:t xml:space="preserve"> Jana – pro,  </w:t>
      </w:r>
      <w:proofErr w:type="spellStart"/>
      <w:r w:rsidRPr="00EB0929">
        <w:rPr>
          <w:i/>
        </w:rPr>
        <w:t>Bžoch</w:t>
      </w:r>
      <w:proofErr w:type="spellEnd"/>
      <w:r w:rsidRPr="00EB0929">
        <w:rPr>
          <w:i/>
        </w:rPr>
        <w:t xml:space="preserve"> Jaroslav – pro, </w:t>
      </w:r>
      <w:proofErr w:type="spellStart"/>
      <w:r>
        <w:rPr>
          <w:i/>
        </w:rPr>
        <w:t>Wenzl</w:t>
      </w:r>
      <w:proofErr w:type="spellEnd"/>
      <w:r>
        <w:rPr>
          <w:i/>
        </w:rPr>
        <w:t xml:space="preserve"> Lubomír – pro, </w:t>
      </w:r>
      <w:proofErr w:type="spellStart"/>
      <w:r w:rsidRPr="00EB0929">
        <w:rPr>
          <w:i/>
        </w:rPr>
        <w:t>Benešík</w:t>
      </w:r>
      <w:proofErr w:type="spellEnd"/>
      <w:r w:rsidRPr="00EB0929">
        <w:rPr>
          <w:i/>
        </w:rPr>
        <w:t xml:space="preserve"> Ondřej – pro, Carbol Jiří – pro, </w:t>
      </w:r>
      <w:proofErr w:type="spellStart"/>
      <w:r w:rsidRPr="00EB0929">
        <w:rPr>
          <w:i/>
        </w:rPr>
        <w:t>Fifka</w:t>
      </w:r>
      <w:proofErr w:type="spellEnd"/>
      <w:r w:rsidRPr="00EB0929">
        <w:rPr>
          <w:i/>
        </w:rPr>
        <w:t xml:space="preserve"> Petr – pro, Major Martin  </w:t>
      </w:r>
      <w:r w:rsidR="00A74796">
        <w:rPr>
          <w:i/>
        </w:rPr>
        <w:t>–</w:t>
      </w:r>
      <w:r w:rsidRPr="00EB0929">
        <w:rPr>
          <w:i/>
        </w:rPr>
        <w:t xml:space="preserve"> pro, </w:t>
      </w:r>
      <w:proofErr w:type="spellStart"/>
      <w:r w:rsidRPr="00EB0929">
        <w:rPr>
          <w:i/>
        </w:rPr>
        <w:t>Pošarová</w:t>
      </w:r>
      <w:proofErr w:type="spellEnd"/>
      <w:r w:rsidRPr="00EB0929">
        <w:rPr>
          <w:i/>
        </w:rPr>
        <w:t xml:space="preserve"> Marie – </w:t>
      </w:r>
      <w:r>
        <w:rPr>
          <w:i/>
        </w:rPr>
        <w:t>nehlasovala</w:t>
      </w:r>
      <w:r w:rsidRPr="00EB0929">
        <w:rPr>
          <w:i/>
        </w:rPr>
        <w:t xml:space="preserve">, </w:t>
      </w:r>
      <w:r>
        <w:rPr>
          <w:i/>
        </w:rPr>
        <w:t>Zlínský Vladimír – nehlasoval</w:t>
      </w:r>
      <w:r w:rsidRPr="00EB0929">
        <w:rPr>
          <w:i/>
        </w:rPr>
        <w:t xml:space="preserve">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</w:t>
      </w:r>
      <w:proofErr w:type="spellStart"/>
      <w:r w:rsidRPr="00EB0929">
        <w:rPr>
          <w:i/>
        </w:rPr>
        <w:t>Berki</w:t>
      </w:r>
      <w:proofErr w:type="spellEnd"/>
      <w:r w:rsidRPr="00EB0929">
        <w:rPr>
          <w:i/>
        </w:rPr>
        <w:t xml:space="preserve"> Jan – pro, Exner Martin – pro</w:t>
      </w:r>
      <w:r w:rsidRPr="00EB0929">
        <w:rPr>
          <w:i/>
          <w:szCs w:val="24"/>
        </w:rPr>
        <w:t xml:space="preserve">, </w:t>
      </w:r>
      <w:r w:rsidRPr="00EB0929">
        <w:rPr>
          <w:i/>
          <w:iCs/>
          <w:color w:val="000000" w:themeColor="text1"/>
        </w:rPr>
        <w:t>v příloze</w:t>
      </w:r>
      <w:r w:rsidRPr="00EB0929">
        <w:rPr>
          <w:i/>
        </w:rPr>
        <w:t>/.</w:t>
      </w:r>
    </w:p>
    <w:p w:rsidR="001F42FC" w:rsidRPr="00642C68" w:rsidRDefault="00DC6E37" w:rsidP="00591459">
      <w:pPr>
        <w:widowControl w:val="0"/>
        <w:numPr>
          <w:ilvl w:val="0"/>
          <w:numId w:val="43"/>
        </w:numPr>
        <w:suppressAutoHyphens/>
        <w:autoSpaceDN w:val="0"/>
        <w:ind w:left="709" w:hanging="709"/>
        <w:jc w:val="both"/>
        <w:rPr>
          <w:b/>
          <w:szCs w:val="24"/>
          <w:lang w:eastAsia="zh-CN" w:bidi="hi-IN"/>
        </w:rPr>
      </w:pPr>
      <w:r w:rsidRPr="00DC6E37">
        <w:rPr>
          <w:b/>
          <w:szCs w:val="24"/>
          <w:lang w:eastAsia="zh-CN" w:bidi="hi-IN"/>
        </w:rPr>
        <w:t xml:space="preserve">Sdělení Komise Evropskému parlamentu, Evropské radě, Radě, Evropskému hospodářskému a sociálnímu výboru a Výboru regionů – Bezpečnost dodávek a dostupné ceny energie: varianty okamžitých opatření a příprava na příští zimu /kód Rady 7478/22, </w:t>
      </w:r>
      <w:proofErr w:type="gramStart"/>
      <w:r w:rsidRPr="00DC6E37">
        <w:rPr>
          <w:b/>
          <w:szCs w:val="24"/>
          <w:lang w:eastAsia="zh-CN" w:bidi="hi-IN"/>
        </w:rPr>
        <w:t>KOM(2022</w:t>
      </w:r>
      <w:proofErr w:type="gramEnd"/>
      <w:r w:rsidRPr="00DC6E37">
        <w:rPr>
          <w:b/>
          <w:szCs w:val="24"/>
          <w:lang w:eastAsia="zh-CN" w:bidi="hi-IN"/>
        </w:rPr>
        <w:t>) 138 v konečném znění/</w:t>
      </w:r>
    </w:p>
    <w:p w:rsidR="00DC6E37" w:rsidRPr="00DC6E37" w:rsidRDefault="00DC6E37" w:rsidP="00591459">
      <w:pPr>
        <w:widowControl w:val="0"/>
        <w:numPr>
          <w:ilvl w:val="0"/>
          <w:numId w:val="4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  <w:lang w:eastAsia="zh-CN" w:bidi="hi-IN"/>
        </w:rPr>
      </w:pPr>
      <w:r w:rsidRPr="00DC6E37">
        <w:rPr>
          <w:b/>
          <w:szCs w:val="24"/>
          <w:lang w:eastAsia="zh-CN" w:bidi="hi-IN"/>
        </w:rPr>
        <w:t xml:space="preserve">Návrh nařízení Evropského parlamentu a Rady, kterým se mění nařízení Evropského parlamentu a Rady (EU) 2017/1938 o opatřeních na zajištění bezpečnosti dodávek zemního plynu a nařízení Evropského parlamentu a Rady (ES) č. 715/2009 o podmínkách přístupu k plynárenským přepravním soustavám /kód Rady 7406/22, </w:t>
      </w:r>
      <w:proofErr w:type="gramStart"/>
      <w:r w:rsidRPr="00DC6E37">
        <w:rPr>
          <w:b/>
          <w:szCs w:val="24"/>
          <w:lang w:eastAsia="zh-CN" w:bidi="hi-IN"/>
        </w:rPr>
        <w:t>KOM(2022</w:t>
      </w:r>
      <w:proofErr w:type="gramEnd"/>
      <w:r w:rsidRPr="00DC6E37">
        <w:rPr>
          <w:b/>
          <w:szCs w:val="24"/>
          <w:lang w:eastAsia="zh-CN" w:bidi="hi-IN"/>
        </w:rPr>
        <w:t>) 135 v konečném znění/</w:t>
      </w:r>
    </w:p>
    <w:p w:rsidR="00DC6E37" w:rsidRDefault="00DC6E37" w:rsidP="00DC6E37">
      <w:pPr>
        <w:widowControl w:val="0"/>
        <w:suppressAutoHyphens/>
        <w:autoSpaceDN w:val="0"/>
        <w:jc w:val="both"/>
        <w:rPr>
          <w:szCs w:val="24"/>
          <w:lang w:eastAsia="zh-CN" w:bidi="hi-IN"/>
        </w:rPr>
      </w:pPr>
    </w:p>
    <w:p w:rsidR="001F42FC" w:rsidRPr="00FF3241" w:rsidRDefault="001F42FC" w:rsidP="001F42FC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30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března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46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642C68" w:rsidRDefault="001F42FC" w:rsidP="001F42FC">
      <w:pPr>
        <w:ind w:firstLine="709"/>
        <w:jc w:val="both"/>
        <w:rPr>
          <w:color w:val="000000" w:themeColor="text1"/>
          <w:szCs w:val="24"/>
        </w:rPr>
      </w:pPr>
      <w:r w:rsidRPr="001F42FC">
        <w:rPr>
          <w:color w:val="000000" w:themeColor="text1"/>
          <w:szCs w:val="24"/>
        </w:rPr>
        <w:t>Dokument představil</w:t>
      </w:r>
      <w:r w:rsidR="00642C68">
        <w:rPr>
          <w:color w:val="000000" w:themeColor="text1"/>
          <w:szCs w:val="24"/>
        </w:rPr>
        <w:t xml:space="preserve"> ředitel Odboru plynárenství a kapalných paliv Ministerstva průmyslu a obchodu </w:t>
      </w:r>
      <w:r w:rsidR="00642C68" w:rsidRPr="00591459">
        <w:rPr>
          <w:color w:val="000000" w:themeColor="text1"/>
          <w:szCs w:val="24"/>
          <w:u w:val="single"/>
        </w:rPr>
        <w:t xml:space="preserve">Jan </w:t>
      </w:r>
      <w:proofErr w:type="spellStart"/>
      <w:r w:rsidR="00642C68" w:rsidRPr="00591459">
        <w:rPr>
          <w:color w:val="000000" w:themeColor="text1"/>
          <w:szCs w:val="24"/>
          <w:u w:val="single"/>
        </w:rPr>
        <w:t>Zaplatílek</w:t>
      </w:r>
      <w:proofErr w:type="spellEnd"/>
      <w:r w:rsidR="00591459">
        <w:rPr>
          <w:color w:val="000000" w:themeColor="text1"/>
          <w:szCs w:val="24"/>
        </w:rPr>
        <w:t xml:space="preserve">. Cílem balíčku je najít cestu k ukončení závislosti EU na palivových dodávkách z Ruska. Důležité je snížení spotřeby, dekarbonizace průmyslu, rozvoj jaderných zdrojů a diversifikace zdrojů. V současné době by ukončení dodávek z Ruska nejvíce zasáhlo východní země EU. </w:t>
      </w:r>
    </w:p>
    <w:p w:rsidR="001F42FC" w:rsidRDefault="00591459" w:rsidP="00BA55F5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Druhý dokument je reakcí na vysoké ceny a invazi na Ukrajině. </w:t>
      </w:r>
      <w:r w:rsidR="00BA55F5">
        <w:rPr>
          <w:color w:val="000000" w:themeColor="text1"/>
          <w:szCs w:val="24"/>
        </w:rPr>
        <w:t xml:space="preserve">Důležité je doplnit v každém členském státě zásobníky na 80 % do konce října. ČR tuto iniciativu podporuje. Termín naplnění do srpna je ale příliš krátký. Nařízení ještě není schváleno, ale již prošlo diskusemi v pracovních skupinách a bude nutné novelizovat </w:t>
      </w:r>
      <w:r w:rsidR="00A74796">
        <w:rPr>
          <w:color w:val="000000" w:themeColor="text1"/>
          <w:szCs w:val="24"/>
        </w:rPr>
        <w:t>e</w:t>
      </w:r>
      <w:r w:rsidR="00BA55F5">
        <w:rPr>
          <w:color w:val="000000" w:themeColor="text1"/>
          <w:szCs w:val="24"/>
        </w:rPr>
        <w:t xml:space="preserve">nergetický zákon. Energetický regulační úřad osvobodil přepravní soustavu </w:t>
      </w:r>
      <w:proofErr w:type="spellStart"/>
      <w:r w:rsidR="00BA55F5">
        <w:rPr>
          <w:color w:val="000000" w:themeColor="text1"/>
          <w:szCs w:val="24"/>
        </w:rPr>
        <w:t>zasobníků</w:t>
      </w:r>
      <w:proofErr w:type="spellEnd"/>
      <w:r w:rsidR="00BA55F5">
        <w:rPr>
          <w:color w:val="000000" w:themeColor="text1"/>
          <w:szCs w:val="24"/>
        </w:rPr>
        <w:t xml:space="preserve"> plynu od poplatků.</w:t>
      </w:r>
    </w:p>
    <w:p w:rsidR="00BA55F5" w:rsidRDefault="00BA55F5" w:rsidP="00BA55F5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734851">
        <w:rPr>
          <w:color w:val="000000" w:themeColor="text1"/>
          <w:szCs w:val="24"/>
          <w:u w:val="single"/>
        </w:rPr>
        <w:t xml:space="preserve">O. </w:t>
      </w:r>
      <w:proofErr w:type="spellStart"/>
      <w:r w:rsidRPr="00734851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</w:t>
      </w:r>
      <w:r w:rsidR="003640DC">
        <w:rPr>
          <w:color w:val="000000" w:themeColor="text1"/>
          <w:szCs w:val="24"/>
        </w:rPr>
        <w:t xml:space="preserve">uvedl, že se </w:t>
      </w:r>
      <w:proofErr w:type="gramStart"/>
      <w:r w:rsidR="00734851">
        <w:rPr>
          <w:color w:val="000000" w:themeColor="text1"/>
          <w:szCs w:val="24"/>
        </w:rPr>
        <w:t>VEZ</w:t>
      </w:r>
      <w:proofErr w:type="gramEnd"/>
      <w:r w:rsidR="00734851">
        <w:rPr>
          <w:color w:val="000000" w:themeColor="text1"/>
          <w:szCs w:val="24"/>
        </w:rPr>
        <w:t xml:space="preserve"> tímto tématem </w:t>
      </w:r>
      <w:r w:rsidR="003640DC">
        <w:rPr>
          <w:color w:val="000000" w:themeColor="text1"/>
          <w:szCs w:val="24"/>
        </w:rPr>
        <w:t xml:space="preserve">dlouhodobě </w:t>
      </w:r>
      <w:r w:rsidR="00734851">
        <w:rPr>
          <w:color w:val="000000" w:themeColor="text1"/>
          <w:szCs w:val="24"/>
        </w:rPr>
        <w:t xml:space="preserve">intenzivně </w:t>
      </w:r>
      <w:proofErr w:type="gramStart"/>
      <w:r w:rsidR="00734851">
        <w:rPr>
          <w:color w:val="000000" w:themeColor="text1"/>
          <w:szCs w:val="24"/>
        </w:rPr>
        <w:t>zabývá</w:t>
      </w:r>
      <w:proofErr w:type="gramEnd"/>
      <w:r w:rsidR="00734851">
        <w:rPr>
          <w:color w:val="000000" w:themeColor="text1"/>
          <w:szCs w:val="24"/>
        </w:rPr>
        <w:t>, vyžádal si také stanovisko hospodářského výboru.</w:t>
      </w:r>
    </w:p>
    <w:p w:rsidR="00734851" w:rsidRDefault="00734851" w:rsidP="00BA55F5">
      <w:pPr>
        <w:ind w:firstLine="709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3640DC">
        <w:rPr>
          <w:color w:val="000000" w:themeColor="text1"/>
          <w:szCs w:val="24"/>
          <w:u w:val="single"/>
        </w:rPr>
        <w:t xml:space="preserve">J. </w:t>
      </w:r>
      <w:proofErr w:type="spellStart"/>
      <w:r w:rsidRPr="003640DC">
        <w:rPr>
          <w:color w:val="000000" w:themeColor="text1"/>
          <w:szCs w:val="24"/>
          <w:u w:val="single"/>
        </w:rPr>
        <w:t>Berkiho</w:t>
      </w:r>
      <w:proofErr w:type="spellEnd"/>
      <w:r>
        <w:rPr>
          <w:color w:val="000000" w:themeColor="text1"/>
          <w:szCs w:val="24"/>
        </w:rPr>
        <w:t xml:space="preserve"> zajímal pohled na princip subsidiarity.</w:t>
      </w:r>
    </w:p>
    <w:p w:rsidR="003640DC" w:rsidRDefault="003640DC" w:rsidP="00BA55F5">
      <w:pPr>
        <w:ind w:firstLine="709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Řed</w:t>
      </w:r>
      <w:proofErr w:type="spellEnd"/>
      <w:r>
        <w:rPr>
          <w:color w:val="000000" w:themeColor="text1"/>
          <w:szCs w:val="24"/>
        </w:rPr>
        <w:t xml:space="preserve">. </w:t>
      </w:r>
      <w:r w:rsidRPr="007E359A">
        <w:rPr>
          <w:color w:val="000000" w:themeColor="text1"/>
          <w:szCs w:val="24"/>
          <w:u w:val="single"/>
        </w:rPr>
        <w:t xml:space="preserve">J. </w:t>
      </w:r>
      <w:proofErr w:type="spellStart"/>
      <w:r w:rsidRPr="007E359A">
        <w:rPr>
          <w:color w:val="000000" w:themeColor="text1"/>
          <w:szCs w:val="24"/>
          <w:u w:val="single"/>
        </w:rPr>
        <w:t>Zaplatílek</w:t>
      </w:r>
      <w:proofErr w:type="spellEnd"/>
      <w:r>
        <w:rPr>
          <w:color w:val="000000" w:themeColor="text1"/>
          <w:szCs w:val="24"/>
        </w:rPr>
        <w:t xml:space="preserve"> </w:t>
      </w:r>
      <w:r w:rsidR="007E359A">
        <w:rPr>
          <w:color w:val="000000" w:themeColor="text1"/>
          <w:szCs w:val="24"/>
        </w:rPr>
        <w:t>uvedl, že v praktických věcech by měly rozhodovat členské státy, protože mají každý jiné podmínky.</w:t>
      </w:r>
      <w:r w:rsidR="001D7115">
        <w:rPr>
          <w:color w:val="000000" w:themeColor="text1"/>
          <w:szCs w:val="24"/>
        </w:rPr>
        <w:t xml:space="preserve"> Mohly by se realizovat společné nákupy plynu či ropy, pak by musely být stanoveny určité podmínky rozdělování.</w:t>
      </w:r>
    </w:p>
    <w:p w:rsidR="006C6F0F" w:rsidRDefault="001D7115" w:rsidP="006C6F0F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Zpravodaj </w:t>
      </w:r>
      <w:r w:rsidRPr="004A7E62">
        <w:rPr>
          <w:color w:val="000000" w:themeColor="text1"/>
          <w:szCs w:val="24"/>
          <w:u w:val="single"/>
        </w:rPr>
        <w:t xml:space="preserve">O. </w:t>
      </w:r>
      <w:proofErr w:type="spellStart"/>
      <w:r w:rsidRPr="004A7E62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in</w:t>
      </w:r>
      <w:r w:rsidR="004A7E62">
        <w:rPr>
          <w:color w:val="000000" w:themeColor="text1"/>
          <w:szCs w:val="24"/>
        </w:rPr>
        <w:t>f</w:t>
      </w:r>
      <w:r>
        <w:rPr>
          <w:color w:val="000000" w:themeColor="text1"/>
          <w:szCs w:val="24"/>
        </w:rPr>
        <w:t>ormoval, že tomuto tématu se bude věnovat také čtvrteční jednání Poslanecké sněmovny.</w:t>
      </w:r>
      <w:r w:rsidR="004A7E62">
        <w:rPr>
          <w:color w:val="000000" w:themeColor="text1"/>
          <w:szCs w:val="24"/>
        </w:rPr>
        <w:t xml:space="preserve"> </w:t>
      </w:r>
    </w:p>
    <w:p w:rsidR="001F42FC" w:rsidRDefault="004A7E62" w:rsidP="006C6F0F">
      <w:pPr>
        <w:ind w:firstLine="709"/>
        <w:jc w:val="both"/>
        <w:rPr>
          <w:i/>
        </w:rPr>
      </w:pPr>
      <w:r>
        <w:rPr>
          <w:color w:val="000000" w:themeColor="text1"/>
        </w:rPr>
        <w:lastRenderedPageBreak/>
        <w:t xml:space="preserve">Navrhnul </w:t>
      </w:r>
      <w:r>
        <w:rPr>
          <w:iCs/>
        </w:rPr>
        <w:t xml:space="preserve">usnesení, ve kterém výbor pro evropské záležitosti </w:t>
      </w:r>
      <w:r>
        <w:t>1.</w:t>
      </w:r>
      <w:r w:rsidRPr="0025410A">
        <w:t xml:space="preserve"> </w:t>
      </w:r>
      <w:r>
        <w:t xml:space="preserve">bere na vědomí </w:t>
      </w:r>
      <w:r w:rsidR="001F34D7">
        <w:rPr>
          <w:shd w:val="clear" w:color="auto" w:fill="FFFFFF"/>
        </w:rPr>
        <w:t xml:space="preserve">návrh nařízení Evropského parlamentu a Rady, kterým se mění nařízení Evropského parlamentu </w:t>
      </w:r>
      <w:r w:rsidR="001F34D7">
        <w:rPr>
          <w:shd w:val="clear" w:color="auto" w:fill="FFFFFF"/>
        </w:rPr>
        <w:br/>
        <w:t>a Rady (EU) 2017/1938 o opatřeních na zajištění bezpečnosti dodávek zemního plynu a nařízení Evropského parlamentu a Rady (ES) č. 715/2009 o podmínkách přístupu k plynárenským přepravním soustavám, 7406/22, KOM (2022) 135 v konečném znění a sdělení Komise Evropskému parlamentu, Evropské radě, Radě, Evropskému hospodářskému a sociálnímu výboru a Výboru regionů – Bezpečnost dodávek a dostupné ceny energie: varianty okamžitých opatření a příprava na příští zimu, 7478/22,</w:t>
      </w:r>
      <w:r w:rsidR="001F34D7">
        <w:rPr>
          <w:b/>
          <w:shd w:val="clear" w:color="auto" w:fill="FFFFFF"/>
        </w:rPr>
        <w:t xml:space="preserve"> </w:t>
      </w:r>
      <w:r w:rsidR="001F34D7">
        <w:rPr>
          <w:shd w:val="clear" w:color="auto" w:fill="FFFFFF"/>
        </w:rPr>
        <w:t>KOM (2022) 138 v konečném znění; 2. podporuje</w:t>
      </w:r>
      <w:r w:rsidR="001F34D7">
        <w:rPr>
          <w:b/>
        </w:rPr>
        <w:t xml:space="preserve"> </w:t>
      </w:r>
      <w:r w:rsidR="001F34D7">
        <w:t xml:space="preserve">rámcové pozice vlády ČR k těmto dokumentům, zejména v jejich důrazu na dodržování </w:t>
      </w:r>
      <w:r w:rsidR="001F34D7">
        <w:br/>
        <w:t>a respektování principu subsidiarity všech navržených opatření; 3. vyzývá</w:t>
      </w:r>
      <w:r w:rsidR="001F34D7">
        <w:rPr>
          <w:b/>
        </w:rPr>
        <w:t xml:space="preserve"> </w:t>
      </w:r>
      <w:r w:rsidR="001F34D7">
        <w:t xml:space="preserve">k okamžitému zahájení vtláčení plynu do zásobníků, aby se zajistila optimalizace využívání jejich kapacit; </w:t>
      </w:r>
      <w:r w:rsidR="001F34D7">
        <w:br/>
        <w:t>4. konstatuje, že povinná minimální úroveň využití uskladňovací kapacity v zásobnících plynu na území členských států Unie posílí bezpečnost dodávek plynu; 5. domnívá se, že cíle plnění zásobníků by měly být stanoveny na úrovni EU; 6. upozorňuje, že průběžný cíl naplnění kapacit zásobníků plynu pro srpen 2022 je nerealizovatelný; 7. varuje před příliš širokým zmocněním Komise k vydávání delegovaných aktů k jednotlivým cílům naplněnosti a k trajektorii naplněnosti po roce 2023; 8. podporuje</w:t>
      </w:r>
      <w:r w:rsidR="001F34D7">
        <w:rPr>
          <w:b/>
        </w:rPr>
        <w:t xml:space="preserve"> </w:t>
      </w:r>
      <w:r w:rsidR="001F34D7">
        <w:t>záměr Komise zlepšit odolnost energetického systému celé EU; 9. zdůrazňuje důležitost investic do zvyšování energetické účinnosti pro zajištění energetické bezpečnosti a stability; 10. považuje za zásadní hledat řešení vysokých cen energií a dopadů na obyvatele; 11. upřednostňuje</w:t>
      </w:r>
      <w:r w:rsidR="001F34D7">
        <w:rPr>
          <w:shd w:val="clear" w:color="auto" w:fill="FFFFFF"/>
        </w:rPr>
        <w:t xml:space="preserve"> </w:t>
      </w:r>
      <w:r w:rsidR="001F34D7">
        <w:t>intervenci na maloobchodní úrovni prostřednictvím daňových úlev či poukázek nad regulací velkoobchodních cen elektřiny a 12. pověřuje</w:t>
      </w:r>
      <w:r w:rsidR="001F34D7" w:rsidRPr="001F34D7">
        <w:rPr>
          <w:b/>
        </w:rPr>
        <w:t xml:space="preserve">  </w:t>
      </w:r>
      <w:r w:rsidR="001F34D7" w:rsidRPr="001F34D7">
        <w:t>předsedu výboru pro evropské záležitosti, aby v rámci politického dialogu postoupil toto usnes</w:t>
      </w:r>
      <w:r w:rsidR="001F34D7">
        <w:t>ení předsedkyni Evropské komise</w:t>
      </w:r>
      <w:r>
        <w:t xml:space="preserve"> </w:t>
      </w:r>
      <w:r>
        <w:rPr>
          <w:i/>
        </w:rPr>
        <w:t>/</w:t>
      </w:r>
      <w:proofErr w:type="spellStart"/>
      <w:r>
        <w:rPr>
          <w:i/>
        </w:rPr>
        <w:t>usn</w:t>
      </w:r>
      <w:proofErr w:type="spellEnd"/>
      <w:r>
        <w:rPr>
          <w:i/>
        </w:rPr>
        <w:t>. č. 6</w:t>
      </w:r>
      <w:r w:rsidR="001F34D7">
        <w:rPr>
          <w:i/>
        </w:rPr>
        <w:t>2</w:t>
      </w:r>
      <w:r w:rsidRPr="00EB0929">
        <w:rPr>
          <w:i/>
        </w:rPr>
        <w:t>,</w:t>
      </w:r>
      <w:r w:rsidRPr="00EB0929">
        <w:t xml:space="preserve"> </w:t>
      </w:r>
      <w:r w:rsidRPr="00EB0929">
        <w:rPr>
          <w:i/>
          <w:iCs/>
        </w:rPr>
        <w:t xml:space="preserve">hlasování </w:t>
      </w:r>
      <w:r w:rsidR="001F34D7">
        <w:rPr>
          <w:i/>
          <w:iCs/>
        </w:rPr>
        <w:t>9</w:t>
      </w:r>
      <w:r w:rsidRPr="00EB0929">
        <w:rPr>
          <w:i/>
          <w:iCs/>
        </w:rPr>
        <w:t>-0-</w:t>
      </w:r>
      <w:r>
        <w:rPr>
          <w:i/>
          <w:iCs/>
        </w:rPr>
        <w:t>2</w:t>
      </w:r>
      <w:r w:rsidRPr="00EB0929">
        <w:rPr>
          <w:i/>
          <w:iCs/>
        </w:rPr>
        <w:t xml:space="preserve">, </w:t>
      </w:r>
      <w:proofErr w:type="spellStart"/>
      <w:r w:rsidRPr="00EB0929">
        <w:rPr>
          <w:i/>
          <w:iCs/>
        </w:rPr>
        <w:t>Berkovcová</w:t>
      </w:r>
      <w:proofErr w:type="spellEnd"/>
      <w:r w:rsidRPr="00EB0929">
        <w:rPr>
          <w:i/>
          <w:iCs/>
        </w:rPr>
        <w:t xml:space="preserve"> Jana – pro,  </w:t>
      </w:r>
      <w:proofErr w:type="spellStart"/>
      <w:r w:rsidRPr="00EB0929">
        <w:rPr>
          <w:i/>
        </w:rPr>
        <w:t>Bžoch</w:t>
      </w:r>
      <w:proofErr w:type="spellEnd"/>
      <w:r w:rsidRPr="00EB0929">
        <w:rPr>
          <w:i/>
        </w:rPr>
        <w:t xml:space="preserve"> Jaroslav – pro, </w:t>
      </w:r>
      <w:proofErr w:type="spellStart"/>
      <w:r w:rsidRPr="00EB0929">
        <w:rPr>
          <w:i/>
        </w:rPr>
        <w:t>Benešík</w:t>
      </w:r>
      <w:proofErr w:type="spellEnd"/>
      <w:r w:rsidRPr="00EB0929">
        <w:rPr>
          <w:i/>
        </w:rPr>
        <w:t xml:space="preserve"> Ondřej – pro, Carbol Jiří – pro, </w:t>
      </w:r>
      <w:proofErr w:type="spellStart"/>
      <w:r w:rsidRPr="00EB0929">
        <w:rPr>
          <w:i/>
        </w:rPr>
        <w:t>Fifka</w:t>
      </w:r>
      <w:proofErr w:type="spellEnd"/>
      <w:r w:rsidRPr="00EB0929">
        <w:rPr>
          <w:i/>
        </w:rPr>
        <w:t xml:space="preserve"> Petr – pro, Major Martin  </w:t>
      </w:r>
      <w:r w:rsidR="0091531A">
        <w:rPr>
          <w:i/>
        </w:rPr>
        <w:t>–</w:t>
      </w:r>
      <w:r w:rsidRPr="00EB0929">
        <w:rPr>
          <w:i/>
        </w:rPr>
        <w:t xml:space="preserve"> pro, </w:t>
      </w:r>
      <w:proofErr w:type="spellStart"/>
      <w:r w:rsidRPr="00EB0929">
        <w:rPr>
          <w:i/>
        </w:rPr>
        <w:t>Pošarová</w:t>
      </w:r>
      <w:proofErr w:type="spellEnd"/>
      <w:r w:rsidRPr="00EB0929">
        <w:rPr>
          <w:i/>
        </w:rPr>
        <w:t xml:space="preserve"> Marie – </w:t>
      </w:r>
      <w:r>
        <w:rPr>
          <w:i/>
        </w:rPr>
        <w:t>nehlasovala</w:t>
      </w:r>
      <w:r w:rsidRPr="00EB0929">
        <w:rPr>
          <w:i/>
        </w:rPr>
        <w:t xml:space="preserve">, </w:t>
      </w:r>
      <w:r>
        <w:rPr>
          <w:i/>
        </w:rPr>
        <w:t>Zlínský Vladimír – nehlasoval</w:t>
      </w:r>
      <w:r w:rsidRPr="00EB0929">
        <w:rPr>
          <w:i/>
        </w:rPr>
        <w:t xml:space="preserve">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</w:t>
      </w:r>
      <w:proofErr w:type="spellStart"/>
      <w:r w:rsidRPr="00EB0929">
        <w:rPr>
          <w:i/>
        </w:rPr>
        <w:t>Berki</w:t>
      </w:r>
      <w:proofErr w:type="spellEnd"/>
      <w:r w:rsidRPr="00EB0929">
        <w:rPr>
          <w:i/>
        </w:rPr>
        <w:t xml:space="preserve"> Jan – pro, Exner Martin – pro, </w:t>
      </w:r>
      <w:r w:rsidRPr="00EB0929">
        <w:rPr>
          <w:i/>
          <w:iCs/>
          <w:color w:val="000000" w:themeColor="text1"/>
        </w:rPr>
        <w:t>v příloze</w:t>
      </w:r>
      <w:r w:rsidRPr="00EB0929">
        <w:rPr>
          <w:i/>
        </w:rPr>
        <w:t>/.</w:t>
      </w:r>
    </w:p>
    <w:p w:rsidR="006C6F0F" w:rsidRPr="006C6F0F" w:rsidRDefault="006C6F0F" w:rsidP="006C6F0F">
      <w:pPr>
        <w:ind w:firstLine="709"/>
        <w:jc w:val="both"/>
        <w:rPr>
          <w:color w:val="000000" w:themeColor="text1"/>
          <w:szCs w:val="24"/>
        </w:rPr>
      </w:pPr>
    </w:p>
    <w:p w:rsidR="00DC6E37" w:rsidRPr="00DC6E37" w:rsidRDefault="00DC6E37" w:rsidP="001F34D7">
      <w:pPr>
        <w:widowControl w:val="0"/>
        <w:numPr>
          <w:ilvl w:val="0"/>
          <w:numId w:val="4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  <w:lang w:eastAsia="zh-CN" w:bidi="hi-IN"/>
        </w:rPr>
      </w:pPr>
      <w:r w:rsidRPr="00DC6E37">
        <w:rPr>
          <w:b/>
          <w:szCs w:val="24"/>
          <w:lang w:eastAsia="zh-CN" w:bidi="hi-IN"/>
        </w:rPr>
        <w:t xml:space="preserve">Sdělení Komise Evropskému parlamentu, Evropské radě, Radě, Evropskému hospodářskému a sociálnímu výboru a Výboru regionů – Zajištění potravinového zabezpečení a podílení odolnosti potravinových systémů /kód Rady 7426/22, </w:t>
      </w:r>
      <w:proofErr w:type="gramStart"/>
      <w:r w:rsidRPr="00DC6E37">
        <w:rPr>
          <w:b/>
          <w:szCs w:val="24"/>
          <w:lang w:eastAsia="zh-CN" w:bidi="hi-IN"/>
        </w:rPr>
        <w:t>KOM(2022</w:t>
      </w:r>
      <w:proofErr w:type="gramEnd"/>
      <w:r w:rsidRPr="00DC6E37">
        <w:rPr>
          <w:b/>
          <w:szCs w:val="24"/>
          <w:lang w:eastAsia="zh-CN" w:bidi="hi-IN"/>
        </w:rPr>
        <w:t>) 133 v konečném znění/</w:t>
      </w:r>
    </w:p>
    <w:p w:rsidR="00DC6E37" w:rsidRDefault="00DC6E37" w:rsidP="00DC6E37">
      <w:pPr>
        <w:pStyle w:val="Odstavecseseznamem"/>
        <w:rPr>
          <w:szCs w:val="24"/>
          <w:lang w:eastAsia="zh-CN" w:bidi="hi-IN"/>
        </w:rPr>
      </w:pPr>
    </w:p>
    <w:p w:rsidR="001F42FC" w:rsidRPr="00FF3241" w:rsidRDefault="001F42FC" w:rsidP="001F42FC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 na </w:t>
      </w:r>
      <w:r w:rsidR="00312C6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8</w:t>
      </w:r>
      <w:r w:rsidR="00642C68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30</w:t>
      </w:r>
      <w:r w:rsidR="00642C68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března t. r.</w:t>
      </w:r>
      <w:r w:rsidR="00642C68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642C6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46</w:t>
      </w:r>
      <w:r w:rsidR="00642C68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642C68" w:rsidRDefault="00642C68" w:rsidP="001F42FC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Dokument představil</w:t>
      </w:r>
      <w:r w:rsidR="001F42FC" w:rsidRPr="001F42FC">
        <w:rPr>
          <w:color w:val="000000" w:themeColor="text1"/>
          <w:szCs w:val="24"/>
        </w:rPr>
        <w:t xml:space="preserve"> náměstek ministra </w:t>
      </w:r>
      <w:r>
        <w:rPr>
          <w:color w:val="000000" w:themeColor="text1"/>
          <w:szCs w:val="24"/>
        </w:rPr>
        <w:t xml:space="preserve">zemědělství </w:t>
      </w:r>
      <w:r w:rsidRPr="00312C6D">
        <w:rPr>
          <w:color w:val="000000" w:themeColor="text1"/>
          <w:szCs w:val="24"/>
          <w:u w:val="single"/>
        </w:rPr>
        <w:t>Jindřich Fialka</w:t>
      </w:r>
      <w:r>
        <w:rPr>
          <w:color w:val="000000" w:themeColor="text1"/>
          <w:szCs w:val="24"/>
        </w:rPr>
        <w:t>.</w:t>
      </w:r>
      <w:r w:rsidR="00312C6D">
        <w:rPr>
          <w:color w:val="000000" w:themeColor="text1"/>
          <w:szCs w:val="24"/>
        </w:rPr>
        <w:t xml:space="preserve"> Ministerstvo zemědělství dokument vítá, potravinové zabezpečení je důležité, spousta lidí na světě trpí podvýživou, problémem je sucho, změna klimatu, invaze na Ukrajinu. ČR je 12. na světě v kalorickém zajištění svého obyvatelstvo. </w:t>
      </w:r>
    </w:p>
    <w:p w:rsidR="001F6216" w:rsidRDefault="001F6216" w:rsidP="001F42FC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Sdělení zmiňuje navýšení cen potravin, např. meziroční nárůst cen pšenice o 70 %. ČR produkuje 4 miliony tun, z toho 2,5 milionu tun vyveze. Rostou výdaje na energie. 50 % krmiv je do EU dováženo z Ukrajiny.</w:t>
      </w:r>
    </w:p>
    <w:p w:rsidR="001F6216" w:rsidRDefault="001F6216" w:rsidP="001F42FC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ČR poskytla 26 tun potravin Ukrajině.</w:t>
      </w:r>
    </w:p>
    <w:p w:rsidR="001F6216" w:rsidRDefault="001F6216" w:rsidP="001F42FC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ČR plní závazky vyplývající ze Zelené dohody, podporuje domácí bioplynové stanice </w:t>
      </w:r>
      <w:r w:rsidR="00DA5CE7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 xml:space="preserve">a </w:t>
      </w:r>
      <w:proofErr w:type="spellStart"/>
      <w:r>
        <w:rPr>
          <w:color w:val="000000" w:themeColor="text1"/>
          <w:szCs w:val="24"/>
        </w:rPr>
        <w:t>voltaniku</w:t>
      </w:r>
      <w:proofErr w:type="spellEnd"/>
      <w:r>
        <w:rPr>
          <w:color w:val="000000" w:themeColor="text1"/>
          <w:szCs w:val="24"/>
        </w:rPr>
        <w:t xml:space="preserve">. </w:t>
      </w:r>
    </w:p>
    <w:p w:rsidR="00DC6E37" w:rsidRDefault="00DA5CE7" w:rsidP="00DC6E37">
      <w:pPr>
        <w:widowControl w:val="0"/>
        <w:suppressAutoHyphens/>
        <w:autoSpaceDN w:val="0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ab/>
        <w:t xml:space="preserve">Zpravodaj </w:t>
      </w:r>
      <w:r w:rsidRPr="00DA5CE7">
        <w:rPr>
          <w:szCs w:val="24"/>
          <w:u w:val="single"/>
          <w:lang w:eastAsia="zh-CN" w:bidi="hi-IN"/>
        </w:rPr>
        <w:t xml:space="preserve">P. </w:t>
      </w:r>
      <w:proofErr w:type="spellStart"/>
      <w:r w:rsidRPr="00DA5CE7">
        <w:rPr>
          <w:szCs w:val="24"/>
          <w:u w:val="single"/>
          <w:lang w:eastAsia="zh-CN" w:bidi="hi-IN"/>
        </w:rPr>
        <w:t>Fifka</w:t>
      </w:r>
      <w:proofErr w:type="spellEnd"/>
      <w:r>
        <w:rPr>
          <w:szCs w:val="24"/>
          <w:lang w:eastAsia="zh-CN" w:bidi="hi-IN"/>
        </w:rPr>
        <w:t xml:space="preserve"> uvedl, že se jedná o dva měsíce starý dokument, soubor opatření ve formě návrhů a doporučení pro členské státy. 500 milionů EUR je vyčleněno na podporu problémových zemí.</w:t>
      </w:r>
    </w:p>
    <w:p w:rsidR="00DA5CE7" w:rsidRDefault="00DA5CE7" w:rsidP="00DC6E37">
      <w:pPr>
        <w:widowControl w:val="0"/>
        <w:suppressAutoHyphens/>
        <w:autoSpaceDN w:val="0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ab/>
        <w:t>Evropská komise vyzývá k solidaritě s Ukrajinou a k potravinové podpoře chudých.</w:t>
      </w:r>
    </w:p>
    <w:p w:rsidR="001F42FC" w:rsidRDefault="00DA5CE7" w:rsidP="00DC6E37">
      <w:pPr>
        <w:widowControl w:val="0"/>
        <w:suppressAutoHyphens/>
        <w:autoSpaceDN w:val="0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ab/>
      </w:r>
      <w:proofErr w:type="spellStart"/>
      <w:r>
        <w:rPr>
          <w:szCs w:val="24"/>
          <w:lang w:eastAsia="zh-CN" w:bidi="hi-IN"/>
        </w:rPr>
        <w:t>Posl</w:t>
      </w:r>
      <w:proofErr w:type="spellEnd"/>
      <w:r>
        <w:rPr>
          <w:szCs w:val="24"/>
          <w:lang w:eastAsia="zh-CN" w:bidi="hi-IN"/>
        </w:rPr>
        <w:t xml:space="preserve">. </w:t>
      </w:r>
      <w:r w:rsidRPr="00DA5CE7">
        <w:rPr>
          <w:szCs w:val="24"/>
          <w:u w:val="single"/>
          <w:lang w:eastAsia="zh-CN" w:bidi="hi-IN"/>
        </w:rPr>
        <w:t>V. Zlínského</w:t>
      </w:r>
      <w:r>
        <w:rPr>
          <w:szCs w:val="24"/>
          <w:lang w:eastAsia="zh-CN" w:bidi="hi-IN"/>
        </w:rPr>
        <w:t xml:space="preserve"> zajímalo, jestli hrozí nedostatek hnojiv a pesticidů  v  souvislosti </w:t>
      </w:r>
      <w:r>
        <w:rPr>
          <w:szCs w:val="24"/>
          <w:lang w:eastAsia="zh-CN" w:bidi="hi-IN"/>
        </w:rPr>
        <w:lastRenderedPageBreak/>
        <w:t>s válkou na Ukrajině.</w:t>
      </w:r>
    </w:p>
    <w:p w:rsidR="002D55A2" w:rsidRDefault="00DA5CE7" w:rsidP="002D55A2">
      <w:pPr>
        <w:widowControl w:val="0"/>
        <w:suppressAutoHyphens/>
        <w:autoSpaceDN w:val="0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ab/>
        <w:t xml:space="preserve">Nám. </w:t>
      </w:r>
      <w:r w:rsidRPr="002D55A2">
        <w:rPr>
          <w:szCs w:val="24"/>
          <w:u w:val="single"/>
          <w:lang w:eastAsia="zh-CN" w:bidi="hi-IN"/>
        </w:rPr>
        <w:t>J. Fialka</w:t>
      </w:r>
      <w:r>
        <w:rPr>
          <w:szCs w:val="24"/>
          <w:lang w:eastAsia="zh-CN" w:bidi="hi-IN"/>
        </w:rPr>
        <w:t xml:space="preserve"> odpověděl, že </w:t>
      </w:r>
      <w:r w:rsidR="002D55A2">
        <w:rPr>
          <w:szCs w:val="24"/>
          <w:lang w:eastAsia="zh-CN" w:bidi="hi-IN"/>
        </w:rPr>
        <w:t>ČR se nedotkne nedostatek hnojiv a krmiv, dojde však ke zvýšení cen.</w:t>
      </w:r>
    </w:p>
    <w:p w:rsidR="002D55A2" w:rsidRPr="002D55A2" w:rsidRDefault="002D55A2" w:rsidP="002D55A2">
      <w:pPr>
        <w:widowControl w:val="0"/>
        <w:suppressAutoHyphens/>
        <w:autoSpaceDN w:val="0"/>
        <w:ind w:firstLine="709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 xml:space="preserve">Zpravodaj </w:t>
      </w:r>
      <w:r w:rsidRPr="002D55A2">
        <w:rPr>
          <w:szCs w:val="24"/>
          <w:u w:val="single"/>
          <w:lang w:eastAsia="zh-CN" w:bidi="hi-IN"/>
        </w:rPr>
        <w:t xml:space="preserve">P. </w:t>
      </w:r>
      <w:proofErr w:type="spellStart"/>
      <w:r w:rsidRPr="002D55A2">
        <w:rPr>
          <w:szCs w:val="24"/>
          <w:u w:val="single"/>
          <w:lang w:eastAsia="zh-CN" w:bidi="hi-IN"/>
        </w:rPr>
        <w:t>Fifka</w:t>
      </w:r>
      <w:proofErr w:type="spellEnd"/>
      <w:r>
        <w:rPr>
          <w:szCs w:val="24"/>
          <w:lang w:eastAsia="zh-CN" w:bidi="hi-IN"/>
        </w:rPr>
        <w:t xml:space="preserve"> n</w:t>
      </w:r>
      <w:r>
        <w:rPr>
          <w:color w:val="000000" w:themeColor="text1"/>
        </w:rPr>
        <w:t xml:space="preserve">avrhnul </w:t>
      </w:r>
      <w:r>
        <w:rPr>
          <w:iCs/>
        </w:rPr>
        <w:t xml:space="preserve">usnesení, ve kterém výbor pro evropské záležitosti </w:t>
      </w:r>
      <w:r>
        <w:t>1.</w:t>
      </w:r>
      <w:r w:rsidRPr="0025410A">
        <w:t xml:space="preserve"> </w:t>
      </w:r>
      <w:r>
        <w:t xml:space="preserve">vítá soubor opatření vedoucích ke zmírnění dopadů souvisejících s ruskou invazí na Ukrajinu </w:t>
      </w:r>
      <w:r>
        <w:br/>
        <w:t xml:space="preserve">a 2. bere na vědomí  Sdělení Evropské komise </w:t>
      </w:r>
      <w:r>
        <w:rPr>
          <w:i/>
        </w:rPr>
        <w:t>/</w:t>
      </w:r>
      <w:proofErr w:type="spellStart"/>
      <w:r>
        <w:rPr>
          <w:i/>
        </w:rPr>
        <w:t>usn</w:t>
      </w:r>
      <w:proofErr w:type="spellEnd"/>
      <w:r>
        <w:rPr>
          <w:i/>
        </w:rPr>
        <w:t>. č. 63</w:t>
      </w:r>
      <w:r w:rsidRPr="00EB0929">
        <w:rPr>
          <w:i/>
        </w:rPr>
        <w:t>,</w:t>
      </w:r>
      <w:r w:rsidRPr="00EB0929">
        <w:t xml:space="preserve"> </w:t>
      </w:r>
      <w:r w:rsidRPr="00EB0929">
        <w:rPr>
          <w:i/>
          <w:iCs/>
        </w:rPr>
        <w:t xml:space="preserve">hlasování </w:t>
      </w:r>
      <w:r>
        <w:rPr>
          <w:i/>
          <w:iCs/>
        </w:rPr>
        <w:t>9</w:t>
      </w:r>
      <w:r w:rsidRPr="00EB0929">
        <w:rPr>
          <w:i/>
          <w:iCs/>
        </w:rPr>
        <w:t>-0-</w:t>
      </w:r>
      <w:r>
        <w:rPr>
          <w:i/>
          <w:iCs/>
        </w:rPr>
        <w:t>2</w:t>
      </w:r>
      <w:r w:rsidRPr="00EB0929">
        <w:rPr>
          <w:i/>
          <w:iCs/>
        </w:rPr>
        <w:t xml:space="preserve">, </w:t>
      </w:r>
      <w:proofErr w:type="spellStart"/>
      <w:r w:rsidRPr="00EB0929">
        <w:rPr>
          <w:i/>
          <w:iCs/>
        </w:rPr>
        <w:t>Berkovcová</w:t>
      </w:r>
      <w:proofErr w:type="spellEnd"/>
      <w:r w:rsidRPr="00EB0929">
        <w:rPr>
          <w:i/>
          <w:iCs/>
        </w:rPr>
        <w:t xml:space="preserve"> Jana – pro,  </w:t>
      </w:r>
      <w:proofErr w:type="spellStart"/>
      <w:r w:rsidRPr="00EB0929">
        <w:rPr>
          <w:i/>
        </w:rPr>
        <w:t>Bžoch</w:t>
      </w:r>
      <w:proofErr w:type="spellEnd"/>
      <w:r w:rsidRPr="00EB0929">
        <w:rPr>
          <w:i/>
        </w:rPr>
        <w:t xml:space="preserve"> Jaroslav – pro, </w:t>
      </w:r>
      <w:proofErr w:type="spellStart"/>
      <w:r w:rsidRPr="00EB0929">
        <w:rPr>
          <w:i/>
        </w:rPr>
        <w:t>Benešík</w:t>
      </w:r>
      <w:proofErr w:type="spellEnd"/>
      <w:r w:rsidRPr="00EB0929">
        <w:rPr>
          <w:i/>
        </w:rPr>
        <w:t xml:space="preserve"> Ondřej – pro, Carbol Jiří – pro, </w:t>
      </w:r>
      <w:proofErr w:type="spellStart"/>
      <w:r w:rsidRPr="00EB0929">
        <w:rPr>
          <w:i/>
        </w:rPr>
        <w:t>Fifka</w:t>
      </w:r>
      <w:proofErr w:type="spellEnd"/>
      <w:r w:rsidRPr="00EB0929">
        <w:rPr>
          <w:i/>
        </w:rPr>
        <w:t xml:space="preserve"> Petr – pro, Major Martin  </w:t>
      </w:r>
      <w:r w:rsidR="0091531A">
        <w:rPr>
          <w:i/>
        </w:rPr>
        <w:t>–</w:t>
      </w:r>
      <w:r w:rsidRPr="00EB0929">
        <w:rPr>
          <w:i/>
        </w:rPr>
        <w:t xml:space="preserve"> pro, </w:t>
      </w:r>
      <w:proofErr w:type="spellStart"/>
      <w:r w:rsidRPr="00EB0929">
        <w:rPr>
          <w:i/>
        </w:rPr>
        <w:t>Pošarová</w:t>
      </w:r>
      <w:proofErr w:type="spellEnd"/>
      <w:r w:rsidRPr="00EB0929">
        <w:rPr>
          <w:i/>
        </w:rPr>
        <w:t xml:space="preserve"> Marie – </w:t>
      </w:r>
      <w:r>
        <w:rPr>
          <w:i/>
        </w:rPr>
        <w:t>nehlasovala</w:t>
      </w:r>
      <w:r w:rsidRPr="00EB0929">
        <w:rPr>
          <w:i/>
        </w:rPr>
        <w:t xml:space="preserve">, </w:t>
      </w:r>
      <w:r>
        <w:rPr>
          <w:i/>
        </w:rPr>
        <w:t>Zlínský Vladimír – nehlasoval</w:t>
      </w:r>
      <w:r w:rsidRPr="00EB0929">
        <w:rPr>
          <w:i/>
        </w:rPr>
        <w:t xml:space="preserve">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</w:t>
      </w:r>
      <w:proofErr w:type="spellStart"/>
      <w:r w:rsidRPr="00EB0929">
        <w:rPr>
          <w:i/>
        </w:rPr>
        <w:t>Berki</w:t>
      </w:r>
      <w:proofErr w:type="spellEnd"/>
      <w:r w:rsidRPr="00EB0929">
        <w:rPr>
          <w:i/>
        </w:rPr>
        <w:t xml:space="preserve"> Jan – pro, Exner Martin – pro, </w:t>
      </w:r>
      <w:r w:rsidRPr="00EB0929">
        <w:rPr>
          <w:i/>
          <w:iCs/>
          <w:color w:val="000000" w:themeColor="text1"/>
        </w:rPr>
        <w:t>v příloze</w:t>
      </w:r>
      <w:r w:rsidRPr="00EB0929">
        <w:rPr>
          <w:i/>
        </w:rPr>
        <w:t>/.</w:t>
      </w:r>
    </w:p>
    <w:p w:rsidR="001F42FC" w:rsidRPr="000F6ABF" w:rsidRDefault="001F42FC" w:rsidP="000F6ABF">
      <w:pPr>
        <w:widowControl w:val="0"/>
        <w:suppressAutoHyphens/>
        <w:autoSpaceDN w:val="0"/>
        <w:contextualSpacing/>
        <w:jc w:val="both"/>
        <w:rPr>
          <w:rFonts w:eastAsia="SimSun"/>
          <w:b/>
          <w:kern w:val="3"/>
          <w:szCs w:val="24"/>
          <w:lang w:eastAsia="zh-CN" w:bidi="hi-IN"/>
        </w:rPr>
      </w:pPr>
    </w:p>
    <w:p w:rsidR="00DC6E37" w:rsidRPr="000F6ABF" w:rsidRDefault="002D55A2" w:rsidP="002D55A2">
      <w:pPr>
        <w:widowControl w:val="0"/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  <w:lang w:eastAsia="zh-CN" w:bidi="hi-IN"/>
        </w:rPr>
      </w:pPr>
      <w:r>
        <w:rPr>
          <w:b/>
          <w:szCs w:val="24"/>
          <w:lang w:eastAsia="zh-CN" w:bidi="hi-IN"/>
        </w:rPr>
        <w:t>12.</w:t>
      </w:r>
      <w:r>
        <w:rPr>
          <w:b/>
          <w:szCs w:val="24"/>
          <w:lang w:eastAsia="zh-CN" w:bidi="hi-IN"/>
        </w:rPr>
        <w:tab/>
      </w:r>
      <w:r w:rsidR="00DC6E37" w:rsidRPr="000F6ABF">
        <w:rPr>
          <w:b/>
          <w:szCs w:val="24"/>
          <w:lang w:eastAsia="zh-CN" w:bidi="hi-IN"/>
        </w:rPr>
        <w:t>Sdělení předsedy</w:t>
      </w:r>
    </w:p>
    <w:p w:rsidR="000F6ABF" w:rsidRDefault="000F6ABF" w:rsidP="000F6ABF">
      <w:pPr>
        <w:pStyle w:val="Odstavecseseznamem"/>
        <w:ind w:hanging="720"/>
        <w:rPr>
          <w:szCs w:val="24"/>
          <w:lang w:eastAsia="zh-CN" w:bidi="hi-IN"/>
        </w:rPr>
      </w:pPr>
    </w:p>
    <w:p w:rsidR="000F6ABF" w:rsidRDefault="002D55A2" w:rsidP="001271DD">
      <w:pPr>
        <w:widowControl w:val="0"/>
        <w:suppressAutoHyphens/>
        <w:autoSpaceDN w:val="0"/>
        <w:ind w:firstLine="709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 xml:space="preserve">Př. </w:t>
      </w:r>
      <w:r w:rsidRPr="00235575">
        <w:rPr>
          <w:szCs w:val="24"/>
          <w:u w:val="single"/>
          <w:lang w:eastAsia="zh-CN" w:bidi="hi-IN"/>
        </w:rPr>
        <w:t xml:space="preserve">O. </w:t>
      </w:r>
      <w:proofErr w:type="spellStart"/>
      <w:r w:rsidRPr="00235575">
        <w:rPr>
          <w:szCs w:val="24"/>
          <w:u w:val="single"/>
          <w:lang w:eastAsia="zh-CN" w:bidi="hi-IN"/>
        </w:rPr>
        <w:t>Benešík</w:t>
      </w:r>
      <w:proofErr w:type="spellEnd"/>
      <w:r>
        <w:rPr>
          <w:szCs w:val="24"/>
          <w:lang w:eastAsia="zh-CN" w:bidi="hi-IN"/>
        </w:rPr>
        <w:t xml:space="preserve"> informoval o návštěvě komisařky zodpovědné za politiku soudržnosti  Elisy </w:t>
      </w:r>
      <w:proofErr w:type="spellStart"/>
      <w:r>
        <w:rPr>
          <w:szCs w:val="24"/>
          <w:lang w:eastAsia="zh-CN" w:bidi="hi-IN"/>
        </w:rPr>
        <w:t>Ferreiry</w:t>
      </w:r>
      <w:proofErr w:type="spellEnd"/>
      <w:r>
        <w:rPr>
          <w:szCs w:val="24"/>
          <w:lang w:eastAsia="zh-CN" w:bidi="hi-IN"/>
        </w:rPr>
        <w:t xml:space="preserve"> v úterý </w:t>
      </w:r>
      <w:r w:rsidR="001271DD">
        <w:rPr>
          <w:szCs w:val="24"/>
          <w:lang w:eastAsia="zh-CN" w:bidi="hi-IN"/>
        </w:rPr>
        <w:t xml:space="preserve">24. května v 8.30 hodin na výboru pro veřejnou správu. Členové </w:t>
      </w:r>
      <w:proofErr w:type="gramStart"/>
      <w:r w:rsidR="001271DD">
        <w:rPr>
          <w:szCs w:val="24"/>
          <w:lang w:eastAsia="zh-CN" w:bidi="hi-IN"/>
        </w:rPr>
        <w:t>VEZ jsou</w:t>
      </w:r>
      <w:proofErr w:type="gramEnd"/>
      <w:r w:rsidR="001271DD">
        <w:rPr>
          <w:szCs w:val="24"/>
          <w:lang w:eastAsia="zh-CN" w:bidi="hi-IN"/>
        </w:rPr>
        <w:t xml:space="preserve"> zváni k účasti na tomto přijetí.</w:t>
      </w:r>
    </w:p>
    <w:p w:rsidR="002D55A2" w:rsidRDefault="001271DD" w:rsidP="001271DD">
      <w:pPr>
        <w:widowControl w:val="0"/>
        <w:suppressAutoHyphens/>
        <w:autoSpaceDN w:val="0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ab/>
        <w:t xml:space="preserve">V pátek 27. května se v 9.30 uskuteční setkání s poslanci EP v Senátu. Účast zatím přislíbil </w:t>
      </w:r>
      <w:proofErr w:type="spellStart"/>
      <w:r>
        <w:rPr>
          <w:szCs w:val="24"/>
          <w:lang w:eastAsia="zh-CN" w:bidi="hi-IN"/>
        </w:rPr>
        <w:t>mpř</w:t>
      </w:r>
      <w:proofErr w:type="spellEnd"/>
      <w:r>
        <w:rPr>
          <w:szCs w:val="24"/>
          <w:lang w:eastAsia="zh-CN" w:bidi="hi-IN"/>
        </w:rPr>
        <w:t>.</w:t>
      </w:r>
      <w:r w:rsidR="00235575">
        <w:rPr>
          <w:szCs w:val="24"/>
          <w:lang w:eastAsia="zh-CN" w:bidi="hi-IN"/>
        </w:rPr>
        <w:t xml:space="preserve"> </w:t>
      </w:r>
      <w:r>
        <w:rPr>
          <w:szCs w:val="24"/>
          <w:lang w:eastAsia="zh-CN" w:bidi="hi-IN"/>
        </w:rPr>
        <w:t xml:space="preserve">P. </w:t>
      </w:r>
      <w:proofErr w:type="spellStart"/>
      <w:r>
        <w:rPr>
          <w:szCs w:val="24"/>
          <w:lang w:eastAsia="zh-CN" w:bidi="hi-IN"/>
        </w:rPr>
        <w:t>Fifka</w:t>
      </w:r>
      <w:proofErr w:type="spellEnd"/>
      <w:r>
        <w:rPr>
          <w:szCs w:val="24"/>
          <w:lang w:eastAsia="zh-CN" w:bidi="hi-IN"/>
        </w:rPr>
        <w:t>.</w:t>
      </w:r>
    </w:p>
    <w:p w:rsidR="001271DD" w:rsidRDefault="001271DD" w:rsidP="001271DD">
      <w:pPr>
        <w:widowControl w:val="0"/>
        <w:suppressAutoHyphens/>
        <w:autoSpaceDN w:val="0"/>
        <w:ind w:firstLine="709"/>
        <w:jc w:val="both"/>
        <w:rPr>
          <w:szCs w:val="24"/>
          <w:lang w:eastAsia="zh-CN" w:bidi="hi-IN"/>
        </w:rPr>
      </w:pPr>
      <w:r>
        <w:rPr>
          <w:szCs w:val="24"/>
          <w:lang w:eastAsia="zh-CN" w:bidi="hi-IN"/>
        </w:rPr>
        <w:t xml:space="preserve">Př. O. </w:t>
      </w:r>
      <w:proofErr w:type="spellStart"/>
      <w:r>
        <w:rPr>
          <w:szCs w:val="24"/>
          <w:lang w:eastAsia="zh-CN" w:bidi="hi-IN"/>
        </w:rPr>
        <w:t>Benešík</w:t>
      </w:r>
      <w:proofErr w:type="spellEnd"/>
      <w:r>
        <w:rPr>
          <w:szCs w:val="24"/>
          <w:lang w:eastAsia="zh-CN" w:bidi="hi-IN"/>
        </w:rPr>
        <w:t xml:space="preserve"> </w:t>
      </w:r>
      <w:r w:rsidR="0091531A">
        <w:rPr>
          <w:szCs w:val="24"/>
          <w:lang w:eastAsia="zh-CN" w:bidi="hi-IN"/>
        </w:rPr>
        <w:t xml:space="preserve">ještě jednou </w:t>
      </w:r>
      <w:r>
        <w:rPr>
          <w:szCs w:val="24"/>
          <w:lang w:eastAsia="zh-CN" w:bidi="hi-IN"/>
        </w:rPr>
        <w:t>navrhnul založit skupinu přátel Kypru.</w:t>
      </w:r>
    </w:p>
    <w:p w:rsidR="002D55A2" w:rsidRPr="00DC6E37" w:rsidRDefault="002D55A2" w:rsidP="002D55A2">
      <w:pPr>
        <w:widowControl w:val="0"/>
        <w:suppressAutoHyphens/>
        <w:autoSpaceDN w:val="0"/>
        <w:ind w:left="709"/>
        <w:jc w:val="both"/>
        <w:rPr>
          <w:szCs w:val="24"/>
          <w:lang w:eastAsia="zh-CN" w:bidi="hi-IN"/>
        </w:rPr>
      </w:pPr>
    </w:p>
    <w:p w:rsidR="00DC6E37" w:rsidRPr="001271DD" w:rsidRDefault="00DC6E37" w:rsidP="001271DD">
      <w:pPr>
        <w:pStyle w:val="Odstavecseseznamem"/>
        <w:widowControl w:val="0"/>
        <w:numPr>
          <w:ilvl w:val="0"/>
          <w:numId w:val="39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rFonts w:eastAsia="SimSun" w:cs="Mangal"/>
          <w:b/>
          <w:kern w:val="3"/>
          <w:szCs w:val="24"/>
          <w:lang w:eastAsia="zh-CN" w:bidi="hi-IN"/>
        </w:rPr>
      </w:pPr>
      <w:r w:rsidRPr="001271DD">
        <w:rPr>
          <w:rFonts w:eastAsia="SimSun" w:cs="Mangal"/>
          <w:b/>
          <w:kern w:val="3"/>
          <w:szCs w:val="24"/>
          <w:lang w:eastAsia="zh-CN" w:bidi="hi-IN"/>
        </w:rPr>
        <w:t>Různé</w:t>
      </w:r>
    </w:p>
    <w:p w:rsidR="000F6ABF" w:rsidRPr="00DC6E37" w:rsidRDefault="000F6ABF" w:rsidP="000F6ABF">
      <w:pPr>
        <w:widowControl w:val="0"/>
        <w:suppressAutoHyphens/>
        <w:autoSpaceDN w:val="0"/>
        <w:contextualSpacing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F128C5" w:rsidRDefault="001271DD" w:rsidP="00BB595A">
      <w:pPr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235575">
        <w:rPr>
          <w:color w:val="000000" w:themeColor="text1"/>
          <w:szCs w:val="24"/>
          <w:u w:val="single"/>
        </w:rPr>
        <w:t xml:space="preserve">O. </w:t>
      </w:r>
      <w:proofErr w:type="spellStart"/>
      <w:r w:rsidRPr="00235575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a </w:t>
      </w:r>
      <w:proofErr w:type="spellStart"/>
      <w:r>
        <w:rPr>
          <w:color w:val="000000" w:themeColor="text1"/>
          <w:szCs w:val="24"/>
        </w:rPr>
        <w:t>mpř</w:t>
      </w:r>
      <w:proofErr w:type="spellEnd"/>
      <w:r>
        <w:rPr>
          <w:color w:val="000000" w:themeColor="text1"/>
          <w:szCs w:val="24"/>
        </w:rPr>
        <w:t xml:space="preserve">. </w:t>
      </w:r>
      <w:r w:rsidRPr="00235575">
        <w:rPr>
          <w:color w:val="000000" w:themeColor="text1"/>
          <w:szCs w:val="24"/>
          <w:u w:val="single"/>
        </w:rPr>
        <w:t xml:space="preserve">P. </w:t>
      </w:r>
      <w:proofErr w:type="spellStart"/>
      <w:r w:rsidRPr="00235575">
        <w:rPr>
          <w:color w:val="000000" w:themeColor="text1"/>
          <w:szCs w:val="24"/>
          <w:u w:val="single"/>
        </w:rPr>
        <w:t>Fifka</w:t>
      </w:r>
      <w:proofErr w:type="spellEnd"/>
      <w:r>
        <w:rPr>
          <w:color w:val="000000" w:themeColor="text1"/>
          <w:szCs w:val="24"/>
        </w:rPr>
        <w:t xml:space="preserve"> informovali o konferenci o migraci v Paříži, které se zúčastnili. Řečníci tam zapomněli zmínit ČR jako jednu ze zemí, která aktivně pomáhá ukrajinským uprchlíkům.</w:t>
      </w:r>
    </w:p>
    <w:p w:rsidR="001271DD" w:rsidRDefault="001271DD" w:rsidP="00BB595A">
      <w:pPr>
        <w:ind w:firstLine="709"/>
        <w:contextualSpacing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Posl</w:t>
      </w:r>
      <w:proofErr w:type="spellEnd"/>
      <w:r>
        <w:rPr>
          <w:color w:val="000000" w:themeColor="text1"/>
          <w:szCs w:val="24"/>
        </w:rPr>
        <w:t xml:space="preserve">. </w:t>
      </w:r>
      <w:r w:rsidRPr="00235575">
        <w:rPr>
          <w:color w:val="000000" w:themeColor="text1"/>
          <w:szCs w:val="24"/>
          <w:u w:val="single"/>
        </w:rPr>
        <w:t xml:space="preserve">J. </w:t>
      </w:r>
      <w:proofErr w:type="spellStart"/>
      <w:r w:rsidRPr="00235575">
        <w:rPr>
          <w:color w:val="000000" w:themeColor="text1"/>
          <w:szCs w:val="24"/>
          <w:u w:val="single"/>
        </w:rPr>
        <w:t>Berki</w:t>
      </w:r>
      <w:proofErr w:type="spellEnd"/>
      <w:r>
        <w:rPr>
          <w:color w:val="000000" w:themeColor="text1"/>
          <w:szCs w:val="24"/>
        </w:rPr>
        <w:t xml:space="preserve"> </w:t>
      </w:r>
      <w:r w:rsidR="00235575">
        <w:rPr>
          <w:color w:val="000000" w:themeColor="text1"/>
          <w:szCs w:val="24"/>
        </w:rPr>
        <w:t>se zúčastnil konference o budoucnosti Evropy, kde byla tématem změna smluv ve smyslu přenášení pravomocí. Toto téma bude řešeno i za českého předsednictví.</w:t>
      </w:r>
    </w:p>
    <w:p w:rsidR="00F128C5" w:rsidRDefault="00F128C5" w:rsidP="006515CA">
      <w:pPr>
        <w:ind w:left="-142" w:right="-142" w:firstLine="850"/>
        <w:jc w:val="both"/>
        <w:rPr>
          <w:color w:val="000000" w:themeColor="text1"/>
          <w:szCs w:val="24"/>
        </w:rPr>
      </w:pPr>
    </w:p>
    <w:p w:rsidR="00760B6F" w:rsidRDefault="00760B6F" w:rsidP="00BB595A">
      <w:pPr>
        <w:ind w:firstLine="709"/>
        <w:contextualSpacing/>
        <w:jc w:val="both"/>
        <w:rPr>
          <w:color w:val="000000" w:themeColor="text1"/>
          <w:szCs w:val="24"/>
        </w:rPr>
      </w:pPr>
    </w:p>
    <w:p w:rsidR="00774F35" w:rsidRPr="00380AA9" w:rsidRDefault="00774F35" w:rsidP="00702866">
      <w:pPr>
        <w:ind w:left="1"/>
        <w:jc w:val="both"/>
        <w:rPr>
          <w:sz w:val="22"/>
          <w:szCs w:val="22"/>
        </w:rPr>
      </w:pPr>
      <w:r w:rsidRPr="00380AA9">
        <w:rPr>
          <w:sz w:val="22"/>
          <w:szCs w:val="22"/>
        </w:rPr>
        <w:t xml:space="preserve">Schůze skončila </w:t>
      </w:r>
      <w:proofErr w:type="gramStart"/>
      <w:r w:rsidRPr="00380AA9">
        <w:rPr>
          <w:sz w:val="22"/>
          <w:szCs w:val="22"/>
        </w:rPr>
        <w:t>v</w:t>
      </w:r>
      <w:r w:rsidR="00235575">
        <w:rPr>
          <w:sz w:val="22"/>
          <w:szCs w:val="22"/>
        </w:rPr>
        <w:t>e</w:t>
      </w:r>
      <w:proofErr w:type="gramEnd"/>
      <w:r w:rsidR="00235575">
        <w:rPr>
          <w:sz w:val="22"/>
          <w:szCs w:val="22"/>
        </w:rPr>
        <w:t xml:space="preserve"> 12.30 </w:t>
      </w:r>
      <w:r w:rsidR="00E76C2B" w:rsidRPr="00380AA9">
        <w:rPr>
          <w:sz w:val="22"/>
          <w:szCs w:val="22"/>
        </w:rPr>
        <w:t>hodin.</w:t>
      </w:r>
    </w:p>
    <w:p w:rsidR="0020397C" w:rsidRPr="00702866" w:rsidRDefault="0020397C" w:rsidP="00702866">
      <w:pPr>
        <w:ind w:left="1"/>
        <w:jc w:val="both"/>
        <w:rPr>
          <w:color w:val="000000" w:themeColor="text1"/>
          <w:szCs w:val="24"/>
        </w:rPr>
      </w:pP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737D55" w:rsidRDefault="00774F35" w:rsidP="00774F35">
      <w:pPr>
        <w:pStyle w:val="Bezmezer"/>
      </w:pPr>
      <w:r>
        <w:tab/>
      </w:r>
    </w:p>
    <w:p w:rsidR="00C34CDC" w:rsidRDefault="00C34CDC" w:rsidP="00774F35">
      <w:pPr>
        <w:pStyle w:val="Bezmezer"/>
      </w:pPr>
    </w:p>
    <w:p w:rsidR="007B7C49" w:rsidRDefault="007B7C49" w:rsidP="00774F35">
      <w:pPr>
        <w:pStyle w:val="Bezmezer"/>
      </w:pPr>
    </w:p>
    <w:p w:rsidR="00DF00BB" w:rsidRPr="00821C6D" w:rsidRDefault="00790192" w:rsidP="00821C6D">
      <w:pPr>
        <w:pStyle w:val="Bezmezer"/>
        <w:ind w:firstLine="709"/>
      </w:pPr>
      <w:r>
        <w:rPr>
          <w:rFonts w:ascii="Times New Roman" w:hAnsi="Times New Roman"/>
          <w:sz w:val="24"/>
          <w:szCs w:val="24"/>
        </w:rPr>
        <w:t>Martin Exner</w:t>
      </w:r>
      <w:r w:rsidR="00220FBF">
        <w:rPr>
          <w:rFonts w:ascii="Times New Roman" w:hAnsi="Times New Roman"/>
          <w:sz w:val="24"/>
          <w:szCs w:val="24"/>
        </w:rPr>
        <w:t xml:space="preserve"> v. r.</w:t>
      </w:r>
      <w:r w:rsidR="006B4381">
        <w:rPr>
          <w:rFonts w:ascii="Times New Roman" w:hAnsi="Times New Roman"/>
          <w:sz w:val="24"/>
          <w:szCs w:val="24"/>
        </w:rPr>
        <w:tab/>
      </w:r>
      <w:r w:rsidR="00802BDF">
        <w:rPr>
          <w:rFonts w:ascii="Times New Roman" w:hAnsi="Times New Roman"/>
          <w:sz w:val="24"/>
          <w:szCs w:val="24"/>
        </w:rPr>
        <w:t xml:space="preserve">  </w:t>
      </w:r>
      <w:r w:rsidR="00520604">
        <w:rPr>
          <w:rFonts w:ascii="Times New Roman" w:hAnsi="Times New Roman"/>
          <w:sz w:val="24"/>
          <w:szCs w:val="24"/>
        </w:rPr>
        <w:t xml:space="preserve"> </w:t>
      </w:r>
      <w:r w:rsidR="00E72B53">
        <w:rPr>
          <w:rFonts w:ascii="Times New Roman" w:hAnsi="Times New Roman"/>
          <w:sz w:val="24"/>
          <w:szCs w:val="24"/>
        </w:rPr>
        <w:tab/>
        <w:t xml:space="preserve">   </w:t>
      </w:r>
      <w:r w:rsidR="0020397C">
        <w:rPr>
          <w:rFonts w:ascii="Times New Roman" w:hAnsi="Times New Roman"/>
          <w:sz w:val="24"/>
          <w:szCs w:val="24"/>
        </w:rPr>
        <w:tab/>
        <w:t xml:space="preserve">  </w:t>
      </w:r>
      <w:r w:rsidR="005C798C">
        <w:rPr>
          <w:rFonts w:ascii="Times New Roman" w:hAnsi="Times New Roman"/>
          <w:sz w:val="24"/>
          <w:szCs w:val="24"/>
        </w:rPr>
        <w:t xml:space="preserve"> </w:t>
      </w:r>
      <w:r w:rsidR="00642C6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774F35" w:rsidRPr="00AD5B6A">
        <w:rPr>
          <w:rFonts w:ascii="Times New Roman" w:hAnsi="Times New Roman"/>
          <w:sz w:val="24"/>
          <w:szCs w:val="24"/>
        </w:rPr>
        <w:t xml:space="preserve">Ondřej </w:t>
      </w:r>
      <w:proofErr w:type="spellStart"/>
      <w:r w:rsidR="00774F35" w:rsidRPr="00AD5B6A">
        <w:rPr>
          <w:rFonts w:ascii="Times New Roman" w:hAnsi="Times New Roman"/>
          <w:sz w:val="24"/>
          <w:szCs w:val="24"/>
        </w:rPr>
        <w:t>Benešík</w:t>
      </w:r>
      <w:proofErr w:type="spellEnd"/>
      <w:r w:rsidR="00220FBF">
        <w:rPr>
          <w:rFonts w:ascii="Times New Roman" w:hAnsi="Times New Roman"/>
          <w:sz w:val="24"/>
          <w:szCs w:val="24"/>
        </w:rPr>
        <w:t xml:space="preserve"> v. r.</w:t>
      </w:r>
      <w:bookmarkStart w:id="0" w:name="_GoBack"/>
      <w:bookmarkEnd w:id="0"/>
    </w:p>
    <w:p w:rsidR="00352430" w:rsidRDefault="00DF00BB" w:rsidP="002C2848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B17A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FE" w:rsidRDefault="00412FFE">
      <w:r>
        <w:separator/>
      </w:r>
    </w:p>
  </w:endnote>
  <w:endnote w:type="continuationSeparator" w:id="0">
    <w:p w:rsidR="00412FFE" w:rsidRDefault="004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FE" w:rsidRDefault="00412FFE">
      <w:r>
        <w:separator/>
      </w:r>
    </w:p>
  </w:footnote>
  <w:footnote w:type="continuationSeparator" w:id="0">
    <w:p w:rsidR="00412FFE" w:rsidRDefault="004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FBF">
      <w:rPr>
        <w:rStyle w:val="slostrnky"/>
        <w:noProof/>
      </w:rPr>
      <w:t>9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59A"/>
    <w:multiLevelType w:val="hybridMultilevel"/>
    <w:tmpl w:val="C9CC1638"/>
    <w:lvl w:ilvl="0" w:tplc="8D7064E8">
      <w:start w:val="39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5D1605"/>
    <w:multiLevelType w:val="hybridMultilevel"/>
    <w:tmpl w:val="D2BE68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F7F0F"/>
    <w:multiLevelType w:val="multilevel"/>
    <w:tmpl w:val="745EAC52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48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6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58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0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2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4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6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188" w:hanging="720"/>
      </w:pPr>
    </w:lvl>
  </w:abstractNum>
  <w:abstractNum w:abstractNumId="4" w15:restartNumberingAfterBreak="0">
    <w:nsid w:val="0CF842D8"/>
    <w:multiLevelType w:val="hybridMultilevel"/>
    <w:tmpl w:val="808E2FD0"/>
    <w:lvl w:ilvl="0" w:tplc="AB22BC34">
      <w:start w:val="3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10D6B"/>
    <w:multiLevelType w:val="hybridMultilevel"/>
    <w:tmpl w:val="F21837B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4544D"/>
    <w:multiLevelType w:val="hybridMultilevel"/>
    <w:tmpl w:val="1A5817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267C"/>
    <w:multiLevelType w:val="hybridMultilevel"/>
    <w:tmpl w:val="7DB63608"/>
    <w:lvl w:ilvl="0" w:tplc="2A52F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E10789"/>
    <w:multiLevelType w:val="hybridMultilevel"/>
    <w:tmpl w:val="37646CA4"/>
    <w:lvl w:ilvl="0" w:tplc="F57ADA6A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21A748B5"/>
    <w:multiLevelType w:val="hybridMultilevel"/>
    <w:tmpl w:val="E97CBCEA"/>
    <w:lvl w:ilvl="0" w:tplc="FA9E21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92147"/>
    <w:multiLevelType w:val="hybridMultilevel"/>
    <w:tmpl w:val="4BCC26DE"/>
    <w:lvl w:ilvl="0" w:tplc="7BA840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9522E"/>
    <w:multiLevelType w:val="hybridMultilevel"/>
    <w:tmpl w:val="F75AC1F0"/>
    <w:lvl w:ilvl="0" w:tplc="CBBECC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B3B6B"/>
    <w:multiLevelType w:val="hybridMultilevel"/>
    <w:tmpl w:val="F4BC77C4"/>
    <w:lvl w:ilvl="0" w:tplc="FFB68D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5030EE"/>
    <w:multiLevelType w:val="hybridMultilevel"/>
    <w:tmpl w:val="C6AEAC58"/>
    <w:lvl w:ilvl="0" w:tplc="C9EC10D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D274BC"/>
    <w:multiLevelType w:val="hybridMultilevel"/>
    <w:tmpl w:val="BE88028A"/>
    <w:lvl w:ilvl="0" w:tplc="D0340E3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3D576320"/>
    <w:multiLevelType w:val="hybridMultilevel"/>
    <w:tmpl w:val="2FAC674C"/>
    <w:lvl w:ilvl="0" w:tplc="2EC80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7B3CED"/>
    <w:multiLevelType w:val="hybridMultilevel"/>
    <w:tmpl w:val="22904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01C8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846B27"/>
    <w:multiLevelType w:val="hybridMultilevel"/>
    <w:tmpl w:val="32C65D46"/>
    <w:lvl w:ilvl="0" w:tplc="B12C9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684E"/>
    <w:multiLevelType w:val="hybridMultilevel"/>
    <w:tmpl w:val="5650D14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250B4"/>
    <w:multiLevelType w:val="hybridMultilevel"/>
    <w:tmpl w:val="5490ADF8"/>
    <w:lvl w:ilvl="0" w:tplc="92122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96169"/>
    <w:multiLevelType w:val="hybridMultilevel"/>
    <w:tmpl w:val="B7D4C4D4"/>
    <w:lvl w:ilvl="0" w:tplc="6F34B54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A62DB"/>
    <w:multiLevelType w:val="hybridMultilevel"/>
    <w:tmpl w:val="7674A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C24DF"/>
    <w:multiLevelType w:val="hybridMultilevel"/>
    <w:tmpl w:val="5BDC69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A86E72"/>
    <w:multiLevelType w:val="hybridMultilevel"/>
    <w:tmpl w:val="03204A04"/>
    <w:lvl w:ilvl="0" w:tplc="DCDEBA48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149E2"/>
    <w:multiLevelType w:val="hybridMultilevel"/>
    <w:tmpl w:val="CB2E50F2"/>
    <w:lvl w:ilvl="0" w:tplc="6A049B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865BE"/>
    <w:multiLevelType w:val="hybridMultilevel"/>
    <w:tmpl w:val="61A68098"/>
    <w:lvl w:ilvl="0" w:tplc="228842AE">
      <w:start w:val="2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A97F54"/>
    <w:multiLevelType w:val="hybridMultilevel"/>
    <w:tmpl w:val="AE1E24DA"/>
    <w:lvl w:ilvl="0" w:tplc="F57ADA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AC2637"/>
    <w:multiLevelType w:val="hybridMultilevel"/>
    <w:tmpl w:val="A8229CF0"/>
    <w:lvl w:ilvl="0" w:tplc="1786B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B59CF"/>
    <w:multiLevelType w:val="hybridMultilevel"/>
    <w:tmpl w:val="022CD4EC"/>
    <w:lvl w:ilvl="0" w:tplc="0BE6B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D38A5"/>
    <w:multiLevelType w:val="hybridMultilevel"/>
    <w:tmpl w:val="D464975E"/>
    <w:lvl w:ilvl="0" w:tplc="CDBE8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045F"/>
    <w:multiLevelType w:val="hybridMultilevel"/>
    <w:tmpl w:val="1854CA62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252C"/>
    <w:multiLevelType w:val="hybridMultilevel"/>
    <w:tmpl w:val="94C833F8"/>
    <w:lvl w:ilvl="0" w:tplc="4850B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7720A8"/>
    <w:multiLevelType w:val="hybridMultilevel"/>
    <w:tmpl w:val="82FEDC42"/>
    <w:lvl w:ilvl="0" w:tplc="5EEE6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94B06"/>
    <w:multiLevelType w:val="hybridMultilevel"/>
    <w:tmpl w:val="8350F658"/>
    <w:lvl w:ilvl="0" w:tplc="0405000F">
      <w:start w:val="2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73100712"/>
    <w:multiLevelType w:val="hybridMultilevel"/>
    <w:tmpl w:val="3E3E3EB4"/>
    <w:lvl w:ilvl="0" w:tplc="F0CC71C0">
      <w:start w:val="1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 w15:restartNumberingAfterBreak="0">
    <w:nsid w:val="76992353"/>
    <w:multiLevelType w:val="hybridMultilevel"/>
    <w:tmpl w:val="F2926114"/>
    <w:lvl w:ilvl="0" w:tplc="BA583C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A45180"/>
    <w:multiLevelType w:val="hybridMultilevel"/>
    <w:tmpl w:val="2A5ED28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2"/>
  </w:num>
  <w:num w:numId="6">
    <w:abstractNumId w:val="41"/>
  </w:num>
  <w:num w:numId="7">
    <w:abstractNumId w:val="3"/>
  </w:num>
  <w:num w:numId="8">
    <w:abstractNumId w:val="39"/>
  </w:num>
  <w:num w:numId="9">
    <w:abstractNumId w:val="31"/>
  </w:num>
  <w:num w:numId="10">
    <w:abstractNumId w:val="21"/>
  </w:num>
  <w:num w:numId="11">
    <w:abstractNumId w:val="3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4"/>
  </w:num>
  <w:num w:numId="15">
    <w:abstractNumId w:val="38"/>
  </w:num>
  <w:num w:numId="16">
    <w:abstractNumId w:val="8"/>
  </w:num>
  <w:num w:numId="17">
    <w:abstractNumId w:val="20"/>
  </w:num>
  <w:num w:numId="18">
    <w:abstractNumId w:val="22"/>
  </w:num>
  <w:num w:numId="19">
    <w:abstractNumId w:val="1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2"/>
  </w:num>
  <w:num w:numId="26">
    <w:abstractNumId w:val="4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6"/>
  </w:num>
  <w:num w:numId="30">
    <w:abstractNumId w:val="6"/>
  </w:num>
  <w:num w:numId="31">
    <w:abstractNumId w:val="25"/>
  </w:num>
  <w:num w:numId="32">
    <w:abstractNumId w:val="34"/>
  </w:num>
  <w:num w:numId="33">
    <w:abstractNumId w:val="26"/>
  </w:num>
  <w:num w:numId="34">
    <w:abstractNumId w:val="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7"/>
  </w:num>
  <w:num w:numId="38">
    <w:abstractNumId w:val="0"/>
  </w:num>
  <w:num w:numId="39">
    <w:abstractNumId w:val="4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9"/>
  </w:num>
  <w:num w:numId="43">
    <w:abstractNumId w:val="18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036A"/>
    <w:rsid w:val="00001125"/>
    <w:rsid w:val="00001187"/>
    <w:rsid w:val="00002E31"/>
    <w:rsid w:val="00003C39"/>
    <w:rsid w:val="000043AA"/>
    <w:rsid w:val="0001135C"/>
    <w:rsid w:val="00012B06"/>
    <w:rsid w:val="00012BBE"/>
    <w:rsid w:val="00012F3D"/>
    <w:rsid w:val="00013C59"/>
    <w:rsid w:val="000158BC"/>
    <w:rsid w:val="00015F29"/>
    <w:rsid w:val="00017DAB"/>
    <w:rsid w:val="00022CF1"/>
    <w:rsid w:val="00022D8F"/>
    <w:rsid w:val="0002352A"/>
    <w:rsid w:val="000250C6"/>
    <w:rsid w:val="0002516F"/>
    <w:rsid w:val="00032A30"/>
    <w:rsid w:val="00037525"/>
    <w:rsid w:val="000378DE"/>
    <w:rsid w:val="00037C93"/>
    <w:rsid w:val="000421A6"/>
    <w:rsid w:val="000435E6"/>
    <w:rsid w:val="00043943"/>
    <w:rsid w:val="0004506E"/>
    <w:rsid w:val="00046673"/>
    <w:rsid w:val="000510E6"/>
    <w:rsid w:val="000529C8"/>
    <w:rsid w:val="00054F1A"/>
    <w:rsid w:val="000553F2"/>
    <w:rsid w:val="00056E3D"/>
    <w:rsid w:val="0006091C"/>
    <w:rsid w:val="00060962"/>
    <w:rsid w:val="00063D25"/>
    <w:rsid w:val="000643C5"/>
    <w:rsid w:val="00064AA7"/>
    <w:rsid w:val="00066166"/>
    <w:rsid w:val="000705F8"/>
    <w:rsid w:val="00070BB1"/>
    <w:rsid w:val="00071572"/>
    <w:rsid w:val="00071F6F"/>
    <w:rsid w:val="000720A0"/>
    <w:rsid w:val="0007290D"/>
    <w:rsid w:val="00072C7A"/>
    <w:rsid w:val="00073EC9"/>
    <w:rsid w:val="00075104"/>
    <w:rsid w:val="000753FA"/>
    <w:rsid w:val="000761E0"/>
    <w:rsid w:val="00076E9B"/>
    <w:rsid w:val="0008086F"/>
    <w:rsid w:val="00083322"/>
    <w:rsid w:val="000852EA"/>
    <w:rsid w:val="00085E52"/>
    <w:rsid w:val="000861F0"/>
    <w:rsid w:val="00087717"/>
    <w:rsid w:val="00087798"/>
    <w:rsid w:val="00087B6D"/>
    <w:rsid w:val="00090B76"/>
    <w:rsid w:val="0009323C"/>
    <w:rsid w:val="00093428"/>
    <w:rsid w:val="00094B5E"/>
    <w:rsid w:val="00097375"/>
    <w:rsid w:val="000979B4"/>
    <w:rsid w:val="000A0669"/>
    <w:rsid w:val="000A0766"/>
    <w:rsid w:val="000A0767"/>
    <w:rsid w:val="000A16AE"/>
    <w:rsid w:val="000A275D"/>
    <w:rsid w:val="000A2A26"/>
    <w:rsid w:val="000A367A"/>
    <w:rsid w:val="000A4A10"/>
    <w:rsid w:val="000A4FC0"/>
    <w:rsid w:val="000A5DE0"/>
    <w:rsid w:val="000A6246"/>
    <w:rsid w:val="000A65C7"/>
    <w:rsid w:val="000A6719"/>
    <w:rsid w:val="000A726A"/>
    <w:rsid w:val="000B0720"/>
    <w:rsid w:val="000B1246"/>
    <w:rsid w:val="000B199F"/>
    <w:rsid w:val="000B3129"/>
    <w:rsid w:val="000B3BFD"/>
    <w:rsid w:val="000B4B00"/>
    <w:rsid w:val="000B50E1"/>
    <w:rsid w:val="000B6B31"/>
    <w:rsid w:val="000B7460"/>
    <w:rsid w:val="000C0B15"/>
    <w:rsid w:val="000C1AD6"/>
    <w:rsid w:val="000C1F94"/>
    <w:rsid w:val="000C38C4"/>
    <w:rsid w:val="000C487C"/>
    <w:rsid w:val="000C50A3"/>
    <w:rsid w:val="000C636F"/>
    <w:rsid w:val="000C7348"/>
    <w:rsid w:val="000C77E8"/>
    <w:rsid w:val="000D01B6"/>
    <w:rsid w:val="000D0D72"/>
    <w:rsid w:val="000D1DC8"/>
    <w:rsid w:val="000D26CA"/>
    <w:rsid w:val="000D26CE"/>
    <w:rsid w:val="000D2DD0"/>
    <w:rsid w:val="000D45A7"/>
    <w:rsid w:val="000D484D"/>
    <w:rsid w:val="000D49CE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4A40"/>
    <w:rsid w:val="000E4FE5"/>
    <w:rsid w:val="000E5D2D"/>
    <w:rsid w:val="000F08EA"/>
    <w:rsid w:val="000F1084"/>
    <w:rsid w:val="000F11EE"/>
    <w:rsid w:val="000F132A"/>
    <w:rsid w:val="000F137C"/>
    <w:rsid w:val="000F358C"/>
    <w:rsid w:val="000F395A"/>
    <w:rsid w:val="000F3C42"/>
    <w:rsid w:val="000F6A06"/>
    <w:rsid w:val="000F6ABF"/>
    <w:rsid w:val="000F6D12"/>
    <w:rsid w:val="000F78A8"/>
    <w:rsid w:val="001001F8"/>
    <w:rsid w:val="001009A6"/>
    <w:rsid w:val="001018EA"/>
    <w:rsid w:val="00102B91"/>
    <w:rsid w:val="0010328C"/>
    <w:rsid w:val="0010466F"/>
    <w:rsid w:val="00104D40"/>
    <w:rsid w:val="00104E5E"/>
    <w:rsid w:val="001055FB"/>
    <w:rsid w:val="00105E2F"/>
    <w:rsid w:val="0011032E"/>
    <w:rsid w:val="00110B3B"/>
    <w:rsid w:val="0011167D"/>
    <w:rsid w:val="00111D22"/>
    <w:rsid w:val="00112114"/>
    <w:rsid w:val="001132CB"/>
    <w:rsid w:val="0011359B"/>
    <w:rsid w:val="00114856"/>
    <w:rsid w:val="00116F11"/>
    <w:rsid w:val="0011785B"/>
    <w:rsid w:val="00117CD6"/>
    <w:rsid w:val="00120561"/>
    <w:rsid w:val="00120870"/>
    <w:rsid w:val="00120FAB"/>
    <w:rsid w:val="00121DA9"/>
    <w:rsid w:val="00122686"/>
    <w:rsid w:val="001226E6"/>
    <w:rsid w:val="00122B35"/>
    <w:rsid w:val="001235CB"/>
    <w:rsid w:val="00124675"/>
    <w:rsid w:val="001246CA"/>
    <w:rsid w:val="00124D26"/>
    <w:rsid w:val="001257C7"/>
    <w:rsid w:val="00126070"/>
    <w:rsid w:val="00126205"/>
    <w:rsid w:val="001263F6"/>
    <w:rsid w:val="0012700B"/>
    <w:rsid w:val="0012702B"/>
    <w:rsid w:val="001271DD"/>
    <w:rsid w:val="00127D5C"/>
    <w:rsid w:val="00132B3D"/>
    <w:rsid w:val="00132F03"/>
    <w:rsid w:val="001330CF"/>
    <w:rsid w:val="001339D5"/>
    <w:rsid w:val="00133CAA"/>
    <w:rsid w:val="00135D6D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3082"/>
    <w:rsid w:val="00145740"/>
    <w:rsid w:val="001475D8"/>
    <w:rsid w:val="001476B4"/>
    <w:rsid w:val="001502C2"/>
    <w:rsid w:val="0015117C"/>
    <w:rsid w:val="0015158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4E9"/>
    <w:rsid w:val="00157454"/>
    <w:rsid w:val="00157A11"/>
    <w:rsid w:val="00157C17"/>
    <w:rsid w:val="00157CAE"/>
    <w:rsid w:val="00157E5A"/>
    <w:rsid w:val="00160B77"/>
    <w:rsid w:val="00161021"/>
    <w:rsid w:val="00161F18"/>
    <w:rsid w:val="0016300E"/>
    <w:rsid w:val="00163FBA"/>
    <w:rsid w:val="00165910"/>
    <w:rsid w:val="00165C47"/>
    <w:rsid w:val="00166ACE"/>
    <w:rsid w:val="001720C9"/>
    <w:rsid w:val="001745B6"/>
    <w:rsid w:val="00175B01"/>
    <w:rsid w:val="0017622D"/>
    <w:rsid w:val="0017665A"/>
    <w:rsid w:val="00176891"/>
    <w:rsid w:val="001775C9"/>
    <w:rsid w:val="00177F70"/>
    <w:rsid w:val="00180BB3"/>
    <w:rsid w:val="00180F63"/>
    <w:rsid w:val="00181AB6"/>
    <w:rsid w:val="00182DDC"/>
    <w:rsid w:val="00182DE6"/>
    <w:rsid w:val="00184641"/>
    <w:rsid w:val="00184C27"/>
    <w:rsid w:val="00184C57"/>
    <w:rsid w:val="00185BFE"/>
    <w:rsid w:val="001901EE"/>
    <w:rsid w:val="0019047F"/>
    <w:rsid w:val="00190DF6"/>
    <w:rsid w:val="00191FD5"/>
    <w:rsid w:val="00192612"/>
    <w:rsid w:val="00194C31"/>
    <w:rsid w:val="001A00A5"/>
    <w:rsid w:val="001A20A3"/>
    <w:rsid w:val="001A33AB"/>
    <w:rsid w:val="001A344D"/>
    <w:rsid w:val="001A417E"/>
    <w:rsid w:val="001A4CE5"/>
    <w:rsid w:val="001A4D4B"/>
    <w:rsid w:val="001A4E39"/>
    <w:rsid w:val="001A60CB"/>
    <w:rsid w:val="001A61DC"/>
    <w:rsid w:val="001A6739"/>
    <w:rsid w:val="001A69F1"/>
    <w:rsid w:val="001A6B2F"/>
    <w:rsid w:val="001A740D"/>
    <w:rsid w:val="001B231D"/>
    <w:rsid w:val="001B2804"/>
    <w:rsid w:val="001B31ED"/>
    <w:rsid w:val="001B354F"/>
    <w:rsid w:val="001B373E"/>
    <w:rsid w:val="001B3BBA"/>
    <w:rsid w:val="001B3E11"/>
    <w:rsid w:val="001B3E82"/>
    <w:rsid w:val="001B58F6"/>
    <w:rsid w:val="001B76F6"/>
    <w:rsid w:val="001C0859"/>
    <w:rsid w:val="001C1C71"/>
    <w:rsid w:val="001C4366"/>
    <w:rsid w:val="001C4C42"/>
    <w:rsid w:val="001C50FF"/>
    <w:rsid w:val="001C54A9"/>
    <w:rsid w:val="001C54B0"/>
    <w:rsid w:val="001C584A"/>
    <w:rsid w:val="001D16F0"/>
    <w:rsid w:val="001D1D91"/>
    <w:rsid w:val="001D4797"/>
    <w:rsid w:val="001D4B84"/>
    <w:rsid w:val="001D5583"/>
    <w:rsid w:val="001D682F"/>
    <w:rsid w:val="001D7115"/>
    <w:rsid w:val="001E017B"/>
    <w:rsid w:val="001E3B71"/>
    <w:rsid w:val="001E493D"/>
    <w:rsid w:val="001E6F29"/>
    <w:rsid w:val="001E7297"/>
    <w:rsid w:val="001E75B7"/>
    <w:rsid w:val="001E7CEA"/>
    <w:rsid w:val="001E7D6F"/>
    <w:rsid w:val="001F0611"/>
    <w:rsid w:val="001F0D92"/>
    <w:rsid w:val="001F1BBC"/>
    <w:rsid w:val="001F200E"/>
    <w:rsid w:val="001F26E7"/>
    <w:rsid w:val="001F34D7"/>
    <w:rsid w:val="001F42FC"/>
    <w:rsid w:val="001F468F"/>
    <w:rsid w:val="001F6216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3087"/>
    <w:rsid w:val="0020397C"/>
    <w:rsid w:val="00204622"/>
    <w:rsid w:val="00204C63"/>
    <w:rsid w:val="00205ACD"/>
    <w:rsid w:val="002073FE"/>
    <w:rsid w:val="0021235E"/>
    <w:rsid w:val="00212FB2"/>
    <w:rsid w:val="00213128"/>
    <w:rsid w:val="00213165"/>
    <w:rsid w:val="00213865"/>
    <w:rsid w:val="0021428E"/>
    <w:rsid w:val="002143BD"/>
    <w:rsid w:val="002157A5"/>
    <w:rsid w:val="00215EAD"/>
    <w:rsid w:val="002161EE"/>
    <w:rsid w:val="00220C87"/>
    <w:rsid w:val="00220DE7"/>
    <w:rsid w:val="00220FBF"/>
    <w:rsid w:val="0022161D"/>
    <w:rsid w:val="0022271B"/>
    <w:rsid w:val="00223B55"/>
    <w:rsid w:val="002249EA"/>
    <w:rsid w:val="00225CCA"/>
    <w:rsid w:val="00227B19"/>
    <w:rsid w:val="00230605"/>
    <w:rsid w:val="002308B6"/>
    <w:rsid w:val="002316D9"/>
    <w:rsid w:val="00231CDD"/>
    <w:rsid w:val="002321EA"/>
    <w:rsid w:val="00235575"/>
    <w:rsid w:val="002362B3"/>
    <w:rsid w:val="00236C64"/>
    <w:rsid w:val="00236D0B"/>
    <w:rsid w:val="00237F39"/>
    <w:rsid w:val="0024023D"/>
    <w:rsid w:val="00240EB8"/>
    <w:rsid w:val="002417DA"/>
    <w:rsid w:val="00241C12"/>
    <w:rsid w:val="002436A3"/>
    <w:rsid w:val="00245B82"/>
    <w:rsid w:val="002464DB"/>
    <w:rsid w:val="00246FB7"/>
    <w:rsid w:val="00251752"/>
    <w:rsid w:val="002531F9"/>
    <w:rsid w:val="0025410A"/>
    <w:rsid w:val="0025440A"/>
    <w:rsid w:val="00255BA4"/>
    <w:rsid w:val="00255E59"/>
    <w:rsid w:val="00256124"/>
    <w:rsid w:val="00256E84"/>
    <w:rsid w:val="00262112"/>
    <w:rsid w:val="0026363C"/>
    <w:rsid w:val="0026459B"/>
    <w:rsid w:val="0027033C"/>
    <w:rsid w:val="002703B0"/>
    <w:rsid w:val="00273E89"/>
    <w:rsid w:val="00273EB2"/>
    <w:rsid w:val="00276CAA"/>
    <w:rsid w:val="00276D25"/>
    <w:rsid w:val="00277BE2"/>
    <w:rsid w:val="002814CC"/>
    <w:rsid w:val="00281B3B"/>
    <w:rsid w:val="0028235B"/>
    <w:rsid w:val="002832F8"/>
    <w:rsid w:val="00285246"/>
    <w:rsid w:val="0028683C"/>
    <w:rsid w:val="00287959"/>
    <w:rsid w:val="002921AF"/>
    <w:rsid w:val="002929CB"/>
    <w:rsid w:val="00293800"/>
    <w:rsid w:val="00293C30"/>
    <w:rsid w:val="002950FF"/>
    <w:rsid w:val="00295780"/>
    <w:rsid w:val="00297832"/>
    <w:rsid w:val="00297975"/>
    <w:rsid w:val="002A10F4"/>
    <w:rsid w:val="002A194F"/>
    <w:rsid w:val="002A1F81"/>
    <w:rsid w:val="002A205F"/>
    <w:rsid w:val="002A4248"/>
    <w:rsid w:val="002A4F64"/>
    <w:rsid w:val="002A6AC5"/>
    <w:rsid w:val="002A6C05"/>
    <w:rsid w:val="002A72B5"/>
    <w:rsid w:val="002A77BF"/>
    <w:rsid w:val="002A7D47"/>
    <w:rsid w:val="002B12C4"/>
    <w:rsid w:val="002B1F4A"/>
    <w:rsid w:val="002B3098"/>
    <w:rsid w:val="002B34AD"/>
    <w:rsid w:val="002B4059"/>
    <w:rsid w:val="002B48D3"/>
    <w:rsid w:val="002B69EB"/>
    <w:rsid w:val="002C2848"/>
    <w:rsid w:val="002C2D3C"/>
    <w:rsid w:val="002C2D45"/>
    <w:rsid w:val="002C2DE9"/>
    <w:rsid w:val="002C37EF"/>
    <w:rsid w:val="002C3862"/>
    <w:rsid w:val="002C5E73"/>
    <w:rsid w:val="002C76F7"/>
    <w:rsid w:val="002C7734"/>
    <w:rsid w:val="002D01E1"/>
    <w:rsid w:val="002D1C85"/>
    <w:rsid w:val="002D237A"/>
    <w:rsid w:val="002D325A"/>
    <w:rsid w:val="002D45F8"/>
    <w:rsid w:val="002D53D6"/>
    <w:rsid w:val="002D55A2"/>
    <w:rsid w:val="002D70CA"/>
    <w:rsid w:val="002E127F"/>
    <w:rsid w:val="002E19E4"/>
    <w:rsid w:val="002E22D2"/>
    <w:rsid w:val="002E2C39"/>
    <w:rsid w:val="002E4226"/>
    <w:rsid w:val="002E4F46"/>
    <w:rsid w:val="002E6221"/>
    <w:rsid w:val="002F2EAB"/>
    <w:rsid w:val="00301C14"/>
    <w:rsid w:val="00302469"/>
    <w:rsid w:val="00303DD1"/>
    <w:rsid w:val="00304243"/>
    <w:rsid w:val="00304F85"/>
    <w:rsid w:val="00305B53"/>
    <w:rsid w:val="0030716F"/>
    <w:rsid w:val="00307D08"/>
    <w:rsid w:val="00310141"/>
    <w:rsid w:val="00310D0D"/>
    <w:rsid w:val="0031150B"/>
    <w:rsid w:val="00312384"/>
    <w:rsid w:val="00312813"/>
    <w:rsid w:val="00312C6D"/>
    <w:rsid w:val="003136CF"/>
    <w:rsid w:val="00313829"/>
    <w:rsid w:val="003179EA"/>
    <w:rsid w:val="003218AB"/>
    <w:rsid w:val="00322589"/>
    <w:rsid w:val="00322C0F"/>
    <w:rsid w:val="00322F57"/>
    <w:rsid w:val="00323653"/>
    <w:rsid w:val="00324DDE"/>
    <w:rsid w:val="00325C86"/>
    <w:rsid w:val="00325D8B"/>
    <w:rsid w:val="00326A3E"/>
    <w:rsid w:val="00332DED"/>
    <w:rsid w:val="003349A6"/>
    <w:rsid w:val="00335714"/>
    <w:rsid w:val="00340EDE"/>
    <w:rsid w:val="00343CAE"/>
    <w:rsid w:val="003457E3"/>
    <w:rsid w:val="00345F05"/>
    <w:rsid w:val="00345F34"/>
    <w:rsid w:val="00347712"/>
    <w:rsid w:val="00352430"/>
    <w:rsid w:val="00353399"/>
    <w:rsid w:val="003549BC"/>
    <w:rsid w:val="00357D08"/>
    <w:rsid w:val="003600EA"/>
    <w:rsid w:val="0036045C"/>
    <w:rsid w:val="003607EC"/>
    <w:rsid w:val="00360AB4"/>
    <w:rsid w:val="00360D16"/>
    <w:rsid w:val="003640DC"/>
    <w:rsid w:val="00364B08"/>
    <w:rsid w:val="00365675"/>
    <w:rsid w:val="0036797D"/>
    <w:rsid w:val="00367EC1"/>
    <w:rsid w:val="0037011D"/>
    <w:rsid w:val="00372AA5"/>
    <w:rsid w:val="00373941"/>
    <w:rsid w:val="003740AA"/>
    <w:rsid w:val="003740D0"/>
    <w:rsid w:val="003744CD"/>
    <w:rsid w:val="003753AE"/>
    <w:rsid w:val="003771B1"/>
    <w:rsid w:val="00380AA9"/>
    <w:rsid w:val="00381735"/>
    <w:rsid w:val="00381D6E"/>
    <w:rsid w:val="0038235F"/>
    <w:rsid w:val="00382AAD"/>
    <w:rsid w:val="00383F41"/>
    <w:rsid w:val="00384815"/>
    <w:rsid w:val="00386FF4"/>
    <w:rsid w:val="0039107F"/>
    <w:rsid w:val="00392027"/>
    <w:rsid w:val="00392931"/>
    <w:rsid w:val="00392B2D"/>
    <w:rsid w:val="003933BB"/>
    <w:rsid w:val="00393AC7"/>
    <w:rsid w:val="00393CA8"/>
    <w:rsid w:val="00393E05"/>
    <w:rsid w:val="00394ED3"/>
    <w:rsid w:val="00395862"/>
    <w:rsid w:val="00395E91"/>
    <w:rsid w:val="00396838"/>
    <w:rsid w:val="00397A84"/>
    <w:rsid w:val="003A07B0"/>
    <w:rsid w:val="003A1550"/>
    <w:rsid w:val="003A19FD"/>
    <w:rsid w:val="003A1E50"/>
    <w:rsid w:val="003A2BCB"/>
    <w:rsid w:val="003A3392"/>
    <w:rsid w:val="003A3551"/>
    <w:rsid w:val="003A3C71"/>
    <w:rsid w:val="003A6138"/>
    <w:rsid w:val="003A63EB"/>
    <w:rsid w:val="003A6708"/>
    <w:rsid w:val="003A6CC5"/>
    <w:rsid w:val="003A779E"/>
    <w:rsid w:val="003B0BB6"/>
    <w:rsid w:val="003B28DB"/>
    <w:rsid w:val="003B2A9A"/>
    <w:rsid w:val="003B3DC1"/>
    <w:rsid w:val="003B3EC6"/>
    <w:rsid w:val="003B4E45"/>
    <w:rsid w:val="003B527B"/>
    <w:rsid w:val="003B5338"/>
    <w:rsid w:val="003B6515"/>
    <w:rsid w:val="003B7D07"/>
    <w:rsid w:val="003C1964"/>
    <w:rsid w:val="003C1C72"/>
    <w:rsid w:val="003C6599"/>
    <w:rsid w:val="003C7231"/>
    <w:rsid w:val="003C777D"/>
    <w:rsid w:val="003C7800"/>
    <w:rsid w:val="003C7F10"/>
    <w:rsid w:val="003D0406"/>
    <w:rsid w:val="003D0A27"/>
    <w:rsid w:val="003D3D95"/>
    <w:rsid w:val="003D4BD6"/>
    <w:rsid w:val="003D5872"/>
    <w:rsid w:val="003E05C1"/>
    <w:rsid w:val="003E0F69"/>
    <w:rsid w:val="003E0FAC"/>
    <w:rsid w:val="003E3430"/>
    <w:rsid w:val="003E3B2F"/>
    <w:rsid w:val="003E3C1C"/>
    <w:rsid w:val="003E462F"/>
    <w:rsid w:val="003E4E0B"/>
    <w:rsid w:val="003E7910"/>
    <w:rsid w:val="003E79DE"/>
    <w:rsid w:val="003F0C87"/>
    <w:rsid w:val="003F0DDA"/>
    <w:rsid w:val="003F1527"/>
    <w:rsid w:val="003F24C6"/>
    <w:rsid w:val="003F482E"/>
    <w:rsid w:val="003F68A1"/>
    <w:rsid w:val="003F709C"/>
    <w:rsid w:val="0040039D"/>
    <w:rsid w:val="0040078A"/>
    <w:rsid w:val="0040084E"/>
    <w:rsid w:val="004037C2"/>
    <w:rsid w:val="00403EF7"/>
    <w:rsid w:val="00404C01"/>
    <w:rsid w:val="00405054"/>
    <w:rsid w:val="004074AB"/>
    <w:rsid w:val="00407D0E"/>
    <w:rsid w:val="00411DF4"/>
    <w:rsid w:val="00412FFE"/>
    <w:rsid w:val="00414170"/>
    <w:rsid w:val="0041607D"/>
    <w:rsid w:val="00416238"/>
    <w:rsid w:val="004175E1"/>
    <w:rsid w:val="0042104B"/>
    <w:rsid w:val="004215A6"/>
    <w:rsid w:val="0042307E"/>
    <w:rsid w:val="004243DF"/>
    <w:rsid w:val="00424E2A"/>
    <w:rsid w:val="00424E3F"/>
    <w:rsid w:val="00426230"/>
    <w:rsid w:val="004269BD"/>
    <w:rsid w:val="00430F49"/>
    <w:rsid w:val="00434A3A"/>
    <w:rsid w:val="00436C02"/>
    <w:rsid w:val="00436DC9"/>
    <w:rsid w:val="0044162A"/>
    <w:rsid w:val="00442750"/>
    <w:rsid w:val="0044349B"/>
    <w:rsid w:val="0044352C"/>
    <w:rsid w:val="00444754"/>
    <w:rsid w:val="004448DD"/>
    <w:rsid w:val="004449BC"/>
    <w:rsid w:val="0044775F"/>
    <w:rsid w:val="00451A76"/>
    <w:rsid w:val="00452850"/>
    <w:rsid w:val="00453BE2"/>
    <w:rsid w:val="0045412E"/>
    <w:rsid w:val="004541CD"/>
    <w:rsid w:val="004542B8"/>
    <w:rsid w:val="004547E1"/>
    <w:rsid w:val="00455EA2"/>
    <w:rsid w:val="004563B5"/>
    <w:rsid w:val="004620F1"/>
    <w:rsid w:val="00462AE4"/>
    <w:rsid w:val="004644FF"/>
    <w:rsid w:val="00467100"/>
    <w:rsid w:val="004672DA"/>
    <w:rsid w:val="00467A3C"/>
    <w:rsid w:val="00467A94"/>
    <w:rsid w:val="004707F4"/>
    <w:rsid w:val="004715F1"/>
    <w:rsid w:val="0047236E"/>
    <w:rsid w:val="004727D0"/>
    <w:rsid w:val="004739A3"/>
    <w:rsid w:val="00473DE2"/>
    <w:rsid w:val="00475191"/>
    <w:rsid w:val="004765A0"/>
    <w:rsid w:val="0047757B"/>
    <w:rsid w:val="0048021D"/>
    <w:rsid w:val="004812FF"/>
    <w:rsid w:val="00482EE5"/>
    <w:rsid w:val="00494715"/>
    <w:rsid w:val="0049564C"/>
    <w:rsid w:val="00495EBB"/>
    <w:rsid w:val="0049777D"/>
    <w:rsid w:val="00497852"/>
    <w:rsid w:val="004A0E7D"/>
    <w:rsid w:val="004A1BB7"/>
    <w:rsid w:val="004A1CF7"/>
    <w:rsid w:val="004A21B6"/>
    <w:rsid w:val="004A2CC7"/>
    <w:rsid w:val="004A3047"/>
    <w:rsid w:val="004A319F"/>
    <w:rsid w:val="004A3AA5"/>
    <w:rsid w:val="004A3D4F"/>
    <w:rsid w:val="004A40A8"/>
    <w:rsid w:val="004A40CB"/>
    <w:rsid w:val="004A4487"/>
    <w:rsid w:val="004A4C2F"/>
    <w:rsid w:val="004A57F1"/>
    <w:rsid w:val="004A66E9"/>
    <w:rsid w:val="004A6E05"/>
    <w:rsid w:val="004A6FAD"/>
    <w:rsid w:val="004A7E62"/>
    <w:rsid w:val="004B1C1A"/>
    <w:rsid w:val="004B38E7"/>
    <w:rsid w:val="004B3C41"/>
    <w:rsid w:val="004B41B3"/>
    <w:rsid w:val="004B4695"/>
    <w:rsid w:val="004B4ED1"/>
    <w:rsid w:val="004B615E"/>
    <w:rsid w:val="004B67AB"/>
    <w:rsid w:val="004B7791"/>
    <w:rsid w:val="004C1684"/>
    <w:rsid w:val="004C3061"/>
    <w:rsid w:val="004C5065"/>
    <w:rsid w:val="004C5D14"/>
    <w:rsid w:val="004C7027"/>
    <w:rsid w:val="004C7779"/>
    <w:rsid w:val="004C7870"/>
    <w:rsid w:val="004C7BE0"/>
    <w:rsid w:val="004D08AC"/>
    <w:rsid w:val="004D0CA7"/>
    <w:rsid w:val="004D3AC4"/>
    <w:rsid w:val="004D7759"/>
    <w:rsid w:val="004E02EB"/>
    <w:rsid w:val="004E0B40"/>
    <w:rsid w:val="004E145B"/>
    <w:rsid w:val="004E1DE1"/>
    <w:rsid w:val="004E200A"/>
    <w:rsid w:val="004E2DC0"/>
    <w:rsid w:val="004E61E9"/>
    <w:rsid w:val="004E7C8A"/>
    <w:rsid w:val="004F0159"/>
    <w:rsid w:val="004F1260"/>
    <w:rsid w:val="004F1511"/>
    <w:rsid w:val="004F2109"/>
    <w:rsid w:val="004F2FC4"/>
    <w:rsid w:val="004F4220"/>
    <w:rsid w:val="004F4D55"/>
    <w:rsid w:val="004F5B08"/>
    <w:rsid w:val="004F5C6B"/>
    <w:rsid w:val="00500709"/>
    <w:rsid w:val="00500FB5"/>
    <w:rsid w:val="00501095"/>
    <w:rsid w:val="005031A0"/>
    <w:rsid w:val="00503737"/>
    <w:rsid w:val="00504804"/>
    <w:rsid w:val="00504B08"/>
    <w:rsid w:val="00505CA4"/>
    <w:rsid w:val="00506208"/>
    <w:rsid w:val="005064E1"/>
    <w:rsid w:val="0050673C"/>
    <w:rsid w:val="0051097A"/>
    <w:rsid w:val="00510B34"/>
    <w:rsid w:val="00510E27"/>
    <w:rsid w:val="0051152C"/>
    <w:rsid w:val="00513BB3"/>
    <w:rsid w:val="00513EC0"/>
    <w:rsid w:val="00515396"/>
    <w:rsid w:val="005159CB"/>
    <w:rsid w:val="005161C8"/>
    <w:rsid w:val="00516ED3"/>
    <w:rsid w:val="00520604"/>
    <w:rsid w:val="00521A23"/>
    <w:rsid w:val="0052275A"/>
    <w:rsid w:val="005271FC"/>
    <w:rsid w:val="0052767A"/>
    <w:rsid w:val="00531966"/>
    <w:rsid w:val="00531D91"/>
    <w:rsid w:val="00531F59"/>
    <w:rsid w:val="0053386F"/>
    <w:rsid w:val="0053392A"/>
    <w:rsid w:val="005346B6"/>
    <w:rsid w:val="005375B2"/>
    <w:rsid w:val="00542CF3"/>
    <w:rsid w:val="00544373"/>
    <w:rsid w:val="00544B73"/>
    <w:rsid w:val="00544D17"/>
    <w:rsid w:val="005473DF"/>
    <w:rsid w:val="00551166"/>
    <w:rsid w:val="00551253"/>
    <w:rsid w:val="0055401D"/>
    <w:rsid w:val="00554590"/>
    <w:rsid w:val="00556FC8"/>
    <w:rsid w:val="00560F69"/>
    <w:rsid w:val="005629F5"/>
    <w:rsid w:val="00562D50"/>
    <w:rsid w:val="00563C8B"/>
    <w:rsid w:val="00564564"/>
    <w:rsid w:val="00565B52"/>
    <w:rsid w:val="005660F0"/>
    <w:rsid w:val="00567687"/>
    <w:rsid w:val="005678E3"/>
    <w:rsid w:val="00573F7A"/>
    <w:rsid w:val="00574336"/>
    <w:rsid w:val="005748A0"/>
    <w:rsid w:val="00576572"/>
    <w:rsid w:val="005770C3"/>
    <w:rsid w:val="005777C1"/>
    <w:rsid w:val="005806A0"/>
    <w:rsid w:val="00581278"/>
    <w:rsid w:val="005816BA"/>
    <w:rsid w:val="005817E6"/>
    <w:rsid w:val="0058450D"/>
    <w:rsid w:val="00584CC7"/>
    <w:rsid w:val="00585482"/>
    <w:rsid w:val="0058574F"/>
    <w:rsid w:val="005869EE"/>
    <w:rsid w:val="00587E33"/>
    <w:rsid w:val="00591459"/>
    <w:rsid w:val="0059160A"/>
    <w:rsid w:val="00594A7F"/>
    <w:rsid w:val="00594D1E"/>
    <w:rsid w:val="00595225"/>
    <w:rsid w:val="005A0461"/>
    <w:rsid w:val="005A1B15"/>
    <w:rsid w:val="005A2231"/>
    <w:rsid w:val="005A27CF"/>
    <w:rsid w:val="005A3EF4"/>
    <w:rsid w:val="005A3FF7"/>
    <w:rsid w:val="005A42F9"/>
    <w:rsid w:val="005A5803"/>
    <w:rsid w:val="005A5CDC"/>
    <w:rsid w:val="005A7A37"/>
    <w:rsid w:val="005A7F92"/>
    <w:rsid w:val="005B0B11"/>
    <w:rsid w:val="005B440F"/>
    <w:rsid w:val="005B475C"/>
    <w:rsid w:val="005B5422"/>
    <w:rsid w:val="005B57FD"/>
    <w:rsid w:val="005B707D"/>
    <w:rsid w:val="005C0463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303C"/>
    <w:rsid w:val="005D35A7"/>
    <w:rsid w:val="005D3A43"/>
    <w:rsid w:val="005D532D"/>
    <w:rsid w:val="005D5C93"/>
    <w:rsid w:val="005D6A82"/>
    <w:rsid w:val="005D705C"/>
    <w:rsid w:val="005E2E97"/>
    <w:rsid w:val="005E42FE"/>
    <w:rsid w:val="005E7047"/>
    <w:rsid w:val="005E758C"/>
    <w:rsid w:val="005F0126"/>
    <w:rsid w:val="005F2096"/>
    <w:rsid w:val="005F2C84"/>
    <w:rsid w:val="005F3004"/>
    <w:rsid w:val="005F33C3"/>
    <w:rsid w:val="005F357C"/>
    <w:rsid w:val="005F39D5"/>
    <w:rsid w:val="005F4B06"/>
    <w:rsid w:val="005F5679"/>
    <w:rsid w:val="005F6F89"/>
    <w:rsid w:val="00601121"/>
    <w:rsid w:val="00601C7B"/>
    <w:rsid w:val="0060223C"/>
    <w:rsid w:val="006026C0"/>
    <w:rsid w:val="00603839"/>
    <w:rsid w:val="00603EF9"/>
    <w:rsid w:val="00604EE4"/>
    <w:rsid w:val="00606C05"/>
    <w:rsid w:val="006102E6"/>
    <w:rsid w:val="00611A84"/>
    <w:rsid w:val="00611B74"/>
    <w:rsid w:val="006126C2"/>
    <w:rsid w:val="006143D0"/>
    <w:rsid w:val="00614737"/>
    <w:rsid w:val="00614AE5"/>
    <w:rsid w:val="0061528C"/>
    <w:rsid w:val="00616026"/>
    <w:rsid w:val="00620108"/>
    <w:rsid w:val="0062588F"/>
    <w:rsid w:val="0062590F"/>
    <w:rsid w:val="00626E48"/>
    <w:rsid w:val="006279C8"/>
    <w:rsid w:val="00627D10"/>
    <w:rsid w:val="006307C7"/>
    <w:rsid w:val="00630A45"/>
    <w:rsid w:val="00630CEC"/>
    <w:rsid w:val="00630EFE"/>
    <w:rsid w:val="00631A33"/>
    <w:rsid w:val="00632D22"/>
    <w:rsid w:val="0063355D"/>
    <w:rsid w:val="00633E23"/>
    <w:rsid w:val="00636B6B"/>
    <w:rsid w:val="006371B2"/>
    <w:rsid w:val="006371B3"/>
    <w:rsid w:val="0064054C"/>
    <w:rsid w:val="00642C68"/>
    <w:rsid w:val="00643C90"/>
    <w:rsid w:val="00644404"/>
    <w:rsid w:val="0064520E"/>
    <w:rsid w:val="006452E6"/>
    <w:rsid w:val="006463CF"/>
    <w:rsid w:val="00647237"/>
    <w:rsid w:val="0064776B"/>
    <w:rsid w:val="006515BA"/>
    <w:rsid w:val="006515CA"/>
    <w:rsid w:val="00652F07"/>
    <w:rsid w:val="00655EDB"/>
    <w:rsid w:val="006562FF"/>
    <w:rsid w:val="00656393"/>
    <w:rsid w:val="006569A3"/>
    <w:rsid w:val="0065795D"/>
    <w:rsid w:val="00660213"/>
    <w:rsid w:val="00662997"/>
    <w:rsid w:val="0066438F"/>
    <w:rsid w:val="00666265"/>
    <w:rsid w:val="0067344B"/>
    <w:rsid w:val="00674901"/>
    <w:rsid w:val="00675138"/>
    <w:rsid w:val="00675E36"/>
    <w:rsid w:val="00676174"/>
    <w:rsid w:val="006766DE"/>
    <w:rsid w:val="00677D74"/>
    <w:rsid w:val="006800EB"/>
    <w:rsid w:val="00680A24"/>
    <w:rsid w:val="00680AE5"/>
    <w:rsid w:val="00681BA8"/>
    <w:rsid w:val="006824F0"/>
    <w:rsid w:val="00682B3C"/>
    <w:rsid w:val="006849C2"/>
    <w:rsid w:val="00684CDF"/>
    <w:rsid w:val="0068551A"/>
    <w:rsid w:val="00687E70"/>
    <w:rsid w:val="00687F25"/>
    <w:rsid w:val="00687F80"/>
    <w:rsid w:val="0069536D"/>
    <w:rsid w:val="006959C5"/>
    <w:rsid w:val="00695ADE"/>
    <w:rsid w:val="006972AB"/>
    <w:rsid w:val="006979A6"/>
    <w:rsid w:val="00697C0A"/>
    <w:rsid w:val="006A018A"/>
    <w:rsid w:val="006A0225"/>
    <w:rsid w:val="006A0A91"/>
    <w:rsid w:val="006A1DBF"/>
    <w:rsid w:val="006A1E0A"/>
    <w:rsid w:val="006A2314"/>
    <w:rsid w:val="006A30C2"/>
    <w:rsid w:val="006A59A3"/>
    <w:rsid w:val="006A5C50"/>
    <w:rsid w:val="006A5D7D"/>
    <w:rsid w:val="006A6CA0"/>
    <w:rsid w:val="006B0836"/>
    <w:rsid w:val="006B37F9"/>
    <w:rsid w:val="006B4381"/>
    <w:rsid w:val="006B5391"/>
    <w:rsid w:val="006B5F2C"/>
    <w:rsid w:val="006B711C"/>
    <w:rsid w:val="006B73FB"/>
    <w:rsid w:val="006B7ADC"/>
    <w:rsid w:val="006B7B95"/>
    <w:rsid w:val="006B7E5A"/>
    <w:rsid w:val="006B7EA6"/>
    <w:rsid w:val="006C3826"/>
    <w:rsid w:val="006C54EF"/>
    <w:rsid w:val="006C55EC"/>
    <w:rsid w:val="006C5716"/>
    <w:rsid w:val="006C5D6C"/>
    <w:rsid w:val="006C6EFD"/>
    <w:rsid w:val="006C6F0F"/>
    <w:rsid w:val="006C7260"/>
    <w:rsid w:val="006C7E90"/>
    <w:rsid w:val="006D186F"/>
    <w:rsid w:val="006D282E"/>
    <w:rsid w:val="006D4DA4"/>
    <w:rsid w:val="006D5F9B"/>
    <w:rsid w:val="006D7D84"/>
    <w:rsid w:val="006E0053"/>
    <w:rsid w:val="006E1235"/>
    <w:rsid w:val="006E1862"/>
    <w:rsid w:val="006E26E1"/>
    <w:rsid w:val="006E3296"/>
    <w:rsid w:val="006E39AF"/>
    <w:rsid w:val="006E3B59"/>
    <w:rsid w:val="006E46C1"/>
    <w:rsid w:val="006E48EC"/>
    <w:rsid w:val="006E521D"/>
    <w:rsid w:val="006F08DD"/>
    <w:rsid w:val="006F1432"/>
    <w:rsid w:val="006F38D7"/>
    <w:rsid w:val="006F5636"/>
    <w:rsid w:val="006F6D97"/>
    <w:rsid w:val="007000AC"/>
    <w:rsid w:val="0070115F"/>
    <w:rsid w:val="00701634"/>
    <w:rsid w:val="0070263B"/>
    <w:rsid w:val="00702866"/>
    <w:rsid w:val="007041A8"/>
    <w:rsid w:val="0070672E"/>
    <w:rsid w:val="00710168"/>
    <w:rsid w:val="00711184"/>
    <w:rsid w:val="00712815"/>
    <w:rsid w:val="00713166"/>
    <w:rsid w:val="007141DD"/>
    <w:rsid w:val="00714715"/>
    <w:rsid w:val="00714C55"/>
    <w:rsid w:val="00714D8C"/>
    <w:rsid w:val="00714DDF"/>
    <w:rsid w:val="00715FC0"/>
    <w:rsid w:val="00716023"/>
    <w:rsid w:val="0072052D"/>
    <w:rsid w:val="0072085D"/>
    <w:rsid w:val="007217AE"/>
    <w:rsid w:val="0072210D"/>
    <w:rsid w:val="00722700"/>
    <w:rsid w:val="00722C67"/>
    <w:rsid w:val="0072321F"/>
    <w:rsid w:val="0072555B"/>
    <w:rsid w:val="007268D9"/>
    <w:rsid w:val="00726A1B"/>
    <w:rsid w:val="00727E10"/>
    <w:rsid w:val="0073313A"/>
    <w:rsid w:val="00734851"/>
    <w:rsid w:val="00734E16"/>
    <w:rsid w:val="00735308"/>
    <w:rsid w:val="00736F23"/>
    <w:rsid w:val="00737CD9"/>
    <w:rsid w:val="00737D55"/>
    <w:rsid w:val="007402DC"/>
    <w:rsid w:val="00743384"/>
    <w:rsid w:val="00744172"/>
    <w:rsid w:val="00744764"/>
    <w:rsid w:val="00744D72"/>
    <w:rsid w:val="00745287"/>
    <w:rsid w:val="007454FC"/>
    <w:rsid w:val="00746E8A"/>
    <w:rsid w:val="0075028C"/>
    <w:rsid w:val="0075131E"/>
    <w:rsid w:val="00751CBC"/>
    <w:rsid w:val="00752718"/>
    <w:rsid w:val="00752D79"/>
    <w:rsid w:val="0075434E"/>
    <w:rsid w:val="00755A1B"/>
    <w:rsid w:val="00755A73"/>
    <w:rsid w:val="0075647D"/>
    <w:rsid w:val="00757438"/>
    <w:rsid w:val="007575F6"/>
    <w:rsid w:val="00760141"/>
    <w:rsid w:val="00760B6F"/>
    <w:rsid w:val="00761A05"/>
    <w:rsid w:val="007621BD"/>
    <w:rsid w:val="00763A3C"/>
    <w:rsid w:val="00764389"/>
    <w:rsid w:val="00765962"/>
    <w:rsid w:val="007663E2"/>
    <w:rsid w:val="00766CEE"/>
    <w:rsid w:val="00770A54"/>
    <w:rsid w:val="00770B4A"/>
    <w:rsid w:val="007729A6"/>
    <w:rsid w:val="00773174"/>
    <w:rsid w:val="00773DEB"/>
    <w:rsid w:val="007749F0"/>
    <w:rsid w:val="00774AC1"/>
    <w:rsid w:val="00774C8A"/>
    <w:rsid w:val="00774F35"/>
    <w:rsid w:val="00776654"/>
    <w:rsid w:val="0077790A"/>
    <w:rsid w:val="00777A3A"/>
    <w:rsid w:val="00777C09"/>
    <w:rsid w:val="00777E96"/>
    <w:rsid w:val="007810DA"/>
    <w:rsid w:val="0078288E"/>
    <w:rsid w:val="00782A2C"/>
    <w:rsid w:val="00782BBB"/>
    <w:rsid w:val="00782C35"/>
    <w:rsid w:val="00783B29"/>
    <w:rsid w:val="00784181"/>
    <w:rsid w:val="00784557"/>
    <w:rsid w:val="007849D7"/>
    <w:rsid w:val="00785255"/>
    <w:rsid w:val="0078734F"/>
    <w:rsid w:val="00787FB2"/>
    <w:rsid w:val="00790192"/>
    <w:rsid w:val="007911F5"/>
    <w:rsid w:val="00791984"/>
    <w:rsid w:val="00791FFD"/>
    <w:rsid w:val="007930D4"/>
    <w:rsid w:val="00793EBA"/>
    <w:rsid w:val="00795C92"/>
    <w:rsid w:val="00797F2C"/>
    <w:rsid w:val="007A03B8"/>
    <w:rsid w:val="007A03DB"/>
    <w:rsid w:val="007A12F4"/>
    <w:rsid w:val="007A1A84"/>
    <w:rsid w:val="007A31E1"/>
    <w:rsid w:val="007A35CD"/>
    <w:rsid w:val="007A3A34"/>
    <w:rsid w:val="007A3E4E"/>
    <w:rsid w:val="007A40EA"/>
    <w:rsid w:val="007A56E8"/>
    <w:rsid w:val="007B078C"/>
    <w:rsid w:val="007B0A5D"/>
    <w:rsid w:val="007B0DA2"/>
    <w:rsid w:val="007B6C4E"/>
    <w:rsid w:val="007B7141"/>
    <w:rsid w:val="007B7C49"/>
    <w:rsid w:val="007C0254"/>
    <w:rsid w:val="007C4196"/>
    <w:rsid w:val="007C4B30"/>
    <w:rsid w:val="007C593C"/>
    <w:rsid w:val="007C79A6"/>
    <w:rsid w:val="007D007C"/>
    <w:rsid w:val="007D0743"/>
    <w:rsid w:val="007D1610"/>
    <w:rsid w:val="007D1AC2"/>
    <w:rsid w:val="007D2821"/>
    <w:rsid w:val="007D382C"/>
    <w:rsid w:val="007D3C20"/>
    <w:rsid w:val="007D3D7F"/>
    <w:rsid w:val="007D50E3"/>
    <w:rsid w:val="007D5B76"/>
    <w:rsid w:val="007D69B0"/>
    <w:rsid w:val="007D69E7"/>
    <w:rsid w:val="007E0945"/>
    <w:rsid w:val="007E1C92"/>
    <w:rsid w:val="007E1E32"/>
    <w:rsid w:val="007E242C"/>
    <w:rsid w:val="007E359A"/>
    <w:rsid w:val="007E3709"/>
    <w:rsid w:val="007E3D42"/>
    <w:rsid w:val="007F08A3"/>
    <w:rsid w:val="007F0B43"/>
    <w:rsid w:val="007F1261"/>
    <w:rsid w:val="007F1EB2"/>
    <w:rsid w:val="007F2468"/>
    <w:rsid w:val="007F2935"/>
    <w:rsid w:val="007F7AED"/>
    <w:rsid w:val="007F7DDD"/>
    <w:rsid w:val="00801B5E"/>
    <w:rsid w:val="00802BDF"/>
    <w:rsid w:val="0080397E"/>
    <w:rsid w:val="00805957"/>
    <w:rsid w:val="00805DED"/>
    <w:rsid w:val="00806E6E"/>
    <w:rsid w:val="00807803"/>
    <w:rsid w:val="008104E4"/>
    <w:rsid w:val="008120AB"/>
    <w:rsid w:val="008122EB"/>
    <w:rsid w:val="00812947"/>
    <w:rsid w:val="00812CA6"/>
    <w:rsid w:val="00812F82"/>
    <w:rsid w:val="0081417D"/>
    <w:rsid w:val="00814F6C"/>
    <w:rsid w:val="00821C6D"/>
    <w:rsid w:val="00821CB1"/>
    <w:rsid w:val="008221D0"/>
    <w:rsid w:val="0082291D"/>
    <w:rsid w:val="00823047"/>
    <w:rsid w:val="008248E6"/>
    <w:rsid w:val="00824E7E"/>
    <w:rsid w:val="00824EB4"/>
    <w:rsid w:val="008254D2"/>
    <w:rsid w:val="00825697"/>
    <w:rsid w:val="0082622B"/>
    <w:rsid w:val="00826232"/>
    <w:rsid w:val="00826431"/>
    <w:rsid w:val="00826674"/>
    <w:rsid w:val="008318C8"/>
    <w:rsid w:val="008329F6"/>
    <w:rsid w:val="00834BDF"/>
    <w:rsid w:val="00834E74"/>
    <w:rsid w:val="00837045"/>
    <w:rsid w:val="00837643"/>
    <w:rsid w:val="008401F8"/>
    <w:rsid w:val="00840A79"/>
    <w:rsid w:val="00840B1C"/>
    <w:rsid w:val="008427D6"/>
    <w:rsid w:val="008436E5"/>
    <w:rsid w:val="008447EF"/>
    <w:rsid w:val="00846B6A"/>
    <w:rsid w:val="00851143"/>
    <w:rsid w:val="008515D3"/>
    <w:rsid w:val="008519CB"/>
    <w:rsid w:val="00852282"/>
    <w:rsid w:val="00853646"/>
    <w:rsid w:val="00854101"/>
    <w:rsid w:val="00855033"/>
    <w:rsid w:val="0085554E"/>
    <w:rsid w:val="00861034"/>
    <w:rsid w:val="00861845"/>
    <w:rsid w:val="00863D6D"/>
    <w:rsid w:val="00866639"/>
    <w:rsid w:val="00867499"/>
    <w:rsid w:val="0086789E"/>
    <w:rsid w:val="00867F57"/>
    <w:rsid w:val="008707BA"/>
    <w:rsid w:val="00871EF6"/>
    <w:rsid w:val="00873212"/>
    <w:rsid w:val="00873D5E"/>
    <w:rsid w:val="00874975"/>
    <w:rsid w:val="00874E44"/>
    <w:rsid w:val="00875427"/>
    <w:rsid w:val="0087566E"/>
    <w:rsid w:val="00875B06"/>
    <w:rsid w:val="00876816"/>
    <w:rsid w:val="00876D1C"/>
    <w:rsid w:val="00877549"/>
    <w:rsid w:val="008810C2"/>
    <w:rsid w:val="008815DF"/>
    <w:rsid w:val="008827ED"/>
    <w:rsid w:val="00883F0A"/>
    <w:rsid w:val="0088431B"/>
    <w:rsid w:val="00884A51"/>
    <w:rsid w:val="00884D7E"/>
    <w:rsid w:val="008861AB"/>
    <w:rsid w:val="0088731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9D4"/>
    <w:rsid w:val="008968E2"/>
    <w:rsid w:val="008A1386"/>
    <w:rsid w:val="008A1432"/>
    <w:rsid w:val="008A1AF3"/>
    <w:rsid w:val="008A366A"/>
    <w:rsid w:val="008A36E7"/>
    <w:rsid w:val="008A3B03"/>
    <w:rsid w:val="008A3E1C"/>
    <w:rsid w:val="008A41B2"/>
    <w:rsid w:val="008A5F7C"/>
    <w:rsid w:val="008A67BA"/>
    <w:rsid w:val="008A6ED0"/>
    <w:rsid w:val="008A7FE1"/>
    <w:rsid w:val="008B20B6"/>
    <w:rsid w:val="008B20DC"/>
    <w:rsid w:val="008B35F2"/>
    <w:rsid w:val="008B3DDE"/>
    <w:rsid w:val="008B483F"/>
    <w:rsid w:val="008B566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5256"/>
    <w:rsid w:val="008C5665"/>
    <w:rsid w:val="008C64E5"/>
    <w:rsid w:val="008C7210"/>
    <w:rsid w:val="008C7A37"/>
    <w:rsid w:val="008D0D09"/>
    <w:rsid w:val="008D17D8"/>
    <w:rsid w:val="008D2589"/>
    <w:rsid w:val="008D2B78"/>
    <w:rsid w:val="008D4311"/>
    <w:rsid w:val="008D6358"/>
    <w:rsid w:val="008D7F45"/>
    <w:rsid w:val="008E153B"/>
    <w:rsid w:val="008E2FD8"/>
    <w:rsid w:val="008E3588"/>
    <w:rsid w:val="008E3DEA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3CC1"/>
    <w:rsid w:val="008F4E42"/>
    <w:rsid w:val="008F50C8"/>
    <w:rsid w:val="00900565"/>
    <w:rsid w:val="00901D86"/>
    <w:rsid w:val="00902835"/>
    <w:rsid w:val="00903252"/>
    <w:rsid w:val="00903B4E"/>
    <w:rsid w:val="0090436E"/>
    <w:rsid w:val="009063DE"/>
    <w:rsid w:val="00906C4E"/>
    <w:rsid w:val="009070B2"/>
    <w:rsid w:val="009079F6"/>
    <w:rsid w:val="00910B96"/>
    <w:rsid w:val="009113EE"/>
    <w:rsid w:val="00913904"/>
    <w:rsid w:val="0091531A"/>
    <w:rsid w:val="00916A38"/>
    <w:rsid w:val="0091738F"/>
    <w:rsid w:val="00920D97"/>
    <w:rsid w:val="00921F7F"/>
    <w:rsid w:val="009224D1"/>
    <w:rsid w:val="0092285D"/>
    <w:rsid w:val="00924161"/>
    <w:rsid w:val="00925CA8"/>
    <w:rsid w:val="00925E67"/>
    <w:rsid w:val="009266A3"/>
    <w:rsid w:val="00926EF3"/>
    <w:rsid w:val="0093024C"/>
    <w:rsid w:val="009308B0"/>
    <w:rsid w:val="0093127E"/>
    <w:rsid w:val="009317D0"/>
    <w:rsid w:val="00932CD4"/>
    <w:rsid w:val="00933D5B"/>
    <w:rsid w:val="009340F9"/>
    <w:rsid w:val="009344EC"/>
    <w:rsid w:val="00934AEB"/>
    <w:rsid w:val="00934FF9"/>
    <w:rsid w:val="00935003"/>
    <w:rsid w:val="00935F17"/>
    <w:rsid w:val="00936E39"/>
    <w:rsid w:val="0094061F"/>
    <w:rsid w:val="00942AE7"/>
    <w:rsid w:val="00942D22"/>
    <w:rsid w:val="00943A4A"/>
    <w:rsid w:val="009457AF"/>
    <w:rsid w:val="0094731B"/>
    <w:rsid w:val="00947B1B"/>
    <w:rsid w:val="00950017"/>
    <w:rsid w:val="00950081"/>
    <w:rsid w:val="00950A20"/>
    <w:rsid w:val="009510EF"/>
    <w:rsid w:val="009521AF"/>
    <w:rsid w:val="009523E8"/>
    <w:rsid w:val="00952C21"/>
    <w:rsid w:val="009534DF"/>
    <w:rsid w:val="0095350B"/>
    <w:rsid w:val="009537C7"/>
    <w:rsid w:val="0095574F"/>
    <w:rsid w:val="00956E48"/>
    <w:rsid w:val="00957638"/>
    <w:rsid w:val="00957C68"/>
    <w:rsid w:val="0096199D"/>
    <w:rsid w:val="00962A27"/>
    <w:rsid w:val="00962EF7"/>
    <w:rsid w:val="009635E0"/>
    <w:rsid w:val="00963B44"/>
    <w:rsid w:val="00963C86"/>
    <w:rsid w:val="009651DB"/>
    <w:rsid w:val="00965D0E"/>
    <w:rsid w:val="00970007"/>
    <w:rsid w:val="009731B5"/>
    <w:rsid w:val="00973FB0"/>
    <w:rsid w:val="00974F0D"/>
    <w:rsid w:val="00975920"/>
    <w:rsid w:val="00982303"/>
    <w:rsid w:val="009838C5"/>
    <w:rsid w:val="009854D8"/>
    <w:rsid w:val="0098578B"/>
    <w:rsid w:val="00986090"/>
    <w:rsid w:val="00986D8D"/>
    <w:rsid w:val="00992515"/>
    <w:rsid w:val="00992657"/>
    <w:rsid w:val="00993577"/>
    <w:rsid w:val="00993758"/>
    <w:rsid w:val="00993EAD"/>
    <w:rsid w:val="00994871"/>
    <w:rsid w:val="00994A8A"/>
    <w:rsid w:val="00995E86"/>
    <w:rsid w:val="00996BEA"/>
    <w:rsid w:val="00997E8F"/>
    <w:rsid w:val="009A0C0F"/>
    <w:rsid w:val="009A5E00"/>
    <w:rsid w:val="009A77F6"/>
    <w:rsid w:val="009A7A85"/>
    <w:rsid w:val="009B3589"/>
    <w:rsid w:val="009B50E4"/>
    <w:rsid w:val="009B62BE"/>
    <w:rsid w:val="009C0E39"/>
    <w:rsid w:val="009C0F60"/>
    <w:rsid w:val="009C0FDC"/>
    <w:rsid w:val="009C459A"/>
    <w:rsid w:val="009C580F"/>
    <w:rsid w:val="009C5840"/>
    <w:rsid w:val="009C6151"/>
    <w:rsid w:val="009C64AD"/>
    <w:rsid w:val="009C6552"/>
    <w:rsid w:val="009C6553"/>
    <w:rsid w:val="009C73EC"/>
    <w:rsid w:val="009D0BD3"/>
    <w:rsid w:val="009D16C9"/>
    <w:rsid w:val="009D1771"/>
    <w:rsid w:val="009D30AD"/>
    <w:rsid w:val="009D3608"/>
    <w:rsid w:val="009D67ED"/>
    <w:rsid w:val="009D6FA2"/>
    <w:rsid w:val="009E08EA"/>
    <w:rsid w:val="009E102A"/>
    <w:rsid w:val="009E119E"/>
    <w:rsid w:val="009E12A5"/>
    <w:rsid w:val="009E1C54"/>
    <w:rsid w:val="009E1FE4"/>
    <w:rsid w:val="009E2671"/>
    <w:rsid w:val="009E2774"/>
    <w:rsid w:val="009E30BB"/>
    <w:rsid w:val="009E44AA"/>
    <w:rsid w:val="009E4814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2019"/>
    <w:rsid w:val="009F316D"/>
    <w:rsid w:val="009F4310"/>
    <w:rsid w:val="00A00009"/>
    <w:rsid w:val="00A00144"/>
    <w:rsid w:val="00A00E7F"/>
    <w:rsid w:val="00A014BD"/>
    <w:rsid w:val="00A0158E"/>
    <w:rsid w:val="00A02A26"/>
    <w:rsid w:val="00A0391A"/>
    <w:rsid w:val="00A05C40"/>
    <w:rsid w:val="00A05C9A"/>
    <w:rsid w:val="00A07D31"/>
    <w:rsid w:val="00A105A3"/>
    <w:rsid w:val="00A1148B"/>
    <w:rsid w:val="00A115F0"/>
    <w:rsid w:val="00A1501E"/>
    <w:rsid w:val="00A151A8"/>
    <w:rsid w:val="00A16389"/>
    <w:rsid w:val="00A174FD"/>
    <w:rsid w:val="00A17853"/>
    <w:rsid w:val="00A23655"/>
    <w:rsid w:val="00A23894"/>
    <w:rsid w:val="00A23CFD"/>
    <w:rsid w:val="00A24256"/>
    <w:rsid w:val="00A259DC"/>
    <w:rsid w:val="00A26FB5"/>
    <w:rsid w:val="00A278C1"/>
    <w:rsid w:val="00A27910"/>
    <w:rsid w:val="00A30E5B"/>
    <w:rsid w:val="00A31210"/>
    <w:rsid w:val="00A3330E"/>
    <w:rsid w:val="00A338EB"/>
    <w:rsid w:val="00A3449D"/>
    <w:rsid w:val="00A35ECE"/>
    <w:rsid w:val="00A36646"/>
    <w:rsid w:val="00A36D29"/>
    <w:rsid w:val="00A37D99"/>
    <w:rsid w:val="00A42230"/>
    <w:rsid w:val="00A4317C"/>
    <w:rsid w:val="00A435F0"/>
    <w:rsid w:val="00A4457B"/>
    <w:rsid w:val="00A44D37"/>
    <w:rsid w:val="00A45182"/>
    <w:rsid w:val="00A45312"/>
    <w:rsid w:val="00A46EE1"/>
    <w:rsid w:val="00A477DF"/>
    <w:rsid w:val="00A50355"/>
    <w:rsid w:val="00A51945"/>
    <w:rsid w:val="00A519F4"/>
    <w:rsid w:val="00A51A53"/>
    <w:rsid w:val="00A51E35"/>
    <w:rsid w:val="00A543CF"/>
    <w:rsid w:val="00A54420"/>
    <w:rsid w:val="00A54D60"/>
    <w:rsid w:val="00A559EF"/>
    <w:rsid w:val="00A55EEB"/>
    <w:rsid w:val="00A56A5D"/>
    <w:rsid w:val="00A56DBA"/>
    <w:rsid w:val="00A60D5F"/>
    <w:rsid w:val="00A613DE"/>
    <w:rsid w:val="00A63768"/>
    <w:rsid w:val="00A649FA"/>
    <w:rsid w:val="00A65F75"/>
    <w:rsid w:val="00A6666A"/>
    <w:rsid w:val="00A66773"/>
    <w:rsid w:val="00A71035"/>
    <w:rsid w:val="00A7107E"/>
    <w:rsid w:val="00A72CD4"/>
    <w:rsid w:val="00A72F69"/>
    <w:rsid w:val="00A73AF3"/>
    <w:rsid w:val="00A74297"/>
    <w:rsid w:val="00A74796"/>
    <w:rsid w:val="00A74DC5"/>
    <w:rsid w:val="00A74F2D"/>
    <w:rsid w:val="00A76BC7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4BF2"/>
    <w:rsid w:val="00A84D4E"/>
    <w:rsid w:val="00A87F97"/>
    <w:rsid w:val="00A90000"/>
    <w:rsid w:val="00A90C47"/>
    <w:rsid w:val="00A92D80"/>
    <w:rsid w:val="00A94959"/>
    <w:rsid w:val="00A953F9"/>
    <w:rsid w:val="00A9580D"/>
    <w:rsid w:val="00A974F1"/>
    <w:rsid w:val="00AA037C"/>
    <w:rsid w:val="00AA0F24"/>
    <w:rsid w:val="00AA1ADD"/>
    <w:rsid w:val="00AA3B15"/>
    <w:rsid w:val="00AA457D"/>
    <w:rsid w:val="00AA4784"/>
    <w:rsid w:val="00AA5BF7"/>
    <w:rsid w:val="00AA7094"/>
    <w:rsid w:val="00AA7B4E"/>
    <w:rsid w:val="00AB002B"/>
    <w:rsid w:val="00AB10C6"/>
    <w:rsid w:val="00AB11EB"/>
    <w:rsid w:val="00AB12BC"/>
    <w:rsid w:val="00AB29DB"/>
    <w:rsid w:val="00AB3D07"/>
    <w:rsid w:val="00AB43ED"/>
    <w:rsid w:val="00AB54AB"/>
    <w:rsid w:val="00AB5DE3"/>
    <w:rsid w:val="00AB5F67"/>
    <w:rsid w:val="00AB63A5"/>
    <w:rsid w:val="00AB64E3"/>
    <w:rsid w:val="00AB695F"/>
    <w:rsid w:val="00AB6E5C"/>
    <w:rsid w:val="00AB7186"/>
    <w:rsid w:val="00AB798F"/>
    <w:rsid w:val="00AB79D5"/>
    <w:rsid w:val="00AB7F1B"/>
    <w:rsid w:val="00AC0373"/>
    <w:rsid w:val="00AC1F32"/>
    <w:rsid w:val="00AC2B80"/>
    <w:rsid w:val="00AC2E5C"/>
    <w:rsid w:val="00AC36C8"/>
    <w:rsid w:val="00AC46F7"/>
    <w:rsid w:val="00AC5814"/>
    <w:rsid w:val="00AC5942"/>
    <w:rsid w:val="00AC6BEE"/>
    <w:rsid w:val="00AC7AC0"/>
    <w:rsid w:val="00AC7C01"/>
    <w:rsid w:val="00AD076E"/>
    <w:rsid w:val="00AD14BA"/>
    <w:rsid w:val="00AD2C77"/>
    <w:rsid w:val="00AD39F1"/>
    <w:rsid w:val="00AD5B6A"/>
    <w:rsid w:val="00AD64DD"/>
    <w:rsid w:val="00AD6A05"/>
    <w:rsid w:val="00AE00E3"/>
    <w:rsid w:val="00AE219E"/>
    <w:rsid w:val="00AE3DFE"/>
    <w:rsid w:val="00AE732D"/>
    <w:rsid w:val="00AE7F08"/>
    <w:rsid w:val="00AF09A2"/>
    <w:rsid w:val="00AF2457"/>
    <w:rsid w:val="00AF2FF1"/>
    <w:rsid w:val="00AF3D58"/>
    <w:rsid w:val="00AF437D"/>
    <w:rsid w:val="00AF4BF6"/>
    <w:rsid w:val="00AF7C17"/>
    <w:rsid w:val="00B00001"/>
    <w:rsid w:val="00B01829"/>
    <w:rsid w:val="00B027AA"/>
    <w:rsid w:val="00B043C5"/>
    <w:rsid w:val="00B05169"/>
    <w:rsid w:val="00B06865"/>
    <w:rsid w:val="00B06B2E"/>
    <w:rsid w:val="00B100D9"/>
    <w:rsid w:val="00B10703"/>
    <w:rsid w:val="00B11194"/>
    <w:rsid w:val="00B11273"/>
    <w:rsid w:val="00B11427"/>
    <w:rsid w:val="00B12BB7"/>
    <w:rsid w:val="00B12CA7"/>
    <w:rsid w:val="00B1422B"/>
    <w:rsid w:val="00B14FC8"/>
    <w:rsid w:val="00B159FE"/>
    <w:rsid w:val="00B15A14"/>
    <w:rsid w:val="00B17A17"/>
    <w:rsid w:val="00B17A8A"/>
    <w:rsid w:val="00B202AF"/>
    <w:rsid w:val="00B20D7D"/>
    <w:rsid w:val="00B21C02"/>
    <w:rsid w:val="00B21D2F"/>
    <w:rsid w:val="00B22594"/>
    <w:rsid w:val="00B226D6"/>
    <w:rsid w:val="00B226FA"/>
    <w:rsid w:val="00B23135"/>
    <w:rsid w:val="00B23EF9"/>
    <w:rsid w:val="00B2632D"/>
    <w:rsid w:val="00B266EF"/>
    <w:rsid w:val="00B3078E"/>
    <w:rsid w:val="00B30EC9"/>
    <w:rsid w:val="00B355CC"/>
    <w:rsid w:val="00B35655"/>
    <w:rsid w:val="00B358B3"/>
    <w:rsid w:val="00B35F14"/>
    <w:rsid w:val="00B36698"/>
    <w:rsid w:val="00B3713F"/>
    <w:rsid w:val="00B4069B"/>
    <w:rsid w:val="00B40B9C"/>
    <w:rsid w:val="00B4140D"/>
    <w:rsid w:val="00B42DAC"/>
    <w:rsid w:val="00B42E18"/>
    <w:rsid w:val="00B4324B"/>
    <w:rsid w:val="00B438FE"/>
    <w:rsid w:val="00B43FF7"/>
    <w:rsid w:val="00B455C9"/>
    <w:rsid w:val="00B46C93"/>
    <w:rsid w:val="00B4742A"/>
    <w:rsid w:val="00B5153D"/>
    <w:rsid w:val="00B548DF"/>
    <w:rsid w:val="00B55ACF"/>
    <w:rsid w:val="00B55C27"/>
    <w:rsid w:val="00B56F66"/>
    <w:rsid w:val="00B60439"/>
    <w:rsid w:val="00B60E74"/>
    <w:rsid w:val="00B64D96"/>
    <w:rsid w:val="00B677B3"/>
    <w:rsid w:val="00B71767"/>
    <w:rsid w:val="00B71D60"/>
    <w:rsid w:val="00B73364"/>
    <w:rsid w:val="00B7588C"/>
    <w:rsid w:val="00B76606"/>
    <w:rsid w:val="00B76607"/>
    <w:rsid w:val="00B76979"/>
    <w:rsid w:val="00B7745B"/>
    <w:rsid w:val="00B77D09"/>
    <w:rsid w:val="00B81BA4"/>
    <w:rsid w:val="00B82188"/>
    <w:rsid w:val="00B82636"/>
    <w:rsid w:val="00B8306F"/>
    <w:rsid w:val="00B830AD"/>
    <w:rsid w:val="00B83E97"/>
    <w:rsid w:val="00B84437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90089"/>
    <w:rsid w:val="00B90B2E"/>
    <w:rsid w:val="00B943BE"/>
    <w:rsid w:val="00B94949"/>
    <w:rsid w:val="00B95462"/>
    <w:rsid w:val="00B963CC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958"/>
    <w:rsid w:val="00BA4F67"/>
    <w:rsid w:val="00BA55F5"/>
    <w:rsid w:val="00BA5ECA"/>
    <w:rsid w:val="00BA6206"/>
    <w:rsid w:val="00BB0A4A"/>
    <w:rsid w:val="00BB0BFB"/>
    <w:rsid w:val="00BB1F26"/>
    <w:rsid w:val="00BB20F3"/>
    <w:rsid w:val="00BB3FE6"/>
    <w:rsid w:val="00BB4E1F"/>
    <w:rsid w:val="00BB52B6"/>
    <w:rsid w:val="00BB595A"/>
    <w:rsid w:val="00BB63B7"/>
    <w:rsid w:val="00BB6E4A"/>
    <w:rsid w:val="00BB7822"/>
    <w:rsid w:val="00BC0F32"/>
    <w:rsid w:val="00BC1260"/>
    <w:rsid w:val="00BC1533"/>
    <w:rsid w:val="00BC417A"/>
    <w:rsid w:val="00BC516E"/>
    <w:rsid w:val="00BC69E9"/>
    <w:rsid w:val="00BD02D1"/>
    <w:rsid w:val="00BD0CD3"/>
    <w:rsid w:val="00BD29C6"/>
    <w:rsid w:val="00BD2D5A"/>
    <w:rsid w:val="00BD4774"/>
    <w:rsid w:val="00BD7C6E"/>
    <w:rsid w:val="00BE0176"/>
    <w:rsid w:val="00BE1307"/>
    <w:rsid w:val="00BE1F8B"/>
    <w:rsid w:val="00BE3062"/>
    <w:rsid w:val="00BE30B7"/>
    <w:rsid w:val="00BE34E6"/>
    <w:rsid w:val="00BE452A"/>
    <w:rsid w:val="00BE6F57"/>
    <w:rsid w:val="00BF1E1F"/>
    <w:rsid w:val="00BF2B18"/>
    <w:rsid w:val="00BF5F6E"/>
    <w:rsid w:val="00BF76EA"/>
    <w:rsid w:val="00BF799F"/>
    <w:rsid w:val="00C0377F"/>
    <w:rsid w:val="00C0527D"/>
    <w:rsid w:val="00C061D6"/>
    <w:rsid w:val="00C065F7"/>
    <w:rsid w:val="00C068A5"/>
    <w:rsid w:val="00C0728A"/>
    <w:rsid w:val="00C07711"/>
    <w:rsid w:val="00C07AA5"/>
    <w:rsid w:val="00C11A88"/>
    <w:rsid w:val="00C11B68"/>
    <w:rsid w:val="00C15315"/>
    <w:rsid w:val="00C16B59"/>
    <w:rsid w:val="00C17A23"/>
    <w:rsid w:val="00C22445"/>
    <w:rsid w:val="00C233BC"/>
    <w:rsid w:val="00C23A7F"/>
    <w:rsid w:val="00C27A91"/>
    <w:rsid w:val="00C30592"/>
    <w:rsid w:val="00C311F6"/>
    <w:rsid w:val="00C31A96"/>
    <w:rsid w:val="00C31EAC"/>
    <w:rsid w:val="00C32B22"/>
    <w:rsid w:val="00C32E08"/>
    <w:rsid w:val="00C32F14"/>
    <w:rsid w:val="00C32FD0"/>
    <w:rsid w:val="00C34063"/>
    <w:rsid w:val="00C342E0"/>
    <w:rsid w:val="00C34CDC"/>
    <w:rsid w:val="00C351E4"/>
    <w:rsid w:val="00C35209"/>
    <w:rsid w:val="00C35283"/>
    <w:rsid w:val="00C355D9"/>
    <w:rsid w:val="00C36457"/>
    <w:rsid w:val="00C3689D"/>
    <w:rsid w:val="00C40B5E"/>
    <w:rsid w:val="00C40C60"/>
    <w:rsid w:val="00C41864"/>
    <w:rsid w:val="00C419D9"/>
    <w:rsid w:val="00C43AE7"/>
    <w:rsid w:val="00C45215"/>
    <w:rsid w:val="00C47863"/>
    <w:rsid w:val="00C50695"/>
    <w:rsid w:val="00C515D9"/>
    <w:rsid w:val="00C52928"/>
    <w:rsid w:val="00C53209"/>
    <w:rsid w:val="00C57362"/>
    <w:rsid w:val="00C57A62"/>
    <w:rsid w:val="00C60BC6"/>
    <w:rsid w:val="00C6119A"/>
    <w:rsid w:val="00C622C7"/>
    <w:rsid w:val="00C630AF"/>
    <w:rsid w:val="00C655F1"/>
    <w:rsid w:val="00C67BEE"/>
    <w:rsid w:val="00C722E0"/>
    <w:rsid w:val="00C72494"/>
    <w:rsid w:val="00C7259C"/>
    <w:rsid w:val="00C74545"/>
    <w:rsid w:val="00C757A6"/>
    <w:rsid w:val="00C75BAC"/>
    <w:rsid w:val="00C76062"/>
    <w:rsid w:val="00C76529"/>
    <w:rsid w:val="00C768A3"/>
    <w:rsid w:val="00C8261B"/>
    <w:rsid w:val="00C84769"/>
    <w:rsid w:val="00C847D1"/>
    <w:rsid w:val="00C85959"/>
    <w:rsid w:val="00C86E53"/>
    <w:rsid w:val="00C9015C"/>
    <w:rsid w:val="00C923C2"/>
    <w:rsid w:val="00C92982"/>
    <w:rsid w:val="00C9310D"/>
    <w:rsid w:val="00C93A6B"/>
    <w:rsid w:val="00C9408C"/>
    <w:rsid w:val="00C9471C"/>
    <w:rsid w:val="00C958A0"/>
    <w:rsid w:val="00C96820"/>
    <w:rsid w:val="00C976E9"/>
    <w:rsid w:val="00CA0878"/>
    <w:rsid w:val="00CA1452"/>
    <w:rsid w:val="00CA3173"/>
    <w:rsid w:val="00CA3F7B"/>
    <w:rsid w:val="00CA515F"/>
    <w:rsid w:val="00CA6066"/>
    <w:rsid w:val="00CA7875"/>
    <w:rsid w:val="00CA7A32"/>
    <w:rsid w:val="00CA7C33"/>
    <w:rsid w:val="00CB004A"/>
    <w:rsid w:val="00CB08D3"/>
    <w:rsid w:val="00CB0F4D"/>
    <w:rsid w:val="00CB23E7"/>
    <w:rsid w:val="00CB3B1D"/>
    <w:rsid w:val="00CB4A2A"/>
    <w:rsid w:val="00CB5949"/>
    <w:rsid w:val="00CB6C9A"/>
    <w:rsid w:val="00CC13A2"/>
    <w:rsid w:val="00CC1481"/>
    <w:rsid w:val="00CC2F91"/>
    <w:rsid w:val="00CC35AD"/>
    <w:rsid w:val="00CC4045"/>
    <w:rsid w:val="00CC5399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67E6"/>
    <w:rsid w:val="00CD6EF2"/>
    <w:rsid w:val="00CD711C"/>
    <w:rsid w:val="00CE08D7"/>
    <w:rsid w:val="00CE189F"/>
    <w:rsid w:val="00CE24B6"/>
    <w:rsid w:val="00CE3F5C"/>
    <w:rsid w:val="00CE4C98"/>
    <w:rsid w:val="00CE557E"/>
    <w:rsid w:val="00CE597D"/>
    <w:rsid w:val="00CE7E8B"/>
    <w:rsid w:val="00CF053C"/>
    <w:rsid w:val="00CF0845"/>
    <w:rsid w:val="00CF10EF"/>
    <w:rsid w:val="00CF12CD"/>
    <w:rsid w:val="00CF1D1E"/>
    <w:rsid w:val="00CF229C"/>
    <w:rsid w:val="00CF2872"/>
    <w:rsid w:val="00CF3244"/>
    <w:rsid w:val="00CF550B"/>
    <w:rsid w:val="00CF57B5"/>
    <w:rsid w:val="00CF6492"/>
    <w:rsid w:val="00CF655A"/>
    <w:rsid w:val="00CF6A0E"/>
    <w:rsid w:val="00CF7ECF"/>
    <w:rsid w:val="00D0024B"/>
    <w:rsid w:val="00D0111E"/>
    <w:rsid w:val="00D0113F"/>
    <w:rsid w:val="00D014EF"/>
    <w:rsid w:val="00D01677"/>
    <w:rsid w:val="00D021D1"/>
    <w:rsid w:val="00D02295"/>
    <w:rsid w:val="00D023D7"/>
    <w:rsid w:val="00D037C2"/>
    <w:rsid w:val="00D03E6D"/>
    <w:rsid w:val="00D04A92"/>
    <w:rsid w:val="00D06772"/>
    <w:rsid w:val="00D06B30"/>
    <w:rsid w:val="00D07F39"/>
    <w:rsid w:val="00D11428"/>
    <w:rsid w:val="00D114E5"/>
    <w:rsid w:val="00D11F7D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F3D"/>
    <w:rsid w:val="00D23A59"/>
    <w:rsid w:val="00D25511"/>
    <w:rsid w:val="00D262D0"/>
    <w:rsid w:val="00D264FE"/>
    <w:rsid w:val="00D265BB"/>
    <w:rsid w:val="00D2679F"/>
    <w:rsid w:val="00D303C4"/>
    <w:rsid w:val="00D324D0"/>
    <w:rsid w:val="00D35A2A"/>
    <w:rsid w:val="00D365E1"/>
    <w:rsid w:val="00D37516"/>
    <w:rsid w:val="00D37968"/>
    <w:rsid w:val="00D37B0B"/>
    <w:rsid w:val="00D4106B"/>
    <w:rsid w:val="00D41B7A"/>
    <w:rsid w:val="00D41F5B"/>
    <w:rsid w:val="00D42731"/>
    <w:rsid w:val="00D42AA1"/>
    <w:rsid w:val="00D44061"/>
    <w:rsid w:val="00D44894"/>
    <w:rsid w:val="00D44E83"/>
    <w:rsid w:val="00D45D63"/>
    <w:rsid w:val="00D470CB"/>
    <w:rsid w:val="00D5022F"/>
    <w:rsid w:val="00D50368"/>
    <w:rsid w:val="00D50FF2"/>
    <w:rsid w:val="00D5425C"/>
    <w:rsid w:val="00D55B9A"/>
    <w:rsid w:val="00D56BA6"/>
    <w:rsid w:val="00D61050"/>
    <w:rsid w:val="00D61F13"/>
    <w:rsid w:val="00D62528"/>
    <w:rsid w:val="00D6397F"/>
    <w:rsid w:val="00D639C5"/>
    <w:rsid w:val="00D646D6"/>
    <w:rsid w:val="00D65479"/>
    <w:rsid w:val="00D66659"/>
    <w:rsid w:val="00D71D23"/>
    <w:rsid w:val="00D72CC5"/>
    <w:rsid w:val="00D72E21"/>
    <w:rsid w:val="00D74727"/>
    <w:rsid w:val="00D74DDA"/>
    <w:rsid w:val="00D75D6E"/>
    <w:rsid w:val="00D75E70"/>
    <w:rsid w:val="00D76736"/>
    <w:rsid w:val="00D7681A"/>
    <w:rsid w:val="00D76B43"/>
    <w:rsid w:val="00D77FC0"/>
    <w:rsid w:val="00D8054F"/>
    <w:rsid w:val="00D80889"/>
    <w:rsid w:val="00D82F81"/>
    <w:rsid w:val="00D850EF"/>
    <w:rsid w:val="00D852C0"/>
    <w:rsid w:val="00D859F6"/>
    <w:rsid w:val="00D86732"/>
    <w:rsid w:val="00D86882"/>
    <w:rsid w:val="00D86AF4"/>
    <w:rsid w:val="00D909EE"/>
    <w:rsid w:val="00D91AA7"/>
    <w:rsid w:val="00D927D4"/>
    <w:rsid w:val="00D92BB1"/>
    <w:rsid w:val="00D92F07"/>
    <w:rsid w:val="00D93861"/>
    <w:rsid w:val="00D93A4E"/>
    <w:rsid w:val="00D94860"/>
    <w:rsid w:val="00D949E7"/>
    <w:rsid w:val="00D95DD0"/>
    <w:rsid w:val="00D967EF"/>
    <w:rsid w:val="00DA2A62"/>
    <w:rsid w:val="00DA4A01"/>
    <w:rsid w:val="00DA5CE7"/>
    <w:rsid w:val="00DA5F0B"/>
    <w:rsid w:val="00DA6DEB"/>
    <w:rsid w:val="00DA6F78"/>
    <w:rsid w:val="00DB05B4"/>
    <w:rsid w:val="00DB2C5D"/>
    <w:rsid w:val="00DB3BE4"/>
    <w:rsid w:val="00DB594F"/>
    <w:rsid w:val="00DB62DD"/>
    <w:rsid w:val="00DB7364"/>
    <w:rsid w:val="00DC0AD6"/>
    <w:rsid w:val="00DC1112"/>
    <w:rsid w:val="00DC1D00"/>
    <w:rsid w:val="00DC242C"/>
    <w:rsid w:val="00DC387E"/>
    <w:rsid w:val="00DC42BE"/>
    <w:rsid w:val="00DC4935"/>
    <w:rsid w:val="00DC5686"/>
    <w:rsid w:val="00DC59C9"/>
    <w:rsid w:val="00DC5A87"/>
    <w:rsid w:val="00DC6BEF"/>
    <w:rsid w:val="00DC6E37"/>
    <w:rsid w:val="00DC7834"/>
    <w:rsid w:val="00DC7ADD"/>
    <w:rsid w:val="00DD0519"/>
    <w:rsid w:val="00DD1A58"/>
    <w:rsid w:val="00DD3591"/>
    <w:rsid w:val="00DD3C38"/>
    <w:rsid w:val="00DD4784"/>
    <w:rsid w:val="00DD6CE8"/>
    <w:rsid w:val="00DD732D"/>
    <w:rsid w:val="00DE07ED"/>
    <w:rsid w:val="00DE1045"/>
    <w:rsid w:val="00DE1788"/>
    <w:rsid w:val="00DE1A4A"/>
    <w:rsid w:val="00DE1A6C"/>
    <w:rsid w:val="00DE202B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5BE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1D02"/>
    <w:rsid w:val="00E0204B"/>
    <w:rsid w:val="00E020C3"/>
    <w:rsid w:val="00E1024D"/>
    <w:rsid w:val="00E10A6D"/>
    <w:rsid w:val="00E10BFF"/>
    <w:rsid w:val="00E11522"/>
    <w:rsid w:val="00E1360F"/>
    <w:rsid w:val="00E14223"/>
    <w:rsid w:val="00E15852"/>
    <w:rsid w:val="00E1694D"/>
    <w:rsid w:val="00E16D4B"/>
    <w:rsid w:val="00E17306"/>
    <w:rsid w:val="00E17E39"/>
    <w:rsid w:val="00E20248"/>
    <w:rsid w:val="00E20DF4"/>
    <w:rsid w:val="00E2105C"/>
    <w:rsid w:val="00E21875"/>
    <w:rsid w:val="00E23FE6"/>
    <w:rsid w:val="00E24ED8"/>
    <w:rsid w:val="00E253A9"/>
    <w:rsid w:val="00E2708D"/>
    <w:rsid w:val="00E30DC8"/>
    <w:rsid w:val="00E316E9"/>
    <w:rsid w:val="00E31760"/>
    <w:rsid w:val="00E33E3B"/>
    <w:rsid w:val="00E33E73"/>
    <w:rsid w:val="00E34F95"/>
    <w:rsid w:val="00E355E7"/>
    <w:rsid w:val="00E35BE0"/>
    <w:rsid w:val="00E40CBA"/>
    <w:rsid w:val="00E423AD"/>
    <w:rsid w:val="00E43639"/>
    <w:rsid w:val="00E45F10"/>
    <w:rsid w:val="00E46135"/>
    <w:rsid w:val="00E465E0"/>
    <w:rsid w:val="00E5008F"/>
    <w:rsid w:val="00E506B0"/>
    <w:rsid w:val="00E54506"/>
    <w:rsid w:val="00E54678"/>
    <w:rsid w:val="00E554C3"/>
    <w:rsid w:val="00E55DEE"/>
    <w:rsid w:val="00E5657C"/>
    <w:rsid w:val="00E56EA6"/>
    <w:rsid w:val="00E57531"/>
    <w:rsid w:val="00E608A4"/>
    <w:rsid w:val="00E618BA"/>
    <w:rsid w:val="00E61AE3"/>
    <w:rsid w:val="00E6281B"/>
    <w:rsid w:val="00E62CED"/>
    <w:rsid w:val="00E6483E"/>
    <w:rsid w:val="00E64EEA"/>
    <w:rsid w:val="00E65DC8"/>
    <w:rsid w:val="00E669F6"/>
    <w:rsid w:val="00E67170"/>
    <w:rsid w:val="00E704D4"/>
    <w:rsid w:val="00E71132"/>
    <w:rsid w:val="00E71237"/>
    <w:rsid w:val="00E714C3"/>
    <w:rsid w:val="00E7196E"/>
    <w:rsid w:val="00E71AED"/>
    <w:rsid w:val="00E72B53"/>
    <w:rsid w:val="00E733A1"/>
    <w:rsid w:val="00E735DC"/>
    <w:rsid w:val="00E73BF9"/>
    <w:rsid w:val="00E7403F"/>
    <w:rsid w:val="00E767AE"/>
    <w:rsid w:val="00E76C2B"/>
    <w:rsid w:val="00E81F3C"/>
    <w:rsid w:val="00E824D4"/>
    <w:rsid w:val="00E832D1"/>
    <w:rsid w:val="00E86847"/>
    <w:rsid w:val="00E9012F"/>
    <w:rsid w:val="00E904D1"/>
    <w:rsid w:val="00E91ABD"/>
    <w:rsid w:val="00E91CFB"/>
    <w:rsid w:val="00E92001"/>
    <w:rsid w:val="00E959F5"/>
    <w:rsid w:val="00E961BA"/>
    <w:rsid w:val="00E96BD1"/>
    <w:rsid w:val="00E97DB8"/>
    <w:rsid w:val="00EA1D63"/>
    <w:rsid w:val="00EA23E7"/>
    <w:rsid w:val="00EA323E"/>
    <w:rsid w:val="00EA43D7"/>
    <w:rsid w:val="00EA487C"/>
    <w:rsid w:val="00EA4B01"/>
    <w:rsid w:val="00EA4D88"/>
    <w:rsid w:val="00EA57C7"/>
    <w:rsid w:val="00EA6561"/>
    <w:rsid w:val="00EB0929"/>
    <w:rsid w:val="00EB197D"/>
    <w:rsid w:val="00EB2F83"/>
    <w:rsid w:val="00EB3F9D"/>
    <w:rsid w:val="00EB48E5"/>
    <w:rsid w:val="00EB4DCF"/>
    <w:rsid w:val="00EB4FD1"/>
    <w:rsid w:val="00EB6445"/>
    <w:rsid w:val="00EB6E83"/>
    <w:rsid w:val="00EB7D9A"/>
    <w:rsid w:val="00EC0B24"/>
    <w:rsid w:val="00EC0DB6"/>
    <w:rsid w:val="00EC0F62"/>
    <w:rsid w:val="00EC1032"/>
    <w:rsid w:val="00EC1054"/>
    <w:rsid w:val="00EC2106"/>
    <w:rsid w:val="00EC28EF"/>
    <w:rsid w:val="00EC41C6"/>
    <w:rsid w:val="00EC45A4"/>
    <w:rsid w:val="00EC6634"/>
    <w:rsid w:val="00ED1496"/>
    <w:rsid w:val="00ED1DA3"/>
    <w:rsid w:val="00ED3F67"/>
    <w:rsid w:val="00ED41A1"/>
    <w:rsid w:val="00ED53A0"/>
    <w:rsid w:val="00ED68D9"/>
    <w:rsid w:val="00ED75D7"/>
    <w:rsid w:val="00ED7E4A"/>
    <w:rsid w:val="00EE07A4"/>
    <w:rsid w:val="00EE0B7F"/>
    <w:rsid w:val="00EE2151"/>
    <w:rsid w:val="00EE258B"/>
    <w:rsid w:val="00EE2F41"/>
    <w:rsid w:val="00EE36CC"/>
    <w:rsid w:val="00EE422C"/>
    <w:rsid w:val="00EE6943"/>
    <w:rsid w:val="00EF28DC"/>
    <w:rsid w:val="00EF34CE"/>
    <w:rsid w:val="00EF4C78"/>
    <w:rsid w:val="00EF553E"/>
    <w:rsid w:val="00EF5FD5"/>
    <w:rsid w:val="00EF6412"/>
    <w:rsid w:val="00EF6AC2"/>
    <w:rsid w:val="00EF6F8D"/>
    <w:rsid w:val="00EF7006"/>
    <w:rsid w:val="00EF78FF"/>
    <w:rsid w:val="00EF7C0B"/>
    <w:rsid w:val="00EF7E8F"/>
    <w:rsid w:val="00EF7EA0"/>
    <w:rsid w:val="00F03922"/>
    <w:rsid w:val="00F067E3"/>
    <w:rsid w:val="00F11AC8"/>
    <w:rsid w:val="00F1258C"/>
    <w:rsid w:val="00F128C5"/>
    <w:rsid w:val="00F13EF2"/>
    <w:rsid w:val="00F203E8"/>
    <w:rsid w:val="00F21D74"/>
    <w:rsid w:val="00F21E01"/>
    <w:rsid w:val="00F2284E"/>
    <w:rsid w:val="00F22A69"/>
    <w:rsid w:val="00F23EFE"/>
    <w:rsid w:val="00F247C9"/>
    <w:rsid w:val="00F251DB"/>
    <w:rsid w:val="00F2557A"/>
    <w:rsid w:val="00F30410"/>
    <w:rsid w:val="00F31E88"/>
    <w:rsid w:val="00F328AD"/>
    <w:rsid w:val="00F33971"/>
    <w:rsid w:val="00F33B6C"/>
    <w:rsid w:val="00F33BA1"/>
    <w:rsid w:val="00F33F3E"/>
    <w:rsid w:val="00F34062"/>
    <w:rsid w:val="00F36B4C"/>
    <w:rsid w:val="00F36C9D"/>
    <w:rsid w:val="00F40496"/>
    <w:rsid w:val="00F40989"/>
    <w:rsid w:val="00F40BA7"/>
    <w:rsid w:val="00F40BE8"/>
    <w:rsid w:val="00F41659"/>
    <w:rsid w:val="00F418BA"/>
    <w:rsid w:val="00F426CD"/>
    <w:rsid w:val="00F42FAA"/>
    <w:rsid w:val="00F455FC"/>
    <w:rsid w:val="00F45F00"/>
    <w:rsid w:val="00F469A9"/>
    <w:rsid w:val="00F47970"/>
    <w:rsid w:val="00F50154"/>
    <w:rsid w:val="00F50391"/>
    <w:rsid w:val="00F51C9B"/>
    <w:rsid w:val="00F524F8"/>
    <w:rsid w:val="00F54DC5"/>
    <w:rsid w:val="00F5524E"/>
    <w:rsid w:val="00F55C62"/>
    <w:rsid w:val="00F56449"/>
    <w:rsid w:val="00F5707E"/>
    <w:rsid w:val="00F5799D"/>
    <w:rsid w:val="00F57B34"/>
    <w:rsid w:val="00F6037C"/>
    <w:rsid w:val="00F603E4"/>
    <w:rsid w:val="00F60530"/>
    <w:rsid w:val="00F60AB6"/>
    <w:rsid w:val="00F61C27"/>
    <w:rsid w:val="00F61F15"/>
    <w:rsid w:val="00F63A82"/>
    <w:rsid w:val="00F65541"/>
    <w:rsid w:val="00F65DA6"/>
    <w:rsid w:val="00F660EB"/>
    <w:rsid w:val="00F70025"/>
    <w:rsid w:val="00F7051C"/>
    <w:rsid w:val="00F70564"/>
    <w:rsid w:val="00F70CF9"/>
    <w:rsid w:val="00F72E70"/>
    <w:rsid w:val="00F72F6E"/>
    <w:rsid w:val="00F749DF"/>
    <w:rsid w:val="00F74DBD"/>
    <w:rsid w:val="00F74F31"/>
    <w:rsid w:val="00F75DB5"/>
    <w:rsid w:val="00F8001E"/>
    <w:rsid w:val="00F80C86"/>
    <w:rsid w:val="00F80F44"/>
    <w:rsid w:val="00F8117E"/>
    <w:rsid w:val="00F81844"/>
    <w:rsid w:val="00F81EF6"/>
    <w:rsid w:val="00F82EF9"/>
    <w:rsid w:val="00F8375F"/>
    <w:rsid w:val="00F840CD"/>
    <w:rsid w:val="00F8446A"/>
    <w:rsid w:val="00F87EE1"/>
    <w:rsid w:val="00F9198B"/>
    <w:rsid w:val="00F9290A"/>
    <w:rsid w:val="00F93B13"/>
    <w:rsid w:val="00F93D2A"/>
    <w:rsid w:val="00F94152"/>
    <w:rsid w:val="00F9476F"/>
    <w:rsid w:val="00F94C8B"/>
    <w:rsid w:val="00F9551C"/>
    <w:rsid w:val="00F96D49"/>
    <w:rsid w:val="00F97F3B"/>
    <w:rsid w:val="00FA0E11"/>
    <w:rsid w:val="00FA2ABB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57D"/>
    <w:rsid w:val="00FB2EA9"/>
    <w:rsid w:val="00FB422C"/>
    <w:rsid w:val="00FB5144"/>
    <w:rsid w:val="00FC034D"/>
    <w:rsid w:val="00FC09D8"/>
    <w:rsid w:val="00FC5AD5"/>
    <w:rsid w:val="00FC6A46"/>
    <w:rsid w:val="00FC782E"/>
    <w:rsid w:val="00FD0DA3"/>
    <w:rsid w:val="00FD210C"/>
    <w:rsid w:val="00FD2FE2"/>
    <w:rsid w:val="00FD3903"/>
    <w:rsid w:val="00FD789A"/>
    <w:rsid w:val="00FD7902"/>
    <w:rsid w:val="00FD7CC0"/>
    <w:rsid w:val="00FE03D7"/>
    <w:rsid w:val="00FE0BFD"/>
    <w:rsid w:val="00FE0E24"/>
    <w:rsid w:val="00FE1D06"/>
    <w:rsid w:val="00FE1FBA"/>
    <w:rsid w:val="00FE2BEB"/>
    <w:rsid w:val="00FE42DF"/>
    <w:rsid w:val="00FE75E8"/>
    <w:rsid w:val="00FE7C44"/>
    <w:rsid w:val="00FE7E21"/>
    <w:rsid w:val="00FF1096"/>
    <w:rsid w:val="00FF162B"/>
    <w:rsid w:val="00FF19E8"/>
    <w:rsid w:val="00FF2995"/>
    <w:rsid w:val="00FF3434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467A5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semiHidden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  <w:style w:type="paragraph" w:customStyle="1" w:styleId="PStextHV">
    <w:name w:val="PS text HV"/>
    <w:basedOn w:val="Normln"/>
    <w:qFormat/>
    <w:rsid w:val="001F34D7"/>
    <w:pPr>
      <w:spacing w:before="360" w:after="360"/>
      <w:ind w:firstLine="708"/>
      <w:jc w:val="both"/>
    </w:pPr>
    <w:rPr>
      <w:color w:val="000000"/>
      <w:spacing w:val="-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887E-9932-4D4D-ADBF-A62FA03F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3748</Words>
  <Characters>22114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25811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Koubova Blanka</cp:lastModifiedBy>
  <cp:revision>5</cp:revision>
  <cp:lastPrinted>2022-05-27T09:50:00Z</cp:lastPrinted>
  <dcterms:created xsi:type="dcterms:W3CDTF">2022-05-26T13:23:00Z</dcterms:created>
  <dcterms:modified xsi:type="dcterms:W3CDTF">2022-05-27T09:51:00Z</dcterms:modified>
</cp:coreProperties>
</file>