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0E" w:rsidRDefault="00827D0E" w:rsidP="00827D0E">
      <w:pPr>
        <w:pStyle w:val="PS-hlavika1"/>
      </w:pPr>
      <w:r>
        <w:t>Parlament České republiky</w:t>
      </w:r>
    </w:p>
    <w:p w:rsidR="00827D0E" w:rsidRDefault="00827D0E" w:rsidP="00827D0E">
      <w:pPr>
        <w:pStyle w:val="PS-hlavika2"/>
      </w:pPr>
      <w:r>
        <w:t>POSLANECKÁ SNĚMOVNA</w:t>
      </w:r>
    </w:p>
    <w:p w:rsidR="00827D0E" w:rsidRDefault="00C8200E" w:rsidP="00827D0E">
      <w:pPr>
        <w:pStyle w:val="PS-hlavika2"/>
      </w:pPr>
      <w:r>
        <w:t>20</w:t>
      </w:r>
      <w:r w:rsidR="009A434E">
        <w:t>22</w:t>
      </w:r>
    </w:p>
    <w:p w:rsidR="00827D0E" w:rsidRDefault="009A434E" w:rsidP="00827D0E">
      <w:pPr>
        <w:pStyle w:val="PS-hlavika1"/>
      </w:pPr>
      <w:r>
        <w:t>9</w:t>
      </w:r>
      <w:r w:rsidR="00827D0E">
        <w:t>. volební období</w:t>
      </w:r>
    </w:p>
    <w:p w:rsidR="0053578B" w:rsidRDefault="00B22814" w:rsidP="00C57ACD">
      <w:pPr>
        <w:pStyle w:val="PS-hlavika3"/>
        <w:ind w:left="3540" w:firstLine="708"/>
        <w:jc w:val="left"/>
      </w:pPr>
      <w:r>
        <w:t>5</w:t>
      </w:r>
    </w:p>
    <w:p w:rsidR="00827D0E" w:rsidRDefault="00827D0E" w:rsidP="00827D0E">
      <w:pPr>
        <w:pStyle w:val="PS-hlavika3"/>
      </w:pPr>
      <w:r>
        <w:t>USNESENÍ</w:t>
      </w:r>
    </w:p>
    <w:p w:rsidR="00827D0E" w:rsidRDefault="00827D0E" w:rsidP="00827D0E">
      <w:pPr>
        <w:pStyle w:val="PS-hlavika1"/>
      </w:pPr>
      <w:r>
        <w:t xml:space="preserve">Stálé komise pro kontrolu činnosti </w:t>
      </w:r>
      <w:r w:rsidR="00354ED8">
        <w:br/>
        <w:t>Národního úřadu pro kybernetickou a informační bezpečnost</w:t>
      </w:r>
    </w:p>
    <w:p w:rsidR="00827D0E" w:rsidRDefault="009A434E" w:rsidP="00827D0E">
      <w:pPr>
        <w:pStyle w:val="PS-hlavika1"/>
      </w:pPr>
      <w:r>
        <w:t>ze 2.</w:t>
      </w:r>
      <w:r w:rsidR="00827D0E">
        <w:t xml:space="preserve"> schůze</w:t>
      </w:r>
      <w:r w:rsidR="00354ED8">
        <w:t xml:space="preserve"> </w:t>
      </w:r>
      <w:r w:rsidR="00827D0E">
        <w:t xml:space="preserve">ze dne </w:t>
      </w:r>
      <w:r>
        <w:t>31</w:t>
      </w:r>
      <w:r w:rsidR="00F13939">
        <w:t>.</w:t>
      </w:r>
      <w:r w:rsidR="00E43B36">
        <w:t xml:space="preserve"> </w:t>
      </w:r>
      <w:r>
        <w:t>března</w:t>
      </w:r>
      <w:r w:rsidR="00F13939">
        <w:t xml:space="preserve"> 202</w:t>
      </w:r>
      <w:r>
        <w:t>2</w:t>
      </w:r>
    </w:p>
    <w:p w:rsidR="00827D0E" w:rsidRDefault="00827D0E" w:rsidP="00827D0E">
      <w:pPr>
        <w:pStyle w:val="PS-pedmtusnesen"/>
        <w:spacing w:before="0" w:after="0"/>
        <w:ind w:left="708"/>
      </w:pPr>
    </w:p>
    <w:p w:rsidR="00827D0E" w:rsidRDefault="00C57ACD" w:rsidP="00E1570B">
      <w:pPr>
        <w:pStyle w:val="PS-pedmtusnesen"/>
        <w:spacing w:before="0" w:after="0"/>
        <w:ind w:left="708"/>
      </w:pPr>
      <w:r>
        <w:t xml:space="preserve"> Závěrečného účtu za rok 2021</w:t>
      </w:r>
      <w:r w:rsidR="009A434E">
        <w:t xml:space="preserve"> </w:t>
      </w:r>
      <w:r w:rsidR="00F13939">
        <w:t>ka</w:t>
      </w:r>
      <w:r w:rsidR="009A434E">
        <w:t xml:space="preserve">pitoly 378 – NÚKIB </w:t>
      </w:r>
    </w:p>
    <w:p w:rsidR="007C7C43" w:rsidRDefault="007C7C43"/>
    <w:p w:rsidR="00B76ACD" w:rsidRPr="005B504E" w:rsidRDefault="00827D0E" w:rsidP="005B504E">
      <w:pPr>
        <w:jc w:val="both"/>
        <w:rPr>
          <w:rFonts w:ascii="Times New Roman" w:hAnsi="Times New Roman" w:cs="Times New Roman"/>
          <w:sz w:val="24"/>
          <w:szCs w:val="24"/>
        </w:rPr>
      </w:pPr>
      <w:r w:rsidRPr="005B504E">
        <w:rPr>
          <w:rFonts w:ascii="Times New Roman" w:hAnsi="Times New Roman" w:cs="Times New Roman"/>
          <w:sz w:val="24"/>
          <w:szCs w:val="24"/>
        </w:rPr>
        <w:t>Stá</w:t>
      </w:r>
      <w:r w:rsidR="00270467" w:rsidRPr="005B504E">
        <w:rPr>
          <w:rFonts w:ascii="Times New Roman" w:hAnsi="Times New Roman" w:cs="Times New Roman"/>
          <w:sz w:val="24"/>
          <w:szCs w:val="24"/>
        </w:rPr>
        <w:t xml:space="preserve">lá komise </w:t>
      </w:r>
      <w:r w:rsidR="00317843" w:rsidRPr="005B504E">
        <w:rPr>
          <w:rFonts w:ascii="Times New Roman" w:hAnsi="Times New Roman" w:cs="Times New Roman"/>
          <w:sz w:val="24"/>
          <w:szCs w:val="24"/>
        </w:rPr>
        <w:t xml:space="preserve">Poslanecké sněmovny Parlamentu ČR </w:t>
      </w:r>
      <w:r w:rsidR="00270467" w:rsidRPr="005B504E">
        <w:rPr>
          <w:rFonts w:ascii="Times New Roman" w:hAnsi="Times New Roman" w:cs="Times New Roman"/>
          <w:sz w:val="24"/>
          <w:szCs w:val="24"/>
        </w:rPr>
        <w:t xml:space="preserve">pro </w:t>
      </w:r>
      <w:r w:rsidR="003E547E" w:rsidRPr="005B504E">
        <w:rPr>
          <w:rFonts w:ascii="Times New Roman" w:hAnsi="Times New Roman" w:cs="Times New Roman"/>
          <w:sz w:val="24"/>
          <w:szCs w:val="24"/>
        </w:rPr>
        <w:t xml:space="preserve">kontrolu </w:t>
      </w:r>
      <w:r w:rsidR="00E1570B" w:rsidRPr="005B504E">
        <w:rPr>
          <w:rFonts w:ascii="Times New Roman" w:hAnsi="Times New Roman" w:cs="Times New Roman"/>
          <w:sz w:val="24"/>
          <w:szCs w:val="24"/>
        </w:rPr>
        <w:t xml:space="preserve">činnosti </w:t>
      </w:r>
      <w:r w:rsidR="00354ED8" w:rsidRPr="005B504E">
        <w:rPr>
          <w:rFonts w:ascii="Times New Roman" w:hAnsi="Times New Roman" w:cs="Times New Roman"/>
          <w:sz w:val="24"/>
          <w:szCs w:val="24"/>
        </w:rPr>
        <w:t>Národního úřadu pro kybernetickou a informační bezpečnost</w:t>
      </w:r>
      <w:r w:rsidR="00F64CA5" w:rsidRPr="005B504E">
        <w:rPr>
          <w:rFonts w:ascii="Times New Roman" w:hAnsi="Times New Roman" w:cs="Times New Roman"/>
          <w:sz w:val="24"/>
          <w:szCs w:val="24"/>
        </w:rPr>
        <w:t xml:space="preserve"> </w:t>
      </w:r>
      <w:r w:rsidR="00B76ACD" w:rsidRPr="005B504E">
        <w:rPr>
          <w:rFonts w:ascii="Times New Roman" w:hAnsi="Times New Roman" w:cs="Times New Roman"/>
          <w:sz w:val="24"/>
          <w:szCs w:val="24"/>
        </w:rPr>
        <w:t xml:space="preserve">po vyslechnutí </w:t>
      </w:r>
      <w:r w:rsidR="00E1570B" w:rsidRPr="005B504E">
        <w:rPr>
          <w:rFonts w:ascii="Times New Roman" w:hAnsi="Times New Roman" w:cs="Times New Roman"/>
          <w:sz w:val="24"/>
          <w:szCs w:val="24"/>
        </w:rPr>
        <w:t xml:space="preserve">ředitele </w:t>
      </w:r>
      <w:r w:rsidR="00354ED8" w:rsidRPr="005B504E">
        <w:rPr>
          <w:rFonts w:ascii="Times New Roman" w:hAnsi="Times New Roman" w:cs="Times New Roman"/>
          <w:sz w:val="24"/>
          <w:szCs w:val="24"/>
        </w:rPr>
        <w:t xml:space="preserve">NÚKIB </w:t>
      </w:r>
      <w:r w:rsidR="00AF7920" w:rsidRPr="005B504E">
        <w:rPr>
          <w:rFonts w:ascii="Times New Roman" w:hAnsi="Times New Roman" w:cs="Times New Roman"/>
          <w:sz w:val="24"/>
          <w:szCs w:val="24"/>
        </w:rPr>
        <w:t xml:space="preserve">brig. gen. </w:t>
      </w:r>
      <w:r w:rsidR="00354ED8" w:rsidRPr="005B504E">
        <w:rPr>
          <w:rFonts w:ascii="Times New Roman" w:hAnsi="Times New Roman" w:cs="Times New Roman"/>
          <w:sz w:val="24"/>
          <w:szCs w:val="24"/>
        </w:rPr>
        <w:t xml:space="preserve">Ing. </w:t>
      </w:r>
      <w:r w:rsidR="00AF7920" w:rsidRPr="005B504E">
        <w:rPr>
          <w:rFonts w:ascii="Times New Roman" w:hAnsi="Times New Roman" w:cs="Times New Roman"/>
          <w:sz w:val="24"/>
          <w:szCs w:val="24"/>
        </w:rPr>
        <w:t>Karla Řehk</w:t>
      </w:r>
      <w:r w:rsidR="00F13939" w:rsidRPr="005B504E">
        <w:rPr>
          <w:rFonts w:ascii="Times New Roman" w:hAnsi="Times New Roman" w:cs="Times New Roman"/>
          <w:sz w:val="24"/>
          <w:szCs w:val="24"/>
        </w:rPr>
        <w:t>y</w:t>
      </w:r>
      <w:r w:rsidR="00C57ACD">
        <w:rPr>
          <w:rFonts w:ascii="Times New Roman" w:hAnsi="Times New Roman" w:cs="Times New Roman"/>
          <w:sz w:val="24"/>
          <w:szCs w:val="24"/>
        </w:rPr>
        <w:t xml:space="preserve"> a Pavla Dvořáka </w:t>
      </w:r>
      <w:r w:rsidR="00B76ACD" w:rsidRPr="005B504E">
        <w:rPr>
          <w:rFonts w:ascii="Times New Roman" w:hAnsi="Times New Roman" w:cs="Times New Roman"/>
          <w:sz w:val="24"/>
          <w:szCs w:val="24"/>
        </w:rPr>
        <w:t xml:space="preserve"> a po rozpravě:</w:t>
      </w:r>
    </w:p>
    <w:p w:rsidR="003E547E" w:rsidRPr="005B504E" w:rsidRDefault="003E547E" w:rsidP="003E547E">
      <w:pPr>
        <w:rPr>
          <w:rFonts w:ascii="Times New Roman" w:hAnsi="Times New Roman" w:cs="Times New Roman"/>
          <w:sz w:val="24"/>
          <w:szCs w:val="24"/>
        </w:rPr>
      </w:pPr>
    </w:p>
    <w:p w:rsidR="00F13939" w:rsidRDefault="00EA7EC0" w:rsidP="00F13939">
      <w:pPr>
        <w:pStyle w:val="Zkladntext31"/>
        <w:jc w:val="left"/>
        <w:rPr>
          <w:bCs/>
          <w:szCs w:val="24"/>
        </w:rPr>
      </w:pPr>
      <w:r w:rsidRPr="009A434E">
        <w:rPr>
          <w:b/>
          <w:spacing w:val="-3"/>
          <w:szCs w:val="24"/>
          <w:lang w:val="en-GB"/>
        </w:rPr>
        <w:t>b e r e   n</w:t>
      </w:r>
      <w:r w:rsidR="0053578B">
        <w:rPr>
          <w:b/>
          <w:spacing w:val="-3"/>
          <w:szCs w:val="24"/>
          <w:lang w:val="en-GB"/>
        </w:rPr>
        <w:t xml:space="preserve"> </w:t>
      </w:r>
      <w:r w:rsidRPr="009A434E">
        <w:rPr>
          <w:b/>
          <w:spacing w:val="-3"/>
          <w:szCs w:val="24"/>
          <w:lang w:val="en-GB"/>
        </w:rPr>
        <w:t>a</w:t>
      </w:r>
      <w:r w:rsidR="0053578B">
        <w:rPr>
          <w:b/>
          <w:spacing w:val="-3"/>
          <w:szCs w:val="24"/>
          <w:lang w:val="en-GB"/>
        </w:rPr>
        <w:t xml:space="preserve"> </w:t>
      </w:r>
      <w:r w:rsidRPr="009A434E">
        <w:rPr>
          <w:b/>
          <w:spacing w:val="-3"/>
          <w:szCs w:val="24"/>
          <w:lang w:val="en-GB"/>
        </w:rPr>
        <w:t xml:space="preserve">  v</w:t>
      </w:r>
      <w:r w:rsidR="0053578B">
        <w:rPr>
          <w:b/>
          <w:spacing w:val="-3"/>
          <w:szCs w:val="24"/>
          <w:lang w:val="en-GB"/>
        </w:rPr>
        <w:t xml:space="preserve"> </w:t>
      </w:r>
      <w:r w:rsidRPr="009A434E">
        <w:rPr>
          <w:b/>
          <w:spacing w:val="-3"/>
          <w:szCs w:val="24"/>
          <w:lang w:val="en-GB"/>
        </w:rPr>
        <w:t>ě</w:t>
      </w:r>
      <w:r w:rsidR="0053578B">
        <w:rPr>
          <w:b/>
          <w:spacing w:val="-3"/>
          <w:szCs w:val="24"/>
          <w:lang w:val="en-GB"/>
        </w:rPr>
        <w:t xml:space="preserve"> </w:t>
      </w:r>
      <w:r w:rsidRPr="009A434E">
        <w:rPr>
          <w:b/>
          <w:spacing w:val="-3"/>
          <w:szCs w:val="24"/>
          <w:lang w:val="en-GB"/>
        </w:rPr>
        <w:t>d</w:t>
      </w:r>
      <w:r w:rsidR="0053578B">
        <w:rPr>
          <w:b/>
          <w:spacing w:val="-3"/>
          <w:szCs w:val="24"/>
          <w:lang w:val="en-GB"/>
        </w:rPr>
        <w:t xml:space="preserve"> </w:t>
      </w:r>
      <w:r w:rsidRPr="009A434E">
        <w:rPr>
          <w:b/>
          <w:spacing w:val="-3"/>
          <w:szCs w:val="24"/>
          <w:lang w:val="en-GB"/>
        </w:rPr>
        <w:t>o</w:t>
      </w:r>
      <w:r w:rsidR="0053578B">
        <w:rPr>
          <w:b/>
          <w:spacing w:val="-3"/>
          <w:szCs w:val="24"/>
          <w:lang w:val="en-GB"/>
        </w:rPr>
        <w:t xml:space="preserve"> </w:t>
      </w:r>
      <w:r w:rsidRPr="009A434E">
        <w:rPr>
          <w:b/>
          <w:spacing w:val="-3"/>
          <w:szCs w:val="24"/>
          <w:lang w:val="en-GB"/>
        </w:rPr>
        <w:t>m</w:t>
      </w:r>
      <w:r w:rsidR="0053578B">
        <w:rPr>
          <w:b/>
          <w:spacing w:val="-3"/>
          <w:szCs w:val="24"/>
          <w:lang w:val="en-GB"/>
        </w:rPr>
        <w:t xml:space="preserve"> </w:t>
      </w:r>
      <w:r w:rsidRPr="009A434E">
        <w:rPr>
          <w:b/>
          <w:spacing w:val="-3"/>
          <w:szCs w:val="24"/>
          <w:lang w:val="en-GB"/>
        </w:rPr>
        <w:t>í</w:t>
      </w:r>
      <w:r w:rsidR="0053578B">
        <w:rPr>
          <w:b/>
          <w:spacing w:val="-3"/>
          <w:szCs w:val="24"/>
          <w:lang w:val="en-GB"/>
        </w:rPr>
        <w:t xml:space="preserve"> </w:t>
      </w:r>
      <w:r w:rsidR="00A1630E" w:rsidRPr="005B504E">
        <w:rPr>
          <w:spacing w:val="-3"/>
          <w:szCs w:val="24"/>
          <w:lang w:val="en-GB"/>
        </w:rPr>
        <w:t xml:space="preserve">  </w:t>
      </w:r>
      <w:r w:rsidR="00C57ACD">
        <w:rPr>
          <w:spacing w:val="-3"/>
          <w:szCs w:val="24"/>
          <w:lang w:val="en-GB"/>
        </w:rPr>
        <w:t xml:space="preserve">Závěrečný účet </w:t>
      </w:r>
      <w:r w:rsidR="00C57ACD">
        <w:rPr>
          <w:bCs/>
          <w:szCs w:val="24"/>
        </w:rPr>
        <w:t xml:space="preserve"> za</w:t>
      </w:r>
      <w:r w:rsidR="00B770B7">
        <w:rPr>
          <w:bCs/>
          <w:szCs w:val="24"/>
        </w:rPr>
        <w:t xml:space="preserve"> rok 2021</w:t>
      </w:r>
      <w:r w:rsidR="00F13939" w:rsidRPr="005B504E">
        <w:rPr>
          <w:bCs/>
          <w:szCs w:val="24"/>
        </w:rPr>
        <w:t xml:space="preserve"> ka</w:t>
      </w:r>
      <w:r w:rsidR="009A434E">
        <w:rPr>
          <w:bCs/>
          <w:szCs w:val="24"/>
        </w:rPr>
        <w:t xml:space="preserve">pitoly 378 – NÚKIB </w:t>
      </w: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53578B" w:rsidRDefault="0053578B" w:rsidP="00F13939">
      <w:pPr>
        <w:pStyle w:val="Zkladntext31"/>
        <w:jc w:val="left"/>
        <w:rPr>
          <w:bCs/>
          <w:szCs w:val="24"/>
        </w:rPr>
      </w:pPr>
    </w:p>
    <w:p w:rsidR="0053578B" w:rsidRPr="0053578B" w:rsidRDefault="0053578B" w:rsidP="00F13939">
      <w:pPr>
        <w:pStyle w:val="Zkladntext31"/>
        <w:jc w:val="left"/>
        <w:rPr>
          <w:b/>
          <w:color w:val="000000"/>
          <w:sz w:val="28"/>
          <w:szCs w:val="28"/>
        </w:rPr>
      </w:pPr>
      <w:r>
        <w:rPr>
          <w:bCs/>
          <w:szCs w:val="24"/>
        </w:rPr>
        <w:t xml:space="preserve">  </w:t>
      </w:r>
      <w:r w:rsidRPr="0053578B">
        <w:rPr>
          <w:b/>
          <w:bCs/>
          <w:szCs w:val="24"/>
        </w:rPr>
        <w:t xml:space="preserve"> </w:t>
      </w:r>
      <w:r w:rsidRPr="0053578B">
        <w:rPr>
          <w:b/>
          <w:bCs/>
          <w:sz w:val="28"/>
          <w:szCs w:val="28"/>
        </w:rPr>
        <w:t xml:space="preserve">Karel Sládeček  </w:t>
      </w:r>
      <w:r w:rsidR="006169C6">
        <w:rPr>
          <w:b/>
          <w:bCs/>
          <w:sz w:val="28"/>
          <w:szCs w:val="28"/>
        </w:rPr>
        <w:t>v.r.</w:t>
      </w:r>
      <w:r w:rsidRPr="0053578B">
        <w:rPr>
          <w:b/>
          <w:bCs/>
          <w:sz w:val="28"/>
          <w:szCs w:val="28"/>
        </w:rPr>
        <w:t xml:space="preserve">                  </w:t>
      </w:r>
      <w:r w:rsidR="006169C6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</w:t>
      </w:r>
      <w:r w:rsidRPr="0053578B">
        <w:rPr>
          <w:b/>
          <w:bCs/>
          <w:sz w:val="28"/>
          <w:szCs w:val="28"/>
        </w:rPr>
        <w:t xml:space="preserve">          Petr Letocha</w:t>
      </w:r>
      <w:r w:rsidR="006169C6">
        <w:rPr>
          <w:b/>
          <w:bCs/>
          <w:sz w:val="28"/>
          <w:szCs w:val="28"/>
        </w:rPr>
        <w:t xml:space="preserve"> v.r.</w:t>
      </w:r>
      <w:bookmarkStart w:id="0" w:name="_GoBack"/>
      <w:bookmarkEnd w:id="0"/>
    </w:p>
    <w:p w:rsidR="00EA7EC0" w:rsidRDefault="00EA7EC0" w:rsidP="00E1570B">
      <w:pPr>
        <w:tabs>
          <w:tab w:val="left" w:pos="-72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</w:p>
    <w:p w:rsidR="0053578B" w:rsidRPr="005B504E" w:rsidRDefault="0053578B" w:rsidP="00E1570B">
      <w:pPr>
        <w:tabs>
          <w:tab w:val="left" w:pos="-72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>ověřovatel                                                                                                        předseda</w:t>
      </w:r>
    </w:p>
    <w:p w:rsidR="00A1630E" w:rsidRPr="005B504E" w:rsidRDefault="00A1630E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5B504E">
        <w:rPr>
          <w:rFonts w:ascii="Times New Roman" w:hAnsi="Times New Roman" w:cs="Times New Roman"/>
          <w:spacing w:val="-3"/>
          <w:sz w:val="24"/>
          <w:szCs w:val="24"/>
          <w:lang w:val="en-GB"/>
        </w:rPr>
        <w:tab/>
      </w:r>
    </w:p>
    <w:p w:rsidR="00A1630E" w:rsidRPr="005B504E" w:rsidRDefault="00A1630E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  <w:lang w:val="en-GB"/>
        </w:rPr>
      </w:pPr>
    </w:p>
    <w:p w:rsidR="00F13939" w:rsidRDefault="00F13939">
      <w:pPr>
        <w:pStyle w:val="Zkladntext31"/>
        <w:jc w:val="left"/>
        <w:rPr>
          <w:color w:val="000000"/>
          <w:szCs w:val="24"/>
        </w:rPr>
      </w:pPr>
    </w:p>
    <w:sectPr w:rsidR="00F1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C6" w:rsidRDefault="001536C6" w:rsidP="00CD429B">
      <w:pPr>
        <w:spacing w:after="0" w:line="240" w:lineRule="auto"/>
      </w:pPr>
      <w:r>
        <w:separator/>
      </w:r>
    </w:p>
  </w:endnote>
  <w:endnote w:type="continuationSeparator" w:id="0">
    <w:p w:rsidR="001536C6" w:rsidRDefault="001536C6" w:rsidP="00CD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C6" w:rsidRDefault="001536C6" w:rsidP="00CD429B">
      <w:pPr>
        <w:spacing w:after="0" w:line="240" w:lineRule="auto"/>
      </w:pPr>
      <w:r>
        <w:separator/>
      </w:r>
    </w:p>
  </w:footnote>
  <w:footnote w:type="continuationSeparator" w:id="0">
    <w:p w:rsidR="001536C6" w:rsidRDefault="001536C6" w:rsidP="00CD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3D9"/>
    <w:multiLevelType w:val="hybridMultilevel"/>
    <w:tmpl w:val="96FCD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AF7"/>
    <w:multiLevelType w:val="singleLevel"/>
    <w:tmpl w:val="BFFEE3F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1063919"/>
    <w:multiLevelType w:val="hybridMultilevel"/>
    <w:tmpl w:val="A828A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1F72"/>
    <w:multiLevelType w:val="hybridMultilevel"/>
    <w:tmpl w:val="DD6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997"/>
    <w:multiLevelType w:val="hybridMultilevel"/>
    <w:tmpl w:val="A8986B3A"/>
    <w:lvl w:ilvl="0" w:tplc="51C41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558"/>
    <w:multiLevelType w:val="hybridMultilevel"/>
    <w:tmpl w:val="2E2221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D33B47"/>
    <w:multiLevelType w:val="hybridMultilevel"/>
    <w:tmpl w:val="3C62C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E"/>
    <w:rsid w:val="00021530"/>
    <w:rsid w:val="0007698A"/>
    <w:rsid w:val="000C5EA2"/>
    <w:rsid w:val="001536C6"/>
    <w:rsid w:val="00203C79"/>
    <w:rsid w:val="00242E97"/>
    <w:rsid w:val="00270467"/>
    <w:rsid w:val="00317843"/>
    <w:rsid w:val="00354ED8"/>
    <w:rsid w:val="003779E4"/>
    <w:rsid w:val="003E547E"/>
    <w:rsid w:val="00423A60"/>
    <w:rsid w:val="0050585D"/>
    <w:rsid w:val="0053578B"/>
    <w:rsid w:val="005632B1"/>
    <w:rsid w:val="005B504E"/>
    <w:rsid w:val="005D12EE"/>
    <w:rsid w:val="005F187A"/>
    <w:rsid w:val="006169C6"/>
    <w:rsid w:val="0071607B"/>
    <w:rsid w:val="00796640"/>
    <w:rsid w:val="007B353E"/>
    <w:rsid w:val="007C7C43"/>
    <w:rsid w:val="00827D0E"/>
    <w:rsid w:val="00864007"/>
    <w:rsid w:val="008E5E7D"/>
    <w:rsid w:val="009A434E"/>
    <w:rsid w:val="00A1630E"/>
    <w:rsid w:val="00AA2D48"/>
    <w:rsid w:val="00AF7920"/>
    <w:rsid w:val="00B22814"/>
    <w:rsid w:val="00B747F7"/>
    <w:rsid w:val="00B76ACD"/>
    <w:rsid w:val="00B770B7"/>
    <w:rsid w:val="00B8203F"/>
    <w:rsid w:val="00BC3EED"/>
    <w:rsid w:val="00BF18B0"/>
    <w:rsid w:val="00C57ACD"/>
    <w:rsid w:val="00C8200E"/>
    <w:rsid w:val="00C97E33"/>
    <w:rsid w:val="00CD429B"/>
    <w:rsid w:val="00E1570B"/>
    <w:rsid w:val="00E43B36"/>
    <w:rsid w:val="00EA7EC0"/>
    <w:rsid w:val="00EB7B93"/>
    <w:rsid w:val="00F13939"/>
    <w:rsid w:val="00F64CA5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D161D"/>
  <w15:chartTrackingRefBased/>
  <w15:docId w15:val="{534D8402-4FFC-4871-952D-336CA8D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827D0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uiPriority w:val="99"/>
    <w:semiHidden/>
    <w:qFormat/>
    <w:rsid w:val="00827D0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827D0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27D0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27D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630E"/>
    <w:pPr>
      <w:ind w:left="720"/>
      <w:contextualSpacing/>
    </w:pPr>
  </w:style>
  <w:style w:type="paragraph" w:customStyle="1" w:styleId="PS-uvodnodstavec">
    <w:name w:val="PS-uvodní odstavec"/>
    <w:basedOn w:val="Normln"/>
    <w:next w:val="Normln"/>
    <w:uiPriority w:val="99"/>
    <w:semiHidden/>
    <w:qFormat/>
    <w:rsid w:val="00B76ACD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47E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8E5E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0"/>
      <w:lang w:eastAsia="cs-CZ" w:bidi="hi-IN"/>
    </w:rPr>
  </w:style>
  <w:style w:type="paragraph" w:styleId="Zhlav">
    <w:name w:val="header"/>
    <w:basedOn w:val="Normln"/>
    <w:link w:val="ZhlavChar"/>
    <w:uiPriority w:val="99"/>
    <w:unhideWhenUsed/>
    <w:rsid w:val="00CD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29B"/>
  </w:style>
  <w:style w:type="paragraph" w:styleId="Zpat">
    <w:name w:val="footer"/>
    <w:basedOn w:val="Normln"/>
    <w:link w:val="ZpatChar"/>
    <w:uiPriority w:val="99"/>
    <w:unhideWhenUsed/>
    <w:rsid w:val="00CD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VeselaG</cp:lastModifiedBy>
  <cp:revision>4</cp:revision>
  <cp:lastPrinted>2022-04-05T12:04:00Z</cp:lastPrinted>
  <dcterms:created xsi:type="dcterms:W3CDTF">2022-04-01T06:54:00Z</dcterms:created>
  <dcterms:modified xsi:type="dcterms:W3CDTF">2022-04-05T15:26:00Z</dcterms:modified>
</cp:coreProperties>
</file>