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0D" w:rsidRDefault="00B40CF5">
      <w:pPr>
        <w:pStyle w:val="PS-hlavika1"/>
      </w:pPr>
      <w:r>
        <w:t xml:space="preserve"> </w:t>
      </w:r>
      <w:r w:rsidR="001800B1">
        <w:t>Parlament České republiky</w:t>
      </w:r>
    </w:p>
    <w:p w:rsidR="0061500D" w:rsidRDefault="001800B1" w:rsidP="00F07F1B">
      <w:pPr>
        <w:pStyle w:val="PS-hlavika2"/>
      </w:pPr>
      <w:r>
        <w:t>POSLANECKÁ SNĚMOVNA</w:t>
      </w:r>
    </w:p>
    <w:p w:rsidR="0061500D" w:rsidRDefault="0073530F">
      <w:pPr>
        <w:pStyle w:val="PS-hlavika2"/>
      </w:pPr>
      <w:r>
        <w:t>2022</w:t>
      </w:r>
    </w:p>
    <w:p w:rsidR="0061500D" w:rsidRDefault="0073530F">
      <w:pPr>
        <w:pStyle w:val="PS-hlavika1"/>
      </w:pPr>
      <w:r>
        <w:t>9</w:t>
      </w:r>
      <w:r w:rsidR="001800B1">
        <w:t>. volební období</w:t>
      </w:r>
    </w:p>
    <w:p w:rsidR="0061500D" w:rsidRDefault="001800B1">
      <w:pPr>
        <w:pStyle w:val="PS-hlavika3"/>
      </w:pPr>
      <w:r>
        <w:t>ZÁPIS</w:t>
      </w:r>
    </w:p>
    <w:p w:rsidR="00024D0B" w:rsidRDefault="0087025F" w:rsidP="00603371">
      <w:pPr>
        <w:pStyle w:val="PS-hlavika1"/>
      </w:pPr>
      <w:r>
        <w:t>z</w:t>
      </w:r>
      <w:r w:rsidR="009F2A42">
        <w:t xml:space="preserve"> 3</w:t>
      </w:r>
      <w:r w:rsidR="001800B1">
        <w:t>. schůze</w:t>
      </w:r>
    </w:p>
    <w:p w:rsidR="0061500D" w:rsidRDefault="00790DF4">
      <w:pPr>
        <w:pStyle w:val="PS-hlavika1"/>
      </w:pPr>
      <w:r>
        <w:t>K</w:t>
      </w:r>
      <w:r w:rsidR="001800B1">
        <w:t>ontrolního výboru,</w:t>
      </w:r>
    </w:p>
    <w:p w:rsidR="0061500D" w:rsidRDefault="001800B1">
      <w:pPr>
        <w:pStyle w:val="PS-hlavika1"/>
      </w:pPr>
      <w:r>
        <w:t xml:space="preserve">která se konala dne </w:t>
      </w:r>
      <w:r w:rsidR="009F2A42">
        <w:t>20</w:t>
      </w:r>
      <w:r w:rsidR="0073530F">
        <w:t>. ledna 2022</w:t>
      </w:r>
    </w:p>
    <w:p w:rsidR="009F2A42" w:rsidRDefault="009F2A42">
      <w:pPr>
        <w:pStyle w:val="PS-hlavika1"/>
      </w:pPr>
    </w:p>
    <w:p w:rsidR="00832C3C" w:rsidRPr="00474081" w:rsidRDefault="001800B1" w:rsidP="00832C3C">
      <w:pPr>
        <w:pStyle w:val="PS-mst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590"/>
          <w:tab w:val="center" w:pos="4678"/>
        </w:tabs>
        <w:spacing w:before="0"/>
        <w:jc w:val="both"/>
      </w:pPr>
      <w:r>
        <w:t>v</w:t>
      </w:r>
      <w:r w:rsidR="009F2A42">
        <w:t> sídle Nejvyššího kontrolního úřadu</w:t>
      </w:r>
      <w:r w:rsidR="009A0F28">
        <w:t xml:space="preserve">, </w:t>
      </w:r>
      <w:r w:rsidR="009F2A42">
        <w:t>Jankovcova 1518/2, 170 04 Praha 7</w:t>
      </w:r>
      <w:r w:rsidR="00832C3C">
        <w:t xml:space="preserve"> a na stavbě </w:t>
      </w:r>
      <w:r w:rsidR="00832C3C">
        <w:rPr>
          <w:lang w:eastAsia="cs-CZ"/>
        </w:rPr>
        <w:t xml:space="preserve">nového sídla </w:t>
      </w:r>
      <w:r w:rsidR="00832C3C">
        <w:t>Nejvyššího kontrolního úřadu</w:t>
      </w:r>
      <w:r w:rsidR="00832C3C">
        <w:rPr>
          <w:lang w:eastAsia="cs-CZ"/>
        </w:rPr>
        <w:t xml:space="preserve"> v Praze 7 – Holešovicích</w:t>
      </w:r>
    </w:p>
    <w:p w:rsidR="0061500D" w:rsidRDefault="009F2A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Čtvrtek 20</w:t>
      </w:r>
      <w:r w:rsidR="00DB72F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. ledna 2022</w:t>
      </w: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2726B" w:rsidRDefault="001800B1" w:rsidP="0022726B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Přítomni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R. Bělohlávková, posl. K. Farhan, </w:t>
      </w:r>
      <w:r w:rsidR="00435B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J. Kott,</w:t>
      </w:r>
      <w:r w:rsidR="00435BC3" w:rsidRP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R. Kubíček, </w:t>
      </w:r>
      <w:r w:rsidR="00435B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H. Naiclerová, 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J. Slavík, posl. R. Vích, posl. V. Vomáčka</w:t>
      </w:r>
    </w:p>
    <w:p w:rsidR="00AC6463" w:rsidRDefault="00AC64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1800B1" w:rsidP="00E602E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Omluveni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  <w:r w:rsidR="00BA23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9F2A4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M. Hájek, posl. J. Janda, posl. V. Král, posl. R. Oul</w:t>
      </w:r>
      <w:r w:rsidR="00435B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ehlová, posl. B. </w:t>
      </w:r>
      <w:r w:rsidR="009F2A4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Peštová, posl. P. Quittová, 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M. Wenzl</w:t>
      </w:r>
      <w:r w:rsidR="009F2A4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posl. M. Zborovský</w:t>
      </w:r>
    </w:p>
    <w:p w:rsidR="0061500D" w:rsidRPr="0021624C" w:rsidRDefault="0061500D" w:rsidP="008F15BB">
      <w:pPr>
        <w:tabs>
          <w:tab w:val="left" w:pos="40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E650B" w:rsidRDefault="009D30A5" w:rsidP="009D30A5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D30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Hosté: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dle prezenční listiny</w:t>
      </w:r>
    </w:p>
    <w:p w:rsidR="009D30A5" w:rsidRDefault="009D30A5" w:rsidP="009D30A5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B4E51" w:rsidRDefault="005B4E51" w:rsidP="009D30A5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64F62" w:rsidRPr="00864F62" w:rsidRDefault="00BD65A1" w:rsidP="00864F62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>Tuto schůzi řídil</w:t>
      </w:r>
      <w:r w:rsidR="002A05FC">
        <w:rPr>
          <w:rFonts w:ascii="Times New Roman" w:hAnsi="Times New Roman"/>
          <w:lang w:val="cs-CZ"/>
        </w:rPr>
        <w:t xml:space="preserve"> </w:t>
      </w:r>
      <w:r w:rsidR="002A05FC" w:rsidRPr="00081CFB">
        <w:rPr>
          <w:rFonts w:ascii="Times New Roman" w:hAnsi="Times New Roman"/>
          <w:b/>
          <w:lang w:val="cs-CZ"/>
        </w:rPr>
        <w:t>předseda výboru</w:t>
      </w:r>
      <w:r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b/>
          <w:lang w:val="cs-CZ"/>
        </w:rPr>
        <w:t xml:space="preserve">posl. </w:t>
      </w:r>
      <w:r w:rsidR="00896F60">
        <w:rPr>
          <w:rFonts w:ascii="Times New Roman" w:hAnsi="Times New Roman"/>
          <w:b/>
          <w:lang w:val="cs-CZ"/>
        </w:rPr>
        <w:t xml:space="preserve">R. </w:t>
      </w:r>
      <w:r w:rsidR="007C44AE">
        <w:rPr>
          <w:rFonts w:ascii="Times New Roman" w:hAnsi="Times New Roman"/>
          <w:b/>
          <w:lang w:val="cs-CZ"/>
        </w:rPr>
        <w:t>Vích</w:t>
      </w:r>
      <w:r w:rsidR="00E21FA5" w:rsidRPr="00E21FA5">
        <w:rPr>
          <w:rFonts w:ascii="Times New Roman" w:hAnsi="Times New Roman"/>
          <w:b/>
          <w:lang w:val="cs-CZ"/>
        </w:rPr>
        <w:t>.</w:t>
      </w:r>
    </w:p>
    <w:p w:rsidR="00BD65A1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3D5728" w:rsidRDefault="00896F60" w:rsidP="003D572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</w:t>
      </w:r>
      <w:r w:rsidR="00C25D4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ředseda </w:t>
      </w:r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výboru posl.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R. </w:t>
      </w:r>
      <w:r w:rsidR="007C44A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Vích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zaháji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</w:t>
      </w:r>
      <w:r w:rsidR="006A74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schůzi výboru v 9</w:t>
      </w:r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.3</w:t>
      </w:r>
      <w:r w:rsidR="00251F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hodin a 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ivítal přítomné </w:t>
      </w:r>
      <w:r w:rsidR="006A10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poslankyně a 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poslance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6A74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úvodu poděkoval prezidentovi NKÚ M. Kalovi za možnost uskutečnit tuto schůzi výboru v sídle NKÚ. </w:t>
      </w:r>
      <w:r w:rsidR="006A10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Konst</w:t>
      </w:r>
      <w:r w:rsidR="006A74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atoval, že je přítomno celkem 8 poslankyň a </w:t>
      </w:r>
      <w:r w:rsidR="006A10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poslanců</w:t>
      </w:r>
      <w:r w:rsidR="003B5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 </w:t>
      </w:r>
      <w:r w:rsidR="0093762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výbor je usnášeníschopný</w:t>
      </w:r>
      <w:r w:rsidR="006A10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</w:t>
      </w:r>
      <w:r w:rsidR="006A74A8">
        <w:rPr>
          <w:rFonts w:ascii="Times New Roman" w:hAnsi="Times New Roman"/>
          <w:sz w:val="24"/>
          <w:szCs w:val="24"/>
        </w:rPr>
        <w:t>avrhl</w:t>
      </w:r>
      <w:r w:rsidR="00DE1F98">
        <w:rPr>
          <w:rFonts w:ascii="Times New Roman" w:hAnsi="Times New Roman"/>
          <w:sz w:val="24"/>
          <w:szCs w:val="24"/>
        </w:rPr>
        <w:t>,</w:t>
      </w:r>
      <w:r w:rsidR="006A74A8">
        <w:rPr>
          <w:rFonts w:ascii="Times New Roman" w:hAnsi="Times New Roman"/>
          <w:sz w:val="24"/>
          <w:szCs w:val="24"/>
        </w:rPr>
        <w:t xml:space="preserve"> </w:t>
      </w:r>
      <w:r w:rsidR="00DE1F98">
        <w:rPr>
          <w:rFonts w:ascii="Times New Roman" w:hAnsi="Times New Roman"/>
          <w:sz w:val="24"/>
          <w:szCs w:val="24"/>
        </w:rPr>
        <w:t xml:space="preserve">aby jednání bylo </w:t>
      </w:r>
      <w:r w:rsidR="003B5C70">
        <w:rPr>
          <w:rFonts w:ascii="Times New Roman" w:hAnsi="Times New Roman"/>
          <w:sz w:val="24"/>
          <w:szCs w:val="24"/>
        </w:rPr>
        <w:t>dle § 37 zákona č. 90/1995 Sb., o jednacím řádu Poslanecké sněmovny,</w:t>
      </w:r>
      <w:r w:rsidR="00832C3C">
        <w:rPr>
          <w:rFonts w:ascii="Times New Roman" w:hAnsi="Times New Roman"/>
          <w:sz w:val="24"/>
          <w:szCs w:val="24"/>
        </w:rPr>
        <w:t xml:space="preserve"> </w:t>
      </w:r>
      <w:r w:rsidR="00DE1F98">
        <w:rPr>
          <w:rFonts w:ascii="Times New Roman" w:hAnsi="Times New Roman"/>
          <w:sz w:val="24"/>
          <w:szCs w:val="24"/>
        </w:rPr>
        <w:t>neveřejné a z b</w:t>
      </w:r>
      <w:r w:rsidR="009B6DD4">
        <w:rPr>
          <w:rFonts w:ascii="Times New Roman" w:hAnsi="Times New Roman"/>
          <w:sz w:val="24"/>
          <w:szCs w:val="24"/>
        </w:rPr>
        <w:t>odu č. 7 se z technických důvodů</w:t>
      </w:r>
      <w:r w:rsidR="00DE1F98">
        <w:rPr>
          <w:rFonts w:ascii="Times New Roman" w:hAnsi="Times New Roman"/>
          <w:sz w:val="24"/>
          <w:szCs w:val="24"/>
        </w:rPr>
        <w:t xml:space="preserve"> nepořizoval zvukový záznam. Dále navrhl </w:t>
      </w:r>
      <w:r w:rsidR="006A74A8">
        <w:rPr>
          <w:rFonts w:ascii="Times New Roman" w:hAnsi="Times New Roman"/>
          <w:sz w:val="24"/>
          <w:szCs w:val="24"/>
        </w:rPr>
        <w:t>program jednání 3</w:t>
      </w:r>
      <w:r w:rsidR="003D5728">
        <w:rPr>
          <w:rFonts w:ascii="Times New Roman" w:hAnsi="Times New Roman"/>
          <w:sz w:val="24"/>
          <w:szCs w:val="24"/>
        </w:rPr>
        <w:t xml:space="preserve">. schůze Kontrolního výboru dle </w:t>
      </w:r>
      <w:r w:rsidR="003D5728" w:rsidRPr="00AB2D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pozvánky:</w:t>
      </w:r>
    </w:p>
    <w:p w:rsidR="00A320BC" w:rsidRPr="00F97824" w:rsidRDefault="00A320BC" w:rsidP="00A320BC">
      <w:pPr>
        <w:pStyle w:val="slovanseznam"/>
        <w:ind w:left="567" w:hanging="567"/>
        <w:jc w:val="both"/>
        <w:rPr>
          <w:rFonts w:cs="Times New Roman"/>
          <w:i/>
          <w:szCs w:val="24"/>
          <w:lang w:eastAsia="cs-CZ" w:bidi="ar-SA"/>
        </w:rPr>
      </w:pPr>
      <w:r>
        <w:rPr>
          <w:lang w:eastAsia="cs-CZ" w:bidi="ar-SA"/>
        </w:rPr>
        <w:t>1.</w:t>
      </w:r>
      <w:r>
        <w:rPr>
          <w:lang w:eastAsia="cs-CZ" w:bidi="ar-SA"/>
        </w:rPr>
        <w:tab/>
      </w:r>
      <w:r w:rsidR="006A74A8">
        <w:rPr>
          <w:lang w:eastAsia="cs-CZ" w:bidi="ar-SA"/>
        </w:rPr>
        <w:t>Informace prezidenta NKÚ o činnosti NKÚ</w:t>
      </w:r>
    </w:p>
    <w:p w:rsidR="00A320BC" w:rsidRDefault="006A74A8" w:rsidP="00390B66">
      <w:pPr>
        <w:pStyle w:val="slovanseznam"/>
        <w:numPr>
          <w:ilvl w:val="0"/>
          <w:numId w:val="1"/>
        </w:numPr>
        <w:autoSpaceDN w:val="0"/>
        <w:ind w:left="567" w:hanging="567"/>
        <w:jc w:val="both"/>
        <w:rPr>
          <w:lang w:eastAsia="cs-CZ" w:bidi="ar-SA"/>
        </w:rPr>
      </w:pPr>
      <w:r>
        <w:rPr>
          <w:szCs w:val="24"/>
        </w:rPr>
        <w:t>S</w:t>
      </w:r>
      <w:r w:rsidRPr="00987B29">
        <w:rPr>
          <w:szCs w:val="24"/>
        </w:rPr>
        <w:t>tanovisko</w:t>
      </w:r>
      <w:r>
        <w:rPr>
          <w:szCs w:val="24"/>
        </w:rPr>
        <w:t xml:space="preserve"> Nejvyššího kontrolního úřadu ke z</w:t>
      </w:r>
      <w:r w:rsidRPr="00987B29">
        <w:rPr>
          <w:szCs w:val="24"/>
        </w:rPr>
        <w:t>právě o plnění státního rozpočtu České republiky za 1. pololetí 2021</w:t>
      </w:r>
      <w:r>
        <w:rPr>
          <w:szCs w:val="24"/>
        </w:rPr>
        <w:t xml:space="preserve"> /sněmovní tisk 21/02/</w:t>
      </w:r>
    </w:p>
    <w:p w:rsidR="00A320BC" w:rsidRDefault="006A74A8" w:rsidP="00390B66">
      <w:pPr>
        <w:pStyle w:val="slovanseznam"/>
        <w:numPr>
          <w:ilvl w:val="0"/>
          <w:numId w:val="1"/>
        </w:numPr>
        <w:autoSpaceDN w:val="0"/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Žádost na prezidenta Nejvyššího kontrolního úřadu o poskytování kontrolních protokolů ke kontrolním závěrům</w:t>
      </w:r>
    </w:p>
    <w:p w:rsidR="006A74A8" w:rsidRDefault="006A74A8" w:rsidP="00390B66">
      <w:pPr>
        <w:pStyle w:val="slovanseznam"/>
        <w:numPr>
          <w:ilvl w:val="0"/>
          <w:numId w:val="1"/>
        </w:numPr>
        <w:autoSpaceDN w:val="0"/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Ustavení Podvýboru Kontrolního výboru pro kontrolu hospodaření veřejného sektoru – pokračování (přerušeno na 2. schůzi Kontrolního výboru)</w:t>
      </w:r>
    </w:p>
    <w:p w:rsidR="006A74A8" w:rsidRDefault="006A74A8" w:rsidP="00390B66">
      <w:pPr>
        <w:pStyle w:val="slovanseznam"/>
        <w:numPr>
          <w:ilvl w:val="0"/>
          <w:numId w:val="1"/>
        </w:numPr>
        <w:autoSpaceDN w:val="0"/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6A74A8" w:rsidRDefault="006A74A8" w:rsidP="00390B66">
      <w:pPr>
        <w:pStyle w:val="slovanseznam"/>
        <w:numPr>
          <w:ilvl w:val="0"/>
          <w:numId w:val="1"/>
        </w:numPr>
        <w:autoSpaceDN w:val="0"/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6A74A8" w:rsidRDefault="006A74A8" w:rsidP="00390B66">
      <w:pPr>
        <w:pStyle w:val="slovanseznam"/>
        <w:numPr>
          <w:ilvl w:val="0"/>
          <w:numId w:val="1"/>
        </w:numPr>
        <w:autoSpaceDN w:val="0"/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Návštěva stavby nového sídla NKÚ v Praze 7 – Holešovicích.</w:t>
      </w:r>
    </w:p>
    <w:p w:rsidR="007E650B" w:rsidRDefault="007E650B" w:rsidP="001A2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D5728" w:rsidRDefault="003D5728" w:rsidP="003D572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Nikdo z přítomných poslanců nevznesl návrh na změnu, doplnění nebo vypuštění některého z</w:t>
      </w:r>
      <w:r w:rsidR="008F5E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bodů. Všichni přítomní poslankyně a poslanci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souhlasili s navrženým programem 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(</w:t>
      </w:r>
      <w:r w:rsidR="006A74A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8</w:t>
      </w:r>
      <w:r w:rsidR="008F5EA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="001B5AA9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pro;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 0 proti; 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0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se zdržel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o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). Hlasování se zúčastnili:</w:t>
      </w:r>
      <w:r w:rsidR="00E80BA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R. Bělohlávková, posl. K. Farhan, </w:t>
      </w:r>
      <w:r w:rsidR="006A74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J. Kott, </w:t>
      </w:r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R. Kubíček, </w:t>
      </w:r>
      <w:r w:rsidR="006A74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H. Naiclerová, </w:t>
      </w:r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J. Slavík, p</w:t>
      </w:r>
      <w:r w:rsidR="006A74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osl. R. Vích, posl. V. Vomáčka </w:t>
      </w:r>
      <w:r w:rsidR="00E90D93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/viz příloha zápisu č. 1, str. </w:t>
      </w:r>
      <w:r w:rsidR="00924C5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1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/.</w:t>
      </w:r>
    </w:p>
    <w:p w:rsidR="00A42A88" w:rsidRDefault="00A42A88" w:rsidP="0020502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5B4E51" w:rsidRDefault="005B4E51" w:rsidP="0020502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AF6A87" w:rsidRDefault="00AF6A87" w:rsidP="0020502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5E6364" w:rsidRDefault="00C03A2F" w:rsidP="005E636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lastRenderedPageBreak/>
        <w:t>1</w:t>
      </w:r>
      <w:r w:rsidR="00314E6F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.</w:t>
      </w:r>
    </w:p>
    <w:p w:rsidR="005E6364" w:rsidRPr="006A74A8" w:rsidRDefault="006A74A8" w:rsidP="008435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6A74A8">
        <w:rPr>
          <w:rFonts w:ascii="Times New Roman" w:hAnsi="Times New Roman"/>
          <w:sz w:val="24"/>
          <w:szCs w:val="24"/>
          <w:lang w:eastAsia="cs-CZ"/>
        </w:rPr>
        <w:t>Informace prezidenta NKÚ o činnosti NKÚ</w:t>
      </w:r>
    </w:p>
    <w:p w:rsidR="00C03A2F" w:rsidRDefault="00C03A2F" w:rsidP="00373B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65275" w:rsidRDefault="008B1917" w:rsidP="00D65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 úvodním slovem k tomuto bodu vystoupil </w:t>
      </w:r>
      <w:r w:rsidRPr="008B1917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prezident NKÚ M. Kala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Uvedl, </w:t>
      </w:r>
      <w:r w:rsidR="008F5EA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že </w:t>
      </w:r>
      <w:r w:rsidR="003003C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NKÚ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prověřuje, zda kontrolované činnosti jsou v souladu s právními předpisy, přezkoumává jejich věcnou a formální správnost a posuzuje, zda jsou účelné, hospodárné a efektivní. Cílem kontroly </w:t>
      </w:r>
      <w:r w:rsidR="00EF61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NKÚ 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není odhalovat jedn</w:t>
      </w:r>
      <w:r w:rsidR="008F5EA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otlivosti, ale hlavním cílem je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poskytnou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tvůrcům politik</w:t>
      </w:r>
      <w:r w:rsidR="00EF61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(vládě a poslancům PS)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zpětnou vazbu. </w:t>
      </w:r>
      <w:r w:rsidR="00B07A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Tvůrci politik potřebují 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mít zpětnou vazbu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o tom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jak jsou opatření účinná a jak se podařilo díky intervencím státu dosáhnout změny. NKÚ je tu především proto, aby </w:t>
      </w:r>
      <w:r w:rsidR="00B07A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zákonodárnému sboru 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poskytoval odbornou asistenci k plnění </w:t>
      </w:r>
      <w:r w:rsidR="00B07A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kontroly moci výkonné. 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Dále uvedl, že NKÚ má jedno omezení. V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Ústavě ČR</w:t>
      </w:r>
      <w:r w:rsidR="006E5BA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je na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psáno, že NKÚ kontroluje státní prostředky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což při vzniku úřadu</w:t>
      </w:r>
      <w:r w:rsidR="006E5BA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 roce 1993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bylo v</w:t>
      </w:r>
      <w:r w:rsidR="006E5BA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pořádku</w:t>
      </w:r>
      <w:r w:rsidR="006E5BA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protože v té době bylo státních prostředků téměř 100</w:t>
      </w:r>
      <w:r w:rsidR="00BE16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6E5BA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%.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Od té doby vznikl velký veřejný sektor a</w:t>
      </w:r>
      <w:r w:rsidR="0099370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zhruba 1/3 veřejných prostředků je 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spravován</w:t>
      </w:r>
      <w:r w:rsidR="0099370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kraji, obcemi a některými dalšími institucemi. Ve spolupráci s</w:t>
      </w:r>
      <w:r w:rsidR="00BA4D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  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ontrolními výbory</w:t>
      </w:r>
      <w:r w:rsidR="00BA4D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PS</w:t>
      </w:r>
      <w:r w:rsidR="00812E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 minulých volebních obdobích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se NKÚ snažil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dosáhnout změny této působnosti. To se bohužel, vzhledem k situaci </w:t>
      </w:r>
      <w:r w:rsidR="00BA4D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a náladám 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8F5EA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Senátu</w:t>
      </w:r>
      <w:r w:rsidR="008F5EA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nepodařilo. Podařila se nic</w:t>
      </w:r>
      <w:r w:rsidR="00BA4D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méně „malá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novela</w:t>
      </w:r>
      <w:r w:rsidR="00BA4D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“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zákona o NKÚ</w:t>
      </w:r>
      <w:r w:rsidR="00BA4D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která </w:t>
      </w:r>
      <w:r w:rsidR="008F5EA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umožnila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zejména to, že do zákona o 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NKÚ se dostal audit výkonnosti, </w:t>
      </w:r>
      <w:r w:rsidR="007142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slovíčko efektivní, 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dále se </w:t>
      </w:r>
      <w:r w:rsidR="007142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tam 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dostalo zpřesnění toho, jakým způsobem NKÚ prezentuje výsledky své práce. Další velmi důležitou věcí je novela jednacího řádu vlády. Tato novela jednacího řádu vlády umožnila, že všechna opatření</w:t>
      </w:r>
      <w:r w:rsidR="00261C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k nápravě, </w:t>
      </w:r>
      <w:r w:rsidR="00BE16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která předkládají jednotlivé rez</w:t>
      </w:r>
      <w:r w:rsidR="00261C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orty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61C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vládě, 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prochází připomínkovým řízením</w:t>
      </w:r>
      <w:r w:rsidR="009119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jehož účast</w:t>
      </w:r>
      <w:r w:rsidR="00BE16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níkem je NKÚ, MF a příslušný rez</w:t>
      </w:r>
      <w:r w:rsidR="009119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ort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Tato novela byla velmi revoluční a zásadně přispěla k tomu, aby </w:t>
      </w:r>
      <w:r w:rsidR="008F5EA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se </w:t>
      </w:r>
      <w:r w:rsidR="007244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závěry NKÚ zpracovávaly. </w:t>
      </w:r>
      <w:r w:rsidR="00F412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NKÚ se také zabýval tím, aby byl NKÚ efektivní</w:t>
      </w:r>
      <w:r w:rsidR="009119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U</w:t>
      </w:r>
      <w:r w:rsidR="00F412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pravil směrnice o kontrole, zabýval se tím, jak mají vypadat výstupy z kontrol, upravil některé metodické příručky. Dále se NKÚ podařilo ve spolupráci s minulým KV změnit platový řád zaměstnanců NKÚ</w:t>
      </w:r>
      <w:r w:rsidR="00606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srovnat tak platy zaměstnanců NKÚ s platy zaměstn</w:t>
      </w:r>
      <w:r w:rsidR="00BE16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anců pod služebním zákonem v rez</w:t>
      </w:r>
      <w:r w:rsidR="00606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ortech</w:t>
      </w:r>
      <w:r w:rsidR="00FE17E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za což poděkoval minulému KV</w:t>
      </w:r>
      <w:r w:rsidR="00F412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</w:t>
      </w:r>
      <w:r w:rsidR="007538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Zaměstnanci NKÚ nejsou pod služebním zákonem a nevztahuje se na ně platový řád pro tyto zaměstnance a nůžky se razantně otevíraly</w:t>
      </w:r>
      <w:r w:rsidR="00C64E9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 neprospěch zaměstnanců NKÚ</w:t>
      </w:r>
      <w:r w:rsidR="00606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proto bylo srovnání platů velmi významné</w:t>
      </w:r>
      <w:r w:rsidR="007538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  <w:r w:rsidR="00A7768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6B28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Dále zmínil některé údaje z Výroční zprávy NKÚ. Jednou z významných kontrol v roce 2021 byla kontrola </w:t>
      </w:r>
      <w:r w:rsidR="002F147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peněžních prostředků vynaložených v souvislosti s </w:t>
      </w:r>
      <w:r w:rsidR="006B28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epidemi</w:t>
      </w:r>
      <w:r w:rsidR="002F147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ologickou situací</w:t>
      </w:r>
      <w:r w:rsidR="000A5B7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(kontrola epidemiologických opatření a </w:t>
      </w:r>
      <w:r w:rsidR="006B28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nákupu zdravotnického materiálu</w:t>
      </w:r>
      <w:r w:rsidR="000A5B7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)</w:t>
      </w:r>
      <w:r w:rsidR="006B28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</w:t>
      </w:r>
      <w:r w:rsidR="00BE16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Dále prezident NKÚ pohovořil o </w:t>
      </w:r>
      <w:r w:rsidR="001F68F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EUROSAI. Jedná se o prestižní instituci, která sdružuje celkem 50 států a 51</w:t>
      </w:r>
      <w:r w:rsidR="00BE16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  <w:r w:rsidR="001F68F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členem je Evropský účetní dvůr. Tato instituce sdružuje nejvyšší kontrolní úřady a účetní dvory. EUROSAI je </w:t>
      </w:r>
      <w:r w:rsidR="00D54BB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prestižní a</w:t>
      </w:r>
      <w:r w:rsidR="00BE16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="001F68F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významná instituce</w:t>
      </w:r>
      <w:r w:rsidR="00D54BB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</w:t>
      </w:r>
      <w:r w:rsidR="001F68F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NKÚ se ucházel o předsednictví této instituce a uspěl</w:t>
      </w:r>
      <w:r w:rsidR="0086114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 projektem 3C</w:t>
      </w:r>
      <w:r w:rsidR="001F68F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V současné době </w:t>
      </w:r>
      <w:r w:rsidR="00D54BB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NKÚ </w:t>
      </w:r>
      <w:r w:rsidR="001F68F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před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sedá</w:t>
      </w:r>
      <w:r w:rsidR="00D54BB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této</w:t>
      </w:r>
      <w:r w:rsidR="001F68F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instituci. </w:t>
      </w:r>
      <w:r w:rsidR="0086114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Projekt 3C znamená, že spolu všech 51 členů musí komunikovat a spolupracovat a musí se navzájem srovnávat. NKÚ </w:t>
      </w:r>
      <w:r w:rsidR="00BE16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nabídl k využívání nástroj, tzv. </w:t>
      </w:r>
      <w:r w:rsidR="0086114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BEAT (</w:t>
      </w:r>
      <w:r w:rsidR="00FA3A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Benchmarking information exchange projekt)</w:t>
      </w:r>
      <w:r w:rsidR="0086114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Tento nástroj NKÚ vymyslel, určitou dobu ho prosazoval a zkou</w:t>
      </w:r>
      <w:r w:rsidR="00812E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šel, prošel celou řadou úprav a</w:t>
      </w:r>
      <w:r w:rsidR="00BE16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</w:t>
      </w:r>
      <w:r w:rsidR="00812E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="0086114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 současné době je to nástroj, </w:t>
      </w:r>
      <w:r w:rsidR="00FA3A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který sdružuje na 600 auditorů z celé Evropy</w:t>
      </w:r>
      <w:r w:rsidR="001975B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</w:t>
      </w:r>
      <w:r w:rsidR="00FA3A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NKÚ </w:t>
      </w:r>
      <w:r w:rsidR="001975B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tam</w:t>
      </w:r>
      <w:r w:rsidR="00FA3A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vede několik desítek témat, na kterých spolupracují. Smyslem tohoto nástroje je, aby kolegové v kontrole a auditu měli možnost</w:t>
      </w:r>
      <w:r w:rsidR="0081692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si navzájem sdílet informace a </w:t>
      </w:r>
      <w:r w:rsidR="00FA3A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navzájem se inspirovat. Dále pohovořil o </w:t>
      </w:r>
      <w:r w:rsidR="00316D3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historii přípravy výstavby nového </w:t>
      </w:r>
      <w:r w:rsidR="00FA3A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sídl</w:t>
      </w:r>
      <w:r w:rsidR="00316D3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</w:t>
      </w:r>
      <w:r w:rsidR="00FA3A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NKÚ. Uvedl, že nájemní vztah je velmi problematický</w:t>
      </w:r>
      <w:r w:rsidR="00316D3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proto padlo </w:t>
      </w:r>
      <w:r w:rsidR="00FA3A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rozhodnutí vrátit se k projektu výstavby nového sídla NKÚ</w:t>
      </w:r>
      <w:r w:rsidR="00316D3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na pozemku v Praze 7 </w:t>
      </w:r>
      <w:r w:rsidR="00B830B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–</w:t>
      </w:r>
      <w:r w:rsidR="00316D3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Holešovicích</w:t>
      </w:r>
      <w:r w:rsidR="00B830B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který byl </w:t>
      </w:r>
      <w:r w:rsidR="00FA3A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zakoupen již v minulosti. Zhr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uba jednu</w:t>
      </w:r>
      <w:r w:rsidR="00FA3A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čtvrtin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 až jednu</w:t>
      </w:r>
      <w:r w:rsidR="00FA3A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třetin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</w:t>
      </w:r>
      <w:r w:rsidR="00FA3A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nového sídla bude spoluužívat </w:t>
      </w:r>
      <w:r w:rsidR="00812E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Parlamentní knihovna a Archiv PS</w:t>
      </w:r>
      <w:r w:rsidR="00FA3A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</w:t>
      </w:r>
      <w:r w:rsidR="00AD078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 rámci výstavby tohoto sídla se podařilo uplatnit některé nové prvky, zejména </w:t>
      </w:r>
      <w:r w:rsidR="00B201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ohled na </w:t>
      </w:r>
      <w:r w:rsidR="00AD078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ekologi</w:t>
      </w:r>
      <w:r w:rsidR="00B201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i</w:t>
      </w:r>
      <w:r w:rsidR="00AD078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Za použití ve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lmi moderních technologií získal</w:t>
      </w:r>
      <w:r w:rsidR="00AD078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NKÚ několik ocenění. </w:t>
      </w:r>
      <w:r w:rsidR="00226A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 závěru uvedl, že 15 % rozpočtových prostředků ročně NKÚ </w:t>
      </w:r>
      <w:r w:rsidR="009B6D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</w:t>
      </w:r>
      <w:r w:rsidR="00226A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šetřil. NKÚ je co nejvíce otevřený úřad. Za rok 2020 obdržel </w:t>
      </w:r>
      <w:r w:rsidR="008F780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NKÚ </w:t>
      </w:r>
      <w:r w:rsidR="00226A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345 podání</w:t>
      </w:r>
      <w:r w:rsidR="008F780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</w:t>
      </w:r>
      <w:r w:rsidR="00226A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na všechna podepsaná podání odpověděl. </w:t>
      </w:r>
      <w:r w:rsidR="00EF038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NKÚ byl prvním úřadem, který za</w:t>
      </w:r>
      <w:r w:rsidR="006D089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čal zveřejňovat tzv. open data.</w:t>
      </w:r>
    </w:p>
    <w:p w:rsidR="006D0896" w:rsidRDefault="006D0896" w:rsidP="006D08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EF0387" w:rsidRDefault="00EF0387" w:rsidP="00FC6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Dále v rámci tohoto bodu vystoupila </w:t>
      </w:r>
      <w:r w:rsidRPr="00EF0387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viceprezidentka NKÚ Z. Horníková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. Uvedla, že by byla ráda, kdyby toto jednání bylo pro členy Kontrolního výboru přínosem pro jejich práci. Zmínila některé klíčové a důlež</w:t>
      </w:r>
      <w:r w:rsidR="00BC22B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ité momenty pro práci členů KV.</w:t>
      </w:r>
    </w:p>
    <w:p w:rsidR="00220EAB" w:rsidRDefault="00220EAB" w:rsidP="00D15856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220EAB" w:rsidRDefault="00220EAB" w:rsidP="0009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Dále s prezentac</w:t>
      </w:r>
      <w:r w:rsidR="009B6DD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online vystoupil </w:t>
      </w:r>
      <w:r w:rsidRPr="003F6527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ředitel Odboru komunikace NKÚ J. Broža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. 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Uvedl, že Ústava</w:t>
      </w:r>
      <w:r w:rsidR="009B6DD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ČR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dělí český stát na 6 základních celků. Jedná se o tři základní složky moci, dále</w:t>
      </w:r>
      <w:r w:rsidR="002D727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je v ní samostatná hlava 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věnovan</w:t>
      </w:r>
      <w:r w:rsidR="002D727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á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České národní bance, územní samospr</w:t>
      </w:r>
      <w:r w:rsidR="002D727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ávě a také NKÚ. Konkrétně jde o 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hlavu pátou, článek 97, který je poměrně stručný. V prvním odstavci definuje postavení NKÚ mimo ostatní složky moci a definuje působnost</w:t>
      </w:r>
      <w:r w:rsidR="002D727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NKÚ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. Ve druhém odstavci je stanoveno, že v čele NKÚ je prezident a viceprezident a že jejich mandát je dán dohod</w:t>
      </w:r>
      <w:r w:rsidR="002D727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ou mezi prezidentem republiky a 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Poslaneckou sněmovnou. Zbytek stanoví zákon č. 166/1993 Sb.</w:t>
      </w:r>
      <w:r w:rsidR="00AB601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, o Nejvyšším kontrolním úřadu</w:t>
      </w:r>
      <w:r w:rsidR="007961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. Z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a dobu své existence byl</w:t>
      </w:r>
      <w:r w:rsidR="007961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tento zákon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již 25x novelizován. </w:t>
      </w:r>
      <w:r w:rsidR="00AB601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NKÚ kontroluje hospodaření se státním majetkem</w:t>
      </w:r>
      <w:r w:rsidR="007961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a finančními prostředky vybíranými na základě zákona ve prospěch právnických osob s výjimkou </w:t>
      </w:r>
      <w:r w:rsidR="00260C4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prostředků vybíraných obcemi nebo kraji v jejich samostatné působnosti.  U samosprávy NKÚ kontroluje pouze nakládání se státními prostředky (např. dotacemi). NKÚ dále kontroluje státní závěrečný účet, plnění státního rozpočtu, zahraniční prostředky (evropské peníze, švýcarské </w:t>
      </w:r>
      <w:r w:rsidR="00F124C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fondy, fondy EHP a Norska,</w:t>
      </w:r>
      <w:r w:rsidR="00260C4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prostředky NATO)</w:t>
      </w:r>
      <w:r w:rsidR="00F124C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.</w:t>
      </w:r>
      <w:r w:rsidR="0012164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NKÚ je nejvyšší kontrolní institucí kolegiá</w:t>
      </w:r>
      <w:r w:rsidR="003412D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lního typu. V čele je prezident, který je 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zastupován viceprezidentem, ale o tom, co bude kontrolová</w:t>
      </w:r>
      <w:r w:rsidR="00F13AF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no, se rozhoduje ve sboru</w:t>
      </w:r>
      <w:r w:rsidR="008169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,</w:t>
      </w:r>
      <w:r w:rsidR="00F13AF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tzv. K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olegiu. Kolegium</w:t>
      </w:r>
      <w:r w:rsidR="003412D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tvoří prezident, viceprezident a 15 členů NKÚ. Členové NKÚ jsou voleni 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Poslaneckou sněmovnou na návrh prezidenta NKÚ a řídí kontrolní akce a vypracovávají jejich výsledky, tzv. kontrolní závěry. NKÚ má necelých 500 zaměstnan</w:t>
      </w:r>
      <w:r w:rsidR="003412D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ců. Rozpočet NKÚ bývá kolem 500</w:t>
      </w:r>
      <w:r w:rsidR="00C83CC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 mil</w:t>
      </w:r>
      <w:r w:rsidR="003412D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. </w:t>
      </w:r>
      <w:r w:rsidR="009C3F7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Kč, v posledních letech byl navýšen o prostředky určené na výstavbu nového sídla.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Kontroly NKÚ jsou svého druhu projekty, které trvají v průměru deset měsíců. NKÚ jich </w:t>
      </w:r>
      <w:r w:rsidR="00A9450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dělá cca 37 ročně a 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danou konkrétní kontrolní akci řídí vybraný člen úřadu, který v její závěrečné fázi vypracovává kontrolní závěr. Jedná se o veřejný dokument obsahující shrnutí a vyhodnocení kontroly. V rámci jedné kontroly je kontrolována jedna až několik desítek kontrolovaných osob. Prvním výstupem z kontroly je kontrolní protokol, což je detailní popis všech kontrolních zjištění. Kontrolovaná osoba má možnost připomínkovat znění </w:t>
      </w:r>
      <w:r w:rsidR="00634BC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kontrolního 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protokolu. </w:t>
      </w:r>
      <w:r w:rsidR="003B118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Toto řízení je dvoustupňové a ve druhém stupni o výsledném znění kontrolního protokolu rozhoduje Kolegium NKÚ. Písemné výstupy z k</w:t>
      </w:r>
      <w:r w:rsidR="00353DD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</w:t>
      </w:r>
      <w:r w:rsidR="003B118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ntrol jsou tedy dva, neveřejný detailní kontrolní protokol a veřejný shrnující kontrolní závěr. 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NKÚ za dobu své existence vypracoval 1121 kontrolních závěrů a má přes 12 tisíc kontrolních protokolů o</w:t>
      </w:r>
      <w:r w:rsidR="00C5413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 </w:t>
      </w:r>
      <w:r w:rsidR="00610AB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12 tisíc </w:t>
      </w:r>
      <w:r w:rsidR="00C5413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kontrolovaných osob.</w:t>
      </w:r>
      <w:r w:rsidR="00970C1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Po schválení kontrolních závěrů je zasílají předsedovi vlády, předsedovi </w:t>
      </w:r>
      <w:r w:rsidR="0021321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Senátu a předsedovi Poslanecké s</w:t>
      </w:r>
      <w:r w:rsidR="00970C1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němovny. </w:t>
      </w:r>
      <w:r w:rsidR="00C5413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Na úrovni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vlády premiér zasílá kontrolní závěr příslušnému </w:t>
      </w:r>
      <w:r w:rsidR="00C5413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ministrovi a zadá mu vypracovat stanovisko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rezortu k závěru NKÚ. Toto stanovisko je pak společně s kontrolním závěrem projednáno na schůzi vlády za přítomnosti prezidenta NKÚ. </w:t>
      </w:r>
      <w:r w:rsidR="003C7AC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Na parlamentní úrovni je </w:t>
      </w:r>
      <w:r w:rsidR="0065544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hlavním </w:t>
      </w:r>
      <w:r w:rsidR="003C7AC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partnerem NKÚ Kontrolní výbor. Většina kontrolních závěrů je </w:t>
      </w:r>
      <w:r w:rsidR="0065544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KV </w:t>
      </w:r>
      <w:r w:rsidR="003C7AC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projednána až po projednání </w:t>
      </w:r>
      <w:r w:rsidR="0051786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vládou</w:t>
      </w:r>
      <w:r w:rsidR="003C7AC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, aby bylo možné zkontrolovat, zda ministerstvo plní opatření, která mu vláda uložila. </w:t>
      </w:r>
      <w:r w:rsidR="0065544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Dopady kontrol NKÚ jsou dvojí. </w:t>
      </w:r>
      <w:r w:rsidR="00A6061C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Dlouhodobé</w:t>
      </w:r>
      <w:r w:rsidR="0065544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: legislativní změny, změny praxe kontrolované osoby a </w:t>
      </w:r>
      <w:r w:rsidR="00A6061C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změny pravidel. Okamžité: </w:t>
      </w:r>
      <w:r w:rsidR="00F74C4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podání trestních oznámení a podání o</w:t>
      </w:r>
      <w:r w:rsidR="00BE160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známení o </w:t>
      </w:r>
      <w:r w:rsidR="00F74C4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porušení rozpočtové kázně.</w:t>
      </w:r>
      <w:r w:rsidR="006C383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Výstupy činnosti NKÚ jsou tedy především kontrolní závěry, které vycházejí ve Věstníku NKÚ. Dále je to Výroční zpráva NKÚ,</w:t>
      </w:r>
      <w:r w:rsidR="0030578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EUREPORT – Zpráva o řízení finančních prostředků EU v ČR, Stanovisko k vládnímu návrhu státního závěrečného účtu a Stanovisko ke Zprávě o plnění státního rozpočtu ČR.</w:t>
      </w:r>
      <w:r w:rsidR="0009121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47726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NKÚ dělá většinu kontrol na základě vlastní analytické činnosti</w:t>
      </w:r>
      <w:r w:rsidR="00E2479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, </w:t>
      </w:r>
      <w:r w:rsidR="0047726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zhruba 5 % vychází z podnětů vlády či Parlamentu. </w:t>
      </w:r>
      <w:r w:rsidR="009944A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NKÚ podává trestní oznámení na příslušné státní zastupitelství. Příslušným správců</w:t>
      </w:r>
      <w:r w:rsidR="00C83CC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m</w:t>
      </w:r>
      <w:r w:rsidR="009944A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daně NKÚ podává oznámení o porušení rozpočtové kázně. </w:t>
      </w:r>
      <w:r w:rsidR="0052574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Za dobu existence NKÚ kontroloval finanční prostředky v hodnotě přes 6 bilionů korun. </w:t>
      </w:r>
      <w:r w:rsidR="00564CB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NKÚ se snaží být otevřeným úřadem. Dále </w:t>
      </w:r>
      <w:r w:rsidR="000937F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také </w:t>
      </w:r>
      <w:r w:rsidR="00564CB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</w:t>
      </w:r>
      <w:r w:rsidR="0052574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rátce pohovořil o webových stránkách NKÚ</w:t>
      </w:r>
      <w:r w:rsidR="00564CB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a informacích, které jsou na nich k dispozici široké veřejnosti</w:t>
      </w:r>
      <w:r w:rsidR="0052574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. </w:t>
      </w:r>
      <w:r w:rsidR="00B732C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Krátce pohovořil o dalších aktivitách NKÚ. Na závěr svého vystoupení uvedl, že h</w:t>
      </w:r>
      <w:r w:rsidR="0052574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lavn</w:t>
      </w:r>
      <w:r w:rsidR="002B67B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í výsledky kontrolní činnosti a </w:t>
      </w:r>
      <w:r w:rsidR="0052574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další aktivity vedou k tomu, že NKÚ je v posledních letech pravidelně hodnocen jako jedna z nejdůvěry</w:t>
      </w:r>
      <w:r w:rsidR="00BC22B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hodnějších ústavních institucí.</w:t>
      </w:r>
    </w:p>
    <w:p w:rsidR="00B732CF" w:rsidRDefault="00B732CF" w:rsidP="00B732CF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525740" w:rsidRDefault="00525740" w:rsidP="00DF7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 w:rsidRPr="00525740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Vrchní ředitel kontrolní sekce NKÚ P. Skalník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ve své prezentaci </w:t>
      </w:r>
      <w:r w:rsidR="00C5413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pohovořil o kontrolní činnosti NKÚ. U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vedl, že NKÚ při kontrole prověřuje zejména soulad s právními předpisy, účelnost, hospodárnost a efektivnost. Z toho vyplývají základní typy kontrol, které NKÚ provádí. Kontrola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lastRenderedPageBreak/>
        <w:t>v souladu s právními předpisy je kontrola, kterou provádí NKÚ v rámci tzv. kontroly legality, kdy posuzuje soulad kontrolovaných činností s právními předpisy. Zvláštním typem kontroly l</w:t>
      </w:r>
      <w:r w:rsidR="000937F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egality je finanční audit, který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se zaměřuje na soulad vykazovaných údajů s právními předpisy</w:t>
      </w:r>
      <w:r w:rsidR="00D1041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v</w:t>
      </w:r>
      <w:r w:rsidR="001C09D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D1041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dané oblasti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. </w:t>
      </w:r>
      <w:r w:rsidR="001C09DD" w:rsidRPr="001D09D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Kontrolou typu audit výkonnosti </w:t>
      </w:r>
      <w:r w:rsidRPr="001D09D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NKÚ</w:t>
      </w:r>
      <w:r w:rsidR="001C09DD" w:rsidRPr="001D09D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prověřuje účelnost, hospodárnost a efektivnost vykonávaných činností</w:t>
      </w:r>
      <w:r w:rsidR="002178E7" w:rsidRPr="001D09D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. </w:t>
      </w:r>
      <w:r w:rsidR="000937F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Z</w:t>
      </w:r>
      <w:r w:rsidR="002178E7" w:rsidRPr="001D09D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vláštní kombinací, která je nejčastější v praxi NKÚ z hlediska počtu kontrolních akcí, je kontrola legality s výkonnostní částí, která je zaměřen</w:t>
      </w:r>
      <w:r w:rsidR="003915A4" w:rsidRPr="001D09D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a </w:t>
      </w:r>
      <w:r w:rsidR="006022EF" w:rsidRPr="001D09D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na </w:t>
      </w:r>
      <w:r w:rsidR="003915A4" w:rsidRPr="001D09D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kontrolu souladu s právními předpisy</w:t>
      </w:r>
      <w:r w:rsidR="006022EF" w:rsidRPr="001D09D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a je tam část, která je věnovaná kontrole výkonnosti z hlediska účelnosti, hospodárnosti a efektivnosti. </w:t>
      </w:r>
      <w:r w:rsidR="006022E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NKÚ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směřuje své kontroly především do oblasti výkonu státní správy a hospodaření státu jako takového.</w:t>
      </w:r>
      <w:r w:rsidR="006022E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NKÚ chce </w:t>
      </w:r>
      <w:r w:rsidR="008174F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i </w:t>
      </w:r>
      <w:r w:rsidR="006022E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přispívat k tomu, aby identifikované nedostatky byly odstraňovány.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E33CD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Pohovořil také o plánování kontrolní činnosti NKÚ. </w:t>
      </w:r>
      <w:r w:rsidR="005B7CF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Dále se zmínil o organizačním zajištění kontrolní činnosti NKÚ. </w:t>
      </w:r>
      <w:r w:rsidR="00AD42F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NKÚ má </w:t>
      </w:r>
      <w:r w:rsidR="003057B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 Praze </w:t>
      </w:r>
      <w:r w:rsidR="00AD42F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osm specializovaných kontrolních odborů</w:t>
      </w:r>
      <w:r w:rsidR="003057B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B0414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(</w:t>
      </w:r>
      <w:r w:rsidR="00536DDE" w:rsidRPr="00536DD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Odbor systémové podpory kontrolní činnosti, Odbor kontroly státního rozpočtu, Odbor kontroly sociálních věcí, životního prostředí, školství, kultury a zdravotnictví, Odbor kontroly obrany a bezpečnosti, Odbor kontroly zemědělství a regionálního rozvoje, Odbor kontroly dopravy, energetiky a průmyslu, Odbor auditu výkonnosti a Odbor finančního auditu</w:t>
      </w:r>
      <w:r w:rsidR="00B0414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)</w:t>
      </w:r>
      <w:r w:rsidR="00536DD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a současně</w:t>
      </w:r>
      <w:r w:rsidR="003057B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má NKÚ devět územních odborů kontrolní sekce</w:t>
      </w:r>
      <w:r w:rsidR="00A754C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. U</w:t>
      </w:r>
      <w:r w:rsidR="00AD42F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vedl několik </w:t>
      </w:r>
      <w:r w:rsidR="009D3C0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konkrétních </w:t>
      </w:r>
      <w:r w:rsidR="00AD42F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příkladů z kontrolní praxe NKÚ </w:t>
      </w:r>
      <w:r w:rsidR="00A754C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z hlediska jeji</w:t>
      </w:r>
      <w:r w:rsidR="00AD42F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ch výstupů</w:t>
      </w:r>
      <w:r w:rsidR="009D3C0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a dopadů</w:t>
      </w:r>
      <w:r w:rsidR="00AD42F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. Zmínil </w:t>
      </w:r>
      <w:r w:rsidR="00A8225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také</w:t>
      </w:r>
      <w:r w:rsidR="00AD42F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Výroční zprávu o činnosti NKÚ za rok 2020, která již byla KV projednána v předchozím období. Přislíbil, že další Výroční zpráva </w:t>
      </w:r>
      <w:r w:rsidR="00A8225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za rok 2021 </w:t>
      </w:r>
      <w:r w:rsidR="00AD42F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b</w:t>
      </w:r>
      <w:r w:rsidR="00BC22B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ude předložena do konce března.</w:t>
      </w:r>
    </w:p>
    <w:p w:rsidR="00DF7626" w:rsidRDefault="00DF7626" w:rsidP="00DF7626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E33920" w:rsidRDefault="00F25EF2" w:rsidP="00B93F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 w:rsidRPr="00F25EF2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Vedoucí oddělení plánování a vyhodnocování kontrolních akcí NKÚ M. Smetana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představil některé další výsledky kontrolní činnosti NKÚ. Zmínil některé</w:t>
      </w:r>
      <w:r w:rsidR="006E479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důležité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makro</w:t>
      </w:r>
      <w:r w:rsidR="006E479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ekonomické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ukazatele, které NKÚ dlouhodobě sleduje. Jako první zmínil růst </w:t>
      </w:r>
      <w:r w:rsidR="006E479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a vývoj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HDP v porovn</w:t>
      </w:r>
      <w:r w:rsidR="006E479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ání s EU. Kladně lze hodnotit rok 2020, kdy </w:t>
      </w:r>
      <w:r w:rsidR="00CE493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HDP</w:t>
      </w:r>
      <w:r w:rsidR="00C5413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nepoklesl</w:t>
      </w:r>
      <w:r w:rsidR="00CE493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tolik jako průměr EU.</w:t>
      </w:r>
      <w:r w:rsidR="00CE493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Bohužel růst nebyl tak rychlý jako </w:t>
      </w:r>
      <w:r w:rsidR="000937F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ve zbytku</w:t>
      </w:r>
      <w:r w:rsidR="00CE493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EU a tento problém se nese dále.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Dalším negativním faktorem je růst inflace</w:t>
      </w:r>
      <w:r w:rsidR="008E660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, který je ale v celé </w:t>
      </w:r>
      <w:r w:rsidR="00FF615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EU, a také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vývoj státního dluhu. Nominální hodnota </w:t>
      </w:r>
      <w:r w:rsidR="00FF615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státního dluhu v roce 2020 přesáhla pomyslné 2 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biliony korun. Bohužel, aktuální data MF už jsou na hranici rekordu z roku 2012 a </w:t>
      </w:r>
      <w:r w:rsidR="0089077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státní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dluh dále roste. </w:t>
      </w:r>
      <w:r w:rsidR="009F2C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 mezinárodním srovnání se jedná o jeden z nejrychleji rostoucích státních dluhů. </w:t>
      </w:r>
      <w:r w:rsidR="00C5431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Hrozí nebezpečí naražení na tzv. dluhovou brzdu, která je nastavená na 55</w:t>
      </w:r>
      <w:r w:rsidR="00A922F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C5431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% HDP.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Příjmy </w:t>
      </w:r>
      <w:r w:rsidR="00E7634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státního rozpočtu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za rok 2021 se nepovedlo dorovnat </w:t>
      </w:r>
      <w:r w:rsidR="00AF709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předcovidový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rok 2019. Je to způsobeno několika faktory. Jedním z nich je jednoznačně změna v daňové soustavě (zrušení superhrubé mzdy), ale také dopady covidu. V oblasti výdajů je situace </w:t>
      </w:r>
      <w:r w:rsidR="00737D1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zcela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opačná. </w:t>
      </w:r>
      <w:r w:rsidR="00A922F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Běžné výda</w:t>
      </w:r>
      <w:r w:rsidR="0045271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je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výrazně narostly.</w:t>
      </w:r>
      <w:r w:rsidR="0045271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Kapitálové výdaje </w:t>
      </w:r>
      <w:r w:rsidR="001A40B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se zvýšily až v</w:t>
      </w:r>
      <w:r w:rsidR="00C725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1A40B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listopadu.</w:t>
      </w:r>
      <w:r w:rsidR="00C725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NKÚ dlouhodobě</w:t>
      </w:r>
      <w:r w:rsidR="00956A2C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sleduje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efektivit</w:t>
      </w:r>
      <w:r w:rsidR="00956A2C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u</w:t>
      </w:r>
      <w:r w:rsidR="000937F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veřejné správy priz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matem mezinárodního srovnání. ČR je bohužel mezi zeměmi, které se za </w:t>
      </w:r>
      <w:r w:rsidR="000E365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posledních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pět let zhoršily</w:t>
      </w:r>
      <w:r w:rsidR="00FB298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(celkem o sedm míst)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. </w:t>
      </w:r>
      <w:r w:rsidR="00B40D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Dále zmínil konkrétní kontroly, které </w:t>
      </w:r>
      <w:r w:rsidR="00594AC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sledovaly</w:t>
      </w:r>
      <w:r w:rsidR="00B40D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tyto vládní výdajové </w:t>
      </w:r>
      <w:r w:rsidR="00AC1C1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oblasti, kterých bylo celkem 22. Jednalo se o</w:t>
      </w:r>
      <w:r w:rsidR="00C0520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B40D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kontroly zaměřené na podnikání, konkrétně</w:t>
      </w:r>
      <w:r w:rsidR="00C0520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se jednalo o </w:t>
      </w:r>
      <w:r w:rsidR="00B40D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investiční pobídky, které přesah</w:t>
      </w:r>
      <w:r w:rsidR="00C5413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ovaly v kontrolovaném období 75 </w:t>
      </w:r>
      <w:r w:rsidR="00B40D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mld. Kč. Jedním z cílů investičních pobídek mělo být např. snížení nezaměstnanosti</w:t>
      </w:r>
      <w:r w:rsidR="00C0520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, ale odpovědné orgány nesledovaly skutečný přínos vynaložených prostředků</w:t>
      </w:r>
      <w:r w:rsidR="00B40D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. </w:t>
      </w:r>
      <w:r w:rsidR="00F4221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Pouze 4 % investičních pobídek směřovaly do oblasti s vyšší přidanou hodnotou (do technologických center). </w:t>
      </w:r>
      <w:r w:rsidR="00B40D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Stejně negativně dopadla i kontrola prostředků vynaložených na podporu malých a středních podniků, na marketing a poradenství. Jednalo se o více než 2 mld. Kč. Ani zde nebude MPO schopno vyhodnotit skutečný přínos, protože ukazatele, které sleduje, se chovaly nezávisle na vy</w:t>
      </w:r>
      <w:r w:rsidR="00DD67B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placené podpoře. </w:t>
      </w:r>
      <w:r w:rsidR="00C243FC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Dále pohovořil o digitalizaci veřejné správy, kde kopírujeme evropský trend, ale pouze kopírovat nestačí.</w:t>
      </w:r>
      <w:r w:rsidR="008B06D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Cílem ČR by mělo být směřování k lídrům digitalizace veřejné správy.</w:t>
      </w:r>
      <w:r w:rsidR="00C243FC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DD67B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NKÚ realizoval</w:t>
      </w:r>
      <w:r w:rsidR="00B40D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také kontrolní akci zaměřenou na informační systémy, konkrétně se je</w:t>
      </w:r>
      <w:r w:rsidR="00BE160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dnalo o informační systémy v rez</w:t>
      </w:r>
      <w:r w:rsidR="00B40D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ortu MZe. </w:t>
      </w:r>
      <w:r w:rsidR="00407C4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Jako pozitivní uve</w:t>
      </w:r>
      <w:r w:rsidR="000937F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dl, že ČR v roce 2021 byla lídrem</w:t>
      </w:r>
      <w:r w:rsidR="00407C4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v umělé inteligenci. </w:t>
      </w:r>
      <w:r w:rsidR="00B40D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Dále se NKÚ zaměřil na prostředky </w:t>
      </w:r>
      <w:r w:rsidR="00962E9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na podporu financování veřejných vysokých škol </w:t>
      </w:r>
      <w:r w:rsidR="00B40D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v hodnotě 100 mld. Kč.</w:t>
      </w:r>
      <w:r w:rsidR="00E3392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U financování veřejného vysokého školství rostla pouze fixní část, ale výkonová část stagnovala nebo dokonce klesala.</w:t>
      </w:r>
      <w:r w:rsidR="00344FF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Pozitivní je, že se MŠMT zavázalo, že bude používat kvalitativní ukazatele pro měření těch</w:t>
      </w:r>
      <w:r w:rsidR="00A8483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to</w:t>
      </w:r>
      <w:r w:rsidR="00344FF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podpor a více spolupracovat se soukromým sektorem. Dále pohovořil o vyhodnocení kontrol v oblasti sociální politiky, správy pojistného na sociální zabezpečení, v oblasti zdravotnictví, v oblasti bezpečnosti (migrace, hospodaření GIBS) a v oblasti životního prostředí.</w:t>
      </w:r>
    </w:p>
    <w:p w:rsidR="00F25EF2" w:rsidRDefault="00F25EF2" w:rsidP="004D1128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9310B8" w:rsidRDefault="00D65275" w:rsidP="00931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D65275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Předseda výboru posl. R. Vích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poděkoval prezidentovi NKÚ M. Kalovi a </w:t>
      </w:r>
      <w:r w:rsidR="00411C2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všem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ostatním vystupujícím za jejich prezentace a uvedl, že to bude velkým přínosem pro</w:t>
      </w:r>
      <w:r w:rsidR="00C7234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členy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Kontrolní</w:t>
      </w:r>
      <w:r w:rsidR="00C7234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ho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výbor</w:t>
      </w:r>
      <w:r w:rsidR="00C7234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je</w:t>
      </w:r>
      <w:r w:rsidR="00C7234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jich </w:t>
      </w:r>
      <w:r w:rsidR="009310B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práci. Z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důraznil, že Kontrolní výbor respektuje NKÚ jako nezávislou nejvyšší kontrolní instituci v</w:t>
      </w:r>
      <w:r w:rsidR="00BC22B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České republice.</w:t>
      </w:r>
      <w:r w:rsidR="009310B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Dále se </w:t>
      </w:r>
      <w:r w:rsidR="00162A72" w:rsidRPr="00162A7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dotázal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zda by </w:t>
      </w:r>
      <w:r w:rsidR="009310B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prezident NKÚ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mohl uvést některé </w:t>
      </w:r>
      <w:r w:rsidR="0018683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problémy, které momentálně řeší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411C2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a KV by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mohl být </w:t>
      </w:r>
      <w:r w:rsidR="00411C2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při jejich řešení </w:t>
      </w:r>
      <w:r w:rsidR="002A5C8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nějakým způsobem nápomocen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</w:p>
    <w:p w:rsidR="009310B8" w:rsidRDefault="009310B8" w:rsidP="009310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D65275" w:rsidRPr="00E0105D" w:rsidRDefault="00D65275" w:rsidP="00931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D65275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Prezident NKÚ M. Kala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uvedl, že největším přáním NKÚ</w:t>
      </w:r>
      <w:r w:rsidR="00C5413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je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aby se kontroly</w:t>
      </w:r>
      <w:r w:rsidR="00A87A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pro</w:t>
      </w:r>
      <w:r w:rsidR="00DD67B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jednávaly krátce po tom, co byla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identifikována a popsána rizika, aby se neprojednávaly fo</w:t>
      </w:r>
      <w:r w:rsidR="00BC22B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rmálně a aby </w:t>
      </w:r>
      <w:r w:rsidR="00A87A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přijatá opatření </w:t>
      </w:r>
      <w:r w:rsidR="00BC22B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přinesl</w:t>
      </w:r>
      <w:r w:rsidR="00A87A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</w:t>
      </w:r>
      <w:r w:rsidR="00BC22B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zlepšení.</w:t>
      </w:r>
      <w:r w:rsidR="006136E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Velice by také přivítali, </w:t>
      </w:r>
      <w:r w:rsidR="00C90E6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kdy</w:t>
      </w:r>
      <w:r w:rsidR="006136E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by se podařilo znovu se vrátit k proje</w:t>
      </w:r>
      <w:r w:rsidR="00544E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dnávání rozšíření působnosti NKÚ</w:t>
      </w:r>
      <w:r w:rsidR="006136E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na veřejné prostředky.</w:t>
      </w:r>
    </w:p>
    <w:p w:rsidR="0076745F" w:rsidRDefault="0076745F" w:rsidP="007674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D65275" w:rsidRDefault="00D65275" w:rsidP="00E97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rámci tohoto bodu nikdo další z členů KV </w:t>
      </w:r>
      <w:r w:rsidR="00746F4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ani hostů</w:t>
      </w:r>
      <w:r w:rsidR="00162A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nevystoupil.</w:t>
      </w:r>
    </w:p>
    <w:p w:rsidR="00D65275" w:rsidRDefault="00D65275" w:rsidP="00BC22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34BDF" w:rsidRDefault="00134BDF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Default="008B191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Default="008B1917" w:rsidP="008B19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2.</w:t>
      </w:r>
    </w:p>
    <w:p w:rsidR="008B1917" w:rsidRPr="008B1917" w:rsidRDefault="008B1917" w:rsidP="008B19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B1917">
        <w:rPr>
          <w:rFonts w:ascii="Times New Roman" w:hAnsi="Times New Roman"/>
          <w:sz w:val="24"/>
          <w:szCs w:val="24"/>
        </w:rPr>
        <w:t>Stanovisko Nejvyššího kontrolního úřadu ke zprávě o plnění státního rozpočtu České republiky za 1. pololetí 2021 /sněmovní tisk 21/02/</w:t>
      </w:r>
    </w:p>
    <w:p w:rsidR="008B1917" w:rsidRDefault="008B1917" w:rsidP="008B19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30088" w:rsidRDefault="008B1917" w:rsidP="006731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 úvodním slovem k tomuto bodu vystoupil </w:t>
      </w:r>
      <w:r w:rsidRPr="008B1917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prezident NKÚ M. Kala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Uvedl, že</w:t>
      </w:r>
      <w:r w:rsidR="00EA225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97220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toto </w:t>
      </w:r>
      <w:r w:rsidR="00972202" w:rsidRPr="0097220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stanovisko ke zprávě o plnění rozpočtu ČR za 1. pololetí má průběžný charakter.</w:t>
      </w:r>
      <w:r w:rsidR="00B4597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B45971" w:rsidRPr="00B4597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První pololetí 2021 sice přineslo ekonomické oživení, ale meziroční růst HDP nedosáhl průměru Evropské unie. Prudce rostla inflace a růst cenové hladiny byl vyšší než průměr EU ve všech odvětvích s výjimkou sektoru bydlení a komunikačních služeb.</w:t>
      </w:r>
      <w:r w:rsidR="00B4597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B45971" w:rsidRPr="00B4597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Fiskální nerovnováha se projevuje na obou stranách státního rozpočtu. Zatímco příjmy státu v 1. pololetí 2021 meziročně vzrostly o necelá 2 procenta, výdaje vykázaly více než devítiprocentní nárůst. Hospodaření státu skonč</w:t>
      </w:r>
      <w:r w:rsidR="00B4597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ilo za 1. pololetí schodkem 265 </w:t>
      </w:r>
      <w:r w:rsidR="00583F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mld.</w:t>
      </w:r>
      <w:r w:rsidR="00B45971" w:rsidRPr="00B4597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583F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Kč</w:t>
      </w:r>
      <w:r w:rsidR="00B45971" w:rsidRPr="00B4597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což je nejhorší pololetní výsledek v historii samostatné České republiky. </w:t>
      </w:r>
      <w:r w:rsidR="006731F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 ostatním odkázal </w:t>
      </w:r>
      <w:r w:rsidR="001F08A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na </w:t>
      </w:r>
      <w:r w:rsidR="006731F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předloženou písemnou zprávu.</w:t>
      </w:r>
    </w:p>
    <w:p w:rsidR="008B1917" w:rsidRDefault="008B1917" w:rsidP="000A13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Pr="00AE734C" w:rsidRDefault="008B1917" w:rsidP="00D034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34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Se zpravodajskou zprávou k tomuto bodu vystoupil </w:t>
      </w:r>
      <w:r w:rsidRPr="00AE734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předs</w:t>
      </w:r>
      <w:r w:rsidR="00D034CE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eda – zpravodaj výboru posl. R. </w:t>
      </w:r>
      <w:r w:rsidRPr="00AE734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Vích</w:t>
      </w:r>
      <w:r w:rsidRPr="00AE734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Uvedl, že</w:t>
      </w:r>
      <w:r w:rsidR="00EA2250" w:rsidRPr="00AE734C">
        <w:rPr>
          <w:rFonts w:ascii="Times New Roman" w:hAnsi="Times New Roman"/>
          <w:sz w:val="24"/>
          <w:szCs w:val="24"/>
        </w:rPr>
        <w:t xml:space="preserve"> výdaje státu za </w:t>
      </w:r>
      <w:r w:rsidR="00D034CE">
        <w:rPr>
          <w:rFonts w:ascii="Times New Roman" w:hAnsi="Times New Roman"/>
          <w:sz w:val="24"/>
          <w:szCs w:val="24"/>
        </w:rPr>
        <w:t>1. pololetí</w:t>
      </w:r>
      <w:r w:rsidR="00EA2250" w:rsidRPr="00AE734C">
        <w:rPr>
          <w:rFonts w:ascii="Times New Roman" w:hAnsi="Times New Roman"/>
          <w:sz w:val="24"/>
          <w:szCs w:val="24"/>
        </w:rPr>
        <w:t xml:space="preserve"> roku 2021 vzrostly meziročně o 83 </w:t>
      </w:r>
      <w:r w:rsidR="00AE734C">
        <w:rPr>
          <w:rFonts w:ascii="Times New Roman" w:hAnsi="Times New Roman"/>
          <w:sz w:val="24"/>
          <w:szCs w:val="24"/>
        </w:rPr>
        <w:t>mld. Kč</w:t>
      </w:r>
      <w:r w:rsidR="00EA2250" w:rsidRPr="00AE734C">
        <w:rPr>
          <w:rFonts w:ascii="Times New Roman" w:hAnsi="Times New Roman"/>
          <w:sz w:val="24"/>
          <w:szCs w:val="24"/>
        </w:rPr>
        <w:t>, ale stál za tím pouze růst běžných výdajů, ale nikoliv investice, které napr</w:t>
      </w:r>
      <w:r w:rsidR="00E83030">
        <w:rPr>
          <w:rFonts w:ascii="Times New Roman" w:hAnsi="Times New Roman"/>
          <w:sz w:val="24"/>
          <w:szCs w:val="24"/>
        </w:rPr>
        <w:t>oti tomu meziročně klesly o 5,3 mld. </w:t>
      </w:r>
      <w:r w:rsidR="00AE734C">
        <w:rPr>
          <w:rFonts w:ascii="Times New Roman" w:hAnsi="Times New Roman"/>
          <w:sz w:val="24"/>
          <w:szCs w:val="24"/>
        </w:rPr>
        <w:t>Kč</w:t>
      </w:r>
      <w:r w:rsidR="00EA2250" w:rsidRPr="00AE734C">
        <w:rPr>
          <w:rFonts w:ascii="Times New Roman" w:hAnsi="Times New Roman"/>
          <w:sz w:val="24"/>
          <w:szCs w:val="24"/>
        </w:rPr>
        <w:t xml:space="preserve"> a jejich</w:t>
      </w:r>
      <w:r w:rsidR="00792481">
        <w:rPr>
          <w:rFonts w:ascii="Times New Roman" w:hAnsi="Times New Roman"/>
          <w:sz w:val="24"/>
          <w:szCs w:val="24"/>
        </w:rPr>
        <w:t>ž</w:t>
      </w:r>
      <w:r w:rsidR="00EA2250" w:rsidRPr="00AE734C">
        <w:rPr>
          <w:rFonts w:ascii="Times New Roman" w:hAnsi="Times New Roman"/>
          <w:sz w:val="24"/>
          <w:szCs w:val="24"/>
        </w:rPr>
        <w:t xml:space="preserve"> rozpočet se k pololetí 2021 podařilo vyčerpat z</w:t>
      </w:r>
      <w:r w:rsidR="00E73F51">
        <w:rPr>
          <w:rFonts w:ascii="Times New Roman" w:hAnsi="Times New Roman"/>
          <w:sz w:val="24"/>
          <w:szCs w:val="24"/>
        </w:rPr>
        <w:t xml:space="preserve"> </w:t>
      </w:r>
      <w:r w:rsidR="00EA2250" w:rsidRPr="00AE734C">
        <w:rPr>
          <w:rFonts w:ascii="Times New Roman" w:hAnsi="Times New Roman"/>
          <w:sz w:val="24"/>
          <w:szCs w:val="24"/>
        </w:rPr>
        <w:t xml:space="preserve">necelé třetiny. </w:t>
      </w:r>
      <w:r w:rsidR="00EA2250" w:rsidRPr="00AE734C">
        <w:rPr>
          <w:rFonts w:ascii="Times New Roman" w:eastAsiaTheme="minorHAnsi" w:hAnsi="Times New Roman"/>
          <w:sz w:val="24"/>
          <w:szCs w:val="24"/>
        </w:rPr>
        <w:t>Některé investice byly zpožděny kvůli globálnímu nedostatku materiálu či problémům v narušených dodavate</w:t>
      </w:r>
      <w:r w:rsidR="00D034CE">
        <w:rPr>
          <w:rFonts w:ascii="Times New Roman" w:eastAsiaTheme="minorHAnsi" w:hAnsi="Times New Roman"/>
          <w:sz w:val="24"/>
          <w:szCs w:val="24"/>
        </w:rPr>
        <w:t xml:space="preserve">lsko-odběratelských řetězcích z </w:t>
      </w:r>
      <w:r w:rsidR="00EA2250" w:rsidRPr="00AE734C">
        <w:rPr>
          <w:rFonts w:ascii="Times New Roman" w:eastAsiaTheme="minorHAnsi" w:hAnsi="Times New Roman"/>
          <w:sz w:val="24"/>
          <w:szCs w:val="24"/>
        </w:rPr>
        <w:t xml:space="preserve">důvodu onemocnění </w:t>
      </w:r>
      <w:r w:rsidR="00544E2B">
        <w:rPr>
          <w:rFonts w:ascii="Times New Roman" w:eastAsiaTheme="minorHAnsi" w:hAnsi="Times New Roman"/>
          <w:sz w:val="24"/>
          <w:szCs w:val="24"/>
        </w:rPr>
        <w:t>C</w:t>
      </w:r>
      <w:r w:rsidR="00EA2250" w:rsidRPr="00AE734C">
        <w:rPr>
          <w:rFonts w:ascii="Times New Roman" w:eastAsiaTheme="minorHAnsi" w:hAnsi="Times New Roman"/>
          <w:sz w:val="24"/>
          <w:szCs w:val="24"/>
        </w:rPr>
        <w:t xml:space="preserve">ovid-19. Z listopadového pokladního plnění je ale evidentní, že investice dosáhly </w:t>
      </w:r>
      <w:r w:rsidR="00F45785">
        <w:rPr>
          <w:rFonts w:ascii="Times New Roman" w:eastAsiaTheme="minorHAnsi" w:hAnsi="Times New Roman"/>
          <w:sz w:val="24"/>
          <w:szCs w:val="24"/>
        </w:rPr>
        <w:t xml:space="preserve">již </w:t>
      </w:r>
      <w:r w:rsidR="00EA2250" w:rsidRPr="00AE734C">
        <w:rPr>
          <w:rFonts w:ascii="Times New Roman" w:eastAsiaTheme="minorHAnsi" w:hAnsi="Times New Roman"/>
          <w:sz w:val="24"/>
          <w:szCs w:val="24"/>
        </w:rPr>
        <w:t xml:space="preserve">145,2 </w:t>
      </w:r>
      <w:r w:rsidR="00AE734C">
        <w:rPr>
          <w:rFonts w:ascii="Times New Roman" w:eastAsiaTheme="minorHAnsi" w:hAnsi="Times New Roman"/>
          <w:sz w:val="24"/>
          <w:szCs w:val="24"/>
        </w:rPr>
        <w:t>mld. Kč</w:t>
      </w:r>
      <w:r w:rsidR="00EA2250" w:rsidRPr="00AE734C">
        <w:rPr>
          <w:rFonts w:ascii="Times New Roman" w:eastAsiaTheme="minorHAnsi" w:hAnsi="Times New Roman"/>
          <w:sz w:val="24"/>
          <w:szCs w:val="24"/>
        </w:rPr>
        <w:t>, což je rekordní listopadový výsledek. Nejvyšší propad výdajů na investice ale nastal u přesunu investičn</w:t>
      </w:r>
      <w:r w:rsidR="006D670A">
        <w:rPr>
          <w:rFonts w:ascii="Times New Roman" w:eastAsiaTheme="minorHAnsi" w:hAnsi="Times New Roman"/>
          <w:sz w:val="24"/>
          <w:szCs w:val="24"/>
        </w:rPr>
        <w:t>ích peněz státním fondům a z 90 </w:t>
      </w:r>
      <w:r w:rsidR="00D034CE">
        <w:rPr>
          <w:rFonts w:ascii="Times New Roman" w:eastAsiaTheme="minorHAnsi" w:hAnsi="Times New Roman"/>
          <w:sz w:val="24"/>
          <w:szCs w:val="24"/>
        </w:rPr>
        <w:t>%</w:t>
      </w:r>
      <w:r w:rsidR="00EA2250" w:rsidRPr="00AE734C">
        <w:rPr>
          <w:rFonts w:ascii="Times New Roman" w:eastAsiaTheme="minorHAnsi" w:hAnsi="Times New Roman"/>
          <w:sz w:val="24"/>
          <w:szCs w:val="24"/>
        </w:rPr>
        <w:t xml:space="preserve"> se týkal dopravy, přičemž zásadním způsobem vázlo programové financování, kde podle NKÚ hrozí ke konci roku nedočerp</w:t>
      </w:r>
      <w:r w:rsidR="00AE734C" w:rsidRPr="00AE734C">
        <w:rPr>
          <w:rFonts w:ascii="Times New Roman" w:eastAsiaTheme="minorHAnsi" w:hAnsi="Times New Roman"/>
          <w:sz w:val="24"/>
          <w:szCs w:val="24"/>
        </w:rPr>
        <w:t xml:space="preserve">ání významné částky prostředků. </w:t>
      </w:r>
      <w:r w:rsidR="00EA2250" w:rsidRPr="00AE734C">
        <w:rPr>
          <w:rFonts w:ascii="Times New Roman" w:eastAsiaTheme="minorHAnsi" w:hAnsi="Times New Roman"/>
          <w:sz w:val="24"/>
          <w:szCs w:val="24"/>
        </w:rPr>
        <w:t>Růst běžných výdajů rozpočtu způsobila především podpora podnikání a zaměstnanost</w:t>
      </w:r>
      <w:r w:rsidR="00E83030">
        <w:rPr>
          <w:rFonts w:ascii="Times New Roman" w:eastAsiaTheme="minorHAnsi" w:hAnsi="Times New Roman"/>
          <w:sz w:val="24"/>
          <w:szCs w:val="24"/>
        </w:rPr>
        <w:t>i související s </w:t>
      </w:r>
      <w:r w:rsidR="00AE734C">
        <w:rPr>
          <w:rFonts w:ascii="Times New Roman" w:eastAsiaTheme="minorHAnsi" w:hAnsi="Times New Roman"/>
          <w:sz w:val="24"/>
          <w:szCs w:val="24"/>
        </w:rPr>
        <w:t xml:space="preserve">epidemií </w:t>
      </w:r>
      <w:r w:rsidR="00072ACB">
        <w:rPr>
          <w:rFonts w:ascii="Times New Roman" w:eastAsiaTheme="minorHAnsi" w:hAnsi="Times New Roman"/>
          <w:sz w:val="24"/>
          <w:szCs w:val="24"/>
        </w:rPr>
        <w:t>C</w:t>
      </w:r>
      <w:r w:rsidR="00AE734C">
        <w:rPr>
          <w:rFonts w:ascii="Times New Roman" w:eastAsiaTheme="minorHAnsi" w:hAnsi="Times New Roman"/>
          <w:sz w:val="24"/>
          <w:szCs w:val="24"/>
        </w:rPr>
        <w:t>ovidu</w:t>
      </w:r>
      <w:r w:rsidR="00AE734C">
        <w:rPr>
          <w:rFonts w:ascii="Times New Roman" w:eastAsiaTheme="minorHAnsi" w:hAnsi="Times New Roman"/>
          <w:sz w:val="24"/>
          <w:szCs w:val="24"/>
        </w:rPr>
        <w:noBreakHyphen/>
      </w:r>
      <w:r w:rsidR="00EA2250" w:rsidRPr="00AE734C">
        <w:rPr>
          <w:rFonts w:ascii="Times New Roman" w:eastAsiaTheme="minorHAnsi" w:hAnsi="Times New Roman"/>
          <w:sz w:val="24"/>
          <w:szCs w:val="24"/>
        </w:rPr>
        <w:t>19, zvýšení platby státu za státní pojištěnce, transfery krajům a sociální dávky. Rostly i mandatorní výdaje, přičemž jejich podíl na příjmech státu se zvýši</w:t>
      </w:r>
      <w:r w:rsidR="00AE734C">
        <w:rPr>
          <w:rFonts w:ascii="Times New Roman" w:eastAsiaTheme="minorHAnsi" w:hAnsi="Times New Roman"/>
          <w:sz w:val="24"/>
          <w:szCs w:val="24"/>
        </w:rPr>
        <w:t>l v prvním pololetí na téměř 70 %</w:t>
      </w:r>
      <w:r w:rsidR="00EA2250" w:rsidRPr="00AE734C">
        <w:rPr>
          <w:rFonts w:ascii="Times New Roman" w:eastAsiaTheme="minorHAnsi" w:hAnsi="Times New Roman"/>
          <w:sz w:val="24"/>
          <w:szCs w:val="24"/>
        </w:rPr>
        <w:t>, zatímco ještě v roce 2019 předst</w:t>
      </w:r>
      <w:r w:rsidR="00AE734C">
        <w:rPr>
          <w:rFonts w:ascii="Times New Roman" w:eastAsiaTheme="minorHAnsi" w:hAnsi="Times New Roman"/>
          <w:sz w:val="24"/>
          <w:szCs w:val="24"/>
        </w:rPr>
        <w:t>avovaly povinné výdaje státu 55 %</w:t>
      </w:r>
      <w:r w:rsidR="006D670A">
        <w:rPr>
          <w:rFonts w:ascii="Times New Roman" w:eastAsiaTheme="minorHAnsi" w:hAnsi="Times New Roman"/>
          <w:sz w:val="24"/>
          <w:szCs w:val="24"/>
        </w:rPr>
        <w:t xml:space="preserve"> jeho příjmů. Hospodaření státního rozpočtu skončilo v pololetí schodkem 265 mld. Kč, </w:t>
      </w:r>
      <w:r w:rsidR="00AE734C">
        <w:rPr>
          <w:rFonts w:ascii="Times New Roman" w:eastAsiaTheme="minorHAnsi" w:hAnsi="Times New Roman"/>
          <w:sz w:val="24"/>
          <w:szCs w:val="24"/>
        </w:rPr>
        <w:t>co</w:t>
      </w:r>
      <w:r w:rsidR="00EA2250" w:rsidRPr="00AE734C">
        <w:rPr>
          <w:rFonts w:ascii="Times New Roman" w:eastAsiaTheme="minorHAnsi" w:hAnsi="Times New Roman"/>
          <w:sz w:val="24"/>
          <w:szCs w:val="24"/>
        </w:rPr>
        <w:t xml:space="preserve">ž byl nejhorší výsledek v historii ČR. Meziročně se deficit zhoršil téměř o 70 </w:t>
      </w:r>
      <w:r w:rsidR="00AE734C">
        <w:rPr>
          <w:rFonts w:ascii="Times New Roman" w:eastAsiaTheme="minorHAnsi" w:hAnsi="Times New Roman"/>
          <w:sz w:val="24"/>
          <w:szCs w:val="24"/>
        </w:rPr>
        <w:t>mld. Kč</w:t>
      </w:r>
      <w:r w:rsidR="00EA2250" w:rsidRPr="00AE734C">
        <w:rPr>
          <w:rFonts w:ascii="Times New Roman" w:eastAsiaTheme="minorHAnsi" w:hAnsi="Times New Roman"/>
          <w:sz w:val="24"/>
          <w:szCs w:val="24"/>
        </w:rPr>
        <w:t xml:space="preserve">. Významný vliv na rozpočet mají od loňského jara protiepidemická opatření a jejich doprovodné účinky. Příjmy státního rozpočtu za 1. pololetí 2021 meziročně vzrostly o necelá </w:t>
      </w:r>
      <w:r w:rsidR="00AE734C">
        <w:rPr>
          <w:rFonts w:ascii="Times New Roman" w:eastAsiaTheme="minorHAnsi" w:hAnsi="Times New Roman"/>
          <w:sz w:val="24"/>
          <w:szCs w:val="24"/>
        </w:rPr>
        <w:t>2 %</w:t>
      </w:r>
      <w:r w:rsidR="00EA2250" w:rsidRPr="00AE734C">
        <w:rPr>
          <w:rFonts w:ascii="Times New Roman" w:eastAsiaTheme="minorHAnsi" w:hAnsi="Times New Roman"/>
          <w:sz w:val="24"/>
          <w:szCs w:val="24"/>
        </w:rPr>
        <w:t xml:space="preserve">, avšak nestačily pokrýt více než devítiprocentní nárůst výdajů. </w:t>
      </w:r>
      <w:r w:rsidR="00AE734C" w:rsidRPr="00AE734C">
        <w:rPr>
          <w:rFonts w:ascii="Times New Roman" w:eastAsiaTheme="minorHAnsi" w:hAnsi="Times New Roman"/>
          <w:sz w:val="24"/>
          <w:szCs w:val="24"/>
        </w:rPr>
        <w:t xml:space="preserve"> </w:t>
      </w:r>
      <w:r w:rsidR="00EA2250" w:rsidRPr="00AE734C">
        <w:rPr>
          <w:rFonts w:ascii="Times New Roman" w:hAnsi="Times New Roman"/>
          <w:sz w:val="24"/>
          <w:szCs w:val="24"/>
        </w:rPr>
        <w:t>Na druhé straně NKÚ ve svém stanovisku uvádí jako pozitivní fakt, že příjmy z pojistného na sociální zabezpečení se v pololetí meziročně</w:t>
      </w:r>
      <w:r w:rsidR="00AE734C" w:rsidRPr="00AE734C">
        <w:rPr>
          <w:rFonts w:ascii="Times New Roman" w:hAnsi="Times New Roman"/>
          <w:sz w:val="24"/>
          <w:szCs w:val="24"/>
        </w:rPr>
        <w:t xml:space="preserve"> zv</w:t>
      </w:r>
      <w:r w:rsidR="00AE734C">
        <w:rPr>
          <w:rFonts w:ascii="Times New Roman" w:hAnsi="Times New Roman"/>
          <w:sz w:val="24"/>
          <w:szCs w:val="24"/>
        </w:rPr>
        <w:t>ýšily o víc než 21 mld. Kč</w:t>
      </w:r>
      <w:r w:rsidR="00AE734C" w:rsidRPr="00AE734C">
        <w:rPr>
          <w:rFonts w:ascii="Times New Roman" w:hAnsi="Times New Roman"/>
          <w:sz w:val="24"/>
          <w:szCs w:val="24"/>
        </w:rPr>
        <w:t xml:space="preserve">. </w:t>
      </w:r>
      <w:r w:rsidR="00EA2250" w:rsidRPr="00AE734C">
        <w:rPr>
          <w:rFonts w:ascii="Times New Roman" w:hAnsi="Times New Roman"/>
          <w:sz w:val="24"/>
          <w:szCs w:val="24"/>
        </w:rPr>
        <w:t>Lze ale konstatovat, že i bez finanční podpo</w:t>
      </w:r>
      <w:r w:rsidR="00072ACB">
        <w:rPr>
          <w:rFonts w:ascii="Times New Roman" w:hAnsi="Times New Roman"/>
          <w:sz w:val="24"/>
          <w:szCs w:val="24"/>
        </w:rPr>
        <w:t>ry boje proti onemocnění C</w:t>
      </w:r>
      <w:r w:rsidR="00AE734C">
        <w:rPr>
          <w:rFonts w:ascii="Times New Roman" w:hAnsi="Times New Roman"/>
          <w:sz w:val="24"/>
          <w:szCs w:val="24"/>
        </w:rPr>
        <w:t>ovid-</w:t>
      </w:r>
      <w:r w:rsidR="00EA2250" w:rsidRPr="00AE734C">
        <w:rPr>
          <w:rFonts w:ascii="Times New Roman" w:hAnsi="Times New Roman"/>
          <w:sz w:val="24"/>
          <w:szCs w:val="24"/>
        </w:rPr>
        <w:t xml:space="preserve">19 rostly výdaje rozpočtu meziročně o 2,6 </w:t>
      </w:r>
      <w:r w:rsidR="00AE734C">
        <w:rPr>
          <w:rFonts w:ascii="Times New Roman" w:hAnsi="Times New Roman"/>
          <w:sz w:val="24"/>
          <w:szCs w:val="24"/>
        </w:rPr>
        <w:t>%</w:t>
      </w:r>
      <w:r w:rsidR="00EA2250" w:rsidRPr="00AE734C">
        <w:rPr>
          <w:rFonts w:ascii="Times New Roman" w:hAnsi="Times New Roman"/>
          <w:sz w:val="24"/>
          <w:szCs w:val="24"/>
        </w:rPr>
        <w:t xml:space="preserve">, zatímco ještě o rok dřív činil nárůst 11,7 </w:t>
      </w:r>
      <w:r w:rsidR="00AE734C">
        <w:rPr>
          <w:rFonts w:ascii="Times New Roman" w:hAnsi="Times New Roman"/>
          <w:sz w:val="24"/>
          <w:szCs w:val="24"/>
        </w:rPr>
        <w:t>%</w:t>
      </w:r>
      <w:r w:rsidR="00E83030">
        <w:rPr>
          <w:rFonts w:ascii="Times New Roman" w:hAnsi="Times New Roman"/>
          <w:sz w:val="24"/>
          <w:szCs w:val="24"/>
        </w:rPr>
        <w:t xml:space="preserve">. V porovnání </w:t>
      </w:r>
      <w:r w:rsidR="00E83030">
        <w:rPr>
          <w:rFonts w:ascii="Times New Roman" w:hAnsi="Times New Roman"/>
          <w:sz w:val="24"/>
          <w:szCs w:val="24"/>
        </w:rPr>
        <w:lastRenderedPageBreak/>
        <w:t>s </w:t>
      </w:r>
      <w:r w:rsidR="00EA2250" w:rsidRPr="00AE734C">
        <w:rPr>
          <w:rFonts w:ascii="Times New Roman" w:hAnsi="Times New Roman"/>
          <w:sz w:val="24"/>
          <w:szCs w:val="24"/>
        </w:rPr>
        <w:t xml:space="preserve">posledním předcovidovým rokem 2019 se podařilo vybrat téměř o </w:t>
      </w:r>
      <w:r w:rsidR="00AE734C">
        <w:rPr>
          <w:rFonts w:ascii="Times New Roman" w:hAnsi="Times New Roman"/>
          <w:sz w:val="24"/>
          <w:szCs w:val="24"/>
        </w:rPr>
        <w:t>6 mld. Kč</w:t>
      </w:r>
      <w:r w:rsidR="00AE734C" w:rsidRPr="00AE734C">
        <w:rPr>
          <w:rFonts w:ascii="Times New Roman" w:hAnsi="Times New Roman"/>
          <w:sz w:val="24"/>
          <w:szCs w:val="24"/>
        </w:rPr>
        <w:t xml:space="preserve"> víc na daních z příjmů firem. </w:t>
      </w:r>
      <w:r w:rsidR="00EA2250" w:rsidRPr="00AE734C">
        <w:rPr>
          <w:rFonts w:ascii="Times New Roman" w:hAnsi="Times New Roman"/>
          <w:sz w:val="24"/>
          <w:szCs w:val="24"/>
        </w:rPr>
        <w:t xml:space="preserve">Závěrem svého vystoupení </w:t>
      </w:r>
      <w:r w:rsidR="00AE734C">
        <w:rPr>
          <w:rFonts w:ascii="Times New Roman" w:hAnsi="Times New Roman"/>
          <w:sz w:val="24"/>
          <w:szCs w:val="24"/>
        </w:rPr>
        <w:t>zdůraznil</w:t>
      </w:r>
      <w:r w:rsidR="00EA2250" w:rsidRPr="00AE734C">
        <w:rPr>
          <w:rFonts w:ascii="Times New Roman" w:hAnsi="Times New Roman"/>
          <w:sz w:val="24"/>
          <w:szCs w:val="24"/>
        </w:rPr>
        <w:t xml:space="preserve">, že se jedná </w:t>
      </w:r>
      <w:r w:rsidR="00E83030">
        <w:rPr>
          <w:rFonts w:ascii="Times New Roman" w:hAnsi="Times New Roman"/>
          <w:sz w:val="24"/>
          <w:szCs w:val="24"/>
        </w:rPr>
        <w:t>pouze o zprávu průběžnou (za 1. </w:t>
      </w:r>
      <w:r w:rsidR="00EA2250" w:rsidRPr="00AE734C">
        <w:rPr>
          <w:rFonts w:ascii="Times New Roman" w:hAnsi="Times New Roman"/>
          <w:sz w:val="24"/>
          <w:szCs w:val="24"/>
        </w:rPr>
        <w:t xml:space="preserve">pololetí 2021), ale důležitější je výsledek hospodaření státu za celý rok, který </w:t>
      </w:r>
      <w:r w:rsidR="00AE734C">
        <w:rPr>
          <w:rFonts w:ascii="Times New Roman" w:hAnsi="Times New Roman"/>
          <w:sz w:val="24"/>
          <w:szCs w:val="24"/>
        </w:rPr>
        <w:t>je již znám. Znamená to tedy, že p</w:t>
      </w:r>
      <w:r w:rsidR="00EA2250" w:rsidRPr="00AE734C">
        <w:rPr>
          <w:rFonts w:ascii="Times New Roman" w:hAnsi="Times New Roman"/>
          <w:sz w:val="24"/>
          <w:szCs w:val="24"/>
        </w:rPr>
        <w:t>okud současná vláda neprovede patřičná opatření na straně příjmů a zejména výdajů státního rozpočtu, ČR by narazila na dluhovou brzdu již v roce 2024.</w:t>
      </w:r>
    </w:p>
    <w:p w:rsidR="008B1917" w:rsidRDefault="008B1917" w:rsidP="00AF6A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Default="008B1917" w:rsidP="008B1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Se stanoviskem za Ministerstvo financí vystoupil </w:t>
      </w:r>
      <w:r w:rsidRPr="008B1917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náměstek ministra financí K. Tyll</w:t>
      </w:r>
      <w:r w:rsidR="00D03D8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Ve svém online vystoupení u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vedl, </w:t>
      </w:r>
      <w:r w:rsidR="00292C0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že státní</w:t>
      </w:r>
      <w:r w:rsidR="00D03D8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rozpočet nakonec skon</w:t>
      </w:r>
      <w:r w:rsidR="00292C0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čil s deficitem 419,7 mld. Kč a </w:t>
      </w:r>
      <w:r w:rsidR="00D03D8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předpoklad je, že meziročně se zvedly investiční výdaje státního rozpočtu přibližně o 5 mld. Kč, ale rozpočet nebyl vyčerpán z druhé strany na</w:t>
      </w:r>
      <w:r w:rsidR="00071EA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investice v částce 10 mld. Kč.</w:t>
      </w:r>
    </w:p>
    <w:p w:rsidR="008B1917" w:rsidRDefault="008B1917" w:rsidP="00AF6A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Default="008B1917" w:rsidP="008B1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 obecné rozpravě nikdo z přítomných p</w:t>
      </w:r>
      <w:r w:rsidR="00D034C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oslankyň a p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oslanců nevystoupil.</w:t>
      </w:r>
    </w:p>
    <w:p w:rsidR="008B1917" w:rsidRDefault="008B1917" w:rsidP="00AF6A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Default="008B1917" w:rsidP="008B1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 podrobné rozpravě </w:t>
      </w:r>
      <w:r w:rsidRPr="008B1917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předseda – zpravodaj výboru posl. R. Vích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navrhl usnesení následujícího znění:</w:t>
      </w:r>
    </w:p>
    <w:p w:rsidR="008B1917" w:rsidRPr="008B1917" w:rsidRDefault="008B1917" w:rsidP="008B1917">
      <w:pPr>
        <w:spacing w:after="0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8B1917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Kontrolní výbor Poslanecké sněmovny Parlamentu ČR po úvodním výkladu prezidenta Nejvyššího kontrolního úřadu Miloslava Kaly, zpravodajské zprávě poslance Radovana Vícha, stanovisku náměstka ministra financí Karla Tylla a po rozpravě</w:t>
      </w:r>
    </w:p>
    <w:p w:rsidR="008B1917" w:rsidRPr="008B1917" w:rsidRDefault="008B1917" w:rsidP="008B1917">
      <w:pPr>
        <w:pStyle w:val="Odstavecseseznamem"/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8B1917">
        <w:rPr>
          <w:rFonts w:ascii="Times New Roman" w:hAnsi="Times New Roman"/>
          <w:i/>
          <w:spacing w:val="-3"/>
          <w:sz w:val="24"/>
          <w:szCs w:val="24"/>
        </w:rPr>
        <w:t>I.</w:t>
      </w:r>
      <w:r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ab/>
      </w:r>
      <w:r w:rsidRPr="008B1917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 xml:space="preserve">bere na vědomí </w:t>
      </w:r>
      <w:r w:rsidRPr="008B1917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stanovisko Nejvyššího kontrolního úřadu </w:t>
      </w:r>
      <w:r w:rsidRPr="008B1917">
        <w:rPr>
          <w:rFonts w:ascii="Times New Roman" w:hAnsi="Times New Roman"/>
          <w:i/>
          <w:spacing w:val="-3"/>
          <w:sz w:val="24"/>
          <w:szCs w:val="24"/>
        </w:rPr>
        <w:t>ke Zprávě o plnění státního rozpočtu České republiky za 1. pololetí 2021 /sněmovní tisk 21/02/</w:t>
      </w:r>
      <w:r w:rsidRPr="008B1917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;</w:t>
      </w:r>
    </w:p>
    <w:p w:rsidR="008B1917" w:rsidRPr="008B1917" w:rsidRDefault="008B1917" w:rsidP="00390B66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8B1917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 xml:space="preserve">zmocňuje </w:t>
      </w:r>
      <w:r w:rsidRPr="008B1917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předsedu výboru, </w:t>
      </w:r>
      <w:r w:rsidRPr="008B1917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aby předložil toto usnesení předsedkyni Poslanecké sněmovny Parlamentu ČR.</w:t>
      </w:r>
    </w:p>
    <w:p w:rsidR="008B1917" w:rsidRDefault="008B1917" w:rsidP="008B19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Default="008B1917" w:rsidP="008B19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9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8 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0 proti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0 se zdrželo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Hlasování se zúčastnili: posl. R. Bělohlávková, posl. K. Farhan, posl. J. Kott, posl. R. Kubíček, posl. H. Naiclerová, posl. J. Slavík, posl. R. Vích, posl. V. Vomáčka /viz příloha zápisu č. 1, str. </w:t>
      </w:r>
      <w:r w:rsidR="00200C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8B1917" w:rsidRDefault="008B191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E97ACF" w:rsidRDefault="00E97ACF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00C03" w:rsidRDefault="00200C0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00C03" w:rsidRDefault="00200C03" w:rsidP="00200C0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3.</w:t>
      </w:r>
    </w:p>
    <w:p w:rsidR="00200C03" w:rsidRPr="00200C03" w:rsidRDefault="00200C03" w:rsidP="00200C0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200C03">
        <w:rPr>
          <w:rFonts w:ascii="Times New Roman" w:hAnsi="Times New Roman"/>
          <w:sz w:val="24"/>
          <w:szCs w:val="24"/>
          <w:lang w:eastAsia="cs-CZ"/>
        </w:rPr>
        <w:t>Žádost na prezidenta Nejvyššího kontrolního úřadu o poskytování kontrolních protokolů ke kontrolním závěrům</w:t>
      </w:r>
    </w:p>
    <w:p w:rsidR="00200C03" w:rsidRDefault="00200C03" w:rsidP="00200C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20CF3" w:rsidRDefault="00200C03" w:rsidP="00020C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 úvodu tohoto bodu </w:t>
      </w:r>
      <w:r w:rsidRPr="00EA3BB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předseda výboru posl. R. Vích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uvedl, že</w:t>
      </w:r>
      <w:r w:rsidR="007E21CF" w:rsidRPr="007E21CF">
        <w:rPr>
          <w:b/>
          <w:i/>
          <w:sz w:val="32"/>
          <w:szCs w:val="32"/>
        </w:rPr>
        <w:t xml:space="preserve"> </w:t>
      </w:r>
      <w:r w:rsidR="007E21CF">
        <w:rPr>
          <w:rFonts w:ascii="Times New Roman" w:hAnsi="Times New Roman"/>
          <w:sz w:val="24"/>
          <w:szCs w:val="24"/>
        </w:rPr>
        <w:t>a</w:t>
      </w:r>
      <w:r w:rsidR="007E21CF" w:rsidRPr="007E21CF">
        <w:rPr>
          <w:rFonts w:ascii="Times New Roman" w:hAnsi="Times New Roman"/>
          <w:sz w:val="24"/>
          <w:szCs w:val="24"/>
        </w:rPr>
        <w:t xml:space="preserve">by bylo možné určeným poslancům na jejich vyžádání poskytnout kontrolní protokoly k jednotlivým kontrolním závěrům NKÚ, je nezbytné schválit usnesení, ve kterém </w:t>
      </w:r>
      <w:r w:rsidR="00D034CE">
        <w:rPr>
          <w:rFonts w:ascii="Times New Roman" w:hAnsi="Times New Roman"/>
          <w:sz w:val="24"/>
          <w:szCs w:val="24"/>
        </w:rPr>
        <w:t>KV</w:t>
      </w:r>
      <w:r w:rsidR="007E21CF" w:rsidRPr="007E21CF">
        <w:rPr>
          <w:rFonts w:ascii="Times New Roman" w:hAnsi="Times New Roman"/>
          <w:sz w:val="24"/>
          <w:szCs w:val="24"/>
        </w:rPr>
        <w:t xml:space="preserve"> požádá v s</w:t>
      </w:r>
      <w:r w:rsidR="00D034CE">
        <w:rPr>
          <w:rFonts w:ascii="Times New Roman" w:hAnsi="Times New Roman"/>
          <w:sz w:val="24"/>
          <w:szCs w:val="24"/>
        </w:rPr>
        <w:t>ouladu s § 30 odst. 2 zákona č. </w:t>
      </w:r>
      <w:r w:rsidR="007E21CF" w:rsidRPr="007E21CF">
        <w:rPr>
          <w:rFonts w:ascii="Times New Roman" w:hAnsi="Times New Roman"/>
          <w:sz w:val="24"/>
          <w:szCs w:val="24"/>
        </w:rPr>
        <w:t xml:space="preserve">166/1993 Sb., o NKÚ, prezidenta NKÚ, aby v souvislosti s projednáváním kontrolních závěrů na vyžádání předsedy KV zasílal </w:t>
      </w:r>
      <w:r w:rsidR="007731B2">
        <w:rPr>
          <w:rFonts w:ascii="Times New Roman" w:hAnsi="Times New Roman"/>
          <w:sz w:val="24"/>
          <w:szCs w:val="24"/>
        </w:rPr>
        <w:t>a p</w:t>
      </w:r>
      <w:r w:rsidR="007E21CF" w:rsidRPr="007E21CF">
        <w:rPr>
          <w:rFonts w:ascii="Times New Roman" w:hAnsi="Times New Roman"/>
          <w:sz w:val="24"/>
          <w:szCs w:val="24"/>
        </w:rPr>
        <w:t>ředával</w:t>
      </w:r>
      <w:r w:rsidR="007731B2">
        <w:rPr>
          <w:rFonts w:ascii="Times New Roman" w:hAnsi="Times New Roman"/>
          <w:sz w:val="24"/>
          <w:szCs w:val="24"/>
        </w:rPr>
        <w:t xml:space="preserve"> </w:t>
      </w:r>
      <w:r w:rsidR="007E21CF" w:rsidRPr="007E21CF">
        <w:rPr>
          <w:rFonts w:ascii="Times New Roman" w:hAnsi="Times New Roman"/>
          <w:sz w:val="24"/>
          <w:szCs w:val="24"/>
        </w:rPr>
        <w:t>kontrolní protokoly, které byly podkladem pro zpracování kontrolních závěrů NKÚ.</w:t>
      </w:r>
      <w:r w:rsidR="00020CF3">
        <w:rPr>
          <w:rFonts w:ascii="Times New Roman" w:hAnsi="Times New Roman"/>
          <w:sz w:val="24"/>
          <w:szCs w:val="24"/>
        </w:rPr>
        <w:t xml:space="preserve"> Avizoval, že v podrobné rozpravě bude navrhovat usnesení následujícího znění: </w:t>
      </w:r>
    </w:p>
    <w:p w:rsidR="00020CF3" w:rsidRPr="00200C03" w:rsidRDefault="00020CF3" w:rsidP="00020CF3">
      <w:pPr>
        <w:spacing w:after="0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00C03">
        <w:rPr>
          <w:rFonts w:ascii="Times New Roman" w:hAnsi="Times New Roman"/>
          <w:i/>
          <w:spacing w:val="-3"/>
          <w:sz w:val="24"/>
          <w:szCs w:val="24"/>
        </w:rPr>
        <w:t xml:space="preserve">Kontrolní výbor Poslanecké sněmovny Parlamentu ČR </w:t>
      </w:r>
    </w:p>
    <w:p w:rsidR="00020CF3" w:rsidRPr="00200C03" w:rsidRDefault="00020CF3" w:rsidP="00020CF3">
      <w:pPr>
        <w:spacing w:after="0"/>
        <w:ind w:left="720" w:hanging="720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00C03">
        <w:rPr>
          <w:rFonts w:ascii="Times New Roman" w:hAnsi="Times New Roman"/>
          <w:i/>
          <w:spacing w:val="-3"/>
          <w:sz w:val="24"/>
          <w:szCs w:val="24"/>
        </w:rPr>
        <w:t>I.</w:t>
      </w:r>
      <w:r w:rsidRPr="00200C03">
        <w:rPr>
          <w:rFonts w:ascii="Times New Roman" w:hAnsi="Times New Roman"/>
          <w:i/>
          <w:spacing w:val="-3"/>
          <w:sz w:val="24"/>
          <w:szCs w:val="24"/>
        </w:rPr>
        <w:tab/>
      </w:r>
      <w:r w:rsidRPr="00200C03">
        <w:rPr>
          <w:rFonts w:ascii="Times New Roman" w:hAnsi="Times New Roman"/>
          <w:i/>
          <w:spacing w:val="80"/>
          <w:sz w:val="24"/>
          <w:szCs w:val="24"/>
        </w:rPr>
        <w:t>žádá</w:t>
      </w:r>
      <w:r w:rsidRPr="00200C03">
        <w:rPr>
          <w:rFonts w:ascii="Times New Roman" w:hAnsi="Times New Roman"/>
          <w:i/>
          <w:spacing w:val="-3"/>
          <w:sz w:val="24"/>
          <w:szCs w:val="24"/>
        </w:rPr>
        <w:t xml:space="preserve"> v souladu s § 30 odst. 2 zákona č. 166/1993 Sb., o Nejvyšším kontrolním úřadu, ve znění pozdějších předpisů, prezidenta Nejvyššího kontrolního úřadu, aby v souvislosti s projednáváním kontrolních závěrů Nejvyššího kontrolního úřadu byly určeným poslancům na jejich vyžádání zasílány kontrolní protokoly, které byly podkladem pro zpracování kontrolních závěrů;</w:t>
      </w:r>
    </w:p>
    <w:p w:rsidR="00020CF3" w:rsidRPr="00200C03" w:rsidRDefault="00020CF3" w:rsidP="00020CF3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200C03">
        <w:rPr>
          <w:rFonts w:ascii="Times New Roman" w:hAnsi="Times New Roman"/>
          <w:i/>
          <w:sz w:val="24"/>
          <w:szCs w:val="24"/>
        </w:rPr>
        <w:t>II.</w:t>
      </w:r>
      <w:r w:rsidRPr="00200C03">
        <w:rPr>
          <w:rFonts w:ascii="Times New Roman" w:hAnsi="Times New Roman"/>
          <w:i/>
          <w:sz w:val="24"/>
          <w:szCs w:val="24"/>
        </w:rPr>
        <w:tab/>
      </w:r>
      <w:r w:rsidRPr="00200C03">
        <w:rPr>
          <w:rFonts w:ascii="Times New Roman" w:hAnsi="Times New Roman"/>
          <w:i/>
          <w:spacing w:val="80"/>
          <w:sz w:val="24"/>
          <w:szCs w:val="24"/>
        </w:rPr>
        <w:t>zmocňuje</w:t>
      </w:r>
      <w:r w:rsidRPr="00200C03">
        <w:rPr>
          <w:rFonts w:ascii="Times New Roman" w:hAnsi="Times New Roman"/>
          <w:i/>
          <w:sz w:val="24"/>
          <w:szCs w:val="24"/>
        </w:rPr>
        <w:t xml:space="preserve"> předsedu výboru, aby s tímto usnesením seznámil prezidenta Nejvyššího kontrolního úřadu.</w:t>
      </w:r>
    </w:p>
    <w:p w:rsidR="00020CF3" w:rsidRDefault="00020CF3" w:rsidP="00020C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00C03" w:rsidRDefault="00200C03" w:rsidP="00062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lastRenderedPageBreak/>
        <w:t>V obecné rozpravě</w:t>
      </w:r>
      <w:r w:rsidR="00D034C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BF648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 tomuto bodu </w:t>
      </w:r>
      <w:r w:rsidR="00D034C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vystoupil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7E21CF" w:rsidRPr="007E21CF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prezident NKÚ M. Kala</w:t>
      </w:r>
      <w:r w:rsidR="007E21C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(Pro nov</w:t>
      </w:r>
      <w:r w:rsidR="00D36B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é členy KV uvedl, že se jedná o </w:t>
      </w:r>
      <w:r w:rsidR="007E21C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standardní postup. Vždy na vyžádání KV NKÚ předal kontrolní protokoly včetně příloh. Zdůraznil, že členové KV jsou vázáni povinností mlčenlivosti. V případě, že</w:t>
      </w:r>
      <w:r w:rsidR="009776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by</w:t>
      </w:r>
      <w:r w:rsidR="007E21C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umožn</w:t>
      </w:r>
      <w:r w:rsidR="009776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ili</w:t>
      </w:r>
      <w:r w:rsidR="007E21C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seznámit s proto</w:t>
      </w:r>
      <w:r w:rsidR="009776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koly někoho neoprávněného, hrozila by určitá </w:t>
      </w:r>
      <w:r w:rsidR="007E21C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sankce. </w:t>
      </w:r>
      <w:r w:rsidR="007A0C7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 kontrolních protokolech jsou</w:t>
      </w:r>
      <w:r w:rsidR="007E21C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uvedeny citlivé údaje </w:t>
      </w:r>
      <w:r w:rsidR="007A0C7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i </w:t>
      </w:r>
      <w:r w:rsidR="007E21C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 fyzických či</w:t>
      </w:r>
      <w:r w:rsidR="00DD67B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právnických osobách, které samy o sobě nemusely</w:t>
      </w:r>
      <w:r w:rsidR="00AB08D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být předmětem kontroly</w:t>
      </w:r>
      <w:r w:rsidR="00B56C5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</w:t>
      </w:r>
      <w:r w:rsidR="007E21C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 je třeba chránit jejich data.).</w:t>
      </w:r>
    </w:p>
    <w:p w:rsidR="00200C03" w:rsidRDefault="00200C03" w:rsidP="00AF6A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00C03" w:rsidRDefault="00200C03" w:rsidP="00200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 podrobné rozpravě </w:t>
      </w:r>
      <w:r w:rsidRPr="008B1917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předseda – zpravodaj výboru posl. R. Vích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navrhl</w:t>
      </w:r>
      <w:r w:rsidR="003F29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přijmout usnesení, které avizoval v obecné rozpravě.</w:t>
      </w:r>
    </w:p>
    <w:p w:rsidR="003F2908" w:rsidRDefault="003F2908" w:rsidP="00AF6A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00C03" w:rsidRDefault="00200C03" w:rsidP="00200C0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10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8 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0 proti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0 se zdrželo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Hlasování se zúčastnili: posl. R. Bělohlávková, posl. K. Farhan, posl. J. Kott, posl. R. Kubíček, posl. H. Naiclerová, posl. J. Slavík, posl. R. Vích, posl. V. Vomáčka /viz příloha zápisu č. 1, str. 1/.</w:t>
      </w:r>
    </w:p>
    <w:p w:rsidR="008B1917" w:rsidRDefault="008B191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00C03" w:rsidRDefault="00200C0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Default="008B191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B7DCA" w:rsidRDefault="008728C5" w:rsidP="000B7D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</w:t>
      </w:r>
      <w:r w:rsidR="000B7D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0B7DCA" w:rsidRPr="007E21CF" w:rsidRDefault="007E21CF" w:rsidP="000B7DCA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E21CF">
        <w:rPr>
          <w:rFonts w:ascii="Times New Roman" w:hAnsi="Times New Roman"/>
          <w:sz w:val="24"/>
          <w:szCs w:val="24"/>
          <w:lang w:eastAsia="cs-CZ"/>
        </w:rPr>
        <w:t>Ustavení Podvýboru Kontrolního výboru pro kontrolu hospodaření veřejného sektoru – pokračování (přerušeno na 2. schůzi Kontrolního výboru)</w:t>
      </w:r>
    </w:p>
    <w:p w:rsidR="000B7DCA" w:rsidRDefault="000B7DCA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E21CF" w:rsidRDefault="007E21CF" w:rsidP="00F7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7E21CF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Předseda výboru posl. R. Vích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uvedl, že se jedná o pokračování p</w:t>
      </w:r>
      <w:r w:rsidR="006F459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řerušeného bodu z 2. schůze KV.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Dále uvedl, že KV v</w:t>
      </w:r>
      <w:r w:rsidRPr="007E21CF">
        <w:rPr>
          <w:rFonts w:ascii="Times New Roman" w:hAnsi="Times New Roman"/>
          <w:sz w:val="24"/>
          <w:szCs w:val="24"/>
        </w:rPr>
        <w:t>e svém usnesení č. 7</w:t>
      </w:r>
      <w:r w:rsidR="006F4592">
        <w:rPr>
          <w:rFonts w:ascii="Times New Roman" w:hAnsi="Times New Roman"/>
          <w:sz w:val="24"/>
          <w:szCs w:val="24"/>
        </w:rPr>
        <w:t xml:space="preserve"> ze dne 12. 1. 2022</w:t>
      </w:r>
      <w:r w:rsidRPr="007E21CF">
        <w:rPr>
          <w:rFonts w:ascii="Times New Roman" w:hAnsi="Times New Roman"/>
          <w:sz w:val="24"/>
          <w:szCs w:val="24"/>
        </w:rPr>
        <w:t xml:space="preserve"> mimo jiné stanovil, že počet členů podvýboru je nejvýše devět s tím, že minimálně tři členové podvýboru jsou současně členy Kontrolního výboru. Do dnešního dne obdržel následu</w:t>
      </w:r>
      <w:r w:rsidR="00D034CE">
        <w:rPr>
          <w:rFonts w:ascii="Times New Roman" w:hAnsi="Times New Roman"/>
          <w:sz w:val="24"/>
          <w:szCs w:val="24"/>
        </w:rPr>
        <w:t>jící nominace na členy: posl.</w:t>
      </w:r>
      <w:r w:rsidRPr="007E21CF">
        <w:rPr>
          <w:rFonts w:ascii="Times New Roman" w:hAnsi="Times New Roman"/>
          <w:sz w:val="24"/>
          <w:szCs w:val="24"/>
        </w:rPr>
        <w:t xml:space="preserve"> Miroslava Zborovského, místopředsedkyn</w:t>
      </w:r>
      <w:r w:rsidR="00A922FD">
        <w:rPr>
          <w:rFonts w:ascii="Times New Roman" w:hAnsi="Times New Roman"/>
          <w:sz w:val="24"/>
          <w:szCs w:val="24"/>
        </w:rPr>
        <w:t xml:space="preserve">i KV </w:t>
      </w:r>
      <w:proofErr w:type="spellStart"/>
      <w:r w:rsidR="00072ACB">
        <w:rPr>
          <w:rFonts w:ascii="Times New Roman" w:hAnsi="Times New Roman"/>
          <w:sz w:val="24"/>
          <w:szCs w:val="24"/>
        </w:rPr>
        <w:t>posl</w:t>
      </w:r>
      <w:proofErr w:type="spellEnd"/>
      <w:r w:rsidR="00072ACB">
        <w:rPr>
          <w:rFonts w:ascii="Times New Roman" w:hAnsi="Times New Roman"/>
          <w:sz w:val="24"/>
          <w:szCs w:val="24"/>
        </w:rPr>
        <w:t>. Hanu</w:t>
      </w:r>
      <w:r w:rsidR="00D034CE">
        <w:rPr>
          <w:rFonts w:ascii="Times New Roman" w:hAnsi="Times New Roman"/>
          <w:sz w:val="24"/>
          <w:szCs w:val="24"/>
        </w:rPr>
        <w:t xml:space="preserve"> Naiclerovou a posl.</w:t>
      </w:r>
      <w:r w:rsidRPr="007E21CF">
        <w:rPr>
          <w:rFonts w:ascii="Times New Roman" w:hAnsi="Times New Roman"/>
          <w:sz w:val="24"/>
          <w:szCs w:val="24"/>
        </w:rPr>
        <w:t xml:space="preserve"> Martina Hájka. Dále obdržel od tajemnice klubu KDU-ČSL nominaci na předsedu tohoto podvýboru poslance Miroslava</w:t>
      </w:r>
      <w:r w:rsidR="00D034CE">
        <w:rPr>
          <w:rFonts w:ascii="Times New Roman" w:hAnsi="Times New Roman"/>
          <w:sz w:val="24"/>
          <w:szCs w:val="24"/>
        </w:rPr>
        <w:t xml:space="preserve"> Zborovského, kterou si osvojil</w:t>
      </w:r>
      <w:r w:rsidRPr="007E21CF">
        <w:rPr>
          <w:rFonts w:ascii="Times New Roman" w:hAnsi="Times New Roman"/>
          <w:sz w:val="24"/>
          <w:szCs w:val="24"/>
        </w:rPr>
        <w:t xml:space="preserve">. </w:t>
      </w:r>
      <w:r w:rsidR="00776687">
        <w:rPr>
          <w:rFonts w:ascii="Times New Roman" w:hAnsi="Times New Roman"/>
          <w:sz w:val="24"/>
          <w:szCs w:val="24"/>
        </w:rPr>
        <w:t>Konstatoval, že p</w:t>
      </w:r>
      <w:r w:rsidR="00D034CE">
        <w:rPr>
          <w:rFonts w:ascii="Times New Roman" w:hAnsi="Times New Roman"/>
          <w:sz w:val="24"/>
          <w:szCs w:val="24"/>
        </w:rPr>
        <w:t>osl. M.</w:t>
      </w:r>
      <w:r w:rsidRPr="007E21CF">
        <w:rPr>
          <w:rFonts w:ascii="Times New Roman" w:hAnsi="Times New Roman"/>
          <w:sz w:val="24"/>
          <w:szCs w:val="24"/>
        </w:rPr>
        <w:t xml:space="preserve"> Zborovs</w:t>
      </w:r>
      <w:r w:rsidR="00D034CE">
        <w:rPr>
          <w:rFonts w:ascii="Times New Roman" w:hAnsi="Times New Roman"/>
          <w:sz w:val="24"/>
          <w:szCs w:val="24"/>
        </w:rPr>
        <w:t>ký je v současné době nemocný a </w:t>
      </w:r>
      <w:r w:rsidRPr="007E21CF">
        <w:rPr>
          <w:rFonts w:ascii="Times New Roman" w:hAnsi="Times New Roman"/>
          <w:sz w:val="24"/>
          <w:szCs w:val="24"/>
        </w:rPr>
        <w:t>zaslal e</w:t>
      </w:r>
      <w:r w:rsidR="00072ACB">
        <w:rPr>
          <w:rFonts w:ascii="Times New Roman" w:hAnsi="Times New Roman"/>
          <w:sz w:val="24"/>
          <w:szCs w:val="24"/>
        </w:rPr>
        <w:t>-</w:t>
      </w:r>
      <w:r w:rsidRPr="007E21CF">
        <w:rPr>
          <w:rFonts w:ascii="Times New Roman" w:hAnsi="Times New Roman"/>
          <w:sz w:val="24"/>
          <w:szCs w:val="24"/>
        </w:rPr>
        <w:t>mailem, že s nominací na předsedu podvýboru souhlasí.</w:t>
      </w:r>
    </w:p>
    <w:p w:rsidR="007E21CF" w:rsidRDefault="007E21CF" w:rsidP="00F7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1CF" w:rsidRDefault="007E21CF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ab/>
        <w:t xml:space="preserve">Nikdo z přítomných </w:t>
      </w:r>
      <w:r w:rsidR="00D034CE">
        <w:rPr>
          <w:rFonts w:ascii="Times New Roman" w:hAnsi="Times New Roman"/>
          <w:sz w:val="24"/>
          <w:szCs w:val="24"/>
        </w:rPr>
        <w:t>poslankyň a poslanců</w:t>
      </w:r>
      <w:r>
        <w:rPr>
          <w:rFonts w:ascii="Times New Roman" w:hAnsi="Times New Roman"/>
          <w:sz w:val="24"/>
          <w:szCs w:val="24"/>
        </w:rPr>
        <w:t xml:space="preserve"> nevznesl jiný návrh</w:t>
      </w:r>
      <w:r w:rsidR="001417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E1B8C" w:rsidRPr="007E21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</w:p>
    <w:p w:rsidR="007E21CF" w:rsidRDefault="007E21CF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E21CF" w:rsidRDefault="007E21CF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 xml:space="preserve">V podrobné rozpravě </w:t>
      </w:r>
      <w:r w:rsidRPr="007E21CF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předseda výboru posl. R. Vích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navrhl usnesení následujícího znění:</w:t>
      </w:r>
    </w:p>
    <w:p w:rsidR="007E21CF" w:rsidRPr="007E21CF" w:rsidRDefault="007E21CF" w:rsidP="007E21C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7E21CF">
        <w:rPr>
          <w:rFonts w:ascii="Times New Roman" w:hAnsi="Times New Roman"/>
          <w:i/>
          <w:spacing w:val="-3"/>
          <w:sz w:val="24"/>
          <w:szCs w:val="24"/>
        </w:rPr>
        <w:t>Kontrolní výbor Poslanecké sněmovny Parlamentu ČR</w:t>
      </w:r>
    </w:p>
    <w:p w:rsidR="007E21CF" w:rsidRPr="007E21CF" w:rsidRDefault="007E21CF" w:rsidP="00390B66">
      <w:pPr>
        <w:pStyle w:val="Odstavecseseznamem"/>
        <w:numPr>
          <w:ilvl w:val="0"/>
          <w:numId w:val="6"/>
        </w:numPr>
        <w:tabs>
          <w:tab w:val="left" w:pos="-720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7E21CF">
        <w:rPr>
          <w:rFonts w:ascii="Times New Roman" w:hAnsi="Times New Roman"/>
          <w:i/>
          <w:spacing w:val="80"/>
          <w:sz w:val="24"/>
          <w:szCs w:val="24"/>
        </w:rPr>
        <w:t>volí</w:t>
      </w:r>
      <w:r w:rsidRPr="007E21CF">
        <w:rPr>
          <w:i/>
          <w:spacing w:val="-3"/>
        </w:rPr>
        <w:t xml:space="preserve"> </w:t>
      </w:r>
      <w:r w:rsidRPr="007E21CF">
        <w:rPr>
          <w:rFonts w:ascii="Times New Roman" w:hAnsi="Times New Roman"/>
          <w:i/>
          <w:spacing w:val="-3"/>
          <w:sz w:val="24"/>
          <w:szCs w:val="24"/>
        </w:rPr>
        <w:t>členy Podvýboru pro kontrolu hospodaření veřejného sektoru:</w:t>
      </w:r>
    </w:p>
    <w:p w:rsidR="007E21CF" w:rsidRPr="007E21CF" w:rsidRDefault="007E21CF" w:rsidP="00390B66">
      <w:pPr>
        <w:pStyle w:val="Odstavecseseznamem"/>
        <w:numPr>
          <w:ilvl w:val="0"/>
          <w:numId w:val="5"/>
        </w:numPr>
        <w:suppressAutoHyphens w:val="0"/>
        <w:spacing w:after="0" w:line="240" w:lineRule="auto"/>
        <w:ind w:left="993" w:hanging="284"/>
        <w:rPr>
          <w:rFonts w:ascii="Times New Roman" w:hAnsi="Times New Roman"/>
          <w:i/>
          <w:spacing w:val="-3"/>
          <w:sz w:val="24"/>
          <w:szCs w:val="24"/>
        </w:rPr>
      </w:pPr>
      <w:r w:rsidRPr="007E21CF">
        <w:rPr>
          <w:rFonts w:ascii="Times New Roman" w:hAnsi="Times New Roman"/>
          <w:i/>
          <w:spacing w:val="-3"/>
          <w:sz w:val="24"/>
          <w:szCs w:val="24"/>
        </w:rPr>
        <w:t>poslance Martina HÁJKA</w:t>
      </w:r>
    </w:p>
    <w:p w:rsidR="007E21CF" w:rsidRPr="007E21CF" w:rsidRDefault="007E21CF" w:rsidP="00390B66">
      <w:pPr>
        <w:pStyle w:val="Odstavecseseznamem"/>
        <w:numPr>
          <w:ilvl w:val="0"/>
          <w:numId w:val="5"/>
        </w:numPr>
        <w:suppressAutoHyphens w:val="0"/>
        <w:spacing w:after="0" w:line="240" w:lineRule="auto"/>
        <w:ind w:left="993" w:hanging="284"/>
        <w:rPr>
          <w:rFonts w:ascii="Times New Roman" w:hAnsi="Times New Roman"/>
          <w:i/>
          <w:spacing w:val="-3"/>
          <w:sz w:val="24"/>
          <w:szCs w:val="24"/>
        </w:rPr>
      </w:pPr>
      <w:r w:rsidRPr="007E21CF">
        <w:rPr>
          <w:rFonts w:ascii="Times New Roman" w:hAnsi="Times New Roman"/>
          <w:i/>
          <w:spacing w:val="-3"/>
          <w:sz w:val="24"/>
          <w:szCs w:val="24"/>
        </w:rPr>
        <w:t>poslankyni Hanu NAICLEROVOU</w:t>
      </w:r>
    </w:p>
    <w:p w:rsidR="007E21CF" w:rsidRPr="007E21CF" w:rsidRDefault="007E21CF" w:rsidP="00390B66">
      <w:pPr>
        <w:pStyle w:val="Odstavecseseznamem"/>
        <w:numPr>
          <w:ilvl w:val="0"/>
          <w:numId w:val="5"/>
        </w:numPr>
        <w:suppressAutoHyphens w:val="0"/>
        <w:spacing w:after="0" w:line="240" w:lineRule="auto"/>
        <w:ind w:left="993" w:hanging="284"/>
        <w:rPr>
          <w:rFonts w:ascii="Times New Roman" w:hAnsi="Times New Roman"/>
          <w:i/>
          <w:spacing w:val="-3"/>
          <w:sz w:val="24"/>
          <w:szCs w:val="24"/>
        </w:rPr>
      </w:pPr>
      <w:r w:rsidRPr="007E21CF">
        <w:rPr>
          <w:rFonts w:ascii="Times New Roman" w:hAnsi="Times New Roman"/>
          <w:i/>
          <w:spacing w:val="-3"/>
          <w:sz w:val="24"/>
          <w:szCs w:val="24"/>
        </w:rPr>
        <w:t>poslance Miroslava ZBOROVSKÉHO;</w:t>
      </w:r>
    </w:p>
    <w:p w:rsidR="007E21CF" w:rsidRPr="007E21CF" w:rsidRDefault="007E21CF" w:rsidP="00390B66">
      <w:pPr>
        <w:pStyle w:val="Odstavecseseznamem"/>
        <w:numPr>
          <w:ilvl w:val="0"/>
          <w:numId w:val="6"/>
        </w:numPr>
        <w:tabs>
          <w:tab w:val="left" w:pos="-720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7E21CF">
        <w:rPr>
          <w:rFonts w:ascii="Times New Roman" w:hAnsi="Times New Roman"/>
          <w:i/>
          <w:spacing w:val="80"/>
          <w:sz w:val="24"/>
          <w:szCs w:val="24"/>
        </w:rPr>
        <w:t>volí</w:t>
      </w:r>
      <w:r w:rsidRPr="007E21CF">
        <w:rPr>
          <w:i/>
          <w:spacing w:val="-3"/>
        </w:rPr>
        <w:t xml:space="preserve"> </w:t>
      </w:r>
      <w:r w:rsidRPr="007E21CF">
        <w:rPr>
          <w:rFonts w:ascii="Times New Roman" w:hAnsi="Times New Roman"/>
          <w:i/>
          <w:spacing w:val="-3"/>
          <w:sz w:val="24"/>
          <w:szCs w:val="24"/>
        </w:rPr>
        <w:t>předsedou Podvýboru pro kontrolu hospodaření veřejného sektoru poslance Miroslava ZBOROVSKÉHO;</w:t>
      </w:r>
    </w:p>
    <w:p w:rsidR="007E21CF" w:rsidRPr="007E21CF" w:rsidRDefault="007E21CF" w:rsidP="00390B66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7E21CF">
        <w:rPr>
          <w:rFonts w:ascii="Times New Roman" w:hAnsi="Times New Roman"/>
          <w:i/>
          <w:spacing w:val="80"/>
          <w:sz w:val="24"/>
          <w:szCs w:val="24"/>
        </w:rPr>
        <w:t>pověřuje</w:t>
      </w:r>
      <w:r w:rsidRPr="007E21CF">
        <w:rPr>
          <w:i/>
          <w:szCs w:val="24"/>
        </w:rPr>
        <w:t xml:space="preserve"> </w:t>
      </w:r>
      <w:r w:rsidRPr="007E21CF">
        <w:rPr>
          <w:rFonts w:ascii="Times New Roman" w:hAnsi="Times New Roman"/>
          <w:i/>
          <w:spacing w:val="-3"/>
          <w:sz w:val="24"/>
          <w:szCs w:val="24"/>
        </w:rPr>
        <w:t>předsedu výboru, aby s tímto usnesením seznámil předsedkyni Poslanecké sněmovny a vedoucího Kanceláře Poslanecké sněmovny.</w:t>
      </w:r>
    </w:p>
    <w:p w:rsidR="007E21CF" w:rsidRDefault="007E21CF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E21CF" w:rsidRDefault="00390B66" w:rsidP="00390B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11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8 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0 proti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0 se zdrželo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Hlasování se zúčastnili: posl. R. Bělohlávková, posl. K. Farhan, posl. J. Kott, posl. R. Kubíček, posl. H. Naiclerová, posl. J. Slavík, posl. R. Vích, posl. V. Vomáčka /viz příloha zápisu č. 1, str. 2/.</w:t>
      </w:r>
    </w:p>
    <w:p w:rsidR="007E21CF" w:rsidRDefault="007E21CF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E21CF" w:rsidRDefault="008728C5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8728C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Předseda výboru posl. R. Vích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pogratuloval zvolenému předsedovi podvýboru a členům podvýboru a popřál jim mnoho úspěchů v jejich práci.</w:t>
      </w:r>
    </w:p>
    <w:p w:rsidR="007E21CF" w:rsidRDefault="007E21CF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A133F" w:rsidRDefault="000A133F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E21CF" w:rsidRDefault="007E21CF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728C5" w:rsidRDefault="008728C5" w:rsidP="008728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5.</w:t>
      </w:r>
    </w:p>
    <w:p w:rsidR="008728C5" w:rsidRPr="007E21CF" w:rsidRDefault="008728C5" w:rsidP="008728C5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Sdělení předsedy, různé</w:t>
      </w:r>
    </w:p>
    <w:p w:rsidR="008728C5" w:rsidRDefault="008728C5" w:rsidP="008728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728C5" w:rsidRDefault="00BD6A48" w:rsidP="008728C5">
      <w:pPr>
        <w:pStyle w:val="Zkladntext2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rámci tohoto bodu </w:t>
      </w:r>
      <w:r w:rsidR="00AF0199" w:rsidRPr="008728C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předseda výboru posl</w:t>
      </w:r>
      <w:r w:rsidR="000F516E" w:rsidRPr="008728C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Vích</w:t>
      </w:r>
      <w:r w:rsidR="000F516E" w:rsidRP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350FB" w:rsidRP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</w:t>
      </w:r>
      <w:r w:rsidR="00404A4D" w:rsidRP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formoval členy výboru o tom, že</w:t>
      </w:r>
      <w:r w:rsidR="008728C5">
        <w:rPr>
          <w:rFonts w:ascii="Times New Roman" w:hAnsi="Times New Roman"/>
          <w:sz w:val="24"/>
          <w:szCs w:val="24"/>
        </w:rPr>
        <w:t xml:space="preserve"> n</w:t>
      </w:r>
      <w:r w:rsidR="008728C5" w:rsidRPr="008728C5">
        <w:rPr>
          <w:rFonts w:ascii="Times New Roman" w:hAnsi="Times New Roman"/>
          <w:sz w:val="24"/>
          <w:szCs w:val="24"/>
        </w:rPr>
        <w:t>a základě pokynu místopředsedy PS J</w:t>
      </w:r>
      <w:r w:rsidR="00510254">
        <w:rPr>
          <w:rFonts w:ascii="Times New Roman" w:hAnsi="Times New Roman"/>
          <w:sz w:val="24"/>
          <w:szCs w:val="24"/>
        </w:rPr>
        <w:t xml:space="preserve">. </w:t>
      </w:r>
      <w:r w:rsidR="008728C5" w:rsidRPr="008728C5">
        <w:rPr>
          <w:rFonts w:ascii="Times New Roman" w:hAnsi="Times New Roman"/>
          <w:sz w:val="24"/>
          <w:szCs w:val="24"/>
        </w:rPr>
        <w:t>Skopečka, který má na starosti koordinaci zahraničních aktivit, mají výbory předložit předběžné zájmy o vyslání do zahraničí v tomto roce. Každý výbor si zatím může navrhnout jednu zahraniční cestu (výjimku má Zahraniční výbor a</w:t>
      </w:r>
      <w:r w:rsidR="008728C5">
        <w:rPr>
          <w:rFonts w:ascii="Times New Roman" w:hAnsi="Times New Roman"/>
          <w:sz w:val="24"/>
          <w:szCs w:val="24"/>
        </w:rPr>
        <w:t xml:space="preserve"> Výbor</w:t>
      </w:r>
      <w:r w:rsidR="00B06751">
        <w:rPr>
          <w:rFonts w:ascii="Times New Roman" w:hAnsi="Times New Roman"/>
          <w:sz w:val="24"/>
          <w:szCs w:val="24"/>
        </w:rPr>
        <w:t xml:space="preserve"> pro evropské záležitosti</w:t>
      </w:r>
      <w:r w:rsidR="00AB08DE">
        <w:rPr>
          <w:rFonts w:ascii="Times New Roman" w:hAnsi="Times New Roman"/>
          <w:sz w:val="24"/>
          <w:szCs w:val="24"/>
        </w:rPr>
        <w:t>, které</w:t>
      </w:r>
      <w:r w:rsidR="00510254">
        <w:rPr>
          <w:rFonts w:ascii="Times New Roman" w:hAnsi="Times New Roman"/>
          <w:sz w:val="24"/>
          <w:szCs w:val="24"/>
        </w:rPr>
        <w:t xml:space="preserve"> mají </w:t>
      </w:r>
      <w:r w:rsidR="008728C5">
        <w:rPr>
          <w:rFonts w:ascii="Times New Roman" w:hAnsi="Times New Roman"/>
          <w:sz w:val="24"/>
          <w:szCs w:val="24"/>
        </w:rPr>
        <w:t>cesty</w:t>
      </w:r>
      <w:r w:rsidR="00510254">
        <w:rPr>
          <w:rFonts w:ascii="Times New Roman" w:hAnsi="Times New Roman"/>
          <w:sz w:val="24"/>
          <w:szCs w:val="24"/>
        </w:rPr>
        <w:t xml:space="preserve"> dvě</w:t>
      </w:r>
      <w:r w:rsidR="008728C5" w:rsidRPr="008728C5">
        <w:rPr>
          <w:rFonts w:ascii="Times New Roman" w:hAnsi="Times New Roman"/>
          <w:sz w:val="24"/>
          <w:szCs w:val="24"/>
        </w:rPr>
        <w:t xml:space="preserve">). </w:t>
      </w:r>
      <w:r w:rsidR="00D034CE">
        <w:rPr>
          <w:rFonts w:ascii="Times New Roman" w:hAnsi="Times New Roman"/>
          <w:sz w:val="24"/>
          <w:szCs w:val="24"/>
        </w:rPr>
        <w:t>Vzhledem k tomu, že se PS nachází</w:t>
      </w:r>
      <w:r w:rsidR="008728C5" w:rsidRPr="008728C5">
        <w:rPr>
          <w:rFonts w:ascii="Times New Roman" w:hAnsi="Times New Roman"/>
          <w:sz w:val="24"/>
          <w:szCs w:val="24"/>
        </w:rPr>
        <w:t xml:space="preserve"> v </w:t>
      </w:r>
      <w:r w:rsidR="00D034CE">
        <w:rPr>
          <w:rFonts w:ascii="Times New Roman" w:hAnsi="Times New Roman"/>
          <w:sz w:val="24"/>
          <w:szCs w:val="24"/>
        </w:rPr>
        <w:t>rozpočtovém provizoriu, navrhl</w:t>
      </w:r>
      <w:r w:rsidR="008728C5" w:rsidRPr="008728C5">
        <w:rPr>
          <w:rFonts w:ascii="Times New Roman" w:hAnsi="Times New Roman"/>
          <w:sz w:val="24"/>
          <w:szCs w:val="24"/>
        </w:rPr>
        <w:t xml:space="preserve"> uskut</w:t>
      </w:r>
      <w:r w:rsidR="00A922FD">
        <w:rPr>
          <w:rFonts w:ascii="Times New Roman" w:hAnsi="Times New Roman"/>
          <w:sz w:val="24"/>
          <w:szCs w:val="24"/>
        </w:rPr>
        <w:t>ečnit zahraniční cestu ve 2.</w:t>
      </w:r>
      <w:r w:rsidR="008728C5" w:rsidRPr="008728C5">
        <w:rPr>
          <w:rFonts w:ascii="Times New Roman" w:hAnsi="Times New Roman"/>
          <w:sz w:val="24"/>
          <w:szCs w:val="24"/>
        </w:rPr>
        <w:t xml:space="preserve"> pololetí tohoto roku. Jako </w:t>
      </w:r>
      <w:r w:rsidR="00D034CE">
        <w:rPr>
          <w:rFonts w:ascii="Times New Roman" w:hAnsi="Times New Roman"/>
          <w:sz w:val="24"/>
          <w:szCs w:val="24"/>
        </w:rPr>
        <w:t>vhodnou uvedl zahraniční cestu</w:t>
      </w:r>
      <w:r w:rsidR="008728C5" w:rsidRPr="008728C5">
        <w:rPr>
          <w:rFonts w:ascii="Times New Roman" w:hAnsi="Times New Roman"/>
          <w:sz w:val="24"/>
          <w:szCs w:val="24"/>
        </w:rPr>
        <w:t xml:space="preserve"> do některého státu V4, například Maďarska</w:t>
      </w:r>
      <w:r w:rsidR="008728C5">
        <w:rPr>
          <w:rFonts w:ascii="Times New Roman" w:hAnsi="Times New Roman"/>
          <w:sz w:val="24"/>
          <w:szCs w:val="24"/>
        </w:rPr>
        <w:t xml:space="preserve">. </w:t>
      </w:r>
      <w:r w:rsidR="008728C5">
        <w:rPr>
          <w:rFonts w:ascii="Times New Roman" w:hAnsi="Times New Roman"/>
          <w:color w:val="auto"/>
          <w:sz w:val="24"/>
          <w:szCs w:val="24"/>
        </w:rPr>
        <w:t>Pro informaci členům KV sdělil, že v</w:t>
      </w:r>
      <w:r w:rsidR="008728C5" w:rsidRPr="008728C5">
        <w:rPr>
          <w:rFonts w:ascii="Times New Roman" w:hAnsi="Times New Roman"/>
          <w:color w:val="auto"/>
          <w:sz w:val="24"/>
          <w:szCs w:val="24"/>
        </w:rPr>
        <w:t xml:space="preserve"> Maďarsku se začátkem dubna konají parlamentní volby a zahraniční cesta není tedy vhodná v</w:t>
      </w:r>
      <w:r w:rsidR="00AB08DE">
        <w:rPr>
          <w:rFonts w:ascii="Times New Roman" w:hAnsi="Times New Roman"/>
          <w:color w:val="auto"/>
          <w:sz w:val="24"/>
          <w:szCs w:val="24"/>
        </w:rPr>
        <w:t> 1. </w:t>
      </w:r>
      <w:r w:rsidR="008728C5" w:rsidRPr="008728C5">
        <w:rPr>
          <w:rFonts w:ascii="Times New Roman" w:hAnsi="Times New Roman"/>
          <w:color w:val="auto"/>
          <w:sz w:val="24"/>
          <w:szCs w:val="24"/>
        </w:rPr>
        <w:t xml:space="preserve">pololetí, </w:t>
      </w:r>
      <w:r w:rsidR="008277B9">
        <w:rPr>
          <w:rFonts w:ascii="Times New Roman" w:hAnsi="Times New Roman"/>
          <w:color w:val="auto"/>
          <w:sz w:val="24"/>
          <w:szCs w:val="24"/>
        </w:rPr>
        <w:t xml:space="preserve">ale </w:t>
      </w:r>
      <w:r w:rsidR="00D034CE">
        <w:rPr>
          <w:rFonts w:ascii="Times New Roman" w:hAnsi="Times New Roman"/>
          <w:color w:val="auto"/>
          <w:sz w:val="24"/>
          <w:szCs w:val="24"/>
        </w:rPr>
        <w:t>ve 2.</w:t>
      </w:r>
      <w:r w:rsidR="008728C5" w:rsidRPr="008728C5">
        <w:rPr>
          <w:rFonts w:ascii="Times New Roman" w:hAnsi="Times New Roman"/>
          <w:color w:val="auto"/>
          <w:sz w:val="24"/>
          <w:szCs w:val="24"/>
        </w:rPr>
        <w:t xml:space="preserve"> pol</w:t>
      </w:r>
      <w:r w:rsidR="008728C5">
        <w:rPr>
          <w:rFonts w:ascii="Times New Roman" w:hAnsi="Times New Roman"/>
          <w:color w:val="auto"/>
          <w:sz w:val="24"/>
          <w:szCs w:val="24"/>
        </w:rPr>
        <w:t>oletí bude možné ji uskutečnit.</w:t>
      </w:r>
    </w:p>
    <w:p w:rsidR="008728C5" w:rsidRDefault="008728C5" w:rsidP="008728C5">
      <w:pPr>
        <w:pStyle w:val="Zkladntext2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728C5" w:rsidRPr="008728C5" w:rsidRDefault="008728C5" w:rsidP="008728C5">
      <w:pPr>
        <w:pStyle w:val="Zkladntext2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8728C5">
        <w:rPr>
          <w:rFonts w:ascii="Times New Roman" w:hAnsi="Times New Roman"/>
          <w:b/>
          <w:color w:val="auto"/>
          <w:sz w:val="24"/>
          <w:szCs w:val="24"/>
        </w:rPr>
        <w:t>Místopředseda KV posl. R. Kubíček</w:t>
      </w:r>
      <w:r>
        <w:rPr>
          <w:rFonts w:ascii="Times New Roman" w:hAnsi="Times New Roman"/>
          <w:color w:val="auto"/>
          <w:sz w:val="24"/>
          <w:szCs w:val="24"/>
        </w:rPr>
        <w:t xml:space="preserve"> doporučil zvážit ještě náhradní </w:t>
      </w:r>
      <w:r w:rsidR="00AF03F8">
        <w:rPr>
          <w:rFonts w:ascii="Times New Roman" w:hAnsi="Times New Roman"/>
          <w:color w:val="auto"/>
          <w:sz w:val="24"/>
          <w:szCs w:val="24"/>
        </w:rPr>
        <w:t xml:space="preserve">stát pro </w:t>
      </w:r>
      <w:r>
        <w:rPr>
          <w:rFonts w:ascii="Times New Roman" w:hAnsi="Times New Roman"/>
          <w:color w:val="auto"/>
          <w:sz w:val="24"/>
          <w:szCs w:val="24"/>
        </w:rPr>
        <w:t>zahr</w:t>
      </w:r>
      <w:r w:rsidR="00D034CE">
        <w:rPr>
          <w:rFonts w:ascii="Times New Roman" w:hAnsi="Times New Roman"/>
          <w:color w:val="auto"/>
          <w:sz w:val="24"/>
          <w:szCs w:val="24"/>
        </w:rPr>
        <w:t>aniční cestu</w:t>
      </w:r>
      <w:r w:rsidR="00A22FD0">
        <w:rPr>
          <w:rFonts w:ascii="Times New Roman" w:hAnsi="Times New Roman"/>
          <w:color w:val="auto"/>
          <w:sz w:val="24"/>
          <w:szCs w:val="24"/>
        </w:rPr>
        <w:t xml:space="preserve"> KV</w:t>
      </w:r>
      <w:r w:rsidR="00D034CE">
        <w:rPr>
          <w:rFonts w:ascii="Times New Roman" w:hAnsi="Times New Roman"/>
          <w:color w:val="auto"/>
          <w:sz w:val="24"/>
          <w:szCs w:val="24"/>
        </w:rPr>
        <w:t xml:space="preserve">, protože </w:t>
      </w:r>
      <w:r w:rsidR="00AF03F8">
        <w:rPr>
          <w:rFonts w:ascii="Times New Roman" w:hAnsi="Times New Roman"/>
          <w:color w:val="auto"/>
          <w:sz w:val="24"/>
          <w:szCs w:val="24"/>
        </w:rPr>
        <w:t>cestu do Maďarska se v</w:t>
      </w:r>
      <w:r>
        <w:rPr>
          <w:rFonts w:ascii="Times New Roman" w:hAnsi="Times New Roman"/>
          <w:color w:val="auto"/>
          <w:sz w:val="24"/>
          <w:szCs w:val="24"/>
        </w:rPr>
        <w:t xml:space="preserve"> minulé</w:t>
      </w:r>
      <w:r w:rsidR="00AF03F8">
        <w:rPr>
          <w:rFonts w:ascii="Times New Roman" w:hAnsi="Times New Roman"/>
          <w:color w:val="auto"/>
          <w:sz w:val="24"/>
          <w:szCs w:val="24"/>
        </w:rPr>
        <w:t>m</w:t>
      </w:r>
      <w:r>
        <w:rPr>
          <w:rFonts w:ascii="Times New Roman" w:hAnsi="Times New Roman"/>
          <w:color w:val="auto"/>
          <w:sz w:val="24"/>
          <w:szCs w:val="24"/>
        </w:rPr>
        <w:t xml:space="preserve"> volební</w:t>
      </w:r>
      <w:r w:rsidR="00AF03F8">
        <w:rPr>
          <w:rFonts w:ascii="Times New Roman" w:hAnsi="Times New Roman"/>
          <w:color w:val="auto"/>
          <w:sz w:val="24"/>
          <w:szCs w:val="24"/>
        </w:rPr>
        <w:t>m</w:t>
      </w:r>
      <w:r>
        <w:rPr>
          <w:rFonts w:ascii="Times New Roman" w:hAnsi="Times New Roman"/>
          <w:color w:val="auto"/>
          <w:sz w:val="24"/>
          <w:szCs w:val="24"/>
        </w:rPr>
        <w:t xml:space="preserve"> období ne</w:t>
      </w:r>
      <w:r w:rsidR="00AF03F8">
        <w:rPr>
          <w:rFonts w:ascii="Times New Roman" w:hAnsi="Times New Roman"/>
          <w:color w:val="auto"/>
          <w:sz w:val="24"/>
          <w:szCs w:val="24"/>
        </w:rPr>
        <w:t>podařilo dojednat.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F0199" w:rsidRDefault="00AF0199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B52D9" w:rsidRDefault="00DB52D9" w:rsidP="00DB5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Nikdo jiný z přítomných poslanců v rámci tohoto bodu nevystoupil.</w:t>
      </w:r>
    </w:p>
    <w:p w:rsidR="008728C5" w:rsidRDefault="008728C5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B1A3B" w:rsidRDefault="008B1A3B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B1A3B" w:rsidRDefault="008B1A3B" w:rsidP="008B1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B7DCA" w:rsidRDefault="008728C5" w:rsidP="000B7D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6</w:t>
      </w:r>
      <w:r w:rsidR="000B7D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0B7DCA" w:rsidRDefault="000B7DCA" w:rsidP="000B7DCA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Návrh termínu a programu příští schůze výboru</w:t>
      </w:r>
    </w:p>
    <w:p w:rsidR="000B7DCA" w:rsidRPr="005F66FA" w:rsidRDefault="000B7DCA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E6A70" w:rsidRPr="008179EB" w:rsidRDefault="000B7DCA" w:rsidP="00817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FA">
        <w:rPr>
          <w:rFonts w:ascii="Times New Roman" w:hAnsi="Times New Roman"/>
          <w:color w:val="000000"/>
          <w:szCs w:val="24"/>
          <w:lang w:eastAsia="cs-CZ"/>
        </w:rPr>
        <w:tab/>
      </w:r>
      <w:r w:rsidR="00DB72F7" w:rsidRPr="00DB72F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rámci tohoto bodu </w:t>
      </w:r>
      <w:r w:rsidR="00DB72F7" w:rsidRPr="0030435D">
        <w:rPr>
          <w:rFonts w:ascii="Times New Roman" w:hAnsi="Times New Roman"/>
          <w:b/>
          <w:color w:val="000000"/>
          <w:sz w:val="24"/>
          <w:szCs w:val="24"/>
          <w:lang w:eastAsia="cs-CZ"/>
        </w:rPr>
        <w:t>předseda výboru posl. R. Vích</w:t>
      </w:r>
      <w:r w:rsidR="0030435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uvedl, že </w:t>
      </w:r>
      <w:r w:rsidR="008179EB">
        <w:rPr>
          <w:rFonts w:ascii="Times New Roman" w:hAnsi="Times New Roman"/>
          <w:sz w:val="24"/>
          <w:szCs w:val="24"/>
        </w:rPr>
        <w:t>v</w:t>
      </w:r>
      <w:r w:rsidR="008728C5" w:rsidRPr="008179EB">
        <w:rPr>
          <w:rFonts w:ascii="Times New Roman" w:hAnsi="Times New Roman"/>
          <w:sz w:val="24"/>
          <w:szCs w:val="24"/>
        </w:rPr>
        <w:t>zhledem k nutnosti delšího časového ú</w:t>
      </w:r>
      <w:r w:rsidR="00B06751">
        <w:rPr>
          <w:rFonts w:ascii="Times New Roman" w:hAnsi="Times New Roman"/>
          <w:sz w:val="24"/>
          <w:szCs w:val="24"/>
        </w:rPr>
        <w:t xml:space="preserve">seku pro přípravu další schůze </w:t>
      </w:r>
      <w:r w:rsidR="008B1A3B">
        <w:rPr>
          <w:rFonts w:ascii="Times New Roman" w:hAnsi="Times New Roman"/>
          <w:sz w:val="24"/>
          <w:szCs w:val="24"/>
        </w:rPr>
        <w:t>(</w:t>
      </w:r>
      <w:r w:rsidR="008728C5" w:rsidRPr="008179EB">
        <w:rPr>
          <w:rFonts w:ascii="Times New Roman" w:hAnsi="Times New Roman"/>
          <w:sz w:val="24"/>
          <w:szCs w:val="24"/>
        </w:rPr>
        <w:t>pro zpracování zpravodajských zpráv jednotlivými zpravodaji</w:t>
      </w:r>
      <w:r w:rsidR="008B1A3B">
        <w:rPr>
          <w:rFonts w:ascii="Times New Roman" w:hAnsi="Times New Roman"/>
          <w:sz w:val="24"/>
          <w:szCs w:val="24"/>
        </w:rPr>
        <w:t>)</w:t>
      </w:r>
      <w:r w:rsidR="008728C5" w:rsidRPr="008179EB">
        <w:rPr>
          <w:rFonts w:ascii="Times New Roman" w:hAnsi="Times New Roman"/>
          <w:sz w:val="24"/>
          <w:szCs w:val="24"/>
        </w:rPr>
        <w:t xml:space="preserve"> a zhoršující se pandemické situaci</w:t>
      </w:r>
      <w:r w:rsidR="008179EB">
        <w:rPr>
          <w:rFonts w:ascii="Times New Roman" w:hAnsi="Times New Roman"/>
          <w:sz w:val="24"/>
          <w:szCs w:val="24"/>
        </w:rPr>
        <w:t xml:space="preserve"> navrhuje</w:t>
      </w:r>
      <w:r w:rsidR="008728C5" w:rsidRPr="008179EB">
        <w:rPr>
          <w:rFonts w:ascii="Times New Roman" w:hAnsi="Times New Roman"/>
          <w:sz w:val="24"/>
          <w:szCs w:val="24"/>
        </w:rPr>
        <w:t>, aby se příští schůze KV konala ve čtvrtek 24. 2. 2022 od 9.30 hodin v</w:t>
      </w:r>
      <w:r w:rsidR="008B1A3B">
        <w:rPr>
          <w:rFonts w:ascii="Times New Roman" w:hAnsi="Times New Roman"/>
          <w:sz w:val="24"/>
          <w:szCs w:val="24"/>
        </w:rPr>
        <w:t xml:space="preserve"> </w:t>
      </w:r>
      <w:r w:rsidR="008728C5" w:rsidRPr="008179EB">
        <w:rPr>
          <w:rFonts w:ascii="Times New Roman" w:hAnsi="Times New Roman"/>
          <w:sz w:val="24"/>
          <w:szCs w:val="24"/>
        </w:rPr>
        <w:t>Poslanecké sněmovně</w:t>
      </w:r>
      <w:r w:rsidR="008179EB">
        <w:rPr>
          <w:rFonts w:ascii="Times New Roman" w:hAnsi="Times New Roman"/>
          <w:sz w:val="24"/>
          <w:szCs w:val="24"/>
        </w:rPr>
        <w:t xml:space="preserve"> a </w:t>
      </w:r>
      <w:r w:rsidR="00FE6A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navrhl usnesení následujícího znění:</w:t>
      </w:r>
    </w:p>
    <w:p w:rsidR="008179EB" w:rsidRPr="008179EB" w:rsidRDefault="008179EB" w:rsidP="008179EB">
      <w:pPr>
        <w:spacing w:after="0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8179EB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slově předsedy Kontrolního výboru poslance Radovana Vícha a po rozpravě </w:t>
      </w:r>
    </w:p>
    <w:p w:rsidR="008179EB" w:rsidRPr="008179EB" w:rsidRDefault="008179EB" w:rsidP="008179EB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8179EB">
        <w:rPr>
          <w:rFonts w:ascii="Times New Roman" w:hAnsi="Times New Roman"/>
          <w:bCs/>
          <w:i/>
          <w:spacing w:val="80"/>
          <w:sz w:val="24"/>
          <w:szCs w:val="24"/>
        </w:rPr>
        <w:t>stanoví,</w:t>
      </w:r>
      <w:r w:rsidRPr="008179EB">
        <w:rPr>
          <w:rFonts w:ascii="Times New Roman" w:hAnsi="Times New Roman"/>
          <w:i/>
          <w:sz w:val="24"/>
          <w:szCs w:val="24"/>
        </w:rPr>
        <w:t xml:space="preserve"> </w:t>
      </w:r>
      <w:r w:rsidRPr="008179EB">
        <w:rPr>
          <w:rFonts w:ascii="Times New Roman" w:hAnsi="Times New Roman"/>
          <w:i/>
          <w:spacing w:val="-4"/>
          <w:sz w:val="24"/>
          <w:szCs w:val="24"/>
        </w:rPr>
        <w:t>že příští schůze Kontrolního výboru se bude konat ve čtvrtek 24. 2. 2022 od 9.3</w:t>
      </w:r>
      <w:r>
        <w:rPr>
          <w:rFonts w:ascii="Times New Roman" w:hAnsi="Times New Roman"/>
          <w:i/>
          <w:spacing w:val="-4"/>
          <w:sz w:val="24"/>
          <w:szCs w:val="24"/>
        </w:rPr>
        <w:t>0 </w:t>
      </w:r>
      <w:r w:rsidRPr="008179EB">
        <w:rPr>
          <w:rFonts w:ascii="Times New Roman" w:hAnsi="Times New Roman"/>
          <w:i/>
          <w:spacing w:val="-4"/>
          <w:sz w:val="24"/>
          <w:szCs w:val="24"/>
        </w:rPr>
        <w:t xml:space="preserve">hodin </w:t>
      </w:r>
      <w:r w:rsidRPr="008179EB">
        <w:rPr>
          <w:rFonts w:ascii="Times New Roman" w:hAnsi="Times New Roman"/>
          <w:i/>
          <w:sz w:val="24"/>
          <w:szCs w:val="24"/>
        </w:rPr>
        <w:t>v Poslanecké sněmovně;</w:t>
      </w:r>
    </w:p>
    <w:p w:rsidR="00FE6A70" w:rsidRPr="008179EB" w:rsidRDefault="008179EB" w:rsidP="008179E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8179EB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>zmocňuje</w:t>
      </w:r>
      <w:r w:rsidRPr="008179EB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 předsedu výboru, aby stanovil pořad příští schůze Kontrolního výboru.</w:t>
      </w:r>
    </w:p>
    <w:p w:rsidR="00FE6A70" w:rsidRPr="008179EB" w:rsidRDefault="00FE6A70" w:rsidP="00E24EE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FE6A70" w:rsidRDefault="00FE6A70" w:rsidP="00FE6A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 w:rsidR="008179E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12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="008179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0 proti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0 se zdrželo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Hlasování se zúčastnili: </w:t>
      </w:r>
      <w:r w:rsidR="008179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R. Bělohlávková, posl. K. Farhan, posl. J. Kott, posl. R. Kubíček, posl. H. Naiclerová, posl. J. Slavík, posl. R. Vích, posl. V. Vomáčka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8179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/viz příloha zápisu č. 1, str. 2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C752E2" w:rsidRDefault="00C752E2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506503" w:rsidRDefault="00506503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A133F" w:rsidRDefault="000A133F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506503" w:rsidRDefault="00506503" w:rsidP="005065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7.</w:t>
      </w:r>
    </w:p>
    <w:p w:rsidR="00506503" w:rsidRDefault="00506503" w:rsidP="00506503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Návštěva stavby nového sídla NKÚ v Praze </w:t>
      </w:r>
      <w:r w:rsidR="00D42C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Holešovicích</w:t>
      </w:r>
    </w:p>
    <w:p w:rsidR="00506503" w:rsidRPr="005F66FA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A1C89" w:rsidRDefault="0049598B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ab/>
      </w:r>
      <w:r w:rsidR="00FA1C8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 rámci tohoto bodu </w:t>
      </w:r>
      <w:r w:rsidR="00FA1C89" w:rsidRPr="00FA1C89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prezident NKÚ M. Kala</w:t>
      </w:r>
      <w:r w:rsidR="00FA1C8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seznámil členy KV s</w:t>
      </w:r>
      <w:r w:rsidR="000142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FA1C8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projektem výstavby nového sídla NKÚ. </w:t>
      </w:r>
      <w:r w:rsidR="00FA0DA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Konstatoval, že tento projekt navazuje na projekt prezidenta NKÚ L. Voleníka.  </w:t>
      </w:r>
      <w:r w:rsidR="00FA1C8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Mimo jiné uvedl, že </w:t>
      </w:r>
      <w:r w:rsidR="00DD00C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celkem za nájem</w:t>
      </w:r>
      <w:r w:rsidR="00DD3D2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 budově TOKOVO</w:t>
      </w:r>
      <w:r w:rsidR="00DD00C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ostatní provozní náklady zaplatil NKÚ 870 mil. Kč, což je více, než celkové náklady na výstavbu nové budovy NKÚ. </w:t>
      </w:r>
      <w:r w:rsidR="00376A9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 letech 2001 až 2015 NKÚ prověřil ve věci vlastního sídla vhodnost 22 budov státu a 45</w:t>
      </w:r>
      <w:r w:rsidR="00072A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nabídnutých komerčních budov a </w:t>
      </w:r>
      <w:r w:rsidR="00376A9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projektů. Nechali vypracovat expertní posudek a investiční záměr byl registrován v roce 2017. </w:t>
      </w:r>
      <w:r w:rsidR="00DD00C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NKÚ se snažil postupovat </w:t>
      </w:r>
      <w:r w:rsidR="00376A9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co</w:t>
      </w:r>
      <w:r w:rsidR="00DD00C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376A9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nejekonomičtěji. </w:t>
      </w:r>
      <w:r w:rsidR="0079657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 roce 2019 bylo vyhlášeno zadávací řízení na zhotovitele. </w:t>
      </w:r>
      <w:r w:rsidR="0079657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lastRenderedPageBreak/>
        <w:t xml:space="preserve">NKÚ obdržel čtyři platné nabídky (od 818 mil. Kč do 940 mil. Kč včetně DPH). </w:t>
      </w:r>
      <w:r w:rsidR="00DD00C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Kritériem při výběru nabídky byla ekonomicky nejvýhodnější nabídka a NKÚ zohledňoval ve spolupráci s ČVUT i náklady životního cyklu. </w:t>
      </w:r>
      <w:r w:rsidR="0038390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Vzhledem </w:t>
      </w:r>
      <w:r w:rsidR="00336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 </w:t>
      </w:r>
      <w:r w:rsidR="0038390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velikosti pozemku </w:t>
      </w:r>
      <w:r w:rsidR="00DD00C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NKÚ nabídl PS možnost umís</w:t>
      </w:r>
      <w:r w:rsidR="00B0675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tění Parlamentní knihovny a A</w:t>
      </w:r>
      <w:r w:rsidR="00DD00C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rchivu PS v části nového sídla NKÚ.</w:t>
      </w:r>
      <w:r w:rsidR="0009513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 novém sídle bude také dětská skupina pro děti zaměstnanců.</w:t>
      </w:r>
      <w:r w:rsidR="00E8657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Dále seznámil členy KV se způsob</w:t>
      </w:r>
      <w:r w:rsidR="00072A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em</w:t>
      </w:r>
      <w:r w:rsidR="00E8657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realizace jednotlivých fází projektu a s aktuálním harmonogramem výstavby. Kolaudace by měla proběhnout v</w:t>
      </w:r>
      <w:r w:rsidR="00D627A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="00E8657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srpnu</w:t>
      </w:r>
      <w:r w:rsidR="00D627A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</w:t>
      </w:r>
      <w:r w:rsidR="003F266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úplné dokončení v listopadu 2022</w:t>
      </w:r>
      <w:r w:rsidR="0083188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zkušební provoz </w:t>
      </w:r>
      <w:r w:rsidR="00072A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 1.</w:t>
      </w:r>
      <w:r w:rsidR="0083188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čtvrtletí roku 2023</w:t>
      </w:r>
      <w:r w:rsidR="00D627A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úplné </w:t>
      </w:r>
      <w:r w:rsidR="006668D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</w:t>
      </w:r>
      <w:r w:rsidR="00D627A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stěhování ve 2. čtvrtletí 2023</w:t>
      </w:r>
      <w:r w:rsidR="003F266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  <w:r w:rsidR="00CA62B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5829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Zdůraznil, že při projektování i re</w:t>
      </w:r>
      <w:r w:rsidR="00605AC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alizaci tohoto projektu bylo </w:t>
      </w:r>
      <w:r w:rsidR="005829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použito množství unikátních inovativních nástrojů a technologií.</w:t>
      </w:r>
      <w:r w:rsidR="00ED4EF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NKÚ za ně získal i několik ocenění.</w:t>
      </w:r>
    </w:p>
    <w:p w:rsidR="00DD00C0" w:rsidRDefault="00DD00C0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ED4EF7" w:rsidRDefault="00ED4EF7" w:rsidP="00D90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Předseda výboru posl. </w:t>
      </w:r>
      <w:r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R. Vích</w:t>
      </w:r>
      <w:r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poděkoval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prezidentovi za prezentaci o výstavbě nového sídla NK</w:t>
      </w:r>
      <w:r w:rsidR="00296F9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Ú a za možnost navštívit tuto budovu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</w:p>
    <w:p w:rsidR="00ED4EF7" w:rsidRDefault="00ED4EF7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9598B" w:rsidRDefault="0049598B" w:rsidP="0049598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49598B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Pozn.: V rámci schválení pořadu schůze byl</w:t>
      </w:r>
      <w:r w:rsidR="00535149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o</w:t>
      </w:r>
      <w:r w:rsidRPr="0049598B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 navrženo a schváleno, aby se z tohoto bodu</w:t>
      </w:r>
      <w:r w:rsidR="00D90E13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 (prohlídky stavby nového sídla NKÚ)</w:t>
      </w:r>
      <w:r w:rsidRPr="0049598B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 z technických důvodů nepořizoval zvukový záznam.</w:t>
      </w:r>
    </w:p>
    <w:p w:rsidR="00535149" w:rsidRPr="0049598B" w:rsidRDefault="00535149" w:rsidP="0049598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</w:p>
    <w:p w:rsidR="00535149" w:rsidRDefault="00535149" w:rsidP="0053514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Poté členové KV spolu s prezidentem NKÚ M. Kalou a da</w:t>
      </w:r>
      <w:r w:rsidR="007D0C0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lšími zástupci NKÚ navštívili a 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prohlédli si stavbu nového sídla NKÚ v Praze 7 – Holešovicích.</w:t>
      </w:r>
    </w:p>
    <w:p w:rsidR="0049598B" w:rsidRDefault="0049598B" w:rsidP="000A1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</w:pPr>
    </w:p>
    <w:p w:rsidR="0061500D" w:rsidRPr="005F66FA" w:rsidRDefault="00535149" w:rsidP="00167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53514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Tím byl naplněn pořad 3. schůze KV</w:t>
      </w:r>
      <w:r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 a p</w:t>
      </w:r>
      <w:r w:rsidR="001800B1"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ředseda výboru posl. </w:t>
      </w:r>
      <w:r w:rsidR="008633BB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R. </w:t>
      </w:r>
      <w:r w:rsidR="00387A1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Vích</w:t>
      </w:r>
      <w:r w:rsidR="001800B1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poděkoval všem pří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tomným za spolupráci a</w:t>
      </w:r>
      <w:r w:rsidR="00FA36B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ukončil </w:t>
      </w:r>
      <w:r w:rsidR="005065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třetí</w:t>
      </w:r>
      <w:r w:rsidR="00EA3D5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8633B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schůzi K</w:t>
      </w:r>
      <w:r w:rsidR="001800B1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ontrolního výboru.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00AC4" w:rsidRDefault="00700AC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Schůze výboru byla ukončena </w:t>
      </w:r>
      <w:r w:rsidR="00721F44"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49598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13</w:t>
      </w:r>
      <w:r w:rsidR="005F26A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.45</w:t>
      </w:r>
      <w:r w:rsidR="00F72EE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372F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hodin.</w:t>
      </w:r>
    </w:p>
    <w:p w:rsidR="00E947A4" w:rsidRDefault="00E947A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Zapsala: M. Hálková – tajemnice výboru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175B4" w:rsidRDefault="00F175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75190" w:rsidRDefault="005751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75190" w:rsidRDefault="005751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F0125" w:rsidRDefault="009F01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F0125" w:rsidRDefault="009F01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5F26A3" w:rsidP="000879C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Roman </w:t>
            </w:r>
            <w:r w:rsidR="000879C0">
              <w:rPr>
                <w:rFonts w:ascii="Times New Roman" w:hAnsi="Times New Roman"/>
                <w:color w:val="auto"/>
                <w:sz w:val="24"/>
              </w:rPr>
              <w:t>KUBÍČEK</w:t>
            </w:r>
            <w:r w:rsidR="00B47A64" w:rsidRPr="00B47A64">
              <w:rPr>
                <w:rFonts w:ascii="Times New Roman" w:hAnsi="Times New Roman"/>
                <w:color w:val="auto"/>
                <w:sz w:val="24"/>
              </w:rPr>
              <w:t xml:space="preserve"> v.</w:t>
            </w:r>
            <w:r w:rsidR="00AE6772" w:rsidRPr="00B47A6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0879C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</w:rPr>
              <w:t>Radovan VÍCH</w:t>
            </w:r>
            <w:r w:rsidR="001800B1">
              <w:rPr>
                <w:rFonts w:ascii="Times New Roman" w:hAnsi="Times New Roman"/>
                <w:caps/>
                <w:sz w:val="24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v.</w:t>
            </w:r>
            <w:r w:rsidR="00AE67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</w:tr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D45B8F">
              <w:rPr>
                <w:rFonts w:ascii="Times New Roman" w:hAnsi="Times New Roman"/>
                <w:sz w:val="24"/>
              </w:rPr>
              <w:t>ověřovatel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D45B8F">
              <w:rPr>
                <w:rFonts w:ascii="Times New Roman" w:hAnsi="Times New Roman"/>
                <w:sz w:val="24"/>
              </w:rPr>
              <w:t>ředseda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</w:tr>
    </w:tbl>
    <w:p w:rsidR="00307E6C" w:rsidRDefault="00307E6C" w:rsidP="00DE6351">
      <w:pPr>
        <w:suppressAutoHyphens w:val="0"/>
        <w:spacing w:after="0" w:line="240" w:lineRule="auto"/>
        <w:rPr>
          <w:sz w:val="16"/>
          <w:szCs w:val="16"/>
        </w:rPr>
      </w:pPr>
    </w:p>
    <w:p w:rsidR="007A7BB0" w:rsidRDefault="007A7BB0" w:rsidP="00DE6351">
      <w:pPr>
        <w:suppressAutoHyphens w:val="0"/>
        <w:spacing w:after="0" w:line="240" w:lineRule="auto"/>
        <w:rPr>
          <w:sz w:val="16"/>
          <w:szCs w:val="16"/>
        </w:rPr>
      </w:pPr>
    </w:p>
    <w:p w:rsidR="007A7BB0" w:rsidRDefault="007A7BB0" w:rsidP="00DE6351">
      <w:pPr>
        <w:suppressAutoHyphens w:val="0"/>
        <w:spacing w:after="0" w:line="240" w:lineRule="auto"/>
        <w:rPr>
          <w:sz w:val="16"/>
          <w:szCs w:val="16"/>
        </w:rPr>
        <w:sectPr w:rsidR="007A7BB0" w:rsidSect="000A133F">
          <w:footerReference w:type="default" r:id="rId8"/>
          <w:pgSz w:w="11906" w:h="16838"/>
          <w:pgMar w:top="1134" w:right="1274" w:bottom="1135" w:left="1276" w:header="0" w:footer="159" w:gutter="0"/>
          <w:pgNumType w:start="1"/>
          <w:cols w:space="708"/>
          <w:formProt w:val="0"/>
          <w:docGrid w:linePitch="360" w:charSpace="-2049"/>
        </w:sectPr>
      </w:pPr>
    </w:p>
    <w:p w:rsidR="00867671" w:rsidRPr="00867671" w:rsidRDefault="00867671" w:rsidP="00867671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lastRenderedPageBreak/>
        <w:t>Příloha zápisu č. 1, str. 1</w:t>
      </w:r>
    </w:p>
    <w:p w:rsidR="00867671" w:rsidRPr="006479FF" w:rsidRDefault="00867671" w:rsidP="0086767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479FF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Hlasování</w:t>
      </w:r>
    </w:p>
    <w:p w:rsidR="00867671" w:rsidRPr="006479FF" w:rsidRDefault="00867671" w:rsidP="00867671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z 3. schůze K</w:t>
      </w:r>
      <w:r w:rsidRPr="006479FF">
        <w:rPr>
          <w:rFonts w:ascii="Times New Roman" w:eastAsia="Times New Roman" w:hAnsi="Times New Roman"/>
          <w:sz w:val="28"/>
          <w:szCs w:val="28"/>
          <w:lang w:eastAsia="cs-CZ"/>
        </w:rPr>
        <w:t>ontrolního výboru Poslanecké sněmovny Parlamentu ČR</w:t>
      </w:r>
    </w:p>
    <w:p w:rsidR="00867671" w:rsidRDefault="00867671" w:rsidP="0086767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20. ledna 2022</w:t>
      </w:r>
    </w:p>
    <w:p w:rsidR="00867671" w:rsidRPr="006479FF" w:rsidRDefault="00867671" w:rsidP="0086767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1057" w:type="dxa"/>
        <w:tblCellSpacing w:w="7" w:type="dxa"/>
        <w:tblInd w:w="-8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6"/>
        <w:gridCol w:w="850"/>
        <w:gridCol w:w="851"/>
        <w:gridCol w:w="800"/>
        <w:gridCol w:w="870"/>
        <w:gridCol w:w="969"/>
        <w:gridCol w:w="828"/>
        <w:gridCol w:w="969"/>
        <w:gridCol w:w="827"/>
        <w:gridCol w:w="1257"/>
      </w:tblGrid>
      <w:tr w:rsidR="00867671" w:rsidRPr="006479FF" w:rsidTr="00867671">
        <w:trPr>
          <w:trHeight w:val="1600"/>
          <w:tblCellSpacing w:w="7" w:type="dxa"/>
        </w:trPr>
        <w:tc>
          <w:tcPr>
            <w:tcW w:w="281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867671" w:rsidRPr="009D42F9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D42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Pořad schůze</w:t>
            </w:r>
          </w:p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5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867671" w:rsidRPr="009D42F9" w:rsidRDefault="00867671" w:rsidP="007F46E6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D42F9">
              <w:rPr>
                <w:rFonts w:ascii="Times New Roman" w:hAnsi="Times New Roman"/>
                <w:sz w:val="20"/>
                <w:szCs w:val="20"/>
              </w:rPr>
              <w:t>Stanovisko Nejvyššího kontrolního úřadu ke zprávě o plnění státního rozpočtu České republiky za 1. pololetí 2021 /sněmovní tisk 21/02/</w:t>
            </w:r>
          </w:p>
        </w:tc>
        <w:tc>
          <w:tcPr>
            <w:tcW w:w="303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7671" w:rsidRPr="009D42F9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D42F9">
              <w:rPr>
                <w:rFonts w:ascii="Times New Roman" w:hAnsi="Times New Roman"/>
                <w:sz w:val="20"/>
                <w:szCs w:val="20"/>
                <w:lang w:eastAsia="cs-CZ"/>
              </w:rPr>
              <w:t>Žádost na prezidenta Nejvyššího kontrolního úřadu o poskytování kontrolních protokolů ke kontrolním závěrům</w:t>
            </w:r>
          </w:p>
        </w:tc>
      </w:tr>
      <w:tr w:rsidR="00867671" w:rsidRPr="006479FF" w:rsidTr="00867671">
        <w:trPr>
          <w:tblCellSpacing w:w="7" w:type="dxa"/>
        </w:trPr>
        <w:tc>
          <w:tcPr>
            <w:tcW w:w="2815" w:type="dxa"/>
            <w:vMerge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nil"/>
            </w:tcBorders>
            <w:hideMark/>
          </w:tcPr>
          <w:p w:rsidR="00867671" w:rsidRPr="009D1EBE" w:rsidRDefault="00867671" w:rsidP="007F46E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</w:t>
            </w: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proti</w:t>
            </w: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proti</w:t>
            </w: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18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proti</w:t>
            </w: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BĚLOHLÁVKOVÁ </w:t>
            </w:r>
            <w:r w:rsidRPr="00E812AF">
              <w:rPr>
                <w:rFonts w:ascii="Times New Roman" w:eastAsia="Times New Roman" w:hAnsi="Times New Roman"/>
                <w:bCs/>
                <w:lang w:eastAsia="cs-CZ"/>
              </w:rPr>
              <w:t>Romana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FARHAN</w:t>
            </w:r>
            <w:r w:rsidRPr="009D1EBE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Kamal</w:t>
            </w:r>
            <w:proofErr w:type="spellEnd"/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HÁJEK</w:t>
            </w:r>
            <w:r w:rsidRPr="009D1EBE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E812AF">
              <w:rPr>
                <w:rFonts w:ascii="Times New Roman" w:eastAsia="Times New Roman" w:hAnsi="Times New Roman"/>
                <w:bCs/>
                <w:lang w:eastAsia="cs-CZ"/>
              </w:rPr>
              <w:t>Martin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JANDA </w:t>
            </w:r>
            <w:r w:rsidRPr="000A3360">
              <w:rPr>
                <w:rFonts w:ascii="Times New Roman" w:eastAsia="Times New Roman" w:hAnsi="Times New Roman"/>
                <w:bCs/>
                <w:lang w:eastAsia="cs-CZ"/>
              </w:rPr>
              <w:t>J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akub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KOTT </w:t>
            </w:r>
            <w:r w:rsidRPr="00E812AF">
              <w:rPr>
                <w:rFonts w:ascii="Times New Roman" w:eastAsia="Times New Roman" w:hAnsi="Times New Roman"/>
                <w:bCs/>
                <w:lang w:eastAsia="cs-CZ"/>
              </w:rPr>
              <w:t>Josef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KRÁL </w:t>
            </w:r>
            <w:r w:rsidRPr="00E812AF">
              <w:rPr>
                <w:rFonts w:ascii="Times New Roman" w:eastAsia="Times New Roman" w:hAnsi="Times New Roman"/>
                <w:bCs/>
                <w:lang w:eastAsia="cs-CZ"/>
              </w:rPr>
              <w:t>Václav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KUBÍČEK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Roman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NAICLEROVÁ</w:t>
            </w:r>
            <w:r w:rsidRPr="009D1EBE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Hana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OULEHLOVÁ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Renata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PEŠTOVÁ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Berenika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QUITTOVÁ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Petra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SLAVÍK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Jiří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VÍCH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Radovan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VOMÁČKA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Vít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WENZL</w:t>
            </w:r>
            <w:r w:rsidRPr="009D1EBE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Milan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ZBOROVSKÝ </w:t>
            </w:r>
            <w:r w:rsidRPr="00E812AF">
              <w:rPr>
                <w:rFonts w:ascii="Times New Roman" w:eastAsia="Times New Roman" w:hAnsi="Times New Roman"/>
                <w:bCs/>
                <w:lang w:eastAsia="cs-CZ"/>
              </w:rPr>
              <w:t>Miroslav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8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1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2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Usnesení č. </w:t>
            </w:r>
          </w:p>
        </w:tc>
        <w:tc>
          <w:tcPr>
            <w:tcW w:w="2653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Usnesení č.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3032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Usnesení č.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10</w:t>
            </w:r>
          </w:p>
        </w:tc>
      </w:tr>
    </w:tbl>
    <w:p w:rsidR="007A7BB0" w:rsidRDefault="007A7BB0" w:rsidP="00867671">
      <w:pPr>
        <w:spacing w:before="100" w:beforeAutospacing="1" w:after="100" w:afterAutospacing="1" w:line="240" w:lineRule="auto"/>
        <w:rPr>
          <w:sz w:val="16"/>
          <w:szCs w:val="16"/>
        </w:rPr>
      </w:pPr>
    </w:p>
    <w:p w:rsidR="00867671" w:rsidRPr="00867671" w:rsidRDefault="00867671" w:rsidP="00867671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lastRenderedPageBreak/>
        <w:t>Příloha zápisu č. 1, str. 2</w:t>
      </w:r>
    </w:p>
    <w:p w:rsidR="00867671" w:rsidRPr="006479FF" w:rsidRDefault="00867671" w:rsidP="0086767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479FF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Hlasování</w:t>
      </w:r>
    </w:p>
    <w:p w:rsidR="00867671" w:rsidRPr="006479FF" w:rsidRDefault="00867671" w:rsidP="00867671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z 3. schůze K</w:t>
      </w:r>
      <w:r w:rsidRPr="006479FF">
        <w:rPr>
          <w:rFonts w:ascii="Times New Roman" w:eastAsia="Times New Roman" w:hAnsi="Times New Roman"/>
          <w:sz w:val="28"/>
          <w:szCs w:val="28"/>
          <w:lang w:eastAsia="cs-CZ"/>
        </w:rPr>
        <w:t>ontrolního výboru Poslanecké sněmovny Parlamentu ČR</w:t>
      </w:r>
    </w:p>
    <w:p w:rsidR="00867671" w:rsidRDefault="00867671" w:rsidP="0086767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20. ledna 2022</w:t>
      </w:r>
    </w:p>
    <w:p w:rsidR="00867671" w:rsidRPr="006479FF" w:rsidRDefault="00867671" w:rsidP="0086767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1057" w:type="dxa"/>
        <w:tblCellSpacing w:w="7" w:type="dxa"/>
        <w:tblInd w:w="-8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6"/>
        <w:gridCol w:w="850"/>
        <w:gridCol w:w="851"/>
        <w:gridCol w:w="800"/>
        <w:gridCol w:w="870"/>
        <w:gridCol w:w="969"/>
        <w:gridCol w:w="828"/>
        <w:gridCol w:w="969"/>
        <w:gridCol w:w="827"/>
        <w:gridCol w:w="1257"/>
      </w:tblGrid>
      <w:tr w:rsidR="00867671" w:rsidRPr="006479FF" w:rsidTr="00867671">
        <w:trPr>
          <w:trHeight w:val="1600"/>
          <w:tblCellSpacing w:w="7" w:type="dxa"/>
        </w:trPr>
        <w:tc>
          <w:tcPr>
            <w:tcW w:w="281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FF084D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A1D44">
              <w:rPr>
                <w:rFonts w:ascii="Times New Roman" w:hAnsi="Times New Roman"/>
                <w:sz w:val="20"/>
                <w:szCs w:val="20"/>
                <w:lang w:eastAsia="cs-CZ"/>
              </w:rPr>
              <w:t>Ustavení Podvýboru Kontrolního výboru pro kontrolu hospodaření veřejného sektoru – pokračování (přerušeno na 2. schůzi Kontrolního výboru)</w:t>
            </w:r>
          </w:p>
        </w:tc>
        <w:tc>
          <w:tcPr>
            <w:tcW w:w="265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FF084D" w:rsidRDefault="00867671" w:rsidP="007F46E6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FF084D">
              <w:rPr>
                <w:rFonts w:ascii="Times New Roman" w:hAnsi="Times New Roman"/>
                <w:sz w:val="20"/>
                <w:szCs w:val="20"/>
                <w:lang w:eastAsia="cs-CZ"/>
              </w:rPr>
              <w:t>Návrh</w:t>
            </w:r>
            <w:r w:rsidRPr="00FF084D">
              <w:rPr>
                <w:rFonts w:ascii="Times New Roman" w:hAnsi="Times New Roman"/>
                <w:sz w:val="20"/>
                <w:szCs w:val="20"/>
              </w:rPr>
              <w:t xml:space="preserve"> termínu a pořadu příští schůze výboru</w:t>
            </w:r>
          </w:p>
        </w:tc>
        <w:tc>
          <w:tcPr>
            <w:tcW w:w="303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7671" w:rsidRPr="009D42F9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671" w:rsidRPr="006479FF" w:rsidTr="00867671">
        <w:trPr>
          <w:tblCellSpacing w:w="7" w:type="dxa"/>
        </w:trPr>
        <w:tc>
          <w:tcPr>
            <w:tcW w:w="2815" w:type="dxa"/>
            <w:vMerge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nil"/>
            </w:tcBorders>
            <w:hideMark/>
          </w:tcPr>
          <w:p w:rsidR="00867671" w:rsidRPr="009D1EBE" w:rsidRDefault="00867671" w:rsidP="007F46E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</w:t>
            </w: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proti</w:t>
            </w: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proti</w:t>
            </w: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18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proti</w:t>
            </w: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BĚLOHLÁVKOVÁ </w:t>
            </w:r>
            <w:r w:rsidRPr="00E812AF">
              <w:rPr>
                <w:rFonts w:ascii="Times New Roman" w:eastAsia="Times New Roman" w:hAnsi="Times New Roman"/>
                <w:bCs/>
                <w:lang w:eastAsia="cs-CZ"/>
              </w:rPr>
              <w:t>Romana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FARHAN</w:t>
            </w:r>
            <w:r w:rsidRPr="009D1EBE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Kamal</w:t>
            </w:r>
            <w:proofErr w:type="spellEnd"/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HÁJEK</w:t>
            </w:r>
            <w:r w:rsidRPr="009D1EBE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E812AF">
              <w:rPr>
                <w:rFonts w:ascii="Times New Roman" w:eastAsia="Times New Roman" w:hAnsi="Times New Roman"/>
                <w:bCs/>
                <w:lang w:eastAsia="cs-CZ"/>
              </w:rPr>
              <w:t>Martin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JANDA </w:t>
            </w:r>
            <w:r w:rsidRPr="000A3360">
              <w:rPr>
                <w:rFonts w:ascii="Times New Roman" w:eastAsia="Times New Roman" w:hAnsi="Times New Roman"/>
                <w:bCs/>
                <w:lang w:eastAsia="cs-CZ"/>
              </w:rPr>
              <w:t>J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akub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KOTT </w:t>
            </w:r>
            <w:r w:rsidRPr="00E812AF">
              <w:rPr>
                <w:rFonts w:ascii="Times New Roman" w:eastAsia="Times New Roman" w:hAnsi="Times New Roman"/>
                <w:bCs/>
                <w:lang w:eastAsia="cs-CZ"/>
              </w:rPr>
              <w:t>Josef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KRÁL </w:t>
            </w:r>
            <w:r w:rsidRPr="00E812AF">
              <w:rPr>
                <w:rFonts w:ascii="Times New Roman" w:eastAsia="Times New Roman" w:hAnsi="Times New Roman"/>
                <w:bCs/>
                <w:lang w:eastAsia="cs-CZ"/>
              </w:rPr>
              <w:t>Václav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KUBÍČEK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Roman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NAICLEROVÁ</w:t>
            </w:r>
            <w:r w:rsidRPr="009D1EBE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Hana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OULEHLOVÁ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Renata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PEŠTOVÁ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Berenika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QUITTOVÁ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Petra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SLAVÍK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Jiří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VÍCH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Radovan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VOMÁČKA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Vít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6479FF" w:rsidRDefault="00867671" w:rsidP="007F4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WENZL</w:t>
            </w:r>
            <w:r w:rsidRPr="009D1EBE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Milan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67671" w:rsidRPr="009D1EBE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ZBOROVSKÝ </w:t>
            </w:r>
            <w:r w:rsidRPr="00E812AF">
              <w:rPr>
                <w:rFonts w:ascii="Times New Roman" w:eastAsia="Times New Roman" w:hAnsi="Times New Roman"/>
                <w:bCs/>
                <w:lang w:eastAsia="cs-CZ"/>
              </w:rPr>
              <w:t>Miroslav</w:t>
            </w:r>
          </w:p>
        </w:tc>
        <w:tc>
          <w:tcPr>
            <w:tcW w:w="8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8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867671" w:rsidRPr="006479FF" w:rsidTr="00867671">
        <w:trPr>
          <w:trHeight w:val="397"/>
          <w:tblCellSpacing w:w="7" w:type="dxa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Usnesení č.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653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Usnesení č.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12</w:t>
            </w:r>
          </w:p>
        </w:tc>
        <w:tc>
          <w:tcPr>
            <w:tcW w:w="3032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7671" w:rsidRPr="006479FF" w:rsidRDefault="00867671" w:rsidP="007F46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867671" w:rsidRDefault="00867671" w:rsidP="00867671"/>
    <w:p w:rsidR="00867671" w:rsidRDefault="00867671" w:rsidP="00867671">
      <w:pPr>
        <w:spacing w:before="100" w:beforeAutospacing="1" w:after="100" w:afterAutospacing="1" w:line="240" w:lineRule="auto"/>
        <w:rPr>
          <w:sz w:val="16"/>
          <w:szCs w:val="16"/>
        </w:rPr>
      </w:pPr>
    </w:p>
    <w:sectPr w:rsidR="00867671" w:rsidSect="00575190">
      <w:pgSz w:w="11906" w:h="16838"/>
      <w:pgMar w:top="993" w:right="1274" w:bottom="1135" w:left="1276" w:header="0" w:footer="15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50" w:rsidRDefault="00EA2250">
      <w:pPr>
        <w:spacing w:after="0" w:line="240" w:lineRule="auto"/>
      </w:pPr>
      <w:r>
        <w:separator/>
      </w:r>
    </w:p>
  </w:endnote>
  <w:endnote w:type="continuationSeparator" w:id="0">
    <w:p w:rsidR="00EA2250" w:rsidRDefault="00EA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</w:font>
  <w:font w:name="CG Omega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50" w:rsidRPr="00754AAA" w:rsidRDefault="00EA2250">
    <w:pPr>
      <w:pStyle w:val="Zpat"/>
      <w:jc w:val="center"/>
      <w:rPr>
        <w:rFonts w:ascii="Times New Roman" w:hAnsi="Times New Roman"/>
      </w:rPr>
    </w:pPr>
    <w:r w:rsidRPr="00754AAA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2011597686"/>
        <w:docPartObj>
          <w:docPartGallery w:val="Page Numbers (Bottom of Page)"/>
          <w:docPartUnique/>
        </w:docPartObj>
      </w:sdtPr>
      <w:sdtEndPr/>
      <w:sdtContent>
        <w:r w:rsidRPr="00754AAA">
          <w:rPr>
            <w:rFonts w:ascii="Times New Roman" w:hAnsi="Times New Roman"/>
          </w:rPr>
          <w:fldChar w:fldCharType="begin"/>
        </w:r>
        <w:r w:rsidRPr="00754AAA">
          <w:rPr>
            <w:rFonts w:ascii="Times New Roman" w:hAnsi="Times New Roman"/>
          </w:rPr>
          <w:instrText>PAGE   \* MERGEFORMAT</w:instrText>
        </w:r>
        <w:r w:rsidRPr="00754AAA">
          <w:rPr>
            <w:rFonts w:ascii="Times New Roman" w:hAnsi="Times New Roman"/>
          </w:rPr>
          <w:fldChar w:fldCharType="separate"/>
        </w:r>
        <w:r w:rsidR="00125C7A">
          <w:rPr>
            <w:rFonts w:ascii="Times New Roman" w:hAnsi="Times New Roman"/>
            <w:noProof/>
          </w:rPr>
          <w:t>1</w:t>
        </w:r>
        <w:r w:rsidRPr="00754AAA">
          <w:rPr>
            <w:rFonts w:ascii="Times New Roman" w:hAnsi="Times New Roman"/>
          </w:rPr>
          <w:fldChar w:fldCharType="end"/>
        </w:r>
        <w:r w:rsidRPr="00754AAA">
          <w:rPr>
            <w:rFonts w:ascii="Times New Roman" w:hAnsi="Times New Roman"/>
          </w:rPr>
          <w:t xml:space="preserve"> -</w:t>
        </w:r>
      </w:sdtContent>
    </w:sdt>
  </w:p>
  <w:p w:rsidR="00EA2250" w:rsidRDefault="00EA22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50" w:rsidRDefault="00EA2250">
      <w:pPr>
        <w:spacing w:after="0" w:line="240" w:lineRule="auto"/>
      </w:pPr>
      <w:r>
        <w:separator/>
      </w:r>
    </w:p>
  </w:footnote>
  <w:footnote w:type="continuationSeparator" w:id="0">
    <w:p w:rsidR="00EA2250" w:rsidRDefault="00EA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BE5"/>
    <w:multiLevelType w:val="hybridMultilevel"/>
    <w:tmpl w:val="EC1A61A2"/>
    <w:lvl w:ilvl="0" w:tplc="F4BEE89C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26246"/>
    <w:multiLevelType w:val="hybridMultilevel"/>
    <w:tmpl w:val="1096890E"/>
    <w:lvl w:ilvl="0" w:tplc="2E6E773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0311AB"/>
    <w:multiLevelType w:val="hybridMultilevel"/>
    <w:tmpl w:val="6F20AB46"/>
    <w:lvl w:ilvl="0" w:tplc="720239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E6877"/>
    <w:multiLevelType w:val="hybridMultilevel"/>
    <w:tmpl w:val="C7407BF0"/>
    <w:lvl w:ilvl="0" w:tplc="11F06EE6">
      <w:start w:val="1"/>
      <w:numFmt w:val="upperRoman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41A35027"/>
    <w:multiLevelType w:val="hybridMultilevel"/>
    <w:tmpl w:val="6E343358"/>
    <w:lvl w:ilvl="0" w:tplc="F7C851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404D"/>
    <w:multiLevelType w:val="hybridMultilevel"/>
    <w:tmpl w:val="69C66076"/>
    <w:lvl w:ilvl="0" w:tplc="5F92DEC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E7A5365"/>
    <w:multiLevelType w:val="hybridMultilevel"/>
    <w:tmpl w:val="987EB6DE"/>
    <w:lvl w:ilvl="0" w:tplc="EA94B10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0D"/>
    <w:rsid w:val="000007D0"/>
    <w:rsid w:val="0000085F"/>
    <w:rsid w:val="00000B1B"/>
    <w:rsid w:val="00000CDD"/>
    <w:rsid w:val="00001627"/>
    <w:rsid w:val="000016D9"/>
    <w:rsid w:val="00001CD3"/>
    <w:rsid w:val="00001D52"/>
    <w:rsid w:val="00001F24"/>
    <w:rsid w:val="000026C2"/>
    <w:rsid w:val="00003149"/>
    <w:rsid w:val="000031B8"/>
    <w:rsid w:val="00004925"/>
    <w:rsid w:val="000049E0"/>
    <w:rsid w:val="00004F1E"/>
    <w:rsid w:val="00005018"/>
    <w:rsid w:val="000058C0"/>
    <w:rsid w:val="00005AD2"/>
    <w:rsid w:val="00005CFD"/>
    <w:rsid w:val="00006AB4"/>
    <w:rsid w:val="00006B46"/>
    <w:rsid w:val="00006CDD"/>
    <w:rsid w:val="0001014B"/>
    <w:rsid w:val="00010428"/>
    <w:rsid w:val="00010DBD"/>
    <w:rsid w:val="00012180"/>
    <w:rsid w:val="000126E8"/>
    <w:rsid w:val="00012E34"/>
    <w:rsid w:val="000131DF"/>
    <w:rsid w:val="00013650"/>
    <w:rsid w:val="00013FD6"/>
    <w:rsid w:val="00013FE8"/>
    <w:rsid w:val="0001424F"/>
    <w:rsid w:val="000146B8"/>
    <w:rsid w:val="000153FF"/>
    <w:rsid w:val="0001562C"/>
    <w:rsid w:val="00015F89"/>
    <w:rsid w:val="000161F8"/>
    <w:rsid w:val="0001651D"/>
    <w:rsid w:val="0001666D"/>
    <w:rsid w:val="0002008D"/>
    <w:rsid w:val="000200FC"/>
    <w:rsid w:val="00020679"/>
    <w:rsid w:val="00020C30"/>
    <w:rsid w:val="00020CF3"/>
    <w:rsid w:val="00021440"/>
    <w:rsid w:val="000214F6"/>
    <w:rsid w:val="00021ACA"/>
    <w:rsid w:val="000220BA"/>
    <w:rsid w:val="00022ED0"/>
    <w:rsid w:val="000237A3"/>
    <w:rsid w:val="00023936"/>
    <w:rsid w:val="00023C14"/>
    <w:rsid w:val="00023CC6"/>
    <w:rsid w:val="0002493F"/>
    <w:rsid w:val="00024D0B"/>
    <w:rsid w:val="00025278"/>
    <w:rsid w:val="000257C1"/>
    <w:rsid w:val="00025AA8"/>
    <w:rsid w:val="00025EB1"/>
    <w:rsid w:val="00025F58"/>
    <w:rsid w:val="00026380"/>
    <w:rsid w:val="000265A8"/>
    <w:rsid w:val="00027190"/>
    <w:rsid w:val="000303E3"/>
    <w:rsid w:val="00030433"/>
    <w:rsid w:val="00030A90"/>
    <w:rsid w:val="00031494"/>
    <w:rsid w:val="00031495"/>
    <w:rsid w:val="00031BE7"/>
    <w:rsid w:val="000323D5"/>
    <w:rsid w:val="00032692"/>
    <w:rsid w:val="00032A0E"/>
    <w:rsid w:val="000332C5"/>
    <w:rsid w:val="000339F0"/>
    <w:rsid w:val="00033F53"/>
    <w:rsid w:val="000340C6"/>
    <w:rsid w:val="000346A2"/>
    <w:rsid w:val="0003470A"/>
    <w:rsid w:val="00034B87"/>
    <w:rsid w:val="00035B56"/>
    <w:rsid w:val="00035F76"/>
    <w:rsid w:val="000362DA"/>
    <w:rsid w:val="0003669F"/>
    <w:rsid w:val="000369CD"/>
    <w:rsid w:val="00037064"/>
    <w:rsid w:val="000376ED"/>
    <w:rsid w:val="00037B9B"/>
    <w:rsid w:val="00040AC0"/>
    <w:rsid w:val="00040E36"/>
    <w:rsid w:val="000419E3"/>
    <w:rsid w:val="00041B95"/>
    <w:rsid w:val="0004229F"/>
    <w:rsid w:val="00042993"/>
    <w:rsid w:val="00043010"/>
    <w:rsid w:val="000438B4"/>
    <w:rsid w:val="00043F80"/>
    <w:rsid w:val="00044514"/>
    <w:rsid w:val="00044A59"/>
    <w:rsid w:val="000450B9"/>
    <w:rsid w:val="0004537E"/>
    <w:rsid w:val="000456AD"/>
    <w:rsid w:val="00046AAB"/>
    <w:rsid w:val="00046B5E"/>
    <w:rsid w:val="00047322"/>
    <w:rsid w:val="000476E2"/>
    <w:rsid w:val="00047B60"/>
    <w:rsid w:val="00047EBD"/>
    <w:rsid w:val="00051AA4"/>
    <w:rsid w:val="000524B1"/>
    <w:rsid w:val="00052775"/>
    <w:rsid w:val="0005280D"/>
    <w:rsid w:val="0005282A"/>
    <w:rsid w:val="000528FB"/>
    <w:rsid w:val="00052B68"/>
    <w:rsid w:val="00052C22"/>
    <w:rsid w:val="00052FDE"/>
    <w:rsid w:val="00053697"/>
    <w:rsid w:val="00054027"/>
    <w:rsid w:val="000544B7"/>
    <w:rsid w:val="00054552"/>
    <w:rsid w:val="00054ABE"/>
    <w:rsid w:val="00054E11"/>
    <w:rsid w:val="00055AA2"/>
    <w:rsid w:val="00056DA2"/>
    <w:rsid w:val="000575D2"/>
    <w:rsid w:val="000602CD"/>
    <w:rsid w:val="00060964"/>
    <w:rsid w:val="00060AA7"/>
    <w:rsid w:val="00060D86"/>
    <w:rsid w:val="00061B40"/>
    <w:rsid w:val="000622C4"/>
    <w:rsid w:val="000623B2"/>
    <w:rsid w:val="0006291D"/>
    <w:rsid w:val="00063A88"/>
    <w:rsid w:val="0006426C"/>
    <w:rsid w:val="00064CA2"/>
    <w:rsid w:val="00064CAF"/>
    <w:rsid w:val="00064FB3"/>
    <w:rsid w:val="000666A6"/>
    <w:rsid w:val="00066AEE"/>
    <w:rsid w:val="00066FD7"/>
    <w:rsid w:val="0006709F"/>
    <w:rsid w:val="000671D8"/>
    <w:rsid w:val="00067C85"/>
    <w:rsid w:val="00067E07"/>
    <w:rsid w:val="000702D8"/>
    <w:rsid w:val="0007092D"/>
    <w:rsid w:val="00070DC3"/>
    <w:rsid w:val="000713BA"/>
    <w:rsid w:val="000719E5"/>
    <w:rsid w:val="00071EA3"/>
    <w:rsid w:val="00072017"/>
    <w:rsid w:val="0007202F"/>
    <w:rsid w:val="0007222D"/>
    <w:rsid w:val="000722F2"/>
    <w:rsid w:val="000727D2"/>
    <w:rsid w:val="00072895"/>
    <w:rsid w:val="00072ACB"/>
    <w:rsid w:val="00072E49"/>
    <w:rsid w:val="00072ECF"/>
    <w:rsid w:val="000731A6"/>
    <w:rsid w:val="00073714"/>
    <w:rsid w:val="0007406E"/>
    <w:rsid w:val="0007447B"/>
    <w:rsid w:val="00074B0B"/>
    <w:rsid w:val="00075314"/>
    <w:rsid w:val="00075517"/>
    <w:rsid w:val="000758C8"/>
    <w:rsid w:val="00075F69"/>
    <w:rsid w:val="00075FB7"/>
    <w:rsid w:val="00076497"/>
    <w:rsid w:val="000764D2"/>
    <w:rsid w:val="0007655E"/>
    <w:rsid w:val="000771F9"/>
    <w:rsid w:val="000777A1"/>
    <w:rsid w:val="00077873"/>
    <w:rsid w:val="00077881"/>
    <w:rsid w:val="00077E0A"/>
    <w:rsid w:val="0008023B"/>
    <w:rsid w:val="0008024C"/>
    <w:rsid w:val="00080412"/>
    <w:rsid w:val="000808C8"/>
    <w:rsid w:val="00080D06"/>
    <w:rsid w:val="00081309"/>
    <w:rsid w:val="00081790"/>
    <w:rsid w:val="00081CFB"/>
    <w:rsid w:val="00082C68"/>
    <w:rsid w:val="00082DD3"/>
    <w:rsid w:val="0008391F"/>
    <w:rsid w:val="00084C82"/>
    <w:rsid w:val="00084D2B"/>
    <w:rsid w:val="00085060"/>
    <w:rsid w:val="00085D2A"/>
    <w:rsid w:val="00086275"/>
    <w:rsid w:val="00086D05"/>
    <w:rsid w:val="00086D5B"/>
    <w:rsid w:val="000879C0"/>
    <w:rsid w:val="000901EB"/>
    <w:rsid w:val="000908B9"/>
    <w:rsid w:val="00090C0D"/>
    <w:rsid w:val="00090E27"/>
    <w:rsid w:val="00091215"/>
    <w:rsid w:val="0009135D"/>
    <w:rsid w:val="000920D8"/>
    <w:rsid w:val="00092974"/>
    <w:rsid w:val="00092A11"/>
    <w:rsid w:val="000937F5"/>
    <w:rsid w:val="00094370"/>
    <w:rsid w:val="0009473A"/>
    <w:rsid w:val="00094F77"/>
    <w:rsid w:val="000950BD"/>
    <w:rsid w:val="00095131"/>
    <w:rsid w:val="00095182"/>
    <w:rsid w:val="0009557D"/>
    <w:rsid w:val="00095611"/>
    <w:rsid w:val="00095766"/>
    <w:rsid w:val="000961B5"/>
    <w:rsid w:val="000967AD"/>
    <w:rsid w:val="00096ED3"/>
    <w:rsid w:val="00097032"/>
    <w:rsid w:val="00097BB1"/>
    <w:rsid w:val="00097F46"/>
    <w:rsid w:val="000A020F"/>
    <w:rsid w:val="000A02D4"/>
    <w:rsid w:val="000A0757"/>
    <w:rsid w:val="000A0A98"/>
    <w:rsid w:val="000A0D0F"/>
    <w:rsid w:val="000A1322"/>
    <w:rsid w:val="000A133F"/>
    <w:rsid w:val="000A1688"/>
    <w:rsid w:val="000A19E1"/>
    <w:rsid w:val="000A1A49"/>
    <w:rsid w:val="000A1B1C"/>
    <w:rsid w:val="000A2E82"/>
    <w:rsid w:val="000A358B"/>
    <w:rsid w:val="000A3A76"/>
    <w:rsid w:val="000A3C37"/>
    <w:rsid w:val="000A48C1"/>
    <w:rsid w:val="000A4FBA"/>
    <w:rsid w:val="000A506B"/>
    <w:rsid w:val="000A5811"/>
    <w:rsid w:val="000A5863"/>
    <w:rsid w:val="000A5870"/>
    <w:rsid w:val="000A5B74"/>
    <w:rsid w:val="000A5CCF"/>
    <w:rsid w:val="000A5E5E"/>
    <w:rsid w:val="000A629F"/>
    <w:rsid w:val="000A6752"/>
    <w:rsid w:val="000A69A4"/>
    <w:rsid w:val="000A6B0C"/>
    <w:rsid w:val="000A75EB"/>
    <w:rsid w:val="000A78E8"/>
    <w:rsid w:val="000A7C29"/>
    <w:rsid w:val="000A7E7D"/>
    <w:rsid w:val="000B0925"/>
    <w:rsid w:val="000B0F55"/>
    <w:rsid w:val="000B1591"/>
    <w:rsid w:val="000B1B5B"/>
    <w:rsid w:val="000B1DD1"/>
    <w:rsid w:val="000B218D"/>
    <w:rsid w:val="000B22A9"/>
    <w:rsid w:val="000B244C"/>
    <w:rsid w:val="000B2A55"/>
    <w:rsid w:val="000B2EB1"/>
    <w:rsid w:val="000B2F2B"/>
    <w:rsid w:val="000B3A1D"/>
    <w:rsid w:val="000B3CD7"/>
    <w:rsid w:val="000B3E53"/>
    <w:rsid w:val="000B4B7C"/>
    <w:rsid w:val="000B4E5C"/>
    <w:rsid w:val="000B501A"/>
    <w:rsid w:val="000B532D"/>
    <w:rsid w:val="000B556B"/>
    <w:rsid w:val="000B5AC1"/>
    <w:rsid w:val="000B6124"/>
    <w:rsid w:val="000B6834"/>
    <w:rsid w:val="000B718F"/>
    <w:rsid w:val="000B724B"/>
    <w:rsid w:val="000B73B3"/>
    <w:rsid w:val="000B7BFA"/>
    <w:rsid w:val="000B7DCA"/>
    <w:rsid w:val="000B7FFE"/>
    <w:rsid w:val="000C050D"/>
    <w:rsid w:val="000C082A"/>
    <w:rsid w:val="000C0C9D"/>
    <w:rsid w:val="000C13F3"/>
    <w:rsid w:val="000C182A"/>
    <w:rsid w:val="000C1870"/>
    <w:rsid w:val="000C192B"/>
    <w:rsid w:val="000C2096"/>
    <w:rsid w:val="000C2515"/>
    <w:rsid w:val="000C2A7F"/>
    <w:rsid w:val="000C3467"/>
    <w:rsid w:val="000C38CB"/>
    <w:rsid w:val="000C3942"/>
    <w:rsid w:val="000C441D"/>
    <w:rsid w:val="000C4656"/>
    <w:rsid w:val="000C473D"/>
    <w:rsid w:val="000C4891"/>
    <w:rsid w:val="000C49E0"/>
    <w:rsid w:val="000C4FC1"/>
    <w:rsid w:val="000C575B"/>
    <w:rsid w:val="000C58B9"/>
    <w:rsid w:val="000C623B"/>
    <w:rsid w:val="000C640B"/>
    <w:rsid w:val="000C6B7D"/>
    <w:rsid w:val="000C71A0"/>
    <w:rsid w:val="000C7488"/>
    <w:rsid w:val="000C7611"/>
    <w:rsid w:val="000C7884"/>
    <w:rsid w:val="000C7AE1"/>
    <w:rsid w:val="000C7BA6"/>
    <w:rsid w:val="000C7E68"/>
    <w:rsid w:val="000C7EBE"/>
    <w:rsid w:val="000C7EDF"/>
    <w:rsid w:val="000D0979"/>
    <w:rsid w:val="000D0A19"/>
    <w:rsid w:val="000D0DD3"/>
    <w:rsid w:val="000D11C9"/>
    <w:rsid w:val="000D1657"/>
    <w:rsid w:val="000D36B3"/>
    <w:rsid w:val="000D3DE1"/>
    <w:rsid w:val="000D591E"/>
    <w:rsid w:val="000D633A"/>
    <w:rsid w:val="000D63B7"/>
    <w:rsid w:val="000D6752"/>
    <w:rsid w:val="000D683C"/>
    <w:rsid w:val="000D6A64"/>
    <w:rsid w:val="000D6AEC"/>
    <w:rsid w:val="000D7079"/>
    <w:rsid w:val="000D7258"/>
    <w:rsid w:val="000D7F2C"/>
    <w:rsid w:val="000E015A"/>
    <w:rsid w:val="000E07D8"/>
    <w:rsid w:val="000E0928"/>
    <w:rsid w:val="000E12AA"/>
    <w:rsid w:val="000E1403"/>
    <w:rsid w:val="000E1B53"/>
    <w:rsid w:val="000E1E03"/>
    <w:rsid w:val="000E23A9"/>
    <w:rsid w:val="000E24A6"/>
    <w:rsid w:val="000E250E"/>
    <w:rsid w:val="000E2B92"/>
    <w:rsid w:val="000E2D85"/>
    <w:rsid w:val="000E32A4"/>
    <w:rsid w:val="000E3448"/>
    <w:rsid w:val="000E3656"/>
    <w:rsid w:val="000E3F24"/>
    <w:rsid w:val="000E4161"/>
    <w:rsid w:val="000E53A9"/>
    <w:rsid w:val="000E5673"/>
    <w:rsid w:val="000E5992"/>
    <w:rsid w:val="000E5A8F"/>
    <w:rsid w:val="000E6133"/>
    <w:rsid w:val="000E63EC"/>
    <w:rsid w:val="000E6EC0"/>
    <w:rsid w:val="000E714C"/>
    <w:rsid w:val="000E7472"/>
    <w:rsid w:val="000E7AE1"/>
    <w:rsid w:val="000F006C"/>
    <w:rsid w:val="000F0592"/>
    <w:rsid w:val="000F06CF"/>
    <w:rsid w:val="000F0AF0"/>
    <w:rsid w:val="000F0B7A"/>
    <w:rsid w:val="000F0EA0"/>
    <w:rsid w:val="000F1322"/>
    <w:rsid w:val="000F1949"/>
    <w:rsid w:val="000F2098"/>
    <w:rsid w:val="000F30E7"/>
    <w:rsid w:val="000F38B5"/>
    <w:rsid w:val="000F39BA"/>
    <w:rsid w:val="000F4DA5"/>
    <w:rsid w:val="000F516E"/>
    <w:rsid w:val="000F58EE"/>
    <w:rsid w:val="000F621E"/>
    <w:rsid w:val="000F7098"/>
    <w:rsid w:val="000F75BD"/>
    <w:rsid w:val="00100C4D"/>
    <w:rsid w:val="00100E83"/>
    <w:rsid w:val="00101088"/>
    <w:rsid w:val="001010A8"/>
    <w:rsid w:val="0010125E"/>
    <w:rsid w:val="00101ECC"/>
    <w:rsid w:val="00102E00"/>
    <w:rsid w:val="001034EA"/>
    <w:rsid w:val="00103D1E"/>
    <w:rsid w:val="00104365"/>
    <w:rsid w:val="00104AEA"/>
    <w:rsid w:val="001054DF"/>
    <w:rsid w:val="001056B7"/>
    <w:rsid w:val="00105EE0"/>
    <w:rsid w:val="00106463"/>
    <w:rsid w:val="001066F0"/>
    <w:rsid w:val="00106A1F"/>
    <w:rsid w:val="00106A26"/>
    <w:rsid w:val="0010752F"/>
    <w:rsid w:val="00107558"/>
    <w:rsid w:val="00107C3C"/>
    <w:rsid w:val="00107E48"/>
    <w:rsid w:val="0011091E"/>
    <w:rsid w:val="00111A05"/>
    <w:rsid w:val="00111EF7"/>
    <w:rsid w:val="001127E1"/>
    <w:rsid w:val="00112C2A"/>
    <w:rsid w:val="00113525"/>
    <w:rsid w:val="00113B52"/>
    <w:rsid w:val="00113E7B"/>
    <w:rsid w:val="0011440B"/>
    <w:rsid w:val="00114669"/>
    <w:rsid w:val="00114C20"/>
    <w:rsid w:val="00114DA1"/>
    <w:rsid w:val="00115864"/>
    <w:rsid w:val="00115896"/>
    <w:rsid w:val="0011611F"/>
    <w:rsid w:val="00116273"/>
    <w:rsid w:val="001167DC"/>
    <w:rsid w:val="00116A80"/>
    <w:rsid w:val="00116F7B"/>
    <w:rsid w:val="001175E1"/>
    <w:rsid w:val="001176BF"/>
    <w:rsid w:val="00117EED"/>
    <w:rsid w:val="001209E5"/>
    <w:rsid w:val="00120BCD"/>
    <w:rsid w:val="00120E2C"/>
    <w:rsid w:val="0012140C"/>
    <w:rsid w:val="00121649"/>
    <w:rsid w:val="00121D43"/>
    <w:rsid w:val="00121D4B"/>
    <w:rsid w:val="0012216B"/>
    <w:rsid w:val="0012246D"/>
    <w:rsid w:val="00122473"/>
    <w:rsid w:val="00123644"/>
    <w:rsid w:val="00123E3C"/>
    <w:rsid w:val="0012417C"/>
    <w:rsid w:val="00124236"/>
    <w:rsid w:val="00125163"/>
    <w:rsid w:val="001254A3"/>
    <w:rsid w:val="00125887"/>
    <w:rsid w:val="00125BC9"/>
    <w:rsid w:val="00125C7A"/>
    <w:rsid w:val="00125D41"/>
    <w:rsid w:val="0012669C"/>
    <w:rsid w:val="00126BBD"/>
    <w:rsid w:val="00126DF8"/>
    <w:rsid w:val="0012721A"/>
    <w:rsid w:val="001273E3"/>
    <w:rsid w:val="00127767"/>
    <w:rsid w:val="001278C8"/>
    <w:rsid w:val="00127F0A"/>
    <w:rsid w:val="001300B2"/>
    <w:rsid w:val="00130206"/>
    <w:rsid w:val="001303E1"/>
    <w:rsid w:val="00130703"/>
    <w:rsid w:val="00130A93"/>
    <w:rsid w:val="001318C6"/>
    <w:rsid w:val="00131BAF"/>
    <w:rsid w:val="00133330"/>
    <w:rsid w:val="00133EC6"/>
    <w:rsid w:val="0013454B"/>
    <w:rsid w:val="0013475E"/>
    <w:rsid w:val="00134983"/>
    <w:rsid w:val="00134BDF"/>
    <w:rsid w:val="00135332"/>
    <w:rsid w:val="00135353"/>
    <w:rsid w:val="00135AAB"/>
    <w:rsid w:val="0013660A"/>
    <w:rsid w:val="00136834"/>
    <w:rsid w:val="00136B9F"/>
    <w:rsid w:val="00136CDE"/>
    <w:rsid w:val="00136EC6"/>
    <w:rsid w:val="001376FA"/>
    <w:rsid w:val="0014059F"/>
    <w:rsid w:val="00141132"/>
    <w:rsid w:val="0014175B"/>
    <w:rsid w:val="00141B07"/>
    <w:rsid w:val="00141BA0"/>
    <w:rsid w:val="00141E21"/>
    <w:rsid w:val="00142115"/>
    <w:rsid w:val="0014229E"/>
    <w:rsid w:val="00142304"/>
    <w:rsid w:val="00142CE0"/>
    <w:rsid w:val="001434E8"/>
    <w:rsid w:val="001439EB"/>
    <w:rsid w:val="00143D05"/>
    <w:rsid w:val="00143F80"/>
    <w:rsid w:val="00144CA8"/>
    <w:rsid w:val="00145A34"/>
    <w:rsid w:val="00145BC6"/>
    <w:rsid w:val="00145C34"/>
    <w:rsid w:val="00146A89"/>
    <w:rsid w:val="00146C90"/>
    <w:rsid w:val="00146EE1"/>
    <w:rsid w:val="00147117"/>
    <w:rsid w:val="001471D6"/>
    <w:rsid w:val="001472B1"/>
    <w:rsid w:val="00147BEA"/>
    <w:rsid w:val="0015010F"/>
    <w:rsid w:val="00150578"/>
    <w:rsid w:val="001507D8"/>
    <w:rsid w:val="00150A37"/>
    <w:rsid w:val="00150FF2"/>
    <w:rsid w:val="00151387"/>
    <w:rsid w:val="001519A3"/>
    <w:rsid w:val="00151C26"/>
    <w:rsid w:val="00151E8C"/>
    <w:rsid w:val="00152008"/>
    <w:rsid w:val="00152099"/>
    <w:rsid w:val="0015214A"/>
    <w:rsid w:val="001522E2"/>
    <w:rsid w:val="001526C3"/>
    <w:rsid w:val="001526FC"/>
    <w:rsid w:val="0015335F"/>
    <w:rsid w:val="00153908"/>
    <w:rsid w:val="00154621"/>
    <w:rsid w:val="00154E22"/>
    <w:rsid w:val="00154F04"/>
    <w:rsid w:val="0015555C"/>
    <w:rsid w:val="0015579A"/>
    <w:rsid w:val="00155908"/>
    <w:rsid w:val="001559AB"/>
    <w:rsid w:val="00155EC4"/>
    <w:rsid w:val="0015644D"/>
    <w:rsid w:val="001565CC"/>
    <w:rsid w:val="0015698C"/>
    <w:rsid w:val="00156D45"/>
    <w:rsid w:val="00156E4D"/>
    <w:rsid w:val="00156F01"/>
    <w:rsid w:val="00157860"/>
    <w:rsid w:val="00160340"/>
    <w:rsid w:val="001605A4"/>
    <w:rsid w:val="0016119E"/>
    <w:rsid w:val="0016193F"/>
    <w:rsid w:val="00161FDD"/>
    <w:rsid w:val="00161FE3"/>
    <w:rsid w:val="00162041"/>
    <w:rsid w:val="001624E7"/>
    <w:rsid w:val="00162A72"/>
    <w:rsid w:val="00162D93"/>
    <w:rsid w:val="00162E2C"/>
    <w:rsid w:val="001637BA"/>
    <w:rsid w:val="00163A1E"/>
    <w:rsid w:val="001642F4"/>
    <w:rsid w:val="0016459E"/>
    <w:rsid w:val="00164B0C"/>
    <w:rsid w:val="00164CF5"/>
    <w:rsid w:val="00164E9C"/>
    <w:rsid w:val="001654B5"/>
    <w:rsid w:val="001655AC"/>
    <w:rsid w:val="0016573F"/>
    <w:rsid w:val="00165BEF"/>
    <w:rsid w:val="00165DAC"/>
    <w:rsid w:val="00165DE0"/>
    <w:rsid w:val="00165F55"/>
    <w:rsid w:val="00166224"/>
    <w:rsid w:val="001664C9"/>
    <w:rsid w:val="001664F1"/>
    <w:rsid w:val="001667C6"/>
    <w:rsid w:val="00167019"/>
    <w:rsid w:val="001676A8"/>
    <w:rsid w:val="001677D5"/>
    <w:rsid w:val="0016781D"/>
    <w:rsid w:val="00167AFC"/>
    <w:rsid w:val="00170B77"/>
    <w:rsid w:val="0017242C"/>
    <w:rsid w:val="0017259D"/>
    <w:rsid w:val="00172737"/>
    <w:rsid w:val="00173515"/>
    <w:rsid w:val="00173B3C"/>
    <w:rsid w:val="00174030"/>
    <w:rsid w:val="00174264"/>
    <w:rsid w:val="00174E71"/>
    <w:rsid w:val="001754A6"/>
    <w:rsid w:val="001758E7"/>
    <w:rsid w:val="0017639A"/>
    <w:rsid w:val="001765EE"/>
    <w:rsid w:val="00176956"/>
    <w:rsid w:val="00176CE8"/>
    <w:rsid w:val="001771B8"/>
    <w:rsid w:val="001773AD"/>
    <w:rsid w:val="00177458"/>
    <w:rsid w:val="00177D8E"/>
    <w:rsid w:val="001800B1"/>
    <w:rsid w:val="001806A3"/>
    <w:rsid w:val="00180BB7"/>
    <w:rsid w:val="00180F8B"/>
    <w:rsid w:val="001812F0"/>
    <w:rsid w:val="001814BB"/>
    <w:rsid w:val="0018152D"/>
    <w:rsid w:val="001821E7"/>
    <w:rsid w:val="001822FB"/>
    <w:rsid w:val="00182BA6"/>
    <w:rsid w:val="001833C6"/>
    <w:rsid w:val="001839E3"/>
    <w:rsid w:val="00183B1C"/>
    <w:rsid w:val="00183BD4"/>
    <w:rsid w:val="001845BF"/>
    <w:rsid w:val="0018469C"/>
    <w:rsid w:val="0018515C"/>
    <w:rsid w:val="001852D1"/>
    <w:rsid w:val="00185919"/>
    <w:rsid w:val="00185D0B"/>
    <w:rsid w:val="00186225"/>
    <w:rsid w:val="0018623E"/>
    <w:rsid w:val="00186830"/>
    <w:rsid w:val="00186F75"/>
    <w:rsid w:val="00187099"/>
    <w:rsid w:val="00187297"/>
    <w:rsid w:val="001875A6"/>
    <w:rsid w:val="00190796"/>
    <w:rsid w:val="001908FC"/>
    <w:rsid w:val="001909A3"/>
    <w:rsid w:val="00190A3D"/>
    <w:rsid w:val="00190F37"/>
    <w:rsid w:val="0019125C"/>
    <w:rsid w:val="0019137C"/>
    <w:rsid w:val="0019213A"/>
    <w:rsid w:val="0019275E"/>
    <w:rsid w:val="001947C8"/>
    <w:rsid w:val="001948C3"/>
    <w:rsid w:val="00195728"/>
    <w:rsid w:val="001958CC"/>
    <w:rsid w:val="00195EA1"/>
    <w:rsid w:val="00196237"/>
    <w:rsid w:val="00196449"/>
    <w:rsid w:val="001965A6"/>
    <w:rsid w:val="001975B2"/>
    <w:rsid w:val="00197EAF"/>
    <w:rsid w:val="001A027C"/>
    <w:rsid w:val="001A0A04"/>
    <w:rsid w:val="001A0AF6"/>
    <w:rsid w:val="001A1423"/>
    <w:rsid w:val="001A1576"/>
    <w:rsid w:val="001A194A"/>
    <w:rsid w:val="001A1D93"/>
    <w:rsid w:val="001A2A42"/>
    <w:rsid w:val="001A31B5"/>
    <w:rsid w:val="001A3285"/>
    <w:rsid w:val="001A3640"/>
    <w:rsid w:val="001A3BAE"/>
    <w:rsid w:val="001A40B7"/>
    <w:rsid w:val="001A425B"/>
    <w:rsid w:val="001A461B"/>
    <w:rsid w:val="001A4839"/>
    <w:rsid w:val="001A4EFF"/>
    <w:rsid w:val="001A52AF"/>
    <w:rsid w:val="001A55C8"/>
    <w:rsid w:val="001A5D6D"/>
    <w:rsid w:val="001A6126"/>
    <w:rsid w:val="001A64E6"/>
    <w:rsid w:val="001A77BB"/>
    <w:rsid w:val="001A77F7"/>
    <w:rsid w:val="001A799B"/>
    <w:rsid w:val="001A7CBB"/>
    <w:rsid w:val="001B006D"/>
    <w:rsid w:val="001B018E"/>
    <w:rsid w:val="001B0A3B"/>
    <w:rsid w:val="001B0B4E"/>
    <w:rsid w:val="001B13CD"/>
    <w:rsid w:val="001B1D26"/>
    <w:rsid w:val="001B20E6"/>
    <w:rsid w:val="001B2735"/>
    <w:rsid w:val="001B2FBA"/>
    <w:rsid w:val="001B3AB4"/>
    <w:rsid w:val="001B404D"/>
    <w:rsid w:val="001B40B4"/>
    <w:rsid w:val="001B41E9"/>
    <w:rsid w:val="001B49B8"/>
    <w:rsid w:val="001B4BC5"/>
    <w:rsid w:val="001B5AA9"/>
    <w:rsid w:val="001B61F5"/>
    <w:rsid w:val="001B69BF"/>
    <w:rsid w:val="001B6AC4"/>
    <w:rsid w:val="001B6BA9"/>
    <w:rsid w:val="001B6DE4"/>
    <w:rsid w:val="001B712E"/>
    <w:rsid w:val="001B7AD2"/>
    <w:rsid w:val="001B7ED7"/>
    <w:rsid w:val="001C09DD"/>
    <w:rsid w:val="001C0CE8"/>
    <w:rsid w:val="001C150E"/>
    <w:rsid w:val="001C184B"/>
    <w:rsid w:val="001C1C43"/>
    <w:rsid w:val="001C2180"/>
    <w:rsid w:val="001C240A"/>
    <w:rsid w:val="001C2525"/>
    <w:rsid w:val="001C2528"/>
    <w:rsid w:val="001C2AF1"/>
    <w:rsid w:val="001C2B07"/>
    <w:rsid w:val="001C3896"/>
    <w:rsid w:val="001C3A12"/>
    <w:rsid w:val="001C43F5"/>
    <w:rsid w:val="001C454C"/>
    <w:rsid w:val="001C4AE3"/>
    <w:rsid w:val="001C4B80"/>
    <w:rsid w:val="001C5693"/>
    <w:rsid w:val="001C5C71"/>
    <w:rsid w:val="001C6A66"/>
    <w:rsid w:val="001C6D31"/>
    <w:rsid w:val="001C74BB"/>
    <w:rsid w:val="001C757A"/>
    <w:rsid w:val="001C76CF"/>
    <w:rsid w:val="001C770C"/>
    <w:rsid w:val="001C79E2"/>
    <w:rsid w:val="001C7A96"/>
    <w:rsid w:val="001C7E31"/>
    <w:rsid w:val="001D02F8"/>
    <w:rsid w:val="001D09D3"/>
    <w:rsid w:val="001D0A22"/>
    <w:rsid w:val="001D1526"/>
    <w:rsid w:val="001D1791"/>
    <w:rsid w:val="001D2B2E"/>
    <w:rsid w:val="001D30B9"/>
    <w:rsid w:val="001D39CA"/>
    <w:rsid w:val="001D3A12"/>
    <w:rsid w:val="001D3C9B"/>
    <w:rsid w:val="001D441A"/>
    <w:rsid w:val="001D44E8"/>
    <w:rsid w:val="001D48F5"/>
    <w:rsid w:val="001D4909"/>
    <w:rsid w:val="001D4A11"/>
    <w:rsid w:val="001D54A5"/>
    <w:rsid w:val="001D597C"/>
    <w:rsid w:val="001D6C60"/>
    <w:rsid w:val="001D7700"/>
    <w:rsid w:val="001D7E19"/>
    <w:rsid w:val="001E0124"/>
    <w:rsid w:val="001E1B8C"/>
    <w:rsid w:val="001E1D26"/>
    <w:rsid w:val="001E1FA3"/>
    <w:rsid w:val="001E24C2"/>
    <w:rsid w:val="001E28BC"/>
    <w:rsid w:val="001E2C18"/>
    <w:rsid w:val="001E3303"/>
    <w:rsid w:val="001E3D6F"/>
    <w:rsid w:val="001E3F9B"/>
    <w:rsid w:val="001E4FE5"/>
    <w:rsid w:val="001E52BA"/>
    <w:rsid w:val="001E5759"/>
    <w:rsid w:val="001E5A7B"/>
    <w:rsid w:val="001E5AFC"/>
    <w:rsid w:val="001E5EC6"/>
    <w:rsid w:val="001E6665"/>
    <w:rsid w:val="001E72E0"/>
    <w:rsid w:val="001E7AAD"/>
    <w:rsid w:val="001E7AAF"/>
    <w:rsid w:val="001E7B5E"/>
    <w:rsid w:val="001F0773"/>
    <w:rsid w:val="001F08A4"/>
    <w:rsid w:val="001F0E57"/>
    <w:rsid w:val="001F10B4"/>
    <w:rsid w:val="001F1D58"/>
    <w:rsid w:val="001F211D"/>
    <w:rsid w:val="001F2502"/>
    <w:rsid w:val="001F2FA2"/>
    <w:rsid w:val="001F32ED"/>
    <w:rsid w:val="001F3B68"/>
    <w:rsid w:val="001F3CED"/>
    <w:rsid w:val="001F3EA1"/>
    <w:rsid w:val="001F4127"/>
    <w:rsid w:val="001F43D8"/>
    <w:rsid w:val="001F4F2C"/>
    <w:rsid w:val="001F59DC"/>
    <w:rsid w:val="001F5FC7"/>
    <w:rsid w:val="001F68FB"/>
    <w:rsid w:val="001F79A3"/>
    <w:rsid w:val="001F7E25"/>
    <w:rsid w:val="001F7EB5"/>
    <w:rsid w:val="00200159"/>
    <w:rsid w:val="002002AA"/>
    <w:rsid w:val="0020074C"/>
    <w:rsid w:val="00200C02"/>
    <w:rsid w:val="00200C03"/>
    <w:rsid w:val="0020135D"/>
    <w:rsid w:val="002019A4"/>
    <w:rsid w:val="002022F8"/>
    <w:rsid w:val="00202F17"/>
    <w:rsid w:val="002032DD"/>
    <w:rsid w:val="00203704"/>
    <w:rsid w:val="002043F0"/>
    <w:rsid w:val="002045FB"/>
    <w:rsid w:val="002048EB"/>
    <w:rsid w:val="00204BBC"/>
    <w:rsid w:val="00205021"/>
    <w:rsid w:val="0020509C"/>
    <w:rsid w:val="00205539"/>
    <w:rsid w:val="0020571F"/>
    <w:rsid w:val="00206147"/>
    <w:rsid w:val="0020695D"/>
    <w:rsid w:val="00206A41"/>
    <w:rsid w:val="002072D5"/>
    <w:rsid w:val="0020746A"/>
    <w:rsid w:val="0020751C"/>
    <w:rsid w:val="002077F5"/>
    <w:rsid w:val="0020790E"/>
    <w:rsid w:val="0021043D"/>
    <w:rsid w:val="0021059D"/>
    <w:rsid w:val="002120F6"/>
    <w:rsid w:val="00212C06"/>
    <w:rsid w:val="00212D0A"/>
    <w:rsid w:val="002130D3"/>
    <w:rsid w:val="00213211"/>
    <w:rsid w:val="00213992"/>
    <w:rsid w:val="00213D09"/>
    <w:rsid w:val="002140AE"/>
    <w:rsid w:val="00214BF3"/>
    <w:rsid w:val="00214DB6"/>
    <w:rsid w:val="00214DD4"/>
    <w:rsid w:val="00215F29"/>
    <w:rsid w:val="0021624C"/>
    <w:rsid w:val="00216492"/>
    <w:rsid w:val="002165A4"/>
    <w:rsid w:val="0021677B"/>
    <w:rsid w:val="0021774A"/>
    <w:rsid w:val="002178E7"/>
    <w:rsid w:val="00217F68"/>
    <w:rsid w:val="0022002F"/>
    <w:rsid w:val="00220123"/>
    <w:rsid w:val="00220449"/>
    <w:rsid w:val="0022097D"/>
    <w:rsid w:val="00220EAB"/>
    <w:rsid w:val="00221D85"/>
    <w:rsid w:val="00221FD5"/>
    <w:rsid w:val="0022234D"/>
    <w:rsid w:val="00222EEE"/>
    <w:rsid w:val="0022366A"/>
    <w:rsid w:val="00223CFA"/>
    <w:rsid w:val="00223E58"/>
    <w:rsid w:val="00224095"/>
    <w:rsid w:val="0022409C"/>
    <w:rsid w:val="00224368"/>
    <w:rsid w:val="002245DE"/>
    <w:rsid w:val="00224735"/>
    <w:rsid w:val="0022479F"/>
    <w:rsid w:val="002254EF"/>
    <w:rsid w:val="0022583A"/>
    <w:rsid w:val="00225A83"/>
    <w:rsid w:val="00225B90"/>
    <w:rsid w:val="00226A1D"/>
    <w:rsid w:val="00227150"/>
    <w:rsid w:val="0022726B"/>
    <w:rsid w:val="00227992"/>
    <w:rsid w:val="00227EB9"/>
    <w:rsid w:val="00230869"/>
    <w:rsid w:val="002309F8"/>
    <w:rsid w:val="00231449"/>
    <w:rsid w:val="00231591"/>
    <w:rsid w:val="0023163F"/>
    <w:rsid w:val="002319E6"/>
    <w:rsid w:val="00231A62"/>
    <w:rsid w:val="00231D81"/>
    <w:rsid w:val="002324A3"/>
    <w:rsid w:val="002328A0"/>
    <w:rsid w:val="00233187"/>
    <w:rsid w:val="002333BA"/>
    <w:rsid w:val="00233CBE"/>
    <w:rsid w:val="00233E2E"/>
    <w:rsid w:val="002349B5"/>
    <w:rsid w:val="00234A53"/>
    <w:rsid w:val="002353C2"/>
    <w:rsid w:val="0023548D"/>
    <w:rsid w:val="0023643C"/>
    <w:rsid w:val="0023672C"/>
    <w:rsid w:val="00236889"/>
    <w:rsid w:val="00236E21"/>
    <w:rsid w:val="00236F98"/>
    <w:rsid w:val="002372FD"/>
    <w:rsid w:val="002373B0"/>
    <w:rsid w:val="002379E9"/>
    <w:rsid w:val="00237B7E"/>
    <w:rsid w:val="00237C95"/>
    <w:rsid w:val="00240252"/>
    <w:rsid w:val="002406C2"/>
    <w:rsid w:val="00240CEE"/>
    <w:rsid w:val="00240E44"/>
    <w:rsid w:val="0024154D"/>
    <w:rsid w:val="00241832"/>
    <w:rsid w:val="0024186D"/>
    <w:rsid w:val="00241A96"/>
    <w:rsid w:val="00241FE0"/>
    <w:rsid w:val="0024208F"/>
    <w:rsid w:val="002421B2"/>
    <w:rsid w:val="002427B5"/>
    <w:rsid w:val="00242F41"/>
    <w:rsid w:val="00243C56"/>
    <w:rsid w:val="00243E80"/>
    <w:rsid w:val="00244BA2"/>
    <w:rsid w:val="00244C0C"/>
    <w:rsid w:val="0024536E"/>
    <w:rsid w:val="00245A10"/>
    <w:rsid w:val="00245F22"/>
    <w:rsid w:val="00245F8F"/>
    <w:rsid w:val="00246265"/>
    <w:rsid w:val="00246301"/>
    <w:rsid w:val="00246387"/>
    <w:rsid w:val="0024671F"/>
    <w:rsid w:val="0024680D"/>
    <w:rsid w:val="00246E3D"/>
    <w:rsid w:val="00247DC2"/>
    <w:rsid w:val="00250540"/>
    <w:rsid w:val="002509A2"/>
    <w:rsid w:val="00250C23"/>
    <w:rsid w:val="00250FA8"/>
    <w:rsid w:val="00251007"/>
    <w:rsid w:val="00251478"/>
    <w:rsid w:val="0025150A"/>
    <w:rsid w:val="00251519"/>
    <w:rsid w:val="00251537"/>
    <w:rsid w:val="00251873"/>
    <w:rsid w:val="00251B81"/>
    <w:rsid w:val="00251E47"/>
    <w:rsid w:val="00251FC1"/>
    <w:rsid w:val="00252484"/>
    <w:rsid w:val="00252672"/>
    <w:rsid w:val="00252756"/>
    <w:rsid w:val="00252A24"/>
    <w:rsid w:val="00253158"/>
    <w:rsid w:val="0025319D"/>
    <w:rsid w:val="00253210"/>
    <w:rsid w:val="00253DE9"/>
    <w:rsid w:val="002546A2"/>
    <w:rsid w:val="002548A9"/>
    <w:rsid w:val="00254A90"/>
    <w:rsid w:val="00254F59"/>
    <w:rsid w:val="00255786"/>
    <w:rsid w:val="00255E3B"/>
    <w:rsid w:val="00256022"/>
    <w:rsid w:val="002564B3"/>
    <w:rsid w:val="00256682"/>
    <w:rsid w:val="00256A8E"/>
    <w:rsid w:val="00257529"/>
    <w:rsid w:val="00257787"/>
    <w:rsid w:val="00257993"/>
    <w:rsid w:val="00260066"/>
    <w:rsid w:val="00260B4B"/>
    <w:rsid w:val="00260C41"/>
    <w:rsid w:val="00260FA8"/>
    <w:rsid w:val="00261563"/>
    <w:rsid w:val="00261C4F"/>
    <w:rsid w:val="00261F05"/>
    <w:rsid w:val="00262432"/>
    <w:rsid w:val="002626BF"/>
    <w:rsid w:val="00262991"/>
    <w:rsid w:val="00262DB3"/>
    <w:rsid w:val="002632CC"/>
    <w:rsid w:val="002635E1"/>
    <w:rsid w:val="00264818"/>
    <w:rsid w:val="00264978"/>
    <w:rsid w:val="00264E56"/>
    <w:rsid w:val="00266030"/>
    <w:rsid w:val="002662B5"/>
    <w:rsid w:val="00266BEE"/>
    <w:rsid w:val="00266ECC"/>
    <w:rsid w:val="00267C84"/>
    <w:rsid w:val="002705BD"/>
    <w:rsid w:val="00270707"/>
    <w:rsid w:val="00270943"/>
    <w:rsid w:val="00270A73"/>
    <w:rsid w:val="00270ACA"/>
    <w:rsid w:val="00270D28"/>
    <w:rsid w:val="00270EC7"/>
    <w:rsid w:val="00270F17"/>
    <w:rsid w:val="002718E7"/>
    <w:rsid w:val="00271E13"/>
    <w:rsid w:val="00272186"/>
    <w:rsid w:val="002724A4"/>
    <w:rsid w:val="002729E2"/>
    <w:rsid w:val="00272F41"/>
    <w:rsid w:val="00273272"/>
    <w:rsid w:val="00274035"/>
    <w:rsid w:val="00274932"/>
    <w:rsid w:val="00274CA9"/>
    <w:rsid w:val="002752EE"/>
    <w:rsid w:val="00275372"/>
    <w:rsid w:val="0027570D"/>
    <w:rsid w:val="002757CF"/>
    <w:rsid w:val="002759D7"/>
    <w:rsid w:val="002762B0"/>
    <w:rsid w:val="00277DDF"/>
    <w:rsid w:val="00280604"/>
    <w:rsid w:val="00281710"/>
    <w:rsid w:val="002818E6"/>
    <w:rsid w:val="002819FB"/>
    <w:rsid w:val="00282182"/>
    <w:rsid w:val="002825A4"/>
    <w:rsid w:val="0028269D"/>
    <w:rsid w:val="00282965"/>
    <w:rsid w:val="00283A17"/>
    <w:rsid w:val="00283D9C"/>
    <w:rsid w:val="00284322"/>
    <w:rsid w:val="00284416"/>
    <w:rsid w:val="002848A6"/>
    <w:rsid w:val="00284E1F"/>
    <w:rsid w:val="00284F37"/>
    <w:rsid w:val="0028583D"/>
    <w:rsid w:val="00285889"/>
    <w:rsid w:val="00285982"/>
    <w:rsid w:val="00286985"/>
    <w:rsid w:val="00287110"/>
    <w:rsid w:val="002871BD"/>
    <w:rsid w:val="002878F2"/>
    <w:rsid w:val="00287907"/>
    <w:rsid w:val="002879A7"/>
    <w:rsid w:val="0029000F"/>
    <w:rsid w:val="0029055B"/>
    <w:rsid w:val="00290A89"/>
    <w:rsid w:val="00290AAA"/>
    <w:rsid w:val="00290CBC"/>
    <w:rsid w:val="00290EF0"/>
    <w:rsid w:val="00291E59"/>
    <w:rsid w:val="00292083"/>
    <w:rsid w:val="002927D4"/>
    <w:rsid w:val="00292C02"/>
    <w:rsid w:val="002939C9"/>
    <w:rsid w:val="00293C25"/>
    <w:rsid w:val="00293EAD"/>
    <w:rsid w:val="00294C22"/>
    <w:rsid w:val="00295168"/>
    <w:rsid w:val="002955FB"/>
    <w:rsid w:val="002957A5"/>
    <w:rsid w:val="00295925"/>
    <w:rsid w:val="00295AF4"/>
    <w:rsid w:val="0029612D"/>
    <w:rsid w:val="00296415"/>
    <w:rsid w:val="00296B29"/>
    <w:rsid w:val="00296F93"/>
    <w:rsid w:val="00297174"/>
    <w:rsid w:val="00297658"/>
    <w:rsid w:val="002A05FC"/>
    <w:rsid w:val="002A086F"/>
    <w:rsid w:val="002A0F4F"/>
    <w:rsid w:val="002A0FEE"/>
    <w:rsid w:val="002A121D"/>
    <w:rsid w:val="002A1D72"/>
    <w:rsid w:val="002A2EF7"/>
    <w:rsid w:val="002A3148"/>
    <w:rsid w:val="002A4278"/>
    <w:rsid w:val="002A500E"/>
    <w:rsid w:val="002A5715"/>
    <w:rsid w:val="002A57F3"/>
    <w:rsid w:val="002A5A7C"/>
    <w:rsid w:val="002A5C89"/>
    <w:rsid w:val="002A5EF9"/>
    <w:rsid w:val="002A6299"/>
    <w:rsid w:val="002A65CA"/>
    <w:rsid w:val="002A68AF"/>
    <w:rsid w:val="002A6ACD"/>
    <w:rsid w:val="002A7024"/>
    <w:rsid w:val="002A77D8"/>
    <w:rsid w:val="002A7C9F"/>
    <w:rsid w:val="002A7E30"/>
    <w:rsid w:val="002A7E4D"/>
    <w:rsid w:val="002A7ED6"/>
    <w:rsid w:val="002B0218"/>
    <w:rsid w:val="002B082D"/>
    <w:rsid w:val="002B08F6"/>
    <w:rsid w:val="002B0F02"/>
    <w:rsid w:val="002B0F20"/>
    <w:rsid w:val="002B1EC5"/>
    <w:rsid w:val="002B296E"/>
    <w:rsid w:val="002B3240"/>
    <w:rsid w:val="002B35F9"/>
    <w:rsid w:val="002B3692"/>
    <w:rsid w:val="002B3BF4"/>
    <w:rsid w:val="002B3E68"/>
    <w:rsid w:val="002B4895"/>
    <w:rsid w:val="002B48CB"/>
    <w:rsid w:val="002B4DAB"/>
    <w:rsid w:val="002B4E15"/>
    <w:rsid w:val="002B5658"/>
    <w:rsid w:val="002B5967"/>
    <w:rsid w:val="002B5F56"/>
    <w:rsid w:val="002B5F61"/>
    <w:rsid w:val="002B6075"/>
    <w:rsid w:val="002B6108"/>
    <w:rsid w:val="002B64EE"/>
    <w:rsid w:val="002B67BA"/>
    <w:rsid w:val="002B6817"/>
    <w:rsid w:val="002B6B58"/>
    <w:rsid w:val="002B6B5E"/>
    <w:rsid w:val="002B7616"/>
    <w:rsid w:val="002B7889"/>
    <w:rsid w:val="002B7A21"/>
    <w:rsid w:val="002C0377"/>
    <w:rsid w:val="002C171F"/>
    <w:rsid w:val="002C186C"/>
    <w:rsid w:val="002C1E22"/>
    <w:rsid w:val="002C226F"/>
    <w:rsid w:val="002C25A1"/>
    <w:rsid w:val="002C2DB6"/>
    <w:rsid w:val="002C2FE7"/>
    <w:rsid w:val="002C309A"/>
    <w:rsid w:val="002C4858"/>
    <w:rsid w:val="002C4D3E"/>
    <w:rsid w:val="002C4E85"/>
    <w:rsid w:val="002C5237"/>
    <w:rsid w:val="002C5597"/>
    <w:rsid w:val="002C5784"/>
    <w:rsid w:val="002C5BAC"/>
    <w:rsid w:val="002C65EA"/>
    <w:rsid w:val="002C6A7D"/>
    <w:rsid w:val="002C6F83"/>
    <w:rsid w:val="002C7170"/>
    <w:rsid w:val="002C733A"/>
    <w:rsid w:val="002C78A2"/>
    <w:rsid w:val="002D1CC2"/>
    <w:rsid w:val="002D1F16"/>
    <w:rsid w:val="002D1FD8"/>
    <w:rsid w:val="002D2016"/>
    <w:rsid w:val="002D2187"/>
    <w:rsid w:val="002D22BB"/>
    <w:rsid w:val="002D2348"/>
    <w:rsid w:val="002D2639"/>
    <w:rsid w:val="002D276D"/>
    <w:rsid w:val="002D3041"/>
    <w:rsid w:val="002D339F"/>
    <w:rsid w:val="002D5F62"/>
    <w:rsid w:val="002D6111"/>
    <w:rsid w:val="002D7277"/>
    <w:rsid w:val="002D7F62"/>
    <w:rsid w:val="002E0B13"/>
    <w:rsid w:val="002E0C57"/>
    <w:rsid w:val="002E130C"/>
    <w:rsid w:val="002E1497"/>
    <w:rsid w:val="002E1767"/>
    <w:rsid w:val="002E1D86"/>
    <w:rsid w:val="002E20C7"/>
    <w:rsid w:val="002E4780"/>
    <w:rsid w:val="002E4926"/>
    <w:rsid w:val="002E4D34"/>
    <w:rsid w:val="002E4EBB"/>
    <w:rsid w:val="002E5299"/>
    <w:rsid w:val="002E5A11"/>
    <w:rsid w:val="002E5B7B"/>
    <w:rsid w:val="002E5F96"/>
    <w:rsid w:val="002E6077"/>
    <w:rsid w:val="002E6D32"/>
    <w:rsid w:val="002E72B0"/>
    <w:rsid w:val="002E7394"/>
    <w:rsid w:val="002E74C2"/>
    <w:rsid w:val="002E7765"/>
    <w:rsid w:val="002E7B39"/>
    <w:rsid w:val="002F0200"/>
    <w:rsid w:val="002F0E25"/>
    <w:rsid w:val="002F0EA8"/>
    <w:rsid w:val="002F0F36"/>
    <w:rsid w:val="002F13E6"/>
    <w:rsid w:val="002F147E"/>
    <w:rsid w:val="002F1A01"/>
    <w:rsid w:val="002F1A8F"/>
    <w:rsid w:val="002F1C05"/>
    <w:rsid w:val="002F1E9A"/>
    <w:rsid w:val="002F2225"/>
    <w:rsid w:val="002F247C"/>
    <w:rsid w:val="002F264C"/>
    <w:rsid w:val="002F29FF"/>
    <w:rsid w:val="002F439F"/>
    <w:rsid w:val="002F4608"/>
    <w:rsid w:val="002F4C00"/>
    <w:rsid w:val="002F4E59"/>
    <w:rsid w:val="002F55D2"/>
    <w:rsid w:val="002F5BF0"/>
    <w:rsid w:val="002F7C19"/>
    <w:rsid w:val="00300216"/>
    <w:rsid w:val="003003C0"/>
    <w:rsid w:val="0030049B"/>
    <w:rsid w:val="003007ED"/>
    <w:rsid w:val="003010BB"/>
    <w:rsid w:val="003013F5"/>
    <w:rsid w:val="00301669"/>
    <w:rsid w:val="0030170C"/>
    <w:rsid w:val="00301D9B"/>
    <w:rsid w:val="00301DDD"/>
    <w:rsid w:val="0030223B"/>
    <w:rsid w:val="0030226D"/>
    <w:rsid w:val="00302731"/>
    <w:rsid w:val="00302A18"/>
    <w:rsid w:val="0030359D"/>
    <w:rsid w:val="00303C8B"/>
    <w:rsid w:val="00304022"/>
    <w:rsid w:val="0030435D"/>
    <w:rsid w:val="003053FE"/>
    <w:rsid w:val="0030578B"/>
    <w:rsid w:val="003057B0"/>
    <w:rsid w:val="00306588"/>
    <w:rsid w:val="0030687E"/>
    <w:rsid w:val="00306A49"/>
    <w:rsid w:val="00306A74"/>
    <w:rsid w:val="0030721B"/>
    <w:rsid w:val="00307E6C"/>
    <w:rsid w:val="003105B7"/>
    <w:rsid w:val="003107F8"/>
    <w:rsid w:val="00310A64"/>
    <w:rsid w:val="00310C71"/>
    <w:rsid w:val="003111D0"/>
    <w:rsid w:val="0031123C"/>
    <w:rsid w:val="00311BD5"/>
    <w:rsid w:val="0031212D"/>
    <w:rsid w:val="003130A2"/>
    <w:rsid w:val="00313B9B"/>
    <w:rsid w:val="00314E6F"/>
    <w:rsid w:val="00314F2C"/>
    <w:rsid w:val="00315503"/>
    <w:rsid w:val="00315B94"/>
    <w:rsid w:val="00315D07"/>
    <w:rsid w:val="00315D93"/>
    <w:rsid w:val="00315F39"/>
    <w:rsid w:val="003162EA"/>
    <w:rsid w:val="00316853"/>
    <w:rsid w:val="00316D31"/>
    <w:rsid w:val="00317550"/>
    <w:rsid w:val="003204FE"/>
    <w:rsid w:val="00320E0A"/>
    <w:rsid w:val="00320E3F"/>
    <w:rsid w:val="00320F3C"/>
    <w:rsid w:val="00321AFD"/>
    <w:rsid w:val="00321D22"/>
    <w:rsid w:val="00321F0D"/>
    <w:rsid w:val="00322106"/>
    <w:rsid w:val="003226E7"/>
    <w:rsid w:val="003232B7"/>
    <w:rsid w:val="003235AA"/>
    <w:rsid w:val="003237B2"/>
    <w:rsid w:val="003237F4"/>
    <w:rsid w:val="00323E50"/>
    <w:rsid w:val="00323FD8"/>
    <w:rsid w:val="00324536"/>
    <w:rsid w:val="003246FF"/>
    <w:rsid w:val="00324927"/>
    <w:rsid w:val="003252DD"/>
    <w:rsid w:val="0032533F"/>
    <w:rsid w:val="00325498"/>
    <w:rsid w:val="003255D2"/>
    <w:rsid w:val="00325E10"/>
    <w:rsid w:val="00326033"/>
    <w:rsid w:val="003264BE"/>
    <w:rsid w:val="00326C87"/>
    <w:rsid w:val="003273E0"/>
    <w:rsid w:val="00327450"/>
    <w:rsid w:val="003279C9"/>
    <w:rsid w:val="0033005D"/>
    <w:rsid w:val="00330400"/>
    <w:rsid w:val="00331478"/>
    <w:rsid w:val="00331C0E"/>
    <w:rsid w:val="00332977"/>
    <w:rsid w:val="003331F8"/>
    <w:rsid w:val="0033339A"/>
    <w:rsid w:val="00333437"/>
    <w:rsid w:val="00334862"/>
    <w:rsid w:val="00334955"/>
    <w:rsid w:val="003350B7"/>
    <w:rsid w:val="003350FB"/>
    <w:rsid w:val="00335494"/>
    <w:rsid w:val="003357CF"/>
    <w:rsid w:val="00336296"/>
    <w:rsid w:val="00336638"/>
    <w:rsid w:val="003366D4"/>
    <w:rsid w:val="00336B66"/>
    <w:rsid w:val="003372DB"/>
    <w:rsid w:val="003374B7"/>
    <w:rsid w:val="003378A2"/>
    <w:rsid w:val="003379BF"/>
    <w:rsid w:val="00340556"/>
    <w:rsid w:val="00340A9D"/>
    <w:rsid w:val="003412D1"/>
    <w:rsid w:val="0034179D"/>
    <w:rsid w:val="00341DE4"/>
    <w:rsid w:val="003423EC"/>
    <w:rsid w:val="00342847"/>
    <w:rsid w:val="00342A0C"/>
    <w:rsid w:val="00342C11"/>
    <w:rsid w:val="00343C50"/>
    <w:rsid w:val="00343CE6"/>
    <w:rsid w:val="00343D99"/>
    <w:rsid w:val="00343E09"/>
    <w:rsid w:val="00344C45"/>
    <w:rsid w:val="00344D2F"/>
    <w:rsid w:val="00344D4C"/>
    <w:rsid w:val="00344E96"/>
    <w:rsid w:val="00344F49"/>
    <w:rsid w:val="00344FF8"/>
    <w:rsid w:val="00345119"/>
    <w:rsid w:val="00345505"/>
    <w:rsid w:val="0034567F"/>
    <w:rsid w:val="00345C18"/>
    <w:rsid w:val="00345C4B"/>
    <w:rsid w:val="00345FED"/>
    <w:rsid w:val="003500EE"/>
    <w:rsid w:val="003517FC"/>
    <w:rsid w:val="00351E73"/>
    <w:rsid w:val="00351FF7"/>
    <w:rsid w:val="003520F9"/>
    <w:rsid w:val="00352402"/>
    <w:rsid w:val="003525A6"/>
    <w:rsid w:val="00353652"/>
    <w:rsid w:val="003538D9"/>
    <w:rsid w:val="00353DD8"/>
    <w:rsid w:val="00353F1D"/>
    <w:rsid w:val="003541FA"/>
    <w:rsid w:val="003544DC"/>
    <w:rsid w:val="00354867"/>
    <w:rsid w:val="003549AB"/>
    <w:rsid w:val="00354A69"/>
    <w:rsid w:val="00354B4A"/>
    <w:rsid w:val="00354B7F"/>
    <w:rsid w:val="00354E39"/>
    <w:rsid w:val="003569B3"/>
    <w:rsid w:val="00356D99"/>
    <w:rsid w:val="003571D0"/>
    <w:rsid w:val="00357256"/>
    <w:rsid w:val="00357A80"/>
    <w:rsid w:val="00357C2C"/>
    <w:rsid w:val="00360316"/>
    <w:rsid w:val="00360BD4"/>
    <w:rsid w:val="00360DAB"/>
    <w:rsid w:val="00360FC5"/>
    <w:rsid w:val="0036195E"/>
    <w:rsid w:val="00361D0E"/>
    <w:rsid w:val="00362909"/>
    <w:rsid w:val="00362971"/>
    <w:rsid w:val="0036298A"/>
    <w:rsid w:val="00362DE1"/>
    <w:rsid w:val="0036313D"/>
    <w:rsid w:val="00363379"/>
    <w:rsid w:val="00363A6F"/>
    <w:rsid w:val="00363CD8"/>
    <w:rsid w:val="00364181"/>
    <w:rsid w:val="00364F8C"/>
    <w:rsid w:val="00365361"/>
    <w:rsid w:val="003654BB"/>
    <w:rsid w:val="0036550A"/>
    <w:rsid w:val="0036592B"/>
    <w:rsid w:val="0036601F"/>
    <w:rsid w:val="003664D6"/>
    <w:rsid w:val="003667CB"/>
    <w:rsid w:val="00366AB0"/>
    <w:rsid w:val="00367B63"/>
    <w:rsid w:val="00367BB9"/>
    <w:rsid w:val="00367C6C"/>
    <w:rsid w:val="003703B2"/>
    <w:rsid w:val="00370EA2"/>
    <w:rsid w:val="0037129A"/>
    <w:rsid w:val="00371744"/>
    <w:rsid w:val="00371D2F"/>
    <w:rsid w:val="003721F0"/>
    <w:rsid w:val="003722DD"/>
    <w:rsid w:val="0037263A"/>
    <w:rsid w:val="00372A77"/>
    <w:rsid w:val="00373439"/>
    <w:rsid w:val="00373701"/>
    <w:rsid w:val="0037380D"/>
    <w:rsid w:val="00373B21"/>
    <w:rsid w:val="00373B9A"/>
    <w:rsid w:val="00373C3B"/>
    <w:rsid w:val="0037415D"/>
    <w:rsid w:val="0037453F"/>
    <w:rsid w:val="0037495D"/>
    <w:rsid w:val="0037496D"/>
    <w:rsid w:val="00374BED"/>
    <w:rsid w:val="00375021"/>
    <w:rsid w:val="003750D9"/>
    <w:rsid w:val="003752E5"/>
    <w:rsid w:val="003755DE"/>
    <w:rsid w:val="00375779"/>
    <w:rsid w:val="003757BA"/>
    <w:rsid w:val="00375E33"/>
    <w:rsid w:val="00376780"/>
    <w:rsid w:val="00376806"/>
    <w:rsid w:val="00376A9D"/>
    <w:rsid w:val="00376B94"/>
    <w:rsid w:val="00376CE4"/>
    <w:rsid w:val="003773DB"/>
    <w:rsid w:val="0037748C"/>
    <w:rsid w:val="0037780F"/>
    <w:rsid w:val="00377FBE"/>
    <w:rsid w:val="00380471"/>
    <w:rsid w:val="003807B4"/>
    <w:rsid w:val="003807F0"/>
    <w:rsid w:val="003809A8"/>
    <w:rsid w:val="003809DD"/>
    <w:rsid w:val="00380FC1"/>
    <w:rsid w:val="00381448"/>
    <w:rsid w:val="00382F80"/>
    <w:rsid w:val="00383889"/>
    <w:rsid w:val="0038390D"/>
    <w:rsid w:val="00384273"/>
    <w:rsid w:val="00384729"/>
    <w:rsid w:val="003858C0"/>
    <w:rsid w:val="0038663F"/>
    <w:rsid w:val="00386656"/>
    <w:rsid w:val="00386714"/>
    <w:rsid w:val="003873C9"/>
    <w:rsid w:val="00387A1C"/>
    <w:rsid w:val="00387D3B"/>
    <w:rsid w:val="00387FC5"/>
    <w:rsid w:val="003903EC"/>
    <w:rsid w:val="00390B66"/>
    <w:rsid w:val="00390C75"/>
    <w:rsid w:val="00390E84"/>
    <w:rsid w:val="003910D8"/>
    <w:rsid w:val="003915A4"/>
    <w:rsid w:val="00391854"/>
    <w:rsid w:val="0039198B"/>
    <w:rsid w:val="00391AF2"/>
    <w:rsid w:val="00391E7C"/>
    <w:rsid w:val="00391EBB"/>
    <w:rsid w:val="00392078"/>
    <w:rsid w:val="003920B6"/>
    <w:rsid w:val="003921F4"/>
    <w:rsid w:val="0039253F"/>
    <w:rsid w:val="00392EA6"/>
    <w:rsid w:val="003931FF"/>
    <w:rsid w:val="00393709"/>
    <w:rsid w:val="00393B43"/>
    <w:rsid w:val="00394098"/>
    <w:rsid w:val="00394475"/>
    <w:rsid w:val="00394CFF"/>
    <w:rsid w:val="00394F83"/>
    <w:rsid w:val="003957BB"/>
    <w:rsid w:val="00396BD8"/>
    <w:rsid w:val="00396F42"/>
    <w:rsid w:val="003972BD"/>
    <w:rsid w:val="00397455"/>
    <w:rsid w:val="003976F2"/>
    <w:rsid w:val="00397900"/>
    <w:rsid w:val="00397AAA"/>
    <w:rsid w:val="003A0990"/>
    <w:rsid w:val="003A0DB8"/>
    <w:rsid w:val="003A1045"/>
    <w:rsid w:val="003A15CA"/>
    <w:rsid w:val="003A1770"/>
    <w:rsid w:val="003A1DB6"/>
    <w:rsid w:val="003A1F95"/>
    <w:rsid w:val="003A212B"/>
    <w:rsid w:val="003A2380"/>
    <w:rsid w:val="003A2835"/>
    <w:rsid w:val="003A2877"/>
    <w:rsid w:val="003A2C25"/>
    <w:rsid w:val="003A2D24"/>
    <w:rsid w:val="003A30AA"/>
    <w:rsid w:val="003A3404"/>
    <w:rsid w:val="003A3742"/>
    <w:rsid w:val="003A3A88"/>
    <w:rsid w:val="003A4260"/>
    <w:rsid w:val="003A454F"/>
    <w:rsid w:val="003A485A"/>
    <w:rsid w:val="003A489A"/>
    <w:rsid w:val="003A4C0F"/>
    <w:rsid w:val="003A4F4D"/>
    <w:rsid w:val="003A5382"/>
    <w:rsid w:val="003A5E04"/>
    <w:rsid w:val="003A61B5"/>
    <w:rsid w:val="003A671A"/>
    <w:rsid w:val="003A6799"/>
    <w:rsid w:val="003A6A23"/>
    <w:rsid w:val="003A6A91"/>
    <w:rsid w:val="003A6B8D"/>
    <w:rsid w:val="003A7375"/>
    <w:rsid w:val="003B0214"/>
    <w:rsid w:val="003B03C6"/>
    <w:rsid w:val="003B05ED"/>
    <w:rsid w:val="003B072F"/>
    <w:rsid w:val="003B07DA"/>
    <w:rsid w:val="003B0E00"/>
    <w:rsid w:val="003B103E"/>
    <w:rsid w:val="003B118A"/>
    <w:rsid w:val="003B1C5E"/>
    <w:rsid w:val="003B1C7E"/>
    <w:rsid w:val="003B29EB"/>
    <w:rsid w:val="003B2D80"/>
    <w:rsid w:val="003B3230"/>
    <w:rsid w:val="003B3440"/>
    <w:rsid w:val="003B35BF"/>
    <w:rsid w:val="003B3D1F"/>
    <w:rsid w:val="003B45DD"/>
    <w:rsid w:val="003B4FB2"/>
    <w:rsid w:val="003B534B"/>
    <w:rsid w:val="003B53F9"/>
    <w:rsid w:val="003B5C70"/>
    <w:rsid w:val="003B5DD6"/>
    <w:rsid w:val="003B666B"/>
    <w:rsid w:val="003B68C7"/>
    <w:rsid w:val="003B6D41"/>
    <w:rsid w:val="003B7344"/>
    <w:rsid w:val="003B77F1"/>
    <w:rsid w:val="003B7811"/>
    <w:rsid w:val="003B78AA"/>
    <w:rsid w:val="003B7951"/>
    <w:rsid w:val="003B7C9D"/>
    <w:rsid w:val="003B7E2C"/>
    <w:rsid w:val="003C0220"/>
    <w:rsid w:val="003C05D2"/>
    <w:rsid w:val="003C0F5C"/>
    <w:rsid w:val="003C12BB"/>
    <w:rsid w:val="003C19B4"/>
    <w:rsid w:val="003C1A54"/>
    <w:rsid w:val="003C1DD8"/>
    <w:rsid w:val="003C239F"/>
    <w:rsid w:val="003C23C3"/>
    <w:rsid w:val="003C3438"/>
    <w:rsid w:val="003C411E"/>
    <w:rsid w:val="003C4368"/>
    <w:rsid w:val="003C5059"/>
    <w:rsid w:val="003C52A7"/>
    <w:rsid w:val="003C57D0"/>
    <w:rsid w:val="003C5F75"/>
    <w:rsid w:val="003C602A"/>
    <w:rsid w:val="003C64A4"/>
    <w:rsid w:val="003C6F67"/>
    <w:rsid w:val="003C70DC"/>
    <w:rsid w:val="003C7308"/>
    <w:rsid w:val="003C7ACD"/>
    <w:rsid w:val="003C7AD0"/>
    <w:rsid w:val="003D0A21"/>
    <w:rsid w:val="003D0D47"/>
    <w:rsid w:val="003D12A2"/>
    <w:rsid w:val="003D1D1B"/>
    <w:rsid w:val="003D20FA"/>
    <w:rsid w:val="003D211A"/>
    <w:rsid w:val="003D25A3"/>
    <w:rsid w:val="003D28F2"/>
    <w:rsid w:val="003D2C04"/>
    <w:rsid w:val="003D3D74"/>
    <w:rsid w:val="003D4340"/>
    <w:rsid w:val="003D445E"/>
    <w:rsid w:val="003D4608"/>
    <w:rsid w:val="003D4D7A"/>
    <w:rsid w:val="003D4DEF"/>
    <w:rsid w:val="003D5140"/>
    <w:rsid w:val="003D528D"/>
    <w:rsid w:val="003D52F7"/>
    <w:rsid w:val="003D567A"/>
    <w:rsid w:val="003D5728"/>
    <w:rsid w:val="003D5A0A"/>
    <w:rsid w:val="003D61D6"/>
    <w:rsid w:val="003D6247"/>
    <w:rsid w:val="003D676A"/>
    <w:rsid w:val="003D713B"/>
    <w:rsid w:val="003D7610"/>
    <w:rsid w:val="003D78CE"/>
    <w:rsid w:val="003D79E2"/>
    <w:rsid w:val="003E035D"/>
    <w:rsid w:val="003E0401"/>
    <w:rsid w:val="003E0BC2"/>
    <w:rsid w:val="003E0D50"/>
    <w:rsid w:val="003E1545"/>
    <w:rsid w:val="003E1BFE"/>
    <w:rsid w:val="003E1F79"/>
    <w:rsid w:val="003E1FA3"/>
    <w:rsid w:val="003E208F"/>
    <w:rsid w:val="003E2761"/>
    <w:rsid w:val="003E2DF1"/>
    <w:rsid w:val="003E3D6B"/>
    <w:rsid w:val="003E405F"/>
    <w:rsid w:val="003E471D"/>
    <w:rsid w:val="003E4EAE"/>
    <w:rsid w:val="003E507C"/>
    <w:rsid w:val="003E5118"/>
    <w:rsid w:val="003E5C9D"/>
    <w:rsid w:val="003E6475"/>
    <w:rsid w:val="003E6945"/>
    <w:rsid w:val="003E7539"/>
    <w:rsid w:val="003E77AF"/>
    <w:rsid w:val="003E7F27"/>
    <w:rsid w:val="003F0184"/>
    <w:rsid w:val="003F077B"/>
    <w:rsid w:val="003F0F65"/>
    <w:rsid w:val="003F112B"/>
    <w:rsid w:val="003F11B7"/>
    <w:rsid w:val="003F1AD5"/>
    <w:rsid w:val="003F2143"/>
    <w:rsid w:val="003F266E"/>
    <w:rsid w:val="003F2908"/>
    <w:rsid w:val="003F297B"/>
    <w:rsid w:val="003F2C33"/>
    <w:rsid w:val="003F3106"/>
    <w:rsid w:val="003F32AE"/>
    <w:rsid w:val="003F3C15"/>
    <w:rsid w:val="003F4185"/>
    <w:rsid w:val="003F561D"/>
    <w:rsid w:val="003F5A08"/>
    <w:rsid w:val="003F64B8"/>
    <w:rsid w:val="003F6527"/>
    <w:rsid w:val="003F6AD1"/>
    <w:rsid w:val="003F71C9"/>
    <w:rsid w:val="003F7AE0"/>
    <w:rsid w:val="003F7C8B"/>
    <w:rsid w:val="00400048"/>
    <w:rsid w:val="00400608"/>
    <w:rsid w:val="00400CFC"/>
    <w:rsid w:val="00400F8E"/>
    <w:rsid w:val="00401344"/>
    <w:rsid w:val="00401478"/>
    <w:rsid w:val="0040148E"/>
    <w:rsid w:val="004019EC"/>
    <w:rsid w:val="00401C01"/>
    <w:rsid w:val="00402385"/>
    <w:rsid w:val="0040254C"/>
    <w:rsid w:val="00402C4A"/>
    <w:rsid w:val="004030E4"/>
    <w:rsid w:val="00403688"/>
    <w:rsid w:val="004047B7"/>
    <w:rsid w:val="00404A4D"/>
    <w:rsid w:val="00404B90"/>
    <w:rsid w:val="004053F4"/>
    <w:rsid w:val="0040549F"/>
    <w:rsid w:val="00406F25"/>
    <w:rsid w:val="00407903"/>
    <w:rsid w:val="00407C4F"/>
    <w:rsid w:val="00407EC5"/>
    <w:rsid w:val="00410B01"/>
    <w:rsid w:val="00410B53"/>
    <w:rsid w:val="00410E61"/>
    <w:rsid w:val="00411270"/>
    <w:rsid w:val="0041154D"/>
    <w:rsid w:val="00411C21"/>
    <w:rsid w:val="004134A6"/>
    <w:rsid w:val="00414408"/>
    <w:rsid w:val="00414654"/>
    <w:rsid w:val="00414714"/>
    <w:rsid w:val="00414838"/>
    <w:rsid w:val="00414A06"/>
    <w:rsid w:val="00414A4E"/>
    <w:rsid w:val="0041542E"/>
    <w:rsid w:val="0041542F"/>
    <w:rsid w:val="004154C1"/>
    <w:rsid w:val="00415584"/>
    <w:rsid w:val="00415C49"/>
    <w:rsid w:val="00415D14"/>
    <w:rsid w:val="00416067"/>
    <w:rsid w:val="00416B6F"/>
    <w:rsid w:val="00417A60"/>
    <w:rsid w:val="00417BB5"/>
    <w:rsid w:val="004202B6"/>
    <w:rsid w:val="004209E5"/>
    <w:rsid w:val="00420A0E"/>
    <w:rsid w:val="004213ED"/>
    <w:rsid w:val="0042142B"/>
    <w:rsid w:val="0042145D"/>
    <w:rsid w:val="004215A4"/>
    <w:rsid w:val="00421894"/>
    <w:rsid w:val="0042238F"/>
    <w:rsid w:val="0042278D"/>
    <w:rsid w:val="00422843"/>
    <w:rsid w:val="00422967"/>
    <w:rsid w:val="0042363B"/>
    <w:rsid w:val="00423B8D"/>
    <w:rsid w:val="00423BAA"/>
    <w:rsid w:val="00423D7F"/>
    <w:rsid w:val="00424A68"/>
    <w:rsid w:val="0042537C"/>
    <w:rsid w:val="004253A2"/>
    <w:rsid w:val="004260FD"/>
    <w:rsid w:val="004265D3"/>
    <w:rsid w:val="00426B2F"/>
    <w:rsid w:val="00426DB2"/>
    <w:rsid w:val="00426E25"/>
    <w:rsid w:val="004270C8"/>
    <w:rsid w:val="004273B6"/>
    <w:rsid w:val="004300B6"/>
    <w:rsid w:val="004300D5"/>
    <w:rsid w:val="0043021B"/>
    <w:rsid w:val="00430793"/>
    <w:rsid w:val="00430B71"/>
    <w:rsid w:val="004317DB"/>
    <w:rsid w:val="00432317"/>
    <w:rsid w:val="004324DE"/>
    <w:rsid w:val="00432A73"/>
    <w:rsid w:val="00432DC0"/>
    <w:rsid w:val="00433373"/>
    <w:rsid w:val="004337F4"/>
    <w:rsid w:val="004340BB"/>
    <w:rsid w:val="004343AD"/>
    <w:rsid w:val="004346B3"/>
    <w:rsid w:val="00434A62"/>
    <w:rsid w:val="00435421"/>
    <w:rsid w:val="0043599C"/>
    <w:rsid w:val="00435AE9"/>
    <w:rsid w:val="00435BC3"/>
    <w:rsid w:val="00436176"/>
    <w:rsid w:val="00436FF4"/>
    <w:rsid w:val="00440163"/>
    <w:rsid w:val="00440A0E"/>
    <w:rsid w:val="00440AD7"/>
    <w:rsid w:val="00441064"/>
    <w:rsid w:val="00441DD9"/>
    <w:rsid w:val="004427E7"/>
    <w:rsid w:val="0044340D"/>
    <w:rsid w:val="00443551"/>
    <w:rsid w:val="00443BA3"/>
    <w:rsid w:val="00444205"/>
    <w:rsid w:val="00444377"/>
    <w:rsid w:val="004448C0"/>
    <w:rsid w:val="00444AF7"/>
    <w:rsid w:val="00444EBB"/>
    <w:rsid w:val="0044506B"/>
    <w:rsid w:val="004452CF"/>
    <w:rsid w:val="0044560D"/>
    <w:rsid w:val="00445A39"/>
    <w:rsid w:val="00445E13"/>
    <w:rsid w:val="00445F25"/>
    <w:rsid w:val="00445FFE"/>
    <w:rsid w:val="004475DA"/>
    <w:rsid w:val="00450F42"/>
    <w:rsid w:val="00451AC2"/>
    <w:rsid w:val="00451C9A"/>
    <w:rsid w:val="00451F40"/>
    <w:rsid w:val="00452516"/>
    <w:rsid w:val="00452719"/>
    <w:rsid w:val="00452948"/>
    <w:rsid w:val="0045362E"/>
    <w:rsid w:val="00453899"/>
    <w:rsid w:val="00454E64"/>
    <w:rsid w:val="004553B3"/>
    <w:rsid w:val="004557F5"/>
    <w:rsid w:val="00455F91"/>
    <w:rsid w:val="00456218"/>
    <w:rsid w:val="004562A2"/>
    <w:rsid w:val="00456611"/>
    <w:rsid w:val="0045668F"/>
    <w:rsid w:val="0045692F"/>
    <w:rsid w:val="00457200"/>
    <w:rsid w:val="004573E5"/>
    <w:rsid w:val="004575F4"/>
    <w:rsid w:val="00457F4D"/>
    <w:rsid w:val="0046015D"/>
    <w:rsid w:val="00460829"/>
    <w:rsid w:val="004609E4"/>
    <w:rsid w:val="00460F7B"/>
    <w:rsid w:val="00462C04"/>
    <w:rsid w:val="00462C1E"/>
    <w:rsid w:val="00463814"/>
    <w:rsid w:val="00463948"/>
    <w:rsid w:val="00463A2B"/>
    <w:rsid w:val="00463FFB"/>
    <w:rsid w:val="0046453F"/>
    <w:rsid w:val="00464ADF"/>
    <w:rsid w:val="00464D4B"/>
    <w:rsid w:val="00464F6A"/>
    <w:rsid w:val="004653D0"/>
    <w:rsid w:val="0046551D"/>
    <w:rsid w:val="00465603"/>
    <w:rsid w:val="004668A7"/>
    <w:rsid w:val="00466B43"/>
    <w:rsid w:val="004670E6"/>
    <w:rsid w:val="004672E2"/>
    <w:rsid w:val="004674F9"/>
    <w:rsid w:val="00467CB8"/>
    <w:rsid w:val="00471457"/>
    <w:rsid w:val="00471488"/>
    <w:rsid w:val="004719B0"/>
    <w:rsid w:val="00472286"/>
    <w:rsid w:val="0047233A"/>
    <w:rsid w:val="00472E5E"/>
    <w:rsid w:val="004731CF"/>
    <w:rsid w:val="004735EF"/>
    <w:rsid w:val="00473681"/>
    <w:rsid w:val="00474081"/>
    <w:rsid w:val="004741A3"/>
    <w:rsid w:val="004746C3"/>
    <w:rsid w:val="004747AC"/>
    <w:rsid w:val="0047481B"/>
    <w:rsid w:val="00474852"/>
    <w:rsid w:val="0047533D"/>
    <w:rsid w:val="00475445"/>
    <w:rsid w:val="00475EA7"/>
    <w:rsid w:val="004764E2"/>
    <w:rsid w:val="004765B2"/>
    <w:rsid w:val="00476611"/>
    <w:rsid w:val="00477044"/>
    <w:rsid w:val="0047726E"/>
    <w:rsid w:val="00477BF5"/>
    <w:rsid w:val="00477CAB"/>
    <w:rsid w:val="004800C8"/>
    <w:rsid w:val="004807EE"/>
    <w:rsid w:val="00480C89"/>
    <w:rsid w:val="00480CB4"/>
    <w:rsid w:val="00480F23"/>
    <w:rsid w:val="00480F9E"/>
    <w:rsid w:val="0048100B"/>
    <w:rsid w:val="004814B1"/>
    <w:rsid w:val="004822AF"/>
    <w:rsid w:val="0048249D"/>
    <w:rsid w:val="004824DD"/>
    <w:rsid w:val="00482FB8"/>
    <w:rsid w:val="004832F0"/>
    <w:rsid w:val="00483458"/>
    <w:rsid w:val="004834C0"/>
    <w:rsid w:val="00483E75"/>
    <w:rsid w:val="0048401D"/>
    <w:rsid w:val="0048480D"/>
    <w:rsid w:val="00484BD9"/>
    <w:rsid w:val="00484D1B"/>
    <w:rsid w:val="0048597B"/>
    <w:rsid w:val="00485A78"/>
    <w:rsid w:val="00485E4E"/>
    <w:rsid w:val="004861A8"/>
    <w:rsid w:val="004862AB"/>
    <w:rsid w:val="00486BC4"/>
    <w:rsid w:val="00487AFD"/>
    <w:rsid w:val="00487BA9"/>
    <w:rsid w:val="0049002C"/>
    <w:rsid w:val="004903F8"/>
    <w:rsid w:val="00490F9A"/>
    <w:rsid w:val="0049124A"/>
    <w:rsid w:val="0049167B"/>
    <w:rsid w:val="004916B1"/>
    <w:rsid w:val="00491A95"/>
    <w:rsid w:val="00491AA2"/>
    <w:rsid w:val="0049213D"/>
    <w:rsid w:val="004924FF"/>
    <w:rsid w:val="004927FE"/>
    <w:rsid w:val="0049295B"/>
    <w:rsid w:val="004929AD"/>
    <w:rsid w:val="004933F6"/>
    <w:rsid w:val="004935CB"/>
    <w:rsid w:val="004937B5"/>
    <w:rsid w:val="0049396F"/>
    <w:rsid w:val="00493ED0"/>
    <w:rsid w:val="00493F3A"/>
    <w:rsid w:val="0049402C"/>
    <w:rsid w:val="004947BD"/>
    <w:rsid w:val="00494B4C"/>
    <w:rsid w:val="00494C5A"/>
    <w:rsid w:val="00494D3E"/>
    <w:rsid w:val="00495603"/>
    <w:rsid w:val="004957BC"/>
    <w:rsid w:val="004958D4"/>
    <w:rsid w:val="0049598B"/>
    <w:rsid w:val="00495CBD"/>
    <w:rsid w:val="00495F4F"/>
    <w:rsid w:val="00496048"/>
    <w:rsid w:val="00497625"/>
    <w:rsid w:val="00497674"/>
    <w:rsid w:val="0049792E"/>
    <w:rsid w:val="00497ADA"/>
    <w:rsid w:val="004A06C4"/>
    <w:rsid w:val="004A0888"/>
    <w:rsid w:val="004A0E18"/>
    <w:rsid w:val="004A1DE9"/>
    <w:rsid w:val="004A1F43"/>
    <w:rsid w:val="004A220C"/>
    <w:rsid w:val="004A256D"/>
    <w:rsid w:val="004A274A"/>
    <w:rsid w:val="004A2D99"/>
    <w:rsid w:val="004A30ED"/>
    <w:rsid w:val="004A3524"/>
    <w:rsid w:val="004A367A"/>
    <w:rsid w:val="004A368A"/>
    <w:rsid w:val="004A37E7"/>
    <w:rsid w:val="004A3FA7"/>
    <w:rsid w:val="004A3FE7"/>
    <w:rsid w:val="004A41BA"/>
    <w:rsid w:val="004A4A89"/>
    <w:rsid w:val="004A4D33"/>
    <w:rsid w:val="004A54CE"/>
    <w:rsid w:val="004A5807"/>
    <w:rsid w:val="004A598B"/>
    <w:rsid w:val="004A5DAA"/>
    <w:rsid w:val="004A5F38"/>
    <w:rsid w:val="004A6C69"/>
    <w:rsid w:val="004A6EF8"/>
    <w:rsid w:val="004A71FF"/>
    <w:rsid w:val="004A79ED"/>
    <w:rsid w:val="004A79F0"/>
    <w:rsid w:val="004A7A24"/>
    <w:rsid w:val="004A7CC7"/>
    <w:rsid w:val="004A7D7C"/>
    <w:rsid w:val="004A7DFC"/>
    <w:rsid w:val="004B0276"/>
    <w:rsid w:val="004B06E2"/>
    <w:rsid w:val="004B0874"/>
    <w:rsid w:val="004B0A00"/>
    <w:rsid w:val="004B0DEC"/>
    <w:rsid w:val="004B1244"/>
    <w:rsid w:val="004B1B15"/>
    <w:rsid w:val="004B287F"/>
    <w:rsid w:val="004B3142"/>
    <w:rsid w:val="004B3825"/>
    <w:rsid w:val="004B393F"/>
    <w:rsid w:val="004B3B6F"/>
    <w:rsid w:val="004B3C3D"/>
    <w:rsid w:val="004B427E"/>
    <w:rsid w:val="004B42E2"/>
    <w:rsid w:val="004B4625"/>
    <w:rsid w:val="004B4954"/>
    <w:rsid w:val="004B49D7"/>
    <w:rsid w:val="004B49D9"/>
    <w:rsid w:val="004B4EDE"/>
    <w:rsid w:val="004B503D"/>
    <w:rsid w:val="004B5B10"/>
    <w:rsid w:val="004B65FA"/>
    <w:rsid w:val="004B6A9C"/>
    <w:rsid w:val="004B6FB8"/>
    <w:rsid w:val="004B759C"/>
    <w:rsid w:val="004C0020"/>
    <w:rsid w:val="004C0063"/>
    <w:rsid w:val="004C0417"/>
    <w:rsid w:val="004C07D6"/>
    <w:rsid w:val="004C1576"/>
    <w:rsid w:val="004C167B"/>
    <w:rsid w:val="004C26DB"/>
    <w:rsid w:val="004C2738"/>
    <w:rsid w:val="004C2EF1"/>
    <w:rsid w:val="004C3A63"/>
    <w:rsid w:val="004C3C36"/>
    <w:rsid w:val="004C4ADA"/>
    <w:rsid w:val="004C5B29"/>
    <w:rsid w:val="004C68E7"/>
    <w:rsid w:val="004C784D"/>
    <w:rsid w:val="004C7DA8"/>
    <w:rsid w:val="004D05FC"/>
    <w:rsid w:val="004D0AEA"/>
    <w:rsid w:val="004D0D2B"/>
    <w:rsid w:val="004D0F9B"/>
    <w:rsid w:val="004D1128"/>
    <w:rsid w:val="004D1300"/>
    <w:rsid w:val="004D1656"/>
    <w:rsid w:val="004D1A8A"/>
    <w:rsid w:val="004D1C81"/>
    <w:rsid w:val="004D248C"/>
    <w:rsid w:val="004D258C"/>
    <w:rsid w:val="004D2924"/>
    <w:rsid w:val="004D294C"/>
    <w:rsid w:val="004D3164"/>
    <w:rsid w:val="004D35BA"/>
    <w:rsid w:val="004D378B"/>
    <w:rsid w:val="004D3E4A"/>
    <w:rsid w:val="004D5549"/>
    <w:rsid w:val="004D58D4"/>
    <w:rsid w:val="004D6358"/>
    <w:rsid w:val="004D6CBD"/>
    <w:rsid w:val="004D6F76"/>
    <w:rsid w:val="004D762C"/>
    <w:rsid w:val="004D7858"/>
    <w:rsid w:val="004D79B3"/>
    <w:rsid w:val="004D7F4E"/>
    <w:rsid w:val="004E075B"/>
    <w:rsid w:val="004E0B81"/>
    <w:rsid w:val="004E0BED"/>
    <w:rsid w:val="004E200E"/>
    <w:rsid w:val="004E2474"/>
    <w:rsid w:val="004E26AF"/>
    <w:rsid w:val="004E3004"/>
    <w:rsid w:val="004E3425"/>
    <w:rsid w:val="004E3429"/>
    <w:rsid w:val="004E3CC1"/>
    <w:rsid w:val="004E43FF"/>
    <w:rsid w:val="004E45F5"/>
    <w:rsid w:val="004E4F13"/>
    <w:rsid w:val="004E5594"/>
    <w:rsid w:val="004E56BC"/>
    <w:rsid w:val="004E59D0"/>
    <w:rsid w:val="004E6728"/>
    <w:rsid w:val="004E6E55"/>
    <w:rsid w:val="004E76B2"/>
    <w:rsid w:val="004E7AF2"/>
    <w:rsid w:val="004F002E"/>
    <w:rsid w:val="004F058F"/>
    <w:rsid w:val="004F0888"/>
    <w:rsid w:val="004F0A1D"/>
    <w:rsid w:val="004F11B2"/>
    <w:rsid w:val="004F2F7E"/>
    <w:rsid w:val="004F3938"/>
    <w:rsid w:val="004F3939"/>
    <w:rsid w:val="004F44FD"/>
    <w:rsid w:val="004F4F00"/>
    <w:rsid w:val="004F5911"/>
    <w:rsid w:val="004F5C2A"/>
    <w:rsid w:val="004F60BB"/>
    <w:rsid w:val="004F63CD"/>
    <w:rsid w:val="004F653D"/>
    <w:rsid w:val="004F6800"/>
    <w:rsid w:val="004F701C"/>
    <w:rsid w:val="004F756F"/>
    <w:rsid w:val="004F7F1B"/>
    <w:rsid w:val="005006F2"/>
    <w:rsid w:val="00500D3E"/>
    <w:rsid w:val="00500DAC"/>
    <w:rsid w:val="00500DC6"/>
    <w:rsid w:val="005011A8"/>
    <w:rsid w:val="00501349"/>
    <w:rsid w:val="005014FB"/>
    <w:rsid w:val="0050178E"/>
    <w:rsid w:val="00501D3F"/>
    <w:rsid w:val="0050222E"/>
    <w:rsid w:val="005022F9"/>
    <w:rsid w:val="00502B38"/>
    <w:rsid w:val="00502F7F"/>
    <w:rsid w:val="00503C8B"/>
    <w:rsid w:val="00503EC7"/>
    <w:rsid w:val="00503F1F"/>
    <w:rsid w:val="00503F82"/>
    <w:rsid w:val="005040A8"/>
    <w:rsid w:val="0050455E"/>
    <w:rsid w:val="005045A9"/>
    <w:rsid w:val="00504AAC"/>
    <w:rsid w:val="0050552B"/>
    <w:rsid w:val="00505575"/>
    <w:rsid w:val="0050593A"/>
    <w:rsid w:val="00505F1C"/>
    <w:rsid w:val="00506503"/>
    <w:rsid w:val="005070D3"/>
    <w:rsid w:val="0050713F"/>
    <w:rsid w:val="00507C1E"/>
    <w:rsid w:val="00507E7C"/>
    <w:rsid w:val="00507F93"/>
    <w:rsid w:val="00510114"/>
    <w:rsid w:val="00510254"/>
    <w:rsid w:val="00510500"/>
    <w:rsid w:val="00510780"/>
    <w:rsid w:val="005109C9"/>
    <w:rsid w:val="00510A5E"/>
    <w:rsid w:val="00511535"/>
    <w:rsid w:val="00511604"/>
    <w:rsid w:val="00511738"/>
    <w:rsid w:val="00512328"/>
    <w:rsid w:val="00512504"/>
    <w:rsid w:val="0051262E"/>
    <w:rsid w:val="0051266C"/>
    <w:rsid w:val="00512A20"/>
    <w:rsid w:val="00512A98"/>
    <w:rsid w:val="005136AF"/>
    <w:rsid w:val="00513760"/>
    <w:rsid w:val="005139D6"/>
    <w:rsid w:val="005143D8"/>
    <w:rsid w:val="005145DD"/>
    <w:rsid w:val="00514696"/>
    <w:rsid w:val="00514873"/>
    <w:rsid w:val="00514BD7"/>
    <w:rsid w:val="00514F2B"/>
    <w:rsid w:val="005153E9"/>
    <w:rsid w:val="0051540F"/>
    <w:rsid w:val="0051569E"/>
    <w:rsid w:val="0051580A"/>
    <w:rsid w:val="00515F6F"/>
    <w:rsid w:val="00516EC5"/>
    <w:rsid w:val="005171D5"/>
    <w:rsid w:val="005174F4"/>
    <w:rsid w:val="0051783E"/>
    <w:rsid w:val="00517867"/>
    <w:rsid w:val="005178A6"/>
    <w:rsid w:val="0052065A"/>
    <w:rsid w:val="00520BA6"/>
    <w:rsid w:val="00520D9F"/>
    <w:rsid w:val="005210F0"/>
    <w:rsid w:val="005212E0"/>
    <w:rsid w:val="00521CD8"/>
    <w:rsid w:val="00521E55"/>
    <w:rsid w:val="00522494"/>
    <w:rsid w:val="00523339"/>
    <w:rsid w:val="005234C7"/>
    <w:rsid w:val="005239CA"/>
    <w:rsid w:val="00524983"/>
    <w:rsid w:val="005250D5"/>
    <w:rsid w:val="0052529B"/>
    <w:rsid w:val="00525740"/>
    <w:rsid w:val="005259B8"/>
    <w:rsid w:val="00525BC5"/>
    <w:rsid w:val="00525DED"/>
    <w:rsid w:val="0052625F"/>
    <w:rsid w:val="00526522"/>
    <w:rsid w:val="00526AFD"/>
    <w:rsid w:val="00526EED"/>
    <w:rsid w:val="00527149"/>
    <w:rsid w:val="005275BD"/>
    <w:rsid w:val="00527E04"/>
    <w:rsid w:val="00527ECE"/>
    <w:rsid w:val="00530043"/>
    <w:rsid w:val="00530434"/>
    <w:rsid w:val="005304BE"/>
    <w:rsid w:val="00530524"/>
    <w:rsid w:val="00530C79"/>
    <w:rsid w:val="00530E19"/>
    <w:rsid w:val="005316CB"/>
    <w:rsid w:val="005317FC"/>
    <w:rsid w:val="00531B9A"/>
    <w:rsid w:val="00532238"/>
    <w:rsid w:val="00532CE3"/>
    <w:rsid w:val="005331EA"/>
    <w:rsid w:val="00533458"/>
    <w:rsid w:val="005336ED"/>
    <w:rsid w:val="00533A08"/>
    <w:rsid w:val="0053410F"/>
    <w:rsid w:val="005344F0"/>
    <w:rsid w:val="00534952"/>
    <w:rsid w:val="00534FC0"/>
    <w:rsid w:val="00535149"/>
    <w:rsid w:val="00535232"/>
    <w:rsid w:val="005355E3"/>
    <w:rsid w:val="00536581"/>
    <w:rsid w:val="00536AE2"/>
    <w:rsid w:val="00536DDE"/>
    <w:rsid w:val="005370CA"/>
    <w:rsid w:val="00537637"/>
    <w:rsid w:val="005376DB"/>
    <w:rsid w:val="00537770"/>
    <w:rsid w:val="0053777F"/>
    <w:rsid w:val="005379E2"/>
    <w:rsid w:val="00537D1F"/>
    <w:rsid w:val="005403EA"/>
    <w:rsid w:val="005406F3"/>
    <w:rsid w:val="00540828"/>
    <w:rsid w:val="00540BDB"/>
    <w:rsid w:val="00540BFA"/>
    <w:rsid w:val="00540CC0"/>
    <w:rsid w:val="005413B3"/>
    <w:rsid w:val="0054158C"/>
    <w:rsid w:val="00541DCE"/>
    <w:rsid w:val="0054236D"/>
    <w:rsid w:val="005423F8"/>
    <w:rsid w:val="00542A1F"/>
    <w:rsid w:val="00542B74"/>
    <w:rsid w:val="005438C5"/>
    <w:rsid w:val="00544408"/>
    <w:rsid w:val="00544D69"/>
    <w:rsid w:val="00544E28"/>
    <w:rsid w:val="00544E2B"/>
    <w:rsid w:val="00544E6B"/>
    <w:rsid w:val="0054561E"/>
    <w:rsid w:val="00545FFA"/>
    <w:rsid w:val="00546208"/>
    <w:rsid w:val="00546439"/>
    <w:rsid w:val="0054666B"/>
    <w:rsid w:val="00547D86"/>
    <w:rsid w:val="0055024B"/>
    <w:rsid w:val="005507CC"/>
    <w:rsid w:val="00552821"/>
    <w:rsid w:val="00552F84"/>
    <w:rsid w:val="00553367"/>
    <w:rsid w:val="005537E2"/>
    <w:rsid w:val="00553966"/>
    <w:rsid w:val="00553AC8"/>
    <w:rsid w:val="00553F36"/>
    <w:rsid w:val="00555140"/>
    <w:rsid w:val="00555448"/>
    <w:rsid w:val="005556F9"/>
    <w:rsid w:val="00555F53"/>
    <w:rsid w:val="0055600F"/>
    <w:rsid w:val="005562F3"/>
    <w:rsid w:val="00556BB3"/>
    <w:rsid w:val="00557B66"/>
    <w:rsid w:val="00561262"/>
    <w:rsid w:val="00562135"/>
    <w:rsid w:val="00562A1F"/>
    <w:rsid w:val="00562D26"/>
    <w:rsid w:val="005630B0"/>
    <w:rsid w:val="0056340B"/>
    <w:rsid w:val="00563DA1"/>
    <w:rsid w:val="00563E4B"/>
    <w:rsid w:val="005646BF"/>
    <w:rsid w:val="00564CBD"/>
    <w:rsid w:val="005655E6"/>
    <w:rsid w:val="00565A1D"/>
    <w:rsid w:val="00565FC8"/>
    <w:rsid w:val="00565FE6"/>
    <w:rsid w:val="00566D1E"/>
    <w:rsid w:val="0056714D"/>
    <w:rsid w:val="00567459"/>
    <w:rsid w:val="00570089"/>
    <w:rsid w:val="005718AA"/>
    <w:rsid w:val="005718ED"/>
    <w:rsid w:val="00571A16"/>
    <w:rsid w:val="00571CB7"/>
    <w:rsid w:val="00572D7E"/>
    <w:rsid w:val="00573231"/>
    <w:rsid w:val="00573355"/>
    <w:rsid w:val="005737F6"/>
    <w:rsid w:val="00574175"/>
    <w:rsid w:val="00574185"/>
    <w:rsid w:val="005743C4"/>
    <w:rsid w:val="005744CA"/>
    <w:rsid w:val="0057451F"/>
    <w:rsid w:val="00575190"/>
    <w:rsid w:val="005756BE"/>
    <w:rsid w:val="005763CF"/>
    <w:rsid w:val="00577259"/>
    <w:rsid w:val="00577610"/>
    <w:rsid w:val="0057768B"/>
    <w:rsid w:val="00577BD1"/>
    <w:rsid w:val="00577D14"/>
    <w:rsid w:val="00577F4B"/>
    <w:rsid w:val="00577FF7"/>
    <w:rsid w:val="00580226"/>
    <w:rsid w:val="00580809"/>
    <w:rsid w:val="005811BB"/>
    <w:rsid w:val="0058136F"/>
    <w:rsid w:val="00581F13"/>
    <w:rsid w:val="00582716"/>
    <w:rsid w:val="00582903"/>
    <w:rsid w:val="00582F66"/>
    <w:rsid w:val="00583F22"/>
    <w:rsid w:val="005846BB"/>
    <w:rsid w:val="005847C1"/>
    <w:rsid w:val="00584CB5"/>
    <w:rsid w:val="00584D77"/>
    <w:rsid w:val="00584DD5"/>
    <w:rsid w:val="00584FAD"/>
    <w:rsid w:val="00585AEE"/>
    <w:rsid w:val="00585EE1"/>
    <w:rsid w:val="005868E5"/>
    <w:rsid w:val="00586A1C"/>
    <w:rsid w:val="00586FF3"/>
    <w:rsid w:val="00587197"/>
    <w:rsid w:val="0058733F"/>
    <w:rsid w:val="00587957"/>
    <w:rsid w:val="00590010"/>
    <w:rsid w:val="0059039F"/>
    <w:rsid w:val="005904C8"/>
    <w:rsid w:val="00590D8F"/>
    <w:rsid w:val="005916A0"/>
    <w:rsid w:val="00591DD9"/>
    <w:rsid w:val="00592BA1"/>
    <w:rsid w:val="00592BB0"/>
    <w:rsid w:val="00592E94"/>
    <w:rsid w:val="00592F84"/>
    <w:rsid w:val="00593CE7"/>
    <w:rsid w:val="005946CA"/>
    <w:rsid w:val="005946CC"/>
    <w:rsid w:val="00594AC9"/>
    <w:rsid w:val="00594C9A"/>
    <w:rsid w:val="005952A8"/>
    <w:rsid w:val="005952D4"/>
    <w:rsid w:val="0059537F"/>
    <w:rsid w:val="005956AF"/>
    <w:rsid w:val="00595B0C"/>
    <w:rsid w:val="00595F4B"/>
    <w:rsid w:val="00596255"/>
    <w:rsid w:val="005965C9"/>
    <w:rsid w:val="00596BEF"/>
    <w:rsid w:val="00596D6B"/>
    <w:rsid w:val="005971DF"/>
    <w:rsid w:val="005978AC"/>
    <w:rsid w:val="00597E78"/>
    <w:rsid w:val="005A0509"/>
    <w:rsid w:val="005A1345"/>
    <w:rsid w:val="005A1F8C"/>
    <w:rsid w:val="005A2ECD"/>
    <w:rsid w:val="005A2F87"/>
    <w:rsid w:val="005A3076"/>
    <w:rsid w:val="005A31BF"/>
    <w:rsid w:val="005A3320"/>
    <w:rsid w:val="005A35B8"/>
    <w:rsid w:val="005A4142"/>
    <w:rsid w:val="005A4361"/>
    <w:rsid w:val="005A470C"/>
    <w:rsid w:val="005A47A5"/>
    <w:rsid w:val="005A4AC6"/>
    <w:rsid w:val="005A4EF4"/>
    <w:rsid w:val="005A55B6"/>
    <w:rsid w:val="005A64D1"/>
    <w:rsid w:val="005A6A28"/>
    <w:rsid w:val="005A71A7"/>
    <w:rsid w:val="005A7386"/>
    <w:rsid w:val="005B042A"/>
    <w:rsid w:val="005B057C"/>
    <w:rsid w:val="005B0A19"/>
    <w:rsid w:val="005B0DEA"/>
    <w:rsid w:val="005B12C9"/>
    <w:rsid w:val="005B1ADC"/>
    <w:rsid w:val="005B2804"/>
    <w:rsid w:val="005B2A4C"/>
    <w:rsid w:val="005B2B21"/>
    <w:rsid w:val="005B33AD"/>
    <w:rsid w:val="005B3C5D"/>
    <w:rsid w:val="005B46CE"/>
    <w:rsid w:val="005B4972"/>
    <w:rsid w:val="005B4E51"/>
    <w:rsid w:val="005B5EEC"/>
    <w:rsid w:val="005B6213"/>
    <w:rsid w:val="005B631A"/>
    <w:rsid w:val="005B7127"/>
    <w:rsid w:val="005B75EE"/>
    <w:rsid w:val="005B7CF4"/>
    <w:rsid w:val="005B7F41"/>
    <w:rsid w:val="005C018B"/>
    <w:rsid w:val="005C0303"/>
    <w:rsid w:val="005C0628"/>
    <w:rsid w:val="005C0D9C"/>
    <w:rsid w:val="005C12CC"/>
    <w:rsid w:val="005C1B8D"/>
    <w:rsid w:val="005C202B"/>
    <w:rsid w:val="005C2470"/>
    <w:rsid w:val="005C29B5"/>
    <w:rsid w:val="005C318E"/>
    <w:rsid w:val="005C391F"/>
    <w:rsid w:val="005C44DA"/>
    <w:rsid w:val="005C4688"/>
    <w:rsid w:val="005C4BA4"/>
    <w:rsid w:val="005C4E33"/>
    <w:rsid w:val="005C4E50"/>
    <w:rsid w:val="005C4F41"/>
    <w:rsid w:val="005C561D"/>
    <w:rsid w:val="005C58EA"/>
    <w:rsid w:val="005C5E26"/>
    <w:rsid w:val="005C62EE"/>
    <w:rsid w:val="005C6584"/>
    <w:rsid w:val="005C6B68"/>
    <w:rsid w:val="005C78D8"/>
    <w:rsid w:val="005D01F9"/>
    <w:rsid w:val="005D01FF"/>
    <w:rsid w:val="005D0ADA"/>
    <w:rsid w:val="005D0CBA"/>
    <w:rsid w:val="005D0D6C"/>
    <w:rsid w:val="005D1733"/>
    <w:rsid w:val="005D1DB2"/>
    <w:rsid w:val="005D20D3"/>
    <w:rsid w:val="005D2359"/>
    <w:rsid w:val="005D249B"/>
    <w:rsid w:val="005D253C"/>
    <w:rsid w:val="005D261E"/>
    <w:rsid w:val="005D2974"/>
    <w:rsid w:val="005D31E5"/>
    <w:rsid w:val="005D3952"/>
    <w:rsid w:val="005D3E41"/>
    <w:rsid w:val="005D4D27"/>
    <w:rsid w:val="005D509E"/>
    <w:rsid w:val="005D5EBF"/>
    <w:rsid w:val="005D6708"/>
    <w:rsid w:val="005D6A3B"/>
    <w:rsid w:val="005D7F61"/>
    <w:rsid w:val="005E0D62"/>
    <w:rsid w:val="005E0EA5"/>
    <w:rsid w:val="005E0EF4"/>
    <w:rsid w:val="005E1085"/>
    <w:rsid w:val="005E1614"/>
    <w:rsid w:val="005E206F"/>
    <w:rsid w:val="005E223F"/>
    <w:rsid w:val="005E31D5"/>
    <w:rsid w:val="005E3484"/>
    <w:rsid w:val="005E3861"/>
    <w:rsid w:val="005E4060"/>
    <w:rsid w:val="005E50BB"/>
    <w:rsid w:val="005E5271"/>
    <w:rsid w:val="005E57CA"/>
    <w:rsid w:val="005E582A"/>
    <w:rsid w:val="005E5E72"/>
    <w:rsid w:val="005E6364"/>
    <w:rsid w:val="005E6510"/>
    <w:rsid w:val="005E6D5E"/>
    <w:rsid w:val="005E75DE"/>
    <w:rsid w:val="005F01AE"/>
    <w:rsid w:val="005F1741"/>
    <w:rsid w:val="005F179A"/>
    <w:rsid w:val="005F1939"/>
    <w:rsid w:val="005F26A3"/>
    <w:rsid w:val="005F2A5E"/>
    <w:rsid w:val="005F2CF0"/>
    <w:rsid w:val="005F3506"/>
    <w:rsid w:val="005F3C5C"/>
    <w:rsid w:val="005F3E0F"/>
    <w:rsid w:val="005F3F90"/>
    <w:rsid w:val="005F4912"/>
    <w:rsid w:val="005F4EB4"/>
    <w:rsid w:val="005F4FB2"/>
    <w:rsid w:val="005F5D47"/>
    <w:rsid w:val="005F5F8D"/>
    <w:rsid w:val="005F632A"/>
    <w:rsid w:val="005F66FA"/>
    <w:rsid w:val="005F6E16"/>
    <w:rsid w:val="005F706D"/>
    <w:rsid w:val="005F728A"/>
    <w:rsid w:val="005F775C"/>
    <w:rsid w:val="0060025E"/>
    <w:rsid w:val="00600413"/>
    <w:rsid w:val="006006BB"/>
    <w:rsid w:val="00600957"/>
    <w:rsid w:val="0060172A"/>
    <w:rsid w:val="00601C77"/>
    <w:rsid w:val="006022EF"/>
    <w:rsid w:val="006023B8"/>
    <w:rsid w:val="00602666"/>
    <w:rsid w:val="006026BA"/>
    <w:rsid w:val="006028D5"/>
    <w:rsid w:val="00602DA7"/>
    <w:rsid w:val="00602FEE"/>
    <w:rsid w:val="00603371"/>
    <w:rsid w:val="0060346C"/>
    <w:rsid w:val="0060382F"/>
    <w:rsid w:val="00604528"/>
    <w:rsid w:val="00604855"/>
    <w:rsid w:val="00605383"/>
    <w:rsid w:val="006059BB"/>
    <w:rsid w:val="00605AC1"/>
    <w:rsid w:val="006062CC"/>
    <w:rsid w:val="00606303"/>
    <w:rsid w:val="006063F8"/>
    <w:rsid w:val="00606723"/>
    <w:rsid w:val="0060695F"/>
    <w:rsid w:val="00606D8C"/>
    <w:rsid w:val="00607217"/>
    <w:rsid w:val="00607373"/>
    <w:rsid w:val="0060764D"/>
    <w:rsid w:val="006078CC"/>
    <w:rsid w:val="0060799F"/>
    <w:rsid w:val="006102C1"/>
    <w:rsid w:val="00610ABD"/>
    <w:rsid w:val="00610B07"/>
    <w:rsid w:val="006110E2"/>
    <w:rsid w:val="006110F6"/>
    <w:rsid w:val="0061271A"/>
    <w:rsid w:val="006129AB"/>
    <w:rsid w:val="00612BB1"/>
    <w:rsid w:val="00613061"/>
    <w:rsid w:val="006136EC"/>
    <w:rsid w:val="006138CD"/>
    <w:rsid w:val="00613A4F"/>
    <w:rsid w:val="0061500D"/>
    <w:rsid w:val="00615BA4"/>
    <w:rsid w:val="00616504"/>
    <w:rsid w:val="0061689E"/>
    <w:rsid w:val="006175C8"/>
    <w:rsid w:val="0062036F"/>
    <w:rsid w:val="00621923"/>
    <w:rsid w:val="00621BE8"/>
    <w:rsid w:val="00621BFE"/>
    <w:rsid w:val="00622922"/>
    <w:rsid w:val="00622B1D"/>
    <w:rsid w:val="00622E13"/>
    <w:rsid w:val="006233F4"/>
    <w:rsid w:val="006239EF"/>
    <w:rsid w:val="00623D58"/>
    <w:rsid w:val="00623DFD"/>
    <w:rsid w:val="006243D3"/>
    <w:rsid w:val="006244C3"/>
    <w:rsid w:val="00625710"/>
    <w:rsid w:val="00626B40"/>
    <w:rsid w:val="00626FE1"/>
    <w:rsid w:val="00627610"/>
    <w:rsid w:val="0062765F"/>
    <w:rsid w:val="00627B51"/>
    <w:rsid w:val="00630295"/>
    <w:rsid w:val="0063101B"/>
    <w:rsid w:val="00631FC6"/>
    <w:rsid w:val="00632278"/>
    <w:rsid w:val="0063247B"/>
    <w:rsid w:val="00632644"/>
    <w:rsid w:val="00632D16"/>
    <w:rsid w:val="00634467"/>
    <w:rsid w:val="00634BC4"/>
    <w:rsid w:val="0063504C"/>
    <w:rsid w:val="00635269"/>
    <w:rsid w:val="006352B4"/>
    <w:rsid w:val="00635657"/>
    <w:rsid w:val="006368D5"/>
    <w:rsid w:val="00636F10"/>
    <w:rsid w:val="00637136"/>
    <w:rsid w:val="00637525"/>
    <w:rsid w:val="00637F55"/>
    <w:rsid w:val="00637FB8"/>
    <w:rsid w:val="00637FFE"/>
    <w:rsid w:val="006413BB"/>
    <w:rsid w:val="00641A50"/>
    <w:rsid w:val="00641B92"/>
    <w:rsid w:val="006425E6"/>
    <w:rsid w:val="006427EE"/>
    <w:rsid w:val="00642A21"/>
    <w:rsid w:val="00644AB9"/>
    <w:rsid w:val="00644CEA"/>
    <w:rsid w:val="00644F97"/>
    <w:rsid w:val="00644F9F"/>
    <w:rsid w:val="0064525A"/>
    <w:rsid w:val="0064575F"/>
    <w:rsid w:val="00645FE3"/>
    <w:rsid w:val="006464CE"/>
    <w:rsid w:val="00646557"/>
    <w:rsid w:val="0064674E"/>
    <w:rsid w:val="00646A6D"/>
    <w:rsid w:val="00646F20"/>
    <w:rsid w:val="00647AEF"/>
    <w:rsid w:val="0065011C"/>
    <w:rsid w:val="00650B99"/>
    <w:rsid w:val="00651178"/>
    <w:rsid w:val="0065125D"/>
    <w:rsid w:val="006517B8"/>
    <w:rsid w:val="0065187D"/>
    <w:rsid w:val="00651BA8"/>
    <w:rsid w:val="006528FB"/>
    <w:rsid w:val="006529A3"/>
    <w:rsid w:val="00652AF8"/>
    <w:rsid w:val="00652B6D"/>
    <w:rsid w:val="00652D92"/>
    <w:rsid w:val="006534D9"/>
    <w:rsid w:val="00653700"/>
    <w:rsid w:val="006538C1"/>
    <w:rsid w:val="00653A18"/>
    <w:rsid w:val="00653AD9"/>
    <w:rsid w:val="00653EF1"/>
    <w:rsid w:val="00654814"/>
    <w:rsid w:val="0065490B"/>
    <w:rsid w:val="006549E1"/>
    <w:rsid w:val="00655446"/>
    <w:rsid w:val="0065555A"/>
    <w:rsid w:val="00655BB9"/>
    <w:rsid w:val="00656371"/>
    <w:rsid w:val="00656DEB"/>
    <w:rsid w:val="00656FB2"/>
    <w:rsid w:val="00656FF8"/>
    <w:rsid w:val="0065796D"/>
    <w:rsid w:val="006605D5"/>
    <w:rsid w:val="00660680"/>
    <w:rsid w:val="00660EEE"/>
    <w:rsid w:val="00661B9A"/>
    <w:rsid w:val="0066245B"/>
    <w:rsid w:val="00663197"/>
    <w:rsid w:val="0066323A"/>
    <w:rsid w:val="00663B45"/>
    <w:rsid w:val="00664229"/>
    <w:rsid w:val="00664C99"/>
    <w:rsid w:val="00665703"/>
    <w:rsid w:val="006664FD"/>
    <w:rsid w:val="006668D2"/>
    <w:rsid w:val="00666D5F"/>
    <w:rsid w:val="00670406"/>
    <w:rsid w:val="00670CF5"/>
    <w:rsid w:val="00670EF1"/>
    <w:rsid w:val="00671DBC"/>
    <w:rsid w:val="00671E4F"/>
    <w:rsid w:val="00671F7C"/>
    <w:rsid w:val="006722DE"/>
    <w:rsid w:val="00672969"/>
    <w:rsid w:val="006731FE"/>
    <w:rsid w:val="00673E7F"/>
    <w:rsid w:val="00673EAE"/>
    <w:rsid w:val="0067467C"/>
    <w:rsid w:val="00674DC3"/>
    <w:rsid w:val="00674ED7"/>
    <w:rsid w:val="006762DF"/>
    <w:rsid w:val="006769D8"/>
    <w:rsid w:val="00676BA7"/>
    <w:rsid w:val="006770D9"/>
    <w:rsid w:val="006775BF"/>
    <w:rsid w:val="00677918"/>
    <w:rsid w:val="0067797B"/>
    <w:rsid w:val="00680167"/>
    <w:rsid w:val="00680203"/>
    <w:rsid w:val="00680B1C"/>
    <w:rsid w:val="00681899"/>
    <w:rsid w:val="006827BB"/>
    <w:rsid w:val="00682821"/>
    <w:rsid w:val="00682A0F"/>
    <w:rsid w:val="00682EC8"/>
    <w:rsid w:val="006830BE"/>
    <w:rsid w:val="00683ADC"/>
    <w:rsid w:val="00683E36"/>
    <w:rsid w:val="00684062"/>
    <w:rsid w:val="006841E3"/>
    <w:rsid w:val="00684876"/>
    <w:rsid w:val="00684A25"/>
    <w:rsid w:val="00685897"/>
    <w:rsid w:val="006862DA"/>
    <w:rsid w:val="006863DB"/>
    <w:rsid w:val="00686771"/>
    <w:rsid w:val="006867A7"/>
    <w:rsid w:val="00686B03"/>
    <w:rsid w:val="00687285"/>
    <w:rsid w:val="006875B7"/>
    <w:rsid w:val="006876FE"/>
    <w:rsid w:val="00687E29"/>
    <w:rsid w:val="00691466"/>
    <w:rsid w:val="00691E0D"/>
    <w:rsid w:val="00692387"/>
    <w:rsid w:val="00692C79"/>
    <w:rsid w:val="00693561"/>
    <w:rsid w:val="0069361B"/>
    <w:rsid w:val="00693843"/>
    <w:rsid w:val="006939A6"/>
    <w:rsid w:val="00693D96"/>
    <w:rsid w:val="00695236"/>
    <w:rsid w:val="0069545F"/>
    <w:rsid w:val="00695675"/>
    <w:rsid w:val="006956EA"/>
    <w:rsid w:val="0069599B"/>
    <w:rsid w:val="00695C1E"/>
    <w:rsid w:val="006961CF"/>
    <w:rsid w:val="006961D2"/>
    <w:rsid w:val="0069683B"/>
    <w:rsid w:val="0069692D"/>
    <w:rsid w:val="006971F8"/>
    <w:rsid w:val="00697479"/>
    <w:rsid w:val="00697E9E"/>
    <w:rsid w:val="006A0FFB"/>
    <w:rsid w:val="006A10AA"/>
    <w:rsid w:val="006A19B8"/>
    <w:rsid w:val="006A1D49"/>
    <w:rsid w:val="006A1D4E"/>
    <w:rsid w:val="006A2802"/>
    <w:rsid w:val="006A2C4D"/>
    <w:rsid w:val="006A3502"/>
    <w:rsid w:val="006A389A"/>
    <w:rsid w:val="006A3941"/>
    <w:rsid w:val="006A3CDC"/>
    <w:rsid w:val="006A3E4C"/>
    <w:rsid w:val="006A3FEF"/>
    <w:rsid w:val="006A4483"/>
    <w:rsid w:val="006A457F"/>
    <w:rsid w:val="006A476C"/>
    <w:rsid w:val="006A4A85"/>
    <w:rsid w:val="006A4E82"/>
    <w:rsid w:val="006A5F31"/>
    <w:rsid w:val="006A60E4"/>
    <w:rsid w:val="006A69F2"/>
    <w:rsid w:val="006A6EEF"/>
    <w:rsid w:val="006A711A"/>
    <w:rsid w:val="006A71CE"/>
    <w:rsid w:val="006A744F"/>
    <w:rsid w:val="006A74A8"/>
    <w:rsid w:val="006A7631"/>
    <w:rsid w:val="006A7E4C"/>
    <w:rsid w:val="006B119A"/>
    <w:rsid w:val="006B1491"/>
    <w:rsid w:val="006B169F"/>
    <w:rsid w:val="006B16FA"/>
    <w:rsid w:val="006B1BB6"/>
    <w:rsid w:val="006B1DAE"/>
    <w:rsid w:val="006B1FFB"/>
    <w:rsid w:val="006B2344"/>
    <w:rsid w:val="006B2805"/>
    <w:rsid w:val="006B2B6A"/>
    <w:rsid w:val="006B34C9"/>
    <w:rsid w:val="006B38B3"/>
    <w:rsid w:val="006B3CA0"/>
    <w:rsid w:val="006B3F57"/>
    <w:rsid w:val="006B456E"/>
    <w:rsid w:val="006B4A33"/>
    <w:rsid w:val="006B527A"/>
    <w:rsid w:val="006B5E2C"/>
    <w:rsid w:val="006B5E93"/>
    <w:rsid w:val="006B6544"/>
    <w:rsid w:val="006B6B50"/>
    <w:rsid w:val="006B6EAA"/>
    <w:rsid w:val="006B78D6"/>
    <w:rsid w:val="006B7AEB"/>
    <w:rsid w:val="006B7B7B"/>
    <w:rsid w:val="006B7BEA"/>
    <w:rsid w:val="006B7CBD"/>
    <w:rsid w:val="006B7E76"/>
    <w:rsid w:val="006C001E"/>
    <w:rsid w:val="006C0788"/>
    <w:rsid w:val="006C093B"/>
    <w:rsid w:val="006C0A29"/>
    <w:rsid w:val="006C0BBA"/>
    <w:rsid w:val="006C0C9A"/>
    <w:rsid w:val="006C0E68"/>
    <w:rsid w:val="006C1B52"/>
    <w:rsid w:val="006C24F9"/>
    <w:rsid w:val="006C2F1A"/>
    <w:rsid w:val="006C2F9E"/>
    <w:rsid w:val="006C3514"/>
    <w:rsid w:val="006C383B"/>
    <w:rsid w:val="006C45AE"/>
    <w:rsid w:val="006C4692"/>
    <w:rsid w:val="006C4C47"/>
    <w:rsid w:val="006C5D1D"/>
    <w:rsid w:val="006C5E22"/>
    <w:rsid w:val="006C5EFE"/>
    <w:rsid w:val="006C5FF2"/>
    <w:rsid w:val="006C624D"/>
    <w:rsid w:val="006C6295"/>
    <w:rsid w:val="006C685B"/>
    <w:rsid w:val="006D01E0"/>
    <w:rsid w:val="006D02CA"/>
    <w:rsid w:val="006D07B1"/>
    <w:rsid w:val="006D0896"/>
    <w:rsid w:val="006D204B"/>
    <w:rsid w:val="006D2C3D"/>
    <w:rsid w:val="006D336B"/>
    <w:rsid w:val="006D33B6"/>
    <w:rsid w:val="006D37C4"/>
    <w:rsid w:val="006D3B82"/>
    <w:rsid w:val="006D3F34"/>
    <w:rsid w:val="006D4085"/>
    <w:rsid w:val="006D4973"/>
    <w:rsid w:val="006D4A02"/>
    <w:rsid w:val="006D4A9A"/>
    <w:rsid w:val="006D4F22"/>
    <w:rsid w:val="006D5AB1"/>
    <w:rsid w:val="006D5BA6"/>
    <w:rsid w:val="006D6454"/>
    <w:rsid w:val="006D670A"/>
    <w:rsid w:val="006D6AD8"/>
    <w:rsid w:val="006D71E3"/>
    <w:rsid w:val="006D7CA5"/>
    <w:rsid w:val="006D7EF4"/>
    <w:rsid w:val="006D7F23"/>
    <w:rsid w:val="006E09D4"/>
    <w:rsid w:val="006E1585"/>
    <w:rsid w:val="006E19B8"/>
    <w:rsid w:val="006E1A4D"/>
    <w:rsid w:val="006E2F03"/>
    <w:rsid w:val="006E2F2F"/>
    <w:rsid w:val="006E3C9F"/>
    <w:rsid w:val="006E4394"/>
    <w:rsid w:val="006E44F5"/>
    <w:rsid w:val="006E4784"/>
    <w:rsid w:val="006E478F"/>
    <w:rsid w:val="006E4795"/>
    <w:rsid w:val="006E49A5"/>
    <w:rsid w:val="006E4C93"/>
    <w:rsid w:val="006E5685"/>
    <w:rsid w:val="006E576A"/>
    <w:rsid w:val="006E5BA4"/>
    <w:rsid w:val="006E5F81"/>
    <w:rsid w:val="006E68F5"/>
    <w:rsid w:val="006E6C0B"/>
    <w:rsid w:val="006E6C90"/>
    <w:rsid w:val="006E6E9A"/>
    <w:rsid w:val="006E7F1E"/>
    <w:rsid w:val="006F0B99"/>
    <w:rsid w:val="006F0EB0"/>
    <w:rsid w:val="006F1004"/>
    <w:rsid w:val="006F11F6"/>
    <w:rsid w:val="006F181A"/>
    <w:rsid w:val="006F1897"/>
    <w:rsid w:val="006F1B24"/>
    <w:rsid w:val="006F2BB2"/>
    <w:rsid w:val="006F3522"/>
    <w:rsid w:val="006F3562"/>
    <w:rsid w:val="006F36F9"/>
    <w:rsid w:val="006F40C1"/>
    <w:rsid w:val="006F4592"/>
    <w:rsid w:val="006F4B06"/>
    <w:rsid w:val="006F4C34"/>
    <w:rsid w:val="006F4FB3"/>
    <w:rsid w:val="006F5CA9"/>
    <w:rsid w:val="006F6642"/>
    <w:rsid w:val="006F7436"/>
    <w:rsid w:val="006F786D"/>
    <w:rsid w:val="006F79DF"/>
    <w:rsid w:val="007004E4"/>
    <w:rsid w:val="00700865"/>
    <w:rsid w:val="00700AC4"/>
    <w:rsid w:val="0070106C"/>
    <w:rsid w:val="00701681"/>
    <w:rsid w:val="00701AB8"/>
    <w:rsid w:val="00701C6E"/>
    <w:rsid w:val="00701F7F"/>
    <w:rsid w:val="0070224F"/>
    <w:rsid w:val="00702860"/>
    <w:rsid w:val="00702A44"/>
    <w:rsid w:val="00703009"/>
    <w:rsid w:val="0070330D"/>
    <w:rsid w:val="00703C91"/>
    <w:rsid w:val="00705A66"/>
    <w:rsid w:val="0070693B"/>
    <w:rsid w:val="00707D1A"/>
    <w:rsid w:val="00707F24"/>
    <w:rsid w:val="007109C1"/>
    <w:rsid w:val="00710C61"/>
    <w:rsid w:val="00710D04"/>
    <w:rsid w:val="00710D1D"/>
    <w:rsid w:val="00711587"/>
    <w:rsid w:val="007120B7"/>
    <w:rsid w:val="00712240"/>
    <w:rsid w:val="0071342D"/>
    <w:rsid w:val="00713736"/>
    <w:rsid w:val="00713811"/>
    <w:rsid w:val="00713963"/>
    <w:rsid w:val="00713BF0"/>
    <w:rsid w:val="00714039"/>
    <w:rsid w:val="007141F2"/>
    <w:rsid w:val="00714225"/>
    <w:rsid w:val="007142F5"/>
    <w:rsid w:val="007144B7"/>
    <w:rsid w:val="0071476B"/>
    <w:rsid w:val="00715360"/>
    <w:rsid w:val="00715AA7"/>
    <w:rsid w:val="00715AD0"/>
    <w:rsid w:val="00715BA0"/>
    <w:rsid w:val="00715E3B"/>
    <w:rsid w:val="007166F7"/>
    <w:rsid w:val="00717286"/>
    <w:rsid w:val="007174C1"/>
    <w:rsid w:val="00717E52"/>
    <w:rsid w:val="007204D2"/>
    <w:rsid w:val="0072071F"/>
    <w:rsid w:val="007209E0"/>
    <w:rsid w:val="00720DAE"/>
    <w:rsid w:val="00721099"/>
    <w:rsid w:val="00721175"/>
    <w:rsid w:val="007215FA"/>
    <w:rsid w:val="00721F44"/>
    <w:rsid w:val="0072240A"/>
    <w:rsid w:val="00722924"/>
    <w:rsid w:val="00722C51"/>
    <w:rsid w:val="00722CBD"/>
    <w:rsid w:val="00722FC1"/>
    <w:rsid w:val="007230B7"/>
    <w:rsid w:val="00723B75"/>
    <w:rsid w:val="007240C0"/>
    <w:rsid w:val="0072410A"/>
    <w:rsid w:val="00724433"/>
    <w:rsid w:val="00724771"/>
    <w:rsid w:val="00724782"/>
    <w:rsid w:val="007254D4"/>
    <w:rsid w:val="0072588D"/>
    <w:rsid w:val="007261CC"/>
    <w:rsid w:val="0072633E"/>
    <w:rsid w:val="00726C28"/>
    <w:rsid w:val="00726FF8"/>
    <w:rsid w:val="007276E1"/>
    <w:rsid w:val="00727FD2"/>
    <w:rsid w:val="007308D8"/>
    <w:rsid w:val="00730B04"/>
    <w:rsid w:val="007310B4"/>
    <w:rsid w:val="0073139B"/>
    <w:rsid w:val="00731791"/>
    <w:rsid w:val="007318BD"/>
    <w:rsid w:val="0073291E"/>
    <w:rsid w:val="00732C4F"/>
    <w:rsid w:val="007330C2"/>
    <w:rsid w:val="007332DB"/>
    <w:rsid w:val="00733C09"/>
    <w:rsid w:val="00733D77"/>
    <w:rsid w:val="00733DF3"/>
    <w:rsid w:val="00733F60"/>
    <w:rsid w:val="0073530F"/>
    <w:rsid w:val="0073540E"/>
    <w:rsid w:val="00735858"/>
    <w:rsid w:val="00735884"/>
    <w:rsid w:val="007360DD"/>
    <w:rsid w:val="0073698F"/>
    <w:rsid w:val="00736A7F"/>
    <w:rsid w:val="00737678"/>
    <w:rsid w:val="007378F0"/>
    <w:rsid w:val="00737D1D"/>
    <w:rsid w:val="00740489"/>
    <w:rsid w:val="00740566"/>
    <w:rsid w:val="007405B7"/>
    <w:rsid w:val="00740BCB"/>
    <w:rsid w:val="00740CF3"/>
    <w:rsid w:val="00740EDE"/>
    <w:rsid w:val="00741432"/>
    <w:rsid w:val="007415A0"/>
    <w:rsid w:val="00741A64"/>
    <w:rsid w:val="00741B97"/>
    <w:rsid w:val="00741E1A"/>
    <w:rsid w:val="007420DF"/>
    <w:rsid w:val="007421B9"/>
    <w:rsid w:val="00742BCA"/>
    <w:rsid w:val="00742C03"/>
    <w:rsid w:val="00742E46"/>
    <w:rsid w:val="00742F1E"/>
    <w:rsid w:val="0074328B"/>
    <w:rsid w:val="00743368"/>
    <w:rsid w:val="007439BE"/>
    <w:rsid w:val="00743B43"/>
    <w:rsid w:val="00743E84"/>
    <w:rsid w:val="0074493D"/>
    <w:rsid w:val="00744A5E"/>
    <w:rsid w:val="0074521F"/>
    <w:rsid w:val="0074574D"/>
    <w:rsid w:val="00745B42"/>
    <w:rsid w:val="00745CB6"/>
    <w:rsid w:val="007462C8"/>
    <w:rsid w:val="007465F4"/>
    <w:rsid w:val="0074669A"/>
    <w:rsid w:val="007469B3"/>
    <w:rsid w:val="00746B19"/>
    <w:rsid w:val="00746EA0"/>
    <w:rsid w:val="00746F4D"/>
    <w:rsid w:val="00747254"/>
    <w:rsid w:val="00747A60"/>
    <w:rsid w:val="00747E0E"/>
    <w:rsid w:val="00747E2C"/>
    <w:rsid w:val="00747EC3"/>
    <w:rsid w:val="007502F1"/>
    <w:rsid w:val="0075088F"/>
    <w:rsid w:val="00750A0C"/>
    <w:rsid w:val="00750A3C"/>
    <w:rsid w:val="00750C80"/>
    <w:rsid w:val="0075140F"/>
    <w:rsid w:val="007514EC"/>
    <w:rsid w:val="007526A0"/>
    <w:rsid w:val="007527D0"/>
    <w:rsid w:val="0075339E"/>
    <w:rsid w:val="0075343B"/>
    <w:rsid w:val="0075382F"/>
    <w:rsid w:val="0075389E"/>
    <w:rsid w:val="00753E35"/>
    <w:rsid w:val="0075427C"/>
    <w:rsid w:val="00754AAA"/>
    <w:rsid w:val="00754EE3"/>
    <w:rsid w:val="00755040"/>
    <w:rsid w:val="0075514D"/>
    <w:rsid w:val="007556AF"/>
    <w:rsid w:val="00755A57"/>
    <w:rsid w:val="00756823"/>
    <w:rsid w:val="00756896"/>
    <w:rsid w:val="00756A01"/>
    <w:rsid w:val="00756F11"/>
    <w:rsid w:val="0075713E"/>
    <w:rsid w:val="007575FD"/>
    <w:rsid w:val="007601B4"/>
    <w:rsid w:val="00760E35"/>
    <w:rsid w:val="007610BB"/>
    <w:rsid w:val="007615D6"/>
    <w:rsid w:val="007617B7"/>
    <w:rsid w:val="00761D35"/>
    <w:rsid w:val="00761F29"/>
    <w:rsid w:val="00762045"/>
    <w:rsid w:val="007625C2"/>
    <w:rsid w:val="00762CFA"/>
    <w:rsid w:val="0076314F"/>
    <w:rsid w:val="007633FE"/>
    <w:rsid w:val="0076415C"/>
    <w:rsid w:val="007643AC"/>
    <w:rsid w:val="00764412"/>
    <w:rsid w:val="007647E2"/>
    <w:rsid w:val="00764BFC"/>
    <w:rsid w:val="00764C97"/>
    <w:rsid w:val="00764CE3"/>
    <w:rsid w:val="00764D29"/>
    <w:rsid w:val="00765216"/>
    <w:rsid w:val="007654F3"/>
    <w:rsid w:val="00765F27"/>
    <w:rsid w:val="00766258"/>
    <w:rsid w:val="007663AD"/>
    <w:rsid w:val="00766E69"/>
    <w:rsid w:val="0076745F"/>
    <w:rsid w:val="00770089"/>
    <w:rsid w:val="007704AA"/>
    <w:rsid w:val="0077051B"/>
    <w:rsid w:val="00771172"/>
    <w:rsid w:val="00772322"/>
    <w:rsid w:val="007731B2"/>
    <w:rsid w:val="007745FE"/>
    <w:rsid w:val="00774962"/>
    <w:rsid w:val="00776687"/>
    <w:rsid w:val="007768B6"/>
    <w:rsid w:val="007769D0"/>
    <w:rsid w:val="00776AE8"/>
    <w:rsid w:val="00776E00"/>
    <w:rsid w:val="00776EDF"/>
    <w:rsid w:val="00777219"/>
    <w:rsid w:val="0077789B"/>
    <w:rsid w:val="00777BE1"/>
    <w:rsid w:val="007801AA"/>
    <w:rsid w:val="0078119D"/>
    <w:rsid w:val="00781671"/>
    <w:rsid w:val="00781702"/>
    <w:rsid w:val="007822BE"/>
    <w:rsid w:val="007822EA"/>
    <w:rsid w:val="007825BD"/>
    <w:rsid w:val="00782A07"/>
    <w:rsid w:val="00782A9C"/>
    <w:rsid w:val="00782B6F"/>
    <w:rsid w:val="00782BD8"/>
    <w:rsid w:val="00783042"/>
    <w:rsid w:val="007834D4"/>
    <w:rsid w:val="00783C07"/>
    <w:rsid w:val="00783E31"/>
    <w:rsid w:val="0078577F"/>
    <w:rsid w:val="00785883"/>
    <w:rsid w:val="00785A00"/>
    <w:rsid w:val="00785E8F"/>
    <w:rsid w:val="00786B56"/>
    <w:rsid w:val="00786CD2"/>
    <w:rsid w:val="00786D33"/>
    <w:rsid w:val="007875E8"/>
    <w:rsid w:val="00787DF7"/>
    <w:rsid w:val="00790B6F"/>
    <w:rsid w:val="00790DF4"/>
    <w:rsid w:val="00790EB5"/>
    <w:rsid w:val="00791005"/>
    <w:rsid w:val="007911FD"/>
    <w:rsid w:val="0079124D"/>
    <w:rsid w:val="00791D79"/>
    <w:rsid w:val="007921D2"/>
    <w:rsid w:val="00792481"/>
    <w:rsid w:val="0079305E"/>
    <w:rsid w:val="00793DD6"/>
    <w:rsid w:val="00793DF0"/>
    <w:rsid w:val="00793F34"/>
    <w:rsid w:val="00794219"/>
    <w:rsid w:val="007944D0"/>
    <w:rsid w:val="00794931"/>
    <w:rsid w:val="00795323"/>
    <w:rsid w:val="0079601A"/>
    <w:rsid w:val="007961C5"/>
    <w:rsid w:val="007963E7"/>
    <w:rsid w:val="00796571"/>
    <w:rsid w:val="00796A3F"/>
    <w:rsid w:val="00796B95"/>
    <w:rsid w:val="00796D7C"/>
    <w:rsid w:val="007971F2"/>
    <w:rsid w:val="007973D9"/>
    <w:rsid w:val="00797A4D"/>
    <w:rsid w:val="007A0070"/>
    <w:rsid w:val="007A0538"/>
    <w:rsid w:val="007A086B"/>
    <w:rsid w:val="007A0BD7"/>
    <w:rsid w:val="007A0C74"/>
    <w:rsid w:val="007A1994"/>
    <w:rsid w:val="007A1C10"/>
    <w:rsid w:val="007A1E21"/>
    <w:rsid w:val="007A2186"/>
    <w:rsid w:val="007A26FE"/>
    <w:rsid w:val="007A2833"/>
    <w:rsid w:val="007A35D6"/>
    <w:rsid w:val="007A3930"/>
    <w:rsid w:val="007A3976"/>
    <w:rsid w:val="007A3BF1"/>
    <w:rsid w:val="007A3BFB"/>
    <w:rsid w:val="007A4573"/>
    <w:rsid w:val="007A464C"/>
    <w:rsid w:val="007A5278"/>
    <w:rsid w:val="007A5449"/>
    <w:rsid w:val="007A56C9"/>
    <w:rsid w:val="007A6128"/>
    <w:rsid w:val="007A6538"/>
    <w:rsid w:val="007A6FAA"/>
    <w:rsid w:val="007A7067"/>
    <w:rsid w:val="007A74A4"/>
    <w:rsid w:val="007A74DA"/>
    <w:rsid w:val="007A768F"/>
    <w:rsid w:val="007A7951"/>
    <w:rsid w:val="007A7B8D"/>
    <w:rsid w:val="007A7BB0"/>
    <w:rsid w:val="007B08A8"/>
    <w:rsid w:val="007B0DB1"/>
    <w:rsid w:val="007B15F7"/>
    <w:rsid w:val="007B1A53"/>
    <w:rsid w:val="007B1E6D"/>
    <w:rsid w:val="007B222B"/>
    <w:rsid w:val="007B255E"/>
    <w:rsid w:val="007B29B7"/>
    <w:rsid w:val="007B2BD5"/>
    <w:rsid w:val="007B38C8"/>
    <w:rsid w:val="007B5182"/>
    <w:rsid w:val="007B53AE"/>
    <w:rsid w:val="007B6A4E"/>
    <w:rsid w:val="007B6E4C"/>
    <w:rsid w:val="007B7A7A"/>
    <w:rsid w:val="007B7AEC"/>
    <w:rsid w:val="007C0487"/>
    <w:rsid w:val="007C090E"/>
    <w:rsid w:val="007C0B58"/>
    <w:rsid w:val="007C18B2"/>
    <w:rsid w:val="007C19F5"/>
    <w:rsid w:val="007C1F72"/>
    <w:rsid w:val="007C234D"/>
    <w:rsid w:val="007C2590"/>
    <w:rsid w:val="007C2E88"/>
    <w:rsid w:val="007C3252"/>
    <w:rsid w:val="007C32D4"/>
    <w:rsid w:val="007C39AD"/>
    <w:rsid w:val="007C3D2B"/>
    <w:rsid w:val="007C404B"/>
    <w:rsid w:val="007C4491"/>
    <w:rsid w:val="007C44AE"/>
    <w:rsid w:val="007C4968"/>
    <w:rsid w:val="007C5132"/>
    <w:rsid w:val="007C6770"/>
    <w:rsid w:val="007C6F69"/>
    <w:rsid w:val="007C7754"/>
    <w:rsid w:val="007C77AA"/>
    <w:rsid w:val="007C7B0E"/>
    <w:rsid w:val="007C7B3E"/>
    <w:rsid w:val="007C7F4D"/>
    <w:rsid w:val="007D0163"/>
    <w:rsid w:val="007D0334"/>
    <w:rsid w:val="007D0842"/>
    <w:rsid w:val="007D093D"/>
    <w:rsid w:val="007D0AFD"/>
    <w:rsid w:val="007D0C00"/>
    <w:rsid w:val="007D0D1B"/>
    <w:rsid w:val="007D14F3"/>
    <w:rsid w:val="007D1D7D"/>
    <w:rsid w:val="007D22FE"/>
    <w:rsid w:val="007D27AF"/>
    <w:rsid w:val="007D32D3"/>
    <w:rsid w:val="007D353A"/>
    <w:rsid w:val="007D3DFB"/>
    <w:rsid w:val="007D3F06"/>
    <w:rsid w:val="007D4234"/>
    <w:rsid w:val="007D4238"/>
    <w:rsid w:val="007D435A"/>
    <w:rsid w:val="007D5479"/>
    <w:rsid w:val="007D5D20"/>
    <w:rsid w:val="007D7133"/>
    <w:rsid w:val="007D7215"/>
    <w:rsid w:val="007D7474"/>
    <w:rsid w:val="007E0B72"/>
    <w:rsid w:val="007E1550"/>
    <w:rsid w:val="007E21CF"/>
    <w:rsid w:val="007E3657"/>
    <w:rsid w:val="007E3D60"/>
    <w:rsid w:val="007E4448"/>
    <w:rsid w:val="007E4F15"/>
    <w:rsid w:val="007E5111"/>
    <w:rsid w:val="007E51DA"/>
    <w:rsid w:val="007E5A7C"/>
    <w:rsid w:val="007E5B5E"/>
    <w:rsid w:val="007E5BD2"/>
    <w:rsid w:val="007E650B"/>
    <w:rsid w:val="007E766F"/>
    <w:rsid w:val="007F125C"/>
    <w:rsid w:val="007F1848"/>
    <w:rsid w:val="007F1E10"/>
    <w:rsid w:val="007F1EF4"/>
    <w:rsid w:val="007F22E1"/>
    <w:rsid w:val="007F2E7D"/>
    <w:rsid w:val="007F3EC5"/>
    <w:rsid w:val="007F433A"/>
    <w:rsid w:val="007F439E"/>
    <w:rsid w:val="007F440D"/>
    <w:rsid w:val="007F45B0"/>
    <w:rsid w:val="007F4955"/>
    <w:rsid w:val="007F4D40"/>
    <w:rsid w:val="007F52BB"/>
    <w:rsid w:val="007F577F"/>
    <w:rsid w:val="007F5B96"/>
    <w:rsid w:val="007F5BC9"/>
    <w:rsid w:val="007F5C8A"/>
    <w:rsid w:val="007F695C"/>
    <w:rsid w:val="007F6A9D"/>
    <w:rsid w:val="007F6E2A"/>
    <w:rsid w:val="007F6F3C"/>
    <w:rsid w:val="007F724D"/>
    <w:rsid w:val="007F736F"/>
    <w:rsid w:val="007F7719"/>
    <w:rsid w:val="007F7B3F"/>
    <w:rsid w:val="007F7C01"/>
    <w:rsid w:val="00800418"/>
    <w:rsid w:val="008012DA"/>
    <w:rsid w:val="008019A4"/>
    <w:rsid w:val="00802455"/>
    <w:rsid w:val="008034EF"/>
    <w:rsid w:val="00803E94"/>
    <w:rsid w:val="00803F3A"/>
    <w:rsid w:val="008043BC"/>
    <w:rsid w:val="008053F9"/>
    <w:rsid w:val="008054A2"/>
    <w:rsid w:val="0080603B"/>
    <w:rsid w:val="008067EC"/>
    <w:rsid w:val="00806CC5"/>
    <w:rsid w:val="008107A2"/>
    <w:rsid w:val="00812EE6"/>
    <w:rsid w:val="00813088"/>
    <w:rsid w:val="00813BA8"/>
    <w:rsid w:val="0081415B"/>
    <w:rsid w:val="00814372"/>
    <w:rsid w:val="008145EA"/>
    <w:rsid w:val="00815537"/>
    <w:rsid w:val="00815C6F"/>
    <w:rsid w:val="00815E39"/>
    <w:rsid w:val="00816924"/>
    <w:rsid w:val="00816A31"/>
    <w:rsid w:val="008174F9"/>
    <w:rsid w:val="00817936"/>
    <w:rsid w:val="008179EB"/>
    <w:rsid w:val="00817AD3"/>
    <w:rsid w:val="00817DC6"/>
    <w:rsid w:val="00817FCA"/>
    <w:rsid w:val="008201F3"/>
    <w:rsid w:val="0082020C"/>
    <w:rsid w:val="00820323"/>
    <w:rsid w:val="008204B1"/>
    <w:rsid w:val="008205F5"/>
    <w:rsid w:val="00820948"/>
    <w:rsid w:val="0082135F"/>
    <w:rsid w:val="00821A1D"/>
    <w:rsid w:val="00821FC3"/>
    <w:rsid w:val="00821FDC"/>
    <w:rsid w:val="0082203A"/>
    <w:rsid w:val="00822055"/>
    <w:rsid w:val="00822F55"/>
    <w:rsid w:val="008232FA"/>
    <w:rsid w:val="008241BB"/>
    <w:rsid w:val="00824275"/>
    <w:rsid w:val="008242CF"/>
    <w:rsid w:val="008246CF"/>
    <w:rsid w:val="00824F07"/>
    <w:rsid w:val="008250A8"/>
    <w:rsid w:val="00825105"/>
    <w:rsid w:val="0082551B"/>
    <w:rsid w:val="00825683"/>
    <w:rsid w:val="00825895"/>
    <w:rsid w:val="00825C75"/>
    <w:rsid w:val="00825EC8"/>
    <w:rsid w:val="00825FB1"/>
    <w:rsid w:val="008268EB"/>
    <w:rsid w:val="00826AD1"/>
    <w:rsid w:val="00826E07"/>
    <w:rsid w:val="00827154"/>
    <w:rsid w:val="008277B9"/>
    <w:rsid w:val="00827B6A"/>
    <w:rsid w:val="00827EB5"/>
    <w:rsid w:val="008304D2"/>
    <w:rsid w:val="00830E65"/>
    <w:rsid w:val="00831888"/>
    <w:rsid w:val="00831A6F"/>
    <w:rsid w:val="00831EBB"/>
    <w:rsid w:val="00832145"/>
    <w:rsid w:val="00832930"/>
    <w:rsid w:val="00832C3C"/>
    <w:rsid w:val="00832EF2"/>
    <w:rsid w:val="00832F59"/>
    <w:rsid w:val="00833190"/>
    <w:rsid w:val="008332B4"/>
    <w:rsid w:val="00834A71"/>
    <w:rsid w:val="00835EB5"/>
    <w:rsid w:val="008368F8"/>
    <w:rsid w:val="00836953"/>
    <w:rsid w:val="00836C79"/>
    <w:rsid w:val="00836DD0"/>
    <w:rsid w:val="00836FC8"/>
    <w:rsid w:val="008377BC"/>
    <w:rsid w:val="00837B54"/>
    <w:rsid w:val="00837CAC"/>
    <w:rsid w:val="00837DFA"/>
    <w:rsid w:val="008403EA"/>
    <w:rsid w:val="00840A16"/>
    <w:rsid w:val="008411D7"/>
    <w:rsid w:val="00841A40"/>
    <w:rsid w:val="00841BC3"/>
    <w:rsid w:val="00842242"/>
    <w:rsid w:val="0084244C"/>
    <w:rsid w:val="00842480"/>
    <w:rsid w:val="00842AD4"/>
    <w:rsid w:val="00842E43"/>
    <w:rsid w:val="00842F64"/>
    <w:rsid w:val="00843508"/>
    <w:rsid w:val="008435CC"/>
    <w:rsid w:val="00844667"/>
    <w:rsid w:val="00844A4D"/>
    <w:rsid w:val="00845461"/>
    <w:rsid w:val="00845C27"/>
    <w:rsid w:val="00845DA8"/>
    <w:rsid w:val="00845DC4"/>
    <w:rsid w:val="00845E5F"/>
    <w:rsid w:val="00845EEE"/>
    <w:rsid w:val="008469DF"/>
    <w:rsid w:val="00846A02"/>
    <w:rsid w:val="00847B31"/>
    <w:rsid w:val="00850075"/>
    <w:rsid w:val="0085023F"/>
    <w:rsid w:val="008509FC"/>
    <w:rsid w:val="00850EA9"/>
    <w:rsid w:val="00850EF2"/>
    <w:rsid w:val="00851447"/>
    <w:rsid w:val="00851C14"/>
    <w:rsid w:val="00851DA2"/>
    <w:rsid w:val="0085204F"/>
    <w:rsid w:val="0085205E"/>
    <w:rsid w:val="0085210D"/>
    <w:rsid w:val="0085226F"/>
    <w:rsid w:val="00852879"/>
    <w:rsid w:val="00852979"/>
    <w:rsid w:val="008530EE"/>
    <w:rsid w:val="008541A3"/>
    <w:rsid w:val="008551E8"/>
    <w:rsid w:val="00856495"/>
    <w:rsid w:val="0085681F"/>
    <w:rsid w:val="00856DD1"/>
    <w:rsid w:val="008570E2"/>
    <w:rsid w:val="00857178"/>
    <w:rsid w:val="008571E7"/>
    <w:rsid w:val="00857A6E"/>
    <w:rsid w:val="00857CE7"/>
    <w:rsid w:val="00857D8A"/>
    <w:rsid w:val="008604D2"/>
    <w:rsid w:val="00860552"/>
    <w:rsid w:val="00860CB4"/>
    <w:rsid w:val="00860DDC"/>
    <w:rsid w:val="00861093"/>
    <w:rsid w:val="0086114B"/>
    <w:rsid w:val="008614FB"/>
    <w:rsid w:val="008621D0"/>
    <w:rsid w:val="00862967"/>
    <w:rsid w:val="00862A84"/>
    <w:rsid w:val="00862C98"/>
    <w:rsid w:val="00862D53"/>
    <w:rsid w:val="00863097"/>
    <w:rsid w:val="0086325E"/>
    <w:rsid w:val="008633BB"/>
    <w:rsid w:val="00863623"/>
    <w:rsid w:val="00863D23"/>
    <w:rsid w:val="00864269"/>
    <w:rsid w:val="00864F62"/>
    <w:rsid w:val="008656DE"/>
    <w:rsid w:val="00866064"/>
    <w:rsid w:val="0086610D"/>
    <w:rsid w:val="00866AC1"/>
    <w:rsid w:val="00867671"/>
    <w:rsid w:val="008677B9"/>
    <w:rsid w:val="0087025F"/>
    <w:rsid w:val="00870CC0"/>
    <w:rsid w:val="00871812"/>
    <w:rsid w:val="00871909"/>
    <w:rsid w:val="00872564"/>
    <w:rsid w:val="008728C5"/>
    <w:rsid w:val="00872F5F"/>
    <w:rsid w:val="0087306A"/>
    <w:rsid w:val="008734D1"/>
    <w:rsid w:val="00873788"/>
    <w:rsid w:val="0087426B"/>
    <w:rsid w:val="00874607"/>
    <w:rsid w:val="00875364"/>
    <w:rsid w:val="0087554C"/>
    <w:rsid w:val="00876D21"/>
    <w:rsid w:val="008778FD"/>
    <w:rsid w:val="00877E48"/>
    <w:rsid w:val="00877F8D"/>
    <w:rsid w:val="0088006C"/>
    <w:rsid w:val="0088045D"/>
    <w:rsid w:val="00880661"/>
    <w:rsid w:val="00880A80"/>
    <w:rsid w:val="00881308"/>
    <w:rsid w:val="00881355"/>
    <w:rsid w:val="00881506"/>
    <w:rsid w:val="00881D4A"/>
    <w:rsid w:val="008823AA"/>
    <w:rsid w:val="00883109"/>
    <w:rsid w:val="00883285"/>
    <w:rsid w:val="00883F8C"/>
    <w:rsid w:val="00883FCD"/>
    <w:rsid w:val="008853EC"/>
    <w:rsid w:val="00885707"/>
    <w:rsid w:val="008858D6"/>
    <w:rsid w:val="00885E2C"/>
    <w:rsid w:val="008865DD"/>
    <w:rsid w:val="008867D0"/>
    <w:rsid w:val="008879EE"/>
    <w:rsid w:val="00887A17"/>
    <w:rsid w:val="00887B6A"/>
    <w:rsid w:val="00887D30"/>
    <w:rsid w:val="008903D0"/>
    <w:rsid w:val="00890486"/>
    <w:rsid w:val="008905F7"/>
    <w:rsid w:val="00890772"/>
    <w:rsid w:val="00890D24"/>
    <w:rsid w:val="008921D0"/>
    <w:rsid w:val="008922C6"/>
    <w:rsid w:val="00892727"/>
    <w:rsid w:val="00892A04"/>
    <w:rsid w:val="00892B0A"/>
    <w:rsid w:val="00892C2F"/>
    <w:rsid w:val="00893201"/>
    <w:rsid w:val="0089322B"/>
    <w:rsid w:val="00893441"/>
    <w:rsid w:val="008936D4"/>
    <w:rsid w:val="008938B5"/>
    <w:rsid w:val="00893F37"/>
    <w:rsid w:val="00893F84"/>
    <w:rsid w:val="008941D0"/>
    <w:rsid w:val="00896BC9"/>
    <w:rsid w:val="00896F60"/>
    <w:rsid w:val="0089707D"/>
    <w:rsid w:val="008974FC"/>
    <w:rsid w:val="008A04C1"/>
    <w:rsid w:val="008A04EA"/>
    <w:rsid w:val="008A0D93"/>
    <w:rsid w:val="008A0F30"/>
    <w:rsid w:val="008A1115"/>
    <w:rsid w:val="008A1F27"/>
    <w:rsid w:val="008A2801"/>
    <w:rsid w:val="008A2D4B"/>
    <w:rsid w:val="008A2D89"/>
    <w:rsid w:val="008A2EF7"/>
    <w:rsid w:val="008A33C4"/>
    <w:rsid w:val="008A5184"/>
    <w:rsid w:val="008A5213"/>
    <w:rsid w:val="008A57B1"/>
    <w:rsid w:val="008A59B2"/>
    <w:rsid w:val="008A5A35"/>
    <w:rsid w:val="008A5C06"/>
    <w:rsid w:val="008A5FE9"/>
    <w:rsid w:val="008A61A7"/>
    <w:rsid w:val="008A6A5B"/>
    <w:rsid w:val="008A6B61"/>
    <w:rsid w:val="008A7C03"/>
    <w:rsid w:val="008B035C"/>
    <w:rsid w:val="008B05F0"/>
    <w:rsid w:val="008B06DE"/>
    <w:rsid w:val="008B06FB"/>
    <w:rsid w:val="008B0D69"/>
    <w:rsid w:val="008B0D81"/>
    <w:rsid w:val="008B145D"/>
    <w:rsid w:val="008B1917"/>
    <w:rsid w:val="008B1A3B"/>
    <w:rsid w:val="008B1F26"/>
    <w:rsid w:val="008B1F3A"/>
    <w:rsid w:val="008B2D52"/>
    <w:rsid w:val="008B2F42"/>
    <w:rsid w:val="008B3275"/>
    <w:rsid w:val="008B3924"/>
    <w:rsid w:val="008B4855"/>
    <w:rsid w:val="008B4BC5"/>
    <w:rsid w:val="008B4ED0"/>
    <w:rsid w:val="008B4F30"/>
    <w:rsid w:val="008B5DA8"/>
    <w:rsid w:val="008B67CD"/>
    <w:rsid w:val="008B7584"/>
    <w:rsid w:val="008B773C"/>
    <w:rsid w:val="008C02D3"/>
    <w:rsid w:val="008C05D9"/>
    <w:rsid w:val="008C0AD1"/>
    <w:rsid w:val="008C1D24"/>
    <w:rsid w:val="008C244F"/>
    <w:rsid w:val="008C27A1"/>
    <w:rsid w:val="008C2957"/>
    <w:rsid w:val="008C2D9E"/>
    <w:rsid w:val="008C332A"/>
    <w:rsid w:val="008C4C41"/>
    <w:rsid w:val="008C4F4B"/>
    <w:rsid w:val="008C56D9"/>
    <w:rsid w:val="008C5850"/>
    <w:rsid w:val="008C5CE3"/>
    <w:rsid w:val="008C5F20"/>
    <w:rsid w:val="008C61CE"/>
    <w:rsid w:val="008C640B"/>
    <w:rsid w:val="008C67A8"/>
    <w:rsid w:val="008C6B1D"/>
    <w:rsid w:val="008C6E40"/>
    <w:rsid w:val="008C6E48"/>
    <w:rsid w:val="008D076F"/>
    <w:rsid w:val="008D0982"/>
    <w:rsid w:val="008D12A2"/>
    <w:rsid w:val="008D1DAC"/>
    <w:rsid w:val="008D1FBA"/>
    <w:rsid w:val="008D2637"/>
    <w:rsid w:val="008D28B3"/>
    <w:rsid w:val="008D2D87"/>
    <w:rsid w:val="008D347D"/>
    <w:rsid w:val="008D370B"/>
    <w:rsid w:val="008D3F65"/>
    <w:rsid w:val="008D4DF6"/>
    <w:rsid w:val="008D508D"/>
    <w:rsid w:val="008D5304"/>
    <w:rsid w:val="008D5C02"/>
    <w:rsid w:val="008D5D61"/>
    <w:rsid w:val="008E0232"/>
    <w:rsid w:val="008E05FC"/>
    <w:rsid w:val="008E0872"/>
    <w:rsid w:val="008E0996"/>
    <w:rsid w:val="008E0F6C"/>
    <w:rsid w:val="008E1BA0"/>
    <w:rsid w:val="008E1E20"/>
    <w:rsid w:val="008E1F79"/>
    <w:rsid w:val="008E29FA"/>
    <w:rsid w:val="008E2A10"/>
    <w:rsid w:val="008E3702"/>
    <w:rsid w:val="008E45AC"/>
    <w:rsid w:val="008E48F5"/>
    <w:rsid w:val="008E4D5C"/>
    <w:rsid w:val="008E4E86"/>
    <w:rsid w:val="008E573B"/>
    <w:rsid w:val="008E58E2"/>
    <w:rsid w:val="008E5C9C"/>
    <w:rsid w:val="008E5DCD"/>
    <w:rsid w:val="008E653F"/>
    <w:rsid w:val="008E660D"/>
    <w:rsid w:val="008E68EE"/>
    <w:rsid w:val="008E6D15"/>
    <w:rsid w:val="008E7182"/>
    <w:rsid w:val="008E7630"/>
    <w:rsid w:val="008E7C60"/>
    <w:rsid w:val="008F0E2C"/>
    <w:rsid w:val="008F12F6"/>
    <w:rsid w:val="008F140F"/>
    <w:rsid w:val="008F15BB"/>
    <w:rsid w:val="008F1FA9"/>
    <w:rsid w:val="008F2AAE"/>
    <w:rsid w:val="008F2F61"/>
    <w:rsid w:val="008F3145"/>
    <w:rsid w:val="008F34AA"/>
    <w:rsid w:val="008F3C53"/>
    <w:rsid w:val="008F525C"/>
    <w:rsid w:val="008F555D"/>
    <w:rsid w:val="008F5C4F"/>
    <w:rsid w:val="008F5EAB"/>
    <w:rsid w:val="008F5F32"/>
    <w:rsid w:val="008F63E6"/>
    <w:rsid w:val="008F687B"/>
    <w:rsid w:val="008F68EB"/>
    <w:rsid w:val="008F697E"/>
    <w:rsid w:val="008F6BAC"/>
    <w:rsid w:val="008F7124"/>
    <w:rsid w:val="008F74F1"/>
    <w:rsid w:val="008F780A"/>
    <w:rsid w:val="008F7A89"/>
    <w:rsid w:val="00900279"/>
    <w:rsid w:val="0090031F"/>
    <w:rsid w:val="0090041E"/>
    <w:rsid w:val="0090045C"/>
    <w:rsid w:val="009004B2"/>
    <w:rsid w:val="00900AB6"/>
    <w:rsid w:val="009016A7"/>
    <w:rsid w:val="00901D49"/>
    <w:rsid w:val="0090227F"/>
    <w:rsid w:val="0090235F"/>
    <w:rsid w:val="00902ABA"/>
    <w:rsid w:val="009035B6"/>
    <w:rsid w:val="00903A65"/>
    <w:rsid w:val="00903FB2"/>
    <w:rsid w:val="00904725"/>
    <w:rsid w:val="0090495B"/>
    <w:rsid w:val="00904D9C"/>
    <w:rsid w:val="00905A2C"/>
    <w:rsid w:val="00906CBB"/>
    <w:rsid w:val="00906FF7"/>
    <w:rsid w:val="009072C5"/>
    <w:rsid w:val="009077CC"/>
    <w:rsid w:val="009079ED"/>
    <w:rsid w:val="00907E7E"/>
    <w:rsid w:val="00910646"/>
    <w:rsid w:val="00910884"/>
    <w:rsid w:val="00911869"/>
    <w:rsid w:val="009119F5"/>
    <w:rsid w:val="0091296F"/>
    <w:rsid w:val="00912CC6"/>
    <w:rsid w:val="00913893"/>
    <w:rsid w:val="00913A3D"/>
    <w:rsid w:val="009140A4"/>
    <w:rsid w:val="009142D2"/>
    <w:rsid w:val="0091447B"/>
    <w:rsid w:val="009149FB"/>
    <w:rsid w:val="00915021"/>
    <w:rsid w:val="0091569E"/>
    <w:rsid w:val="0091590A"/>
    <w:rsid w:val="00915C89"/>
    <w:rsid w:val="00915DC5"/>
    <w:rsid w:val="009169A5"/>
    <w:rsid w:val="009171CB"/>
    <w:rsid w:val="0091737A"/>
    <w:rsid w:val="00917528"/>
    <w:rsid w:val="00917977"/>
    <w:rsid w:val="00917CE0"/>
    <w:rsid w:val="00917E61"/>
    <w:rsid w:val="00920482"/>
    <w:rsid w:val="009205B4"/>
    <w:rsid w:val="00920BE4"/>
    <w:rsid w:val="009216C7"/>
    <w:rsid w:val="00921F42"/>
    <w:rsid w:val="00922793"/>
    <w:rsid w:val="00922B64"/>
    <w:rsid w:val="00923F6A"/>
    <w:rsid w:val="0092473D"/>
    <w:rsid w:val="009247BE"/>
    <w:rsid w:val="00924C5B"/>
    <w:rsid w:val="00925590"/>
    <w:rsid w:val="009257E5"/>
    <w:rsid w:val="00925925"/>
    <w:rsid w:val="00925930"/>
    <w:rsid w:val="00925B05"/>
    <w:rsid w:val="00925DBE"/>
    <w:rsid w:val="00926198"/>
    <w:rsid w:val="00926760"/>
    <w:rsid w:val="00926B4A"/>
    <w:rsid w:val="00926C3B"/>
    <w:rsid w:val="00927397"/>
    <w:rsid w:val="00930088"/>
    <w:rsid w:val="009310B8"/>
    <w:rsid w:val="009310FC"/>
    <w:rsid w:val="009315B0"/>
    <w:rsid w:val="00931852"/>
    <w:rsid w:val="0093239D"/>
    <w:rsid w:val="00932793"/>
    <w:rsid w:val="009327EA"/>
    <w:rsid w:val="00933538"/>
    <w:rsid w:val="009339C1"/>
    <w:rsid w:val="009339C8"/>
    <w:rsid w:val="00933A12"/>
    <w:rsid w:val="00933DEA"/>
    <w:rsid w:val="009342EA"/>
    <w:rsid w:val="00934470"/>
    <w:rsid w:val="00934742"/>
    <w:rsid w:val="00935046"/>
    <w:rsid w:val="009350F0"/>
    <w:rsid w:val="00935550"/>
    <w:rsid w:val="00935679"/>
    <w:rsid w:val="0093583B"/>
    <w:rsid w:val="009360A6"/>
    <w:rsid w:val="0093658B"/>
    <w:rsid w:val="009370AD"/>
    <w:rsid w:val="0093762C"/>
    <w:rsid w:val="0094040F"/>
    <w:rsid w:val="009404F7"/>
    <w:rsid w:val="0094067C"/>
    <w:rsid w:val="00940E5D"/>
    <w:rsid w:val="009411C0"/>
    <w:rsid w:val="00941676"/>
    <w:rsid w:val="009420EF"/>
    <w:rsid w:val="0094285F"/>
    <w:rsid w:val="0094305C"/>
    <w:rsid w:val="00943994"/>
    <w:rsid w:val="00943DE7"/>
    <w:rsid w:val="00943E7C"/>
    <w:rsid w:val="0094419F"/>
    <w:rsid w:val="00945913"/>
    <w:rsid w:val="00946266"/>
    <w:rsid w:val="009462FB"/>
    <w:rsid w:val="009464CD"/>
    <w:rsid w:val="0094695F"/>
    <w:rsid w:val="00946B4A"/>
    <w:rsid w:val="009470D0"/>
    <w:rsid w:val="00947755"/>
    <w:rsid w:val="009477B0"/>
    <w:rsid w:val="009478F0"/>
    <w:rsid w:val="00947DF8"/>
    <w:rsid w:val="00950190"/>
    <w:rsid w:val="00950D3C"/>
    <w:rsid w:val="00950F12"/>
    <w:rsid w:val="0095132A"/>
    <w:rsid w:val="00952182"/>
    <w:rsid w:val="00952DA3"/>
    <w:rsid w:val="009536AE"/>
    <w:rsid w:val="009538BC"/>
    <w:rsid w:val="00953A46"/>
    <w:rsid w:val="009542AE"/>
    <w:rsid w:val="009543EC"/>
    <w:rsid w:val="0095448B"/>
    <w:rsid w:val="00954513"/>
    <w:rsid w:val="009549A6"/>
    <w:rsid w:val="00955541"/>
    <w:rsid w:val="009558C8"/>
    <w:rsid w:val="00955921"/>
    <w:rsid w:val="00955D87"/>
    <w:rsid w:val="00955EC2"/>
    <w:rsid w:val="0095667A"/>
    <w:rsid w:val="00956883"/>
    <w:rsid w:val="0095699E"/>
    <w:rsid w:val="00956A2C"/>
    <w:rsid w:val="00956BE7"/>
    <w:rsid w:val="00956C9B"/>
    <w:rsid w:val="00956E41"/>
    <w:rsid w:val="009575CA"/>
    <w:rsid w:val="009576CF"/>
    <w:rsid w:val="00957755"/>
    <w:rsid w:val="00957BAD"/>
    <w:rsid w:val="009610E8"/>
    <w:rsid w:val="00961395"/>
    <w:rsid w:val="009614D2"/>
    <w:rsid w:val="00962183"/>
    <w:rsid w:val="00962312"/>
    <w:rsid w:val="00962936"/>
    <w:rsid w:val="00962E93"/>
    <w:rsid w:val="00962E9E"/>
    <w:rsid w:val="009631A9"/>
    <w:rsid w:val="00963780"/>
    <w:rsid w:val="009637FE"/>
    <w:rsid w:val="00963AC4"/>
    <w:rsid w:val="00963FAC"/>
    <w:rsid w:val="0096419C"/>
    <w:rsid w:val="0096428E"/>
    <w:rsid w:val="0096564D"/>
    <w:rsid w:val="00965767"/>
    <w:rsid w:val="0096632C"/>
    <w:rsid w:val="0096722C"/>
    <w:rsid w:val="009679CB"/>
    <w:rsid w:val="009704BF"/>
    <w:rsid w:val="00970BA5"/>
    <w:rsid w:val="00970BAF"/>
    <w:rsid w:val="00970C10"/>
    <w:rsid w:val="00970CC3"/>
    <w:rsid w:val="009715E0"/>
    <w:rsid w:val="00971688"/>
    <w:rsid w:val="00971C42"/>
    <w:rsid w:val="00971DCA"/>
    <w:rsid w:val="00972202"/>
    <w:rsid w:val="00972CAA"/>
    <w:rsid w:val="00972E9D"/>
    <w:rsid w:val="00973454"/>
    <w:rsid w:val="0097373B"/>
    <w:rsid w:val="00973941"/>
    <w:rsid w:val="00973C06"/>
    <w:rsid w:val="009746BC"/>
    <w:rsid w:val="0097474D"/>
    <w:rsid w:val="009750AC"/>
    <w:rsid w:val="009752CC"/>
    <w:rsid w:val="009755EC"/>
    <w:rsid w:val="0097579B"/>
    <w:rsid w:val="009761BC"/>
    <w:rsid w:val="009766DB"/>
    <w:rsid w:val="00977603"/>
    <w:rsid w:val="00977A31"/>
    <w:rsid w:val="00980B34"/>
    <w:rsid w:val="00980DD3"/>
    <w:rsid w:val="00980E41"/>
    <w:rsid w:val="009814E7"/>
    <w:rsid w:val="00981AA3"/>
    <w:rsid w:val="00981D19"/>
    <w:rsid w:val="00982279"/>
    <w:rsid w:val="009823CC"/>
    <w:rsid w:val="00982723"/>
    <w:rsid w:val="00982788"/>
    <w:rsid w:val="00982835"/>
    <w:rsid w:val="009832BD"/>
    <w:rsid w:val="00983450"/>
    <w:rsid w:val="009838BF"/>
    <w:rsid w:val="00983930"/>
    <w:rsid w:val="009840A6"/>
    <w:rsid w:val="0098438F"/>
    <w:rsid w:val="00984ECE"/>
    <w:rsid w:val="009856A4"/>
    <w:rsid w:val="0098576D"/>
    <w:rsid w:val="00985B40"/>
    <w:rsid w:val="00986366"/>
    <w:rsid w:val="0098637A"/>
    <w:rsid w:val="00987468"/>
    <w:rsid w:val="009877CB"/>
    <w:rsid w:val="00987807"/>
    <w:rsid w:val="0098783D"/>
    <w:rsid w:val="00990127"/>
    <w:rsid w:val="009903A4"/>
    <w:rsid w:val="009905A3"/>
    <w:rsid w:val="009906AD"/>
    <w:rsid w:val="00990E12"/>
    <w:rsid w:val="00991140"/>
    <w:rsid w:val="0099116F"/>
    <w:rsid w:val="00991433"/>
    <w:rsid w:val="009924C2"/>
    <w:rsid w:val="00992585"/>
    <w:rsid w:val="0099273D"/>
    <w:rsid w:val="00992BC7"/>
    <w:rsid w:val="00993402"/>
    <w:rsid w:val="00993706"/>
    <w:rsid w:val="0099370D"/>
    <w:rsid w:val="00993A62"/>
    <w:rsid w:val="00993D0F"/>
    <w:rsid w:val="00993D58"/>
    <w:rsid w:val="009944A9"/>
    <w:rsid w:val="009949F9"/>
    <w:rsid w:val="00994CD4"/>
    <w:rsid w:val="00994D40"/>
    <w:rsid w:val="00994F79"/>
    <w:rsid w:val="009952EF"/>
    <w:rsid w:val="0099575E"/>
    <w:rsid w:val="00995A62"/>
    <w:rsid w:val="00995B44"/>
    <w:rsid w:val="009962F7"/>
    <w:rsid w:val="00996785"/>
    <w:rsid w:val="00996B46"/>
    <w:rsid w:val="0099773D"/>
    <w:rsid w:val="009977B6"/>
    <w:rsid w:val="009978C3"/>
    <w:rsid w:val="00997ACE"/>
    <w:rsid w:val="009A025E"/>
    <w:rsid w:val="009A0A25"/>
    <w:rsid w:val="009A0F28"/>
    <w:rsid w:val="009A102E"/>
    <w:rsid w:val="009A230B"/>
    <w:rsid w:val="009A27B1"/>
    <w:rsid w:val="009A288B"/>
    <w:rsid w:val="009A3004"/>
    <w:rsid w:val="009A3E1E"/>
    <w:rsid w:val="009A4BCA"/>
    <w:rsid w:val="009A51FC"/>
    <w:rsid w:val="009A571D"/>
    <w:rsid w:val="009A5AB3"/>
    <w:rsid w:val="009A6AAE"/>
    <w:rsid w:val="009A6B4C"/>
    <w:rsid w:val="009A6C7F"/>
    <w:rsid w:val="009A7C1D"/>
    <w:rsid w:val="009A7E15"/>
    <w:rsid w:val="009B00A4"/>
    <w:rsid w:val="009B05A8"/>
    <w:rsid w:val="009B072D"/>
    <w:rsid w:val="009B09B7"/>
    <w:rsid w:val="009B09D5"/>
    <w:rsid w:val="009B192F"/>
    <w:rsid w:val="009B2CFA"/>
    <w:rsid w:val="009B2D1E"/>
    <w:rsid w:val="009B2DA4"/>
    <w:rsid w:val="009B441F"/>
    <w:rsid w:val="009B454A"/>
    <w:rsid w:val="009B47CB"/>
    <w:rsid w:val="009B50A3"/>
    <w:rsid w:val="009B5218"/>
    <w:rsid w:val="009B5412"/>
    <w:rsid w:val="009B541A"/>
    <w:rsid w:val="009B5465"/>
    <w:rsid w:val="009B572D"/>
    <w:rsid w:val="009B5F34"/>
    <w:rsid w:val="009B61C2"/>
    <w:rsid w:val="009B65C7"/>
    <w:rsid w:val="009B6AAF"/>
    <w:rsid w:val="009B6B43"/>
    <w:rsid w:val="009B6C81"/>
    <w:rsid w:val="009B6DD4"/>
    <w:rsid w:val="009B724C"/>
    <w:rsid w:val="009B7934"/>
    <w:rsid w:val="009B7A5A"/>
    <w:rsid w:val="009B7DA7"/>
    <w:rsid w:val="009B7E5F"/>
    <w:rsid w:val="009C0175"/>
    <w:rsid w:val="009C05CC"/>
    <w:rsid w:val="009C05FD"/>
    <w:rsid w:val="009C09B7"/>
    <w:rsid w:val="009C1EAC"/>
    <w:rsid w:val="009C1ED3"/>
    <w:rsid w:val="009C2184"/>
    <w:rsid w:val="009C24B9"/>
    <w:rsid w:val="009C2BB2"/>
    <w:rsid w:val="009C3029"/>
    <w:rsid w:val="009C34DD"/>
    <w:rsid w:val="009C3730"/>
    <w:rsid w:val="009C3778"/>
    <w:rsid w:val="009C3F29"/>
    <w:rsid w:val="009C3F71"/>
    <w:rsid w:val="009C45C7"/>
    <w:rsid w:val="009C49A0"/>
    <w:rsid w:val="009C4E76"/>
    <w:rsid w:val="009C518B"/>
    <w:rsid w:val="009C5194"/>
    <w:rsid w:val="009C53BA"/>
    <w:rsid w:val="009C58EF"/>
    <w:rsid w:val="009C6677"/>
    <w:rsid w:val="009C6B0A"/>
    <w:rsid w:val="009C6CDC"/>
    <w:rsid w:val="009C6E7B"/>
    <w:rsid w:val="009C71E0"/>
    <w:rsid w:val="009C74DE"/>
    <w:rsid w:val="009C7D45"/>
    <w:rsid w:val="009D0336"/>
    <w:rsid w:val="009D03C3"/>
    <w:rsid w:val="009D0A69"/>
    <w:rsid w:val="009D0A6F"/>
    <w:rsid w:val="009D0DB2"/>
    <w:rsid w:val="009D1993"/>
    <w:rsid w:val="009D2D5B"/>
    <w:rsid w:val="009D2F33"/>
    <w:rsid w:val="009D3006"/>
    <w:rsid w:val="009D30A5"/>
    <w:rsid w:val="009D35DA"/>
    <w:rsid w:val="009D3C0D"/>
    <w:rsid w:val="009D3D1A"/>
    <w:rsid w:val="009D3F42"/>
    <w:rsid w:val="009D3FD6"/>
    <w:rsid w:val="009D4196"/>
    <w:rsid w:val="009D511B"/>
    <w:rsid w:val="009D5124"/>
    <w:rsid w:val="009D587C"/>
    <w:rsid w:val="009D6282"/>
    <w:rsid w:val="009D6AD3"/>
    <w:rsid w:val="009D6CD5"/>
    <w:rsid w:val="009D7991"/>
    <w:rsid w:val="009D7ED0"/>
    <w:rsid w:val="009E0FF0"/>
    <w:rsid w:val="009E1065"/>
    <w:rsid w:val="009E1278"/>
    <w:rsid w:val="009E1797"/>
    <w:rsid w:val="009E229D"/>
    <w:rsid w:val="009E2944"/>
    <w:rsid w:val="009E2D0C"/>
    <w:rsid w:val="009E301B"/>
    <w:rsid w:val="009E35BD"/>
    <w:rsid w:val="009E43C9"/>
    <w:rsid w:val="009E4944"/>
    <w:rsid w:val="009E4A24"/>
    <w:rsid w:val="009E4A41"/>
    <w:rsid w:val="009E517C"/>
    <w:rsid w:val="009E5267"/>
    <w:rsid w:val="009E59F3"/>
    <w:rsid w:val="009E5AD7"/>
    <w:rsid w:val="009E60AB"/>
    <w:rsid w:val="009E7297"/>
    <w:rsid w:val="009E7333"/>
    <w:rsid w:val="009F0125"/>
    <w:rsid w:val="009F0742"/>
    <w:rsid w:val="009F0959"/>
    <w:rsid w:val="009F0E03"/>
    <w:rsid w:val="009F1053"/>
    <w:rsid w:val="009F1192"/>
    <w:rsid w:val="009F17CA"/>
    <w:rsid w:val="009F1E05"/>
    <w:rsid w:val="009F1E46"/>
    <w:rsid w:val="009F209D"/>
    <w:rsid w:val="009F2305"/>
    <w:rsid w:val="009F238A"/>
    <w:rsid w:val="009F29E0"/>
    <w:rsid w:val="009F2A42"/>
    <w:rsid w:val="009F2C25"/>
    <w:rsid w:val="009F2C5B"/>
    <w:rsid w:val="009F2FD2"/>
    <w:rsid w:val="009F3323"/>
    <w:rsid w:val="009F4452"/>
    <w:rsid w:val="009F44D9"/>
    <w:rsid w:val="009F44E5"/>
    <w:rsid w:val="009F578A"/>
    <w:rsid w:val="009F5B7B"/>
    <w:rsid w:val="009F5CE4"/>
    <w:rsid w:val="009F64B4"/>
    <w:rsid w:val="009F69B5"/>
    <w:rsid w:val="009F7484"/>
    <w:rsid w:val="009F7620"/>
    <w:rsid w:val="009F7739"/>
    <w:rsid w:val="009F7790"/>
    <w:rsid w:val="009F7D20"/>
    <w:rsid w:val="00A0046E"/>
    <w:rsid w:val="00A00800"/>
    <w:rsid w:val="00A008E3"/>
    <w:rsid w:val="00A00FC8"/>
    <w:rsid w:val="00A02AB2"/>
    <w:rsid w:val="00A02CCB"/>
    <w:rsid w:val="00A02D4D"/>
    <w:rsid w:val="00A02F90"/>
    <w:rsid w:val="00A02FEB"/>
    <w:rsid w:val="00A03E67"/>
    <w:rsid w:val="00A045A5"/>
    <w:rsid w:val="00A04AAD"/>
    <w:rsid w:val="00A04B66"/>
    <w:rsid w:val="00A050DD"/>
    <w:rsid w:val="00A0527D"/>
    <w:rsid w:val="00A05F86"/>
    <w:rsid w:val="00A0604E"/>
    <w:rsid w:val="00A06098"/>
    <w:rsid w:val="00A060BA"/>
    <w:rsid w:val="00A066D4"/>
    <w:rsid w:val="00A0778D"/>
    <w:rsid w:val="00A0796F"/>
    <w:rsid w:val="00A07DD2"/>
    <w:rsid w:val="00A07E62"/>
    <w:rsid w:val="00A100E1"/>
    <w:rsid w:val="00A1040D"/>
    <w:rsid w:val="00A1067D"/>
    <w:rsid w:val="00A107AA"/>
    <w:rsid w:val="00A113D1"/>
    <w:rsid w:val="00A11A64"/>
    <w:rsid w:val="00A1269A"/>
    <w:rsid w:val="00A12D4C"/>
    <w:rsid w:val="00A12FDC"/>
    <w:rsid w:val="00A13052"/>
    <w:rsid w:val="00A13493"/>
    <w:rsid w:val="00A140EA"/>
    <w:rsid w:val="00A14B10"/>
    <w:rsid w:val="00A14CCB"/>
    <w:rsid w:val="00A154F9"/>
    <w:rsid w:val="00A163A5"/>
    <w:rsid w:val="00A16555"/>
    <w:rsid w:val="00A16B13"/>
    <w:rsid w:val="00A16BD6"/>
    <w:rsid w:val="00A1711F"/>
    <w:rsid w:val="00A17163"/>
    <w:rsid w:val="00A172A2"/>
    <w:rsid w:val="00A1733F"/>
    <w:rsid w:val="00A1769E"/>
    <w:rsid w:val="00A176B8"/>
    <w:rsid w:val="00A179F8"/>
    <w:rsid w:val="00A17AD2"/>
    <w:rsid w:val="00A20042"/>
    <w:rsid w:val="00A201A6"/>
    <w:rsid w:val="00A2067F"/>
    <w:rsid w:val="00A2083F"/>
    <w:rsid w:val="00A20B3D"/>
    <w:rsid w:val="00A20C4F"/>
    <w:rsid w:val="00A21619"/>
    <w:rsid w:val="00A21B03"/>
    <w:rsid w:val="00A21E21"/>
    <w:rsid w:val="00A2215B"/>
    <w:rsid w:val="00A22373"/>
    <w:rsid w:val="00A22744"/>
    <w:rsid w:val="00A22880"/>
    <w:rsid w:val="00A22FD0"/>
    <w:rsid w:val="00A248E4"/>
    <w:rsid w:val="00A24EA4"/>
    <w:rsid w:val="00A25537"/>
    <w:rsid w:val="00A25F9E"/>
    <w:rsid w:val="00A26D3C"/>
    <w:rsid w:val="00A30332"/>
    <w:rsid w:val="00A3078B"/>
    <w:rsid w:val="00A30C73"/>
    <w:rsid w:val="00A31229"/>
    <w:rsid w:val="00A31408"/>
    <w:rsid w:val="00A31A5F"/>
    <w:rsid w:val="00A320BC"/>
    <w:rsid w:val="00A321F2"/>
    <w:rsid w:val="00A328AB"/>
    <w:rsid w:val="00A32BF3"/>
    <w:rsid w:val="00A32C05"/>
    <w:rsid w:val="00A33BA1"/>
    <w:rsid w:val="00A33ED9"/>
    <w:rsid w:val="00A34027"/>
    <w:rsid w:val="00A34266"/>
    <w:rsid w:val="00A3429A"/>
    <w:rsid w:val="00A34AAC"/>
    <w:rsid w:val="00A354A7"/>
    <w:rsid w:val="00A35673"/>
    <w:rsid w:val="00A35776"/>
    <w:rsid w:val="00A35987"/>
    <w:rsid w:val="00A362CD"/>
    <w:rsid w:val="00A364D4"/>
    <w:rsid w:val="00A36832"/>
    <w:rsid w:val="00A36D26"/>
    <w:rsid w:val="00A36FAC"/>
    <w:rsid w:val="00A372D2"/>
    <w:rsid w:val="00A3774A"/>
    <w:rsid w:val="00A400CC"/>
    <w:rsid w:val="00A40156"/>
    <w:rsid w:val="00A4033D"/>
    <w:rsid w:val="00A4048A"/>
    <w:rsid w:val="00A4074E"/>
    <w:rsid w:val="00A40973"/>
    <w:rsid w:val="00A40F8E"/>
    <w:rsid w:val="00A41E35"/>
    <w:rsid w:val="00A41EEE"/>
    <w:rsid w:val="00A42A88"/>
    <w:rsid w:val="00A42FAB"/>
    <w:rsid w:val="00A4333E"/>
    <w:rsid w:val="00A43434"/>
    <w:rsid w:val="00A4468D"/>
    <w:rsid w:val="00A4471A"/>
    <w:rsid w:val="00A44C03"/>
    <w:rsid w:val="00A45040"/>
    <w:rsid w:val="00A452CE"/>
    <w:rsid w:val="00A4613A"/>
    <w:rsid w:val="00A465AC"/>
    <w:rsid w:val="00A47146"/>
    <w:rsid w:val="00A47983"/>
    <w:rsid w:val="00A47C46"/>
    <w:rsid w:val="00A47DAC"/>
    <w:rsid w:val="00A47EB5"/>
    <w:rsid w:val="00A47F10"/>
    <w:rsid w:val="00A506C2"/>
    <w:rsid w:val="00A506D1"/>
    <w:rsid w:val="00A50899"/>
    <w:rsid w:val="00A50EA3"/>
    <w:rsid w:val="00A517C0"/>
    <w:rsid w:val="00A518B6"/>
    <w:rsid w:val="00A51A6D"/>
    <w:rsid w:val="00A51AC0"/>
    <w:rsid w:val="00A53034"/>
    <w:rsid w:val="00A536F0"/>
    <w:rsid w:val="00A537B2"/>
    <w:rsid w:val="00A53BDC"/>
    <w:rsid w:val="00A53C4B"/>
    <w:rsid w:val="00A54578"/>
    <w:rsid w:val="00A54CA4"/>
    <w:rsid w:val="00A54E34"/>
    <w:rsid w:val="00A55103"/>
    <w:rsid w:val="00A551FB"/>
    <w:rsid w:val="00A55486"/>
    <w:rsid w:val="00A555A1"/>
    <w:rsid w:val="00A5566A"/>
    <w:rsid w:val="00A55700"/>
    <w:rsid w:val="00A5593F"/>
    <w:rsid w:val="00A559B7"/>
    <w:rsid w:val="00A55A28"/>
    <w:rsid w:val="00A5642B"/>
    <w:rsid w:val="00A5655A"/>
    <w:rsid w:val="00A5682F"/>
    <w:rsid w:val="00A56C7D"/>
    <w:rsid w:val="00A56DD0"/>
    <w:rsid w:val="00A57458"/>
    <w:rsid w:val="00A57871"/>
    <w:rsid w:val="00A57AD8"/>
    <w:rsid w:val="00A57C74"/>
    <w:rsid w:val="00A57DDE"/>
    <w:rsid w:val="00A57EE4"/>
    <w:rsid w:val="00A60376"/>
    <w:rsid w:val="00A6061C"/>
    <w:rsid w:val="00A60BAE"/>
    <w:rsid w:val="00A6118D"/>
    <w:rsid w:val="00A619ED"/>
    <w:rsid w:val="00A61A58"/>
    <w:rsid w:val="00A6214D"/>
    <w:rsid w:val="00A621A1"/>
    <w:rsid w:val="00A629FF"/>
    <w:rsid w:val="00A62E02"/>
    <w:rsid w:val="00A638DD"/>
    <w:rsid w:val="00A63BA6"/>
    <w:rsid w:val="00A63C17"/>
    <w:rsid w:val="00A63CAD"/>
    <w:rsid w:val="00A63D11"/>
    <w:rsid w:val="00A64882"/>
    <w:rsid w:val="00A6539E"/>
    <w:rsid w:val="00A655FA"/>
    <w:rsid w:val="00A66279"/>
    <w:rsid w:val="00A66440"/>
    <w:rsid w:val="00A666B7"/>
    <w:rsid w:val="00A66942"/>
    <w:rsid w:val="00A66E3E"/>
    <w:rsid w:val="00A6708C"/>
    <w:rsid w:val="00A67689"/>
    <w:rsid w:val="00A67F47"/>
    <w:rsid w:val="00A7239E"/>
    <w:rsid w:val="00A723D4"/>
    <w:rsid w:val="00A7255F"/>
    <w:rsid w:val="00A7262A"/>
    <w:rsid w:val="00A72FC2"/>
    <w:rsid w:val="00A7325F"/>
    <w:rsid w:val="00A73335"/>
    <w:rsid w:val="00A73640"/>
    <w:rsid w:val="00A7372F"/>
    <w:rsid w:val="00A737CE"/>
    <w:rsid w:val="00A73A1C"/>
    <w:rsid w:val="00A73CDF"/>
    <w:rsid w:val="00A74544"/>
    <w:rsid w:val="00A74605"/>
    <w:rsid w:val="00A754CA"/>
    <w:rsid w:val="00A766EA"/>
    <w:rsid w:val="00A76A98"/>
    <w:rsid w:val="00A76B65"/>
    <w:rsid w:val="00A76C0D"/>
    <w:rsid w:val="00A76E8A"/>
    <w:rsid w:val="00A77098"/>
    <w:rsid w:val="00A77680"/>
    <w:rsid w:val="00A77829"/>
    <w:rsid w:val="00A807AE"/>
    <w:rsid w:val="00A80C40"/>
    <w:rsid w:val="00A80D97"/>
    <w:rsid w:val="00A80FC0"/>
    <w:rsid w:val="00A810BA"/>
    <w:rsid w:val="00A8225D"/>
    <w:rsid w:val="00A82443"/>
    <w:rsid w:val="00A8332F"/>
    <w:rsid w:val="00A8355D"/>
    <w:rsid w:val="00A83DD2"/>
    <w:rsid w:val="00A83FBE"/>
    <w:rsid w:val="00A842FE"/>
    <w:rsid w:val="00A846A5"/>
    <w:rsid w:val="00A84839"/>
    <w:rsid w:val="00A84884"/>
    <w:rsid w:val="00A84BDA"/>
    <w:rsid w:val="00A85B3B"/>
    <w:rsid w:val="00A863D7"/>
    <w:rsid w:val="00A86C6E"/>
    <w:rsid w:val="00A8722E"/>
    <w:rsid w:val="00A87614"/>
    <w:rsid w:val="00A877B3"/>
    <w:rsid w:val="00A8781B"/>
    <w:rsid w:val="00A87910"/>
    <w:rsid w:val="00A87AAE"/>
    <w:rsid w:val="00A87AEE"/>
    <w:rsid w:val="00A90655"/>
    <w:rsid w:val="00A906BC"/>
    <w:rsid w:val="00A90AB8"/>
    <w:rsid w:val="00A90F0F"/>
    <w:rsid w:val="00A9111B"/>
    <w:rsid w:val="00A92040"/>
    <w:rsid w:val="00A9221E"/>
    <w:rsid w:val="00A922FD"/>
    <w:rsid w:val="00A92AC2"/>
    <w:rsid w:val="00A94001"/>
    <w:rsid w:val="00A94197"/>
    <w:rsid w:val="00A942D6"/>
    <w:rsid w:val="00A944E9"/>
    <w:rsid w:val="00A94503"/>
    <w:rsid w:val="00A9450E"/>
    <w:rsid w:val="00A9469F"/>
    <w:rsid w:val="00A94750"/>
    <w:rsid w:val="00A957C9"/>
    <w:rsid w:val="00A959E3"/>
    <w:rsid w:val="00A95D39"/>
    <w:rsid w:val="00A9601F"/>
    <w:rsid w:val="00A96026"/>
    <w:rsid w:val="00A963E4"/>
    <w:rsid w:val="00A964F7"/>
    <w:rsid w:val="00A96B52"/>
    <w:rsid w:val="00A96D93"/>
    <w:rsid w:val="00A96E2D"/>
    <w:rsid w:val="00A97394"/>
    <w:rsid w:val="00A97C1D"/>
    <w:rsid w:val="00A97F5F"/>
    <w:rsid w:val="00AA02EF"/>
    <w:rsid w:val="00AA10F0"/>
    <w:rsid w:val="00AA19D5"/>
    <w:rsid w:val="00AA1B0B"/>
    <w:rsid w:val="00AA236D"/>
    <w:rsid w:val="00AA2467"/>
    <w:rsid w:val="00AA26D5"/>
    <w:rsid w:val="00AA358E"/>
    <w:rsid w:val="00AA36F4"/>
    <w:rsid w:val="00AA3823"/>
    <w:rsid w:val="00AA3E7B"/>
    <w:rsid w:val="00AA44E2"/>
    <w:rsid w:val="00AA487B"/>
    <w:rsid w:val="00AA4B9D"/>
    <w:rsid w:val="00AA6252"/>
    <w:rsid w:val="00AA6831"/>
    <w:rsid w:val="00AA68B6"/>
    <w:rsid w:val="00AA68DA"/>
    <w:rsid w:val="00AA68E9"/>
    <w:rsid w:val="00AA6A29"/>
    <w:rsid w:val="00AA6B48"/>
    <w:rsid w:val="00AA6D62"/>
    <w:rsid w:val="00AA708F"/>
    <w:rsid w:val="00AA72D4"/>
    <w:rsid w:val="00AB08DE"/>
    <w:rsid w:val="00AB0A2B"/>
    <w:rsid w:val="00AB0E8E"/>
    <w:rsid w:val="00AB10A5"/>
    <w:rsid w:val="00AB1304"/>
    <w:rsid w:val="00AB1B0D"/>
    <w:rsid w:val="00AB1C04"/>
    <w:rsid w:val="00AB216E"/>
    <w:rsid w:val="00AB2331"/>
    <w:rsid w:val="00AB25FD"/>
    <w:rsid w:val="00AB2D14"/>
    <w:rsid w:val="00AB34CF"/>
    <w:rsid w:val="00AB379D"/>
    <w:rsid w:val="00AB4910"/>
    <w:rsid w:val="00AB5820"/>
    <w:rsid w:val="00AB5833"/>
    <w:rsid w:val="00AB58D6"/>
    <w:rsid w:val="00AB5B56"/>
    <w:rsid w:val="00AB5F30"/>
    <w:rsid w:val="00AB5F52"/>
    <w:rsid w:val="00AB6013"/>
    <w:rsid w:val="00AB6942"/>
    <w:rsid w:val="00AB71D5"/>
    <w:rsid w:val="00AB738C"/>
    <w:rsid w:val="00AB7FC8"/>
    <w:rsid w:val="00AC0665"/>
    <w:rsid w:val="00AC0C12"/>
    <w:rsid w:val="00AC0E30"/>
    <w:rsid w:val="00AC142A"/>
    <w:rsid w:val="00AC18DF"/>
    <w:rsid w:val="00AC1A64"/>
    <w:rsid w:val="00AC1BD4"/>
    <w:rsid w:val="00AC1C13"/>
    <w:rsid w:val="00AC2203"/>
    <w:rsid w:val="00AC2F02"/>
    <w:rsid w:val="00AC32FA"/>
    <w:rsid w:val="00AC3D71"/>
    <w:rsid w:val="00AC3FDD"/>
    <w:rsid w:val="00AC45F7"/>
    <w:rsid w:val="00AC4A93"/>
    <w:rsid w:val="00AC4AD9"/>
    <w:rsid w:val="00AC4B96"/>
    <w:rsid w:val="00AC5356"/>
    <w:rsid w:val="00AC546B"/>
    <w:rsid w:val="00AC59AA"/>
    <w:rsid w:val="00AC5A26"/>
    <w:rsid w:val="00AC61A6"/>
    <w:rsid w:val="00AC6463"/>
    <w:rsid w:val="00AC670C"/>
    <w:rsid w:val="00AC6720"/>
    <w:rsid w:val="00AC6C0E"/>
    <w:rsid w:val="00AC6F7C"/>
    <w:rsid w:val="00AC710E"/>
    <w:rsid w:val="00AC73AE"/>
    <w:rsid w:val="00AC7E7B"/>
    <w:rsid w:val="00AD01EA"/>
    <w:rsid w:val="00AD021F"/>
    <w:rsid w:val="00AD02CB"/>
    <w:rsid w:val="00AD0575"/>
    <w:rsid w:val="00AD0788"/>
    <w:rsid w:val="00AD0868"/>
    <w:rsid w:val="00AD0970"/>
    <w:rsid w:val="00AD0A12"/>
    <w:rsid w:val="00AD0C9E"/>
    <w:rsid w:val="00AD0EF9"/>
    <w:rsid w:val="00AD1F4E"/>
    <w:rsid w:val="00AD1FDD"/>
    <w:rsid w:val="00AD2036"/>
    <w:rsid w:val="00AD23DE"/>
    <w:rsid w:val="00AD24D5"/>
    <w:rsid w:val="00AD2678"/>
    <w:rsid w:val="00AD2C49"/>
    <w:rsid w:val="00AD35F2"/>
    <w:rsid w:val="00AD3ABB"/>
    <w:rsid w:val="00AD42F4"/>
    <w:rsid w:val="00AD4B1D"/>
    <w:rsid w:val="00AD4D8F"/>
    <w:rsid w:val="00AD5000"/>
    <w:rsid w:val="00AD5BE7"/>
    <w:rsid w:val="00AD5D7D"/>
    <w:rsid w:val="00AD6B31"/>
    <w:rsid w:val="00AD6BE9"/>
    <w:rsid w:val="00AD6C2E"/>
    <w:rsid w:val="00AD7254"/>
    <w:rsid w:val="00AD7255"/>
    <w:rsid w:val="00AD729F"/>
    <w:rsid w:val="00AD778D"/>
    <w:rsid w:val="00AD7D77"/>
    <w:rsid w:val="00AE168F"/>
    <w:rsid w:val="00AE170C"/>
    <w:rsid w:val="00AE3813"/>
    <w:rsid w:val="00AE3A2C"/>
    <w:rsid w:val="00AE40B7"/>
    <w:rsid w:val="00AE440D"/>
    <w:rsid w:val="00AE4605"/>
    <w:rsid w:val="00AE4F41"/>
    <w:rsid w:val="00AE52F1"/>
    <w:rsid w:val="00AE60D5"/>
    <w:rsid w:val="00AE6772"/>
    <w:rsid w:val="00AE6AD0"/>
    <w:rsid w:val="00AE6BC9"/>
    <w:rsid w:val="00AE6FD3"/>
    <w:rsid w:val="00AE734C"/>
    <w:rsid w:val="00AE7710"/>
    <w:rsid w:val="00AE798D"/>
    <w:rsid w:val="00AF00AE"/>
    <w:rsid w:val="00AF0199"/>
    <w:rsid w:val="00AF03B4"/>
    <w:rsid w:val="00AF03F8"/>
    <w:rsid w:val="00AF104B"/>
    <w:rsid w:val="00AF1C8B"/>
    <w:rsid w:val="00AF1CD7"/>
    <w:rsid w:val="00AF1EF0"/>
    <w:rsid w:val="00AF2148"/>
    <w:rsid w:val="00AF241B"/>
    <w:rsid w:val="00AF2699"/>
    <w:rsid w:val="00AF39D1"/>
    <w:rsid w:val="00AF405A"/>
    <w:rsid w:val="00AF631F"/>
    <w:rsid w:val="00AF6A22"/>
    <w:rsid w:val="00AF6A5D"/>
    <w:rsid w:val="00AF6A72"/>
    <w:rsid w:val="00AF6A87"/>
    <w:rsid w:val="00AF6E5A"/>
    <w:rsid w:val="00AF7093"/>
    <w:rsid w:val="00AF7466"/>
    <w:rsid w:val="00AF76D7"/>
    <w:rsid w:val="00AF7A41"/>
    <w:rsid w:val="00AF7C4E"/>
    <w:rsid w:val="00B000AB"/>
    <w:rsid w:val="00B00113"/>
    <w:rsid w:val="00B002F0"/>
    <w:rsid w:val="00B017A7"/>
    <w:rsid w:val="00B01BB6"/>
    <w:rsid w:val="00B02122"/>
    <w:rsid w:val="00B02533"/>
    <w:rsid w:val="00B02BC7"/>
    <w:rsid w:val="00B03064"/>
    <w:rsid w:val="00B03217"/>
    <w:rsid w:val="00B0345B"/>
    <w:rsid w:val="00B0396E"/>
    <w:rsid w:val="00B03F42"/>
    <w:rsid w:val="00B03FAE"/>
    <w:rsid w:val="00B03FC6"/>
    <w:rsid w:val="00B04147"/>
    <w:rsid w:val="00B05AD2"/>
    <w:rsid w:val="00B063E0"/>
    <w:rsid w:val="00B06751"/>
    <w:rsid w:val="00B0684D"/>
    <w:rsid w:val="00B06EE2"/>
    <w:rsid w:val="00B07A22"/>
    <w:rsid w:val="00B101D4"/>
    <w:rsid w:val="00B105AF"/>
    <w:rsid w:val="00B10620"/>
    <w:rsid w:val="00B10626"/>
    <w:rsid w:val="00B11386"/>
    <w:rsid w:val="00B115CB"/>
    <w:rsid w:val="00B116A0"/>
    <w:rsid w:val="00B119EB"/>
    <w:rsid w:val="00B120FD"/>
    <w:rsid w:val="00B12459"/>
    <w:rsid w:val="00B12A14"/>
    <w:rsid w:val="00B137D9"/>
    <w:rsid w:val="00B1399F"/>
    <w:rsid w:val="00B13D57"/>
    <w:rsid w:val="00B140EB"/>
    <w:rsid w:val="00B14444"/>
    <w:rsid w:val="00B14F22"/>
    <w:rsid w:val="00B15191"/>
    <w:rsid w:val="00B1537E"/>
    <w:rsid w:val="00B15765"/>
    <w:rsid w:val="00B15A3A"/>
    <w:rsid w:val="00B1620A"/>
    <w:rsid w:val="00B16FCA"/>
    <w:rsid w:val="00B17954"/>
    <w:rsid w:val="00B20101"/>
    <w:rsid w:val="00B20A5A"/>
    <w:rsid w:val="00B20D6D"/>
    <w:rsid w:val="00B21112"/>
    <w:rsid w:val="00B21156"/>
    <w:rsid w:val="00B212DF"/>
    <w:rsid w:val="00B214FE"/>
    <w:rsid w:val="00B21505"/>
    <w:rsid w:val="00B22041"/>
    <w:rsid w:val="00B2214B"/>
    <w:rsid w:val="00B22386"/>
    <w:rsid w:val="00B22D3C"/>
    <w:rsid w:val="00B231D1"/>
    <w:rsid w:val="00B234BA"/>
    <w:rsid w:val="00B23764"/>
    <w:rsid w:val="00B24823"/>
    <w:rsid w:val="00B25176"/>
    <w:rsid w:val="00B25E4B"/>
    <w:rsid w:val="00B26B02"/>
    <w:rsid w:val="00B26BF2"/>
    <w:rsid w:val="00B26D68"/>
    <w:rsid w:val="00B26E2B"/>
    <w:rsid w:val="00B26EB8"/>
    <w:rsid w:val="00B271D8"/>
    <w:rsid w:val="00B305DA"/>
    <w:rsid w:val="00B32183"/>
    <w:rsid w:val="00B327B9"/>
    <w:rsid w:val="00B32B68"/>
    <w:rsid w:val="00B32E22"/>
    <w:rsid w:val="00B335AA"/>
    <w:rsid w:val="00B33662"/>
    <w:rsid w:val="00B33E41"/>
    <w:rsid w:val="00B3407B"/>
    <w:rsid w:val="00B340F3"/>
    <w:rsid w:val="00B341BB"/>
    <w:rsid w:val="00B34B4A"/>
    <w:rsid w:val="00B34CFA"/>
    <w:rsid w:val="00B35303"/>
    <w:rsid w:val="00B3552B"/>
    <w:rsid w:val="00B35BF0"/>
    <w:rsid w:val="00B37459"/>
    <w:rsid w:val="00B375CE"/>
    <w:rsid w:val="00B37655"/>
    <w:rsid w:val="00B37888"/>
    <w:rsid w:val="00B3792C"/>
    <w:rsid w:val="00B37B5D"/>
    <w:rsid w:val="00B40C80"/>
    <w:rsid w:val="00B40CF5"/>
    <w:rsid w:val="00B40D25"/>
    <w:rsid w:val="00B4166A"/>
    <w:rsid w:val="00B41B66"/>
    <w:rsid w:val="00B41E5D"/>
    <w:rsid w:val="00B4259C"/>
    <w:rsid w:val="00B425CC"/>
    <w:rsid w:val="00B4274D"/>
    <w:rsid w:val="00B43137"/>
    <w:rsid w:val="00B44630"/>
    <w:rsid w:val="00B447FA"/>
    <w:rsid w:val="00B45383"/>
    <w:rsid w:val="00B455F6"/>
    <w:rsid w:val="00B458A0"/>
    <w:rsid w:val="00B45971"/>
    <w:rsid w:val="00B45B92"/>
    <w:rsid w:val="00B45DCA"/>
    <w:rsid w:val="00B46062"/>
    <w:rsid w:val="00B4640B"/>
    <w:rsid w:val="00B46841"/>
    <w:rsid w:val="00B46D46"/>
    <w:rsid w:val="00B47196"/>
    <w:rsid w:val="00B472DB"/>
    <w:rsid w:val="00B47A64"/>
    <w:rsid w:val="00B47F74"/>
    <w:rsid w:val="00B50504"/>
    <w:rsid w:val="00B5069B"/>
    <w:rsid w:val="00B507A6"/>
    <w:rsid w:val="00B5083A"/>
    <w:rsid w:val="00B513B0"/>
    <w:rsid w:val="00B51B3D"/>
    <w:rsid w:val="00B524C6"/>
    <w:rsid w:val="00B5261B"/>
    <w:rsid w:val="00B5298D"/>
    <w:rsid w:val="00B529BB"/>
    <w:rsid w:val="00B52BC2"/>
    <w:rsid w:val="00B53982"/>
    <w:rsid w:val="00B54078"/>
    <w:rsid w:val="00B55FAA"/>
    <w:rsid w:val="00B5607E"/>
    <w:rsid w:val="00B56823"/>
    <w:rsid w:val="00B5685E"/>
    <w:rsid w:val="00B56976"/>
    <w:rsid w:val="00B56A1E"/>
    <w:rsid w:val="00B56C5F"/>
    <w:rsid w:val="00B56CCF"/>
    <w:rsid w:val="00B5796E"/>
    <w:rsid w:val="00B57CA8"/>
    <w:rsid w:val="00B57DF1"/>
    <w:rsid w:val="00B6041E"/>
    <w:rsid w:val="00B6065F"/>
    <w:rsid w:val="00B60A88"/>
    <w:rsid w:val="00B60A9F"/>
    <w:rsid w:val="00B61446"/>
    <w:rsid w:val="00B618AC"/>
    <w:rsid w:val="00B61B60"/>
    <w:rsid w:val="00B61CC1"/>
    <w:rsid w:val="00B61FB0"/>
    <w:rsid w:val="00B620BC"/>
    <w:rsid w:val="00B6296E"/>
    <w:rsid w:val="00B62C8C"/>
    <w:rsid w:val="00B636CE"/>
    <w:rsid w:val="00B63BA0"/>
    <w:rsid w:val="00B63DBF"/>
    <w:rsid w:val="00B6459F"/>
    <w:rsid w:val="00B6474F"/>
    <w:rsid w:val="00B64C21"/>
    <w:rsid w:val="00B64EF4"/>
    <w:rsid w:val="00B6573C"/>
    <w:rsid w:val="00B6576D"/>
    <w:rsid w:val="00B65791"/>
    <w:rsid w:val="00B657D7"/>
    <w:rsid w:val="00B65A43"/>
    <w:rsid w:val="00B65AF3"/>
    <w:rsid w:val="00B65C78"/>
    <w:rsid w:val="00B65D44"/>
    <w:rsid w:val="00B65E89"/>
    <w:rsid w:val="00B661A0"/>
    <w:rsid w:val="00B662B3"/>
    <w:rsid w:val="00B66793"/>
    <w:rsid w:val="00B66A61"/>
    <w:rsid w:val="00B67079"/>
    <w:rsid w:val="00B67415"/>
    <w:rsid w:val="00B6757A"/>
    <w:rsid w:val="00B67C6C"/>
    <w:rsid w:val="00B708DC"/>
    <w:rsid w:val="00B70E44"/>
    <w:rsid w:val="00B714E3"/>
    <w:rsid w:val="00B719D2"/>
    <w:rsid w:val="00B726A6"/>
    <w:rsid w:val="00B731F2"/>
    <w:rsid w:val="00B732CF"/>
    <w:rsid w:val="00B73BA1"/>
    <w:rsid w:val="00B744B6"/>
    <w:rsid w:val="00B7452F"/>
    <w:rsid w:val="00B752ED"/>
    <w:rsid w:val="00B77AAE"/>
    <w:rsid w:val="00B80848"/>
    <w:rsid w:val="00B80956"/>
    <w:rsid w:val="00B812B0"/>
    <w:rsid w:val="00B812E1"/>
    <w:rsid w:val="00B8154F"/>
    <w:rsid w:val="00B81676"/>
    <w:rsid w:val="00B8225E"/>
    <w:rsid w:val="00B82AA4"/>
    <w:rsid w:val="00B830B4"/>
    <w:rsid w:val="00B83247"/>
    <w:rsid w:val="00B8426F"/>
    <w:rsid w:val="00B84A3D"/>
    <w:rsid w:val="00B85840"/>
    <w:rsid w:val="00B85CA1"/>
    <w:rsid w:val="00B85D04"/>
    <w:rsid w:val="00B860AE"/>
    <w:rsid w:val="00B8631E"/>
    <w:rsid w:val="00B86665"/>
    <w:rsid w:val="00B86C7C"/>
    <w:rsid w:val="00B871BF"/>
    <w:rsid w:val="00B875E9"/>
    <w:rsid w:val="00B87A7E"/>
    <w:rsid w:val="00B87B60"/>
    <w:rsid w:val="00B90097"/>
    <w:rsid w:val="00B904D7"/>
    <w:rsid w:val="00B909A4"/>
    <w:rsid w:val="00B90CDF"/>
    <w:rsid w:val="00B91F72"/>
    <w:rsid w:val="00B927CA"/>
    <w:rsid w:val="00B92FBF"/>
    <w:rsid w:val="00B933B2"/>
    <w:rsid w:val="00B933EC"/>
    <w:rsid w:val="00B935D7"/>
    <w:rsid w:val="00B93654"/>
    <w:rsid w:val="00B9386C"/>
    <w:rsid w:val="00B93880"/>
    <w:rsid w:val="00B93FA9"/>
    <w:rsid w:val="00B94105"/>
    <w:rsid w:val="00B95235"/>
    <w:rsid w:val="00B95266"/>
    <w:rsid w:val="00B95DEE"/>
    <w:rsid w:val="00B961F7"/>
    <w:rsid w:val="00B97517"/>
    <w:rsid w:val="00B977ED"/>
    <w:rsid w:val="00B9782A"/>
    <w:rsid w:val="00B97BE6"/>
    <w:rsid w:val="00B97C3A"/>
    <w:rsid w:val="00BA034A"/>
    <w:rsid w:val="00BA03D8"/>
    <w:rsid w:val="00BA0B37"/>
    <w:rsid w:val="00BA1A85"/>
    <w:rsid w:val="00BA23E2"/>
    <w:rsid w:val="00BA260A"/>
    <w:rsid w:val="00BA2C6C"/>
    <w:rsid w:val="00BA30C3"/>
    <w:rsid w:val="00BA38F9"/>
    <w:rsid w:val="00BA478F"/>
    <w:rsid w:val="00BA4D5B"/>
    <w:rsid w:val="00BA4EAD"/>
    <w:rsid w:val="00BA4F34"/>
    <w:rsid w:val="00BA51B9"/>
    <w:rsid w:val="00BA5A58"/>
    <w:rsid w:val="00BA5F81"/>
    <w:rsid w:val="00BA611E"/>
    <w:rsid w:val="00BA6404"/>
    <w:rsid w:val="00BA78CC"/>
    <w:rsid w:val="00BA7985"/>
    <w:rsid w:val="00BB10C8"/>
    <w:rsid w:val="00BB1770"/>
    <w:rsid w:val="00BB2463"/>
    <w:rsid w:val="00BB300D"/>
    <w:rsid w:val="00BB319C"/>
    <w:rsid w:val="00BB3446"/>
    <w:rsid w:val="00BB355A"/>
    <w:rsid w:val="00BB4398"/>
    <w:rsid w:val="00BB4D3A"/>
    <w:rsid w:val="00BB4FBE"/>
    <w:rsid w:val="00BB527B"/>
    <w:rsid w:val="00BB5684"/>
    <w:rsid w:val="00BB5B1C"/>
    <w:rsid w:val="00BB6260"/>
    <w:rsid w:val="00BC0228"/>
    <w:rsid w:val="00BC0526"/>
    <w:rsid w:val="00BC05BA"/>
    <w:rsid w:val="00BC096D"/>
    <w:rsid w:val="00BC0A06"/>
    <w:rsid w:val="00BC0AF1"/>
    <w:rsid w:val="00BC1046"/>
    <w:rsid w:val="00BC162A"/>
    <w:rsid w:val="00BC1D30"/>
    <w:rsid w:val="00BC1E2A"/>
    <w:rsid w:val="00BC22B1"/>
    <w:rsid w:val="00BC344D"/>
    <w:rsid w:val="00BC3BDB"/>
    <w:rsid w:val="00BC3C3B"/>
    <w:rsid w:val="00BC434B"/>
    <w:rsid w:val="00BC48C9"/>
    <w:rsid w:val="00BC5060"/>
    <w:rsid w:val="00BC50C4"/>
    <w:rsid w:val="00BC5322"/>
    <w:rsid w:val="00BC53E5"/>
    <w:rsid w:val="00BC5615"/>
    <w:rsid w:val="00BC6290"/>
    <w:rsid w:val="00BC6413"/>
    <w:rsid w:val="00BC656D"/>
    <w:rsid w:val="00BC68B3"/>
    <w:rsid w:val="00BC6CB6"/>
    <w:rsid w:val="00BC705D"/>
    <w:rsid w:val="00BC70BC"/>
    <w:rsid w:val="00BC721A"/>
    <w:rsid w:val="00BC7799"/>
    <w:rsid w:val="00BC7A3E"/>
    <w:rsid w:val="00BC7A9A"/>
    <w:rsid w:val="00BC7CE4"/>
    <w:rsid w:val="00BD0498"/>
    <w:rsid w:val="00BD04EE"/>
    <w:rsid w:val="00BD097C"/>
    <w:rsid w:val="00BD0B63"/>
    <w:rsid w:val="00BD0ED3"/>
    <w:rsid w:val="00BD114D"/>
    <w:rsid w:val="00BD1AC4"/>
    <w:rsid w:val="00BD1B31"/>
    <w:rsid w:val="00BD2076"/>
    <w:rsid w:val="00BD2F39"/>
    <w:rsid w:val="00BD34A0"/>
    <w:rsid w:val="00BD3C32"/>
    <w:rsid w:val="00BD3D28"/>
    <w:rsid w:val="00BD40D7"/>
    <w:rsid w:val="00BD50B8"/>
    <w:rsid w:val="00BD530A"/>
    <w:rsid w:val="00BD5553"/>
    <w:rsid w:val="00BD607F"/>
    <w:rsid w:val="00BD629E"/>
    <w:rsid w:val="00BD65A1"/>
    <w:rsid w:val="00BD6A48"/>
    <w:rsid w:val="00BD6ABB"/>
    <w:rsid w:val="00BD72B1"/>
    <w:rsid w:val="00BD7411"/>
    <w:rsid w:val="00BD780D"/>
    <w:rsid w:val="00BD7A58"/>
    <w:rsid w:val="00BD7C06"/>
    <w:rsid w:val="00BE0452"/>
    <w:rsid w:val="00BE09F2"/>
    <w:rsid w:val="00BE1083"/>
    <w:rsid w:val="00BE12B2"/>
    <w:rsid w:val="00BE1608"/>
    <w:rsid w:val="00BE2563"/>
    <w:rsid w:val="00BE2CDB"/>
    <w:rsid w:val="00BE2EAA"/>
    <w:rsid w:val="00BE375F"/>
    <w:rsid w:val="00BE4D9C"/>
    <w:rsid w:val="00BE4FFC"/>
    <w:rsid w:val="00BE5281"/>
    <w:rsid w:val="00BE52AB"/>
    <w:rsid w:val="00BE52BC"/>
    <w:rsid w:val="00BE5350"/>
    <w:rsid w:val="00BE5A33"/>
    <w:rsid w:val="00BE6126"/>
    <w:rsid w:val="00BE61C7"/>
    <w:rsid w:val="00BE7472"/>
    <w:rsid w:val="00BE75B0"/>
    <w:rsid w:val="00BF03A6"/>
    <w:rsid w:val="00BF0671"/>
    <w:rsid w:val="00BF1652"/>
    <w:rsid w:val="00BF19B5"/>
    <w:rsid w:val="00BF2A33"/>
    <w:rsid w:val="00BF2C28"/>
    <w:rsid w:val="00BF3001"/>
    <w:rsid w:val="00BF349E"/>
    <w:rsid w:val="00BF34F1"/>
    <w:rsid w:val="00BF4053"/>
    <w:rsid w:val="00BF500D"/>
    <w:rsid w:val="00BF52FB"/>
    <w:rsid w:val="00BF55C2"/>
    <w:rsid w:val="00BF5A23"/>
    <w:rsid w:val="00BF6485"/>
    <w:rsid w:val="00BF64C2"/>
    <w:rsid w:val="00BF6775"/>
    <w:rsid w:val="00BF6888"/>
    <w:rsid w:val="00BF6D20"/>
    <w:rsid w:val="00BF75CE"/>
    <w:rsid w:val="00BF7907"/>
    <w:rsid w:val="00BF7F94"/>
    <w:rsid w:val="00C00461"/>
    <w:rsid w:val="00C00465"/>
    <w:rsid w:val="00C0080D"/>
    <w:rsid w:val="00C014B6"/>
    <w:rsid w:val="00C01602"/>
    <w:rsid w:val="00C01821"/>
    <w:rsid w:val="00C01A26"/>
    <w:rsid w:val="00C0201E"/>
    <w:rsid w:val="00C02511"/>
    <w:rsid w:val="00C02526"/>
    <w:rsid w:val="00C02C0E"/>
    <w:rsid w:val="00C03A2F"/>
    <w:rsid w:val="00C04F89"/>
    <w:rsid w:val="00C05176"/>
    <w:rsid w:val="00C05203"/>
    <w:rsid w:val="00C06A9D"/>
    <w:rsid w:val="00C06DAD"/>
    <w:rsid w:val="00C06DC3"/>
    <w:rsid w:val="00C07215"/>
    <w:rsid w:val="00C0769D"/>
    <w:rsid w:val="00C07F20"/>
    <w:rsid w:val="00C10F9F"/>
    <w:rsid w:val="00C11F93"/>
    <w:rsid w:val="00C12167"/>
    <w:rsid w:val="00C12559"/>
    <w:rsid w:val="00C127E5"/>
    <w:rsid w:val="00C12C71"/>
    <w:rsid w:val="00C14490"/>
    <w:rsid w:val="00C144A6"/>
    <w:rsid w:val="00C14747"/>
    <w:rsid w:val="00C14998"/>
    <w:rsid w:val="00C14DCD"/>
    <w:rsid w:val="00C1509B"/>
    <w:rsid w:val="00C151A5"/>
    <w:rsid w:val="00C15753"/>
    <w:rsid w:val="00C15A5F"/>
    <w:rsid w:val="00C15D78"/>
    <w:rsid w:val="00C15ED7"/>
    <w:rsid w:val="00C161F3"/>
    <w:rsid w:val="00C16944"/>
    <w:rsid w:val="00C174FB"/>
    <w:rsid w:val="00C1795F"/>
    <w:rsid w:val="00C17C3A"/>
    <w:rsid w:val="00C20055"/>
    <w:rsid w:val="00C20582"/>
    <w:rsid w:val="00C20664"/>
    <w:rsid w:val="00C208D2"/>
    <w:rsid w:val="00C20A3F"/>
    <w:rsid w:val="00C20E60"/>
    <w:rsid w:val="00C21014"/>
    <w:rsid w:val="00C21225"/>
    <w:rsid w:val="00C21BDB"/>
    <w:rsid w:val="00C21C66"/>
    <w:rsid w:val="00C222B5"/>
    <w:rsid w:val="00C233F0"/>
    <w:rsid w:val="00C234AD"/>
    <w:rsid w:val="00C23729"/>
    <w:rsid w:val="00C243FC"/>
    <w:rsid w:val="00C2519E"/>
    <w:rsid w:val="00C25A8E"/>
    <w:rsid w:val="00C25D4B"/>
    <w:rsid w:val="00C25F35"/>
    <w:rsid w:val="00C265A7"/>
    <w:rsid w:val="00C26739"/>
    <w:rsid w:val="00C27393"/>
    <w:rsid w:val="00C30434"/>
    <w:rsid w:val="00C30EA4"/>
    <w:rsid w:val="00C32540"/>
    <w:rsid w:val="00C33088"/>
    <w:rsid w:val="00C33284"/>
    <w:rsid w:val="00C3334D"/>
    <w:rsid w:val="00C338AA"/>
    <w:rsid w:val="00C34730"/>
    <w:rsid w:val="00C34770"/>
    <w:rsid w:val="00C34DC8"/>
    <w:rsid w:val="00C352E2"/>
    <w:rsid w:val="00C357C0"/>
    <w:rsid w:val="00C360AC"/>
    <w:rsid w:val="00C364F9"/>
    <w:rsid w:val="00C365CC"/>
    <w:rsid w:val="00C40226"/>
    <w:rsid w:val="00C40300"/>
    <w:rsid w:val="00C40465"/>
    <w:rsid w:val="00C4050A"/>
    <w:rsid w:val="00C41882"/>
    <w:rsid w:val="00C4257C"/>
    <w:rsid w:val="00C42627"/>
    <w:rsid w:val="00C42836"/>
    <w:rsid w:val="00C42A30"/>
    <w:rsid w:val="00C42BCF"/>
    <w:rsid w:val="00C42F90"/>
    <w:rsid w:val="00C4326C"/>
    <w:rsid w:val="00C432BA"/>
    <w:rsid w:val="00C43303"/>
    <w:rsid w:val="00C433C5"/>
    <w:rsid w:val="00C439AD"/>
    <w:rsid w:val="00C43BCD"/>
    <w:rsid w:val="00C43EE0"/>
    <w:rsid w:val="00C44016"/>
    <w:rsid w:val="00C44236"/>
    <w:rsid w:val="00C4450E"/>
    <w:rsid w:val="00C44781"/>
    <w:rsid w:val="00C44829"/>
    <w:rsid w:val="00C44D3D"/>
    <w:rsid w:val="00C44FC4"/>
    <w:rsid w:val="00C45753"/>
    <w:rsid w:val="00C45954"/>
    <w:rsid w:val="00C45B27"/>
    <w:rsid w:val="00C45DA3"/>
    <w:rsid w:val="00C45FCB"/>
    <w:rsid w:val="00C46212"/>
    <w:rsid w:val="00C4682B"/>
    <w:rsid w:val="00C46C76"/>
    <w:rsid w:val="00C46EF6"/>
    <w:rsid w:val="00C504A7"/>
    <w:rsid w:val="00C506BF"/>
    <w:rsid w:val="00C50ABE"/>
    <w:rsid w:val="00C50AD6"/>
    <w:rsid w:val="00C50C1E"/>
    <w:rsid w:val="00C5114B"/>
    <w:rsid w:val="00C51196"/>
    <w:rsid w:val="00C51CB0"/>
    <w:rsid w:val="00C52F04"/>
    <w:rsid w:val="00C52F26"/>
    <w:rsid w:val="00C53F57"/>
    <w:rsid w:val="00C53FF5"/>
    <w:rsid w:val="00C5413F"/>
    <w:rsid w:val="00C54313"/>
    <w:rsid w:val="00C544FE"/>
    <w:rsid w:val="00C5493C"/>
    <w:rsid w:val="00C549A8"/>
    <w:rsid w:val="00C54F68"/>
    <w:rsid w:val="00C55204"/>
    <w:rsid w:val="00C557A9"/>
    <w:rsid w:val="00C5697E"/>
    <w:rsid w:val="00C56F08"/>
    <w:rsid w:val="00C601BD"/>
    <w:rsid w:val="00C6075E"/>
    <w:rsid w:val="00C607FA"/>
    <w:rsid w:val="00C60934"/>
    <w:rsid w:val="00C60AF2"/>
    <w:rsid w:val="00C60CDE"/>
    <w:rsid w:val="00C60E7A"/>
    <w:rsid w:val="00C6136A"/>
    <w:rsid w:val="00C61615"/>
    <w:rsid w:val="00C61933"/>
    <w:rsid w:val="00C61C43"/>
    <w:rsid w:val="00C61D3F"/>
    <w:rsid w:val="00C636C9"/>
    <w:rsid w:val="00C63DAA"/>
    <w:rsid w:val="00C63FDC"/>
    <w:rsid w:val="00C6488C"/>
    <w:rsid w:val="00C64CA3"/>
    <w:rsid w:val="00C64E90"/>
    <w:rsid w:val="00C655A2"/>
    <w:rsid w:val="00C6587C"/>
    <w:rsid w:val="00C65B4B"/>
    <w:rsid w:val="00C65BF4"/>
    <w:rsid w:val="00C65E65"/>
    <w:rsid w:val="00C66232"/>
    <w:rsid w:val="00C664A3"/>
    <w:rsid w:val="00C6693B"/>
    <w:rsid w:val="00C66BAE"/>
    <w:rsid w:val="00C66D03"/>
    <w:rsid w:val="00C66EB8"/>
    <w:rsid w:val="00C66F4C"/>
    <w:rsid w:val="00C6727C"/>
    <w:rsid w:val="00C67BAE"/>
    <w:rsid w:val="00C70105"/>
    <w:rsid w:val="00C70D89"/>
    <w:rsid w:val="00C716DA"/>
    <w:rsid w:val="00C72343"/>
    <w:rsid w:val="00C72560"/>
    <w:rsid w:val="00C72822"/>
    <w:rsid w:val="00C7311C"/>
    <w:rsid w:val="00C731D8"/>
    <w:rsid w:val="00C7322B"/>
    <w:rsid w:val="00C739C7"/>
    <w:rsid w:val="00C752E2"/>
    <w:rsid w:val="00C762C2"/>
    <w:rsid w:val="00C76614"/>
    <w:rsid w:val="00C772EF"/>
    <w:rsid w:val="00C779B8"/>
    <w:rsid w:val="00C77A26"/>
    <w:rsid w:val="00C77A46"/>
    <w:rsid w:val="00C77CBD"/>
    <w:rsid w:val="00C77EF3"/>
    <w:rsid w:val="00C77FCF"/>
    <w:rsid w:val="00C80060"/>
    <w:rsid w:val="00C805EE"/>
    <w:rsid w:val="00C80A73"/>
    <w:rsid w:val="00C81458"/>
    <w:rsid w:val="00C815F1"/>
    <w:rsid w:val="00C82442"/>
    <w:rsid w:val="00C82EF6"/>
    <w:rsid w:val="00C8331E"/>
    <w:rsid w:val="00C836EC"/>
    <w:rsid w:val="00C83CCA"/>
    <w:rsid w:val="00C846B3"/>
    <w:rsid w:val="00C84CCB"/>
    <w:rsid w:val="00C859A8"/>
    <w:rsid w:val="00C85D5F"/>
    <w:rsid w:val="00C8617B"/>
    <w:rsid w:val="00C862F1"/>
    <w:rsid w:val="00C865BE"/>
    <w:rsid w:val="00C86B16"/>
    <w:rsid w:val="00C87EDC"/>
    <w:rsid w:val="00C90730"/>
    <w:rsid w:val="00C90779"/>
    <w:rsid w:val="00C90B8A"/>
    <w:rsid w:val="00C90E64"/>
    <w:rsid w:val="00C90ED2"/>
    <w:rsid w:val="00C91BA1"/>
    <w:rsid w:val="00C91BC6"/>
    <w:rsid w:val="00C91E04"/>
    <w:rsid w:val="00C91F06"/>
    <w:rsid w:val="00C920E6"/>
    <w:rsid w:val="00C9237D"/>
    <w:rsid w:val="00C923A2"/>
    <w:rsid w:val="00C928EC"/>
    <w:rsid w:val="00C92A3A"/>
    <w:rsid w:val="00C932B1"/>
    <w:rsid w:val="00C932B4"/>
    <w:rsid w:val="00C933EF"/>
    <w:rsid w:val="00C93B72"/>
    <w:rsid w:val="00C93BD8"/>
    <w:rsid w:val="00C941D7"/>
    <w:rsid w:val="00C94731"/>
    <w:rsid w:val="00C94EA2"/>
    <w:rsid w:val="00C950BB"/>
    <w:rsid w:val="00C95266"/>
    <w:rsid w:val="00C95315"/>
    <w:rsid w:val="00C95B41"/>
    <w:rsid w:val="00C96663"/>
    <w:rsid w:val="00C9667E"/>
    <w:rsid w:val="00C969C9"/>
    <w:rsid w:val="00C96CF6"/>
    <w:rsid w:val="00C97202"/>
    <w:rsid w:val="00C9742A"/>
    <w:rsid w:val="00C9757A"/>
    <w:rsid w:val="00C97ED4"/>
    <w:rsid w:val="00CA027A"/>
    <w:rsid w:val="00CA035B"/>
    <w:rsid w:val="00CA03C1"/>
    <w:rsid w:val="00CA03DE"/>
    <w:rsid w:val="00CA0716"/>
    <w:rsid w:val="00CA0A08"/>
    <w:rsid w:val="00CA17D0"/>
    <w:rsid w:val="00CA1853"/>
    <w:rsid w:val="00CA26E3"/>
    <w:rsid w:val="00CA33D2"/>
    <w:rsid w:val="00CA3433"/>
    <w:rsid w:val="00CA343A"/>
    <w:rsid w:val="00CA3BFD"/>
    <w:rsid w:val="00CA43F9"/>
    <w:rsid w:val="00CA4564"/>
    <w:rsid w:val="00CA50D7"/>
    <w:rsid w:val="00CA534A"/>
    <w:rsid w:val="00CA5403"/>
    <w:rsid w:val="00CA5833"/>
    <w:rsid w:val="00CA5876"/>
    <w:rsid w:val="00CA62BE"/>
    <w:rsid w:val="00CA66B3"/>
    <w:rsid w:val="00CA68B3"/>
    <w:rsid w:val="00CA6E47"/>
    <w:rsid w:val="00CA7701"/>
    <w:rsid w:val="00CA79DB"/>
    <w:rsid w:val="00CA7AC6"/>
    <w:rsid w:val="00CA7B21"/>
    <w:rsid w:val="00CA7B44"/>
    <w:rsid w:val="00CB00BD"/>
    <w:rsid w:val="00CB0CC5"/>
    <w:rsid w:val="00CB0E0E"/>
    <w:rsid w:val="00CB1224"/>
    <w:rsid w:val="00CB1983"/>
    <w:rsid w:val="00CB24CC"/>
    <w:rsid w:val="00CB2B34"/>
    <w:rsid w:val="00CB2C30"/>
    <w:rsid w:val="00CB3ECF"/>
    <w:rsid w:val="00CB4512"/>
    <w:rsid w:val="00CB4698"/>
    <w:rsid w:val="00CB479F"/>
    <w:rsid w:val="00CB5492"/>
    <w:rsid w:val="00CB56D8"/>
    <w:rsid w:val="00CB6172"/>
    <w:rsid w:val="00CB6380"/>
    <w:rsid w:val="00CB655E"/>
    <w:rsid w:val="00CB66FF"/>
    <w:rsid w:val="00CB6782"/>
    <w:rsid w:val="00CB67A6"/>
    <w:rsid w:val="00CB6BD1"/>
    <w:rsid w:val="00CB6E5A"/>
    <w:rsid w:val="00CB7027"/>
    <w:rsid w:val="00CB77B0"/>
    <w:rsid w:val="00CB77DE"/>
    <w:rsid w:val="00CC02B1"/>
    <w:rsid w:val="00CC04E8"/>
    <w:rsid w:val="00CC14CD"/>
    <w:rsid w:val="00CC15FC"/>
    <w:rsid w:val="00CC1691"/>
    <w:rsid w:val="00CC214E"/>
    <w:rsid w:val="00CC22F4"/>
    <w:rsid w:val="00CC2302"/>
    <w:rsid w:val="00CC2560"/>
    <w:rsid w:val="00CC2C6A"/>
    <w:rsid w:val="00CC3BFD"/>
    <w:rsid w:val="00CC4853"/>
    <w:rsid w:val="00CC4B3E"/>
    <w:rsid w:val="00CC6812"/>
    <w:rsid w:val="00CC69E5"/>
    <w:rsid w:val="00CC7337"/>
    <w:rsid w:val="00CC7392"/>
    <w:rsid w:val="00CC7F45"/>
    <w:rsid w:val="00CD0308"/>
    <w:rsid w:val="00CD0451"/>
    <w:rsid w:val="00CD08F0"/>
    <w:rsid w:val="00CD1B86"/>
    <w:rsid w:val="00CD1D8E"/>
    <w:rsid w:val="00CD265F"/>
    <w:rsid w:val="00CD28B0"/>
    <w:rsid w:val="00CD2FC9"/>
    <w:rsid w:val="00CD3627"/>
    <w:rsid w:val="00CD3A6A"/>
    <w:rsid w:val="00CD424F"/>
    <w:rsid w:val="00CD44B7"/>
    <w:rsid w:val="00CD4D1A"/>
    <w:rsid w:val="00CD4D6F"/>
    <w:rsid w:val="00CD4EF1"/>
    <w:rsid w:val="00CD50E2"/>
    <w:rsid w:val="00CD5360"/>
    <w:rsid w:val="00CD5C79"/>
    <w:rsid w:val="00CD5D29"/>
    <w:rsid w:val="00CD6610"/>
    <w:rsid w:val="00CD686E"/>
    <w:rsid w:val="00CD6C18"/>
    <w:rsid w:val="00CD70B3"/>
    <w:rsid w:val="00CD746E"/>
    <w:rsid w:val="00CD74A6"/>
    <w:rsid w:val="00CD7FEB"/>
    <w:rsid w:val="00CE059A"/>
    <w:rsid w:val="00CE149B"/>
    <w:rsid w:val="00CE22CF"/>
    <w:rsid w:val="00CE2608"/>
    <w:rsid w:val="00CE27A7"/>
    <w:rsid w:val="00CE27EC"/>
    <w:rsid w:val="00CE2C50"/>
    <w:rsid w:val="00CE379E"/>
    <w:rsid w:val="00CE3C14"/>
    <w:rsid w:val="00CE40E3"/>
    <w:rsid w:val="00CE4936"/>
    <w:rsid w:val="00CE49F3"/>
    <w:rsid w:val="00CE5187"/>
    <w:rsid w:val="00CE5577"/>
    <w:rsid w:val="00CE5ED1"/>
    <w:rsid w:val="00CE612B"/>
    <w:rsid w:val="00CE61F2"/>
    <w:rsid w:val="00CE663F"/>
    <w:rsid w:val="00CE74CA"/>
    <w:rsid w:val="00CE7BD3"/>
    <w:rsid w:val="00CF010E"/>
    <w:rsid w:val="00CF0207"/>
    <w:rsid w:val="00CF04BC"/>
    <w:rsid w:val="00CF06C3"/>
    <w:rsid w:val="00CF0B0D"/>
    <w:rsid w:val="00CF0BFC"/>
    <w:rsid w:val="00CF1DB2"/>
    <w:rsid w:val="00CF2525"/>
    <w:rsid w:val="00CF2A00"/>
    <w:rsid w:val="00CF2C72"/>
    <w:rsid w:val="00CF2D2D"/>
    <w:rsid w:val="00CF3F1B"/>
    <w:rsid w:val="00CF44D0"/>
    <w:rsid w:val="00CF4963"/>
    <w:rsid w:val="00CF4F5C"/>
    <w:rsid w:val="00CF53E9"/>
    <w:rsid w:val="00CF57F1"/>
    <w:rsid w:val="00CF60C2"/>
    <w:rsid w:val="00CF63E0"/>
    <w:rsid w:val="00CF6C4C"/>
    <w:rsid w:val="00CF6F0F"/>
    <w:rsid w:val="00CF6F55"/>
    <w:rsid w:val="00CF74A6"/>
    <w:rsid w:val="00CF74DB"/>
    <w:rsid w:val="00CF78ED"/>
    <w:rsid w:val="00D00225"/>
    <w:rsid w:val="00D0031E"/>
    <w:rsid w:val="00D0091D"/>
    <w:rsid w:val="00D00AC6"/>
    <w:rsid w:val="00D00BA6"/>
    <w:rsid w:val="00D00D2A"/>
    <w:rsid w:val="00D00E33"/>
    <w:rsid w:val="00D0137A"/>
    <w:rsid w:val="00D015F5"/>
    <w:rsid w:val="00D0187B"/>
    <w:rsid w:val="00D01BBB"/>
    <w:rsid w:val="00D02315"/>
    <w:rsid w:val="00D0248E"/>
    <w:rsid w:val="00D028A6"/>
    <w:rsid w:val="00D034CE"/>
    <w:rsid w:val="00D036FD"/>
    <w:rsid w:val="00D03CD8"/>
    <w:rsid w:val="00D03CDE"/>
    <w:rsid w:val="00D03D8B"/>
    <w:rsid w:val="00D0421E"/>
    <w:rsid w:val="00D05309"/>
    <w:rsid w:val="00D05461"/>
    <w:rsid w:val="00D056A8"/>
    <w:rsid w:val="00D05963"/>
    <w:rsid w:val="00D05A72"/>
    <w:rsid w:val="00D05F99"/>
    <w:rsid w:val="00D0659E"/>
    <w:rsid w:val="00D06BED"/>
    <w:rsid w:val="00D06CB3"/>
    <w:rsid w:val="00D0759F"/>
    <w:rsid w:val="00D1041F"/>
    <w:rsid w:val="00D10CB5"/>
    <w:rsid w:val="00D121E8"/>
    <w:rsid w:val="00D12566"/>
    <w:rsid w:val="00D12876"/>
    <w:rsid w:val="00D12E96"/>
    <w:rsid w:val="00D130FB"/>
    <w:rsid w:val="00D1361E"/>
    <w:rsid w:val="00D136DA"/>
    <w:rsid w:val="00D13D03"/>
    <w:rsid w:val="00D14487"/>
    <w:rsid w:val="00D14653"/>
    <w:rsid w:val="00D14849"/>
    <w:rsid w:val="00D15856"/>
    <w:rsid w:val="00D15AEB"/>
    <w:rsid w:val="00D15C2D"/>
    <w:rsid w:val="00D16A26"/>
    <w:rsid w:val="00D17058"/>
    <w:rsid w:val="00D172D5"/>
    <w:rsid w:val="00D17EAF"/>
    <w:rsid w:val="00D20A9E"/>
    <w:rsid w:val="00D20DEB"/>
    <w:rsid w:val="00D20E9C"/>
    <w:rsid w:val="00D2163F"/>
    <w:rsid w:val="00D219A0"/>
    <w:rsid w:val="00D22151"/>
    <w:rsid w:val="00D2267B"/>
    <w:rsid w:val="00D232FB"/>
    <w:rsid w:val="00D23718"/>
    <w:rsid w:val="00D238CE"/>
    <w:rsid w:val="00D23D9F"/>
    <w:rsid w:val="00D24665"/>
    <w:rsid w:val="00D2478D"/>
    <w:rsid w:val="00D247BF"/>
    <w:rsid w:val="00D247CD"/>
    <w:rsid w:val="00D24D64"/>
    <w:rsid w:val="00D24F8E"/>
    <w:rsid w:val="00D26041"/>
    <w:rsid w:val="00D26179"/>
    <w:rsid w:val="00D27357"/>
    <w:rsid w:val="00D27B6A"/>
    <w:rsid w:val="00D27BF2"/>
    <w:rsid w:val="00D27C59"/>
    <w:rsid w:val="00D30BD3"/>
    <w:rsid w:val="00D3109A"/>
    <w:rsid w:val="00D312C2"/>
    <w:rsid w:val="00D313C9"/>
    <w:rsid w:val="00D31482"/>
    <w:rsid w:val="00D31B61"/>
    <w:rsid w:val="00D31B70"/>
    <w:rsid w:val="00D31D7A"/>
    <w:rsid w:val="00D326DF"/>
    <w:rsid w:val="00D328E0"/>
    <w:rsid w:val="00D32A38"/>
    <w:rsid w:val="00D32F39"/>
    <w:rsid w:val="00D33275"/>
    <w:rsid w:val="00D33712"/>
    <w:rsid w:val="00D343C8"/>
    <w:rsid w:val="00D347C3"/>
    <w:rsid w:val="00D34B29"/>
    <w:rsid w:val="00D353F1"/>
    <w:rsid w:val="00D356A7"/>
    <w:rsid w:val="00D35A32"/>
    <w:rsid w:val="00D35A4F"/>
    <w:rsid w:val="00D35FC3"/>
    <w:rsid w:val="00D36019"/>
    <w:rsid w:val="00D362A4"/>
    <w:rsid w:val="00D36B33"/>
    <w:rsid w:val="00D374C2"/>
    <w:rsid w:val="00D376E2"/>
    <w:rsid w:val="00D3780A"/>
    <w:rsid w:val="00D3784C"/>
    <w:rsid w:val="00D37B61"/>
    <w:rsid w:val="00D37DF2"/>
    <w:rsid w:val="00D37E43"/>
    <w:rsid w:val="00D40328"/>
    <w:rsid w:val="00D40607"/>
    <w:rsid w:val="00D40CB4"/>
    <w:rsid w:val="00D41127"/>
    <w:rsid w:val="00D4201C"/>
    <w:rsid w:val="00D423AB"/>
    <w:rsid w:val="00D42412"/>
    <w:rsid w:val="00D425E6"/>
    <w:rsid w:val="00D42B8D"/>
    <w:rsid w:val="00D42CB3"/>
    <w:rsid w:val="00D4311F"/>
    <w:rsid w:val="00D439F4"/>
    <w:rsid w:val="00D450AE"/>
    <w:rsid w:val="00D4542C"/>
    <w:rsid w:val="00D4565F"/>
    <w:rsid w:val="00D45839"/>
    <w:rsid w:val="00D45B8F"/>
    <w:rsid w:val="00D46424"/>
    <w:rsid w:val="00D46567"/>
    <w:rsid w:val="00D465DC"/>
    <w:rsid w:val="00D46AB8"/>
    <w:rsid w:val="00D46C50"/>
    <w:rsid w:val="00D46CB9"/>
    <w:rsid w:val="00D46CCB"/>
    <w:rsid w:val="00D46EE6"/>
    <w:rsid w:val="00D46F0F"/>
    <w:rsid w:val="00D47032"/>
    <w:rsid w:val="00D47842"/>
    <w:rsid w:val="00D500CC"/>
    <w:rsid w:val="00D50364"/>
    <w:rsid w:val="00D50A0B"/>
    <w:rsid w:val="00D51413"/>
    <w:rsid w:val="00D51512"/>
    <w:rsid w:val="00D52297"/>
    <w:rsid w:val="00D53592"/>
    <w:rsid w:val="00D535F7"/>
    <w:rsid w:val="00D53B65"/>
    <w:rsid w:val="00D544AD"/>
    <w:rsid w:val="00D545D4"/>
    <w:rsid w:val="00D54BBD"/>
    <w:rsid w:val="00D557D4"/>
    <w:rsid w:val="00D55BFF"/>
    <w:rsid w:val="00D5697E"/>
    <w:rsid w:val="00D57AFC"/>
    <w:rsid w:val="00D57AFF"/>
    <w:rsid w:val="00D57F58"/>
    <w:rsid w:val="00D6011E"/>
    <w:rsid w:val="00D60540"/>
    <w:rsid w:val="00D6088C"/>
    <w:rsid w:val="00D60B63"/>
    <w:rsid w:val="00D60FE4"/>
    <w:rsid w:val="00D61505"/>
    <w:rsid w:val="00D61BE3"/>
    <w:rsid w:val="00D61FCC"/>
    <w:rsid w:val="00D62090"/>
    <w:rsid w:val="00D62467"/>
    <w:rsid w:val="00D627AB"/>
    <w:rsid w:val="00D627CE"/>
    <w:rsid w:val="00D62AA8"/>
    <w:rsid w:val="00D62E5C"/>
    <w:rsid w:val="00D62F81"/>
    <w:rsid w:val="00D63415"/>
    <w:rsid w:val="00D636DB"/>
    <w:rsid w:val="00D6405A"/>
    <w:rsid w:val="00D6474B"/>
    <w:rsid w:val="00D65275"/>
    <w:rsid w:val="00D66183"/>
    <w:rsid w:val="00D66762"/>
    <w:rsid w:val="00D66A09"/>
    <w:rsid w:val="00D6717E"/>
    <w:rsid w:val="00D675F0"/>
    <w:rsid w:val="00D7028B"/>
    <w:rsid w:val="00D71730"/>
    <w:rsid w:val="00D719A2"/>
    <w:rsid w:val="00D71F9E"/>
    <w:rsid w:val="00D72882"/>
    <w:rsid w:val="00D732C3"/>
    <w:rsid w:val="00D73440"/>
    <w:rsid w:val="00D7372D"/>
    <w:rsid w:val="00D73DCE"/>
    <w:rsid w:val="00D73DDA"/>
    <w:rsid w:val="00D743F9"/>
    <w:rsid w:val="00D7459A"/>
    <w:rsid w:val="00D74789"/>
    <w:rsid w:val="00D74B10"/>
    <w:rsid w:val="00D7538D"/>
    <w:rsid w:val="00D753FD"/>
    <w:rsid w:val="00D7571C"/>
    <w:rsid w:val="00D760AA"/>
    <w:rsid w:val="00D760E2"/>
    <w:rsid w:val="00D7610D"/>
    <w:rsid w:val="00D76469"/>
    <w:rsid w:val="00D77161"/>
    <w:rsid w:val="00D775CA"/>
    <w:rsid w:val="00D77878"/>
    <w:rsid w:val="00D77C34"/>
    <w:rsid w:val="00D800BD"/>
    <w:rsid w:val="00D80CC4"/>
    <w:rsid w:val="00D81400"/>
    <w:rsid w:val="00D81925"/>
    <w:rsid w:val="00D84456"/>
    <w:rsid w:val="00D8460B"/>
    <w:rsid w:val="00D84A03"/>
    <w:rsid w:val="00D8500B"/>
    <w:rsid w:val="00D857C4"/>
    <w:rsid w:val="00D85A90"/>
    <w:rsid w:val="00D86185"/>
    <w:rsid w:val="00D86361"/>
    <w:rsid w:val="00D87853"/>
    <w:rsid w:val="00D87A29"/>
    <w:rsid w:val="00D87BFB"/>
    <w:rsid w:val="00D87D1F"/>
    <w:rsid w:val="00D87D58"/>
    <w:rsid w:val="00D901BB"/>
    <w:rsid w:val="00D90C72"/>
    <w:rsid w:val="00D90CA9"/>
    <w:rsid w:val="00D90E13"/>
    <w:rsid w:val="00D91281"/>
    <w:rsid w:val="00D91484"/>
    <w:rsid w:val="00D914B5"/>
    <w:rsid w:val="00D91F25"/>
    <w:rsid w:val="00D92ACA"/>
    <w:rsid w:val="00D92D3D"/>
    <w:rsid w:val="00D92E5E"/>
    <w:rsid w:val="00D93A4E"/>
    <w:rsid w:val="00D93E3E"/>
    <w:rsid w:val="00D94164"/>
    <w:rsid w:val="00D94F36"/>
    <w:rsid w:val="00D95575"/>
    <w:rsid w:val="00D95B8A"/>
    <w:rsid w:val="00D95E73"/>
    <w:rsid w:val="00D9627E"/>
    <w:rsid w:val="00D96389"/>
    <w:rsid w:val="00D96503"/>
    <w:rsid w:val="00D9686B"/>
    <w:rsid w:val="00D96BF7"/>
    <w:rsid w:val="00D96C7F"/>
    <w:rsid w:val="00D96F9E"/>
    <w:rsid w:val="00D975D7"/>
    <w:rsid w:val="00D976BB"/>
    <w:rsid w:val="00D976DF"/>
    <w:rsid w:val="00DA023D"/>
    <w:rsid w:val="00DA0930"/>
    <w:rsid w:val="00DA10AB"/>
    <w:rsid w:val="00DA12E2"/>
    <w:rsid w:val="00DA1FDC"/>
    <w:rsid w:val="00DA20D1"/>
    <w:rsid w:val="00DA24ED"/>
    <w:rsid w:val="00DA2B12"/>
    <w:rsid w:val="00DA31DD"/>
    <w:rsid w:val="00DA353E"/>
    <w:rsid w:val="00DA3A15"/>
    <w:rsid w:val="00DA3B0B"/>
    <w:rsid w:val="00DA3CEE"/>
    <w:rsid w:val="00DA413D"/>
    <w:rsid w:val="00DA479C"/>
    <w:rsid w:val="00DA4DB1"/>
    <w:rsid w:val="00DA4ECB"/>
    <w:rsid w:val="00DA5249"/>
    <w:rsid w:val="00DA5EAA"/>
    <w:rsid w:val="00DA6072"/>
    <w:rsid w:val="00DA60C4"/>
    <w:rsid w:val="00DA60E7"/>
    <w:rsid w:val="00DA6481"/>
    <w:rsid w:val="00DA6A59"/>
    <w:rsid w:val="00DA6D7D"/>
    <w:rsid w:val="00DA700D"/>
    <w:rsid w:val="00DA72CF"/>
    <w:rsid w:val="00DA7702"/>
    <w:rsid w:val="00DA7E05"/>
    <w:rsid w:val="00DB003C"/>
    <w:rsid w:val="00DB076B"/>
    <w:rsid w:val="00DB0C3E"/>
    <w:rsid w:val="00DB115F"/>
    <w:rsid w:val="00DB1695"/>
    <w:rsid w:val="00DB18A9"/>
    <w:rsid w:val="00DB1A5E"/>
    <w:rsid w:val="00DB1C2C"/>
    <w:rsid w:val="00DB1DEA"/>
    <w:rsid w:val="00DB25D4"/>
    <w:rsid w:val="00DB270A"/>
    <w:rsid w:val="00DB35E5"/>
    <w:rsid w:val="00DB3EDC"/>
    <w:rsid w:val="00DB3F81"/>
    <w:rsid w:val="00DB448D"/>
    <w:rsid w:val="00DB4862"/>
    <w:rsid w:val="00DB4CD8"/>
    <w:rsid w:val="00DB510E"/>
    <w:rsid w:val="00DB52D9"/>
    <w:rsid w:val="00DB66A8"/>
    <w:rsid w:val="00DB6767"/>
    <w:rsid w:val="00DB67BE"/>
    <w:rsid w:val="00DB6EE2"/>
    <w:rsid w:val="00DB72F7"/>
    <w:rsid w:val="00DB7436"/>
    <w:rsid w:val="00DB7456"/>
    <w:rsid w:val="00DB76FA"/>
    <w:rsid w:val="00DB79FF"/>
    <w:rsid w:val="00DB7C94"/>
    <w:rsid w:val="00DC0394"/>
    <w:rsid w:val="00DC04F6"/>
    <w:rsid w:val="00DC0F95"/>
    <w:rsid w:val="00DC1017"/>
    <w:rsid w:val="00DC248F"/>
    <w:rsid w:val="00DC2544"/>
    <w:rsid w:val="00DC2C4D"/>
    <w:rsid w:val="00DC2C6B"/>
    <w:rsid w:val="00DC2C90"/>
    <w:rsid w:val="00DC3D2D"/>
    <w:rsid w:val="00DC41B6"/>
    <w:rsid w:val="00DC430E"/>
    <w:rsid w:val="00DC4F50"/>
    <w:rsid w:val="00DC4FBB"/>
    <w:rsid w:val="00DC5368"/>
    <w:rsid w:val="00DC57B6"/>
    <w:rsid w:val="00DC5CB4"/>
    <w:rsid w:val="00DC5D6D"/>
    <w:rsid w:val="00DC6B60"/>
    <w:rsid w:val="00DC735B"/>
    <w:rsid w:val="00DD00C0"/>
    <w:rsid w:val="00DD0C95"/>
    <w:rsid w:val="00DD13F6"/>
    <w:rsid w:val="00DD1767"/>
    <w:rsid w:val="00DD193C"/>
    <w:rsid w:val="00DD1A3E"/>
    <w:rsid w:val="00DD1CD6"/>
    <w:rsid w:val="00DD1F9C"/>
    <w:rsid w:val="00DD1FF8"/>
    <w:rsid w:val="00DD2535"/>
    <w:rsid w:val="00DD3311"/>
    <w:rsid w:val="00DD38A7"/>
    <w:rsid w:val="00DD3930"/>
    <w:rsid w:val="00DD3D20"/>
    <w:rsid w:val="00DD3D27"/>
    <w:rsid w:val="00DD4CAB"/>
    <w:rsid w:val="00DD503B"/>
    <w:rsid w:val="00DD521D"/>
    <w:rsid w:val="00DD5487"/>
    <w:rsid w:val="00DD606D"/>
    <w:rsid w:val="00DD67BD"/>
    <w:rsid w:val="00DD6861"/>
    <w:rsid w:val="00DD68AF"/>
    <w:rsid w:val="00DD68BD"/>
    <w:rsid w:val="00DD6F20"/>
    <w:rsid w:val="00DD7410"/>
    <w:rsid w:val="00DE0D4D"/>
    <w:rsid w:val="00DE103E"/>
    <w:rsid w:val="00DE108B"/>
    <w:rsid w:val="00DE15D9"/>
    <w:rsid w:val="00DE1F98"/>
    <w:rsid w:val="00DE2016"/>
    <w:rsid w:val="00DE2042"/>
    <w:rsid w:val="00DE207A"/>
    <w:rsid w:val="00DE2153"/>
    <w:rsid w:val="00DE2F7D"/>
    <w:rsid w:val="00DE3BA6"/>
    <w:rsid w:val="00DE43B9"/>
    <w:rsid w:val="00DE440F"/>
    <w:rsid w:val="00DE444E"/>
    <w:rsid w:val="00DE4661"/>
    <w:rsid w:val="00DE48BF"/>
    <w:rsid w:val="00DE4B07"/>
    <w:rsid w:val="00DE4C2F"/>
    <w:rsid w:val="00DE5B9C"/>
    <w:rsid w:val="00DE5DEB"/>
    <w:rsid w:val="00DE6112"/>
    <w:rsid w:val="00DE6351"/>
    <w:rsid w:val="00DE637D"/>
    <w:rsid w:val="00DE66A9"/>
    <w:rsid w:val="00DE6CC1"/>
    <w:rsid w:val="00DE6E43"/>
    <w:rsid w:val="00DE6E45"/>
    <w:rsid w:val="00DE708D"/>
    <w:rsid w:val="00DE7103"/>
    <w:rsid w:val="00DE72C2"/>
    <w:rsid w:val="00DE72D5"/>
    <w:rsid w:val="00DE795F"/>
    <w:rsid w:val="00DF03D5"/>
    <w:rsid w:val="00DF0D1E"/>
    <w:rsid w:val="00DF0DAC"/>
    <w:rsid w:val="00DF1679"/>
    <w:rsid w:val="00DF1CC7"/>
    <w:rsid w:val="00DF2382"/>
    <w:rsid w:val="00DF2BB6"/>
    <w:rsid w:val="00DF31E5"/>
    <w:rsid w:val="00DF32D4"/>
    <w:rsid w:val="00DF3410"/>
    <w:rsid w:val="00DF3FC3"/>
    <w:rsid w:val="00DF4C92"/>
    <w:rsid w:val="00DF4F7F"/>
    <w:rsid w:val="00DF5248"/>
    <w:rsid w:val="00DF5266"/>
    <w:rsid w:val="00DF5C4D"/>
    <w:rsid w:val="00DF64F1"/>
    <w:rsid w:val="00DF6523"/>
    <w:rsid w:val="00DF68E5"/>
    <w:rsid w:val="00DF6C0F"/>
    <w:rsid w:val="00DF709E"/>
    <w:rsid w:val="00DF73D7"/>
    <w:rsid w:val="00DF7626"/>
    <w:rsid w:val="00DF7BA0"/>
    <w:rsid w:val="00E006C5"/>
    <w:rsid w:val="00E00922"/>
    <w:rsid w:val="00E00E71"/>
    <w:rsid w:val="00E0105D"/>
    <w:rsid w:val="00E0223D"/>
    <w:rsid w:val="00E0237F"/>
    <w:rsid w:val="00E0350F"/>
    <w:rsid w:val="00E03679"/>
    <w:rsid w:val="00E040A8"/>
    <w:rsid w:val="00E0437D"/>
    <w:rsid w:val="00E04B0D"/>
    <w:rsid w:val="00E04B32"/>
    <w:rsid w:val="00E07266"/>
    <w:rsid w:val="00E0732C"/>
    <w:rsid w:val="00E0775C"/>
    <w:rsid w:val="00E07929"/>
    <w:rsid w:val="00E108AF"/>
    <w:rsid w:val="00E10B48"/>
    <w:rsid w:val="00E10F07"/>
    <w:rsid w:val="00E1151C"/>
    <w:rsid w:val="00E11C9C"/>
    <w:rsid w:val="00E1209D"/>
    <w:rsid w:val="00E1267E"/>
    <w:rsid w:val="00E127F3"/>
    <w:rsid w:val="00E12D12"/>
    <w:rsid w:val="00E138EC"/>
    <w:rsid w:val="00E13E84"/>
    <w:rsid w:val="00E14765"/>
    <w:rsid w:val="00E147F8"/>
    <w:rsid w:val="00E14E80"/>
    <w:rsid w:val="00E14ECD"/>
    <w:rsid w:val="00E14F22"/>
    <w:rsid w:val="00E168DF"/>
    <w:rsid w:val="00E16A90"/>
    <w:rsid w:val="00E170E1"/>
    <w:rsid w:val="00E2025F"/>
    <w:rsid w:val="00E20652"/>
    <w:rsid w:val="00E206A5"/>
    <w:rsid w:val="00E20884"/>
    <w:rsid w:val="00E20936"/>
    <w:rsid w:val="00E2097D"/>
    <w:rsid w:val="00E20B71"/>
    <w:rsid w:val="00E20C82"/>
    <w:rsid w:val="00E20FBD"/>
    <w:rsid w:val="00E21245"/>
    <w:rsid w:val="00E21956"/>
    <w:rsid w:val="00E21DE2"/>
    <w:rsid w:val="00E21F0A"/>
    <w:rsid w:val="00E21F60"/>
    <w:rsid w:val="00E21FA5"/>
    <w:rsid w:val="00E22BF5"/>
    <w:rsid w:val="00E22DFA"/>
    <w:rsid w:val="00E22EC9"/>
    <w:rsid w:val="00E23113"/>
    <w:rsid w:val="00E23369"/>
    <w:rsid w:val="00E2449B"/>
    <w:rsid w:val="00E24792"/>
    <w:rsid w:val="00E24E02"/>
    <w:rsid w:val="00E24EEA"/>
    <w:rsid w:val="00E24F5F"/>
    <w:rsid w:val="00E25EAB"/>
    <w:rsid w:val="00E26E9D"/>
    <w:rsid w:val="00E270A5"/>
    <w:rsid w:val="00E2743A"/>
    <w:rsid w:val="00E275C4"/>
    <w:rsid w:val="00E275CE"/>
    <w:rsid w:val="00E27CC5"/>
    <w:rsid w:val="00E27E84"/>
    <w:rsid w:val="00E300EA"/>
    <w:rsid w:val="00E30258"/>
    <w:rsid w:val="00E30654"/>
    <w:rsid w:val="00E30A8F"/>
    <w:rsid w:val="00E31437"/>
    <w:rsid w:val="00E318E8"/>
    <w:rsid w:val="00E31CC4"/>
    <w:rsid w:val="00E32284"/>
    <w:rsid w:val="00E32410"/>
    <w:rsid w:val="00E329A2"/>
    <w:rsid w:val="00E32A01"/>
    <w:rsid w:val="00E3304D"/>
    <w:rsid w:val="00E33058"/>
    <w:rsid w:val="00E332B8"/>
    <w:rsid w:val="00E3339E"/>
    <w:rsid w:val="00E33920"/>
    <w:rsid w:val="00E33A2D"/>
    <w:rsid w:val="00E33A6F"/>
    <w:rsid w:val="00E33BF6"/>
    <w:rsid w:val="00E33CD3"/>
    <w:rsid w:val="00E33D07"/>
    <w:rsid w:val="00E33D2F"/>
    <w:rsid w:val="00E34221"/>
    <w:rsid w:val="00E345AA"/>
    <w:rsid w:val="00E349F6"/>
    <w:rsid w:val="00E34B4F"/>
    <w:rsid w:val="00E34D5E"/>
    <w:rsid w:val="00E34D7A"/>
    <w:rsid w:val="00E34DB1"/>
    <w:rsid w:val="00E35BBA"/>
    <w:rsid w:val="00E36396"/>
    <w:rsid w:val="00E365E8"/>
    <w:rsid w:val="00E37356"/>
    <w:rsid w:val="00E3749F"/>
    <w:rsid w:val="00E37612"/>
    <w:rsid w:val="00E37CC3"/>
    <w:rsid w:val="00E40FEA"/>
    <w:rsid w:val="00E410C7"/>
    <w:rsid w:val="00E41594"/>
    <w:rsid w:val="00E4191C"/>
    <w:rsid w:val="00E41A13"/>
    <w:rsid w:val="00E41A21"/>
    <w:rsid w:val="00E4235C"/>
    <w:rsid w:val="00E43118"/>
    <w:rsid w:val="00E43164"/>
    <w:rsid w:val="00E43424"/>
    <w:rsid w:val="00E43C88"/>
    <w:rsid w:val="00E44F01"/>
    <w:rsid w:val="00E45566"/>
    <w:rsid w:val="00E464A4"/>
    <w:rsid w:val="00E46BEE"/>
    <w:rsid w:val="00E46DFC"/>
    <w:rsid w:val="00E4721A"/>
    <w:rsid w:val="00E47235"/>
    <w:rsid w:val="00E47A7F"/>
    <w:rsid w:val="00E47DFC"/>
    <w:rsid w:val="00E47F4D"/>
    <w:rsid w:val="00E50AE1"/>
    <w:rsid w:val="00E50B2A"/>
    <w:rsid w:val="00E50B67"/>
    <w:rsid w:val="00E5113B"/>
    <w:rsid w:val="00E518C0"/>
    <w:rsid w:val="00E52200"/>
    <w:rsid w:val="00E52293"/>
    <w:rsid w:val="00E529BD"/>
    <w:rsid w:val="00E5350F"/>
    <w:rsid w:val="00E53646"/>
    <w:rsid w:val="00E536AD"/>
    <w:rsid w:val="00E537EB"/>
    <w:rsid w:val="00E538D0"/>
    <w:rsid w:val="00E54440"/>
    <w:rsid w:val="00E54769"/>
    <w:rsid w:val="00E5488F"/>
    <w:rsid w:val="00E54EC9"/>
    <w:rsid w:val="00E55275"/>
    <w:rsid w:val="00E55B99"/>
    <w:rsid w:val="00E566F7"/>
    <w:rsid w:val="00E56E35"/>
    <w:rsid w:val="00E57455"/>
    <w:rsid w:val="00E57478"/>
    <w:rsid w:val="00E6012F"/>
    <w:rsid w:val="00E60227"/>
    <w:rsid w:val="00E602E3"/>
    <w:rsid w:val="00E6058B"/>
    <w:rsid w:val="00E60658"/>
    <w:rsid w:val="00E60E28"/>
    <w:rsid w:val="00E61240"/>
    <w:rsid w:val="00E6126A"/>
    <w:rsid w:val="00E6148B"/>
    <w:rsid w:val="00E614A3"/>
    <w:rsid w:val="00E617E5"/>
    <w:rsid w:val="00E6180E"/>
    <w:rsid w:val="00E61CCC"/>
    <w:rsid w:val="00E61D77"/>
    <w:rsid w:val="00E6210C"/>
    <w:rsid w:val="00E6265C"/>
    <w:rsid w:val="00E62A4A"/>
    <w:rsid w:val="00E63449"/>
    <w:rsid w:val="00E63808"/>
    <w:rsid w:val="00E63B28"/>
    <w:rsid w:val="00E63E6D"/>
    <w:rsid w:val="00E64249"/>
    <w:rsid w:val="00E64576"/>
    <w:rsid w:val="00E651C3"/>
    <w:rsid w:val="00E658F2"/>
    <w:rsid w:val="00E65B3A"/>
    <w:rsid w:val="00E65D12"/>
    <w:rsid w:val="00E65E9A"/>
    <w:rsid w:val="00E66393"/>
    <w:rsid w:val="00E66537"/>
    <w:rsid w:val="00E66687"/>
    <w:rsid w:val="00E66DE6"/>
    <w:rsid w:val="00E67942"/>
    <w:rsid w:val="00E709C3"/>
    <w:rsid w:val="00E70D9E"/>
    <w:rsid w:val="00E711C7"/>
    <w:rsid w:val="00E724FD"/>
    <w:rsid w:val="00E72802"/>
    <w:rsid w:val="00E735CF"/>
    <w:rsid w:val="00E736BD"/>
    <w:rsid w:val="00E73806"/>
    <w:rsid w:val="00E738EB"/>
    <w:rsid w:val="00E73ABC"/>
    <w:rsid w:val="00E73DD2"/>
    <w:rsid w:val="00E73F51"/>
    <w:rsid w:val="00E74354"/>
    <w:rsid w:val="00E74921"/>
    <w:rsid w:val="00E75356"/>
    <w:rsid w:val="00E757E4"/>
    <w:rsid w:val="00E7589D"/>
    <w:rsid w:val="00E76342"/>
    <w:rsid w:val="00E76567"/>
    <w:rsid w:val="00E76D33"/>
    <w:rsid w:val="00E76DDB"/>
    <w:rsid w:val="00E76E13"/>
    <w:rsid w:val="00E76E9F"/>
    <w:rsid w:val="00E77921"/>
    <w:rsid w:val="00E801FA"/>
    <w:rsid w:val="00E80284"/>
    <w:rsid w:val="00E805ED"/>
    <w:rsid w:val="00E80BA1"/>
    <w:rsid w:val="00E81638"/>
    <w:rsid w:val="00E81E50"/>
    <w:rsid w:val="00E81EEE"/>
    <w:rsid w:val="00E81FB2"/>
    <w:rsid w:val="00E82009"/>
    <w:rsid w:val="00E82CBD"/>
    <w:rsid w:val="00E83030"/>
    <w:rsid w:val="00E833AA"/>
    <w:rsid w:val="00E833F9"/>
    <w:rsid w:val="00E8390C"/>
    <w:rsid w:val="00E83D41"/>
    <w:rsid w:val="00E83F30"/>
    <w:rsid w:val="00E83F75"/>
    <w:rsid w:val="00E843EB"/>
    <w:rsid w:val="00E84B35"/>
    <w:rsid w:val="00E84CDC"/>
    <w:rsid w:val="00E85950"/>
    <w:rsid w:val="00E85AD7"/>
    <w:rsid w:val="00E85B96"/>
    <w:rsid w:val="00E85BF1"/>
    <w:rsid w:val="00E85F31"/>
    <w:rsid w:val="00E863C2"/>
    <w:rsid w:val="00E8657F"/>
    <w:rsid w:val="00E868EC"/>
    <w:rsid w:val="00E86B84"/>
    <w:rsid w:val="00E87006"/>
    <w:rsid w:val="00E87101"/>
    <w:rsid w:val="00E877A1"/>
    <w:rsid w:val="00E8781F"/>
    <w:rsid w:val="00E87CF9"/>
    <w:rsid w:val="00E87E8C"/>
    <w:rsid w:val="00E90036"/>
    <w:rsid w:val="00E90890"/>
    <w:rsid w:val="00E908CC"/>
    <w:rsid w:val="00E90D93"/>
    <w:rsid w:val="00E9112F"/>
    <w:rsid w:val="00E91342"/>
    <w:rsid w:val="00E91A69"/>
    <w:rsid w:val="00E91FB9"/>
    <w:rsid w:val="00E92185"/>
    <w:rsid w:val="00E92FB7"/>
    <w:rsid w:val="00E93483"/>
    <w:rsid w:val="00E940F9"/>
    <w:rsid w:val="00E947A4"/>
    <w:rsid w:val="00E9490D"/>
    <w:rsid w:val="00E94DE9"/>
    <w:rsid w:val="00E94EFF"/>
    <w:rsid w:val="00E955D6"/>
    <w:rsid w:val="00E956DA"/>
    <w:rsid w:val="00E9573A"/>
    <w:rsid w:val="00E95D10"/>
    <w:rsid w:val="00E95D64"/>
    <w:rsid w:val="00E96087"/>
    <w:rsid w:val="00E96230"/>
    <w:rsid w:val="00E976A3"/>
    <w:rsid w:val="00E97ACF"/>
    <w:rsid w:val="00E97B12"/>
    <w:rsid w:val="00EA04B2"/>
    <w:rsid w:val="00EA0634"/>
    <w:rsid w:val="00EA07D0"/>
    <w:rsid w:val="00EA07F3"/>
    <w:rsid w:val="00EA0ADE"/>
    <w:rsid w:val="00EA1236"/>
    <w:rsid w:val="00EA1BD5"/>
    <w:rsid w:val="00EA202C"/>
    <w:rsid w:val="00EA2250"/>
    <w:rsid w:val="00EA2BFD"/>
    <w:rsid w:val="00EA2CE0"/>
    <w:rsid w:val="00EA2F96"/>
    <w:rsid w:val="00EA3153"/>
    <w:rsid w:val="00EA3BB6"/>
    <w:rsid w:val="00EA3D50"/>
    <w:rsid w:val="00EA4A36"/>
    <w:rsid w:val="00EA4D65"/>
    <w:rsid w:val="00EA5045"/>
    <w:rsid w:val="00EA559F"/>
    <w:rsid w:val="00EA5671"/>
    <w:rsid w:val="00EA573B"/>
    <w:rsid w:val="00EA64C0"/>
    <w:rsid w:val="00EA692C"/>
    <w:rsid w:val="00EA694D"/>
    <w:rsid w:val="00EA6979"/>
    <w:rsid w:val="00EA6B4F"/>
    <w:rsid w:val="00EA6D27"/>
    <w:rsid w:val="00EA7891"/>
    <w:rsid w:val="00EA7F51"/>
    <w:rsid w:val="00EB0EBE"/>
    <w:rsid w:val="00EB1643"/>
    <w:rsid w:val="00EB1B29"/>
    <w:rsid w:val="00EB2495"/>
    <w:rsid w:val="00EB269B"/>
    <w:rsid w:val="00EB2A84"/>
    <w:rsid w:val="00EB3040"/>
    <w:rsid w:val="00EB331F"/>
    <w:rsid w:val="00EB3868"/>
    <w:rsid w:val="00EB3ACA"/>
    <w:rsid w:val="00EB40CA"/>
    <w:rsid w:val="00EB43C0"/>
    <w:rsid w:val="00EB4932"/>
    <w:rsid w:val="00EB554B"/>
    <w:rsid w:val="00EB5A5D"/>
    <w:rsid w:val="00EB5FA7"/>
    <w:rsid w:val="00EB6AC9"/>
    <w:rsid w:val="00EB6D81"/>
    <w:rsid w:val="00EB7489"/>
    <w:rsid w:val="00EB76E1"/>
    <w:rsid w:val="00EB7B4C"/>
    <w:rsid w:val="00EB7EB2"/>
    <w:rsid w:val="00EC015A"/>
    <w:rsid w:val="00EC02F7"/>
    <w:rsid w:val="00EC03F2"/>
    <w:rsid w:val="00EC0448"/>
    <w:rsid w:val="00EC0A86"/>
    <w:rsid w:val="00EC0B36"/>
    <w:rsid w:val="00EC0E6D"/>
    <w:rsid w:val="00EC118B"/>
    <w:rsid w:val="00EC12A0"/>
    <w:rsid w:val="00EC1A33"/>
    <w:rsid w:val="00EC20DD"/>
    <w:rsid w:val="00EC2179"/>
    <w:rsid w:val="00EC22DC"/>
    <w:rsid w:val="00EC2FE2"/>
    <w:rsid w:val="00EC32EB"/>
    <w:rsid w:val="00EC3D85"/>
    <w:rsid w:val="00EC4CEA"/>
    <w:rsid w:val="00EC4D10"/>
    <w:rsid w:val="00EC4FB9"/>
    <w:rsid w:val="00EC50DB"/>
    <w:rsid w:val="00EC535A"/>
    <w:rsid w:val="00EC57D0"/>
    <w:rsid w:val="00EC6114"/>
    <w:rsid w:val="00EC63CC"/>
    <w:rsid w:val="00EC6C51"/>
    <w:rsid w:val="00EC6F3B"/>
    <w:rsid w:val="00EC707E"/>
    <w:rsid w:val="00EC7537"/>
    <w:rsid w:val="00EC7A56"/>
    <w:rsid w:val="00EC7B46"/>
    <w:rsid w:val="00EC7C9B"/>
    <w:rsid w:val="00ED05C9"/>
    <w:rsid w:val="00ED0752"/>
    <w:rsid w:val="00ED0764"/>
    <w:rsid w:val="00ED3013"/>
    <w:rsid w:val="00ED3683"/>
    <w:rsid w:val="00ED39CD"/>
    <w:rsid w:val="00ED3E1D"/>
    <w:rsid w:val="00ED439E"/>
    <w:rsid w:val="00ED4574"/>
    <w:rsid w:val="00ED4EF7"/>
    <w:rsid w:val="00ED5823"/>
    <w:rsid w:val="00ED647A"/>
    <w:rsid w:val="00ED66F4"/>
    <w:rsid w:val="00ED6948"/>
    <w:rsid w:val="00ED6B4B"/>
    <w:rsid w:val="00ED6E0D"/>
    <w:rsid w:val="00ED79C9"/>
    <w:rsid w:val="00ED79F3"/>
    <w:rsid w:val="00EE06EA"/>
    <w:rsid w:val="00EE0884"/>
    <w:rsid w:val="00EE088D"/>
    <w:rsid w:val="00EE0B8F"/>
    <w:rsid w:val="00EE0DA2"/>
    <w:rsid w:val="00EE10D6"/>
    <w:rsid w:val="00EE117A"/>
    <w:rsid w:val="00EE15D9"/>
    <w:rsid w:val="00EE186B"/>
    <w:rsid w:val="00EE1BD4"/>
    <w:rsid w:val="00EE1F04"/>
    <w:rsid w:val="00EE2283"/>
    <w:rsid w:val="00EE244D"/>
    <w:rsid w:val="00EE2456"/>
    <w:rsid w:val="00EE2AA6"/>
    <w:rsid w:val="00EE2D21"/>
    <w:rsid w:val="00EE3082"/>
    <w:rsid w:val="00EE3749"/>
    <w:rsid w:val="00EE3921"/>
    <w:rsid w:val="00EE3A1F"/>
    <w:rsid w:val="00EE42C5"/>
    <w:rsid w:val="00EE4302"/>
    <w:rsid w:val="00EE45F0"/>
    <w:rsid w:val="00EE4C43"/>
    <w:rsid w:val="00EE4CB2"/>
    <w:rsid w:val="00EE4E0D"/>
    <w:rsid w:val="00EE5161"/>
    <w:rsid w:val="00EE58CA"/>
    <w:rsid w:val="00EE7CBF"/>
    <w:rsid w:val="00EF0354"/>
    <w:rsid w:val="00EF0387"/>
    <w:rsid w:val="00EF03D7"/>
    <w:rsid w:val="00EF09D2"/>
    <w:rsid w:val="00EF0B7A"/>
    <w:rsid w:val="00EF0D70"/>
    <w:rsid w:val="00EF1321"/>
    <w:rsid w:val="00EF163C"/>
    <w:rsid w:val="00EF18B9"/>
    <w:rsid w:val="00EF1A2F"/>
    <w:rsid w:val="00EF23DB"/>
    <w:rsid w:val="00EF2573"/>
    <w:rsid w:val="00EF2617"/>
    <w:rsid w:val="00EF2A14"/>
    <w:rsid w:val="00EF2E68"/>
    <w:rsid w:val="00EF2EC0"/>
    <w:rsid w:val="00EF3596"/>
    <w:rsid w:val="00EF36DD"/>
    <w:rsid w:val="00EF3787"/>
    <w:rsid w:val="00EF3B27"/>
    <w:rsid w:val="00EF40CA"/>
    <w:rsid w:val="00EF4284"/>
    <w:rsid w:val="00EF4A92"/>
    <w:rsid w:val="00EF5571"/>
    <w:rsid w:val="00EF5761"/>
    <w:rsid w:val="00EF5C19"/>
    <w:rsid w:val="00EF6162"/>
    <w:rsid w:val="00EF66EF"/>
    <w:rsid w:val="00EF6735"/>
    <w:rsid w:val="00EF6811"/>
    <w:rsid w:val="00EF70E1"/>
    <w:rsid w:val="00EF711F"/>
    <w:rsid w:val="00EF7182"/>
    <w:rsid w:val="00EF7206"/>
    <w:rsid w:val="00EF7C85"/>
    <w:rsid w:val="00F00B4D"/>
    <w:rsid w:val="00F00E5C"/>
    <w:rsid w:val="00F015B9"/>
    <w:rsid w:val="00F0257D"/>
    <w:rsid w:val="00F02B6E"/>
    <w:rsid w:val="00F03310"/>
    <w:rsid w:val="00F039C4"/>
    <w:rsid w:val="00F04651"/>
    <w:rsid w:val="00F04B58"/>
    <w:rsid w:val="00F0578C"/>
    <w:rsid w:val="00F057BA"/>
    <w:rsid w:val="00F0606C"/>
    <w:rsid w:val="00F06105"/>
    <w:rsid w:val="00F06A72"/>
    <w:rsid w:val="00F06DDE"/>
    <w:rsid w:val="00F07C05"/>
    <w:rsid w:val="00F07F1B"/>
    <w:rsid w:val="00F10140"/>
    <w:rsid w:val="00F10295"/>
    <w:rsid w:val="00F10C2E"/>
    <w:rsid w:val="00F1121C"/>
    <w:rsid w:val="00F11280"/>
    <w:rsid w:val="00F1191C"/>
    <w:rsid w:val="00F11CC6"/>
    <w:rsid w:val="00F11FEE"/>
    <w:rsid w:val="00F12477"/>
    <w:rsid w:val="00F124C0"/>
    <w:rsid w:val="00F1293D"/>
    <w:rsid w:val="00F12C60"/>
    <w:rsid w:val="00F13AF3"/>
    <w:rsid w:val="00F1476B"/>
    <w:rsid w:val="00F152A9"/>
    <w:rsid w:val="00F152C8"/>
    <w:rsid w:val="00F154A7"/>
    <w:rsid w:val="00F15D05"/>
    <w:rsid w:val="00F16046"/>
    <w:rsid w:val="00F16EDF"/>
    <w:rsid w:val="00F175B4"/>
    <w:rsid w:val="00F176AA"/>
    <w:rsid w:val="00F178C2"/>
    <w:rsid w:val="00F2070B"/>
    <w:rsid w:val="00F20789"/>
    <w:rsid w:val="00F207D9"/>
    <w:rsid w:val="00F20955"/>
    <w:rsid w:val="00F209E8"/>
    <w:rsid w:val="00F20CD7"/>
    <w:rsid w:val="00F21367"/>
    <w:rsid w:val="00F21F48"/>
    <w:rsid w:val="00F22422"/>
    <w:rsid w:val="00F22ACC"/>
    <w:rsid w:val="00F23A65"/>
    <w:rsid w:val="00F24301"/>
    <w:rsid w:val="00F25119"/>
    <w:rsid w:val="00F2559C"/>
    <w:rsid w:val="00F25C43"/>
    <w:rsid w:val="00F25D72"/>
    <w:rsid w:val="00F25EB4"/>
    <w:rsid w:val="00F25EF2"/>
    <w:rsid w:val="00F26094"/>
    <w:rsid w:val="00F275B7"/>
    <w:rsid w:val="00F279E1"/>
    <w:rsid w:val="00F30385"/>
    <w:rsid w:val="00F308E0"/>
    <w:rsid w:val="00F30930"/>
    <w:rsid w:val="00F321C0"/>
    <w:rsid w:val="00F324C4"/>
    <w:rsid w:val="00F326F7"/>
    <w:rsid w:val="00F327AF"/>
    <w:rsid w:val="00F328BB"/>
    <w:rsid w:val="00F33324"/>
    <w:rsid w:val="00F334AD"/>
    <w:rsid w:val="00F33594"/>
    <w:rsid w:val="00F33BB8"/>
    <w:rsid w:val="00F34C9D"/>
    <w:rsid w:val="00F34EC1"/>
    <w:rsid w:val="00F358C1"/>
    <w:rsid w:val="00F36DBE"/>
    <w:rsid w:val="00F36EA6"/>
    <w:rsid w:val="00F406D1"/>
    <w:rsid w:val="00F40923"/>
    <w:rsid w:val="00F409F4"/>
    <w:rsid w:val="00F40B05"/>
    <w:rsid w:val="00F40FD5"/>
    <w:rsid w:val="00F41284"/>
    <w:rsid w:val="00F4139C"/>
    <w:rsid w:val="00F415CE"/>
    <w:rsid w:val="00F418CD"/>
    <w:rsid w:val="00F42100"/>
    <w:rsid w:val="00F4221F"/>
    <w:rsid w:val="00F4270F"/>
    <w:rsid w:val="00F42B61"/>
    <w:rsid w:val="00F438BC"/>
    <w:rsid w:val="00F43EEF"/>
    <w:rsid w:val="00F4480E"/>
    <w:rsid w:val="00F44944"/>
    <w:rsid w:val="00F44ACE"/>
    <w:rsid w:val="00F44FE7"/>
    <w:rsid w:val="00F452F4"/>
    <w:rsid w:val="00F45785"/>
    <w:rsid w:val="00F45BEB"/>
    <w:rsid w:val="00F45E69"/>
    <w:rsid w:val="00F46028"/>
    <w:rsid w:val="00F461E1"/>
    <w:rsid w:val="00F46E6D"/>
    <w:rsid w:val="00F471C9"/>
    <w:rsid w:val="00F4784F"/>
    <w:rsid w:val="00F47947"/>
    <w:rsid w:val="00F504B7"/>
    <w:rsid w:val="00F5057A"/>
    <w:rsid w:val="00F50AC4"/>
    <w:rsid w:val="00F51526"/>
    <w:rsid w:val="00F520B3"/>
    <w:rsid w:val="00F528FD"/>
    <w:rsid w:val="00F52A11"/>
    <w:rsid w:val="00F52ADB"/>
    <w:rsid w:val="00F52FDA"/>
    <w:rsid w:val="00F53200"/>
    <w:rsid w:val="00F53302"/>
    <w:rsid w:val="00F5341C"/>
    <w:rsid w:val="00F5359A"/>
    <w:rsid w:val="00F5396F"/>
    <w:rsid w:val="00F54297"/>
    <w:rsid w:val="00F54738"/>
    <w:rsid w:val="00F55176"/>
    <w:rsid w:val="00F56435"/>
    <w:rsid w:val="00F5664A"/>
    <w:rsid w:val="00F566AC"/>
    <w:rsid w:val="00F569EA"/>
    <w:rsid w:val="00F56A76"/>
    <w:rsid w:val="00F56B25"/>
    <w:rsid w:val="00F575CE"/>
    <w:rsid w:val="00F602DD"/>
    <w:rsid w:val="00F604C1"/>
    <w:rsid w:val="00F60959"/>
    <w:rsid w:val="00F609E6"/>
    <w:rsid w:val="00F60D01"/>
    <w:rsid w:val="00F615A1"/>
    <w:rsid w:val="00F61695"/>
    <w:rsid w:val="00F618CD"/>
    <w:rsid w:val="00F61A6C"/>
    <w:rsid w:val="00F61EFB"/>
    <w:rsid w:val="00F622FF"/>
    <w:rsid w:val="00F626C6"/>
    <w:rsid w:val="00F62867"/>
    <w:rsid w:val="00F62A3C"/>
    <w:rsid w:val="00F62A76"/>
    <w:rsid w:val="00F62FE8"/>
    <w:rsid w:val="00F63C4F"/>
    <w:rsid w:val="00F63E12"/>
    <w:rsid w:val="00F64268"/>
    <w:rsid w:val="00F647D5"/>
    <w:rsid w:val="00F6488B"/>
    <w:rsid w:val="00F64E97"/>
    <w:rsid w:val="00F661DA"/>
    <w:rsid w:val="00F6656B"/>
    <w:rsid w:val="00F66AE2"/>
    <w:rsid w:val="00F66B64"/>
    <w:rsid w:val="00F66ECA"/>
    <w:rsid w:val="00F67012"/>
    <w:rsid w:val="00F67371"/>
    <w:rsid w:val="00F67A20"/>
    <w:rsid w:val="00F67A98"/>
    <w:rsid w:val="00F70047"/>
    <w:rsid w:val="00F708EA"/>
    <w:rsid w:val="00F7126F"/>
    <w:rsid w:val="00F7157B"/>
    <w:rsid w:val="00F716FC"/>
    <w:rsid w:val="00F718B9"/>
    <w:rsid w:val="00F71DCF"/>
    <w:rsid w:val="00F71EB3"/>
    <w:rsid w:val="00F721A8"/>
    <w:rsid w:val="00F72451"/>
    <w:rsid w:val="00F727E6"/>
    <w:rsid w:val="00F729BF"/>
    <w:rsid w:val="00F72DFC"/>
    <w:rsid w:val="00F72EE7"/>
    <w:rsid w:val="00F72EF5"/>
    <w:rsid w:val="00F72F28"/>
    <w:rsid w:val="00F7360B"/>
    <w:rsid w:val="00F7377D"/>
    <w:rsid w:val="00F73796"/>
    <w:rsid w:val="00F73ABF"/>
    <w:rsid w:val="00F740EA"/>
    <w:rsid w:val="00F74C27"/>
    <w:rsid w:val="00F74C49"/>
    <w:rsid w:val="00F753ED"/>
    <w:rsid w:val="00F75516"/>
    <w:rsid w:val="00F75919"/>
    <w:rsid w:val="00F75A72"/>
    <w:rsid w:val="00F75B73"/>
    <w:rsid w:val="00F76516"/>
    <w:rsid w:val="00F76663"/>
    <w:rsid w:val="00F7668A"/>
    <w:rsid w:val="00F76AB9"/>
    <w:rsid w:val="00F76F97"/>
    <w:rsid w:val="00F771CF"/>
    <w:rsid w:val="00F7796B"/>
    <w:rsid w:val="00F80173"/>
    <w:rsid w:val="00F808C1"/>
    <w:rsid w:val="00F810CB"/>
    <w:rsid w:val="00F81B04"/>
    <w:rsid w:val="00F81B9C"/>
    <w:rsid w:val="00F8231E"/>
    <w:rsid w:val="00F82795"/>
    <w:rsid w:val="00F82939"/>
    <w:rsid w:val="00F8357A"/>
    <w:rsid w:val="00F83F7A"/>
    <w:rsid w:val="00F84706"/>
    <w:rsid w:val="00F84FA2"/>
    <w:rsid w:val="00F8511B"/>
    <w:rsid w:val="00F85821"/>
    <w:rsid w:val="00F85A68"/>
    <w:rsid w:val="00F85D51"/>
    <w:rsid w:val="00F85F06"/>
    <w:rsid w:val="00F86F9F"/>
    <w:rsid w:val="00F87355"/>
    <w:rsid w:val="00F87763"/>
    <w:rsid w:val="00F87A49"/>
    <w:rsid w:val="00F87DFA"/>
    <w:rsid w:val="00F904E4"/>
    <w:rsid w:val="00F905EA"/>
    <w:rsid w:val="00F90660"/>
    <w:rsid w:val="00F91EB9"/>
    <w:rsid w:val="00F91FC3"/>
    <w:rsid w:val="00F924CC"/>
    <w:rsid w:val="00F92510"/>
    <w:rsid w:val="00F9276B"/>
    <w:rsid w:val="00F92FB4"/>
    <w:rsid w:val="00F93703"/>
    <w:rsid w:val="00F93B42"/>
    <w:rsid w:val="00F941F3"/>
    <w:rsid w:val="00F94E0D"/>
    <w:rsid w:val="00F95590"/>
    <w:rsid w:val="00F95FE3"/>
    <w:rsid w:val="00F96476"/>
    <w:rsid w:val="00F96E8C"/>
    <w:rsid w:val="00F97142"/>
    <w:rsid w:val="00F971AF"/>
    <w:rsid w:val="00FA057A"/>
    <w:rsid w:val="00FA0DA9"/>
    <w:rsid w:val="00FA0DF7"/>
    <w:rsid w:val="00FA16FF"/>
    <w:rsid w:val="00FA186F"/>
    <w:rsid w:val="00FA1AF8"/>
    <w:rsid w:val="00FA1C89"/>
    <w:rsid w:val="00FA1DBF"/>
    <w:rsid w:val="00FA1E1F"/>
    <w:rsid w:val="00FA203A"/>
    <w:rsid w:val="00FA2360"/>
    <w:rsid w:val="00FA23C7"/>
    <w:rsid w:val="00FA2B1E"/>
    <w:rsid w:val="00FA3082"/>
    <w:rsid w:val="00FA3096"/>
    <w:rsid w:val="00FA3675"/>
    <w:rsid w:val="00FA36B3"/>
    <w:rsid w:val="00FA3A62"/>
    <w:rsid w:val="00FA4636"/>
    <w:rsid w:val="00FA47EA"/>
    <w:rsid w:val="00FA48FF"/>
    <w:rsid w:val="00FA4B6F"/>
    <w:rsid w:val="00FA4C42"/>
    <w:rsid w:val="00FA4D82"/>
    <w:rsid w:val="00FA4ECD"/>
    <w:rsid w:val="00FB03E4"/>
    <w:rsid w:val="00FB0C6E"/>
    <w:rsid w:val="00FB15D3"/>
    <w:rsid w:val="00FB26E3"/>
    <w:rsid w:val="00FB27DA"/>
    <w:rsid w:val="00FB298E"/>
    <w:rsid w:val="00FB2B12"/>
    <w:rsid w:val="00FB2F8F"/>
    <w:rsid w:val="00FB38F2"/>
    <w:rsid w:val="00FB3C5D"/>
    <w:rsid w:val="00FB4047"/>
    <w:rsid w:val="00FB417F"/>
    <w:rsid w:val="00FB4932"/>
    <w:rsid w:val="00FB4A8E"/>
    <w:rsid w:val="00FB4DBD"/>
    <w:rsid w:val="00FB5ADF"/>
    <w:rsid w:val="00FB5AE4"/>
    <w:rsid w:val="00FB62FC"/>
    <w:rsid w:val="00FB68A6"/>
    <w:rsid w:val="00FB71F4"/>
    <w:rsid w:val="00FB75D6"/>
    <w:rsid w:val="00FB78CC"/>
    <w:rsid w:val="00FB78D2"/>
    <w:rsid w:val="00FC090D"/>
    <w:rsid w:val="00FC0ACB"/>
    <w:rsid w:val="00FC100A"/>
    <w:rsid w:val="00FC1299"/>
    <w:rsid w:val="00FC1458"/>
    <w:rsid w:val="00FC1C92"/>
    <w:rsid w:val="00FC1E4B"/>
    <w:rsid w:val="00FC2BA3"/>
    <w:rsid w:val="00FC2C9E"/>
    <w:rsid w:val="00FC351D"/>
    <w:rsid w:val="00FC3FC3"/>
    <w:rsid w:val="00FC3FEC"/>
    <w:rsid w:val="00FC44AA"/>
    <w:rsid w:val="00FC4D27"/>
    <w:rsid w:val="00FC546B"/>
    <w:rsid w:val="00FC61EC"/>
    <w:rsid w:val="00FC6248"/>
    <w:rsid w:val="00FC79E7"/>
    <w:rsid w:val="00FC7C21"/>
    <w:rsid w:val="00FD0343"/>
    <w:rsid w:val="00FD0672"/>
    <w:rsid w:val="00FD10DA"/>
    <w:rsid w:val="00FD186D"/>
    <w:rsid w:val="00FD24E9"/>
    <w:rsid w:val="00FD2763"/>
    <w:rsid w:val="00FD2EA3"/>
    <w:rsid w:val="00FD3418"/>
    <w:rsid w:val="00FD3953"/>
    <w:rsid w:val="00FD3A6C"/>
    <w:rsid w:val="00FD3C24"/>
    <w:rsid w:val="00FD3CB9"/>
    <w:rsid w:val="00FD41E0"/>
    <w:rsid w:val="00FD430A"/>
    <w:rsid w:val="00FD441B"/>
    <w:rsid w:val="00FD4BC3"/>
    <w:rsid w:val="00FD4DEA"/>
    <w:rsid w:val="00FD54E3"/>
    <w:rsid w:val="00FD56F5"/>
    <w:rsid w:val="00FD5D3B"/>
    <w:rsid w:val="00FD5E28"/>
    <w:rsid w:val="00FD6A8E"/>
    <w:rsid w:val="00FD7144"/>
    <w:rsid w:val="00FD7AD6"/>
    <w:rsid w:val="00FD7B00"/>
    <w:rsid w:val="00FE068E"/>
    <w:rsid w:val="00FE07D1"/>
    <w:rsid w:val="00FE09D4"/>
    <w:rsid w:val="00FE0AA0"/>
    <w:rsid w:val="00FE0F27"/>
    <w:rsid w:val="00FE1106"/>
    <w:rsid w:val="00FE1300"/>
    <w:rsid w:val="00FE17ED"/>
    <w:rsid w:val="00FE1A9E"/>
    <w:rsid w:val="00FE1AD8"/>
    <w:rsid w:val="00FE1EF3"/>
    <w:rsid w:val="00FE2D72"/>
    <w:rsid w:val="00FE367C"/>
    <w:rsid w:val="00FE3703"/>
    <w:rsid w:val="00FE4493"/>
    <w:rsid w:val="00FE5B84"/>
    <w:rsid w:val="00FE5E17"/>
    <w:rsid w:val="00FE6869"/>
    <w:rsid w:val="00FE6A70"/>
    <w:rsid w:val="00FE773E"/>
    <w:rsid w:val="00FE786B"/>
    <w:rsid w:val="00FE7953"/>
    <w:rsid w:val="00FE79AB"/>
    <w:rsid w:val="00FE7D1C"/>
    <w:rsid w:val="00FE7FFC"/>
    <w:rsid w:val="00FF0ACE"/>
    <w:rsid w:val="00FF0B14"/>
    <w:rsid w:val="00FF10A9"/>
    <w:rsid w:val="00FF24F5"/>
    <w:rsid w:val="00FF2856"/>
    <w:rsid w:val="00FF2E17"/>
    <w:rsid w:val="00FF3541"/>
    <w:rsid w:val="00FF3A78"/>
    <w:rsid w:val="00FF3CA1"/>
    <w:rsid w:val="00FF462A"/>
    <w:rsid w:val="00FF4D60"/>
    <w:rsid w:val="00FF54B7"/>
    <w:rsid w:val="00FF554C"/>
    <w:rsid w:val="00FF59E7"/>
    <w:rsid w:val="00FF6056"/>
    <w:rsid w:val="00FF615F"/>
    <w:rsid w:val="00FF65BB"/>
    <w:rsid w:val="00FF67FC"/>
    <w:rsid w:val="00FF6B3F"/>
    <w:rsid w:val="00FF6F87"/>
    <w:rsid w:val="00FF7094"/>
    <w:rsid w:val="00FF71D7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  <w14:docId w14:val="6F9980C6"/>
  <w15:docId w15:val="{F7F53BE5-6575-47AB-BEC1-A50745A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25F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90A3D"/>
    <w:pPr>
      <w:keepNext/>
      <w:suppressAutoHyphens w:val="0"/>
      <w:spacing w:before="240" w:after="60" w:line="240" w:lineRule="auto"/>
      <w:outlineLvl w:val="0"/>
    </w:pPr>
    <w:rPr>
      <w:rFonts w:asciiTheme="minorHAnsi" w:eastAsia="Times New Roman" w:hAnsiTheme="minorHAnsi" w:cs="Arial"/>
      <w:b/>
      <w:bCs/>
      <w:color w:val="auto"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464F66"/>
    <w:rPr>
      <w:rFonts w:ascii="Times New Roman" w:eastAsia="Times New Roman" w:hAnsi="Times New Roman"/>
      <w:sz w:val="24"/>
    </w:rPr>
  </w:style>
  <w:style w:type="character" w:customStyle="1" w:styleId="ProsttextChar">
    <w:name w:val="Prostý text Char"/>
    <w:basedOn w:val="Standardnpsmoodstavce"/>
    <w:link w:val="Prosttext"/>
    <w:semiHidden/>
    <w:rsid w:val="00464F66"/>
    <w:rPr>
      <w:rFonts w:ascii="Courier New" w:eastAsia="Times New Roman" w:hAnsi="Courier New"/>
    </w:rPr>
  </w:style>
  <w:style w:type="character" w:customStyle="1" w:styleId="PS-slovanseznamChar">
    <w:name w:val="PS-číslovaný seznam Char"/>
    <w:basedOn w:val="Standardnpsmoodstavce"/>
    <w:rsid w:val="00EC578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C578E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10C2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10C2"/>
    <w:rPr>
      <w:sz w:val="22"/>
      <w:szCs w:val="22"/>
      <w:lang w:eastAsia="en-US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ListLabel22">
    <w:name w:val="ListLabel 22"/>
    <w:rPr>
      <w:rFonts w:cs="Calibri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Bezmezer">
    <w:name w:val="No Spacing"/>
    <w:uiPriority w:val="1"/>
    <w:qFormat/>
    <w:rsid w:val="00415577"/>
    <w:pPr>
      <w:suppressAutoHyphens/>
    </w:pPr>
    <w:rPr>
      <w:color w:val="00000A"/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top w:val="nil"/>
        <w:left w:val="nil"/>
        <w:bottom w:val="single" w:sz="2" w:space="12" w:color="00000A"/>
        <w:right w:val="nil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ln"/>
    <w:rsid w:val="00133E7A"/>
    <w:pPr>
      <w:spacing w:after="0"/>
      <w:jc w:val="both"/>
    </w:pPr>
    <w:rPr>
      <w:rFonts w:ascii="Times New Roman" w:eastAsia="Times New Roman" w:hAnsi="Times New Roman"/>
      <w:color w:val="000000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945BC0"/>
    <w:pPr>
      <w:ind w:left="720"/>
      <w:contextualSpacing/>
    </w:pPr>
  </w:style>
  <w:style w:type="paragraph" w:styleId="slovanseznam">
    <w:name w:val="List Number"/>
    <w:basedOn w:val="Normln"/>
    <w:uiPriority w:val="99"/>
    <w:unhideWhenUsed/>
    <w:rsid w:val="00945BC0"/>
    <w:pPr>
      <w:widowControl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Odsazentlatextu">
    <w:name w:val="Odsazení těla textu"/>
    <w:basedOn w:val="Normln"/>
    <w:link w:val="ZkladntextodsazenChar"/>
    <w:semiHidden/>
    <w:rsid w:val="00464F66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464F6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odsaz1">
    <w:name w:val="odsaz_1"/>
    <w:basedOn w:val="Normln"/>
    <w:rsid w:val="00464F66"/>
    <w:pPr>
      <w:tabs>
        <w:tab w:val="left" w:pos="425"/>
        <w:tab w:val="left" w:pos="851"/>
        <w:tab w:val="left" w:pos="1276"/>
        <w:tab w:val="center" w:pos="7088"/>
        <w:tab w:val="decimal" w:pos="8505"/>
      </w:tabs>
      <w:suppressAutoHyphens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-slovanseznam">
    <w:name w:val="PS-číslovaný seznam"/>
    <w:basedOn w:val="Normln"/>
    <w:qFormat/>
    <w:rsid w:val="00EC578E"/>
    <w:pPr>
      <w:tabs>
        <w:tab w:val="left" w:pos="0"/>
      </w:tabs>
      <w:suppressAutoHyphens w:val="0"/>
      <w:spacing w:after="400" w:line="240" w:lineRule="auto"/>
      <w:ind w:left="357" w:hanging="357"/>
      <w:jc w:val="both"/>
    </w:pPr>
    <w:rPr>
      <w:rFonts w:ascii="Times New Roman" w:hAnsi="Times New Roman"/>
      <w:sz w:val="24"/>
    </w:rPr>
  </w:style>
  <w:style w:type="paragraph" w:customStyle="1" w:styleId="proloen">
    <w:name w:val="proložení"/>
    <w:basedOn w:val="Normln"/>
    <w:qFormat/>
    <w:rsid w:val="00EC578E"/>
    <w:pPr>
      <w:tabs>
        <w:tab w:val="center" w:pos="1701"/>
        <w:tab w:val="center" w:pos="4536"/>
        <w:tab w:val="center" w:pos="7371"/>
      </w:tabs>
      <w:suppressAutoHyphens w:val="0"/>
      <w:spacing w:after="0" w:line="240" w:lineRule="auto"/>
    </w:pPr>
    <w:rPr>
      <w:rFonts w:ascii="Times New Roman" w:hAnsi="Times New Roman"/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E07C9E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unhideWhenUsed/>
    <w:rsid w:val="00A14B10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semiHidden/>
    <w:rsid w:val="00A14B10"/>
    <w:rPr>
      <w:color w:val="00000A"/>
      <w:sz w:val="22"/>
      <w:szCs w:val="22"/>
      <w:lang w:eastAsia="en-US"/>
    </w:rPr>
  </w:style>
  <w:style w:type="paragraph" w:customStyle="1" w:styleId="PSbodprogramu">
    <w:name w:val="PS bod programu"/>
    <w:basedOn w:val="slovanseznam"/>
    <w:next w:val="Normln"/>
    <w:rsid w:val="00227992"/>
    <w:pPr>
      <w:tabs>
        <w:tab w:val="num" w:pos="643"/>
      </w:tabs>
      <w:autoSpaceDN w:val="0"/>
      <w:ind w:left="643" w:hanging="360"/>
      <w:jc w:val="both"/>
    </w:pPr>
    <w:rPr>
      <w:color w:val="auto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9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Document1">
    <w:name w:val="Document 1"/>
    <w:rsid w:val="00F73ABF"/>
    <w:pPr>
      <w:keepNext/>
      <w:keepLines/>
      <w:tabs>
        <w:tab w:val="left" w:pos="-720"/>
      </w:tabs>
      <w:suppressAutoHyphens/>
    </w:pPr>
    <w:rPr>
      <w:rFonts w:ascii="CG Times" w:eastAsia="Times New Roman" w:hAnsi="CG Times" w:cs="CG Times"/>
      <w:sz w:val="24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AB7FC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4467"/>
  </w:style>
  <w:style w:type="character" w:styleId="Zdraznn">
    <w:name w:val="Emphasis"/>
    <w:basedOn w:val="Standardnpsmoodstavce"/>
    <w:uiPriority w:val="20"/>
    <w:qFormat/>
    <w:rsid w:val="00634467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BC70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70BC"/>
    <w:rPr>
      <w:color w:val="00000A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C70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C70BC"/>
    <w:rPr>
      <w:color w:val="00000A"/>
      <w:sz w:val="16"/>
      <w:szCs w:val="16"/>
      <w:lang w:eastAsia="en-US"/>
    </w:rPr>
  </w:style>
  <w:style w:type="paragraph" w:styleId="Hlavikaobsahu">
    <w:name w:val="toa heading"/>
    <w:basedOn w:val="Normln"/>
    <w:next w:val="Normln"/>
    <w:semiHidden/>
    <w:rsid w:val="00BC70BC"/>
    <w:pPr>
      <w:tabs>
        <w:tab w:val="left" w:pos="9000"/>
        <w:tab w:val="right" w:pos="9360"/>
      </w:tabs>
      <w:spacing w:after="0" w:line="240" w:lineRule="auto"/>
    </w:pPr>
    <w:rPr>
      <w:rFonts w:ascii="CG Omega" w:eastAsia="Times New Roman" w:hAnsi="CG Omega"/>
      <w:color w:val="auto"/>
      <w:sz w:val="24"/>
      <w:szCs w:val="20"/>
      <w:lang w:val="en-US" w:eastAsia="cs-CZ"/>
    </w:rPr>
  </w:style>
  <w:style w:type="character" w:customStyle="1" w:styleId="h1a6">
    <w:name w:val="h1a6"/>
    <w:basedOn w:val="Standardnpsmoodstavce"/>
    <w:rsid w:val="0022479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190A3D"/>
    <w:rPr>
      <w:rFonts w:asciiTheme="minorHAnsi" w:eastAsia="Times New Roman" w:hAnsiTheme="minorHAnsi" w:cs="Arial"/>
      <w:b/>
      <w:bCs/>
      <w:kern w:val="32"/>
      <w:sz w:val="24"/>
      <w:szCs w:val="32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187099"/>
    <w:rPr>
      <w:color w:val="00000A"/>
      <w:sz w:val="22"/>
      <w:szCs w:val="22"/>
      <w:lang w:eastAsia="en-US"/>
    </w:rPr>
  </w:style>
  <w:style w:type="paragraph" w:customStyle="1" w:styleId="Nzev1">
    <w:name w:val="Název1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subject">
    <w:name w:val="subject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Nzev2">
    <w:name w:val="Název2"/>
    <w:basedOn w:val="Normln"/>
    <w:rsid w:val="00FF71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dc7">
    <w:name w:val="d_c7"/>
    <w:basedOn w:val="Normln"/>
    <w:rsid w:val="00EA22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1F94-0284-4DB7-95CB-812AFD65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11</Pages>
  <Words>4658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Jirikova</dc:creator>
  <cp:lastModifiedBy>DvorakovaK</cp:lastModifiedBy>
  <cp:revision>313</cp:revision>
  <cp:lastPrinted>2022-02-15T12:12:00Z</cp:lastPrinted>
  <dcterms:created xsi:type="dcterms:W3CDTF">2022-01-21T13:06:00Z</dcterms:created>
  <dcterms:modified xsi:type="dcterms:W3CDTF">2022-02-15T12:18:00Z</dcterms:modified>
  <dc:language>cs-CZ</dc:language>
</cp:coreProperties>
</file>