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</w:t>
      </w:r>
      <w:r w:rsidR="0002291A">
        <w:t>22</w:t>
      </w:r>
    </w:p>
    <w:p w:rsidR="00F51849" w:rsidRPr="00693139" w:rsidRDefault="00B55286" w:rsidP="00693139">
      <w:pPr>
        <w:pStyle w:val="PS-pozvanka-halvika1"/>
      </w:pPr>
      <w:r>
        <w:t>9</w:t>
      </w:r>
      <w:r w:rsidR="00805C7A" w:rsidRPr="00693139">
        <w:t>. volební období</w:t>
      </w:r>
    </w:p>
    <w:p w:rsidR="00805C7A" w:rsidRPr="00B03E0F" w:rsidRDefault="00805C7A" w:rsidP="00311C32">
      <w:pPr>
        <w:pStyle w:val="PS-pozvanka-hlavika3"/>
        <w:rPr>
          <w:sz w:val="28"/>
          <w:szCs w:val="28"/>
        </w:rPr>
      </w:pPr>
      <w:r w:rsidRPr="00B03E0F">
        <w:rPr>
          <w:sz w:val="28"/>
          <w:szCs w:val="28"/>
        </w:rPr>
        <w:t>POZVÁNKA</w:t>
      </w:r>
      <w:r w:rsidR="00B03E0F" w:rsidRPr="00B03E0F">
        <w:rPr>
          <w:sz w:val="28"/>
          <w:szCs w:val="28"/>
        </w:rPr>
        <w:t xml:space="preserve"> </w:t>
      </w: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B03E0F">
        <w:t>4</w:t>
      </w:r>
      <w:r w:rsidR="00D803DC">
        <w:t>.</w:t>
      </w:r>
      <w:r w:rsidR="00211CB9">
        <w:t xml:space="preserve"> </w:t>
      </w:r>
      <w:r w:rsidRPr="00693139">
        <w:t>schůzi</w:t>
      </w:r>
    </w:p>
    <w:p w:rsidR="00805C7A" w:rsidRDefault="00211CB9" w:rsidP="00693139">
      <w:pPr>
        <w:pStyle w:val="PS-pozvanka-halvika1"/>
      </w:pPr>
      <w:r>
        <w:t>výboru pro bezpečnost</w:t>
      </w:r>
      <w:r w:rsidR="00805C7A" w:rsidRPr="00693139">
        <w:t>,</w:t>
      </w:r>
    </w:p>
    <w:p w:rsidR="00F51849" w:rsidRPr="00693139" w:rsidRDefault="00805C7A" w:rsidP="00693139">
      <w:pPr>
        <w:pStyle w:val="PS-pozvanka-halvika1"/>
      </w:pPr>
      <w:r w:rsidRPr="00693139">
        <w:t>která se koná</w:t>
      </w:r>
      <w:r w:rsidR="002D3D2A">
        <w:t xml:space="preserve"> ve čtvrtek</w:t>
      </w:r>
      <w:r w:rsidR="00311C32">
        <w:t xml:space="preserve"> </w:t>
      </w:r>
      <w:r w:rsidR="00D803DC">
        <w:t>dne</w:t>
      </w:r>
      <w:r w:rsidRPr="00693139">
        <w:t xml:space="preserve"> </w:t>
      </w:r>
      <w:r w:rsidR="00B03E0F">
        <w:t>3</w:t>
      </w:r>
      <w:r w:rsidRPr="00693139">
        <w:t xml:space="preserve">. </w:t>
      </w:r>
      <w:r w:rsidR="00B03E0F">
        <w:t>února</w:t>
      </w:r>
      <w:r w:rsidR="005712B1">
        <w:t xml:space="preserve"> </w:t>
      </w:r>
      <w:r w:rsidR="0002291A">
        <w:t>2022</w:t>
      </w:r>
      <w:r w:rsidR="00950951">
        <w:t xml:space="preserve"> od 9</w:t>
      </w:r>
      <w:r w:rsidR="008878B2">
        <w:t>.00</w:t>
      </w:r>
      <w:r w:rsidR="008A2118">
        <w:t xml:space="preserve"> hodin</w:t>
      </w:r>
    </w:p>
    <w:p w:rsidR="00FE071B" w:rsidRDefault="00607FEE" w:rsidP="00FE071B">
      <w:pPr>
        <w:pStyle w:val="PSmsto"/>
      </w:pPr>
      <w:r w:rsidRPr="00805C7A">
        <w:t>v budově</w:t>
      </w:r>
      <w:r w:rsidR="00606DD3">
        <w:t xml:space="preserve"> Poslanecké sněmovny, Sněmovní </w:t>
      </w:r>
      <w:r w:rsidR="007E0334">
        <w:t>4</w:t>
      </w:r>
      <w:r w:rsidRPr="00805C7A">
        <w:t>, 118 26</w:t>
      </w:r>
      <w:r w:rsidR="00693139">
        <w:t> </w:t>
      </w:r>
      <w:r w:rsidRPr="00805C7A">
        <w:t>Praha 1</w:t>
      </w:r>
      <w:r w:rsidR="00693139">
        <w:br/>
      </w:r>
      <w:r w:rsidR="00965C58">
        <w:t>místnost č. B 311</w:t>
      </w:r>
    </w:p>
    <w:p w:rsidR="00FE071B" w:rsidRPr="00FE071B" w:rsidRDefault="00D86049" w:rsidP="00FE071B">
      <w:pPr>
        <w:pStyle w:val="PSmsto"/>
        <w:rPr>
          <w:b/>
          <w:i/>
        </w:rPr>
      </w:pPr>
      <w:r>
        <w:t xml:space="preserve"> </w:t>
      </w:r>
      <w:r w:rsidR="00FE071B">
        <w:rPr>
          <w:b/>
          <w:i/>
        </w:rPr>
        <w:t>O</w:t>
      </w:r>
      <w:r w:rsidR="00FE071B" w:rsidRPr="00FE071B">
        <w:rPr>
          <w:b/>
          <w:i/>
        </w:rPr>
        <w:t xml:space="preserve">n-line přenos z jednání </w:t>
      </w:r>
      <w:r w:rsidR="002E07A4">
        <w:rPr>
          <w:b/>
          <w:i/>
        </w:rPr>
        <w:t>výboru -</w:t>
      </w:r>
      <w:r w:rsidR="00FE071B" w:rsidRPr="00FE071B">
        <w:rPr>
          <w:b/>
          <w:i/>
        </w:rPr>
        <w:t xml:space="preserve"> </w:t>
      </w:r>
      <w:proofErr w:type="spellStart"/>
      <w:r w:rsidR="002E07A4">
        <w:rPr>
          <w:b/>
          <w:i/>
        </w:rPr>
        <w:t>S</w:t>
      </w:r>
      <w:r w:rsidR="00FE071B" w:rsidRPr="00FE071B">
        <w:rPr>
          <w:b/>
          <w:i/>
        </w:rPr>
        <w:t>tream</w:t>
      </w:r>
      <w:proofErr w:type="spellEnd"/>
      <w:r w:rsidR="00FE071B" w:rsidRPr="00FE071B">
        <w:rPr>
          <w:b/>
          <w:i/>
        </w:rPr>
        <w:t xml:space="preserve"> č. 5 </w:t>
      </w:r>
      <w:hyperlink r:id="rId7" w:history="1">
        <w:r w:rsidR="00FE071B" w:rsidRPr="00FE071B">
          <w:rPr>
            <w:rStyle w:val="Hypertextovodkaz"/>
            <w:b/>
            <w:i/>
          </w:rPr>
          <w:t>https://www.psp.cz/sqw/hp.sqw?k=1366</w:t>
        </w:r>
      </w:hyperlink>
    </w:p>
    <w:p w:rsidR="00F51849" w:rsidRDefault="00607FEE" w:rsidP="00FE071B">
      <w:pPr>
        <w:pStyle w:val="PSnvrhprogramu"/>
        <w:spacing w:before="240"/>
        <w:rPr>
          <w:sz w:val="24"/>
          <w:szCs w:val="24"/>
        </w:rPr>
      </w:pPr>
      <w:r w:rsidRPr="00211CB9">
        <w:rPr>
          <w:sz w:val="24"/>
          <w:szCs w:val="24"/>
        </w:rPr>
        <w:t xml:space="preserve">NÁVRH </w:t>
      </w:r>
      <w:r w:rsidR="00032DA5">
        <w:rPr>
          <w:sz w:val="24"/>
          <w:szCs w:val="24"/>
        </w:rPr>
        <w:t>pořadu schůze</w:t>
      </w:r>
      <w:r w:rsidRPr="00211CB9">
        <w:rPr>
          <w:sz w:val="24"/>
          <w:szCs w:val="24"/>
        </w:rPr>
        <w:t>:</w:t>
      </w:r>
      <w:r w:rsidR="004A7CC7">
        <w:rPr>
          <w:sz w:val="24"/>
          <w:szCs w:val="24"/>
        </w:rPr>
        <w:t xml:space="preserve"> </w:t>
      </w:r>
    </w:p>
    <w:p w:rsidR="00D27714" w:rsidRDefault="000F1C46" w:rsidP="00D27714">
      <w:pPr>
        <w:pStyle w:val="PSasy"/>
      </w:pPr>
      <w:r>
        <w:t>9</w:t>
      </w:r>
      <w:r w:rsidR="00D27714">
        <w:t>.00 hod.</w:t>
      </w:r>
      <w:r w:rsidR="00D27714">
        <w:tab/>
      </w:r>
    </w:p>
    <w:p w:rsidR="00095EDD" w:rsidRDefault="00A21139" w:rsidP="00095EDD">
      <w:pPr>
        <w:pStyle w:val="slovanseznam"/>
        <w:numPr>
          <w:ilvl w:val="0"/>
          <w:numId w:val="12"/>
        </w:numPr>
        <w:spacing w:after="240"/>
        <w:ind w:left="357" w:hanging="357"/>
      </w:pPr>
      <w:r>
        <w:t>Schválení pořadu schůze</w:t>
      </w:r>
      <w:r w:rsidR="00AA28EC">
        <w:t xml:space="preserve"> </w:t>
      </w:r>
    </w:p>
    <w:p w:rsidR="00095EDD" w:rsidRDefault="00095EDD" w:rsidP="00095EDD">
      <w:pPr>
        <w:pStyle w:val="PSasy"/>
        <w:spacing w:before="0"/>
      </w:pPr>
      <w:r>
        <w:t>9.05 hod.</w:t>
      </w:r>
      <w:r>
        <w:tab/>
      </w:r>
    </w:p>
    <w:p w:rsidR="00095EDD" w:rsidRPr="00B34638" w:rsidRDefault="00095EDD" w:rsidP="00095EDD">
      <w:pPr>
        <w:pStyle w:val="PSbodprogramu"/>
        <w:numPr>
          <w:ilvl w:val="0"/>
          <w:numId w:val="12"/>
        </w:numPr>
        <w:ind w:left="357" w:hanging="357"/>
        <w:textAlignment w:val="auto"/>
      </w:pPr>
      <w:r>
        <w:t>Informace o průběhu příprav parlamentní dimenze českého předsednictví v Radě EU</w:t>
      </w:r>
    </w:p>
    <w:p w:rsidR="00095EDD" w:rsidRDefault="00095EDD" w:rsidP="00095EDD">
      <w:pPr>
        <w:pStyle w:val="PSzpravodaj"/>
        <w:spacing w:before="0" w:after="0"/>
        <w:ind w:left="357"/>
        <w:rPr>
          <w:i/>
        </w:rPr>
      </w:pPr>
      <w:r>
        <w:rPr>
          <w:i/>
        </w:rPr>
        <w:t>Uvedou</w:t>
      </w:r>
      <w:r w:rsidRPr="00B34638">
        <w:rPr>
          <w:i/>
        </w:rPr>
        <w:t xml:space="preserve">: </w:t>
      </w:r>
      <w:r w:rsidR="00DD63AE">
        <w:rPr>
          <w:i/>
        </w:rPr>
        <w:tab/>
      </w:r>
      <w:r>
        <w:rPr>
          <w:i/>
        </w:rPr>
        <w:t xml:space="preserve">JUDr. Eva </w:t>
      </w:r>
      <w:proofErr w:type="spellStart"/>
      <w:r>
        <w:rPr>
          <w:i/>
        </w:rPr>
        <w:t>Tetourová</w:t>
      </w:r>
      <w:proofErr w:type="spellEnd"/>
      <w:r>
        <w:rPr>
          <w:i/>
        </w:rPr>
        <w:t>, Ph.D., Mgr. Klára Ibrahim, Parlamentní institut PS PČR</w:t>
      </w:r>
    </w:p>
    <w:p w:rsidR="00DA6D0B" w:rsidRPr="00DA6D0B" w:rsidRDefault="00DA6D0B" w:rsidP="00DA6D0B">
      <w:pPr>
        <w:pStyle w:val="PSasy"/>
      </w:pPr>
    </w:p>
    <w:p w:rsidR="00DA6D0B" w:rsidRDefault="00696697" w:rsidP="00DA6D0B">
      <w:pPr>
        <w:pStyle w:val="PSasy"/>
        <w:spacing w:before="0"/>
      </w:pPr>
      <w:r>
        <w:t>9.45</w:t>
      </w:r>
      <w:r w:rsidR="00DA6D0B">
        <w:t xml:space="preserve"> hod.</w:t>
      </w:r>
      <w:r w:rsidR="00DA6D0B">
        <w:tab/>
      </w:r>
    </w:p>
    <w:p w:rsidR="00152964" w:rsidRDefault="00152964" w:rsidP="001447E5">
      <w:pPr>
        <w:pStyle w:val="PSbodprogramu"/>
        <w:numPr>
          <w:ilvl w:val="0"/>
          <w:numId w:val="12"/>
        </w:numPr>
        <w:ind w:left="357" w:hanging="357"/>
        <w:textAlignment w:val="auto"/>
      </w:pPr>
      <w:r>
        <w:t>Doplnění obsazení podvýborů zřízených výborem pro bezpečnost</w:t>
      </w:r>
    </w:p>
    <w:p w:rsidR="00794EB4" w:rsidRPr="001447E5" w:rsidRDefault="00794EB4" w:rsidP="001447E5">
      <w:pPr>
        <w:pStyle w:val="PSbodprogramu"/>
        <w:numPr>
          <w:ilvl w:val="0"/>
          <w:numId w:val="0"/>
        </w:numPr>
        <w:ind w:left="357"/>
        <w:textAlignment w:val="auto"/>
        <w:rPr>
          <w:i/>
        </w:rPr>
      </w:pPr>
      <w:r w:rsidRPr="001447E5">
        <w:rPr>
          <w:i/>
        </w:rPr>
        <w:t xml:space="preserve">Uvede: </w:t>
      </w:r>
      <w:r w:rsidR="00DD63AE" w:rsidRPr="001447E5">
        <w:rPr>
          <w:i/>
        </w:rPr>
        <w:tab/>
      </w:r>
      <w:r w:rsidRPr="001447E5">
        <w:rPr>
          <w:i/>
        </w:rPr>
        <w:t>PhDr. Pavel Žáček, Ph.D., předseda výboru</w:t>
      </w:r>
    </w:p>
    <w:p w:rsidR="00EF100C" w:rsidRPr="00794EB4" w:rsidRDefault="00EF100C" w:rsidP="00EF100C">
      <w:pPr>
        <w:pStyle w:val="slovanseznam"/>
        <w:numPr>
          <w:ilvl w:val="0"/>
          <w:numId w:val="0"/>
        </w:numPr>
        <w:spacing w:after="240"/>
        <w:ind w:left="357"/>
        <w:rPr>
          <w:i/>
        </w:rPr>
      </w:pPr>
    </w:p>
    <w:p w:rsidR="007C626B" w:rsidRDefault="00E203E2" w:rsidP="007C626B">
      <w:pPr>
        <w:pStyle w:val="PSasy"/>
      </w:pPr>
      <w:r>
        <w:t>10</w:t>
      </w:r>
      <w:r w:rsidR="007C626B">
        <w:t>.0</w:t>
      </w:r>
      <w:r>
        <w:t>0</w:t>
      </w:r>
      <w:r w:rsidR="007C626B">
        <w:t xml:space="preserve"> hod.</w:t>
      </w:r>
      <w:r w:rsidR="007C626B">
        <w:tab/>
      </w:r>
    </w:p>
    <w:p w:rsidR="00DD63AE" w:rsidRPr="00DD63AE" w:rsidRDefault="007C626B" w:rsidP="00AF59ED">
      <w:pPr>
        <w:pStyle w:val="PSbodprogramu"/>
        <w:numPr>
          <w:ilvl w:val="0"/>
          <w:numId w:val="12"/>
        </w:numPr>
        <w:ind w:left="357" w:hanging="357"/>
        <w:textAlignment w:val="auto"/>
        <w:rPr>
          <w:i/>
        </w:rPr>
      </w:pPr>
      <w:r w:rsidRPr="00B34638">
        <w:t xml:space="preserve">Projednání návrhu </w:t>
      </w:r>
      <w:r w:rsidR="00DD63AE">
        <w:t>na jmenování ředitele Bezpečnostní informační služby plk. Ing. Michala Koudelky</w:t>
      </w:r>
    </w:p>
    <w:p w:rsidR="007C626B" w:rsidRPr="00DD63AE" w:rsidRDefault="007C626B" w:rsidP="00DD63AE">
      <w:pPr>
        <w:pStyle w:val="PSbodprogramu"/>
        <w:numPr>
          <w:ilvl w:val="0"/>
          <w:numId w:val="0"/>
        </w:numPr>
        <w:ind w:left="357"/>
        <w:textAlignment w:val="auto"/>
        <w:rPr>
          <w:i/>
        </w:rPr>
      </w:pPr>
      <w:r w:rsidRPr="00DD63AE">
        <w:rPr>
          <w:i/>
        </w:rPr>
        <w:t xml:space="preserve">Uvede: </w:t>
      </w:r>
      <w:r w:rsidR="00DD63AE">
        <w:rPr>
          <w:i/>
        </w:rPr>
        <w:tab/>
      </w:r>
      <w:r w:rsidRPr="00DD63AE">
        <w:rPr>
          <w:i/>
        </w:rPr>
        <w:t>prof. PhDr. Petr Fiala, Ph.D., LL. M., předseda vlády České republiky</w:t>
      </w:r>
    </w:p>
    <w:p w:rsidR="007C626B" w:rsidRDefault="007C626B" w:rsidP="007C626B">
      <w:pPr>
        <w:pStyle w:val="PSzpravodaj"/>
        <w:rPr>
          <w:caps/>
        </w:rPr>
      </w:pPr>
      <w:r>
        <w:t xml:space="preserve">Zpravodaj </w:t>
      </w:r>
      <w:proofErr w:type="spellStart"/>
      <w:r>
        <w:t>posl</w:t>
      </w:r>
      <w:proofErr w:type="spellEnd"/>
      <w:r>
        <w:t xml:space="preserve">. Robert </w:t>
      </w:r>
      <w:r>
        <w:rPr>
          <w:caps/>
        </w:rPr>
        <w:t>králíček</w:t>
      </w:r>
    </w:p>
    <w:p w:rsidR="00F34370" w:rsidRPr="00F34370" w:rsidRDefault="00F34370" w:rsidP="00DB7022">
      <w:pPr>
        <w:pStyle w:val="PSzpravodaj"/>
        <w:spacing w:before="0" w:after="0"/>
        <w:ind w:left="357"/>
        <w:jc w:val="both"/>
      </w:pPr>
    </w:p>
    <w:p w:rsidR="00466898" w:rsidRDefault="001E5091" w:rsidP="00DB7022">
      <w:pPr>
        <w:pStyle w:val="PSasy"/>
        <w:spacing w:before="0"/>
      </w:pPr>
      <w:r>
        <w:t>1</w:t>
      </w:r>
      <w:r w:rsidR="00201AC4">
        <w:t>0.</w:t>
      </w:r>
      <w:r w:rsidR="00DD63AE">
        <w:t>45</w:t>
      </w:r>
      <w:r w:rsidR="00466898">
        <w:t xml:space="preserve"> hod.</w:t>
      </w:r>
      <w:r w:rsidR="00466898">
        <w:tab/>
      </w:r>
    </w:p>
    <w:p w:rsidR="003E10C1" w:rsidRPr="00B34638" w:rsidRDefault="00C074DB" w:rsidP="003E10C1">
      <w:pPr>
        <w:pStyle w:val="PSbodprogramu"/>
        <w:numPr>
          <w:ilvl w:val="0"/>
          <w:numId w:val="12"/>
        </w:numPr>
        <w:ind w:left="357" w:hanging="357"/>
        <w:textAlignment w:val="auto"/>
      </w:pPr>
      <w:r>
        <w:t xml:space="preserve">Reorganizace </w:t>
      </w:r>
      <w:r w:rsidR="007D7F35">
        <w:t xml:space="preserve">útvarů SKPV </w:t>
      </w:r>
      <w:r>
        <w:t>Policie České republiky</w:t>
      </w:r>
    </w:p>
    <w:p w:rsidR="000C3B41" w:rsidRDefault="003E10C1" w:rsidP="002E619E">
      <w:pPr>
        <w:pStyle w:val="PSzpravodaj"/>
        <w:spacing w:before="0" w:after="0"/>
        <w:ind w:left="357"/>
        <w:rPr>
          <w:i/>
        </w:rPr>
      </w:pPr>
      <w:r w:rsidRPr="00B34638">
        <w:rPr>
          <w:i/>
        </w:rPr>
        <w:t xml:space="preserve">Uvede: </w:t>
      </w:r>
      <w:r w:rsidR="000C3B41">
        <w:rPr>
          <w:i/>
        </w:rPr>
        <w:tab/>
        <w:t xml:space="preserve">JUDr. Ing. Jiří Nováček, 1. náměstek </w:t>
      </w:r>
      <w:r w:rsidRPr="004A264E">
        <w:rPr>
          <w:i/>
        </w:rPr>
        <w:t>ministr</w:t>
      </w:r>
      <w:r w:rsidR="000C3B41">
        <w:rPr>
          <w:i/>
        </w:rPr>
        <w:t>a</w:t>
      </w:r>
      <w:r w:rsidRPr="004A264E">
        <w:rPr>
          <w:i/>
        </w:rPr>
        <w:t xml:space="preserve"> vnitra</w:t>
      </w:r>
      <w:r w:rsidR="00DD63AE">
        <w:rPr>
          <w:i/>
        </w:rPr>
        <w:t>,</w:t>
      </w:r>
    </w:p>
    <w:p w:rsidR="002E619E" w:rsidRDefault="000C3B41" w:rsidP="002E619E">
      <w:pPr>
        <w:pStyle w:val="PSzpravodaj"/>
        <w:spacing w:before="0" w:after="0"/>
        <w:ind w:left="357"/>
        <w:rPr>
          <w:i/>
        </w:rPr>
      </w:pPr>
      <w:r>
        <w:rPr>
          <w:i/>
        </w:rPr>
        <w:tab/>
      </w:r>
      <w:r>
        <w:rPr>
          <w:i/>
        </w:rPr>
        <w:tab/>
      </w:r>
      <w:r w:rsidRPr="000C3B41">
        <w:t xml:space="preserve"> </w:t>
      </w:r>
      <w:r w:rsidRPr="000C3B41">
        <w:rPr>
          <w:i/>
        </w:rPr>
        <w:t xml:space="preserve">genmjr. Mgr. Jan </w:t>
      </w:r>
      <w:proofErr w:type="spellStart"/>
      <w:r w:rsidRPr="000C3B41">
        <w:rPr>
          <w:i/>
        </w:rPr>
        <w:t>Švejdar</w:t>
      </w:r>
      <w:proofErr w:type="spellEnd"/>
      <w:r>
        <w:rPr>
          <w:i/>
        </w:rPr>
        <w:t xml:space="preserve">, </w:t>
      </w:r>
      <w:r w:rsidRPr="000C3B41">
        <w:rPr>
          <w:i/>
        </w:rPr>
        <w:t>policejní prezident</w:t>
      </w:r>
    </w:p>
    <w:p w:rsidR="00DD63AE" w:rsidRDefault="002E619E" w:rsidP="000C3B41">
      <w:pPr>
        <w:pStyle w:val="Nadpis1"/>
        <w:shd w:val="clear" w:color="auto" w:fill="FFFFFF"/>
        <w:spacing w:line="288" w:lineRule="atLeast"/>
        <w:jc w:val="both"/>
        <w:rPr>
          <w:b w:val="0"/>
        </w:rPr>
      </w:pPr>
      <w:r>
        <w:rPr>
          <w:b w:val="0"/>
        </w:rPr>
        <w:t xml:space="preserve">     </w:t>
      </w:r>
      <w:r w:rsidRPr="002E619E">
        <w:rPr>
          <w:b w:val="0"/>
        </w:rPr>
        <w:t>Přizván</w:t>
      </w:r>
      <w:r w:rsidR="00D4542F">
        <w:rPr>
          <w:b w:val="0"/>
        </w:rPr>
        <w:t>i</w:t>
      </w:r>
      <w:r w:rsidRPr="002E619E">
        <w:rPr>
          <w:b w:val="0"/>
        </w:rPr>
        <w:t>:</w:t>
      </w:r>
      <w:r w:rsidR="000C3B41">
        <w:rPr>
          <w:b w:val="0"/>
        </w:rPr>
        <w:tab/>
      </w:r>
      <w:r w:rsidR="00DD63AE">
        <w:rPr>
          <w:b w:val="0"/>
        </w:rPr>
        <w:t xml:space="preserve">Lukáš </w:t>
      </w:r>
      <w:proofErr w:type="spellStart"/>
      <w:r w:rsidR="00DD63AE">
        <w:rPr>
          <w:b w:val="0"/>
        </w:rPr>
        <w:t>Kolářík</w:t>
      </w:r>
      <w:proofErr w:type="spellEnd"/>
      <w:r w:rsidR="00DD63AE">
        <w:rPr>
          <w:b w:val="0"/>
        </w:rPr>
        <w:t>, náměstek ministra vnitra,</w:t>
      </w:r>
    </w:p>
    <w:p w:rsidR="000C3B41" w:rsidRDefault="00DD63AE" w:rsidP="000C3B41">
      <w:pPr>
        <w:pStyle w:val="Nadpis1"/>
        <w:shd w:val="clear" w:color="auto" w:fill="FFFFFF"/>
        <w:spacing w:line="288" w:lineRule="atLeast"/>
        <w:jc w:val="both"/>
        <w:rPr>
          <w:rFonts w:eastAsia="SimSun" w:cs="Mangal"/>
          <w:b w:val="0"/>
          <w:szCs w:val="24"/>
          <w:lang w:eastAsia="zh-CN"/>
        </w:rPr>
      </w:pPr>
      <w:r>
        <w:rPr>
          <w:b w:val="0"/>
        </w:rPr>
        <w:tab/>
      </w:r>
      <w:r>
        <w:rPr>
          <w:b w:val="0"/>
        </w:rPr>
        <w:tab/>
      </w:r>
      <w:r w:rsidR="000C3B41" w:rsidRPr="000C3B41">
        <w:rPr>
          <w:rFonts w:eastAsia="SimSun" w:cs="Mangal"/>
          <w:b w:val="0"/>
          <w:szCs w:val="24"/>
          <w:lang w:eastAsia="zh-CN"/>
        </w:rPr>
        <w:t>plk. Mgr. Tomáš Kubík</w:t>
      </w:r>
      <w:r w:rsidR="000C3B41">
        <w:rPr>
          <w:rFonts w:eastAsia="SimSun" w:cs="Mangal"/>
          <w:b w:val="0"/>
          <w:szCs w:val="24"/>
          <w:lang w:eastAsia="zh-CN"/>
        </w:rPr>
        <w:t xml:space="preserve">, náměstek policejního prezidenta pro SKPV, </w:t>
      </w:r>
    </w:p>
    <w:p w:rsidR="002E619E" w:rsidRDefault="000C3B41" w:rsidP="000C3B41">
      <w:pPr>
        <w:pStyle w:val="Nadpis1"/>
        <w:shd w:val="clear" w:color="auto" w:fill="FFFFFF"/>
        <w:spacing w:line="288" w:lineRule="atLeast"/>
        <w:jc w:val="both"/>
        <w:rPr>
          <w:b w:val="0"/>
        </w:rPr>
      </w:pPr>
      <w:r>
        <w:rPr>
          <w:rFonts w:eastAsia="SimSun" w:cs="Mangal"/>
          <w:b w:val="0"/>
          <w:szCs w:val="24"/>
          <w:lang w:eastAsia="zh-CN"/>
        </w:rPr>
        <w:tab/>
      </w:r>
      <w:r>
        <w:rPr>
          <w:rFonts w:eastAsia="SimSun" w:cs="Mangal"/>
          <w:b w:val="0"/>
          <w:szCs w:val="24"/>
          <w:lang w:eastAsia="zh-CN"/>
        </w:rPr>
        <w:tab/>
      </w:r>
      <w:r>
        <w:rPr>
          <w:b w:val="0"/>
        </w:rPr>
        <w:t xml:space="preserve">plk. JUDr. Jiří </w:t>
      </w:r>
      <w:r w:rsidR="00D4542F">
        <w:rPr>
          <w:b w:val="0"/>
        </w:rPr>
        <w:t>Mazánek, ředitel NCOZ</w:t>
      </w:r>
    </w:p>
    <w:p w:rsidR="00DD63AE" w:rsidRPr="00DD63AE" w:rsidRDefault="00DD63AE" w:rsidP="00DD63AE">
      <w:pPr>
        <w:pStyle w:val="Standard"/>
        <w:rPr>
          <w:lang w:eastAsia="cs-CZ"/>
        </w:rPr>
      </w:pPr>
    </w:p>
    <w:p w:rsidR="00323BD2" w:rsidRDefault="00323BD2" w:rsidP="007D663C">
      <w:pPr>
        <w:pStyle w:val="PSzpravodaj"/>
        <w:spacing w:before="0"/>
        <w:rPr>
          <w:caps/>
        </w:rPr>
      </w:pPr>
      <w:r>
        <w:t xml:space="preserve">Zpravodaj </w:t>
      </w:r>
      <w:proofErr w:type="spellStart"/>
      <w:r>
        <w:t>posl</w:t>
      </w:r>
      <w:proofErr w:type="spellEnd"/>
      <w:r>
        <w:t xml:space="preserve">. </w:t>
      </w:r>
      <w:r w:rsidR="00303E8E">
        <w:t>PhDr. Pavel ŽÁČEK, Ph.D</w:t>
      </w:r>
      <w:r w:rsidR="00BB355C">
        <w:t>.</w:t>
      </w:r>
    </w:p>
    <w:p w:rsidR="000C3B41" w:rsidRDefault="000C3B41">
      <w:pPr>
        <w:widowControl/>
        <w:suppressAutoHyphens w:val="0"/>
        <w:autoSpaceDN/>
        <w:textAlignment w:val="auto"/>
        <w:rPr>
          <w:b/>
          <w:i/>
        </w:rPr>
      </w:pPr>
      <w:r>
        <w:br w:type="page"/>
      </w:r>
    </w:p>
    <w:p w:rsidR="008B73B6" w:rsidRDefault="00DD63AE" w:rsidP="00423D43">
      <w:pPr>
        <w:pStyle w:val="PSasy"/>
        <w:spacing w:before="0"/>
      </w:pPr>
      <w:r>
        <w:lastRenderedPageBreak/>
        <w:t>12</w:t>
      </w:r>
      <w:r w:rsidR="006D3C87">
        <w:t>.</w:t>
      </w:r>
      <w:r>
        <w:t>0</w:t>
      </w:r>
      <w:r w:rsidR="00423D43">
        <w:t>0 hod.</w:t>
      </w:r>
      <w:r w:rsidR="008B73B6">
        <w:tab/>
      </w:r>
    </w:p>
    <w:p w:rsidR="008B73B6" w:rsidRPr="00B34638" w:rsidRDefault="00FD0A61" w:rsidP="00FD0A61">
      <w:pPr>
        <w:pStyle w:val="PSbodprogramu"/>
      </w:pPr>
      <w:r>
        <w:t>Analýza odposlechů a záznamů telekomunikačního provozu a sledování osob a věcí dle trestního řádu a rušení provozu elektronických komunikací Policií ČR za rok 2020</w:t>
      </w:r>
    </w:p>
    <w:p w:rsidR="008B73B6" w:rsidRDefault="008B73B6" w:rsidP="008B73B6">
      <w:pPr>
        <w:pStyle w:val="PSzpravodaj"/>
        <w:spacing w:before="0" w:after="0"/>
        <w:ind w:left="357"/>
        <w:rPr>
          <w:i/>
        </w:rPr>
      </w:pPr>
      <w:r w:rsidRPr="00B34638">
        <w:rPr>
          <w:i/>
        </w:rPr>
        <w:t xml:space="preserve">Uvede: </w:t>
      </w:r>
      <w:r w:rsidR="000C3B41">
        <w:rPr>
          <w:i/>
        </w:rPr>
        <w:tab/>
        <w:t>JUDr. Ing. Jiří Nováček</w:t>
      </w:r>
      <w:r>
        <w:rPr>
          <w:i/>
        </w:rPr>
        <w:t xml:space="preserve">, </w:t>
      </w:r>
      <w:r w:rsidRPr="004A264E">
        <w:rPr>
          <w:i/>
        </w:rPr>
        <w:t>1.</w:t>
      </w:r>
      <w:r w:rsidR="000C3B41">
        <w:rPr>
          <w:i/>
        </w:rPr>
        <w:t xml:space="preserve"> náměstek ministra vnitra</w:t>
      </w:r>
    </w:p>
    <w:p w:rsidR="000C3B41" w:rsidRDefault="008B73B6" w:rsidP="008B73B6">
      <w:pPr>
        <w:pStyle w:val="PSasy"/>
        <w:spacing w:before="0" w:after="240"/>
        <w:contextualSpacing/>
        <w:rPr>
          <w:b w:val="0"/>
        </w:rPr>
      </w:pPr>
      <w:r>
        <w:rPr>
          <w:b w:val="0"/>
        </w:rPr>
        <w:t xml:space="preserve">     </w:t>
      </w:r>
      <w:r w:rsidR="00DD63AE">
        <w:rPr>
          <w:b w:val="0"/>
        </w:rPr>
        <w:t xml:space="preserve"> </w:t>
      </w:r>
      <w:r w:rsidRPr="002E619E">
        <w:rPr>
          <w:b w:val="0"/>
        </w:rPr>
        <w:t>Přizván</w:t>
      </w:r>
      <w:r w:rsidR="00DD63AE">
        <w:rPr>
          <w:b w:val="0"/>
        </w:rPr>
        <w:t>i</w:t>
      </w:r>
      <w:r w:rsidRPr="002E619E">
        <w:rPr>
          <w:b w:val="0"/>
        </w:rPr>
        <w:t>:</w:t>
      </w:r>
      <w:r w:rsidR="000C3B41">
        <w:rPr>
          <w:b w:val="0"/>
        </w:rPr>
        <w:tab/>
      </w:r>
      <w:r w:rsidR="006B4F05" w:rsidRPr="00E553D4">
        <w:rPr>
          <w:b w:val="0"/>
        </w:rPr>
        <w:t xml:space="preserve">genmjr. Mgr. Jan </w:t>
      </w:r>
      <w:proofErr w:type="spellStart"/>
      <w:r w:rsidR="006B4F05" w:rsidRPr="00E553D4">
        <w:rPr>
          <w:b w:val="0"/>
        </w:rPr>
        <w:t>Švejdar</w:t>
      </w:r>
      <w:proofErr w:type="spellEnd"/>
      <w:r w:rsidR="006B4F05">
        <w:rPr>
          <w:b w:val="0"/>
        </w:rPr>
        <w:t>, policejní prezident</w:t>
      </w:r>
      <w:r w:rsidR="000C3B41">
        <w:rPr>
          <w:b w:val="0"/>
        </w:rPr>
        <w:t xml:space="preserve">, </w:t>
      </w:r>
    </w:p>
    <w:p w:rsidR="008B73B6" w:rsidRPr="002E619E" w:rsidRDefault="000C3B41" w:rsidP="008B73B6">
      <w:pPr>
        <w:pStyle w:val="PSasy"/>
        <w:spacing w:before="0" w:after="240"/>
        <w:contextualSpacing/>
        <w:rPr>
          <w:b w:val="0"/>
        </w:rPr>
      </w:pPr>
      <w:r>
        <w:rPr>
          <w:b w:val="0"/>
        </w:rPr>
        <w:tab/>
        <w:t>plk. Mgr. Tomáš Kubík, náměstek policejního prezidenta pro SKPV</w:t>
      </w:r>
    </w:p>
    <w:p w:rsidR="008B73B6" w:rsidRDefault="008B73B6" w:rsidP="008B73B6">
      <w:pPr>
        <w:pStyle w:val="PSzpravodaj"/>
        <w:spacing w:before="0"/>
        <w:rPr>
          <w:caps/>
        </w:rPr>
      </w:pPr>
      <w:r>
        <w:t xml:space="preserve">Zpravodaj </w:t>
      </w:r>
      <w:proofErr w:type="spellStart"/>
      <w:r>
        <w:t>posl</w:t>
      </w:r>
      <w:proofErr w:type="spellEnd"/>
      <w:r>
        <w:t xml:space="preserve">. </w:t>
      </w:r>
      <w:r w:rsidR="005D7FFB">
        <w:t>Mgr. Bc. Hubert</w:t>
      </w:r>
      <w:r>
        <w:t xml:space="preserve"> </w:t>
      </w:r>
      <w:r w:rsidR="005D7FFB">
        <w:rPr>
          <w:caps/>
        </w:rPr>
        <w:t>lang</w:t>
      </w:r>
    </w:p>
    <w:p w:rsidR="003A5754" w:rsidRDefault="00DD63AE" w:rsidP="00071788">
      <w:pPr>
        <w:pStyle w:val="PSasy"/>
      </w:pPr>
      <w:r>
        <w:t>12:3</w:t>
      </w:r>
      <w:r w:rsidR="00071788">
        <w:t>0</w:t>
      </w:r>
      <w:r w:rsidR="003A5754">
        <w:t xml:space="preserve"> hod.</w:t>
      </w:r>
      <w:r w:rsidR="003A5754">
        <w:tab/>
      </w:r>
    </w:p>
    <w:p w:rsidR="003A5754" w:rsidRPr="00B34638" w:rsidRDefault="003A5754" w:rsidP="003A5754">
      <w:pPr>
        <w:pStyle w:val="PSbodprogramu"/>
        <w:numPr>
          <w:ilvl w:val="0"/>
          <w:numId w:val="12"/>
        </w:numPr>
        <w:ind w:left="357" w:hanging="357"/>
        <w:textAlignment w:val="auto"/>
      </w:pPr>
      <w:r w:rsidRPr="00A73C26">
        <w:t>Zpráva o situaci v oblasti migrace a integrace cizinců na území České</w:t>
      </w:r>
      <w:r>
        <w:t xml:space="preserve"> </w:t>
      </w:r>
      <w:r w:rsidRPr="00A73C26">
        <w:t>republiky v roce 2020</w:t>
      </w:r>
      <w:r>
        <w:t xml:space="preserve"> /sněmovní tisk č. 20/</w:t>
      </w:r>
    </w:p>
    <w:p w:rsidR="003A5754" w:rsidRDefault="003A5754" w:rsidP="003A5754">
      <w:pPr>
        <w:pStyle w:val="PSzpravodaj"/>
        <w:spacing w:before="0" w:after="0"/>
        <w:ind w:left="357"/>
        <w:rPr>
          <w:i/>
        </w:rPr>
      </w:pPr>
      <w:r w:rsidRPr="00B34638">
        <w:rPr>
          <w:i/>
        </w:rPr>
        <w:t xml:space="preserve">Uvede: </w:t>
      </w:r>
      <w:r>
        <w:rPr>
          <w:i/>
        </w:rPr>
        <w:t xml:space="preserve">JUDr. Ing. Jiří Nováček, 1. náměstek ministra vnitra </w:t>
      </w:r>
    </w:p>
    <w:p w:rsidR="003A5754" w:rsidRDefault="003A5754" w:rsidP="003A5754">
      <w:pPr>
        <w:pStyle w:val="PSzpravodaj"/>
        <w:rPr>
          <w:caps/>
        </w:rPr>
      </w:pPr>
      <w:r>
        <w:t xml:space="preserve">Zpravodaj </w:t>
      </w:r>
      <w:proofErr w:type="spellStart"/>
      <w:r>
        <w:t>posl</w:t>
      </w:r>
      <w:proofErr w:type="spellEnd"/>
      <w:r>
        <w:t xml:space="preserve">. Radek </w:t>
      </w:r>
      <w:r>
        <w:rPr>
          <w:caps/>
        </w:rPr>
        <w:t>koten</w:t>
      </w:r>
    </w:p>
    <w:p w:rsidR="007C626B" w:rsidRPr="007C626B" w:rsidRDefault="007C626B" w:rsidP="007C626B">
      <w:pPr>
        <w:pStyle w:val="PSasy"/>
      </w:pPr>
    </w:p>
    <w:p w:rsidR="0001075A" w:rsidRPr="008A3EE0" w:rsidRDefault="007C1BA5" w:rsidP="00AE2851">
      <w:pPr>
        <w:pStyle w:val="slovanseznam"/>
        <w:numPr>
          <w:ilvl w:val="0"/>
          <w:numId w:val="12"/>
        </w:numPr>
        <w:spacing w:after="240"/>
        <w:rPr>
          <w:i/>
        </w:rPr>
      </w:pPr>
      <w:r w:rsidRPr="008A3EE0">
        <w:t>Návrh termínu a pořadu příští schůze výboru, různé</w:t>
      </w:r>
      <w:r w:rsidR="002D08E9" w:rsidRPr="008A3EE0">
        <w:t xml:space="preserve"> </w:t>
      </w:r>
    </w:p>
    <w:p w:rsidR="0001075A" w:rsidRDefault="0001075A" w:rsidP="002D08E9">
      <w:pPr>
        <w:pStyle w:val="slovanseznam"/>
        <w:numPr>
          <w:ilvl w:val="0"/>
          <w:numId w:val="0"/>
        </w:numPr>
        <w:spacing w:after="240"/>
        <w:ind w:left="360"/>
        <w:rPr>
          <w:i/>
          <w:color w:val="5B9BD5" w:themeColor="accent1"/>
        </w:rPr>
      </w:pPr>
    </w:p>
    <w:p w:rsidR="000B586A" w:rsidRDefault="000B586A" w:rsidP="002D08E9">
      <w:pPr>
        <w:pStyle w:val="slovanseznam"/>
        <w:numPr>
          <w:ilvl w:val="0"/>
          <w:numId w:val="0"/>
        </w:numPr>
        <w:spacing w:after="240"/>
        <w:ind w:left="360"/>
        <w:rPr>
          <w:i/>
          <w:color w:val="5B9BD5" w:themeColor="accent1"/>
        </w:rPr>
      </w:pPr>
    </w:p>
    <w:p w:rsidR="000B586A" w:rsidRDefault="000B586A" w:rsidP="002D08E9">
      <w:pPr>
        <w:pStyle w:val="slovanseznam"/>
        <w:numPr>
          <w:ilvl w:val="0"/>
          <w:numId w:val="0"/>
        </w:numPr>
        <w:spacing w:after="240"/>
        <w:ind w:left="360"/>
        <w:rPr>
          <w:i/>
          <w:color w:val="5B9BD5" w:themeColor="accent1"/>
        </w:rPr>
      </w:pPr>
    </w:p>
    <w:p w:rsidR="000B586A" w:rsidRDefault="000B586A" w:rsidP="002D08E9">
      <w:pPr>
        <w:pStyle w:val="slovanseznam"/>
        <w:numPr>
          <w:ilvl w:val="0"/>
          <w:numId w:val="0"/>
        </w:numPr>
        <w:spacing w:after="240"/>
        <w:ind w:left="360"/>
        <w:rPr>
          <w:i/>
          <w:color w:val="5B9BD5" w:themeColor="accent1"/>
        </w:rPr>
      </w:pPr>
    </w:p>
    <w:p w:rsidR="000B586A" w:rsidRDefault="000B586A" w:rsidP="002D08E9">
      <w:pPr>
        <w:pStyle w:val="slovanseznam"/>
        <w:numPr>
          <w:ilvl w:val="0"/>
          <w:numId w:val="0"/>
        </w:numPr>
        <w:spacing w:after="240"/>
        <w:ind w:left="360"/>
        <w:rPr>
          <w:i/>
          <w:color w:val="5B9BD5" w:themeColor="accent1"/>
        </w:rPr>
      </w:pPr>
    </w:p>
    <w:p w:rsidR="000B586A" w:rsidRDefault="000B586A" w:rsidP="002D08E9">
      <w:pPr>
        <w:pStyle w:val="slovanseznam"/>
        <w:numPr>
          <w:ilvl w:val="0"/>
          <w:numId w:val="0"/>
        </w:numPr>
        <w:spacing w:after="240"/>
        <w:ind w:left="360"/>
        <w:rPr>
          <w:i/>
          <w:color w:val="5B9BD5" w:themeColor="accent1"/>
        </w:rPr>
      </w:pPr>
    </w:p>
    <w:p w:rsidR="000B586A" w:rsidRDefault="000B586A" w:rsidP="002D08E9">
      <w:pPr>
        <w:pStyle w:val="slovanseznam"/>
        <w:numPr>
          <w:ilvl w:val="0"/>
          <w:numId w:val="0"/>
        </w:numPr>
        <w:spacing w:after="240"/>
        <w:ind w:left="360"/>
        <w:rPr>
          <w:i/>
          <w:color w:val="5B9BD5" w:themeColor="accent1"/>
        </w:rPr>
      </w:pPr>
    </w:p>
    <w:p w:rsidR="000B586A" w:rsidRDefault="000B586A" w:rsidP="002D08E9">
      <w:pPr>
        <w:pStyle w:val="slovanseznam"/>
        <w:numPr>
          <w:ilvl w:val="0"/>
          <w:numId w:val="0"/>
        </w:numPr>
        <w:spacing w:after="240"/>
        <w:ind w:left="360"/>
        <w:rPr>
          <w:i/>
          <w:color w:val="5B9BD5" w:themeColor="accent1"/>
        </w:rPr>
      </w:pPr>
    </w:p>
    <w:p w:rsidR="000B586A" w:rsidRDefault="000B586A" w:rsidP="002D08E9">
      <w:pPr>
        <w:pStyle w:val="slovanseznam"/>
        <w:numPr>
          <w:ilvl w:val="0"/>
          <w:numId w:val="0"/>
        </w:numPr>
        <w:spacing w:after="240"/>
        <w:ind w:left="360"/>
        <w:rPr>
          <w:i/>
          <w:color w:val="5B9BD5" w:themeColor="accent1"/>
        </w:rPr>
      </w:pPr>
    </w:p>
    <w:p w:rsidR="000B586A" w:rsidRDefault="000B586A" w:rsidP="002D08E9">
      <w:pPr>
        <w:pStyle w:val="slovanseznam"/>
        <w:numPr>
          <w:ilvl w:val="0"/>
          <w:numId w:val="0"/>
        </w:numPr>
        <w:spacing w:after="240"/>
        <w:ind w:left="360"/>
        <w:rPr>
          <w:i/>
          <w:color w:val="5B9BD5" w:themeColor="accent1"/>
        </w:rPr>
      </w:pPr>
    </w:p>
    <w:p w:rsidR="000B586A" w:rsidRDefault="000B586A" w:rsidP="002D08E9">
      <w:pPr>
        <w:pStyle w:val="slovanseznam"/>
        <w:numPr>
          <w:ilvl w:val="0"/>
          <w:numId w:val="0"/>
        </w:numPr>
        <w:spacing w:after="240"/>
        <w:ind w:left="360"/>
        <w:rPr>
          <w:i/>
          <w:color w:val="5B9BD5" w:themeColor="accent1"/>
        </w:rPr>
      </w:pPr>
    </w:p>
    <w:p w:rsidR="00B9639F" w:rsidRPr="001447E5" w:rsidRDefault="00962CD3" w:rsidP="001A394E">
      <w:pPr>
        <w:pStyle w:val="PSpodpis"/>
        <w:spacing w:before="360"/>
        <w:rPr>
          <w:b/>
        </w:rPr>
      </w:pPr>
      <w:r>
        <w:tab/>
      </w:r>
      <w:r w:rsidR="00456CB5" w:rsidRPr="001447E5">
        <w:rPr>
          <w:b/>
        </w:rPr>
        <w:t>PhDr. Pavel ŽÁČEK</w:t>
      </w:r>
      <w:r w:rsidR="007D7F35">
        <w:rPr>
          <w:b/>
        </w:rPr>
        <w:t>, Ph.D. v.</w:t>
      </w:r>
      <w:r w:rsidR="0041335B">
        <w:rPr>
          <w:b/>
        </w:rPr>
        <w:t xml:space="preserve"> </w:t>
      </w:r>
      <w:bookmarkStart w:id="0" w:name="_GoBack"/>
      <w:bookmarkEnd w:id="0"/>
      <w:r w:rsidR="007D7F35">
        <w:rPr>
          <w:b/>
        </w:rPr>
        <w:t>r.</w:t>
      </w:r>
    </w:p>
    <w:p w:rsidR="00B9639F" w:rsidRDefault="00367862" w:rsidP="00367862">
      <w:pPr>
        <w:pStyle w:val="PSpedsvboru"/>
      </w:pPr>
      <w:r>
        <w:tab/>
      </w:r>
      <w:r w:rsidR="001447E5">
        <w:t xml:space="preserve"> </w:t>
      </w:r>
      <w:r w:rsidR="007D7F35">
        <w:t xml:space="preserve">    </w:t>
      </w:r>
      <w:r w:rsidR="00AD4C50">
        <w:t>p</w:t>
      </w:r>
      <w:r w:rsidR="00456CB5">
        <w:t>ředseda výboru</w:t>
      </w:r>
    </w:p>
    <w:sectPr w:rsidR="00B9639F" w:rsidSect="00662450">
      <w:footerReference w:type="default" r:id="rId8"/>
      <w:pgSz w:w="11906" w:h="16838"/>
      <w:pgMar w:top="1134" w:right="1134" w:bottom="851" w:left="1134" w:header="708" w:footer="66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F7B" w:rsidRDefault="00511F7B">
      <w:r>
        <w:separator/>
      </w:r>
    </w:p>
  </w:endnote>
  <w:endnote w:type="continuationSeparator" w:id="0">
    <w:p w:rsidR="00511F7B" w:rsidRDefault="0051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7E4" w:rsidRDefault="001A394E" w:rsidP="001A394E">
    <w:pPr>
      <w:pStyle w:val="slovanseznam"/>
      <w:numPr>
        <w:ilvl w:val="0"/>
        <w:numId w:val="0"/>
      </w:numPr>
      <w:tabs>
        <w:tab w:val="left" w:pos="7037"/>
      </w:tabs>
      <w:spacing w:after="120"/>
      <w:ind w:left="357" w:hanging="357"/>
    </w:pPr>
    <w:r>
      <w:tab/>
    </w:r>
  </w:p>
  <w:p w:rsidR="002D5E6F" w:rsidRDefault="002D5E6F" w:rsidP="002D5E6F">
    <w:pPr>
      <w:pStyle w:val="Zpat"/>
    </w:pPr>
  </w:p>
  <w:p w:rsidR="004E138F" w:rsidRDefault="004E138F" w:rsidP="004E138F">
    <w:pPr>
      <w:pStyle w:val="Zpat"/>
      <w:jc w:val="center"/>
      <w:rPr>
        <w:i/>
        <w:sz w:val="22"/>
        <w:szCs w:val="22"/>
      </w:rPr>
    </w:pPr>
    <w:r>
      <w:rPr>
        <w:i/>
        <w:sz w:val="22"/>
        <w:szCs w:val="22"/>
      </w:rPr>
      <w:t xml:space="preserve">Všechny osoby vstupující do sněmovních objektů a nejsou držiteli vstupních čipových identifikačních karet se při vstupu </w:t>
    </w:r>
    <w:r>
      <w:rPr>
        <w:b/>
        <w:i/>
        <w:sz w:val="22"/>
        <w:szCs w:val="22"/>
      </w:rPr>
      <w:t>musí prokázat certifikátem o dokončeném očkování</w:t>
    </w:r>
    <w:r>
      <w:rPr>
        <w:i/>
        <w:sz w:val="22"/>
        <w:szCs w:val="22"/>
      </w:rPr>
      <w:t xml:space="preserve"> nebo potvrzením o prodělání nemoci </w:t>
    </w:r>
    <w:proofErr w:type="spellStart"/>
    <w:r>
      <w:rPr>
        <w:i/>
        <w:sz w:val="22"/>
        <w:szCs w:val="22"/>
      </w:rPr>
      <w:t>Covid</w:t>
    </w:r>
    <w:proofErr w:type="spellEnd"/>
    <w:r>
      <w:rPr>
        <w:i/>
        <w:sz w:val="22"/>
        <w:szCs w:val="22"/>
      </w:rPr>
      <w:t>- 19 v posledních 180 dnech</w:t>
    </w:r>
  </w:p>
  <w:p w:rsidR="004E138F" w:rsidRDefault="004E138F" w:rsidP="004E138F">
    <w:pPr>
      <w:pStyle w:val="Zpat"/>
      <w:jc w:val="center"/>
      <w:rPr>
        <w:i/>
        <w:sz w:val="20"/>
      </w:rPr>
    </w:pPr>
    <w:r>
      <w:rPr>
        <w:b/>
        <w:i/>
        <w:sz w:val="20"/>
      </w:rPr>
      <w:t xml:space="preserve">platná protiepidemická opatření v budovách PS:  </w:t>
    </w:r>
    <w:hyperlink r:id="rId1" w:history="1">
      <w:r>
        <w:rPr>
          <w:rStyle w:val="Hypertextovodkaz"/>
          <w:b/>
          <w:i/>
          <w:sz w:val="20"/>
        </w:rPr>
        <w:t>https://www.psp.cz/sqw/cms.sqw?z=13799</w:t>
      </w:r>
    </w:hyperlink>
  </w:p>
  <w:p w:rsidR="004E138F" w:rsidRDefault="004E138F" w:rsidP="004E138F">
    <w:pPr>
      <w:pStyle w:val="Zpat"/>
      <w:jc w:val="center"/>
      <w:rPr>
        <w:i/>
        <w:sz w:val="22"/>
        <w:szCs w:val="22"/>
      </w:rPr>
    </w:pPr>
  </w:p>
  <w:p w:rsidR="002D5E6F" w:rsidRPr="00C86A9E" w:rsidRDefault="002D5E6F" w:rsidP="004E138F">
    <w:pPr>
      <w:pStyle w:val="Zpat"/>
      <w:jc w:val="center"/>
      <w:rPr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F7B" w:rsidRDefault="00511F7B">
      <w:r>
        <w:rPr>
          <w:color w:val="000000"/>
        </w:rPr>
        <w:separator/>
      </w:r>
    </w:p>
  </w:footnote>
  <w:footnote w:type="continuationSeparator" w:id="0">
    <w:p w:rsidR="00511F7B" w:rsidRDefault="00511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74F96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34CBB"/>
    <w:multiLevelType w:val="hybridMultilevel"/>
    <w:tmpl w:val="5EA4523E"/>
    <w:lvl w:ilvl="0" w:tplc="623E71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34369B"/>
    <w:multiLevelType w:val="hybridMultilevel"/>
    <w:tmpl w:val="394434CE"/>
    <w:lvl w:ilvl="0" w:tplc="353810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B9BD5" w:themeColor="accen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671965"/>
    <w:multiLevelType w:val="multilevel"/>
    <w:tmpl w:val="C270E7B6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43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6" w:hanging="1800"/>
      </w:pPr>
      <w:rPr>
        <w:rFonts w:hint="default"/>
      </w:rPr>
    </w:lvl>
  </w:abstractNum>
  <w:abstractNum w:abstractNumId="13" w15:restartNumberingAfterBreak="0">
    <w:nsid w:val="1A281FF8"/>
    <w:multiLevelType w:val="multilevel"/>
    <w:tmpl w:val="60B69C34"/>
    <w:lvl w:ilvl="0">
      <w:start w:val="11"/>
      <w:numFmt w:val="decimal"/>
      <w:lvlText w:val="%1.0"/>
      <w:lvlJc w:val="left"/>
      <w:pPr>
        <w:ind w:left="542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1" w:hanging="1800"/>
      </w:pPr>
      <w:rPr>
        <w:rFonts w:hint="default"/>
      </w:rPr>
    </w:lvl>
  </w:abstractNum>
  <w:abstractNum w:abstractNumId="14" w15:restartNumberingAfterBreak="0">
    <w:nsid w:val="27425071"/>
    <w:multiLevelType w:val="hybridMultilevel"/>
    <w:tmpl w:val="A2A8986E"/>
    <w:lvl w:ilvl="0" w:tplc="353810E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5B9BD5" w:themeColor="accen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205CC8"/>
    <w:multiLevelType w:val="multilevel"/>
    <w:tmpl w:val="59FEE39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55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6" w:hanging="1800"/>
      </w:pPr>
      <w:rPr>
        <w:rFonts w:hint="default"/>
      </w:rPr>
    </w:lvl>
  </w:abstractNum>
  <w:abstractNum w:abstractNumId="16" w15:restartNumberingAfterBreak="0">
    <w:nsid w:val="375275D6"/>
    <w:multiLevelType w:val="hybridMultilevel"/>
    <w:tmpl w:val="394434CE"/>
    <w:lvl w:ilvl="0" w:tplc="353810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B9BD5" w:themeColor="accen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810CE"/>
    <w:multiLevelType w:val="hybridMultilevel"/>
    <w:tmpl w:val="1C6E22B4"/>
    <w:lvl w:ilvl="0" w:tplc="353810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B9BD5" w:themeColor="accen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6121139"/>
    <w:multiLevelType w:val="hybridMultilevel"/>
    <w:tmpl w:val="D3004A5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7BB935C2"/>
    <w:multiLevelType w:val="hybridMultilevel"/>
    <w:tmpl w:val="1C6E22B4"/>
    <w:lvl w:ilvl="0" w:tplc="353810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B9BD5" w:themeColor="accen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  <w:lvlOverride w:ilvl="0">
      <w:startOverride w:val="1"/>
    </w:lvlOverride>
  </w:num>
  <w:num w:numId="13">
    <w:abstractNumId w:val="10"/>
  </w:num>
  <w:num w:numId="14">
    <w:abstractNumId w:val="16"/>
  </w:num>
  <w:num w:numId="15">
    <w:abstractNumId w:val="14"/>
  </w:num>
  <w:num w:numId="16">
    <w:abstractNumId w:val="11"/>
  </w:num>
  <w:num w:numId="17">
    <w:abstractNumId w:val="20"/>
  </w:num>
  <w:num w:numId="18">
    <w:abstractNumId w:val="17"/>
  </w:num>
  <w:num w:numId="19">
    <w:abstractNumId w:val="8"/>
  </w:num>
  <w:num w:numId="20">
    <w:abstractNumId w:val="12"/>
  </w:num>
  <w:num w:numId="21">
    <w:abstractNumId w:val="13"/>
  </w:num>
  <w:num w:numId="22">
    <w:abstractNumId w:val="15"/>
  </w:num>
  <w:num w:numId="23">
    <w:abstractNumId w:val="1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7B"/>
    <w:rsid w:val="000061B4"/>
    <w:rsid w:val="00006BB9"/>
    <w:rsid w:val="0001075A"/>
    <w:rsid w:val="00012F41"/>
    <w:rsid w:val="0002291A"/>
    <w:rsid w:val="000307BA"/>
    <w:rsid w:val="00032DA5"/>
    <w:rsid w:val="00036609"/>
    <w:rsid w:val="00055F63"/>
    <w:rsid w:val="0006260E"/>
    <w:rsid w:val="00064165"/>
    <w:rsid w:val="00071788"/>
    <w:rsid w:val="00075832"/>
    <w:rsid w:val="00082400"/>
    <w:rsid w:val="00095EDD"/>
    <w:rsid w:val="000A24F6"/>
    <w:rsid w:val="000A5854"/>
    <w:rsid w:val="000A5E4C"/>
    <w:rsid w:val="000B2358"/>
    <w:rsid w:val="000B586A"/>
    <w:rsid w:val="000C3AC5"/>
    <w:rsid w:val="000C3B41"/>
    <w:rsid w:val="000F1C46"/>
    <w:rsid w:val="000F3EBA"/>
    <w:rsid w:val="00100835"/>
    <w:rsid w:val="001228C1"/>
    <w:rsid w:val="0012741F"/>
    <w:rsid w:val="00131A4B"/>
    <w:rsid w:val="00143247"/>
    <w:rsid w:val="001447E5"/>
    <w:rsid w:val="00144E51"/>
    <w:rsid w:val="00152964"/>
    <w:rsid w:val="00155A73"/>
    <w:rsid w:val="001759CF"/>
    <w:rsid w:val="00184F7A"/>
    <w:rsid w:val="001A394E"/>
    <w:rsid w:val="001C3BE3"/>
    <w:rsid w:val="001C7F12"/>
    <w:rsid w:val="001E5091"/>
    <w:rsid w:val="00201AC4"/>
    <w:rsid w:val="00211CB9"/>
    <w:rsid w:val="00226C57"/>
    <w:rsid w:val="00227477"/>
    <w:rsid w:val="00234C24"/>
    <w:rsid w:val="00250B58"/>
    <w:rsid w:val="00264E4E"/>
    <w:rsid w:val="00275631"/>
    <w:rsid w:val="0029097B"/>
    <w:rsid w:val="002A0246"/>
    <w:rsid w:val="002A17B0"/>
    <w:rsid w:val="002A73DD"/>
    <w:rsid w:val="002B42FF"/>
    <w:rsid w:val="002D08E9"/>
    <w:rsid w:val="002D2716"/>
    <w:rsid w:val="002D2B3C"/>
    <w:rsid w:val="002D3D2A"/>
    <w:rsid w:val="002D5E6F"/>
    <w:rsid w:val="002D6678"/>
    <w:rsid w:val="002E07A4"/>
    <w:rsid w:val="002E619E"/>
    <w:rsid w:val="002F053E"/>
    <w:rsid w:val="002F5376"/>
    <w:rsid w:val="003002C5"/>
    <w:rsid w:val="00303754"/>
    <w:rsid w:val="00303E8E"/>
    <w:rsid w:val="00311C32"/>
    <w:rsid w:val="00320E16"/>
    <w:rsid w:val="00323BD2"/>
    <w:rsid w:val="00367862"/>
    <w:rsid w:val="00373D90"/>
    <w:rsid w:val="00380359"/>
    <w:rsid w:val="00383F67"/>
    <w:rsid w:val="003868DD"/>
    <w:rsid w:val="00386E2C"/>
    <w:rsid w:val="00397806"/>
    <w:rsid w:val="003A36F2"/>
    <w:rsid w:val="003A5754"/>
    <w:rsid w:val="003C2283"/>
    <w:rsid w:val="003C4D94"/>
    <w:rsid w:val="003C7EBE"/>
    <w:rsid w:val="003E10C1"/>
    <w:rsid w:val="003E3BDC"/>
    <w:rsid w:val="003F230C"/>
    <w:rsid w:val="0041335B"/>
    <w:rsid w:val="004170A6"/>
    <w:rsid w:val="00417A34"/>
    <w:rsid w:val="00421B6A"/>
    <w:rsid w:val="00422E92"/>
    <w:rsid w:val="00423D43"/>
    <w:rsid w:val="00427E01"/>
    <w:rsid w:val="00432B67"/>
    <w:rsid w:val="00446567"/>
    <w:rsid w:val="00446792"/>
    <w:rsid w:val="00446E7C"/>
    <w:rsid w:val="00456002"/>
    <w:rsid w:val="00456567"/>
    <w:rsid w:val="00456CB5"/>
    <w:rsid w:val="00466898"/>
    <w:rsid w:val="00475529"/>
    <w:rsid w:val="0048497C"/>
    <w:rsid w:val="004A264E"/>
    <w:rsid w:val="004A7CC7"/>
    <w:rsid w:val="004B09C5"/>
    <w:rsid w:val="004D61EE"/>
    <w:rsid w:val="004E0DA6"/>
    <w:rsid w:val="004E138F"/>
    <w:rsid w:val="004E2953"/>
    <w:rsid w:val="004E79D0"/>
    <w:rsid w:val="004F2BE2"/>
    <w:rsid w:val="00505934"/>
    <w:rsid w:val="00511F7B"/>
    <w:rsid w:val="00517CDE"/>
    <w:rsid w:val="00525025"/>
    <w:rsid w:val="00532815"/>
    <w:rsid w:val="0053632F"/>
    <w:rsid w:val="00556EEA"/>
    <w:rsid w:val="005712B1"/>
    <w:rsid w:val="00592ADD"/>
    <w:rsid w:val="005A12C8"/>
    <w:rsid w:val="005B1C8C"/>
    <w:rsid w:val="005C29CB"/>
    <w:rsid w:val="005D53AF"/>
    <w:rsid w:val="005D7FFB"/>
    <w:rsid w:val="005E192C"/>
    <w:rsid w:val="005F0D67"/>
    <w:rsid w:val="006034F1"/>
    <w:rsid w:val="00606DD3"/>
    <w:rsid w:val="00607FEE"/>
    <w:rsid w:val="00624955"/>
    <w:rsid w:val="00655B94"/>
    <w:rsid w:val="006607F2"/>
    <w:rsid w:val="00662450"/>
    <w:rsid w:val="00691F40"/>
    <w:rsid w:val="00693139"/>
    <w:rsid w:val="00696697"/>
    <w:rsid w:val="006B4F05"/>
    <w:rsid w:val="006B53F5"/>
    <w:rsid w:val="006D3C87"/>
    <w:rsid w:val="007079A4"/>
    <w:rsid w:val="00713E70"/>
    <w:rsid w:val="007337BA"/>
    <w:rsid w:val="007400CC"/>
    <w:rsid w:val="00765F71"/>
    <w:rsid w:val="00777150"/>
    <w:rsid w:val="00793085"/>
    <w:rsid w:val="007931CB"/>
    <w:rsid w:val="00794EB4"/>
    <w:rsid w:val="007A5E98"/>
    <w:rsid w:val="007B6F8D"/>
    <w:rsid w:val="007C1BA5"/>
    <w:rsid w:val="007C626B"/>
    <w:rsid w:val="007D08A9"/>
    <w:rsid w:val="007D663C"/>
    <w:rsid w:val="007D7F35"/>
    <w:rsid w:val="007E0334"/>
    <w:rsid w:val="007E4E09"/>
    <w:rsid w:val="0080371C"/>
    <w:rsid w:val="00805C7A"/>
    <w:rsid w:val="0083301C"/>
    <w:rsid w:val="00846D8D"/>
    <w:rsid w:val="008878B2"/>
    <w:rsid w:val="008952CE"/>
    <w:rsid w:val="008A2118"/>
    <w:rsid w:val="008A2FA4"/>
    <w:rsid w:val="008A3EE0"/>
    <w:rsid w:val="008B73B6"/>
    <w:rsid w:val="008C1F58"/>
    <w:rsid w:val="008C59CB"/>
    <w:rsid w:val="008E113E"/>
    <w:rsid w:val="008F23D4"/>
    <w:rsid w:val="00904C6E"/>
    <w:rsid w:val="00914ED0"/>
    <w:rsid w:val="0092742F"/>
    <w:rsid w:val="00930835"/>
    <w:rsid w:val="00934D24"/>
    <w:rsid w:val="00950951"/>
    <w:rsid w:val="009551B3"/>
    <w:rsid w:val="009555A7"/>
    <w:rsid w:val="00956455"/>
    <w:rsid w:val="00962CD3"/>
    <w:rsid w:val="00965C58"/>
    <w:rsid w:val="009679FF"/>
    <w:rsid w:val="009869B8"/>
    <w:rsid w:val="009A305A"/>
    <w:rsid w:val="009E144B"/>
    <w:rsid w:val="009E3C73"/>
    <w:rsid w:val="009E5875"/>
    <w:rsid w:val="009F46DF"/>
    <w:rsid w:val="00A03BD6"/>
    <w:rsid w:val="00A05D2C"/>
    <w:rsid w:val="00A06248"/>
    <w:rsid w:val="00A100CD"/>
    <w:rsid w:val="00A21139"/>
    <w:rsid w:val="00A27604"/>
    <w:rsid w:val="00A3017C"/>
    <w:rsid w:val="00A313D2"/>
    <w:rsid w:val="00A5318E"/>
    <w:rsid w:val="00A73C26"/>
    <w:rsid w:val="00A80460"/>
    <w:rsid w:val="00A81E59"/>
    <w:rsid w:val="00A84461"/>
    <w:rsid w:val="00A85D39"/>
    <w:rsid w:val="00AA01B2"/>
    <w:rsid w:val="00AA28EC"/>
    <w:rsid w:val="00AB5DC2"/>
    <w:rsid w:val="00AC05CE"/>
    <w:rsid w:val="00AC195A"/>
    <w:rsid w:val="00AC6F3D"/>
    <w:rsid w:val="00AD4C50"/>
    <w:rsid w:val="00AE1FB7"/>
    <w:rsid w:val="00AE2851"/>
    <w:rsid w:val="00AF65C7"/>
    <w:rsid w:val="00B03E0F"/>
    <w:rsid w:val="00B20D4C"/>
    <w:rsid w:val="00B315D3"/>
    <w:rsid w:val="00B34638"/>
    <w:rsid w:val="00B417CF"/>
    <w:rsid w:val="00B44697"/>
    <w:rsid w:val="00B55286"/>
    <w:rsid w:val="00B61A8B"/>
    <w:rsid w:val="00B74450"/>
    <w:rsid w:val="00B81401"/>
    <w:rsid w:val="00B828C3"/>
    <w:rsid w:val="00B9639F"/>
    <w:rsid w:val="00B964E1"/>
    <w:rsid w:val="00BA0A2E"/>
    <w:rsid w:val="00BB355C"/>
    <w:rsid w:val="00BF21F8"/>
    <w:rsid w:val="00C070D1"/>
    <w:rsid w:val="00C074DB"/>
    <w:rsid w:val="00C20763"/>
    <w:rsid w:val="00C33BC1"/>
    <w:rsid w:val="00C3608C"/>
    <w:rsid w:val="00C71C77"/>
    <w:rsid w:val="00C86704"/>
    <w:rsid w:val="00C86A9E"/>
    <w:rsid w:val="00CA57D5"/>
    <w:rsid w:val="00CC08CC"/>
    <w:rsid w:val="00CF01B3"/>
    <w:rsid w:val="00D27714"/>
    <w:rsid w:val="00D4542F"/>
    <w:rsid w:val="00D56DC0"/>
    <w:rsid w:val="00D63BBB"/>
    <w:rsid w:val="00D74F2F"/>
    <w:rsid w:val="00D75BC5"/>
    <w:rsid w:val="00D803DC"/>
    <w:rsid w:val="00D86049"/>
    <w:rsid w:val="00D90754"/>
    <w:rsid w:val="00D94CB5"/>
    <w:rsid w:val="00DA00BF"/>
    <w:rsid w:val="00DA0FC4"/>
    <w:rsid w:val="00DA22E5"/>
    <w:rsid w:val="00DA6D0B"/>
    <w:rsid w:val="00DB7022"/>
    <w:rsid w:val="00DD63AE"/>
    <w:rsid w:val="00DE4F65"/>
    <w:rsid w:val="00DF17B8"/>
    <w:rsid w:val="00E06032"/>
    <w:rsid w:val="00E12804"/>
    <w:rsid w:val="00E203E2"/>
    <w:rsid w:val="00E427CF"/>
    <w:rsid w:val="00E47E5E"/>
    <w:rsid w:val="00E508F6"/>
    <w:rsid w:val="00E535BB"/>
    <w:rsid w:val="00E553D4"/>
    <w:rsid w:val="00E55775"/>
    <w:rsid w:val="00E60CD8"/>
    <w:rsid w:val="00E622FF"/>
    <w:rsid w:val="00E818D8"/>
    <w:rsid w:val="00E909C8"/>
    <w:rsid w:val="00E9444C"/>
    <w:rsid w:val="00EC0842"/>
    <w:rsid w:val="00EC20F7"/>
    <w:rsid w:val="00EC6CF6"/>
    <w:rsid w:val="00ED0DA9"/>
    <w:rsid w:val="00EF100C"/>
    <w:rsid w:val="00F107E4"/>
    <w:rsid w:val="00F2002D"/>
    <w:rsid w:val="00F2309D"/>
    <w:rsid w:val="00F34370"/>
    <w:rsid w:val="00F51849"/>
    <w:rsid w:val="00F5337A"/>
    <w:rsid w:val="00F6105D"/>
    <w:rsid w:val="00F730F3"/>
    <w:rsid w:val="00F773E6"/>
    <w:rsid w:val="00F816CA"/>
    <w:rsid w:val="00F871D8"/>
    <w:rsid w:val="00F90216"/>
    <w:rsid w:val="00FB47C0"/>
    <w:rsid w:val="00FB73A4"/>
    <w:rsid w:val="00FC24BC"/>
    <w:rsid w:val="00FD0A61"/>
    <w:rsid w:val="00FE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2252D81"/>
  <w15:docId w15:val="{45D8A3DD-5341-4969-B56B-807DB6DA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184F7A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35B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5BB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ZpatChar">
    <w:name w:val="Zápatí Char"/>
    <w:basedOn w:val="Standardnpsmoodstavce"/>
    <w:link w:val="Zpat"/>
    <w:rsid w:val="004E138F"/>
    <w:rPr>
      <w:rFonts w:eastAsia="Times New Roman" w:cs="Times New Roman"/>
      <w:kern w:val="3"/>
      <w:sz w:val="24"/>
      <w:lang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0758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sp.cz/sqw/hp.sqw?k=13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sp.cz/sqw/cms.sqw?z=1379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Katerina Svobodova</dc:creator>
  <cp:lastModifiedBy>Katerina Svobodova</cp:lastModifiedBy>
  <cp:revision>486</cp:revision>
  <cp:lastPrinted>2022-01-28T08:33:00Z</cp:lastPrinted>
  <dcterms:created xsi:type="dcterms:W3CDTF">2021-11-10T09:59:00Z</dcterms:created>
  <dcterms:modified xsi:type="dcterms:W3CDTF">2022-01-28T08:34:00Z</dcterms:modified>
</cp:coreProperties>
</file>