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80" w:rsidRDefault="00BB3BCF">
      <w:pPr>
        <w:pStyle w:val="PS-hlavika1"/>
      </w:pPr>
      <w:r>
        <w:t>Parlament České republiky</w:t>
      </w:r>
    </w:p>
    <w:p w:rsidR="007A0A80" w:rsidRDefault="00BB3BCF">
      <w:pPr>
        <w:pStyle w:val="PS-hlavika2"/>
      </w:pPr>
      <w:r>
        <w:t>POSLANECKÁ SNĚMOVNA</w:t>
      </w:r>
    </w:p>
    <w:p w:rsidR="007A0A80" w:rsidRDefault="00BB3BCF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</w:t>
      </w:r>
      <w:r w:rsidR="0076094E">
        <w:rPr>
          <w:sz w:val="24"/>
          <w:szCs w:val="24"/>
        </w:rPr>
        <w:t>2</w:t>
      </w:r>
      <w:r w:rsidR="00C7522B">
        <w:rPr>
          <w:sz w:val="24"/>
          <w:szCs w:val="24"/>
        </w:rPr>
        <w:t>1</w:t>
      </w:r>
    </w:p>
    <w:p w:rsidR="007A0A80" w:rsidRDefault="00362C4A">
      <w:pPr>
        <w:pStyle w:val="PS-hlavika1"/>
      </w:pPr>
      <w:r>
        <w:t>9</w:t>
      </w:r>
      <w:r w:rsidR="00BB3BCF">
        <w:t>. volební období</w:t>
      </w:r>
    </w:p>
    <w:p w:rsidR="002D0D0D" w:rsidRPr="002D0D0D" w:rsidRDefault="002D0D0D" w:rsidP="00B96F5C">
      <w:pPr>
        <w:pStyle w:val="PS-slousnesen"/>
        <w:spacing w:before="0" w:after="0"/>
        <w:rPr>
          <w:sz w:val="16"/>
          <w:szCs w:val="16"/>
        </w:rPr>
      </w:pPr>
    </w:p>
    <w:p w:rsidR="007A0A80" w:rsidRPr="00151B4E" w:rsidRDefault="00362C4A" w:rsidP="00B96F5C">
      <w:pPr>
        <w:pStyle w:val="PS-slousnesen"/>
        <w:spacing w:before="0"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="00BB3BCF" w:rsidRPr="00151B4E">
        <w:rPr>
          <w:sz w:val="28"/>
          <w:szCs w:val="28"/>
        </w:rPr>
        <w:t>.</w:t>
      </w:r>
    </w:p>
    <w:p w:rsidR="007A0A80" w:rsidRDefault="00CC36DD" w:rsidP="002D0D0D">
      <w:pPr>
        <w:pStyle w:val="PS-slousnesen"/>
        <w:spacing w:before="0" w:after="0"/>
      </w:pPr>
      <w:r>
        <w:rPr>
          <w:sz w:val="16"/>
          <w:szCs w:val="16"/>
        </w:rPr>
        <w:t xml:space="preserve"> </w:t>
      </w:r>
      <w:r w:rsidR="00BB3BCF">
        <w:t>USNESENÍ</w:t>
      </w:r>
    </w:p>
    <w:p w:rsidR="007A0A80" w:rsidRDefault="00BB3BCF">
      <w:pPr>
        <w:pStyle w:val="PS-hlavika1"/>
      </w:pPr>
      <w:r>
        <w:t>výboru pro sociální politiku</w:t>
      </w:r>
    </w:p>
    <w:p w:rsidR="007A0A80" w:rsidRDefault="006B3683">
      <w:pPr>
        <w:pStyle w:val="PS-hlavika1"/>
      </w:pPr>
      <w:r>
        <w:t xml:space="preserve">z </w:t>
      </w:r>
      <w:r w:rsidR="00362C4A">
        <w:t>2</w:t>
      </w:r>
      <w:r w:rsidR="00BB3BCF">
        <w:t>. schůze</w:t>
      </w:r>
      <w:r w:rsidR="00F30118">
        <w:t xml:space="preserve"> </w:t>
      </w:r>
    </w:p>
    <w:p w:rsidR="007A0A80" w:rsidRDefault="00EE02AC" w:rsidP="002D0D0D">
      <w:pPr>
        <w:pStyle w:val="PS-hlavika1"/>
      </w:pPr>
      <w:r>
        <w:t xml:space="preserve">ze </w:t>
      </w:r>
      <w:r w:rsidR="00D30532">
        <w:t xml:space="preserve">dne </w:t>
      </w:r>
      <w:r w:rsidR="00362C4A">
        <w:t>1. prosince</w:t>
      </w:r>
      <w:r w:rsidR="00C7522B">
        <w:t xml:space="preserve"> 2021</w:t>
      </w:r>
    </w:p>
    <w:p w:rsidR="002D0D0D" w:rsidRPr="002D0D0D" w:rsidRDefault="002D0D0D" w:rsidP="002D0D0D">
      <w:pPr>
        <w:pStyle w:val="PS-hlavika1"/>
        <w:rPr>
          <w:sz w:val="16"/>
          <w:szCs w:val="16"/>
        </w:rPr>
      </w:pPr>
    </w:p>
    <w:p w:rsidR="00FC2BD5" w:rsidRPr="00FC2BD5" w:rsidRDefault="00362C4A" w:rsidP="00FC2BD5">
      <w:pPr>
        <w:pStyle w:val="PS-pedmtusnesen"/>
        <w:rPr>
          <w:rFonts w:eastAsia="SimSun" w:cs="Mangal"/>
          <w:b/>
          <w:szCs w:val="24"/>
          <w:lang w:eastAsia="cs-CZ"/>
        </w:rPr>
      </w:pPr>
      <w:r>
        <w:t xml:space="preserve">k vládnímu návrhu zákona o dalších úpravách poskytování ošetřovného v souvislosti s mimořádnými opatřeními při epidemii onemocnění COVID-19 </w:t>
      </w:r>
      <w:r w:rsidR="00FC2BD5" w:rsidRPr="00FC2BD5">
        <w:rPr>
          <w:rFonts w:eastAsia="SimSun" w:cs="Mangal"/>
          <w:b/>
          <w:szCs w:val="24"/>
          <w:lang w:eastAsia="cs-CZ"/>
        </w:rPr>
        <w:t xml:space="preserve">/ST </w:t>
      </w:r>
      <w:r>
        <w:rPr>
          <w:rFonts w:eastAsia="SimSun" w:cs="Mangal"/>
          <w:b/>
          <w:szCs w:val="24"/>
          <w:lang w:eastAsia="cs-CZ"/>
        </w:rPr>
        <w:t>49</w:t>
      </w:r>
      <w:r w:rsidR="00FC2BD5" w:rsidRPr="00FC2BD5">
        <w:rPr>
          <w:rFonts w:eastAsia="SimSun" w:cs="Mangal"/>
          <w:b/>
          <w:szCs w:val="24"/>
          <w:lang w:eastAsia="cs-CZ"/>
        </w:rPr>
        <w:t>/</w:t>
      </w:r>
    </w:p>
    <w:p w:rsidR="002D0D0D" w:rsidRPr="002D0D0D" w:rsidRDefault="002D0D0D" w:rsidP="00FF3E9F">
      <w:pPr>
        <w:pStyle w:val="PS-uvodnodstavec"/>
        <w:spacing w:after="0"/>
        <w:ind w:firstLine="708"/>
        <w:rPr>
          <w:sz w:val="16"/>
          <w:szCs w:val="16"/>
        </w:rPr>
      </w:pPr>
    </w:p>
    <w:p w:rsidR="00FF3E9F" w:rsidRDefault="00FF3E9F" w:rsidP="00FF3E9F">
      <w:pPr>
        <w:pStyle w:val="PS-uvodnodstavec"/>
        <w:spacing w:after="0"/>
        <w:ind w:firstLine="708"/>
      </w:pPr>
      <w:r>
        <w:t xml:space="preserve">Po úvodním slově </w:t>
      </w:r>
      <w:r w:rsidR="00B63BF0">
        <w:t xml:space="preserve">náměstkyně </w:t>
      </w:r>
      <w:r>
        <w:t>ministryně práce a sociálních věcí</w:t>
      </w:r>
      <w:r w:rsidR="000074BA">
        <w:t xml:space="preserve"> </w:t>
      </w:r>
      <w:r w:rsidR="00B63BF0">
        <w:t>Dany Roučkové</w:t>
      </w:r>
      <w:r w:rsidR="002048C0">
        <w:t xml:space="preserve">, </w:t>
      </w:r>
      <w:r w:rsidR="00B57B14">
        <w:t>z</w:t>
      </w:r>
      <w:r>
        <w:t xml:space="preserve">pravodajské zprávě </w:t>
      </w:r>
      <w:r w:rsidR="00362C4A">
        <w:t>poslankyně Jany Pastuchové</w:t>
      </w:r>
      <w:r>
        <w:t xml:space="preserve"> a po rozpravě</w:t>
      </w:r>
    </w:p>
    <w:p w:rsidR="00FF3E9F" w:rsidRDefault="00FF3E9F" w:rsidP="00FF3E9F">
      <w:pPr>
        <w:pStyle w:val="PS-uvodnodstavec"/>
        <w:spacing w:after="0"/>
        <w:ind w:firstLine="0"/>
      </w:pPr>
      <w:r>
        <w:t>výbor pro sociální politiku Poslanecké sněmovny Parlamentu ČR</w:t>
      </w:r>
    </w:p>
    <w:p w:rsidR="00FF3E9F" w:rsidRPr="002048C0" w:rsidRDefault="00FF3E9F" w:rsidP="00FF3E9F">
      <w:pPr>
        <w:pStyle w:val="PS-uvodnodstavec"/>
        <w:spacing w:after="0"/>
        <w:ind w:firstLine="0"/>
        <w:rPr>
          <w:sz w:val="16"/>
          <w:szCs w:val="16"/>
        </w:rPr>
      </w:pPr>
    </w:p>
    <w:p w:rsidR="00FF3E9F" w:rsidRDefault="00FF3E9F" w:rsidP="00FF3E9F">
      <w:pPr>
        <w:pStyle w:val="PS-uvodnodstavec"/>
        <w:spacing w:after="0"/>
        <w:ind w:firstLine="0"/>
      </w:pPr>
      <w:r>
        <w:t xml:space="preserve">I.   n a v r h u j e   Poslanecké sněmovně PČR, aby se konala obecná rozprava o návrhu zákona; </w:t>
      </w:r>
    </w:p>
    <w:p w:rsidR="00FF3E9F" w:rsidRPr="002048C0" w:rsidRDefault="00FF3E9F" w:rsidP="00FF3E9F">
      <w:pPr>
        <w:pStyle w:val="PS-uvodnodstavec"/>
        <w:spacing w:after="0"/>
        <w:ind w:firstLine="0"/>
        <w:rPr>
          <w:sz w:val="16"/>
          <w:szCs w:val="16"/>
        </w:rPr>
      </w:pPr>
    </w:p>
    <w:p w:rsidR="00FF3E9F" w:rsidRDefault="00FF3E9F" w:rsidP="00FF3E9F">
      <w:pPr>
        <w:pStyle w:val="PS-uvodnodstavec"/>
        <w:spacing w:after="0"/>
        <w:ind w:firstLine="0"/>
      </w:pPr>
      <w:r>
        <w:t>II.   n a v r h u j e   Poslanecké sněmovně PČR, aby se vedla podrobná rozprava ke všem částem návrhu zákona;</w:t>
      </w:r>
    </w:p>
    <w:p w:rsidR="00FF3E9F" w:rsidRPr="002048C0" w:rsidRDefault="00FF3E9F" w:rsidP="00FF3E9F">
      <w:pPr>
        <w:pStyle w:val="PS-uvodnodstavec"/>
        <w:spacing w:after="0"/>
        <w:ind w:firstLine="0"/>
        <w:rPr>
          <w:sz w:val="16"/>
          <w:szCs w:val="16"/>
        </w:rPr>
      </w:pPr>
    </w:p>
    <w:p w:rsidR="00FF3E9F" w:rsidRDefault="00FF3E9F" w:rsidP="00FF3E9F">
      <w:pPr>
        <w:pStyle w:val="PS-uvodnodstavec"/>
        <w:spacing w:after="0"/>
        <w:ind w:firstLine="0"/>
      </w:pPr>
      <w:r>
        <w:t xml:space="preserve">III.   n a v r h u j e   Poslanecké sněmovně PČR, aby své jednání k tomuto návrhu zákona ukončila nejpozději do </w:t>
      </w:r>
      <w:r w:rsidR="00E65F96">
        <w:t>1</w:t>
      </w:r>
      <w:r w:rsidR="007C7E8B">
        <w:t>9</w:t>
      </w:r>
      <w:r>
        <w:t>.</w:t>
      </w:r>
      <w:r w:rsidR="007C7E8B">
        <w:t>0</w:t>
      </w:r>
      <w:r>
        <w:t xml:space="preserve">0 hodin dne </w:t>
      </w:r>
      <w:r w:rsidR="00906E3B">
        <w:t>1</w:t>
      </w:r>
      <w:r w:rsidR="00362C4A">
        <w:t>. prosince</w:t>
      </w:r>
      <w:r w:rsidR="00C7522B">
        <w:t xml:space="preserve"> 2021</w:t>
      </w:r>
      <w:r>
        <w:t>;</w:t>
      </w:r>
    </w:p>
    <w:p w:rsidR="00FF3E9F" w:rsidRPr="002048C0" w:rsidRDefault="00FF3E9F" w:rsidP="00FF3E9F">
      <w:pPr>
        <w:pStyle w:val="PS-uvodnodstavec"/>
        <w:spacing w:after="0"/>
        <w:ind w:firstLine="0"/>
        <w:rPr>
          <w:sz w:val="16"/>
          <w:szCs w:val="16"/>
        </w:rPr>
      </w:pPr>
    </w:p>
    <w:p w:rsidR="00036970" w:rsidRDefault="00FF3E9F" w:rsidP="00D74AF3">
      <w:pPr>
        <w:spacing w:after="0" w:line="257" w:lineRule="auto"/>
        <w:jc w:val="both"/>
        <w:rPr>
          <w:rFonts w:eastAsia="SimSun" w:cs="Mangal"/>
          <w:szCs w:val="24"/>
          <w:lang w:eastAsia="cs-CZ"/>
        </w:rPr>
      </w:pPr>
      <w:r>
        <w:t xml:space="preserve">IV.   d o p o r u č u j e   Poslanecké sněmovně PČR, aby   v y s l o v i l a   s o u h l a s   </w:t>
      </w:r>
      <w:r>
        <w:br/>
      </w:r>
      <w:r w:rsidR="000A1C84">
        <w:t>s</w:t>
      </w:r>
      <w:r w:rsidR="00B315EC">
        <w:t xml:space="preserve"> v</w:t>
      </w:r>
      <w:r w:rsidR="00B315EC" w:rsidRPr="00B315EC">
        <w:t>ládní</w:t>
      </w:r>
      <w:r w:rsidR="00B315EC">
        <w:t>m</w:t>
      </w:r>
      <w:r w:rsidR="00B315EC" w:rsidRPr="00B315EC">
        <w:t xml:space="preserve"> návrh</w:t>
      </w:r>
      <w:r w:rsidR="00B315EC">
        <w:t>em</w:t>
      </w:r>
      <w:r w:rsidR="00B315EC" w:rsidRPr="00B315EC">
        <w:t xml:space="preserve"> zákona</w:t>
      </w:r>
      <w:r w:rsidR="00362C4A">
        <w:t xml:space="preserve"> o dalších úpravách poskytování ošetřovného v souvislosti s mimořádnými opatřeními při epidemii onemocnění COVID-19 </w:t>
      </w:r>
      <w:r w:rsidR="00362C4A" w:rsidRPr="00FC2BD5">
        <w:rPr>
          <w:rFonts w:eastAsia="SimSun" w:cs="Mangal"/>
          <w:b/>
          <w:szCs w:val="24"/>
          <w:lang w:eastAsia="cs-CZ"/>
        </w:rPr>
        <w:t xml:space="preserve">/ST </w:t>
      </w:r>
      <w:r w:rsidR="00362C4A">
        <w:rPr>
          <w:rFonts w:eastAsia="SimSun" w:cs="Mangal"/>
          <w:b/>
          <w:szCs w:val="24"/>
          <w:lang w:eastAsia="cs-CZ"/>
        </w:rPr>
        <w:t>49</w:t>
      </w:r>
      <w:r w:rsidR="00362C4A" w:rsidRPr="00FC2BD5">
        <w:rPr>
          <w:rFonts w:eastAsia="SimSun" w:cs="Mangal"/>
          <w:b/>
          <w:szCs w:val="24"/>
          <w:lang w:eastAsia="cs-CZ"/>
        </w:rPr>
        <w:t>/</w:t>
      </w:r>
      <w:r w:rsidR="00036970">
        <w:rPr>
          <w:rFonts w:eastAsia="SimSun" w:cs="Mangal"/>
          <w:b/>
          <w:szCs w:val="24"/>
          <w:lang w:eastAsia="cs-CZ"/>
        </w:rPr>
        <w:t xml:space="preserve"> </w:t>
      </w:r>
      <w:r w:rsidR="00036970" w:rsidRPr="00036970">
        <w:rPr>
          <w:rFonts w:eastAsia="SimSun" w:cs="Mangal"/>
          <w:szCs w:val="24"/>
          <w:lang w:eastAsia="cs-CZ"/>
        </w:rPr>
        <w:t>ve znění t</w:t>
      </w:r>
      <w:r w:rsidR="00AF7AF7">
        <w:rPr>
          <w:rFonts w:eastAsia="SimSun" w:cs="Mangal"/>
          <w:szCs w:val="24"/>
          <w:lang w:eastAsia="cs-CZ"/>
        </w:rPr>
        <w:t>ěchto</w:t>
      </w:r>
      <w:r w:rsidR="00036970" w:rsidRPr="00036970">
        <w:rPr>
          <w:rFonts w:eastAsia="SimSun" w:cs="Mangal"/>
          <w:szCs w:val="24"/>
          <w:lang w:eastAsia="cs-CZ"/>
        </w:rPr>
        <w:t xml:space="preserve"> pozměňovací</w:t>
      </w:r>
      <w:r w:rsidR="00AF7AF7">
        <w:rPr>
          <w:rFonts w:eastAsia="SimSun" w:cs="Mangal"/>
          <w:szCs w:val="24"/>
          <w:lang w:eastAsia="cs-CZ"/>
        </w:rPr>
        <w:t>c</w:t>
      </w:r>
      <w:r w:rsidR="00036970" w:rsidRPr="00036970">
        <w:rPr>
          <w:rFonts w:eastAsia="SimSun" w:cs="Mangal"/>
          <w:szCs w:val="24"/>
          <w:lang w:eastAsia="cs-CZ"/>
        </w:rPr>
        <w:t>h návrh</w:t>
      </w:r>
      <w:r w:rsidR="00AF7AF7">
        <w:rPr>
          <w:rFonts w:eastAsia="SimSun" w:cs="Mangal"/>
          <w:szCs w:val="24"/>
          <w:lang w:eastAsia="cs-CZ"/>
        </w:rPr>
        <w:t>ů</w:t>
      </w:r>
      <w:r w:rsidR="00036970" w:rsidRPr="00036970">
        <w:rPr>
          <w:rFonts w:eastAsia="SimSun" w:cs="Mangal"/>
          <w:szCs w:val="24"/>
          <w:lang w:eastAsia="cs-CZ"/>
        </w:rPr>
        <w:t>:</w:t>
      </w:r>
    </w:p>
    <w:p w:rsidR="0003055C" w:rsidRDefault="0003055C" w:rsidP="00D74AF3">
      <w:pPr>
        <w:spacing w:after="0" w:line="257" w:lineRule="auto"/>
        <w:jc w:val="both"/>
        <w:rPr>
          <w:rFonts w:eastAsia="SimSun" w:cs="Mangal"/>
          <w:szCs w:val="24"/>
          <w:lang w:eastAsia="cs-CZ"/>
        </w:rPr>
      </w:pPr>
    </w:p>
    <w:p w:rsidR="00036970" w:rsidRPr="001B0B07" w:rsidRDefault="00036970" w:rsidP="00036970">
      <w:pPr>
        <w:spacing w:after="120" w:line="240" w:lineRule="auto"/>
        <w:rPr>
          <w:bCs/>
          <w:szCs w:val="24"/>
        </w:rPr>
      </w:pPr>
      <w:r w:rsidRPr="001B0B07">
        <w:rPr>
          <w:bCs/>
          <w:szCs w:val="24"/>
        </w:rPr>
        <w:t>1. V § 3 odst</w:t>
      </w:r>
      <w:r w:rsidR="00D4552C">
        <w:rPr>
          <w:bCs/>
          <w:szCs w:val="24"/>
        </w:rPr>
        <w:t>avec</w:t>
      </w:r>
      <w:r w:rsidRPr="001B0B07">
        <w:rPr>
          <w:bCs/>
          <w:szCs w:val="24"/>
        </w:rPr>
        <w:t xml:space="preserve"> 1</w:t>
      </w:r>
      <w:r w:rsidR="00D4552C">
        <w:rPr>
          <w:bCs/>
          <w:szCs w:val="24"/>
        </w:rPr>
        <w:t xml:space="preserve"> včetně poznámek pod čarou č. 2 a 3</w:t>
      </w:r>
      <w:r w:rsidRPr="001B0B07">
        <w:rPr>
          <w:bCs/>
          <w:szCs w:val="24"/>
        </w:rPr>
        <w:t xml:space="preserve"> zní:</w:t>
      </w:r>
    </w:p>
    <w:p w:rsidR="00036970" w:rsidRPr="001B0B07" w:rsidRDefault="00036970" w:rsidP="00036970">
      <w:pPr>
        <w:spacing w:after="120" w:line="240" w:lineRule="auto"/>
        <w:jc w:val="both"/>
        <w:rPr>
          <w:bCs/>
          <w:szCs w:val="24"/>
        </w:rPr>
      </w:pPr>
      <w:r w:rsidRPr="001B0B07">
        <w:rPr>
          <w:bCs/>
          <w:szCs w:val="24"/>
        </w:rPr>
        <w:t xml:space="preserve">„(1) Nárok na ošetřovné má též zaměstnanec, který nemůže vykonávat v zaměstnání práci z důvodu </w:t>
      </w:r>
    </w:p>
    <w:p w:rsidR="00036970" w:rsidRPr="001B0B07" w:rsidRDefault="00036970" w:rsidP="00036970">
      <w:pPr>
        <w:spacing w:after="120" w:line="240" w:lineRule="auto"/>
        <w:jc w:val="both"/>
        <w:rPr>
          <w:bCs/>
          <w:szCs w:val="24"/>
        </w:rPr>
      </w:pPr>
      <w:r w:rsidRPr="001B0B07">
        <w:rPr>
          <w:bCs/>
          <w:szCs w:val="24"/>
        </w:rPr>
        <w:t xml:space="preserve">a) péče o nezaopatřené dítě, které je závislé na pomoci jiné osoby aspoň ve stupni I (lehká závislost) podle zákona o sociálních službách a nemůže navštěvovat školu z důvodu mimořádného opatření při epidemii; nezaopatřenost dítěte se posuzuje podle zákona o důchodovém pojištění, </w:t>
      </w:r>
    </w:p>
    <w:p w:rsidR="00036970" w:rsidRPr="001B0B07" w:rsidRDefault="00036970" w:rsidP="00036970">
      <w:pPr>
        <w:spacing w:after="120" w:line="240" w:lineRule="auto"/>
        <w:jc w:val="both"/>
        <w:rPr>
          <w:bCs/>
          <w:szCs w:val="24"/>
        </w:rPr>
      </w:pPr>
      <w:r w:rsidRPr="001B0B07">
        <w:rPr>
          <w:bCs/>
          <w:szCs w:val="24"/>
        </w:rPr>
        <w:t>b) péče o osobu ve věku nad 10 let, která je umístěna v zařízení uvedeném v § 2 odst. 2, ale toto zařízení nemůže navštěvovat z důvodu mimořádného opatření při epidemii, nebo</w:t>
      </w:r>
    </w:p>
    <w:p w:rsidR="00036970" w:rsidRPr="001B0B07" w:rsidRDefault="00036970" w:rsidP="00036970">
      <w:pPr>
        <w:spacing w:after="120" w:line="240" w:lineRule="auto"/>
        <w:jc w:val="both"/>
        <w:rPr>
          <w:bCs/>
          <w:szCs w:val="24"/>
        </w:rPr>
      </w:pPr>
      <w:r w:rsidRPr="001B0B07">
        <w:rPr>
          <w:bCs/>
          <w:szCs w:val="24"/>
        </w:rPr>
        <w:t>c) péče o nezaopatřené dítě se speciálními vzdělávacími potřebami podle školského zákona, jde-li o dítě se závažnými vývojovými poruchami chování, souběžným postižením více vadami nebo autismem</w:t>
      </w:r>
      <w:r>
        <w:rPr>
          <w:bCs/>
          <w:szCs w:val="24"/>
          <w:vertAlign w:val="superscript"/>
        </w:rPr>
        <w:t>2</w:t>
      </w:r>
      <w:r w:rsidRPr="00AF7AF7">
        <w:rPr>
          <w:bCs/>
          <w:szCs w:val="24"/>
          <w:vertAlign w:val="superscript"/>
        </w:rPr>
        <w:t>)</w:t>
      </w:r>
      <w:r w:rsidRPr="001B0B07">
        <w:rPr>
          <w:bCs/>
          <w:szCs w:val="24"/>
        </w:rPr>
        <w:t>, kterému bylo vydáno doporučení školského poradenského zařízení za účelem stanovení podpůrných opatření pro jeho vzdělávání</w:t>
      </w:r>
      <w:r>
        <w:rPr>
          <w:bCs/>
          <w:szCs w:val="24"/>
          <w:vertAlign w:val="superscript"/>
        </w:rPr>
        <w:t>3</w:t>
      </w:r>
      <w:r w:rsidRPr="00AF7AF7">
        <w:rPr>
          <w:bCs/>
          <w:szCs w:val="24"/>
          <w:vertAlign w:val="superscript"/>
        </w:rPr>
        <w:t>)</w:t>
      </w:r>
      <w:r w:rsidRPr="001B0B07">
        <w:rPr>
          <w:bCs/>
          <w:szCs w:val="24"/>
        </w:rPr>
        <w:t xml:space="preserve"> (dále jen „dítě se speciálními vzdělávacími potřebami“), jestliže nemůže navštěvovat školu z důvodu mimořádného opatření při epidemii,</w:t>
      </w:r>
    </w:p>
    <w:p w:rsidR="00036970" w:rsidRDefault="00036970" w:rsidP="00036970">
      <w:pPr>
        <w:spacing w:after="120" w:line="240" w:lineRule="auto"/>
        <w:jc w:val="both"/>
        <w:rPr>
          <w:bCs/>
          <w:szCs w:val="24"/>
        </w:rPr>
      </w:pPr>
      <w:r w:rsidRPr="001B0B07">
        <w:rPr>
          <w:bCs/>
          <w:szCs w:val="24"/>
        </w:rPr>
        <w:lastRenderedPageBreak/>
        <w:t>d) ošetřování jiné fyzické osoby, jejíž zdravotní stav z důvodu nemoci nebo úrazu vyžaduje nezbytně ošetřování jinou fyzickou osobou, nebo ženy, která porodila, jestliže její stav v době bezprostředně po porodu vyžaduje nezbytně ošetřování jinou fyzickou osobou.</w:t>
      </w:r>
    </w:p>
    <w:p w:rsidR="00036970" w:rsidRDefault="00036970" w:rsidP="00036970">
      <w:pPr>
        <w:spacing w:after="120" w:line="240" w:lineRule="auto"/>
        <w:jc w:val="both"/>
        <w:rPr>
          <w:bCs/>
          <w:szCs w:val="24"/>
        </w:rPr>
      </w:pPr>
      <w:r>
        <w:rPr>
          <w:bCs/>
          <w:szCs w:val="24"/>
        </w:rPr>
        <w:t xml:space="preserve">_______________     </w:t>
      </w:r>
    </w:p>
    <w:p w:rsidR="00036970" w:rsidRDefault="00036970" w:rsidP="00036970">
      <w:pPr>
        <w:pStyle w:val="Bezmezer"/>
        <w:ind w:left="284" w:hanging="284"/>
      </w:pPr>
      <w:r>
        <w:rPr>
          <w:rStyle w:val="Znakapoznpodarou"/>
        </w:rPr>
        <w:t>2</w:t>
      </w:r>
      <w:r>
        <w:rPr>
          <w:vertAlign w:val="superscript"/>
        </w:rPr>
        <w:t xml:space="preserve">) </w:t>
      </w:r>
      <w:r w:rsidRPr="007D6999">
        <w:rPr>
          <w:rFonts w:ascii="Times New Roman" w:hAnsi="Times New Roman"/>
          <w:sz w:val="24"/>
        </w:rPr>
        <w:t>§</w:t>
      </w:r>
      <w:r>
        <w:rPr>
          <w:rFonts w:ascii="Times New Roman" w:hAnsi="Times New Roman"/>
          <w:sz w:val="24"/>
        </w:rPr>
        <w:t> </w:t>
      </w:r>
      <w:r w:rsidRPr="007D6999">
        <w:rPr>
          <w:rFonts w:ascii="Times New Roman" w:hAnsi="Times New Roman"/>
          <w:sz w:val="24"/>
        </w:rPr>
        <w:t>16 odst. 9 zákona č. 561/2004 Sb., o předškolním, základním, středním, vyšším odborném a jiném vzdělávání (školský zákon).</w:t>
      </w:r>
    </w:p>
    <w:p w:rsidR="00036970" w:rsidRDefault="00036970" w:rsidP="00036970">
      <w:pPr>
        <w:pStyle w:val="Bezmezer"/>
        <w:ind w:left="426" w:hanging="426"/>
      </w:pPr>
      <w:r>
        <w:rPr>
          <w:rStyle w:val="Znakapoznpodarou"/>
        </w:rPr>
        <w:t>3</w:t>
      </w:r>
      <w:r>
        <w:rPr>
          <w:vertAlign w:val="superscript"/>
        </w:rPr>
        <w:t>)</w:t>
      </w:r>
      <w:r>
        <w:t xml:space="preserve"> </w:t>
      </w:r>
      <w:r w:rsidRPr="007D6999">
        <w:rPr>
          <w:rFonts w:ascii="Times New Roman" w:hAnsi="Times New Roman"/>
          <w:sz w:val="24"/>
        </w:rPr>
        <w:t>§ 15 odst. 2 a 5 vyhlášky č. 27/2016 Sb., o vzdělávání žáků se speciálními vzdělávacími potřebami a žáků nadaných, ve znění pozdějších předpisů.</w:t>
      </w:r>
      <w:r w:rsidR="00C66009">
        <w:rPr>
          <w:rFonts w:ascii="Times New Roman" w:hAnsi="Times New Roman"/>
          <w:sz w:val="24"/>
        </w:rPr>
        <w:t>“.</w:t>
      </w:r>
    </w:p>
    <w:p w:rsidR="00036970" w:rsidRDefault="00036970" w:rsidP="00036970">
      <w:pPr>
        <w:spacing w:after="120" w:line="240" w:lineRule="auto"/>
        <w:jc w:val="both"/>
        <w:rPr>
          <w:bCs/>
          <w:szCs w:val="24"/>
        </w:rPr>
      </w:pPr>
    </w:p>
    <w:p w:rsidR="00036970" w:rsidRDefault="00036970" w:rsidP="00036970">
      <w:pPr>
        <w:spacing w:after="120" w:line="240" w:lineRule="auto"/>
        <w:jc w:val="both"/>
        <w:rPr>
          <w:bCs/>
          <w:szCs w:val="24"/>
        </w:rPr>
      </w:pPr>
    </w:p>
    <w:p w:rsidR="00036970" w:rsidRDefault="00036970" w:rsidP="00036970">
      <w:pPr>
        <w:spacing w:after="120" w:line="240" w:lineRule="auto"/>
        <w:rPr>
          <w:bCs/>
          <w:szCs w:val="24"/>
        </w:rPr>
      </w:pPr>
      <w:r>
        <w:rPr>
          <w:bCs/>
          <w:szCs w:val="24"/>
        </w:rPr>
        <w:t>2</w:t>
      </w:r>
      <w:r w:rsidRPr="003A7207">
        <w:rPr>
          <w:bCs/>
          <w:szCs w:val="24"/>
        </w:rPr>
        <w:t xml:space="preserve">. </w:t>
      </w:r>
      <w:r w:rsidRPr="000E1E51">
        <w:rPr>
          <w:bCs/>
          <w:szCs w:val="24"/>
        </w:rPr>
        <w:t xml:space="preserve">V § 3 se za odstavec 6 doplňuje odstavec 7, který </w:t>
      </w:r>
      <w:r>
        <w:rPr>
          <w:bCs/>
          <w:szCs w:val="24"/>
        </w:rPr>
        <w:t>včetně poznámky pod čarou</w:t>
      </w:r>
      <w:r w:rsidR="00D4552C">
        <w:rPr>
          <w:bCs/>
          <w:szCs w:val="24"/>
        </w:rPr>
        <w:t xml:space="preserve"> č. 5</w:t>
      </w:r>
      <w:r w:rsidR="00103B58">
        <w:rPr>
          <w:bCs/>
          <w:szCs w:val="24"/>
        </w:rPr>
        <w:t xml:space="preserve"> </w:t>
      </w:r>
      <w:r>
        <w:rPr>
          <w:bCs/>
          <w:szCs w:val="24"/>
        </w:rPr>
        <w:t xml:space="preserve"> </w:t>
      </w:r>
      <w:r w:rsidRPr="000E1E51">
        <w:rPr>
          <w:bCs/>
          <w:szCs w:val="24"/>
        </w:rPr>
        <w:t>zní:</w:t>
      </w:r>
    </w:p>
    <w:p w:rsidR="00036970" w:rsidRPr="000E1E51" w:rsidRDefault="00036970" w:rsidP="00036970">
      <w:pPr>
        <w:spacing w:after="0"/>
        <w:ind w:left="708"/>
        <w:jc w:val="both"/>
        <w:rPr>
          <w:bCs/>
          <w:szCs w:val="24"/>
        </w:rPr>
      </w:pPr>
      <w:r>
        <w:rPr>
          <w:bCs/>
          <w:szCs w:val="24"/>
        </w:rPr>
        <w:t>„</w:t>
      </w:r>
      <w:r w:rsidRPr="000E1E51">
        <w:rPr>
          <w:bCs/>
          <w:szCs w:val="24"/>
        </w:rPr>
        <w:t>(7) Podmínkou nároku na ošetřovné je, že osoba, jíž jsou ošetřování nebo péče poskytovány, žije se zaměstnancem v domácnosti; to neplatí v případě ošetřování nebo péče o příbuzného v linii přímé</w:t>
      </w:r>
      <w:r>
        <w:rPr>
          <w:bCs/>
          <w:szCs w:val="24"/>
          <w:vertAlign w:val="superscript"/>
        </w:rPr>
        <w:t>5</w:t>
      </w:r>
      <w:r w:rsidRPr="000E1E51">
        <w:rPr>
          <w:bCs/>
          <w:szCs w:val="24"/>
          <w:vertAlign w:val="superscript"/>
        </w:rPr>
        <w:t xml:space="preserve">) </w:t>
      </w:r>
      <w:r w:rsidRPr="000E1E51">
        <w:rPr>
          <w:bCs/>
          <w:szCs w:val="24"/>
        </w:rPr>
        <w:t>a sourozence zaměstnance</w:t>
      </w:r>
      <w:r w:rsidRPr="000E1E51">
        <w:rPr>
          <w:bCs/>
        </w:rPr>
        <w:t xml:space="preserve"> </w:t>
      </w:r>
      <w:r w:rsidRPr="000E1E51">
        <w:rPr>
          <w:bCs/>
          <w:szCs w:val="24"/>
        </w:rPr>
        <w:t>nebo ošetřování manžela (manželky) zaměstnance, registrovaného partnera (registrované partnerky) zaměstnance, rodičů manžela (manželky) nebo registrovaného partnera (registrované partnerky) zaměstnance.</w:t>
      </w:r>
    </w:p>
    <w:p w:rsidR="00036970" w:rsidRPr="000E1E51" w:rsidRDefault="00036970" w:rsidP="00036970">
      <w:pPr>
        <w:spacing w:after="0"/>
        <w:jc w:val="both"/>
        <w:rPr>
          <w:bCs/>
          <w:szCs w:val="24"/>
        </w:rPr>
      </w:pPr>
      <w:r>
        <w:rPr>
          <w:bCs/>
          <w:szCs w:val="24"/>
        </w:rPr>
        <w:t xml:space="preserve"> ___________________</w:t>
      </w:r>
    </w:p>
    <w:p w:rsidR="00036970" w:rsidRPr="000E1E51" w:rsidRDefault="00036970" w:rsidP="00036970">
      <w:pPr>
        <w:spacing w:after="0"/>
        <w:jc w:val="both"/>
        <w:rPr>
          <w:bCs/>
          <w:szCs w:val="24"/>
        </w:rPr>
      </w:pPr>
      <w:r>
        <w:rPr>
          <w:bCs/>
          <w:szCs w:val="24"/>
          <w:vertAlign w:val="superscript"/>
        </w:rPr>
        <w:t>5</w:t>
      </w:r>
      <w:r w:rsidRPr="00AF7AF7">
        <w:rPr>
          <w:bCs/>
          <w:szCs w:val="24"/>
          <w:vertAlign w:val="superscript"/>
        </w:rPr>
        <w:t>)</w:t>
      </w:r>
      <w:r w:rsidRPr="000E1E51">
        <w:rPr>
          <w:bCs/>
          <w:szCs w:val="24"/>
        </w:rPr>
        <w:t xml:space="preserve"> § 772 občanského zákoníku</w:t>
      </w:r>
      <w:r w:rsidR="00C57A21">
        <w:rPr>
          <w:bCs/>
          <w:szCs w:val="24"/>
        </w:rPr>
        <w:t>.</w:t>
      </w:r>
      <w:r>
        <w:rPr>
          <w:bCs/>
          <w:szCs w:val="24"/>
        </w:rPr>
        <w:t>“.</w:t>
      </w:r>
    </w:p>
    <w:p w:rsidR="00036970" w:rsidRDefault="00036970" w:rsidP="00036970">
      <w:pPr>
        <w:spacing w:after="120" w:line="240" w:lineRule="auto"/>
        <w:rPr>
          <w:szCs w:val="24"/>
        </w:rPr>
      </w:pPr>
    </w:p>
    <w:p w:rsidR="00036970" w:rsidRDefault="00036970" w:rsidP="00036970">
      <w:pPr>
        <w:spacing w:after="120" w:line="240" w:lineRule="auto"/>
        <w:rPr>
          <w:szCs w:val="24"/>
        </w:rPr>
      </w:pPr>
      <w:r>
        <w:rPr>
          <w:szCs w:val="24"/>
        </w:rPr>
        <w:t>Následující poznámky pod čarou se přečíslují.</w:t>
      </w:r>
      <w:r w:rsidR="00C870D0">
        <w:rPr>
          <w:szCs w:val="24"/>
        </w:rPr>
        <w:t>;</w:t>
      </w:r>
    </w:p>
    <w:p w:rsidR="00036970" w:rsidRDefault="00036970" w:rsidP="00036970">
      <w:pPr>
        <w:spacing w:after="120" w:line="240" w:lineRule="auto"/>
        <w:rPr>
          <w:szCs w:val="24"/>
        </w:rPr>
      </w:pPr>
    </w:p>
    <w:p w:rsidR="00926CFC" w:rsidRPr="002048C0" w:rsidRDefault="00926CFC" w:rsidP="00EB6476">
      <w:pPr>
        <w:spacing w:after="0" w:line="257" w:lineRule="auto"/>
        <w:jc w:val="both"/>
        <w:rPr>
          <w:sz w:val="16"/>
          <w:szCs w:val="16"/>
        </w:rPr>
      </w:pPr>
    </w:p>
    <w:p w:rsidR="00FF3E9F" w:rsidRDefault="00FF3E9F" w:rsidP="00FF3E9F">
      <w:pPr>
        <w:tabs>
          <w:tab w:val="left" w:pos="0"/>
        </w:tabs>
        <w:spacing w:after="0" w:line="240" w:lineRule="auto"/>
        <w:jc w:val="both"/>
      </w:pPr>
      <w:r>
        <w:rPr>
          <w:rFonts w:eastAsia="Times New Roman"/>
          <w:spacing w:val="-3"/>
          <w:szCs w:val="20"/>
          <w:lang w:eastAsia="zh-CN" w:bidi="hi-IN"/>
        </w:rPr>
        <w:t xml:space="preserve">V.   </w:t>
      </w:r>
      <w:r>
        <w:t>z m o c ň u j e   zpravodaj</w:t>
      </w:r>
      <w:r w:rsidR="00362C4A">
        <w:t>ku</w:t>
      </w:r>
      <w:r>
        <w:t xml:space="preserve"> výboru, aby</w:t>
      </w:r>
    </w:p>
    <w:p w:rsidR="00FF3E9F" w:rsidRDefault="00FF3E9F" w:rsidP="00FF3E9F">
      <w:pPr>
        <w:pStyle w:val="PS-uvodnodstavec"/>
        <w:numPr>
          <w:ilvl w:val="0"/>
          <w:numId w:val="12"/>
        </w:numPr>
        <w:spacing w:after="0"/>
      </w:pPr>
      <w:r>
        <w:t>se stanoviskem výboru seznámil</w:t>
      </w:r>
      <w:r w:rsidR="00362C4A">
        <w:t>a</w:t>
      </w:r>
      <w:r>
        <w:t xml:space="preserve"> schůzi Poslanecké sněmovny,</w:t>
      </w:r>
    </w:p>
    <w:p w:rsidR="000074BA" w:rsidRDefault="00FF3E9F" w:rsidP="00FB1CED">
      <w:pPr>
        <w:pStyle w:val="PS-uvodnodstavec"/>
        <w:widowControl w:val="0"/>
        <w:numPr>
          <w:ilvl w:val="0"/>
          <w:numId w:val="12"/>
        </w:numPr>
        <w:spacing w:after="0"/>
      </w:pPr>
      <w:r>
        <w:t>ve spolupráci s legislativním odborem Kanceláře Poslanecké sněmovny provedl</w:t>
      </w:r>
      <w:r w:rsidR="00362C4A">
        <w:t>a</w:t>
      </w:r>
      <w:r>
        <w:t xml:space="preserve"> příslušn</w:t>
      </w:r>
      <w:r w:rsidR="00FB1CED">
        <w:t>é legislativně technické úpravy</w:t>
      </w:r>
      <w:r w:rsidR="00E120C1" w:rsidRPr="00E120C1">
        <w:t>.</w:t>
      </w:r>
    </w:p>
    <w:p w:rsidR="002D0D0D" w:rsidRDefault="002D0D0D" w:rsidP="002D0D0D">
      <w:pPr>
        <w:pStyle w:val="PS-uvodnodstavec"/>
        <w:widowControl w:val="0"/>
        <w:spacing w:after="0"/>
        <w:ind w:firstLine="0"/>
      </w:pPr>
    </w:p>
    <w:p w:rsidR="00FB1CED" w:rsidRDefault="00FB1CED" w:rsidP="002D0D0D">
      <w:pPr>
        <w:pStyle w:val="PS-uvodnodstavec"/>
        <w:widowControl w:val="0"/>
        <w:spacing w:after="0"/>
        <w:ind w:firstLine="0"/>
      </w:pPr>
    </w:p>
    <w:p w:rsidR="00FB1CED" w:rsidRDefault="00FB1CED" w:rsidP="002D0D0D">
      <w:pPr>
        <w:pStyle w:val="PS-uvodnodstavec"/>
        <w:widowControl w:val="0"/>
        <w:spacing w:after="0"/>
        <w:ind w:firstLine="0"/>
      </w:pPr>
    </w:p>
    <w:p w:rsidR="002048C0" w:rsidRDefault="002048C0" w:rsidP="002D0D0D">
      <w:pPr>
        <w:pStyle w:val="PS-uvodnodstavec"/>
        <w:widowControl w:val="0"/>
        <w:spacing w:after="0"/>
        <w:ind w:firstLine="0"/>
      </w:pPr>
    </w:p>
    <w:p w:rsidR="00E31228" w:rsidRDefault="00E31228" w:rsidP="002D0D0D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r w:rsidR="00C870D0">
        <w:t>Martina   L i s o v</w:t>
      </w:r>
      <w:r w:rsidR="00841C7F">
        <w:t> </w:t>
      </w:r>
      <w:r w:rsidR="00C870D0">
        <w:t>á</w:t>
      </w:r>
      <w:r w:rsidR="00841C7F">
        <w:t xml:space="preserve"> ,   v. r.</w:t>
      </w:r>
      <w:r>
        <w:tab/>
      </w:r>
      <w:r>
        <w:tab/>
      </w:r>
      <w:r w:rsidR="00362C4A">
        <w:t>Jana   P a s t u c h o v</w:t>
      </w:r>
      <w:r w:rsidR="00841C7F">
        <w:t> </w:t>
      </w:r>
      <w:r w:rsidR="00362C4A">
        <w:t>á</w:t>
      </w:r>
      <w:r w:rsidR="00841C7F">
        <w:t xml:space="preserve"> ,   v. r.</w:t>
      </w:r>
    </w:p>
    <w:p w:rsidR="00841063" w:rsidRDefault="002610E2" w:rsidP="002D0D0D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  <w:t>ověřovatel</w:t>
      </w:r>
      <w:r w:rsidR="00B76590">
        <w:t>ka</w:t>
      </w:r>
      <w:r w:rsidR="00E31228">
        <w:t xml:space="preserve"> výboru</w:t>
      </w:r>
      <w:r w:rsidR="00E31228">
        <w:tab/>
      </w:r>
      <w:r w:rsidR="00E31228">
        <w:tab/>
      </w:r>
      <w:r w:rsidR="00D33DEB">
        <w:t>zpravodaj</w:t>
      </w:r>
      <w:r w:rsidR="00362C4A">
        <w:t>ka</w:t>
      </w:r>
      <w:r w:rsidR="00D377EE">
        <w:t xml:space="preserve"> výboru</w:t>
      </w:r>
      <w:r w:rsidR="00841063">
        <w:t xml:space="preserve"> </w:t>
      </w:r>
    </w:p>
    <w:p w:rsidR="00D33DEB" w:rsidRDefault="00841063" w:rsidP="002D0D0D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r>
        <w:tab/>
      </w:r>
    </w:p>
    <w:p w:rsidR="00E8466D" w:rsidRDefault="00E8466D" w:rsidP="002D0D0D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</w:p>
    <w:p w:rsidR="0054736D" w:rsidRDefault="00362C4A" w:rsidP="002D0D0D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r>
        <w:t>Vít   K a ň k o v s k</w:t>
      </w:r>
      <w:r w:rsidR="00841C7F">
        <w:t> </w:t>
      </w:r>
      <w:r>
        <w:t>ý</w:t>
      </w:r>
      <w:r w:rsidR="00841C7F">
        <w:t xml:space="preserve"> ,   v. r.</w:t>
      </w:r>
      <w:bookmarkStart w:id="0" w:name="_GoBack"/>
      <w:bookmarkEnd w:id="0"/>
    </w:p>
    <w:p w:rsidR="00D55C60" w:rsidRDefault="00362C4A" w:rsidP="002D0D0D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r>
        <w:t>předseda</w:t>
      </w:r>
      <w:r w:rsidR="00D33DEB">
        <w:t xml:space="preserve"> výboru</w:t>
      </w:r>
    </w:p>
    <w:sectPr w:rsidR="00D55C60">
      <w:headerReference w:type="default" r:id="rId7"/>
      <w:footerReference w:type="default" r:id="rId8"/>
      <w:pgSz w:w="11906" w:h="16838"/>
      <w:pgMar w:top="1134" w:right="1418" w:bottom="1418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7CB" w:rsidRDefault="009537CB" w:rsidP="009A5EDB">
      <w:pPr>
        <w:spacing w:after="0" w:line="240" w:lineRule="auto"/>
      </w:pPr>
      <w:r>
        <w:separator/>
      </w:r>
    </w:p>
  </w:endnote>
  <w:endnote w:type="continuationSeparator" w:id="0">
    <w:p w:rsidR="009537CB" w:rsidRDefault="009537CB" w:rsidP="009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5509400"/>
      <w:docPartObj>
        <w:docPartGallery w:val="Page Numbers (Bottom of Page)"/>
        <w:docPartUnique/>
      </w:docPartObj>
    </w:sdtPr>
    <w:sdtEndPr/>
    <w:sdtContent>
      <w:p w:rsidR="002F5E8F" w:rsidRDefault="002F5E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BD7">
          <w:rPr>
            <w:noProof/>
          </w:rPr>
          <w:t>2</w:t>
        </w:r>
        <w:r>
          <w:fldChar w:fldCharType="end"/>
        </w:r>
      </w:p>
    </w:sdtContent>
  </w:sdt>
  <w:p w:rsidR="009A5EDB" w:rsidRDefault="009A5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7CB" w:rsidRDefault="009537CB" w:rsidP="009A5EDB">
      <w:pPr>
        <w:spacing w:after="0" w:line="240" w:lineRule="auto"/>
      </w:pPr>
      <w:r>
        <w:separator/>
      </w:r>
    </w:p>
  </w:footnote>
  <w:footnote w:type="continuationSeparator" w:id="0">
    <w:p w:rsidR="009537CB" w:rsidRDefault="009537CB" w:rsidP="009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DB" w:rsidRDefault="009A5EDB">
    <w:pPr>
      <w:pStyle w:val="Zhlav"/>
      <w:jc w:val="center"/>
    </w:pPr>
  </w:p>
  <w:p w:rsidR="009A5EDB" w:rsidRDefault="009A5E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E96"/>
    <w:multiLevelType w:val="hybridMultilevel"/>
    <w:tmpl w:val="D93ECEC6"/>
    <w:lvl w:ilvl="0" w:tplc="699A97E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B09CE"/>
    <w:multiLevelType w:val="hybridMultilevel"/>
    <w:tmpl w:val="07046518"/>
    <w:lvl w:ilvl="0" w:tplc="B27A9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7F5E4B"/>
    <w:multiLevelType w:val="multilevel"/>
    <w:tmpl w:val="5F4C7D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C53760C"/>
    <w:multiLevelType w:val="hybridMultilevel"/>
    <w:tmpl w:val="CE36A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81B30"/>
    <w:multiLevelType w:val="hybridMultilevel"/>
    <w:tmpl w:val="FDA686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E2336"/>
    <w:multiLevelType w:val="multilevel"/>
    <w:tmpl w:val="EEC6C49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6" w15:restartNumberingAfterBreak="0">
    <w:nsid w:val="296E1FEF"/>
    <w:multiLevelType w:val="multilevel"/>
    <w:tmpl w:val="A7A4ED52"/>
    <w:lvl w:ilvl="0">
      <w:start w:val="17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513996"/>
    <w:multiLevelType w:val="hybridMultilevel"/>
    <w:tmpl w:val="111CAADE"/>
    <w:lvl w:ilvl="0" w:tplc="58B8ED3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D593780"/>
    <w:multiLevelType w:val="hybridMultilevel"/>
    <w:tmpl w:val="E236BB98"/>
    <w:lvl w:ilvl="0" w:tplc="921CB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0A3173"/>
    <w:multiLevelType w:val="hybridMultilevel"/>
    <w:tmpl w:val="779ACB6C"/>
    <w:lvl w:ilvl="0" w:tplc="83061A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45373"/>
    <w:multiLevelType w:val="hybridMultilevel"/>
    <w:tmpl w:val="96581A3A"/>
    <w:lvl w:ilvl="0" w:tplc="BA5AC4C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E1302C5"/>
    <w:multiLevelType w:val="hybridMultilevel"/>
    <w:tmpl w:val="B39CFCEE"/>
    <w:lvl w:ilvl="0" w:tplc="014AC3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3AF16BE"/>
    <w:multiLevelType w:val="hybridMultilevel"/>
    <w:tmpl w:val="55E24C3C"/>
    <w:lvl w:ilvl="0" w:tplc="1332BE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4582E"/>
    <w:multiLevelType w:val="hybridMultilevel"/>
    <w:tmpl w:val="9B88599C"/>
    <w:lvl w:ilvl="0" w:tplc="75FCE1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FC23D6F"/>
    <w:multiLevelType w:val="hybridMultilevel"/>
    <w:tmpl w:val="C666EAF2"/>
    <w:lvl w:ilvl="0" w:tplc="1332BEA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3A4661"/>
    <w:multiLevelType w:val="hybridMultilevel"/>
    <w:tmpl w:val="7AAA62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926C4"/>
    <w:multiLevelType w:val="hybridMultilevel"/>
    <w:tmpl w:val="DC5EBF88"/>
    <w:lvl w:ilvl="0" w:tplc="A38E1DF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F6476"/>
    <w:multiLevelType w:val="hybridMultilevel"/>
    <w:tmpl w:val="1BA298B4"/>
    <w:lvl w:ilvl="0" w:tplc="111A892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1"/>
  </w:num>
  <w:num w:numId="5">
    <w:abstractNumId w:val="1"/>
  </w:num>
  <w:num w:numId="6">
    <w:abstractNumId w:val="13"/>
  </w:num>
  <w:num w:numId="7">
    <w:abstractNumId w:val="7"/>
  </w:num>
  <w:num w:numId="8">
    <w:abstractNumId w:val="10"/>
  </w:num>
  <w:num w:numId="9">
    <w:abstractNumId w:val="8"/>
  </w:num>
  <w:num w:numId="10">
    <w:abstractNumId w:val="9"/>
  </w:num>
  <w:num w:numId="11">
    <w:abstractNumId w:val="16"/>
  </w:num>
  <w:num w:numId="12">
    <w:abstractNumId w:val="14"/>
  </w:num>
  <w:num w:numId="13">
    <w:abstractNumId w:val="17"/>
  </w:num>
  <w:num w:numId="14">
    <w:abstractNumId w:val="3"/>
  </w:num>
  <w:num w:numId="15">
    <w:abstractNumId w:val="0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80"/>
    <w:rsid w:val="000074BA"/>
    <w:rsid w:val="00011446"/>
    <w:rsid w:val="000133BD"/>
    <w:rsid w:val="00016037"/>
    <w:rsid w:val="00022DD4"/>
    <w:rsid w:val="0003055C"/>
    <w:rsid w:val="00033797"/>
    <w:rsid w:val="00036970"/>
    <w:rsid w:val="00052A04"/>
    <w:rsid w:val="000641AA"/>
    <w:rsid w:val="00064985"/>
    <w:rsid w:val="000943C9"/>
    <w:rsid w:val="00096684"/>
    <w:rsid w:val="00097D31"/>
    <w:rsid w:val="000A1C84"/>
    <w:rsid w:val="000B2130"/>
    <w:rsid w:val="000C6AE4"/>
    <w:rsid w:val="000D4CB9"/>
    <w:rsid w:val="000E5670"/>
    <w:rsid w:val="000E6983"/>
    <w:rsid w:val="000F0377"/>
    <w:rsid w:val="000F795B"/>
    <w:rsid w:val="00100630"/>
    <w:rsid w:val="00101A4E"/>
    <w:rsid w:val="001032E7"/>
    <w:rsid w:val="00103B58"/>
    <w:rsid w:val="00136FB7"/>
    <w:rsid w:val="00151B4E"/>
    <w:rsid w:val="00164372"/>
    <w:rsid w:val="00172FB5"/>
    <w:rsid w:val="00177799"/>
    <w:rsid w:val="001A4368"/>
    <w:rsid w:val="001B2B7C"/>
    <w:rsid w:val="001C1570"/>
    <w:rsid w:val="001C1708"/>
    <w:rsid w:val="001C412A"/>
    <w:rsid w:val="001C6EB6"/>
    <w:rsid w:val="001D76C4"/>
    <w:rsid w:val="001E7411"/>
    <w:rsid w:val="001F4E2E"/>
    <w:rsid w:val="001F7242"/>
    <w:rsid w:val="002048C0"/>
    <w:rsid w:val="00213819"/>
    <w:rsid w:val="00220CE6"/>
    <w:rsid w:val="00226956"/>
    <w:rsid w:val="002328F0"/>
    <w:rsid w:val="002610E2"/>
    <w:rsid w:val="0027059F"/>
    <w:rsid w:val="002751E2"/>
    <w:rsid w:val="002803C8"/>
    <w:rsid w:val="0028044D"/>
    <w:rsid w:val="0028338C"/>
    <w:rsid w:val="002835FE"/>
    <w:rsid w:val="002863B0"/>
    <w:rsid w:val="00292581"/>
    <w:rsid w:val="002A27D6"/>
    <w:rsid w:val="002A57A9"/>
    <w:rsid w:val="002B43D5"/>
    <w:rsid w:val="002C16F7"/>
    <w:rsid w:val="002C1C53"/>
    <w:rsid w:val="002C26FA"/>
    <w:rsid w:val="002C624D"/>
    <w:rsid w:val="002D0D0D"/>
    <w:rsid w:val="002F5E8F"/>
    <w:rsid w:val="002F71EB"/>
    <w:rsid w:val="00302825"/>
    <w:rsid w:val="00303B27"/>
    <w:rsid w:val="00304551"/>
    <w:rsid w:val="00304C34"/>
    <w:rsid w:val="00305986"/>
    <w:rsid w:val="00317F09"/>
    <w:rsid w:val="0032047E"/>
    <w:rsid w:val="0032746C"/>
    <w:rsid w:val="003416B0"/>
    <w:rsid w:val="00355382"/>
    <w:rsid w:val="00357F60"/>
    <w:rsid w:val="00360606"/>
    <w:rsid w:val="0036179F"/>
    <w:rsid w:val="00362C4A"/>
    <w:rsid w:val="00380666"/>
    <w:rsid w:val="0038600E"/>
    <w:rsid w:val="003910B7"/>
    <w:rsid w:val="00393BF9"/>
    <w:rsid w:val="00394A51"/>
    <w:rsid w:val="003B220E"/>
    <w:rsid w:val="003B5D2D"/>
    <w:rsid w:val="003C118B"/>
    <w:rsid w:val="003C241C"/>
    <w:rsid w:val="003C45A9"/>
    <w:rsid w:val="003C4E77"/>
    <w:rsid w:val="003C589E"/>
    <w:rsid w:val="003D1466"/>
    <w:rsid w:val="003E4F11"/>
    <w:rsid w:val="00405A77"/>
    <w:rsid w:val="00411984"/>
    <w:rsid w:val="00414D2D"/>
    <w:rsid w:val="00426677"/>
    <w:rsid w:val="004268D0"/>
    <w:rsid w:val="00442342"/>
    <w:rsid w:val="00443DA9"/>
    <w:rsid w:val="004463BF"/>
    <w:rsid w:val="00453E9A"/>
    <w:rsid w:val="00457F23"/>
    <w:rsid w:val="004832E9"/>
    <w:rsid w:val="00485963"/>
    <w:rsid w:val="004909A2"/>
    <w:rsid w:val="004A7C09"/>
    <w:rsid w:val="004B064F"/>
    <w:rsid w:val="004C06A1"/>
    <w:rsid w:val="004C1346"/>
    <w:rsid w:val="004C23FB"/>
    <w:rsid w:val="004D6597"/>
    <w:rsid w:val="004E71C7"/>
    <w:rsid w:val="004E73BB"/>
    <w:rsid w:val="004E7C3D"/>
    <w:rsid w:val="00500335"/>
    <w:rsid w:val="005136E7"/>
    <w:rsid w:val="0051763A"/>
    <w:rsid w:val="005245E9"/>
    <w:rsid w:val="00536EBB"/>
    <w:rsid w:val="0054736D"/>
    <w:rsid w:val="005602FA"/>
    <w:rsid w:val="00561E19"/>
    <w:rsid w:val="00571559"/>
    <w:rsid w:val="00580CC0"/>
    <w:rsid w:val="00584108"/>
    <w:rsid w:val="00587547"/>
    <w:rsid w:val="005A722F"/>
    <w:rsid w:val="005B2EC1"/>
    <w:rsid w:val="005C03E3"/>
    <w:rsid w:val="005C7F21"/>
    <w:rsid w:val="005E6F24"/>
    <w:rsid w:val="005F7E4A"/>
    <w:rsid w:val="006057E0"/>
    <w:rsid w:val="00625D3F"/>
    <w:rsid w:val="00626C25"/>
    <w:rsid w:val="0062759E"/>
    <w:rsid w:val="00635969"/>
    <w:rsid w:val="006431DF"/>
    <w:rsid w:val="00651373"/>
    <w:rsid w:val="00674476"/>
    <w:rsid w:val="00676ED5"/>
    <w:rsid w:val="00697522"/>
    <w:rsid w:val="006A37AB"/>
    <w:rsid w:val="006A4F02"/>
    <w:rsid w:val="006B17CC"/>
    <w:rsid w:val="006B3683"/>
    <w:rsid w:val="006C0BF7"/>
    <w:rsid w:val="006C2430"/>
    <w:rsid w:val="006C33C0"/>
    <w:rsid w:val="006C6D82"/>
    <w:rsid w:val="006D4741"/>
    <w:rsid w:val="006E0455"/>
    <w:rsid w:val="006F3711"/>
    <w:rsid w:val="006F44ED"/>
    <w:rsid w:val="006F6F1F"/>
    <w:rsid w:val="00705492"/>
    <w:rsid w:val="0070613D"/>
    <w:rsid w:val="00715787"/>
    <w:rsid w:val="00716A07"/>
    <w:rsid w:val="0072058A"/>
    <w:rsid w:val="00726FE6"/>
    <w:rsid w:val="00727063"/>
    <w:rsid w:val="00744B25"/>
    <w:rsid w:val="00745E82"/>
    <w:rsid w:val="0076094E"/>
    <w:rsid w:val="00763D29"/>
    <w:rsid w:val="007641EB"/>
    <w:rsid w:val="007720C0"/>
    <w:rsid w:val="00776244"/>
    <w:rsid w:val="0078317A"/>
    <w:rsid w:val="007872E9"/>
    <w:rsid w:val="00793A03"/>
    <w:rsid w:val="00796E2B"/>
    <w:rsid w:val="007A07E4"/>
    <w:rsid w:val="007A0A80"/>
    <w:rsid w:val="007A58B4"/>
    <w:rsid w:val="007B0192"/>
    <w:rsid w:val="007B1CB2"/>
    <w:rsid w:val="007B5A3D"/>
    <w:rsid w:val="007B60D8"/>
    <w:rsid w:val="007B6C19"/>
    <w:rsid w:val="007C237F"/>
    <w:rsid w:val="007C7E8B"/>
    <w:rsid w:val="007F10EA"/>
    <w:rsid w:val="007F3143"/>
    <w:rsid w:val="007F3DA7"/>
    <w:rsid w:val="007F5FB7"/>
    <w:rsid w:val="008149F4"/>
    <w:rsid w:val="00816EB0"/>
    <w:rsid w:val="00822D20"/>
    <w:rsid w:val="00830C14"/>
    <w:rsid w:val="00840972"/>
    <w:rsid w:val="00841063"/>
    <w:rsid w:val="00841C7F"/>
    <w:rsid w:val="00843F63"/>
    <w:rsid w:val="00845964"/>
    <w:rsid w:val="00860334"/>
    <w:rsid w:val="00862037"/>
    <w:rsid w:val="00864A1A"/>
    <w:rsid w:val="008841E0"/>
    <w:rsid w:val="0088449B"/>
    <w:rsid w:val="00884D3D"/>
    <w:rsid w:val="00891EAD"/>
    <w:rsid w:val="008B2F5A"/>
    <w:rsid w:val="008B324B"/>
    <w:rsid w:val="008B43B4"/>
    <w:rsid w:val="008B5D41"/>
    <w:rsid w:val="008D441E"/>
    <w:rsid w:val="008D50D3"/>
    <w:rsid w:val="008E24A8"/>
    <w:rsid w:val="008E47A4"/>
    <w:rsid w:val="008F14C3"/>
    <w:rsid w:val="008F1D7D"/>
    <w:rsid w:val="008F4A4D"/>
    <w:rsid w:val="008F7165"/>
    <w:rsid w:val="0090490B"/>
    <w:rsid w:val="00906E3B"/>
    <w:rsid w:val="00924514"/>
    <w:rsid w:val="00926CFC"/>
    <w:rsid w:val="009330A1"/>
    <w:rsid w:val="009408AB"/>
    <w:rsid w:val="00942AF1"/>
    <w:rsid w:val="009537CB"/>
    <w:rsid w:val="00954DFB"/>
    <w:rsid w:val="009729F8"/>
    <w:rsid w:val="00976325"/>
    <w:rsid w:val="00985AE7"/>
    <w:rsid w:val="00995020"/>
    <w:rsid w:val="009A06FE"/>
    <w:rsid w:val="009A5EDB"/>
    <w:rsid w:val="009B03F6"/>
    <w:rsid w:val="009B56FC"/>
    <w:rsid w:val="009F19FD"/>
    <w:rsid w:val="009F3B8B"/>
    <w:rsid w:val="00A07CB1"/>
    <w:rsid w:val="00A3089A"/>
    <w:rsid w:val="00A31BFD"/>
    <w:rsid w:val="00A33E97"/>
    <w:rsid w:val="00A358CB"/>
    <w:rsid w:val="00A41E6E"/>
    <w:rsid w:val="00A42E63"/>
    <w:rsid w:val="00A4363F"/>
    <w:rsid w:val="00A44E3B"/>
    <w:rsid w:val="00A459EE"/>
    <w:rsid w:val="00A46CA8"/>
    <w:rsid w:val="00A73BB0"/>
    <w:rsid w:val="00A74A3B"/>
    <w:rsid w:val="00A75EB3"/>
    <w:rsid w:val="00A9170D"/>
    <w:rsid w:val="00A95116"/>
    <w:rsid w:val="00A975C3"/>
    <w:rsid w:val="00AB7A00"/>
    <w:rsid w:val="00AD6C61"/>
    <w:rsid w:val="00AE091C"/>
    <w:rsid w:val="00AF7AF7"/>
    <w:rsid w:val="00AF7DEB"/>
    <w:rsid w:val="00B11253"/>
    <w:rsid w:val="00B12BD7"/>
    <w:rsid w:val="00B13F7F"/>
    <w:rsid w:val="00B1626B"/>
    <w:rsid w:val="00B16F9D"/>
    <w:rsid w:val="00B21B19"/>
    <w:rsid w:val="00B2213F"/>
    <w:rsid w:val="00B22B1C"/>
    <w:rsid w:val="00B315EC"/>
    <w:rsid w:val="00B34B00"/>
    <w:rsid w:val="00B412E6"/>
    <w:rsid w:val="00B5002B"/>
    <w:rsid w:val="00B576FF"/>
    <w:rsid w:val="00B57B14"/>
    <w:rsid w:val="00B63BF0"/>
    <w:rsid w:val="00B645A1"/>
    <w:rsid w:val="00B679DC"/>
    <w:rsid w:val="00B76590"/>
    <w:rsid w:val="00B775D7"/>
    <w:rsid w:val="00B81C6B"/>
    <w:rsid w:val="00B83C4C"/>
    <w:rsid w:val="00B84627"/>
    <w:rsid w:val="00B91F9E"/>
    <w:rsid w:val="00B96F5C"/>
    <w:rsid w:val="00B974A6"/>
    <w:rsid w:val="00BA2BD8"/>
    <w:rsid w:val="00BA5F4F"/>
    <w:rsid w:val="00BB3BCF"/>
    <w:rsid w:val="00BC386E"/>
    <w:rsid w:val="00BC79F7"/>
    <w:rsid w:val="00BE015A"/>
    <w:rsid w:val="00BE089F"/>
    <w:rsid w:val="00BE2E01"/>
    <w:rsid w:val="00BE644F"/>
    <w:rsid w:val="00BF4799"/>
    <w:rsid w:val="00C06A63"/>
    <w:rsid w:val="00C1599B"/>
    <w:rsid w:val="00C32DBA"/>
    <w:rsid w:val="00C43EA1"/>
    <w:rsid w:val="00C449D5"/>
    <w:rsid w:val="00C45595"/>
    <w:rsid w:val="00C51F6B"/>
    <w:rsid w:val="00C57A21"/>
    <w:rsid w:val="00C61655"/>
    <w:rsid w:val="00C66009"/>
    <w:rsid w:val="00C73FCC"/>
    <w:rsid w:val="00C7522B"/>
    <w:rsid w:val="00C83C80"/>
    <w:rsid w:val="00C870D0"/>
    <w:rsid w:val="00CA04C0"/>
    <w:rsid w:val="00CB1965"/>
    <w:rsid w:val="00CB75DB"/>
    <w:rsid w:val="00CC36DD"/>
    <w:rsid w:val="00CE7611"/>
    <w:rsid w:val="00D0475D"/>
    <w:rsid w:val="00D06C46"/>
    <w:rsid w:val="00D14BED"/>
    <w:rsid w:val="00D15353"/>
    <w:rsid w:val="00D30532"/>
    <w:rsid w:val="00D33DEB"/>
    <w:rsid w:val="00D35220"/>
    <w:rsid w:val="00D377EE"/>
    <w:rsid w:val="00D37804"/>
    <w:rsid w:val="00D4552C"/>
    <w:rsid w:val="00D50563"/>
    <w:rsid w:val="00D550B3"/>
    <w:rsid w:val="00D55C60"/>
    <w:rsid w:val="00D74AF3"/>
    <w:rsid w:val="00D76DF4"/>
    <w:rsid w:val="00D93F75"/>
    <w:rsid w:val="00DA6675"/>
    <w:rsid w:val="00DC1AC7"/>
    <w:rsid w:val="00DC426A"/>
    <w:rsid w:val="00DC7429"/>
    <w:rsid w:val="00DD1C04"/>
    <w:rsid w:val="00DD2E68"/>
    <w:rsid w:val="00DE50B3"/>
    <w:rsid w:val="00DF283F"/>
    <w:rsid w:val="00DF5026"/>
    <w:rsid w:val="00E120C1"/>
    <w:rsid w:val="00E20D9B"/>
    <w:rsid w:val="00E236FF"/>
    <w:rsid w:val="00E24A72"/>
    <w:rsid w:val="00E26EB8"/>
    <w:rsid w:val="00E31228"/>
    <w:rsid w:val="00E43FF3"/>
    <w:rsid w:val="00E46A78"/>
    <w:rsid w:val="00E51907"/>
    <w:rsid w:val="00E65F96"/>
    <w:rsid w:val="00E7084B"/>
    <w:rsid w:val="00E72366"/>
    <w:rsid w:val="00E76A35"/>
    <w:rsid w:val="00E8466D"/>
    <w:rsid w:val="00E87FE5"/>
    <w:rsid w:val="00EA1B9D"/>
    <w:rsid w:val="00EA2567"/>
    <w:rsid w:val="00EB0F34"/>
    <w:rsid w:val="00EB32F3"/>
    <w:rsid w:val="00EB6476"/>
    <w:rsid w:val="00EE02AC"/>
    <w:rsid w:val="00EF0663"/>
    <w:rsid w:val="00EF1BA1"/>
    <w:rsid w:val="00EF56B8"/>
    <w:rsid w:val="00F0605E"/>
    <w:rsid w:val="00F13EF8"/>
    <w:rsid w:val="00F14B8C"/>
    <w:rsid w:val="00F20C52"/>
    <w:rsid w:val="00F20CC6"/>
    <w:rsid w:val="00F221E5"/>
    <w:rsid w:val="00F22A4E"/>
    <w:rsid w:val="00F266ED"/>
    <w:rsid w:val="00F278FF"/>
    <w:rsid w:val="00F30118"/>
    <w:rsid w:val="00F33CDC"/>
    <w:rsid w:val="00F35019"/>
    <w:rsid w:val="00F66688"/>
    <w:rsid w:val="00F667FD"/>
    <w:rsid w:val="00F719BF"/>
    <w:rsid w:val="00F843DA"/>
    <w:rsid w:val="00F913CF"/>
    <w:rsid w:val="00FA4A6A"/>
    <w:rsid w:val="00FB1CED"/>
    <w:rsid w:val="00FB371A"/>
    <w:rsid w:val="00FB39A6"/>
    <w:rsid w:val="00FC2BD5"/>
    <w:rsid w:val="00FC419B"/>
    <w:rsid w:val="00FC6C3B"/>
    <w:rsid w:val="00FD497A"/>
    <w:rsid w:val="00FE2FB5"/>
    <w:rsid w:val="00FF0118"/>
    <w:rsid w:val="00FF19E0"/>
    <w:rsid w:val="00FF3E9F"/>
    <w:rsid w:val="00FF6461"/>
    <w:rsid w:val="00FF77AB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B6E9"/>
  <w15:docId w15:val="{B05D1197-E4A3-4813-9CA3-A2073251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uppressAutoHyphens/>
      <w:spacing w:after="160" w:line="25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S-slovanseznamChar">
    <w:name w:val="PS-číslovaný seznam Char"/>
    <w:basedOn w:val="Standardnpsmoodstavce"/>
    <w:rsid w:val="005F6CAE"/>
    <w:rPr>
      <w:rFonts w:ascii="Times New Roman" w:hAnsi="Times New Roman"/>
      <w:sz w:val="24"/>
      <w:szCs w:val="22"/>
      <w:lang w:eastAsia="en-US"/>
    </w:rPr>
  </w:style>
  <w:style w:type="character" w:customStyle="1" w:styleId="proloenChar">
    <w:name w:val="proložení Char"/>
    <w:basedOn w:val="Standardnpsmoodstavce"/>
    <w:rsid w:val="00ED15A8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S-hlavika1">
    <w:name w:val="PS-hlavička 1"/>
    <w:basedOn w:val="Normln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link w:val="BezmezerChar"/>
    <w:uiPriority w:val="1"/>
    <w:qFormat/>
    <w:rsid w:val="000E730C"/>
    <w:pPr>
      <w:suppressAutoHyphens/>
    </w:pPr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qFormat/>
    <w:rsid w:val="000476E4"/>
    <w:pPr>
      <w:pBdr>
        <w:bottom w:val="single" w:sz="4" w:space="12" w:color="00000A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280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after="400"/>
      <w:jc w:val="right"/>
    </w:pPr>
  </w:style>
  <w:style w:type="paragraph" w:customStyle="1" w:styleId="PS-uvodnodstavec">
    <w:name w:val="PS-uvodní odstavec"/>
    <w:basedOn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spacing w:after="400"/>
      <w:ind w:left="357" w:hanging="357"/>
    </w:pPr>
  </w:style>
  <w:style w:type="paragraph" w:customStyle="1" w:styleId="PS-slovanseznam">
    <w:name w:val="PS-číslovaný seznam"/>
    <w:basedOn w:val="Normln"/>
    <w:qFormat/>
    <w:rsid w:val="005F6CAE"/>
    <w:pPr>
      <w:tabs>
        <w:tab w:val="left" w:pos="0"/>
      </w:tabs>
      <w:spacing w:after="400"/>
      <w:ind w:left="357" w:hanging="357"/>
      <w:jc w:val="both"/>
    </w:p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11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F301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uiPriority w:val="99"/>
    <w:rsid w:val="00F30118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064985"/>
    <w:pPr>
      <w:widowControl w:val="0"/>
      <w:suppressAutoHyphens/>
      <w:autoSpaceDN w:val="0"/>
      <w:textAlignment w:val="baseline"/>
    </w:pPr>
    <w:rPr>
      <w:rFonts w:ascii="CG Omega" w:eastAsia="Times New Roman" w:hAnsi="CG Omega" w:cs="CG Omega"/>
      <w:kern w:val="3"/>
      <w:sz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C36DD"/>
    <w:pPr>
      <w:ind w:left="720"/>
      <w:contextualSpacing/>
    </w:pPr>
  </w:style>
  <w:style w:type="character" w:customStyle="1" w:styleId="BezmezerChar">
    <w:name w:val="Bez mezer Char"/>
    <w:link w:val="Bezmezer"/>
    <w:uiPriority w:val="1"/>
    <w:locked/>
    <w:rsid w:val="00036970"/>
    <w:rPr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0369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Prokopova Helena</dc:creator>
  <cp:lastModifiedBy>Kostkova Jindriska</cp:lastModifiedBy>
  <cp:revision>2</cp:revision>
  <cp:lastPrinted>2021-12-01T09:57:00Z</cp:lastPrinted>
  <dcterms:created xsi:type="dcterms:W3CDTF">2021-12-01T10:02:00Z</dcterms:created>
  <dcterms:modified xsi:type="dcterms:W3CDTF">2021-12-01T10:02:00Z</dcterms:modified>
  <dc:language>cs-CZ</dc:language>
</cp:coreProperties>
</file>