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C" w:rsidRDefault="00EB750C" w:rsidP="00EB750C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EB750C" w:rsidRDefault="00EB750C" w:rsidP="00EB750C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EB750C" w:rsidRDefault="000821C3" w:rsidP="00EB750C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</w:t>
      </w:r>
      <w:r w:rsidR="00EB750C">
        <w:rPr>
          <w:b/>
          <w:i/>
          <w:spacing w:val="-3"/>
          <w:sz w:val="28"/>
        </w:rPr>
        <w:t>. volební období</w:t>
      </w:r>
    </w:p>
    <w:p w:rsidR="00EB750C" w:rsidRDefault="00EB750C" w:rsidP="00EB750C">
      <w:pPr>
        <w:tabs>
          <w:tab w:val="left" w:pos="-720"/>
        </w:tabs>
        <w:jc w:val="both"/>
        <w:rPr>
          <w:spacing w:val="-3"/>
          <w:sz w:val="28"/>
        </w:rPr>
      </w:pPr>
    </w:p>
    <w:p w:rsidR="00EB750C" w:rsidRDefault="007E2C5E" w:rsidP="00EB750C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í  č. </w:t>
      </w:r>
      <w:r w:rsidR="00D52CF7">
        <w:rPr>
          <w:b/>
          <w:spacing w:val="-3"/>
          <w:sz w:val="28"/>
        </w:rPr>
        <w:t>5</w:t>
      </w:r>
    </w:p>
    <w:p w:rsidR="00EB750C" w:rsidRDefault="000821C3" w:rsidP="00EB750C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</w:t>
      </w:r>
      <w:r w:rsidR="00EB750C">
        <w:rPr>
          <w:spacing w:val="-3"/>
          <w:sz w:val="28"/>
        </w:rPr>
        <w:t xml:space="preserve"> Poslanecké sněmovny</w:t>
      </w:r>
    </w:p>
    <w:p w:rsidR="00EB750C" w:rsidRDefault="00254899" w:rsidP="00EB750C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 xml:space="preserve">ze dne </w:t>
      </w:r>
      <w:r w:rsidR="004378B9">
        <w:rPr>
          <w:color w:val="000000"/>
          <w:spacing w:val="-3"/>
          <w:sz w:val="28"/>
        </w:rPr>
        <w:t>25.</w:t>
      </w:r>
      <w:r w:rsidR="000821C3">
        <w:rPr>
          <w:color w:val="000000"/>
          <w:spacing w:val="-3"/>
          <w:sz w:val="28"/>
        </w:rPr>
        <w:t xml:space="preserve"> listopadu</w:t>
      </w:r>
      <w:r w:rsidR="00EB750C">
        <w:rPr>
          <w:color w:val="000000"/>
          <w:spacing w:val="-3"/>
          <w:sz w:val="28"/>
        </w:rPr>
        <w:t xml:space="preserve"> 2021</w:t>
      </w:r>
    </w:p>
    <w:p w:rsidR="00EB750C" w:rsidRDefault="00EB750C" w:rsidP="00EB750C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EB750C" w:rsidRPr="00031462" w:rsidRDefault="00EB750C" w:rsidP="00EB750C">
      <w:pPr>
        <w:pStyle w:val="Nadpis1"/>
        <w:jc w:val="both"/>
        <w:rPr>
          <w:b w:val="0"/>
          <w:color w:val="000000"/>
          <w:sz w:val="26"/>
        </w:rPr>
      </w:pPr>
      <w:r w:rsidRPr="00031462">
        <w:rPr>
          <w:b w:val="0"/>
          <w:color w:val="000000"/>
          <w:sz w:val="26"/>
        </w:rPr>
        <w:t>V souvislosti s vyhlášením stavu legislativní nouze</w:t>
      </w:r>
    </w:p>
    <w:p w:rsidR="00EB750C" w:rsidRDefault="00EB750C" w:rsidP="00EB750C">
      <w:pPr>
        <w:tabs>
          <w:tab w:val="left" w:pos="-720"/>
        </w:tabs>
        <w:jc w:val="both"/>
        <w:rPr>
          <w:color w:val="000000"/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jc w:val="both"/>
        <w:rPr>
          <w:color w:val="000000"/>
          <w:spacing w:val="-3"/>
          <w:sz w:val="26"/>
        </w:rPr>
      </w:pPr>
    </w:p>
    <w:p w:rsidR="00EB750C" w:rsidRDefault="00EB750C" w:rsidP="00EB750C">
      <w:pPr>
        <w:tabs>
          <w:tab w:val="left" w:pos="-720"/>
          <w:tab w:val="left" w:pos="0"/>
        </w:tabs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  <w:t xml:space="preserve">I. </w:t>
      </w:r>
      <w:r>
        <w:rPr>
          <w:b/>
          <w:color w:val="000000"/>
          <w:spacing w:val="-3"/>
          <w:sz w:val="26"/>
        </w:rPr>
        <w:tab/>
        <w:t>rozhoduji</w:t>
      </w:r>
      <w:r>
        <w:rPr>
          <w:color w:val="000000"/>
          <w:spacing w:val="-3"/>
          <w:sz w:val="26"/>
        </w:rPr>
        <w:t xml:space="preserve"> podle § 99 odst. 2 zákona č. 90/1995 Sb., o jednacím řádu Poslanecké sněmovny, ve znění pozdějších předpisů, že </w:t>
      </w:r>
    </w:p>
    <w:p w:rsidR="00EB750C" w:rsidRDefault="00EB750C" w:rsidP="00EB750C">
      <w:pPr>
        <w:tabs>
          <w:tab w:val="left" w:pos="-720"/>
          <w:tab w:val="left" w:pos="0"/>
        </w:tabs>
        <w:jc w:val="both"/>
        <w:rPr>
          <w:color w:val="000000"/>
          <w:spacing w:val="-3"/>
          <w:sz w:val="26"/>
        </w:rPr>
      </w:pPr>
    </w:p>
    <w:p w:rsidR="00235B93" w:rsidRPr="00D77F18" w:rsidRDefault="00235B93" w:rsidP="00235B93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D77F18">
        <w:rPr>
          <w:bCs/>
          <w:noProof/>
          <w:sz w:val="26"/>
          <w:szCs w:val="26"/>
          <w:lang w:eastAsia="cs-CZ"/>
        </w:rPr>
        <w:t>Vládní</w:t>
      </w:r>
      <w:r>
        <w:rPr>
          <w:bCs/>
          <w:noProof/>
          <w:sz w:val="26"/>
          <w:szCs w:val="26"/>
          <w:lang w:eastAsia="cs-CZ"/>
        </w:rPr>
        <w:t xml:space="preserve"> </w:t>
      </w:r>
      <w:r w:rsidRPr="00D77F18">
        <w:rPr>
          <w:bCs/>
          <w:noProof/>
          <w:sz w:val="26"/>
          <w:szCs w:val="26"/>
          <w:lang w:eastAsia="cs-CZ"/>
        </w:rPr>
        <w:t>návrh zákona o dalších úpravách poskytování ošetřovného v</w:t>
      </w:r>
      <w:r>
        <w:rPr>
          <w:bCs/>
          <w:noProof/>
          <w:sz w:val="26"/>
          <w:szCs w:val="26"/>
          <w:lang w:eastAsia="cs-CZ"/>
        </w:rPr>
        <w:t> </w:t>
      </w:r>
      <w:r w:rsidRPr="00D77F18">
        <w:rPr>
          <w:bCs/>
          <w:noProof/>
          <w:sz w:val="26"/>
          <w:szCs w:val="26"/>
          <w:lang w:eastAsia="cs-CZ"/>
        </w:rPr>
        <w:t>souvislosti</w:t>
      </w:r>
      <w:r>
        <w:rPr>
          <w:bCs/>
          <w:noProof/>
          <w:sz w:val="26"/>
          <w:szCs w:val="26"/>
          <w:lang w:eastAsia="cs-CZ"/>
        </w:rPr>
        <w:t xml:space="preserve"> </w:t>
      </w:r>
      <w:r w:rsidRPr="00D77F18">
        <w:rPr>
          <w:bCs/>
          <w:noProof/>
          <w:sz w:val="26"/>
          <w:szCs w:val="26"/>
          <w:lang w:eastAsia="cs-CZ"/>
        </w:rPr>
        <w:t xml:space="preserve">s mimořádnými opatřeními při epidemii onemocnění COVID-19 </w:t>
      </w:r>
      <w:r>
        <w:rPr>
          <w:bCs/>
          <w:noProof/>
          <w:sz w:val="26"/>
          <w:szCs w:val="26"/>
          <w:lang w:eastAsia="cs-CZ"/>
        </w:rPr>
        <w:t>/sněmovní tisk 49</w:t>
      </w:r>
      <w:r w:rsidRPr="00EB750C">
        <w:rPr>
          <w:bCs/>
          <w:noProof/>
          <w:sz w:val="26"/>
          <w:szCs w:val="26"/>
          <w:lang w:eastAsia="cs-CZ"/>
        </w:rPr>
        <w:t>/</w:t>
      </w:r>
    </w:p>
    <w:p w:rsidR="00235B93" w:rsidRPr="00D77F18" w:rsidRDefault="00235B93" w:rsidP="00235B93">
      <w:pPr>
        <w:pStyle w:val="Odstavecseseznamem"/>
        <w:jc w:val="both"/>
        <w:rPr>
          <w:iCs/>
          <w:sz w:val="26"/>
          <w:szCs w:val="26"/>
        </w:rPr>
      </w:pPr>
    </w:p>
    <w:p w:rsidR="00235B93" w:rsidRDefault="00235B93" w:rsidP="00235B93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D77F18">
        <w:rPr>
          <w:iCs/>
          <w:sz w:val="26"/>
          <w:szCs w:val="26"/>
        </w:rPr>
        <w:t>Vládní</w:t>
      </w:r>
      <w:r>
        <w:rPr>
          <w:iCs/>
          <w:sz w:val="26"/>
          <w:szCs w:val="26"/>
        </w:rPr>
        <w:t xml:space="preserve"> návrh </w:t>
      </w:r>
      <w:r w:rsidRPr="00D77F18">
        <w:rPr>
          <w:iCs/>
          <w:sz w:val="26"/>
          <w:szCs w:val="26"/>
        </w:rPr>
        <w:t>zákona o mimořádném příspěvku zaměstnanci při nařízené karanténě</w:t>
      </w:r>
      <w:r>
        <w:rPr>
          <w:iCs/>
          <w:sz w:val="26"/>
          <w:szCs w:val="26"/>
        </w:rPr>
        <w:t xml:space="preserve"> /sněmovní tisk 50/ </w:t>
      </w:r>
    </w:p>
    <w:p w:rsidR="00235B93" w:rsidRDefault="00235B93" w:rsidP="00235B93">
      <w:pPr>
        <w:pStyle w:val="Odstavecseseznamem"/>
        <w:rPr>
          <w:iCs/>
          <w:sz w:val="26"/>
          <w:szCs w:val="26"/>
        </w:rPr>
      </w:pPr>
    </w:p>
    <w:p w:rsidR="00EB750C" w:rsidRPr="00235B93" w:rsidRDefault="00235B93" w:rsidP="00235B93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D77F18">
        <w:rPr>
          <w:iCs/>
          <w:sz w:val="26"/>
          <w:szCs w:val="26"/>
        </w:rPr>
        <w:t>Vládní návrh zákona o kompenzačním bonusu pro rok 2022</w:t>
      </w:r>
      <w:r>
        <w:rPr>
          <w:iCs/>
          <w:sz w:val="26"/>
          <w:szCs w:val="26"/>
        </w:rPr>
        <w:t xml:space="preserve"> </w:t>
      </w:r>
      <w:r w:rsidR="00EB750C" w:rsidRPr="00235B93">
        <w:rPr>
          <w:bCs/>
          <w:noProof/>
          <w:sz w:val="26"/>
          <w:szCs w:val="26"/>
          <w:lang w:eastAsia="cs-CZ"/>
        </w:rPr>
        <w:t xml:space="preserve">/sněmovní tisk </w:t>
      </w:r>
      <w:r>
        <w:rPr>
          <w:bCs/>
          <w:noProof/>
          <w:sz w:val="26"/>
          <w:szCs w:val="26"/>
          <w:lang w:eastAsia="cs-CZ"/>
        </w:rPr>
        <w:t>51</w:t>
      </w:r>
      <w:r w:rsidR="00EB750C" w:rsidRPr="00235B93">
        <w:rPr>
          <w:bCs/>
          <w:noProof/>
          <w:sz w:val="26"/>
          <w:szCs w:val="26"/>
          <w:lang w:eastAsia="cs-CZ"/>
        </w:rPr>
        <w:t xml:space="preserve">/ </w:t>
      </w:r>
    </w:p>
    <w:p w:rsidR="00EB750C" w:rsidRPr="00EB750C" w:rsidRDefault="00EB750C" w:rsidP="00EB750C">
      <w:pPr>
        <w:pStyle w:val="Odstavecseseznamem"/>
        <w:jc w:val="both"/>
        <w:rPr>
          <w:sz w:val="26"/>
          <w:szCs w:val="26"/>
          <w:lang w:eastAsia="en-US"/>
        </w:rPr>
      </w:pPr>
    </w:p>
    <w:p w:rsidR="00EB750C" w:rsidRPr="00EB750C" w:rsidRDefault="00EB750C" w:rsidP="00EB750C">
      <w:pPr>
        <w:pStyle w:val="Odstavecseseznamem"/>
        <w:jc w:val="both"/>
        <w:rPr>
          <w:sz w:val="26"/>
          <w:szCs w:val="26"/>
        </w:rPr>
      </w:pPr>
    </w:p>
    <w:p w:rsidR="00EB750C" w:rsidRPr="00031462" w:rsidRDefault="00235B93" w:rsidP="00EB750C">
      <w:pPr>
        <w:pStyle w:val="Zkladntext"/>
        <w:jc w:val="both"/>
        <w:rPr>
          <w:b w:val="0"/>
          <w:sz w:val="26"/>
        </w:rPr>
      </w:pPr>
      <w:r>
        <w:rPr>
          <w:b w:val="0"/>
          <w:sz w:val="26"/>
        </w:rPr>
        <w:t>budou</w:t>
      </w:r>
      <w:r w:rsidR="00EB750C" w:rsidRPr="00031462">
        <w:rPr>
          <w:b w:val="0"/>
          <w:sz w:val="26"/>
        </w:rPr>
        <w:t xml:space="preserve"> projednán</w:t>
      </w:r>
      <w:r>
        <w:rPr>
          <w:b w:val="0"/>
          <w:sz w:val="26"/>
        </w:rPr>
        <w:t>y</w:t>
      </w:r>
      <w:r w:rsidR="00EB750C" w:rsidRPr="00031462">
        <w:rPr>
          <w:b w:val="0"/>
          <w:sz w:val="26"/>
        </w:rPr>
        <w:t xml:space="preserve"> ve zkráceném jednání;</w:t>
      </w:r>
    </w:p>
    <w:p w:rsidR="00EB750C" w:rsidRPr="002D595D" w:rsidRDefault="00EB750C" w:rsidP="00EB750C">
      <w:pPr>
        <w:tabs>
          <w:tab w:val="left" w:pos="-720"/>
        </w:tabs>
        <w:jc w:val="both"/>
        <w:rPr>
          <w:color w:val="000000"/>
          <w:spacing w:val="-3"/>
          <w:sz w:val="16"/>
          <w:szCs w:val="16"/>
        </w:rPr>
      </w:pPr>
    </w:p>
    <w:p w:rsidR="00EB750C" w:rsidRDefault="00EB750C" w:rsidP="00EB750C">
      <w:pPr>
        <w:tabs>
          <w:tab w:val="left" w:pos="-720"/>
        </w:tabs>
        <w:spacing w:line="360" w:lineRule="auto"/>
        <w:jc w:val="both"/>
        <w:rPr>
          <w:b/>
          <w:spacing w:val="-3"/>
          <w:sz w:val="16"/>
          <w:szCs w:val="16"/>
        </w:rPr>
      </w:pPr>
    </w:p>
    <w:p w:rsidR="00EB750C" w:rsidRPr="002D595D" w:rsidRDefault="00EB750C" w:rsidP="00EB750C">
      <w:pPr>
        <w:tabs>
          <w:tab w:val="left" w:pos="-720"/>
        </w:tabs>
        <w:spacing w:line="360" w:lineRule="auto"/>
        <w:jc w:val="both"/>
        <w:rPr>
          <w:b/>
          <w:spacing w:val="-3"/>
          <w:sz w:val="16"/>
          <w:szCs w:val="16"/>
        </w:rPr>
      </w:pP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  <w:r>
        <w:rPr>
          <w:b/>
          <w:spacing w:val="-3"/>
          <w:sz w:val="26"/>
        </w:rPr>
        <w:tab/>
        <w:t xml:space="preserve">II. </w:t>
      </w:r>
      <w:r>
        <w:rPr>
          <w:b/>
          <w:spacing w:val="-3"/>
          <w:sz w:val="26"/>
        </w:rPr>
        <w:tab/>
        <w:t>přikazuji</w:t>
      </w:r>
      <w:r>
        <w:rPr>
          <w:spacing w:val="-3"/>
          <w:sz w:val="26"/>
        </w:rPr>
        <w:t xml:space="preserve"> podle § 99 odst. 3 </w:t>
      </w:r>
      <w:r>
        <w:rPr>
          <w:color w:val="000000"/>
          <w:spacing w:val="-3"/>
          <w:sz w:val="26"/>
        </w:rPr>
        <w:t>zákona č. 90/1995 Sb., o jednacím řádu Poslanecké sněmovny, ve znění pozdějších předpisů,</w:t>
      </w:r>
      <w:r>
        <w:rPr>
          <w:spacing w:val="-3"/>
          <w:sz w:val="26"/>
        </w:rPr>
        <w:t xml:space="preserve"> </w:t>
      </w:r>
    </w:p>
    <w:p w:rsidR="00EB750C" w:rsidRDefault="00EB750C" w:rsidP="00EB750C">
      <w:p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</w:p>
    <w:p w:rsidR="00235B93" w:rsidRPr="00235B93" w:rsidRDefault="00235B93" w:rsidP="00235B93">
      <w:pPr>
        <w:pStyle w:val="Odstavecseseznamem"/>
        <w:numPr>
          <w:ilvl w:val="0"/>
          <w:numId w:val="1"/>
        </w:num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  <w:r>
        <w:rPr>
          <w:color w:val="000000"/>
          <w:spacing w:val="-3"/>
          <w:sz w:val="26"/>
        </w:rPr>
        <w:t>sněmovní tisk 49 výboru pro sociální politiku</w:t>
      </w:r>
    </w:p>
    <w:p w:rsidR="00235B93" w:rsidRPr="00235B93" w:rsidRDefault="00235B93" w:rsidP="00235B93">
      <w:pPr>
        <w:pStyle w:val="Odstavecseseznamem"/>
        <w:numPr>
          <w:ilvl w:val="0"/>
          <w:numId w:val="1"/>
        </w:num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  <w:r>
        <w:rPr>
          <w:color w:val="000000"/>
          <w:spacing w:val="-3"/>
          <w:sz w:val="26"/>
        </w:rPr>
        <w:t>sněmovní tisk 50 výboru pro sociální politiku</w:t>
      </w:r>
    </w:p>
    <w:p w:rsidR="00235B93" w:rsidRPr="00235B93" w:rsidRDefault="00235B93" w:rsidP="00235B93">
      <w:pPr>
        <w:pStyle w:val="Odstavecseseznamem"/>
        <w:numPr>
          <w:ilvl w:val="0"/>
          <w:numId w:val="1"/>
        </w:num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  <w:r>
        <w:rPr>
          <w:color w:val="000000"/>
          <w:spacing w:val="-3"/>
          <w:sz w:val="26"/>
        </w:rPr>
        <w:t>sněmovní tisk 51 rozpočtovému výboru</w:t>
      </w: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color w:val="000000"/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  <w:r>
        <w:rPr>
          <w:spacing w:val="-3"/>
          <w:sz w:val="26"/>
        </w:rPr>
        <w:t xml:space="preserve">k projednání a </w:t>
      </w:r>
      <w:r>
        <w:rPr>
          <w:b/>
          <w:spacing w:val="-3"/>
          <w:sz w:val="26"/>
        </w:rPr>
        <w:t xml:space="preserve">stanovím </w:t>
      </w:r>
      <w:r w:rsidR="00235B93">
        <w:rPr>
          <w:spacing w:val="-3"/>
          <w:sz w:val="26"/>
        </w:rPr>
        <w:t>jim</w:t>
      </w:r>
      <w:r>
        <w:rPr>
          <w:spacing w:val="-3"/>
          <w:sz w:val="26"/>
        </w:rPr>
        <w:t xml:space="preserve"> nepřekročitelnou lhůtu pro předložení us</w:t>
      </w:r>
      <w:r w:rsidR="00333559">
        <w:rPr>
          <w:spacing w:val="-3"/>
          <w:sz w:val="26"/>
        </w:rPr>
        <w:t xml:space="preserve">nesení </w:t>
      </w:r>
      <w:r w:rsidR="00333559">
        <w:rPr>
          <w:spacing w:val="-3"/>
          <w:sz w:val="26"/>
        </w:rPr>
        <w:br/>
      </w:r>
      <w:r w:rsidR="00333559" w:rsidRPr="00166990">
        <w:rPr>
          <w:spacing w:val="-3"/>
          <w:sz w:val="26"/>
        </w:rPr>
        <w:t xml:space="preserve">do </w:t>
      </w:r>
      <w:r w:rsidR="004378B9">
        <w:rPr>
          <w:spacing w:val="-3"/>
          <w:sz w:val="26"/>
        </w:rPr>
        <w:t xml:space="preserve">1. prosince </w:t>
      </w:r>
      <w:r w:rsidR="00333559" w:rsidRPr="00166990">
        <w:rPr>
          <w:spacing w:val="-3"/>
          <w:sz w:val="26"/>
        </w:rPr>
        <w:t xml:space="preserve">2021 do </w:t>
      </w:r>
      <w:r w:rsidR="004378B9">
        <w:rPr>
          <w:spacing w:val="-3"/>
          <w:sz w:val="26"/>
        </w:rPr>
        <w:t>12.00</w:t>
      </w:r>
      <w:r w:rsidR="00814F59">
        <w:rPr>
          <w:spacing w:val="-3"/>
          <w:sz w:val="26"/>
        </w:rPr>
        <w:t xml:space="preserve"> </w:t>
      </w:r>
      <w:r w:rsidRPr="00166990">
        <w:rPr>
          <w:spacing w:val="-3"/>
          <w:sz w:val="26"/>
        </w:rPr>
        <w:t>hodin</w:t>
      </w:r>
      <w:r>
        <w:rPr>
          <w:spacing w:val="-3"/>
          <w:sz w:val="26"/>
        </w:rPr>
        <w:t>.</w:t>
      </w: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235B93" w:rsidRDefault="00235B93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EB750C" w:rsidRDefault="0085225B" w:rsidP="0085225B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Markéta Pekarová Adamová v. r.</w:t>
      </w:r>
      <w:bookmarkStart w:id="0" w:name="_GoBack"/>
      <w:bookmarkEnd w:id="0"/>
    </w:p>
    <w:p w:rsidR="009C284B" w:rsidRDefault="000821C3" w:rsidP="004378B9">
      <w:pPr>
        <w:tabs>
          <w:tab w:val="left" w:pos="-720"/>
        </w:tabs>
        <w:jc w:val="center"/>
      </w:pPr>
      <w:r>
        <w:rPr>
          <w:color w:val="000000"/>
          <w:spacing w:val="-3"/>
          <w:sz w:val="26"/>
          <w:szCs w:val="26"/>
        </w:rPr>
        <w:t>předsedkyně</w:t>
      </w:r>
      <w:r w:rsidR="00EB750C">
        <w:rPr>
          <w:color w:val="000000"/>
          <w:spacing w:val="-3"/>
          <w:sz w:val="26"/>
          <w:szCs w:val="26"/>
        </w:rPr>
        <w:t xml:space="preserve"> Poslanecké sněmovny</w:t>
      </w:r>
    </w:p>
    <w:sectPr w:rsidR="009C284B">
      <w:footerReference w:type="default" r:id="rId7"/>
      <w:footerReference w:type="first" r:id="rId8"/>
      <w:pgSz w:w="11906" w:h="16838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05" w:rsidRDefault="007E2C5E">
      <w:r>
        <w:separator/>
      </w:r>
    </w:p>
  </w:endnote>
  <w:endnote w:type="continuationSeparator" w:id="0">
    <w:p w:rsidR="00AC5905" w:rsidRDefault="007E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1103"/>
      <w:docPartObj>
        <w:docPartGallery w:val="Page Numbers (Bottom of Page)"/>
        <w:docPartUnique/>
      </w:docPartObj>
    </w:sdtPr>
    <w:sdtEndPr/>
    <w:sdtContent>
      <w:p w:rsidR="00715946" w:rsidRDefault="00EB75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F7">
          <w:rPr>
            <w:noProof/>
          </w:rPr>
          <w:t>2</w:t>
        </w:r>
        <w:r>
          <w:fldChar w:fldCharType="end"/>
        </w:r>
      </w:p>
    </w:sdtContent>
  </w:sdt>
  <w:p w:rsidR="00715946" w:rsidRDefault="008522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46" w:rsidRDefault="0085225B">
    <w:pPr>
      <w:pStyle w:val="Zpat"/>
      <w:jc w:val="center"/>
    </w:pPr>
  </w:p>
  <w:p w:rsidR="00715946" w:rsidRDefault="008522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05" w:rsidRDefault="007E2C5E">
      <w:r>
        <w:separator/>
      </w:r>
    </w:p>
  </w:footnote>
  <w:footnote w:type="continuationSeparator" w:id="0">
    <w:p w:rsidR="00AC5905" w:rsidRDefault="007E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B"/>
    <w:rsid w:val="00034320"/>
    <w:rsid w:val="000821C3"/>
    <w:rsid w:val="00166990"/>
    <w:rsid w:val="002142DB"/>
    <w:rsid w:val="00235B93"/>
    <w:rsid w:val="00254899"/>
    <w:rsid w:val="00333559"/>
    <w:rsid w:val="00423950"/>
    <w:rsid w:val="004378B9"/>
    <w:rsid w:val="006369EF"/>
    <w:rsid w:val="007E2C5E"/>
    <w:rsid w:val="00814F59"/>
    <w:rsid w:val="0085225B"/>
    <w:rsid w:val="009509B7"/>
    <w:rsid w:val="00AC5905"/>
    <w:rsid w:val="00CB1E3B"/>
    <w:rsid w:val="00D52CF7"/>
    <w:rsid w:val="00E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459"/>
  <w15:chartTrackingRefBased/>
  <w15:docId w15:val="{B823630D-056C-4715-986F-848407F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750C"/>
    <w:pPr>
      <w:keepNext/>
      <w:tabs>
        <w:tab w:val="left" w:pos="-720"/>
        <w:tab w:val="left" w:pos="0"/>
        <w:tab w:val="left" w:pos="426"/>
        <w:tab w:val="left" w:pos="1134"/>
      </w:tabs>
      <w:suppressAutoHyphens/>
      <w:spacing w:line="360" w:lineRule="auto"/>
      <w:jc w:val="center"/>
      <w:outlineLvl w:val="0"/>
    </w:pPr>
    <w:rPr>
      <w:b/>
      <w:spacing w:val="-3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750C"/>
    <w:rPr>
      <w:rFonts w:ascii="Times New Roman" w:eastAsia="Times New Roman" w:hAnsi="Times New Roman" w:cs="Times New Roman"/>
      <w:b/>
      <w:spacing w:val="-3"/>
      <w:sz w:val="28"/>
      <w:szCs w:val="20"/>
      <w:lang w:eastAsia="zh-CN"/>
    </w:rPr>
  </w:style>
  <w:style w:type="paragraph" w:styleId="Zkladntext">
    <w:name w:val="Body Text"/>
    <w:basedOn w:val="Normln"/>
    <w:link w:val="ZkladntextChar"/>
    <w:rsid w:val="00EB750C"/>
    <w:pPr>
      <w:tabs>
        <w:tab w:val="left" w:pos="0"/>
      </w:tabs>
      <w:suppressAutoHyphens/>
      <w:jc w:val="center"/>
    </w:pPr>
    <w:rPr>
      <w:b/>
      <w:color w:val="000000"/>
      <w:sz w:val="28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B750C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EB750C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EB75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B750C"/>
    <w:pPr>
      <w:suppressAutoHyphens/>
      <w:ind w:left="720"/>
      <w:contextualSpacing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B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B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Neužil Ondřej</cp:lastModifiedBy>
  <cp:revision>13</cp:revision>
  <cp:lastPrinted>2021-11-25T09:56:00Z</cp:lastPrinted>
  <dcterms:created xsi:type="dcterms:W3CDTF">2021-04-19T13:17:00Z</dcterms:created>
  <dcterms:modified xsi:type="dcterms:W3CDTF">2021-11-25T13:46:00Z</dcterms:modified>
</cp:coreProperties>
</file>