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9F77B0" w:rsidP="00827D0E">
      <w:pPr>
        <w:pStyle w:val="PS-hlavika2"/>
      </w:pPr>
      <w:r>
        <w:t>2021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024D96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13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</w:t>
      </w:r>
      <w:r w:rsidR="00FB6E80">
        <w:t xml:space="preserve">PS </w:t>
      </w:r>
      <w:r>
        <w:t xml:space="preserve">pro kontrolu činnosti </w:t>
      </w:r>
      <w:r w:rsidR="00E1570B">
        <w:t>Úřadu pro zahraniční styky a informace</w:t>
      </w:r>
    </w:p>
    <w:p w:rsidR="00827D0E" w:rsidRDefault="009F77B0" w:rsidP="00827D0E">
      <w:pPr>
        <w:pStyle w:val="PS-hlavika1"/>
      </w:pPr>
      <w:r>
        <w:t>ze 13</w:t>
      </w:r>
      <w:r w:rsidR="00827D0E">
        <w:t>. schůze</w:t>
      </w:r>
    </w:p>
    <w:p w:rsidR="008E1B4D" w:rsidRDefault="00827D0E" w:rsidP="008E1B4D">
      <w:pPr>
        <w:pStyle w:val="PS-hlavika1"/>
      </w:pPr>
      <w:r>
        <w:t>ze dne</w:t>
      </w:r>
      <w:r w:rsidR="009F77B0">
        <w:t xml:space="preserve"> 23. září 2021</w:t>
      </w:r>
    </w:p>
    <w:p w:rsidR="008E1B4D" w:rsidRDefault="008E1B4D" w:rsidP="008E1B4D">
      <w:pPr>
        <w:pStyle w:val="PS-hlavika1"/>
      </w:pPr>
    </w:p>
    <w:p w:rsidR="008E1B4D" w:rsidRPr="008E1B4D" w:rsidRDefault="008E1B4D" w:rsidP="008E1B4D">
      <w:pPr>
        <w:pStyle w:val="PS-hlavika1"/>
        <w:rPr>
          <w:b w:val="0"/>
          <w:i w:val="0"/>
        </w:rPr>
      </w:pPr>
      <w:r w:rsidRPr="008E1B4D">
        <w:rPr>
          <w:b w:val="0"/>
          <w:i w:val="0"/>
          <w:sz w:val="26"/>
          <w:szCs w:val="26"/>
        </w:rPr>
        <w:t xml:space="preserve">Podkladové dokumenty dle ustanovení § 12b odst. 3 písm. b) až d) zákona č. 153/1994 Sb., o zpravodajských službách České republiky </w:t>
      </w:r>
    </w:p>
    <w:p w:rsidR="00827D0E" w:rsidRPr="008E1B4D" w:rsidRDefault="00827D0E" w:rsidP="00827D0E">
      <w:pPr>
        <w:pStyle w:val="PS-pedmtusnesen"/>
        <w:spacing w:before="0" w:after="0"/>
        <w:ind w:left="708"/>
      </w:pPr>
    </w:p>
    <w:p w:rsidR="008E1B4D" w:rsidRPr="008E1B4D" w:rsidRDefault="008E1B4D" w:rsidP="008E1B4D"/>
    <w:p w:rsidR="00827D0E" w:rsidRPr="00A1630E" w:rsidRDefault="00827D0E" w:rsidP="00BF0E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1630E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lá komise </w:t>
      </w:r>
      <w:r w:rsidR="00FB6E80">
        <w:rPr>
          <w:rFonts w:ascii="Times New Roman" w:hAnsi="Times New Roman" w:cs="Times New Roman"/>
          <w:b/>
          <w:sz w:val="26"/>
          <w:szCs w:val="26"/>
        </w:rPr>
        <w:t xml:space="preserve">PS 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pro </w:t>
      </w:r>
      <w:r w:rsidR="003E547E">
        <w:rPr>
          <w:rFonts w:ascii="Times New Roman" w:hAnsi="Times New Roman" w:cs="Times New Roman"/>
          <w:b/>
          <w:sz w:val="26"/>
          <w:szCs w:val="26"/>
        </w:rPr>
        <w:t xml:space="preserve">kontrolu </w:t>
      </w:r>
      <w:r w:rsidR="00E1570B">
        <w:rPr>
          <w:rFonts w:ascii="Times New Roman" w:hAnsi="Times New Roman" w:cs="Times New Roman"/>
          <w:b/>
          <w:sz w:val="26"/>
          <w:szCs w:val="26"/>
        </w:rPr>
        <w:t>činnosti Úřadu pro zahraniční styky a informace</w:t>
      </w:r>
    </w:p>
    <w:p w:rsidR="009F77B0" w:rsidRDefault="00B76ACD" w:rsidP="009F77B0">
      <w:pPr>
        <w:pStyle w:val="PS-uvodnodstavec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po vyslechnutí </w:t>
      </w:r>
      <w:r w:rsidR="00DB7D92">
        <w:rPr>
          <w:sz w:val="26"/>
          <w:szCs w:val="26"/>
        </w:rPr>
        <w:t>ředitele ÚZSI</w:t>
      </w:r>
      <w:r w:rsidR="004671D1">
        <w:rPr>
          <w:sz w:val="26"/>
          <w:szCs w:val="26"/>
        </w:rPr>
        <w:t xml:space="preserve"> </w:t>
      </w:r>
      <w:proofErr w:type="spellStart"/>
      <w:proofErr w:type="gramStart"/>
      <w:r w:rsidR="009F77B0">
        <w:rPr>
          <w:sz w:val="26"/>
          <w:szCs w:val="26"/>
        </w:rPr>
        <w:t>brig</w:t>
      </w:r>
      <w:proofErr w:type="gramEnd"/>
      <w:r w:rsidR="009F77B0">
        <w:rPr>
          <w:sz w:val="26"/>
          <w:szCs w:val="26"/>
        </w:rPr>
        <w:t>.</w:t>
      </w:r>
      <w:proofErr w:type="gramStart"/>
      <w:r w:rsidR="009F77B0">
        <w:rPr>
          <w:sz w:val="26"/>
          <w:szCs w:val="26"/>
        </w:rPr>
        <w:t>gen</w:t>
      </w:r>
      <w:proofErr w:type="spellEnd"/>
      <w:proofErr w:type="gramEnd"/>
      <w:r w:rsidR="009F77B0">
        <w:rPr>
          <w:sz w:val="26"/>
          <w:szCs w:val="26"/>
        </w:rPr>
        <w:t xml:space="preserve">. </w:t>
      </w:r>
      <w:r w:rsidR="004671D1">
        <w:rPr>
          <w:sz w:val="26"/>
          <w:szCs w:val="26"/>
        </w:rPr>
        <w:t>Mgr. Marka Š</w:t>
      </w:r>
      <w:r w:rsidR="009F77B0">
        <w:rPr>
          <w:sz w:val="26"/>
          <w:szCs w:val="26"/>
        </w:rPr>
        <w:t>IMANDLA,MPA</w:t>
      </w:r>
      <w:r w:rsidR="00DB7D92">
        <w:rPr>
          <w:sz w:val="26"/>
          <w:szCs w:val="26"/>
        </w:rPr>
        <w:t xml:space="preserve"> </w:t>
      </w:r>
      <w:r>
        <w:rPr>
          <w:sz w:val="26"/>
          <w:szCs w:val="26"/>
        </w:rPr>
        <w:t>a po rozpravě:</w:t>
      </w:r>
    </w:p>
    <w:p w:rsidR="009F77B0" w:rsidRDefault="009F77B0" w:rsidP="009F77B0">
      <w:pPr>
        <w:pStyle w:val="PS-uvodnodstavec"/>
        <w:spacing w:after="0"/>
        <w:ind w:firstLine="0"/>
        <w:rPr>
          <w:sz w:val="26"/>
          <w:szCs w:val="26"/>
        </w:rPr>
      </w:pPr>
    </w:p>
    <w:p w:rsidR="00A1630E" w:rsidRDefault="00EA7EC0" w:rsidP="008E1B4D">
      <w:pPr>
        <w:pStyle w:val="PS-hlavika1"/>
        <w:jc w:val="both"/>
        <w:rPr>
          <w:b w:val="0"/>
          <w:i w:val="0"/>
          <w:spacing w:val="-3"/>
          <w:sz w:val="26"/>
          <w:szCs w:val="26"/>
          <w:lang w:val="en-GB"/>
        </w:rPr>
      </w:pPr>
      <w:proofErr w:type="gramStart"/>
      <w:r w:rsidRPr="008E1B4D">
        <w:rPr>
          <w:b w:val="0"/>
          <w:i w:val="0"/>
          <w:spacing w:val="-3"/>
          <w:sz w:val="26"/>
          <w:szCs w:val="26"/>
          <w:lang w:val="en-GB"/>
        </w:rPr>
        <w:t>b</w:t>
      </w:r>
      <w:proofErr w:type="gramEnd"/>
      <w:r w:rsidRPr="008E1B4D">
        <w:rPr>
          <w:b w:val="0"/>
          <w:i w:val="0"/>
          <w:spacing w:val="-3"/>
          <w:sz w:val="26"/>
          <w:szCs w:val="26"/>
          <w:lang w:val="en-GB"/>
        </w:rPr>
        <w:t xml:space="preserve"> e r e   n a   v ě d o m í</w:t>
      </w:r>
      <w:r w:rsidR="00A1630E" w:rsidRPr="00E1570B">
        <w:rPr>
          <w:spacing w:val="-3"/>
          <w:sz w:val="26"/>
          <w:szCs w:val="26"/>
          <w:lang w:val="en-GB"/>
        </w:rPr>
        <w:t xml:space="preserve">    </w:t>
      </w:r>
      <w:r w:rsidR="008E1B4D" w:rsidRPr="008E1B4D">
        <w:rPr>
          <w:b w:val="0"/>
          <w:i w:val="0"/>
          <w:sz w:val="26"/>
          <w:szCs w:val="26"/>
        </w:rPr>
        <w:t>Podkladové dokumenty dle ustanovení § 12b od</w:t>
      </w:r>
      <w:r w:rsidR="008E1B4D">
        <w:rPr>
          <w:b w:val="0"/>
          <w:i w:val="0"/>
          <w:sz w:val="26"/>
          <w:szCs w:val="26"/>
        </w:rPr>
        <w:t xml:space="preserve">st. 3 písm. b) </w:t>
      </w:r>
      <w:proofErr w:type="gramStart"/>
      <w:r w:rsidR="008E1B4D">
        <w:rPr>
          <w:b w:val="0"/>
          <w:i w:val="0"/>
          <w:sz w:val="26"/>
          <w:szCs w:val="26"/>
        </w:rPr>
        <w:t xml:space="preserve">až </w:t>
      </w:r>
      <w:r w:rsidR="008E1B4D" w:rsidRPr="008E1B4D">
        <w:rPr>
          <w:b w:val="0"/>
          <w:i w:val="0"/>
          <w:sz w:val="26"/>
          <w:szCs w:val="26"/>
        </w:rPr>
        <w:t xml:space="preserve"> d) zákona</w:t>
      </w:r>
      <w:proofErr w:type="gramEnd"/>
      <w:r w:rsidR="008E1B4D" w:rsidRPr="008E1B4D">
        <w:rPr>
          <w:b w:val="0"/>
          <w:i w:val="0"/>
          <w:sz w:val="26"/>
          <w:szCs w:val="26"/>
        </w:rPr>
        <w:t xml:space="preserve"> č. 153/1994 Sb., o zpravodajských službách České republiky</w:t>
      </w:r>
      <w:r w:rsidR="00024D96">
        <w:rPr>
          <w:b w:val="0"/>
          <w:i w:val="0"/>
          <w:sz w:val="26"/>
          <w:szCs w:val="26"/>
        </w:rPr>
        <w:t xml:space="preserve"> za 1. pololetí 2021 </w:t>
      </w:r>
      <w:r w:rsidR="009F77B0">
        <w:rPr>
          <w:spacing w:val="-3"/>
          <w:sz w:val="26"/>
          <w:szCs w:val="26"/>
          <w:lang w:val="en-GB"/>
        </w:rPr>
        <w:t xml:space="preserve">– </w:t>
      </w:r>
      <w:r w:rsidR="008E1B4D">
        <w:rPr>
          <w:b w:val="0"/>
          <w:i w:val="0"/>
          <w:spacing w:val="-3"/>
          <w:sz w:val="26"/>
          <w:szCs w:val="26"/>
          <w:lang w:val="en-GB"/>
        </w:rPr>
        <w:t>č. j.: T9542</w:t>
      </w:r>
      <w:r w:rsidR="009F77B0" w:rsidRPr="008E1B4D">
        <w:rPr>
          <w:b w:val="0"/>
          <w:i w:val="0"/>
          <w:spacing w:val="-3"/>
          <w:sz w:val="26"/>
          <w:szCs w:val="26"/>
          <w:lang w:val="en-GB"/>
        </w:rPr>
        <w:t>/2021-</w:t>
      </w:r>
      <w:proofErr w:type="gramStart"/>
      <w:r w:rsidR="009F77B0" w:rsidRPr="008E1B4D">
        <w:rPr>
          <w:b w:val="0"/>
          <w:i w:val="0"/>
          <w:spacing w:val="-3"/>
          <w:sz w:val="26"/>
          <w:szCs w:val="26"/>
          <w:lang w:val="en-GB"/>
        </w:rPr>
        <w:t xml:space="preserve">ZSI </w:t>
      </w:r>
      <w:r w:rsidR="008E1B4D">
        <w:rPr>
          <w:b w:val="0"/>
          <w:i w:val="0"/>
          <w:spacing w:val="-3"/>
          <w:sz w:val="26"/>
          <w:szCs w:val="26"/>
          <w:lang w:val="en-GB"/>
        </w:rPr>
        <w:t xml:space="preserve"> (</w:t>
      </w:r>
      <w:proofErr w:type="gramEnd"/>
      <w:r w:rsidR="004671D1" w:rsidRPr="008E1B4D">
        <w:rPr>
          <w:b w:val="0"/>
          <w:i w:val="0"/>
          <w:spacing w:val="-3"/>
          <w:sz w:val="26"/>
          <w:szCs w:val="26"/>
          <w:lang w:val="en-GB"/>
        </w:rPr>
        <w:t>č.</w:t>
      </w:r>
      <w:r w:rsidR="009F77B0" w:rsidRPr="008E1B4D">
        <w:rPr>
          <w:b w:val="0"/>
          <w:i w:val="0"/>
          <w:spacing w:val="-3"/>
          <w:sz w:val="26"/>
          <w:szCs w:val="26"/>
          <w:lang w:val="en-GB"/>
        </w:rPr>
        <w:t xml:space="preserve"> </w:t>
      </w:r>
      <w:r w:rsidR="004671D1" w:rsidRPr="008E1B4D">
        <w:rPr>
          <w:b w:val="0"/>
          <w:i w:val="0"/>
          <w:spacing w:val="-3"/>
          <w:sz w:val="26"/>
          <w:szCs w:val="26"/>
          <w:lang w:val="en-GB"/>
        </w:rPr>
        <w:t>j.</w:t>
      </w:r>
      <w:r w:rsidR="009F77B0" w:rsidRPr="008E1B4D">
        <w:rPr>
          <w:b w:val="0"/>
          <w:i w:val="0"/>
          <w:spacing w:val="-3"/>
          <w:sz w:val="26"/>
          <w:szCs w:val="26"/>
          <w:lang w:val="en-GB"/>
        </w:rPr>
        <w:t>:</w:t>
      </w:r>
      <w:r w:rsidR="004671D1" w:rsidRPr="008E1B4D">
        <w:rPr>
          <w:b w:val="0"/>
          <w:i w:val="0"/>
          <w:spacing w:val="-3"/>
          <w:sz w:val="26"/>
          <w:szCs w:val="26"/>
          <w:lang w:val="en-GB"/>
        </w:rPr>
        <w:t xml:space="preserve"> T</w:t>
      </w:r>
      <w:r w:rsidR="009F77B0" w:rsidRPr="008E1B4D">
        <w:rPr>
          <w:b w:val="0"/>
          <w:i w:val="0"/>
          <w:spacing w:val="-3"/>
          <w:sz w:val="26"/>
          <w:szCs w:val="26"/>
          <w:lang w:val="en-GB"/>
        </w:rPr>
        <w:t>70/2021</w:t>
      </w:r>
      <w:r w:rsidR="008E1B4D">
        <w:rPr>
          <w:b w:val="0"/>
          <w:i w:val="0"/>
          <w:spacing w:val="-3"/>
          <w:sz w:val="26"/>
          <w:szCs w:val="26"/>
          <w:lang w:val="en-GB"/>
        </w:rPr>
        <w:t>-SKÚ</w:t>
      </w:r>
      <w:r w:rsidR="009A18F4" w:rsidRPr="008E1B4D">
        <w:rPr>
          <w:b w:val="0"/>
          <w:i w:val="0"/>
          <w:spacing w:val="-3"/>
          <w:sz w:val="26"/>
          <w:szCs w:val="26"/>
          <w:lang w:val="en-GB"/>
        </w:rPr>
        <w:t>ZSI</w:t>
      </w:r>
      <w:r w:rsidR="004671D1" w:rsidRPr="008E1B4D">
        <w:rPr>
          <w:b w:val="0"/>
          <w:i w:val="0"/>
          <w:spacing w:val="-3"/>
          <w:sz w:val="26"/>
          <w:szCs w:val="26"/>
          <w:lang w:val="en-GB"/>
        </w:rPr>
        <w:t>)</w:t>
      </w:r>
      <w:r w:rsidR="008E1B4D">
        <w:rPr>
          <w:b w:val="0"/>
          <w:i w:val="0"/>
          <w:spacing w:val="-3"/>
          <w:sz w:val="26"/>
          <w:szCs w:val="26"/>
          <w:lang w:val="en-GB"/>
        </w:rPr>
        <w:t xml:space="preserve">, </w:t>
      </w:r>
      <w:proofErr w:type="spellStart"/>
      <w:r w:rsidR="008E1B4D">
        <w:rPr>
          <w:b w:val="0"/>
          <w:i w:val="0"/>
          <w:spacing w:val="-3"/>
          <w:sz w:val="26"/>
          <w:szCs w:val="26"/>
          <w:lang w:val="en-GB"/>
        </w:rPr>
        <w:t>konkrétně</w:t>
      </w:r>
      <w:proofErr w:type="spellEnd"/>
      <w:r w:rsidR="008E1B4D">
        <w:rPr>
          <w:b w:val="0"/>
          <w:i w:val="0"/>
          <w:spacing w:val="-3"/>
          <w:sz w:val="26"/>
          <w:szCs w:val="26"/>
          <w:lang w:val="en-GB"/>
        </w:rPr>
        <w:t>:</w:t>
      </w:r>
    </w:p>
    <w:p w:rsidR="00C73513" w:rsidRDefault="00C73513" w:rsidP="008E1B4D">
      <w:pPr>
        <w:pStyle w:val="Normlnweb"/>
        <w:spacing w:after="0" w:line="240" w:lineRule="auto"/>
        <w:jc w:val="both"/>
        <w:rPr>
          <w:i/>
          <w:iCs/>
        </w:rPr>
      </w:pPr>
    </w:p>
    <w:p w:rsidR="008E1B4D" w:rsidRDefault="008E1B4D" w:rsidP="008E1B4D">
      <w:pPr>
        <w:pStyle w:val="Normlnweb"/>
        <w:spacing w:after="0" w:line="240" w:lineRule="auto"/>
        <w:jc w:val="both"/>
        <w:rPr>
          <w:i/>
          <w:iCs/>
        </w:rPr>
      </w:pPr>
      <w:r w:rsidRPr="002240F1">
        <w:rPr>
          <w:i/>
          <w:iCs/>
        </w:rPr>
        <w:t>b)</w:t>
      </w:r>
      <w:r w:rsidRPr="002240F1">
        <w:rPr>
          <w:i/>
          <w:iCs/>
        </w:rPr>
        <w:tab/>
      </w:r>
      <w:r>
        <w:rPr>
          <w:i/>
          <w:iCs/>
          <w:spacing w:val="-4"/>
        </w:rPr>
        <w:t>souhrnnou informaci</w:t>
      </w:r>
      <w:r w:rsidRPr="002240F1">
        <w:rPr>
          <w:i/>
          <w:iCs/>
          <w:spacing w:val="-4"/>
        </w:rPr>
        <w:t xml:space="preserve"> obsahující zaměření a počet případů a věcí, v nichž je </w:t>
      </w:r>
      <w:r w:rsidR="00200E59">
        <w:rPr>
          <w:i/>
          <w:iCs/>
          <w:spacing w:val="-4"/>
        </w:rPr>
        <w:t xml:space="preserve">Úřad pro </w:t>
      </w:r>
      <w:r w:rsidR="00200E59">
        <w:rPr>
          <w:i/>
          <w:iCs/>
          <w:spacing w:val="-4"/>
        </w:rPr>
        <w:tab/>
        <w:t>zahraniční styky a informace</w:t>
      </w:r>
      <w:r w:rsidRPr="002240F1">
        <w:rPr>
          <w:i/>
          <w:iCs/>
          <w:spacing w:val="-4"/>
        </w:rPr>
        <w:t xml:space="preserve"> činný, s výjimkou případů a věcí, u nichž by poskytnutí takové </w:t>
      </w:r>
      <w:r w:rsidR="00200E59"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>informace mohlo ohrozit důležitý</w:t>
      </w:r>
      <w:r w:rsidR="00200E59">
        <w:rPr>
          <w:i/>
          <w:iCs/>
          <w:spacing w:val="-4"/>
        </w:rPr>
        <w:t xml:space="preserve"> </w:t>
      </w:r>
      <w:r w:rsidRPr="002240F1">
        <w:rPr>
          <w:i/>
          <w:iCs/>
          <w:spacing w:val="-4"/>
        </w:rPr>
        <w:t xml:space="preserve">zájem sledovaný Úřadem pro zahraniční styky </w:t>
      </w:r>
      <w:r w:rsidR="00200E59"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 xml:space="preserve">a </w:t>
      </w:r>
      <w:r>
        <w:rPr>
          <w:i/>
          <w:iCs/>
          <w:spacing w:val="-4"/>
        </w:rPr>
        <w:t> </w:t>
      </w:r>
      <w:r w:rsidRPr="002240F1">
        <w:rPr>
          <w:i/>
          <w:iCs/>
          <w:spacing w:val="-4"/>
        </w:rPr>
        <w:t>informace</w:t>
      </w:r>
      <w:r w:rsidRPr="002240F1">
        <w:rPr>
          <w:iCs/>
          <w:spacing w:val="-4"/>
        </w:rPr>
        <w:t>,</w:t>
      </w:r>
      <w:r w:rsidRPr="002240F1">
        <w:rPr>
          <w:i/>
          <w:iCs/>
        </w:rPr>
        <w:t xml:space="preserve"> </w:t>
      </w:r>
    </w:p>
    <w:p w:rsidR="008E1B4D" w:rsidRDefault="008E1B4D" w:rsidP="008E1B4D">
      <w:pPr>
        <w:pStyle w:val="Normlnweb"/>
        <w:spacing w:after="0" w:line="240" w:lineRule="auto"/>
        <w:jc w:val="both"/>
        <w:rPr>
          <w:iCs/>
          <w:spacing w:val="-4"/>
        </w:rPr>
      </w:pPr>
      <w:r w:rsidRPr="002240F1">
        <w:rPr>
          <w:i/>
          <w:iCs/>
        </w:rPr>
        <w:t>c)</w:t>
      </w:r>
      <w:r w:rsidRPr="002240F1">
        <w:rPr>
          <w:i/>
          <w:iCs/>
        </w:rPr>
        <w:tab/>
        <w:t xml:space="preserve"> </w:t>
      </w:r>
      <w:r w:rsidRPr="002240F1">
        <w:rPr>
          <w:i/>
          <w:iCs/>
          <w:spacing w:val="-4"/>
        </w:rPr>
        <w:t xml:space="preserve">počet případů, ve kterých byla podána žádost o poskytnutí zprávy bankou o </w:t>
      </w:r>
      <w:r w:rsidRPr="002240F1">
        <w:rPr>
          <w:i/>
          <w:iCs/>
          <w:spacing w:val="-4"/>
        </w:rPr>
        <w:tab/>
        <w:t xml:space="preserve">záležitostech </w:t>
      </w:r>
      <w:r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>týkajících se klienta, které jsou předmětem bankovního tajemství, o</w:t>
      </w:r>
      <w:r>
        <w:rPr>
          <w:i/>
          <w:iCs/>
          <w:spacing w:val="-4"/>
        </w:rPr>
        <w:t xml:space="preserve"> </w:t>
      </w:r>
      <w:r w:rsidRPr="002240F1">
        <w:rPr>
          <w:i/>
          <w:iCs/>
          <w:spacing w:val="-4"/>
        </w:rPr>
        <w:t>poskytnutí</w:t>
      </w:r>
      <w:r>
        <w:rPr>
          <w:i/>
          <w:iCs/>
          <w:spacing w:val="-4"/>
        </w:rPr>
        <w:t xml:space="preserve"> </w:t>
      </w:r>
      <w:r w:rsidRPr="002240F1">
        <w:rPr>
          <w:i/>
          <w:iCs/>
          <w:spacing w:val="-4"/>
        </w:rPr>
        <w:t xml:space="preserve">zprávy </w:t>
      </w:r>
      <w:r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 xml:space="preserve">družstevní záložnou o údajích o členovi družstevní záložny a o jeho transakcích nebo </w:t>
      </w:r>
      <w:r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 xml:space="preserve">o </w:t>
      </w:r>
      <w:r>
        <w:rPr>
          <w:i/>
          <w:iCs/>
          <w:spacing w:val="-4"/>
        </w:rPr>
        <w:t> </w:t>
      </w:r>
      <w:r w:rsidRPr="002240F1">
        <w:rPr>
          <w:i/>
          <w:iCs/>
          <w:spacing w:val="-4"/>
        </w:rPr>
        <w:t xml:space="preserve">poskytnutí zprávy jinou osobou, která je oprávněna poskytovat platební služby jako </w:t>
      </w:r>
      <w:r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>podnikání, o uživateli jí poskytované služby a o jeho transakcích,</w:t>
      </w:r>
      <w:r>
        <w:rPr>
          <w:i/>
          <w:iCs/>
          <w:spacing w:val="-4"/>
        </w:rPr>
        <w:t xml:space="preserve"> </w:t>
      </w:r>
      <w:r w:rsidRPr="002240F1">
        <w:rPr>
          <w:i/>
          <w:iCs/>
          <w:spacing w:val="-4"/>
        </w:rPr>
        <w:t>ve kterých je</w:t>
      </w:r>
      <w:r>
        <w:rPr>
          <w:i/>
          <w:iCs/>
          <w:spacing w:val="-4"/>
        </w:rPr>
        <w:t xml:space="preserve"> </w:t>
      </w:r>
      <w:r w:rsidRPr="002240F1">
        <w:rPr>
          <w:i/>
          <w:iCs/>
          <w:spacing w:val="-4"/>
        </w:rPr>
        <w:t xml:space="preserve">Úřad </w:t>
      </w:r>
      <w:r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>pro zahraniční styky a informace činný</w:t>
      </w:r>
      <w:r w:rsidRPr="002240F1">
        <w:rPr>
          <w:iCs/>
          <w:spacing w:val="-4"/>
        </w:rPr>
        <w:t>,</w:t>
      </w:r>
    </w:p>
    <w:p w:rsidR="008E1B4D" w:rsidRPr="002240F1" w:rsidRDefault="008E1B4D" w:rsidP="008E1B4D">
      <w:pPr>
        <w:pStyle w:val="Normlnweb"/>
        <w:spacing w:after="0" w:line="240" w:lineRule="auto"/>
        <w:jc w:val="both"/>
        <w:rPr>
          <w:i/>
          <w:iCs/>
        </w:rPr>
      </w:pPr>
      <w:r w:rsidRPr="002240F1">
        <w:rPr>
          <w:i/>
          <w:iCs/>
        </w:rPr>
        <w:t xml:space="preserve"> d)</w:t>
      </w:r>
      <w:r w:rsidRPr="002240F1">
        <w:rPr>
          <w:i/>
          <w:iCs/>
        </w:rPr>
        <w:tab/>
      </w:r>
      <w:r w:rsidR="00200E59">
        <w:rPr>
          <w:i/>
        </w:rPr>
        <w:t>zprávu</w:t>
      </w:r>
      <w:r w:rsidRPr="002240F1">
        <w:rPr>
          <w:i/>
        </w:rPr>
        <w:t xml:space="preserve"> o</w:t>
      </w:r>
      <w:r w:rsidRPr="002240F1">
        <w:rPr>
          <w:i/>
          <w:iCs/>
          <w:spacing w:val="-4"/>
        </w:rPr>
        <w:t xml:space="preserve"> využívání žádostí o poskytnutí zprávy bankou o záležitostech týkajících se </w:t>
      </w:r>
      <w:r w:rsidRPr="002240F1">
        <w:rPr>
          <w:i/>
          <w:iCs/>
          <w:spacing w:val="-4"/>
        </w:rPr>
        <w:tab/>
      </w:r>
      <w:r>
        <w:rPr>
          <w:i/>
          <w:iCs/>
          <w:spacing w:val="-4"/>
        </w:rPr>
        <w:t xml:space="preserve">klienta, </w:t>
      </w:r>
      <w:r w:rsidRPr="002240F1">
        <w:rPr>
          <w:i/>
          <w:iCs/>
          <w:spacing w:val="-4"/>
        </w:rPr>
        <w:t xml:space="preserve">které jsou </w:t>
      </w:r>
      <w:r>
        <w:rPr>
          <w:i/>
          <w:iCs/>
          <w:spacing w:val="-4"/>
        </w:rPr>
        <w:t xml:space="preserve">předmětem bankovního tajemství, </w:t>
      </w:r>
      <w:r w:rsidRPr="002240F1">
        <w:rPr>
          <w:i/>
          <w:iCs/>
          <w:spacing w:val="-4"/>
        </w:rPr>
        <w:t>o poskytnutí zprávy</w:t>
      </w:r>
      <w:r>
        <w:rPr>
          <w:i/>
          <w:iCs/>
          <w:spacing w:val="-4"/>
        </w:rPr>
        <w:t xml:space="preserve"> </w:t>
      </w:r>
      <w:r w:rsidRPr="002240F1">
        <w:rPr>
          <w:i/>
          <w:iCs/>
          <w:spacing w:val="-4"/>
        </w:rPr>
        <w:t xml:space="preserve">družstevní </w:t>
      </w:r>
      <w:r w:rsidRPr="002240F1">
        <w:rPr>
          <w:i/>
          <w:iCs/>
          <w:spacing w:val="-4"/>
        </w:rPr>
        <w:tab/>
        <w:t xml:space="preserve">záložnou o údajích o členovi družstevní záložny a o jeho transakcích nebo o </w:t>
      </w:r>
      <w:r w:rsidRPr="002240F1">
        <w:rPr>
          <w:i/>
          <w:iCs/>
          <w:spacing w:val="-4"/>
        </w:rPr>
        <w:tab/>
      </w:r>
      <w:r>
        <w:rPr>
          <w:i/>
          <w:iCs/>
          <w:spacing w:val="-4"/>
        </w:rPr>
        <w:t xml:space="preserve">poskytnutí </w:t>
      </w:r>
      <w:r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>zprávy</w:t>
      </w:r>
      <w:r>
        <w:rPr>
          <w:i/>
          <w:iCs/>
          <w:spacing w:val="-4"/>
        </w:rPr>
        <w:t xml:space="preserve"> </w:t>
      </w:r>
      <w:r w:rsidRPr="002240F1">
        <w:rPr>
          <w:i/>
          <w:iCs/>
          <w:spacing w:val="-4"/>
        </w:rPr>
        <w:t xml:space="preserve">jinou osobou, která je oprávněna poskytovat platební služby jako podnikání, </w:t>
      </w:r>
      <w:r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 xml:space="preserve">o </w:t>
      </w:r>
      <w:r>
        <w:rPr>
          <w:i/>
          <w:iCs/>
          <w:spacing w:val="-4"/>
        </w:rPr>
        <w:t> </w:t>
      </w:r>
      <w:r w:rsidRPr="002240F1">
        <w:rPr>
          <w:i/>
          <w:iCs/>
          <w:spacing w:val="-4"/>
        </w:rPr>
        <w:t xml:space="preserve">uživateli jí poskytované služby a o jeho transakcích, a to pouze ve věcech a případech, </w:t>
      </w:r>
      <w:r>
        <w:rPr>
          <w:i/>
          <w:iCs/>
          <w:spacing w:val="-4"/>
        </w:rPr>
        <w:tab/>
      </w:r>
      <w:r w:rsidRPr="002240F1">
        <w:rPr>
          <w:i/>
          <w:iCs/>
          <w:spacing w:val="-4"/>
        </w:rPr>
        <w:t xml:space="preserve">ve </w:t>
      </w:r>
      <w:r>
        <w:rPr>
          <w:i/>
          <w:iCs/>
          <w:spacing w:val="-4"/>
        </w:rPr>
        <w:t> </w:t>
      </w:r>
      <w:r w:rsidRPr="002240F1">
        <w:rPr>
          <w:i/>
          <w:iCs/>
          <w:spacing w:val="-4"/>
        </w:rPr>
        <w:t>kterých Úřad pro zahraniční styky a informace svou činnost již ukončil</w:t>
      </w:r>
      <w:r w:rsidR="00200E59">
        <w:rPr>
          <w:i/>
          <w:iCs/>
          <w:spacing w:val="-4"/>
        </w:rPr>
        <w:t>.</w:t>
      </w:r>
    </w:p>
    <w:p w:rsidR="008E1B4D" w:rsidRPr="008E1B4D" w:rsidRDefault="008E1B4D" w:rsidP="008E1B4D">
      <w:pPr>
        <w:pStyle w:val="Bezmezer"/>
        <w:rPr>
          <w:lang w:val="en-GB"/>
        </w:rPr>
      </w:pPr>
    </w:p>
    <w:p w:rsidR="003E547E" w:rsidRPr="0007698A" w:rsidRDefault="003E547E" w:rsidP="008E1B4D">
      <w:pPr>
        <w:pStyle w:val="Odstavecseseznamem"/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BF0E1F" w:rsidRPr="00E1570B" w:rsidRDefault="00BF0E1F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8E5E7D" w:rsidRPr="009F77B0" w:rsidRDefault="00BF0E1F" w:rsidP="00E73E73">
      <w:pPr>
        <w:pStyle w:val="Zkladntext31"/>
        <w:ind w:firstLine="36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Mgr. Jiří KOBZA v. r.</w:t>
      </w:r>
      <w:r w:rsidR="008E5E7D" w:rsidRPr="009F77B0">
        <w:rPr>
          <w:color w:val="000000"/>
          <w:sz w:val="26"/>
          <w:szCs w:val="26"/>
        </w:rPr>
        <w:tab/>
      </w:r>
      <w:r w:rsidR="008E5E7D" w:rsidRPr="009F77B0">
        <w:rPr>
          <w:color w:val="000000"/>
          <w:sz w:val="26"/>
          <w:szCs w:val="26"/>
        </w:rPr>
        <w:tab/>
      </w:r>
      <w:r w:rsidR="00024D96">
        <w:rPr>
          <w:color w:val="000000"/>
          <w:sz w:val="26"/>
          <w:szCs w:val="26"/>
        </w:rPr>
        <w:tab/>
      </w:r>
      <w:r w:rsidR="008E5E7D" w:rsidRPr="009F77B0">
        <w:rPr>
          <w:color w:val="000000"/>
          <w:sz w:val="26"/>
          <w:szCs w:val="26"/>
        </w:rPr>
        <w:t xml:space="preserve">JUDr. </w:t>
      </w:r>
      <w:r w:rsidR="00541979">
        <w:rPr>
          <w:color w:val="000000"/>
          <w:sz w:val="26"/>
          <w:szCs w:val="26"/>
        </w:rPr>
        <w:t>Pavel BLAŽEK</w:t>
      </w:r>
      <w:r w:rsidR="008E5E7D" w:rsidRPr="009F77B0">
        <w:rPr>
          <w:color w:val="000000"/>
          <w:sz w:val="26"/>
          <w:szCs w:val="26"/>
        </w:rPr>
        <w:t>, Ph.D</w:t>
      </w:r>
      <w:r w:rsidR="001520F0" w:rsidRPr="009F77B0">
        <w:rPr>
          <w:color w:val="000000"/>
          <w:sz w:val="26"/>
          <w:szCs w:val="26"/>
        </w:rPr>
        <w:t>.</w:t>
      </w:r>
      <w:r w:rsidR="005419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v. r.</w:t>
      </w:r>
    </w:p>
    <w:p w:rsidR="00A1630E" w:rsidRPr="00C73513" w:rsidRDefault="008E5E7D" w:rsidP="00C73513">
      <w:pPr>
        <w:pStyle w:val="Zkladntext31"/>
        <w:ind w:firstLine="426"/>
        <w:jc w:val="left"/>
        <w:rPr>
          <w:color w:val="000000"/>
          <w:sz w:val="26"/>
          <w:szCs w:val="26"/>
        </w:rPr>
      </w:pPr>
      <w:r w:rsidRPr="009F77B0">
        <w:rPr>
          <w:color w:val="000000"/>
          <w:sz w:val="26"/>
          <w:szCs w:val="26"/>
        </w:rPr>
        <w:t xml:space="preserve">     </w:t>
      </w:r>
      <w:r w:rsidR="009364E8" w:rsidRPr="009F77B0">
        <w:rPr>
          <w:color w:val="000000"/>
          <w:sz w:val="26"/>
          <w:szCs w:val="26"/>
        </w:rPr>
        <w:t xml:space="preserve">  </w:t>
      </w:r>
      <w:r w:rsidRPr="009F77B0">
        <w:rPr>
          <w:color w:val="000000"/>
          <w:sz w:val="26"/>
          <w:szCs w:val="26"/>
        </w:rPr>
        <w:t>ověřovatel</w:t>
      </w:r>
      <w:r w:rsidRPr="009F77B0">
        <w:rPr>
          <w:color w:val="000000"/>
          <w:sz w:val="26"/>
          <w:szCs w:val="26"/>
        </w:rPr>
        <w:tab/>
      </w:r>
      <w:r w:rsidRPr="009F77B0">
        <w:rPr>
          <w:color w:val="000000"/>
          <w:sz w:val="26"/>
          <w:szCs w:val="26"/>
        </w:rPr>
        <w:tab/>
      </w:r>
      <w:r w:rsidRPr="009F77B0">
        <w:rPr>
          <w:color w:val="000000"/>
          <w:sz w:val="26"/>
          <w:szCs w:val="26"/>
        </w:rPr>
        <w:tab/>
      </w:r>
      <w:r w:rsidR="009364E8" w:rsidRPr="009F77B0">
        <w:rPr>
          <w:color w:val="000000"/>
          <w:sz w:val="26"/>
          <w:szCs w:val="26"/>
        </w:rPr>
        <w:t xml:space="preserve">  </w:t>
      </w:r>
      <w:r w:rsidRPr="009F77B0">
        <w:rPr>
          <w:color w:val="000000"/>
          <w:sz w:val="26"/>
          <w:szCs w:val="26"/>
        </w:rPr>
        <w:t xml:space="preserve">       </w:t>
      </w:r>
      <w:r w:rsidR="00024D96">
        <w:rPr>
          <w:color w:val="000000"/>
          <w:sz w:val="26"/>
          <w:szCs w:val="26"/>
        </w:rPr>
        <w:tab/>
      </w:r>
      <w:r w:rsidR="00024D96">
        <w:rPr>
          <w:color w:val="000000"/>
          <w:sz w:val="26"/>
          <w:szCs w:val="26"/>
        </w:rPr>
        <w:tab/>
      </w:r>
      <w:r w:rsidR="00024D96">
        <w:rPr>
          <w:color w:val="000000"/>
          <w:sz w:val="26"/>
          <w:szCs w:val="26"/>
        </w:rPr>
        <w:tab/>
      </w:r>
      <w:r w:rsidR="00024D96">
        <w:rPr>
          <w:color w:val="000000"/>
          <w:sz w:val="26"/>
          <w:szCs w:val="26"/>
        </w:rPr>
        <w:tab/>
      </w:r>
      <w:bookmarkStart w:id="0" w:name="_GoBack"/>
      <w:bookmarkEnd w:id="0"/>
      <w:r w:rsidRPr="009F77B0">
        <w:rPr>
          <w:color w:val="000000"/>
          <w:sz w:val="26"/>
          <w:szCs w:val="26"/>
        </w:rPr>
        <w:t>předseda</w:t>
      </w:r>
    </w:p>
    <w:sectPr w:rsidR="00A1630E" w:rsidRPr="00C7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36E"/>
    <w:rsid w:val="00021530"/>
    <w:rsid w:val="00024D96"/>
    <w:rsid w:val="000437B0"/>
    <w:rsid w:val="0007698A"/>
    <w:rsid w:val="001520F0"/>
    <w:rsid w:val="00200E59"/>
    <w:rsid w:val="00205953"/>
    <w:rsid w:val="00270467"/>
    <w:rsid w:val="00295701"/>
    <w:rsid w:val="00310BFB"/>
    <w:rsid w:val="003E547E"/>
    <w:rsid w:val="004671D1"/>
    <w:rsid w:val="00532F31"/>
    <w:rsid w:val="00541979"/>
    <w:rsid w:val="005F187A"/>
    <w:rsid w:val="0071607B"/>
    <w:rsid w:val="007C7C43"/>
    <w:rsid w:val="00827D0E"/>
    <w:rsid w:val="00864007"/>
    <w:rsid w:val="008E1B4D"/>
    <w:rsid w:val="008E5E7D"/>
    <w:rsid w:val="009364E8"/>
    <w:rsid w:val="009A18F4"/>
    <w:rsid w:val="009F77B0"/>
    <w:rsid w:val="00A1630E"/>
    <w:rsid w:val="00B76ACD"/>
    <w:rsid w:val="00BC51AD"/>
    <w:rsid w:val="00BF0E1F"/>
    <w:rsid w:val="00BF18B0"/>
    <w:rsid w:val="00C73513"/>
    <w:rsid w:val="00C8200E"/>
    <w:rsid w:val="00CF6EC1"/>
    <w:rsid w:val="00D157EE"/>
    <w:rsid w:val="00DB7D92"/>
    <w:rsid w:val="00E1570B"/>
    <w:rsid w:val="00E73E73"/>
    <w:rsid w:val="00EA7EC0"/>
    <w:rsid w:val="00EB7B93"/>
    <w:rsid w:val="00F32680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70F2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4</cp:revision>
  <cp:lastPrinted>2021-09-24T08:10:00Z</cp:lastPrinted>
  <dcterms:created xsi:type="dcterms:W3CDTF">2021-09-21T10:47:00Z</dcterms:created>
  <dcterms:modified xsi:type="dcterms:W3CDTF">2021-09-24T08:11:00Z</dcterms:modified>
</cp:coreProperties>
</file>