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82464">
        <w:rPr>
          <w:sz w:val="24"/>
          <w:szCs w:val="24"/>
        </w:rPr>
        <w:t>2</w:t>
      </w:r>
      <w:r w:rsidR="00F55BB5">
        <w:rPr>
          <w:sz w:val="24"/>
          <w:szCs w:val="24"/>
        </w:rPr>
        <w:t>1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1E6D10" w:rsidRDefault="00B96F5C" w:rsidP="00B96F5C">
      <w:pPr>
        <w:pStyle w:val="PS-slousnesen"/>
        <w:spacing w:before="0" w:after="0"/>
        <w:rPr>
          <w:szCs w:val="24"/>
        </w:rPr>
      </w:pPr>
    </w:p>
    <w:p w:rsidR="007A0A80" w:rsidRPr="00151B4E" w:rsidRDefault="009047DC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5F4A21">
        <w:rPr>
          <w:sz w:val="28"/>
          <w:szCs w:val="28"/>
        </w:rPr>
        <w:t>6</w:t>
      </w:r>
      <w:r w:rsidR="005F664F">
        <w:rPr>
          <w:sz w:val="28"/>
          <w:szCs w:val="28"/>
        </w:rPr>
        <w:t>2</w:t>
      </w:r>
      <w:r w:rsidR="00BB3BCF" w:rsidRPr="00151B4E">
        <w:rPr>
          <w:sz w:val="28"/>
          <w:szCs w:val="28"/>
        </w:rPr>
        <w:t>.</w:t>
      </w:r>
    </w:p>
    <w:p w:rsidR="00B96F5C" w:rsidRPr="001E6D10" w:rsidRDefault="00CC36DD" w:rsidP="00B96F5C">
      <w:pPr>
        <w:pStyle w:val="PS-slousnesen"/>
        <w:spacing w:before="0" w:after="0"/>
        <w:rPr>
          <w:szCs w:val="24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A21BCF">
      <w:pPr>
        <w:pStyle w:val="PS-hlavika1"/>
      </w:pPr>
      <w:r>
        <w:t>z</w:t>
      </w:r>
      <w:r w:rsidR="006B3683">
        <w:t xml:space="preserve"> </w:t>
      </w:r>
      <w:r w:rsidR="0051575D">
        <w:t>8</w:t>
      </w:r>
      <w:r w:rsidR="005F664F">
        <w:t>4</w:t>
      </w:r>
      <w:r w:rsidR="00BB3BCF">
        <w:t>. schůze</w:t>
      </w:r>
      <w:r w:rsidR="00F30118">
        <w:t xml:space="preserve"> </w:t>
      </w:r>
    </w:p>
    <w:p w:rsidR="007A0A80" w:rsidRDefault="002123F6" w:rsidP="008660B7">
      <w:pPr>
        <w:pStyle w:val="PS-hlavika1"/>
      </w:pPr>
      <w:r>
        <w:t xml:space="preserve">ze </w:t>
      </w:r>
      <w:r w:rsidR="00D30532">
        <w:t xml:space="preserve">dne </w:t>
      </w:r>
      <w:r w:rsidR="00967E34">
        <w:t>7. září</w:t>
      </w:r>
      <w:r w:rsidR="005F664F">
        <w:t xml:space="preserve"> </w:t>
      </w:r>
      <w:r w:rsidR="00782464">
        <w:t>202</w:t>
      </w:r>
      <w:r w:rsidR="00F55BB5">
        <w:t>1</w:t>
      </w:r>
    </w:p>
    <w:p w:rsidR="000D432B" w:rsidRPr="003F1A48" w:rsidRDefault="005F664F" w:rsidP="00FB191A">
      <w:pPr>
        <w:pStyle w:val="PS-pedmtusnesen"/>
        <w:spacing w:after="0"/>
        <w:rPr>
          <w:b/>
        </w:rPr>
      </w:pPr>
      <w:r>
        <w:t xml:space="preserve">k návrhu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předpisů, a některé související zákony </w:t>
      </w:r>
      <w:r w:rsidR="003F1A48" w:rsidRPr="0072752F">
        <w:rPr>
          <w:b/>
        </w:rPr>
        <w:t>/</w:t>
      </w:r>
      <w:r w:rsidR="00FC2B52" w:rsidRPr="0072752F">
        <w:rPr>
          <w:b/>
        </w:rPr>
        <w:t xml:space="preserve">ST </w:t>
      </w:r>
      <w:r w:rsidR="0072752F" w:rsidRPr="0072752F">
        <w:rPr>
          <w:b/>
        </w:rPr>
        <w:t>1</w:t>
      </w:r>
      <w:r>
        <w:rPr>
          <w:b/>
        </w:rPr>
        <w:t>14</w:t>
      </w:r>
      <w:r w:rsidR="005472E3">
        <w:rPr>
          <w:b/>
        </w:rPr>
        <w:t>3</w:t>
      </w:r>
      <w:r w:rsidR="0051575D" w:rsidRPr="0072752F">
        <w:rPr>
          <w:b/>
        </w:rPr>
        <w:t>/</w:t>
      </w:r>
    </w:p>
    <w:p w:rsidR="000D432B" w:rsidRDefault="000D432B" w:rsidP="000D432B">
      <w:pPr>
        <w:pStyle w:val="PS-uvodnodstavec"/>
        <w:spacing w:after="0"/>
      </w:pPr>
    </w:p>
    <w:p w:rsidR="0033393E" w:rsidRDefault="000D432B" w:rsidP="001430F4">
      <w:pPr>
        <w:spacing w:after="0"/>
        <w:jc w:val="both"/>
      </w:pPr>
      <w:r>
        <w:tab/>
      </w:r>
    </w:p>
    <w:p w:rsidR="001430F4" w:rsidRDefault="0033393E" w:rsidP="001430F4">
      <w:pPr>
        <w:spacing w:after="0"/>
        <w:jc w:val="both"/>
      </w:pPr>
      <w:r>
        <w:tab/>
      </w:r>
      <w:r w:rsidR="001430F4" w:rsidRPr="00E052D5">
        <w:t>Výbor pro sociální politiku Poslanecké sněmovny Parlamentu ČR jako garanční výbor po projednání návrhu zákona po druhém čtení</w:t>
      </w:r>
    </w:p>
    <w:p w:rsidR="001E6D10" w:rsidRDefault="001430F4" w:rsidP="001430F4">
      <w:pPr>
        <w:spacing w:after="0"/>
        <w:jc w:val="both"/>
      </w:pPr>
      <w:r w:rsidRPr="00E052D5">
        <w:tab/>
      </w:r>
    </w:p>
    <w:p w:rsidR="001430F4" w:rsidRDefault="001E6D10" w:rsidP="001430F4">
      <w:pPr>
        <w:spacing w:after="0"/>
        <w:jc w:val="both"/>
      </w:pPr>
      <w:r>
        <w:tab/>
      </w:r>
      <w:r w:rsidR="001430F4" w:rsidRPr="00E052D5">
        <w:rPr>
          <w:b/>
        </w:rPr>
        <w:t xml:space="preserve">I.   d o p o r u č u j e </w:t>
      </w:r>
      <w:r w:rsidR="001430F4" w:rsidRPr="00E052D5">
        <w:t xml:space="preserve">  Poslanecké sněmovně hlasovat ve třetím čtení o návrzích podaných k návrhu zákona (podle sněmovního tisku </w:t>
      </w:r>
      <w:r w:rsidR="0072752F">
        <w:rPr>
          <w:b/>
        </w:rPr>
        <w:t>1</w:t>
      </w:r>
      <w:r w:rsidR="005F664F">
        <w:rPr>
          <w:b/>
        </w:rPr>
        <w:t>143</w:t>
      </w:r>
      <w:r w:rsidR="0072752F">
        <w:rPr>
          <w:b/>
        </w:rPr>
        <w:t>/</w:t>
      </w:r>
      <w:r w:rsidR="005F664F">
        <w:rPr>
          <w:b/>
        </w:rPr>
        <w:t>3</w:t>
      </w:r>
      <w:r w:rsidR="001430F4" w:rsidRPr="00E052D5">
        <w:t xml:space="preserve">) </w:t>
      </w:r>
      <w:r w:rsidR="001430F4" w:rsidRPr="002E56C1">
        <w:rPr>
          <w:b/>
        </w:rPr>
        <w:t xml:space="preserve">v následujícím </w:t>
      </w:r>
      <w:r w:rsidR="001430F4" w:rsidRPr="00CC3A90">
        <w:rPr>
          <w:b/>
        </w:rPr>
        <w:t>pořadí</w:t>
      </w:r>
      <w:r w:rsidR="001430F4" w:rsidRPr="00CC3A90">
        <w:t>:</w:t>
      </w:r>
    </w:p>
    <w:p w:rsidR="004A455F" w:rsidRDefault="004A455F" w:rsidP="00D87E6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F1A48" w:rsidRPr="0072752F" w:rsidRDefault="003F1A48" w:rsidP="003F1A48">
      <w:pPr>
        <w:widowControl w:val="0"/>
        <w:suppressAutoHyphens w:val="0"/>
        <w:spacing w:after="0" w:line="240" w:lineRule="auto"/>
        <w:rPr>
          <w:rFonts w:eastAsia="NSimSun"/>
          <w:bCs/>
          <w:i/>
          <w:szCs w:val="24"/>
          <w:lang w:eastAsia="zh-CN" w:bidi="hi-IN"/>
        </w:rPr>
      </w:pPr>
      <w:r w:rsidRPr="0072752F">
        <w:rPr>
          <w:rFonts w:eastAsia="NSimSun"/>
          <w:bCs/>
          <w:i/>
          <w:szCs w:val="24"/>
          <w:lang w:eastAsia="zh-CN" w:bidi="hi-IN"/>
        </w:rPr>
        <w:t>Návrh na zamítnutí návrhu zákona nebyl podán</w:t>
      </w:r>
      <w:r w:rsidR="00FB191A">
        <w:rPr>
          <w:rFonts w:eastAsia="NSimSun"/>
          <w:bCs/>
          <w:i/>
          <w:szCs w:val="24"/>
          <w:lang w:eastAsia="zh-CN" w:bidi="hi-IN"/>
        </w:rPr>
        <w:t>.</w:t>
      </w:r>
    </w:p>
    <w:p w:rsidR="003F1A48" w:rsidRDefault="003F1A48" w:rsidP="003F1A48">
      <w:pPr>
        <w:widowControl w:val="0"/>
        <w:suppressAutoHyphens w:val="0"/>
        <w:spacing w:after="0" w:line="240" w:lineRule="auto"/>
        <w:rPr>
          <w:rFonts w:eastAsia="NSimSun"/>
          <w:b/>
          <w:bCs/>
          <w:i/>
          <w:szCs w:val="24"/>
          <w:lang w:eastAsia="zh-CN" w:bidi="hi-IN"/>
        </w:rPr>
      </w:pPr>
    </w:p>
    <w:p w:rsidR="001078AC" w:rsidRPr="001078AC" w:rsidRDefault="001078AC" w:rsidP="001078AC">
      <w:pPr>
        <w:suppressAutoHyphens w:val="0"/>
        <w:spacing w:line="259" w:lineRule="auto"/>
        <w:rPr>
          <w:rFonts w:eastAsiaTheme="minorHAnsi"/>
          <w:szCs w:val="24"/>
        </w:rPr>
      </w:pPr>
      <w:r w:rsidRPr="001078AC">
        <w:rPr>
          <w:rFonts w:eastAsiaTheme="minorHAnsi"/>
          <w:b/>
          <w:szCs w:val="24"/>
        </w:rPr>
        <w:t>1</w:t>
      </w:r>
      <w:r w:rsidRPr="001078AC">
        <w:rPr>
          <w:rFonts w:eastAsiaTheme="minorHAnsi"/>
          <w:szCs w:val="24"/>
        </w:rPr>
        <w:t>. Návrhy úprav podle § 95 odst. 2 JŘ přednesené ve třetím čtení (budou-li v rozpravě ve třetím čtení předneseny)</w:t>
      </w:r>
    </w:p>
    <w:p w:rsidR="001078AC" w:rsidRPr="001078AC" w:rsidRDefault="001078AC" w:rsidP="001078AC">
      <w:pPr>
        <w:suppressAutoHyphens w:val="0"/>
        <w:spacing w:after="0" w:line="240" w:lineRule="auto"/>
        <w:rPr>
          <w:rFonts w:eastAsiaTheme="minorHAnsi"/>
          <w:i/>
          <w:szCs w:val="24"/>
        </w:rPr>
      </w:pPr>
      <w:r w:rsidRPr="001078AC">
        <w:rPr>
          <w:rFonts w:eastAsiaTheme="minorHAnsi"/>
          <w:b/>
          <w:szCs w:val="24"/>
        </w:rPr>
        <w:t xml:space="preserve">2. </w:t>
      </w:r>
      <w:r w:rsidR="0043321A">
        <w:rPr>
          <w:rFonts w:eastAsiaTheme="minorHAnsi"/>
          <w:b/>
          <w:szCs w:val="24"/>
        </w:rPr>
        <w:t>B</w:t>
      </w:r>
    </w:p>
    <w:p w:rsidR="001078AC" w:rsidRPr="001078AC" w:rsidRDefault="001078AC" w:rsidP="001078AC">
      <w:pPr>
        <w:suppressAutoHyphens w:val="0"/>
        <w:spacing w:after="0" w:line="240" w:lineRule="auto"/>
        <w:rPr>
          <w:rFonts w:eastAsiaTheme="minorHAnsi"/>
          <w:i/>
          <w:szCs w:val="24"/>
        </w:rPr>
      </w:pPr>
      <w:r w:rsidRPr="001078AC">
        <w:rPr>
          <w:rFonts w:eastAsiaTheme="minorHAnsi"/>
          <w:szCs w:val="24"/>
        </w:rPr>
        <w:t>bude-li přijat, je nehlasovatelný</w:t>
      </w:r>
      <w:r w:rsidRPr="001078AC">
        <w:rPr>
          <w:rFonts w:eastAsiaTheme="minorHAnsi"/>
          <w:i/>
          <w:szCs w:val="24"/>
        </w:rPr>
        <w:t xml:space="preserve"> </w:t>
      </w:r>
      <w:r w:rsidR="0043321A" w:rsidRPr="0043321A">
        <w:rPr>
          <w:rFonts w:eastAsiaTheme="minorHAnsi"/>
          <w:szCs w:val="24"/>
        </w:rPr>
        <w:t>A</w:t>
      </w:r>
    </w:p>
    <w:p w:rsidR="001078AC" w:rsidRPr="001078AC" w:rsidRDefault="001078AC" w:rsidP="001078AC">
      <w:pPr>
        <w:suppressAutoHyphens w:val="0"/>
        <w:spacing w:after="0" w:line="240" w:lineRule="auto"/>
        <w:rPr>
          <w:rFonts w:eastAsiaTheme="minorHAnsi"/>
          <w:i/>
          <w:szCs w:val="24"/>
        </w:rPr>
      </w:pPr>
      <w:r w:rsidRPr="001078AC">
        <w:rPr>
          <w:rFonts w:eastAsiaTheme="minorHAnsi"/>
          <w:i/>
          <w:szCs w:val="24"/>
        </w:rPr>
        <w:t>nebude-li přijat</w:t>
      </w:r>
    </w:p>
    <w:p w:rsidR="005F664F" w:rsidRDefault="005F664F" w:rsidP="005F664F">
      <w:pPr>
        <w:suppressAutoHyphens w:val="0"/>
        <w:spacing w:after="0" w:line="240" w:lineRule="auto"/>
        <w:rPr>
          <w:rFonts w:eastAsiaTheme="minorHAnsi"/>
          <w:b/>
          <w:szCs w:val="24"/>
        </w:rPr>
      </w:pPr>
    </w:p>
    <w:p w:rsidR="001078AC" w:rsidRDefault="00BE1EB4" w:rsidP="005F664F">
      <w:pPr>
        <w:suppressAutoHyphens w:val="0"/>
        <w:spacing w:after="0" w:line="240" w:lineRule="auto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3</w:t>
      </w:r>
      <w:r w:rsidR="001078AC" w:rsidRPr="001078AC">
        <w:rPr>
          <w:rFonts w:eastAsiaTheme="minorHAnsi"/>
          <w:b/>
          <w:szCs w:val="24"/>
        </w:rPr>
        <w:t>.</w:t>
      </w:r>
      <w:r w:rsidR="001078AC" w:rsidRPr="001078AC">
        <w:rPr>
          <w:rFonts w:eastAsiaTheme="minorHAnsi"/>
          <w:szCs w:val="24"/>
        </w:rPr>
        <w:t xml:space="preserve"> </w:t>
      </w:r>
      <w:r w:rsidR="0043321A" w:rsidRPr="0043321A">
        <w:rPr>
          <w:rFonts w:eastAsiaTheme="minorHAnsi"/>
          <w:b/>
          <w:szCs w:val="24"/>
        </w:rPr>
        <w:t>A</w:t>
      </w:r>
    </w:p>
    <w:p w:rsidR="00DB7222" w:rsidRDefault="00DB7222" w:rsidP="005F664F">
      <w:pPr>
        <w:suppressAutoHyphens w:val="0"/>
        <w:spacing w:after="0" w:line="240" w:lineRule="auto"/>
        <w:rPr>
          <w:rFonts w:eastAsiaTheme="minorHAnsi"/>
          <w:b/>
          <w:szCs w:val="24"/>
        </w:rPr>
      </w:pPr>
    </w:p>
    <w:p w:rsidR="001078AC" w:rsidRDefault="00BE1EB4" w:rsidP="005F664F">
      <w:pPr>
        <w:suppressAutoHyphens w:val="0"/>
        <w:spacing w:after="0" w:line="240" w:lineRule="auto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4</w:t>
      </w:r>
      <w:r w:rsidR="001078AC" w:rsidRPr="001078AC">
        <w:rPr>
          <w:rFonts w:eastAsiaTheme="minorHAnsi"/>
          <w:b/>
          <w:szCs w:val="24"/>
        </w:rPr>
        <w:t xml:space="preserve">. </w:t>
      </w:r>
      <w:r w:rsidR="005F664F">
        <w:rPr>
          <w:rFonts w:eastAsiaTheme="minorHAnsi"/>
          <w:b/>
          <w:szCs w:val="24"/>
        </w:rPr>
        <w:t>C</w:t>
      </w:r>
      <w:r>
        <w:rPr>
          <w:rFonts w:eastAsiaTheme="minorHAnsi"/>
          <w:b/>
          <w:szCs w:val="24"/>
        </w:rPr>
        <w:t>.1</w:t>
      </w:r>
    </w:p>
    <w:p w:rsidR="00BE1EB4" w:rsidRPr="00E63931" w:rsidRDefault="00BE1EB4" w:rsidP="00BE1EB4">
      <w:pPr>
        <w:suppressAutoHyphens w:val="0"/>
        <w:spacing w:after="0" w:line="240" w:lineRule="auto"/>
        <w:rPr>
          <w:rFonts w:eastAsiaTheme="minorHAnsi"/>
          <w:szCs w:val="24"/>
        </w:rPr>
      </w:pPr>
      <w:r w:rsidRPr="001078AC">
        <w:rPr>
          <w:rFonts w:eastAsiaTheme="minorHAnsi"/>
          <w:szCs w:val="24"/>
        </w:rPr>
        <w:t>bude-li přijat, je nehlasovatelný</w:t>
      </w:r>
      <w:r w:rsidRPr="001078AC">
        <w:rPr>
          <w:rFonts w:eastAsiaTheme="minorHAnsi"/>
          <w:i/>
          <w:szCs w:val="24"/>
        </w:rPr>
        <w:t xml:space="preserve"> </w:t>
      </w:r>
      <w:r w:rsidRPr="00E63931">
        <w:rPr>
          <w:rFonts w:eastAsiaTheme="minorHAnsi"/>
          <w:szCs w:val="24"/>
        </w:rPr>
        <w:t>C</w:t>
      </w:r>
      <w:r w:rsidR="006A5709" w:rsidRPr="00E63931">
        <w:rPr>
          <w:rFonts w:eastAsiaTheme="minorHAnsi"/>
          <w:szCs w:val="24"/>
        </w:rPr>
        <w:t>.</w:t>
      </w:r>
      <w:r w:rsidRPr="00E63931">
        <w:rPr>
          <w:rFonts w:eastAsiaTheme="minorHAnsi"/>
          <w:szCs w:val="24"/>
        </w:rPr>
        <w:t>2</w:t>
      </w:r>
    </w:p>
    <w:p w:rsidR="00BE1EB4" w:rsidRDefault="00BE1EB4" w:rsidP="00BE1EB4">
      <w:pPr>
        <w:suppressAutoHyphens w:val="0"/>
        <w:spacing w:after="0" w:line="240" w:lineRule="auto"/>
        <w:rPr>
          <w:rFonts w:eastAsiaTheme="minorHAnsi"/>
          <w:i/>
          <w:szCs w:val="24"/>
        </w:rPr>
      </w:pPr>
      <w:r w:rsidRPr="001078AC">
        <w:rPr>
          <w:rFonts w:eastAsiaTheme="minorHAnsi"/>
          <w:i/>
          <w:szCs w:val="24"/>
        </w:rPr>
        <w:t>nebude-li přijat</w:t>
      </w:r>
    </w:p>
    <w:p w:rsidR="00BE1EB4" w:rsidRDefault="00BE1EB4" w:rsidP="00BE1EB4">
      <w:pPr>
        <w:suppressAutoHyphens w:val="0"/>
        <w:spacing w:after="0" w:line="240" w:lineRule="auto"/>
        <w:rPr>
          <w:rFonts w:eastAsiaTheme="minorHAnsi"/>
          <w:i/>
          <w:szCs w:val="24"/>
        </w:rPr>
      </w:pPr>
    </w:p>
    <w:p w:rsidR="00BE1EB4" w:rsidRPr="00BE1EB4" w:rsidRDefault="00BE1EB4" w:rsidP="00BE1EB4">
      <w:pPr>
        <w:suppressAutoHyphens w:val="0"/>
        <w:spacing w:after="0" w:line="240" w:lineRule="auto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5</w:t>
      </w:r>
      <w:r w:rsidRPr="00BE1EB4">
        <w:rPr>
          <w:rFonts w:eastAsiaTheme="minorHAnsi"/>
          <w:b/>
          <w:szCs w:val="24"/>
        </w:rPr>
        <w:t>. C</w:t>
      </w:r>
      <w:r>
        <w:rPr>
          <w:rFonts w:eastAsiaTheme="minorHAnsi"/>
          <w:b/>
          <w:szCs w:val="24"/>
        </w:rPr>
        <w:t>.</w:t>
      </w:r>
      <w:r w:rsidRPr="00BE1EB4">
        <w:rPr>
          <w:rFonts w:eastAsiaTheme="minorHAnsi"/>
          <w:b/>
          <w:szCs w:val="24"/>
        </w:rPr>
        <w:t>2</w:t>
      </w:r>
    </w:p>
    <w:p w:rsidR="00BE1EB4" w:rsidRPr="001078AC" w:rsidRDefault="00BE1EB4" w:rsidP="00BE1EB4">
      <w:pPr>
        <w:suppressAutoHyphens w:val="0"/>
        <w:spacing w:after="0" w:line="240" w:lineRule="auto"/>
        <w:rPr>
          <w:rFonts w:eastAsiaTheme="minorHAnsi"/>
          <w:i/>
          <w:szCs w:val="24"/>
        </w:rPr>
      </w:pPr>
    </w:p>
    <w:p w:rsidR="00FC2B52" w:rsidRPr="00FC2B52" w:rsidRDefault="00BE1EB4" w:rsidP="001078AC">
      <w:pPr>
        <w:suppressAutoHyphens w:val="0"/>
        <w:spacing w:after="0" w:line="240" w:lineRule="auto"/>
        <w:rPr>
          <w:szCs w:val="24"/>
        </w:rPr>
      </w:pPr>
      <w:r>
        <w:rPr>
          <w:rFonts w:eastAsiaTheme="minorHAnsi"/>
          <w:b/>
          <w:szCs w:val="24"/>
        </w:rPr>
        <w:t>6</w:t>
      </w:r>
      <w:r w:rsidR="001078AC" w:rsidRPr="001078AC">
        <w:rPr>
          <w:rFonts w:eastAsiaTheme="minorHAnsi"/>
          <w:b/>
          <w:szCs w:val="24"/>
        </w:rPr>
        <w:t>.</w:t>
      </w:r>
      <w:r w:rsidR="001078AC" w:rsidRPr="001078AC">
        <w:rPr>
          <w:rFonts w:eastAsiaTheme="minorHAnsi"/>
          <w:szCs w:val="24"/>
        </w:rPr>
        <w:t xml:space="preserve"> Hlasování o návrhu zákona jako o celku</w:t>
      </w:r>
      <w:r w:rsidR="00FC2B52">
        <w:rPr>
          <w:szCs w:val="24"/>
        </w:rPr>
        <w:t>;</w:t>
      </w:r>
    </w:p>
    <w:p w:rsidR="0033393E" w:rsidRDefault="0033393E" w:rsidP="001430F4">
      <w:pPr>
        <w:spacing w:after="0"/>
        <w:jc w:val="both"/>
        <w:rPr>
          <w:sz w:val="16"/>
          <w:szCs w:val="16"/>
        </w:rPr>
      </w:pPr>
    </w:p>
    <w:p w:rsidR="005F4A21" w:rsidRDefault="005F4A21" w:rsidP="001430F4">
      <w:pPr>
        <w:spacing w:after="0"/>
        <w:jc w:val="both"/>
        <w:rPr>
          <w:sz w:val="16"/>
          <w:szCs w:val="16"/>
        </w:rPr>
      </w:pPr>
    </w:p>
    <w:p w:rsidR="0033393E" w:rsidRPr="00352408" w:rsidRDefault="0033393E" w:rsidP="001430F4">
      <w:pPr>
        <w:spacing w:after="0"/>
        <w:jc w:val="both"/>
        <w:rPr>
          <w:sz w:val="16"/>
          <w:szCs w:val="16"/>
        </w:rPr>
      </w:pPr>
    </w:p>
    <w:p w:rsidR="00FC042A" w:rsidRDefault="001430F4" w:rsidP="00910806">
      <w:pPr>
        <w:suppressAutoHyphens w:val="0"/>
        <w:spacing w:after="0" w:line="240" w:lineRule="auto"/>
        <w:rPr>
          <w:rFonts w:eastAsiaTheme="minorHAnsi" w:cstheme="minorBidi"/>
        </w:rPr>
      </w:pPr>
      <w:r w:rsidRPr="00E052D5">
        <w:rPr>
          <w:rFonts w:eastAsiaTheme="minorHAnsi" w:cstheme="minorBidi"/>
        </w:rPr>
        <w:tab/>
      </w:r>
      <w:r w:rsidRPr="00E052D5">
        <w:rPr>
          <w:rFonts w:eastAsiaTheme="minorHAnsi" w:cstheme="minorBidi"/>
          <w:b/>
        </w:rPr>
        <w:t>II.   z a u j í m á</w:t>
      </w:r>
      <w:r w:rsidRPr="00E052D5">
        <w:rPr>
          <w:rFonts w:eastAsiaTheme="minorHAnsi" w:cstheme="minorBidi"/>
        </w:rPr>
        <w:t xml:space="preserve">   následující </w:t>
      </w:r>
      <w:r w:rsidRPr="00EC4FA3">
        <w:rPr>
          <w:rFonts w:eastAsiaTheme="minorHAnsi" w:cstheme="minorBidi"/>
          <w:b/>
        </w:rPr>
        <w:t>stanovisk</w:t>
      </w:r>
      <w:r w:rsidR="00EC4FA3">
        <w:rPr>
          <w:rFonts w:eastAsiaTheme="minorHAnsi" w:cstheme="minorBidi"/>
          <w:b/>
        </w:rPr>
        <w:t>a</w:t>
      </w:r>
      <w:r w:rsidRPr="00E052D5">
        <w:rPr>
          <w:rFonts w:eastAsiaTheme="minorHAnsi" w:cstheme="minorBidi"/>
        </w:rPr>
        <w:t xml:space="preserve"> k předložen</w:t>
      </w:r>
      <w:r w:rsidR="00EC4FA3">
        <w:rPr>
          <w:rFonts w:eastAsiaTheme="minorHAnsi" w:cstheme="minorBidi"/>
        </w:rPr>
        <w:t>ý</w:t>
      </w:r>
      <w:r w:rsidR="007B0B5D">
        <w:rPr>
          <w:rFonts w:eastAsiaTheme="minorHAnsi" w:cstheme="minorBidi"/>
        </w:rPr>
        <w:t>m</w:t>
      </w:r>
      <w:r w:rsidRPr="00E052D5">
        <w:rPr>
          <w:rFonts w:eastAsiaTheme="minorHAnsi" w:cstheme="minorBidi"/>
        </w:rPr>
        <w:t xml:space="preserve"> návrh</w:t>
      </w:r>
      <w:r w:rsidR="00EC4FA3">
        <w:rPr>
          <w:rFonts w:eastAsiaTheme="minorHAnsi" w:cstheme="minorBidi"/>
        </w:rPr>
        <w:t>ům</w:t>
      </w:r>
      <w:r w:rsidRPr="00E052D5">
        <w:rPr>
          <w:rFonts w:eastAsiaTheme="minorHAnsi" w:cstheme="minorBidi"/>
        </w:rPr>
        <w:t>:</w:t>
      </w:r>
    </w:p>
    <w:p w:rsidR="000D132B" w:rsidRDefault="000D132B" w:rsidP="004A4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</w:p>
    <w:p w:rsidR="001078AC" w:rsidRPr="001078AC" w:rsidRDefault="001078AC" w:rsidP="00FB191A">
      <w:pPr>
        <w:suppressAutoHyphens w:val="0"/>
        <w:spacing w:after="0" w:line="360" w:lineRule="auto"/>
        <w:rPr>
          <w:rFonts w:eastAsiaTheme="minorHAnsi"/>
          <w:i/>
          <w:szCs w:val="24"/>
        </w:rPr>
      </w:pPr>
      <w:r>
        <w:rPr>
          <w:rFonts w:eastAsiaTheme="minorHAnsi"/>
          <w:b/>
          <w:szCs w:val="24"/>
        </w:rPr>
        <w:t>1</w:t>
      </w:r>
      <w:r w:rsidRPr="001078AC">
        <w:rPr>
          <w:rFonts w:eastAsiaTheme="minorHAnsi"/>
          <w:b/>
          <w:szCs w:val="24"/>
        </w:rPr>
        <w:t xml:space="preserve">. </w:t>
      </w:r>
      <w:r w:rsidR="00D868DF">
        <w:rPr>
          <w:rFonts w:eastAsiaTheme="minorHAnsi"/>
          <w:b/>
          <w:szCs w:val="24"/>
        </w:rPr>
        <w:t>B</w:t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 w:rsidR="005F664F">
        <w:rPr>
          <w:rFonts w:eastAsiaTheme="minorHAnsi"/>
          <w:szCs w:val="24"/>
        </w:rPr>
        <w:t>- doporučuje</w:t>
      </w:r>
      <w:r w:rsidR="005F664F">
        <w:rPr>
          <w:rFonts w:eastAsiaTheme="minorHAnsi"/>
          <w:szCs w:val="24"/>
        </w:rPr>
        <w:tab/>
      </w:r>
    </w:p>
    <w:p w:rsidR="001078AC" w:rsidRPr="001078AC" w:rsidRDefault="001078AC" w:rsidP="00FB191A">
      <w:pPr>
        <w:suppressAutoHyphens w:val="0"/>
        <w:spacing w:after="0" w:line="360" w:lineRule="auto"/>
        <w:rPr>
          <w:rFonts w:eastAsiaTheme="minorHAnsi"/>
          <w:i/>
          <w:szCs w:val="24"/>
        </w:rPr>
      </w:pPr>
      <w:r>
        <w:rPr>
          <w:rFonts w:eastAsiaTheme="minorHAnsi"/>
          <w:b/>
          <w:szCs w:val="24"/>
        </w:rPr>
        <w:t>2</w:t>
      </w:r>
      <w:r w:rsidRPr="001078AC">
        <w:rPr>
          <w:rFonts w:eastAsiaTheme="minorHAnsi"/>
          <w:b/>
          <w:szCs w:val="24"/>
        </w:rPr>
        <w:t xml:space="preserve">. </w:t>
      </w:r>
      <w:r w:rsidR="00D868DF">
        <w:rPr>
          <w:rFonts w:eastAsiaTheme="minorHAnsi"/>
          <w:b/>
          <w:szCs w:val="24"/>
        </w:rPr>
        <w:t>A</w:t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 w:rsidRPr="001078AC">
        <w:rPr>
          <w:rFonts w:eastAsiaTheme="minorHAnsi"/>
          <w:szCs w:val="24"/>
        </w:rPr>
        <w:t>- nedoporučuje</w:t>
      </w:r>
    </w:p>
    <w:p w:rsidR="00BE1EB4" w:rsidRDefault="001078AC" w:rsidP="00FB191A">
      <w:pPr>
        <w:suppressAutoHyphens w:val="0"/>
        <w:spacing w:after="0" w:line="360" w:lineRule="auto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lastRenderedPageBreak/>
        <w:t>3</w:t>
      </w:r>
      <w:r w:rsidRPr="001078AC">
        <w:rPr>
          <w:rFonts w:eastAsiaTheme="minorHAnsi"/>
          <w:b/>
          <w:szCs w:val="24"/>
        </w:rPr>
        <w:t xml:space="preserve">. </w:t>
      </w:r>
      <w:r w:rsidR="005F664F">
        <w:rPr>
          <w:rFonts w:eastAsiaTheme="minorHAnsi"/>
          <w:b/>
          <w:szCs w:val="24"/>
        </w:rPr>
        <w:t>C</w:t>
      </w:r>
      <w:r w:rsidR="00BE1EB4">
        <w:rPr>
          <w:rFonts w:eastAsiaTheme="minorHAnsi"/>
          <w:b/>
          <w:szCs w:val="24"/>
        </w:rPr>
        <w:t>.1</w:t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 w:rsidR="005F664F">
        <w:rPr>
          <w:rFonts w:eastAsiaTheme="minorHAnsi"/>
          <w:szCs w:val="24"/>
        </w:rPr>
        <w:t xml:space="preserve">- </w:t>
      </w:r>
      <w:r w:rsidR="004F568E">
        <w:rPr>
          <w:rFonts w:eastAsiaTheme="minorHAnsi"/>
          <w:szCs w:val="24"/>
        </w:rPr>
        <w:t>bez stanoviska</w:t>
      </w:r>
    </w:p>
    <w:p w:rsidR="003F1A48" w:rsidRPr="003F1A48" w:rsidRDefault="00BE1EB4" w:rsidP="00FB191A">
      <w:pPr>
        <w:suppressAutoHyphens w:val="0"/>
        <w:spacing w:after="0" w:line="360" w:lineRule="auto"/>
        <w:rPr>
          <w:rFonts w:eastAsia="NSimSun"/>
          <w:b/>
          <w:bCs/>
          <w:szCs w:val="24"/>
          <w:lang w:eastAsia="zh-CN" w:bidi="hi-IN"/>
        </w:rPr>
      </w:pPr>
      <w:r>
        <w:rPr>
          <w:rFonts w:eastAsiaTheme="minorHAnsi"/>
          <w:b/>
          <w:szCs w:val="24"/>
        </w:rPr>
        <w:t>4</w:t>
      </w:r>
      <w:r w:rsidRPr="001078AC">
        <w:rPr>
          <w:rFonts w:eastAsiaTheme="minorHAnsi"/>
          <w:b/>
          <w:szCs w:val="24"/>
        </w:rPr>
        <w:t xml:space="preserve">. </w:t>
      </w:r>
      <w:r>
        <w:rPr>
          <w:rFonts w:eastAsiaTheme="minorHAnsi"/>
          <w:b/>
          <w:szCs w:val="24"/>
        </w:rPr>
        <w:t>C.2</w:t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szCs w:val="24"/>
        </w:rPr>
        <w:t xml:space="preserve">- </w:t>
      </w:r>
      <w:r w:rsidR="004F568E">
        <w:rPr>
          <w:rFonts w:eastAsiaTheme="minorHAnsi"/>
          <w:szCs w:val="24"/>
        </w:rPr>
        <w:t>bez stanoviska</w:t>
      </w:r>
      <w:r w:rsidR="008D5397">
        <w:rPr>
          <w:rFonts w:eastAsia="NSimSun"/>
          <w:bCs/>
          <w:szCs w:val="24"/>
          <w:lang w:eastAsia="zh-CN" w:bidi="hi-IN"/>
        </w:rPr>
        <w:t>;</w:t>
      </w:r>
    </w:p>
    <w:p w:rsidR="00FC2B52" w:rsidRDefault="00FC2B52" w:rsidP="00FC2B52">
      <w:pPr>
        <w:widowControl w:val="0"/>
        <w:suppressAutoHyphens w:val="0"/>
        <w:spacing w:after="0" w:line="240" w:lineRule="auto"/>
        <w:rPr>
          <w:rFonts w:eastAsia="NSimSun"/>
          <w:b/>
          <w:bCs/>
          <w:szCs w:val="24"/>
          <w:lang w:eastAsia="zh-CN" w:bidi="hi-IN"/>
        </w:rPr>
      </w:pPr>
    </w:p>
    <w:p w:rsidR="005F4A21" w:rsidRPr="002428FA" w:rsidRDefault="005F4A21" w:rsidP="00FC2B52">
      <w:pPr>
        <w:widowControl w:val="0"/>
        <w:suppressAutoHyphens w:val="0"/>
        <w:spacing w:after="0" w:line="240" w:lineRule="auto"/>
        <w:rPr>
          <w:rFonts w:eastAsiaTheme="minorHAnsi"/>
          <w:b/>
          <w:szCs w:val="24"/>
        </w:rPr>
      </w:pPr>
    </w:p>
    <w:p w:rsidR="00915263" w:rsidRDefault="00915263" w:rsidP="001430F4">
      <w:pPr>
        <w:pStyle w:val="PS-uvodnodstavec"/>
        <w:spacing w:after="0"/>
        <w:ind w:firstLine="0"/>
        <w:rPr>
          <w:sz w:val="16"/>
          <w:szCs w:val="16"/>
        </w:rPr>
      </w:pPr>
    </w:p>
    <w:p w:rsidR="001430F4" w:rsidRDefault="00626272" w:rsidP="001430F4">
      <w:pPr>
        <w:pStyle w:val="PS-uvodnodstavec"/>
        <w:spacing w:after="0"/>
        <w:ind w:firstLine="0"/>
      </w:pPr>
      <w:r>
        <w:tab/>
      </w:r>
      <w:r w:rsidR="001430F4" w:rsidRPr="007B2E10">
        <w:rPr>
          <w:b/>
        </w:rPr>
        <w:t>III.</w:t>
      </w:r>
      <w:r w:rsidR="001430F4" w:rsidRPr="0006693A">
        <w:rPr>
          <w:b/>
        </w:rPr>
        <w:t xml:space="preserve">   p o v ě ř u j e</w:t>
      </w:r>
      <w:r w:rsidR="00457F69">
        <w:t xml:space="preserve">   zpravodaj</w:t>
      </w:r>
      <w:r w:rsidR="005F664F">
        <w:t>e</w:t>
      </w:r>
      <w:r w:rsidR="001430F4">
        <w:t xml:space="preserve"> výboru, aby na schůzi Poslanecké sněmovny ve třetím čtení návrhu zákona přednesl stanovisk</w:t>
      </w:r>
      <w:r w:rsidR="002123F6">
        <w:t>o</w:t>
      </w:r>
      <w:r w:rsidR="001430F4">
        <w:t xml:space="preserve"> výboru;</w:t>
      </w:r>
    </w:p>
    <w:p w:rsidR="00352408" w:rsidRDefault="00352408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2A7B6C" w:rsidRDefault="002A7B6C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33393E" w:rsidRDefault="0033393E" w:rsidP="001430F4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1430F4" w:rsidRDefault="001430F4" w:rsidP="001430F4">
      <w:pPr>
        <w:pStyle w:val="PS-uvodnodstavec"/>
        <w:widowControl w:val="0"/>
        <w:spacing w:after="0" w:line="240" w:lineRule="auto"/>
        <w:ind w:firstLine="0"/>
      </w:pPr>
      <w:r>
        <w:tab/>
      </w:r>
      <w:r w:rsidRPr="005F0023">
        <w:rPr>
          <w:b/>
        </w:rPr>
        <w:t>I</w:t>
      </w:r>
      <w:r w:rsidRPr="0006693A">
        <w:rPr>
          <w:b/>
        </w:rPr>
        <w:t>V.   p o v ě ř u j e</w:t>
      </w:r>
      <w:r>
        <w:t xml:space="preserve">   </w:t>
      </w:r>
      <w:r w:rsidR="00FC042A">
        <w:t>předsedkyni</w:t>
      </w:r>
      <w:r>
        <w:t xml:space="preserve"> výboru, aby předložil</w:t>
      </w:r>
      <w:r w:rsidR="002123F6">
        <w:t>a</w:t>
      </w:r>
      <w:r>
        <w:t xml:space="preserve"> toto usnesení předsedovi Poslanecké sněmovny.</w:t>
      </w:r>
    </w:p>
    <w:p w:rsidR="004A455F" w:rsidRDefault="004A455F" w:rsidP="001430F4">
      <w:pPr>
        <w:pStyle w:val="PS-uvodnodstavec"/>
        <w:widowControl w:val="0"/>
        <w:spacing w:after="0" w:line="240" w:lineRule="auto"/>
        <w:ind w:firstLine="0"/>
      </w:pPr>
    </w:p>
    <w:p w:rsidR="0033393E" w:rsidRDefault="0033393E" w:rsidP="001430F4">
      <w:pPr>
        <w:pStyle w:val="PS-uvodnodstavec"/>
        <w:widowControl w:val="0"/>
        <w:spacing w:after="0" w:line="240" w:lineRule="auto"/>
        <w:ind w:firstLine="0"/>
      </w:pPr>
    </w:p>
    <w:p w:rsidR="001E6D10" w:rsidRDefault="001E6D10" w:rsidP="001430F4">
      <w:pPr>
        <w:pStyle w:val="PS-uvodnodstavec"/>
        <w:widowControl w:val="0"/>
        <w:spacing w:after="0" w:line="240" w:lineRule="auto"/>
        <w:ind w:firstLine="0"/>
      </w:pPr>
    </w:p>
    <w:p w:rsidR="0076203B" w:rsidRDefault="0076203B" w:rsidP="001430F4">
      <w:pPr>
        <w:pStyle w:val="PS-uvodnodstavec"/>
        <w:widowControl w:val="0"/>
        <w:spacing w:after="0" w:line="240" w:lineRule="auto"/>
        <w:ind w:firstLine="0"/>
      </w:pPr>
    </w:p>
    <w:p w:rsidR="0076203B" w:rsidRDefault="0076203B" w:rsidP="001430F4">
      <w:pPr>
        <w:pStyle w:val="PS-uvodnodstavec"/>
        <w:widowControl w:val="0"/>
        <w:spacing w:after="0" w:line="240" w:lineRule="auto"/>
        <w:ind w:firstLine="0"/>
      </w:pPr>
    </w:p>
    <w:p w:rsidR="00C45B5C" w:rsidRDefault="00C45B5C" w:rsidP="001430F4">
      <w:pPr>
        <w:pStyle w:val="PS-uvodnodstavec"/>
        <w:widowControl w:val="0"/>
        <w:spacing w:after="0" w:line="240" w:lineRule="auto"/>
        <w:ind w:firstLine="0"/>
      </w:pPr>
    </w:p>
    <w:p w:rsidR="001E6D10" w:rsidRDefault="001E6D10" w:rsidP="001430F4">
      <w:pPr>
        <w:pStyle w:val="PS-uvodnodstavec"/>
        <w:widowControl w:val="0"/>
        <w:spacing w:after="0" w:line="240" w:lineRule="auto"/>
        <w:ind w:firstLine="0"/>
      </w:pPr>
    </w:p>
    <w:p w:rsidR="00216869" w:rsidRDefault="00216869" w:rsidP="001430F4">
      <w:pPr>
        <w:pStyle w:val="PS-uvodnodstavec"/>
        <w:widowControl w:val="0"/>
        <w:spacing w:after="0" w:line="240" w:lineRule="auto"/>
        <w:ind w:firstLine="0"/>
      </w:pPr>
    </w:p>
    <w:p w:rsidR="0033393E" w:rsidRDefault="001430F4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</w:p>
    <w:p w:rsidR="004F568E" w:rsidRDefault="0033393E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 xml:space="preserve">    </w:t>
      </w:r>
      <w:r w:rsidR="001430F4">
        <w:tab/>
      </w:r>
      <w:r w:rsidR="004F568E">
        <w:t>Markéta   P e k a r o v á   A d a m o v</w:t>
      </w:r>
      <w:r w:rsidR="004C152D">
        <w:t> </w:t>
      </w:r>
      <w:r w:rsidR="004F568E">
        <w:t>á</w:t>
      </w:r>
      <w:r w:rsidR="004C152D">
        <w:t xml:space="preserve"> ,   v. r.</w:t>
      </w:r>
      <w:r w:rsidR="005F664F">
        <w:tab/>
      </w:r>
      <w:r w:rsidR="004F568E">
        <w:t xml:space="preserve">Andrea   B a b i š o v á </w:t>
      </w:r>
      <w:r w:rsidR="004C152D">
        <w:t>,   v. r.</w:t>
      </w:r>
    </w:p>
    <w:p w:rsidR="00FC042A" w:rsidRDefault="004F568E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>ověřovatelka výboru</w:t>
      </w:r>
      <w:r>
        <w:tab/>
      </w:r>
      <w:r>
        <w:tab/>
        <w:t xml:space="preserve">zastupující zpravodaje </w:t>
      </w:r>
      <w:r w:rsidR="005F664F">
        <w:t>David</w:t>
      </w:r>
      <w:r>
        <w:t xml:space="preserve">a </w:t>
      </w:r>
      <w:r w:rsidR="005F664F">
        <w:t>Kasal</w:t>
      </w:r>
      <w:r>
        <w:t>a</w:t>
      </w:r>
    </w:p>
    <w:p w:rsidR="00FC042A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  <w:t xml:space="preserve"> </w:t>
      </w:r>
    </w:p>
    <w:p w:rsidR="001430F4" w:rsidRDefault="00FC042A" w:rsidP="001430F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>
        <w:tab/>
      </w: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EA1713" w:rsidRDefault="00EA1713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33393E" w:rsidRDefault="0033393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FC042A" w:rsidRDefault="001430F4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  <w:r w:rsidR="004F568E">
        <w:t>Olga   R i c h t e r o v</w:t>
      </w:r>
      <w:r w:rsidR="004C152D">
        <w:t> </w:t>
      </w:r>
      <w:r w:rsidR="004F568E">
        <w:t>á</w:t>
      </w:r>
      <w:r w:rsidR="004C152D">
        <w:t xml:space="preserve"> ,   v. r.</w:t>
      </w:r>
      <w:bookmarkStart w:id="0" w:name="_GoBack"/>
      <w:bookmarkEnd w:id="0"/>
    </w:p>
    <w:p w:rsidR="00D55C60" w:rsidRDefault="004F568E" w:rsidP="00FC042A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044A06">
        <w:t>před</w:t>
      </w:r>
      <w:r w:rsidR="00FC042A">
        <w:t>sed</w:t>
      </w:r>
      <w:r w:rsidR="008D4E7A">
        <w:t>kyně</w:t>
      </w:r>
      <w:r w:rsidR="00FC042A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12" w:rsidRDefault="00237712" w:rsidP="009A5EDB">
      <w:pPr>
        <w:spacing w:after="0" w:line="240" w:lineRule="auto"/>
      </w:pPr>
      <w:r>
        <w:separator/>
      </w:r>
    </w:p>
  </w:endnote>
  <w:endnote w:type="continuationSeparator" w:id="0">
    <w:p w:rsidR="00237712" w:rsidRDefault="00237712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DE E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634558"/>
      <w:docPartObj>
        <w:docPartGallery w:val="Page Numbers (Bottom of Page)"/>
        <w:docPartUnique/>
      </w:docPartObj>
    </w:sdtPr>
    <w:sdtEndPr/>
    <w:sdtContent>
      <w:p w:rsidR="00237712" w:rsidRDefault="0023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847">
          <w:rPr>
            <w:noProof/>
          </w:rPr>
          <w:t>1</w:t>
        </w:r>
        <w:r>
          <w:fldChar w:fldCharType="end"/>
        </w:r>
      </w:p>
    </w:sdtContent>
  </w:sdt>
  <w:p w:rsidR="00237712" w:rsidRDefault="002377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12" w:rsidRDefault="00237712" w:rsidP="009A5EDB">
      <w:pPr>
        <w:spacing w:after="0" w:line="240" w:lineRule="auto"/>
      </w:pPr>
      <w:r>
        <w:separator/>
      </w:r>
    </w:p>
  </w:footnote>
  <w:footnote w:type="continuationSeparator" w:id="0">
    <w:p w:rsidR="00237712" w:rsidRDefault="00237712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12" w:rsidRDefault="00237712">
    <w:pPr>
      <w:pStyle w:val="Zhlav"/>
      <w:jc w:val="center"/>
    </w:pPr>
  </w:p>
  <w:p w:rsidR="00237712" w:rsidRDefault="002377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0A1E5D"/>
    <w:multiLevelType w:val="hybridMultilevel"/>
    <w:tmpl w:val="15DE2736"/>
    <w:lvl w:ilvl="0" w:tplc="BE96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A72"/>
    <w:multiLevelType w:val="hybridMultilevel"/>
    <w:tmpl w:val="926CDD8E"/>
    <w:lvl w:ilvl="0" w:tplc="F47CD54E">
      <w:start w:val="3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EF22F1"/>
    <w:multiLevelType w:val="hybridMultilevel"/>
    <w:tmpl w:val="A306907C"/>
    <w:lvl w:ilvl="0" w:tplc="40F20540">
      <w:start w:val="1"/>
      <w:numFmt w:val="decimal"/>
      <w:lvlText w:val="%1)"/>
      <w:lvlJc w:val="left"/>
      <w:pPr>
        <w:ind w:left="2520" w:hanging="360"/>
      </w:pPr>
      <w:rPr>
        <w:rFonts w:ascii="ABCDE E+ Times New" w:hAnsi="ABCDE E+ Times New" w:cs="ABCDE E+ Times New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704D1"/>
    <w:multiLevelType w:val="hybridMultilevel"/>
    <w:tmpl w:val="EE32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2096"/>
    <w:multiLevelType w:val="hybridMultilevel"/>
    <w:tmpl w:val="1F289136"/>
    <w:lvl w:ilvl="0" w:tplc="0405000F">
      <w:start w:val="1"/>
      <w:numFmt w:val="decimal"/>
      <w:lvlText w:val="%1."/>
      <w:lvlJc w:val="left"/>
      <w:pPr>
        <w:ind w:left="357" w:hanging="360"/>
      </w:pPr>
    </w:lvl>
    <w:lvl w:ilvl="1" w:tplc="44CEDEFE">
      <w:start w:val="9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6373CB"/>
    <w:multiLevelType w:val="hybridMultilevel"/>
    <w:tmpl w:val="13783C54"/>
    <w:lvl w:ilvl="0" w:tplc="BE962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14"/>
  </w:num>
  <w:num w:numId="9">
    <w:abstractNumId w:val="11"/>
  </w:num>
  <w:num w:numId="10">
    <w:abstractNumId w:val="13"/>
  </w:num>
  <w:num w:numId="11">
    <w:abstractNumId w:val="20"/>
  </w:num>
  <w:num w:numId="12">
    <w:abstractNumId w:val="19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 w:numId="17">
    <w:abstractNumId w:val="7"/>
  </w:num>
  <w:num w:numId="18">
    <w:abstractNumId w:val="2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2152D"/>
    <w:rsid w:val="00033797"/>
    <w:rsid w:val="00044A06"/>
    <w:rsid w:val="00052A04"/>
    <w:rsid w:val="000544F0"/>
    <w:rsid w:val="00056FB7"/>
    <w:rsid w:val="000641AA"/>
    <w:rsid w:val="00064985"/>
    <w:rsid w:val="00084178"/>
    <w:rsid w:val="00084E1C"/>
    <w:rsid w:val="000943C9"/>
    <w:rsid w:val="00096684"/>
    <w:rsid w:val="000967BE"/>
    <w:rsid w:val="00097D31"/>
    <w:rsid w:val="000A21B1"/>
    <w:rsid w:val="000B2130"/>
    <w:rsid w:val="000C6AE4"/>
    <w:rsid w:val="000C6E82"/>
    <w:rsid w:val="000D132B"/>
    <w:rsid w:val="000D159D"/>
    <w:rsid w:val="000D432B"/>
    <w:rsid w:val="000E5670"/>
    <w:rsid w:val="000E6983"/>
    <w:rsid w:val="000E75FD"/>
    <w:rsid w:val="000F0377"/>
    <w:rsid w:val="000F655F"/>
    <w:rsid w:val="000F795B"/>
    <w:rsid w:val="00100630"/>
    <w:rsid w:val="00101A4E"/>
    <w:rsid w:val="0010685A"/>
    <w:rsid w:val="001078AC"/>
    <w:rsid w:val="001256CE"/>
    <w:rsid w:val="00136164"/>
    <w:rsid w:val="001430F4"/>
    <w:rsid w:val="00144588"/>
    <w:rsid w:val="00151B4E"/>
    <w:rsid w:val="00164372"/>
    <w:rsid w:val="00172FB5"/>
    <w:rsid w:val="00177799"/>
    <w:rsid w:val="00185F98"/>
    <w:rsid w:val="00195B28"/>
    <w:rsid w:val="00197B9C"/>
    <w:rsid w:val="001A3F10"/>
    <w:rsid w:val="001A4368"/>
    <w:rsid w:val="001A6AEA"/>
    <w:rsid w:val="001B2B7C"/>
    <w:rsid w:val="001C1570"/>
    <w:rsid w:val="001C412A"/>
    <w:rsid w:val="001C6BB6"/>
    <w:rsid w:val="001D1A76"/>
    <w:rsid w:val="001E2FA6"/>
    <w:rsid w:val="001E6D10"/>
    <w:rsid w:val="001F4E2E"/>
    <w:rsid w:val="002123F6"/>
    <w:rsid w:val="00216869"/>
    <w:rsid w:val="002328F0"/>
    <w:rsid w:val="00237712"/>
    <w:rsid w:val="002428FA"/>
    <w:rsid w:val="00257DA3"/>
    <w:rsid w:val="002610E2"/>
    <w:rsid w:val="0026749F"/>
    <w:rsid w:val="0027059F"/>
    <w:rsid w:val="00271A9D"/>
    <w:rsid w:val="002751E2"/>
    <w:rsid w:val="002803C8"/>
    <w:rsid w:val="0028044D"/>
    <w:rsid w:val="0028270E"/>
    <w:rsid w:val="0028338C"/>
    <w:rsid w:val="002835FE"/>
    <w:rsid w:val="002863B0"/>
    <w:rsid w:val="00292581"/>
    <w:rsid w:val="002973CD"/>
    <w:rsid w:val="002A27D6"/>
    <w:rsid w:val="002A57A9"/>
    <w:rsid w:val="002A7B6C"/>
    <w:rsid w:val="002B43D5"/>
    <w:rsid w:val="002C16F7"/>
    <w:rsid w:val="002C1C53"/>
    <w:rsid w:val="002C26FA"/>
    <w:rsid w:val="002C2798"/>
    <w:rsid w:val="002C624D"/>
    <w:rsid w:val="002E1485"/>
    <w:rsid w:val="002E2FE4"/>
    <w:rsid w:val="002E56C1"/>
    <w:rsid w:val="002F4F6C"/>
    <w:rsid w:val="002F71EB"/>
    <w:rsid w:val="00302825"/>
    <w:rsid w:val="00303B27"/>
    <w:rsid w:val="00304551"/>
    <w:rsid w:val="00304C34"/>
    <w:rsid w:val="00305986"/>
    <w:rsid w:val="003114E4"/>
    <w:rsid w:val="00317F09"/>
    <w:rsid w:val="0033393E"/>
    <w:rsid w:val="00333CF2"/>
    <w:rsid w:val="00352408"/>
    <w:rsid w:val="00357F60"/>
    <w:rsid w:val="00363216"/>
    <w:rsid w:val="00373291"/>
    <w:rsid w:val="00380666"/>
    <w:rsid w:val="0038600E"/>
    <w:rsid w:val="00386BD7"/>
    <w:rsid w:val="0039254F"/>
    <w:rsid w:val="00393BF9"/>
    <w:rsid w:val="003940EE"/>
    <w:rsid w:val="00394A51"/>
    <w:rsid w:val="003A0629"/>
    <w:rsid w:val="003B220E"/>
    <w:rsid w:val="003B2A20"/>
    <w:rsid w:val="003B5D2D"/>
    <w:rsid w:val="003C118B"/>
    <w:rsid w:val="003C241C"/>
    <w:rsid w:val="003C589E"/>
    <w:rsid w:val="003D1466"/>
    <w:rsid w:val="003D4C70"/>
    <w:rsid w:val="003E4F11"/>
    <w:rsid w:val="003F1A48"/>
    <w:rsid w:val="00405A77"/>
    <w:rsid w:val="00426677"/>
    <w:rsid w:val="004268D0"/>
    <w:rsid w:val="0043321A"/>
    <w:rsid w:val="00442BC1"/>
    <w:rsid w:val="00443DA9"/>
    <w:rsid w:val="004463BF"/>
    <w:rsid w:val="00446A2F"/>
    <w:rsid w:val="004500DE"/>
    <w:rsid w:val="0045567F"/>
    <w:rsid w:val="00457F23"/>
    <w:rsid w:val="00457F69"/>
    <w:rsid w:val="00471E6A"/>
    <w:rsid w:val="004805B8"/>
    <w:rsid w:val="004832E9"/>
    <w:rsid w:val="00485963"/>
    <w:rsid w:val="004909A2"/>
    <w:rsid w:val="00494CF7"/>
    <w:rsid w:val="004A455F"/>
    <w:rsid w:val="004A7C09"/>
    <w:rsid w:val="004B064F"/>
    <w:rsid w:val="004C06A1"/>
    <w:rsid w:val="004C1346"/>
    <w:rsid w:val="004C152D"/>
    <w:rsid w:val="004D4B2C"/>
    <w:rsid w:val="004D6597"/>
    <w:rsid w:val="004E71C7"/>
    <w:rsid w:val="004E73BB"/>
    <w:rsid w:val="004E7C3D"/>
    <w:rsid w:val="004F140D"/>
    <w:rsid w:val="004F568E"/>
    <w:rsid w:val="00500335"/>
    <w:rsid w:val="00502F16"/>
    <w:rsid w:val="00505C2B"/>
    <w:rsid w:val="005136E7"/>
    <w:rsid w:val="0051575D"/>
    <w:rsid w:val="005245E9"/>
    <w:rsid w:val="0053019C"/>
    <w:rsid w:val="00530AEF"/>
    <w:rsid w:val="005472E3"/>
    <w:rsid w:val="00554F44"/>
    <w:rsid w:val="005602FA"/>
    <w:rsid w:val="00562CC0"/>
    <w:rsid w:val="00580CC0"/>
    <w:rsid w:val="00584108"/>
    <w:rsid w:val="00585C09"/>
    <w:rsid w:val="00587547"/>
    <w:rsid w:val="005A4F50"/>
    <w:rsid w:val="005A7145"/>
    <w:rsid w:val="005A722F"/>
    <w:rsid w:val="005C03E3"/>
    <w:rsid w:val="005C7F21"/>
    <w:rsid w:val="005D020B"/>
    <w:rsid w:val="005D02BC"/>
    <w:rsid w:val="005D5FD4"/>
    <w:rsid w:val="005E7529"/>
    <w:rsid w:val="005E776B"/>
    <w:rsid w:val="005F46DA"/>
    <w:rsid w:val="005F4A21"/>
    <w:rsid w:val="005F664F"/>
    <w:rsid w:val="00605032"/>
    <w:rsid w:val="00625D3F"/>
    <w:rsid w:val="00626272"/>
    <w:rsid w:val="00635969"/>
    <w:rsid w:val="00640490"/>
    <w:rsid w:val="00640AFD"/>
    <w:rsid w:val="00651373"/>
    <w:rsid w:val="00653731"/>
    <w:rsid w:val="00655B82"/>
    <w:rsid w:val="00672832"/>
    <w:rsid w:val="00674476"/>
    <w:rsid w:val="00676ED5"/>
    <w:rsid w:val="00685EA9"/>
    <w:rsid w:val="00691CEA"/>
    <w:rsid w:val="0069566C"/>
    <w:rsid w:val="00697522"/>
    <w:rsid w:val="006A4F02"/>
    <w:rsid w:val="006A5709"/>
    <w:rsid w:val="006A666E"/>
    <w:rsid w:val="006B17CC"/>
    <w:rsid w:val="006B29A2"/>
    <w:rsid w:val="006B3683"/>
    <w:rsid w:val="006C0BF7"/>
    <w:rsid w:val="006C2430"/>
    <w:rsid w:val="006C33C0"/>
    <w:rsid w:val="006E17A8"/>
    <w:rsid w:val="006F3711"/>
    <w:rsid w:val="006F6F1F"/>
    <w:rsid w:val="00705492"/>
    <w:rsid w:val="0070613D"/>
    <w:rsid w:val="00714F32"/>
    <w:rsid w:val="00715787"/>
    <w:rsid w:val="00716A07"/>
    <w:rsid w:val="0072058A"/>
    <w:rsid w:val="00726FE6"/>
    <w:rsid w:val="00727063"/>
    <w:rsid w:val="00727119"/>
    <w:rsid w:val="0072752F"/>
    <w:rsid w:val="00737970"/>
    <w:rsid w:val="00744B25"/>
    <w:rsid w:val="00745E82"/>
    <w:rsid w:val="0076203B"/>
    <w:rsid w:val="00763713"/>
    <w:rsid w:val="007641EB"/>
    <w:rsid w:val="00771144"/>
    <w:rsid w:val="007720C0"/>
    <w:rsid w:val="00782464"/>
    <w:rsid w:val="00786BB5"/>
    <w:rsid w:val="007872E9"/>
    <w:rsid w:val="00793A03"/>
    <w:rsid w:val="007A07E4"/>
    <w:rsid w:val="007A08E5"/>
    <w:rsid w:val="007A0A80"/>
    <w:rsid w:val="007B0192"/>
    <w:rsid w:val="007B0B5D"/>
    <w:rsid w:val="007B47F1"/>
    <w:rsid w:val="007B5A3D"/>
    <w:rsid w:val="007B60D8"/>
    <w:rsid w:val="007B6C19"/>
    <w:rsid w:val="007C0EA1"/>
    <w:rsid w:val="007E6067"/>
    <w:rsid w:val="007E76C6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60B7"/>
    <w:rsid w:val="00867D2B"/>
    <w:rsid w:val="0088357B"/>
    <w:rsid w:val="008841E0"/>
    <w:rsid w:val="0088449B"/>
    <w:rsid w:val="00884D3D"/>
    <w:rsid w:val="008875BE"/>
    <w:rsid w:val="008877D2"/>
    <w:rsid w:val="00891EAD"/>
    <w:rsid w:val="0089356E"/>
    <w:rsid w:val="008A24BE"/>
    <w:rsid w:val="008B324B"/>
    <w:rsid w:val="008B43B4"/>
    <w:rsid w:val="008B5D41"/>
    <w:rsid w:val="008C49AD"/>
    <w:rsid w:val="008C516B"/>
    <w:rsid w:val="008C6A5E"/>
    <w:rsid w:val="008D441E"/>
    <w:rsid w:val="008D4458"/>
    <w:rsid w:val="008D4E7A"/>
    <w:rsid w:val="008D50D3"/>
    <w:rsid w:val="008D5397"/>
    <w:rsid w:val="008E24A8"/>
    <w:rsid w:val="008E47A4"/>
    <w:rsid w:val="008F14C3"/>
    <w:rsid w:val="008F1D7D"/>
    <w:rsid w:val="008F4F70"/>
    <w:rsid w:val="008F7165"/>
    <w:rsid w:val="009047DC"/>
    <w:rsid w:val="0090490B"/>
    <w:rsid w:val="00910806"/>
    <w:rsid w:val="00915263"/>
    <w:rsid w:val="00924514"/>
    <w:rsid w:val="00925630"/>
    <w:rsid w:val="009330A1"/>
    <w:rsid w:val="00942AF1"/>
    <w:rsid w:val="00954DFB"/>
    <w:rsid w:val="009607AA"/>
    <w:rsid w:val="00967E34"/>
    <w:rsid w:val="009729F8"/>
    <w:rsid w:val="00976325"/>
    <w:rsid w:val="00984788"/>
    <w:rsid w:val="00985AE7"/>
    <w:rsid w:val="009909FA"/>
    <w:rsid w:val="00996ACB"/>
    <w:rsid w:val="009A06FE"/>
    <w:rsid w:val="009A5EDB"/>
    <w:rsid w:val="009B03F6"/>
    <w:rsid w:val="009B08BA"/>
    <w:rsid w:val="009B56FC"/>
    <w:rsid w:val="009F19FD"/>
    <w:rsid w:val="009F3B8B"/>
    <w:rsid w:val="009F3FF7"/>
    <w:rsid w:val="009F5396"/>
    <w:rsid w:val="00A043F4"/>
    <w:rsid w:val="00A07CB1"/>
    <w:rsid w:val="00A11753"/>
    <w:rsid w:val="00A140A2"/>
    <w:rsid w:val="00A21BCF"/>
    <w:rsid w:val="00A27002"/>
    <w:rsid w:val="00A304DC"/>
    <w:rsid w:val="00A31BFD"/>
    <w:rsid w:val="00A358CB"/>
    <w:rsid w:val="00A36CD9"/>
    <w:rsid w:val="00A41E6E"/>
    <w:rsid w:val="00A42E63"/>
    <w:rsid w:val="00A4363F"/>
    <w:rsid w:val="00A44E3B"/>
    <w:rsid w:val="00A46CA8"/>
    <w:rsid w:val="00A569AC"/>
    <w:rsid w:val="00A579CD"/>
    <w:rsid w:val="00A60138"/>
    <w:rsid w:val="00A73BB0"/>
    <w:rsid w:val="00A74A3B"/>
    <w:rsid w:val="00A9170D"/>
    <w:rsid w:val="00A95116"/>
    <w:rsid w:val="00A975C3"/>
    <w:rsid w:val="00AA73FC"/>
    <w:rsid w:val="00AB7A00"/>
    <w:rsid w:val="00AB7CE9"/>
    <w:rsid w:val="00AC79C3"/>
    <w:rsid w:val="00AD6C61"/>
    <w:rsid w:val="00AE091C"/>
    <w:rsid w:val="00AF7DEB"/>
    <w:rsid w:val="00B03FD7"/>
    <w:rsid w:val="00B12EF0"/>
    <w:rsid w:val="00B13F7F"/>
    <w:rsid w:val="00B1621A"/>
    <w:rsid w:val="00B1626B"/>
    <w:rsid w:val="00B16F9D"/>
    <w:rsid w:val="00B21B19"/>
    <w:rsid w:val="00B2213F"/>
    <w:rsid w:val="00B25818"/>
    <w:rsid w:val="00B34B00"/>
    <w:rsid w:val="00B35C28"/>
    <w:rsid w:val="00B412E6"/>
    <w:rsid w:val="00B5002B"/>
    <w:rsid w:val="00B53D4A"/>
    <w:rsid w:val="00B576FF"/>
    <w:rsid w:val="00B64807"/>
    <w:rsid w:val="00B67804"/>
    <w:rsid w:val="00B679DC"/>
    <w:rsid w:val="00B81C6B"/>
    <w:rsid w:val="00B83C4C"/>
    <w:rsid w:val="00B84627"/>
    <w:rsid w:val="00B86EAD"/>
    <w:rsid w:val="00B96F5C"/>
    <w:rsid w:val="00B974A6"/>
    <w:rsid w:val="00BA2BD8"/>
    <w:rsid w:val="00BA5F4F"/>
    <w:rsid w:val="00BB18BD"/>
    <w:rsid w:val="00BB3BCF"/>
    <w:rsid w:val="00BC386E"/>
    <w:rsid w:val="00BC79F7"/>
    <w:rsid w:val="00BC7DF5"/>
    <w:rsid w:val="00BE015A"/>
    <w:rsid w:val="00BE089F"/>
    <w:rsid w:val="00BE1EB4"/>
    <w:rsid w:val="00BE2E01"/>
    <w:rsid w:val="00BE644F"/>
    <w:rsid w:val="00BE6810"/>
    <w:rsid w:val="00BF4799"/>
    <w:rsid w:val="00C00E0E"/>
    <w:rsid w:val="00C06A63"/>
    <w:rsid w:val="00C250E2"/>
    <w:rsid w:val="00C32DBA"/>
    <w:rsid w:val="00C43EA1"/>
    <w:rsid w:val="00C449D5"/>
    <w:rsid w:val="00C45595"/>
    <w:rsid w:val="00C45B5C"/>
    <w:rsid w:val="00C45D98"/>
    <w:rsid w:val="00C45F8A"/>
    <w:rsid w:val="00C51F6B"/>
    <w:rsid w:val="00C554EB"/>
    <w:rsid w:val="00C55F1A"/>
    <w:rsid w:val="00C57071"/>
    <w:rsid w:val="00C61655"/>
    <w:rsid w:val="00C658DB"/>
    <w:rsid w:val="00C757D8"/>
    <w:rsid w:val="00C83C80"/>
    <w:rsid w:val="00CA04C0"/>
    <w:rsid w:val="00CA1763"/>
    <w:rsid w:val="00CB1965"/>
    <w:rsid w:val="00CB75DB"/>
    <w:rsid w:val="00CC36DD"/>
    <w:rsid w:val="00CC3A90"/>
    <w:rsid w:val="00CF198E"/>
    <w:rsid w:val="00D0475D"/>
    <w:rsid w:val="00D06C46"/>
    <w:rsid w:val="00D14B9A"/>
    <w:rsid w:val="00D15353"/>
    <w:rsid w:val="00D16F9E"/>
    <w:rsid w:val="00D2485D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61EFD"/>
    <w:rsid w:val="00D74245"/>
    <w:rsid w:val="00D76DF4"/>
    <w:rsid w:val="00D868DF"/>
    <w:rsid w:val="00D87E6C"/>
    <w:rsid w:val="00D93F75"/>
    <w:rsid w:val="00DA6675"/>
    <w:rsid w:val="00DB3B3F"/>
    <w:rsid w:val="00DB7222"/>
    <w:rsid w:val="00DC1AC7"/>
    <w:rsid w:val="00DC2AB2"/>
    <w:rsid w:val="00DC426A"/>
    <w:rsid w:val="00DC7429"/>
    <w:rsid w:val="00DD1C04"/>
    <w:rsid w:val="00DD2E68"/>
    <w:rsid w:val="00DE50B3"/>
    <w:rsid w:val="00DE6DBA"/>
    <w:rsid w:val="00DF283F"/>
    <w:rsid w:val="00DF5026"/>
    <w:rsid w:val="00E139C9"/>
    <w:rsid w:val="00E236FF"/>
    <w:rsid w:val="00E24A72"/>
    <w:rsid w:val="00E31228"/>
    <w:rsid w:val="00E43FF3"/>
    <w:rsid w:val="00E454B0"/>
    <w:rsid w:val="00E51907"/>
    <w:rsid w:val="00E6062F"/>
    <w:rsid w:val="00E63931"/>
    <w:rsid w:val="00E7084B"/>
    <w:rsid w:val="00E72366"/>
    <w:rsid w:val="00E8188B"/>
    <w:rsid w:val="00E87FE5"/>
    <w:rsid w:val="00E925AA"/>
    <w:rsid w:val="00E96719"/>
    <w:rsid w:val="00EA1713"/>
    <w:rsid w:val="00EA2567"/>
    <w:rsid w:val="00EB0F34"/>
    <w:rsid w:val="00EB32F3"/>
    <w:rsid w:val="00EC4FA3"/>
    <w:rsid w:val="00ED0FED"/>
    <w:rsid w:val="00ED6746"/>
    <w:rsid w:val="00ED6847"/>
    <w:rsid w:val="00ED6D6C"/>
    <w:rsid w:val="00EF0663"/>
    <w:rsid w:val="00EF1BA1"/>
    <w:rsid w:val="00EF56B8"/>
    <w:rsid w:val="00F034F7"/>
    <w:rsid w:val="00F13EF8"/>
    <w:rsid w:val="00F14B8C"/>
    <w:rsid w:val="00F17868"/>
    <w:rsid w:val="00F20C52"/>
    <w:rsid w:val="00F20CC6"/>
    <w:rsid w:val="00F212DE"/>
    <w:rsid w:val="00F221E5"/>
    <w:rsid w:val="00F22A4E"/>
    <w:rsid w:val="00F266ED"/>
    <w:rsid w:val="00F278FF"/>
    <w:rsid w:val="00F30118"/>
    <w:rsid w:val="00F31312"/>
    <w:rsid w:val="00F406C6"/>
    <w:rsid w:val="00F55BB5"/>
    <w:rsid w:val="00F66688"/>
    <w:rsid w:val="00F667FD"/>
    <w:rsid w:val="00F719BF"/>
    <w:rsid w:val="00F843DA"/>
    <w:rsid w:val="00F851AA"/>
    <w:rsid w:val="00F913CF"/>
    <w:rsid w:val="00FB191A"/>
    <w:rsid w:val="00FC042A"/>
    <w:rsid w:val="00FC2B52"/>
    <w:rsid w:val="00FC419B"/>
    <w:rsid w:val="00FD0655"/>
    <w:rsid w:val="00FD497A"/>
    <w:rsid w:val="00FD4FBC"/>
    <w:rsid w:val="00FE1A25"/>
    <w:rsid w:val="00FE2FB5"/>
    <w:rsid w:val="00FF19E0"/>
    <w:rsid w:val="00FF2181"/>
    <w:rsid w:val="00FF542C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EF29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2021-09-07T10:19:00Z</cp:lastPrinted>
  <dcterms:created xsi:type="dcterms:W3CDTF">2021-09-07T10:19:00Z</dcterms:created>
  <dcterms:modified xsi:type="dcterms:W3CDTF">2021-09-07T10:19:00Z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-1714698275</vt:i4>
  </property>
</Properties>
</file>