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13A" w:rsidRDefault="007B413A">
      <w:pPr>
        <w:pStyle w:val="PS-hlavika1"/>
      </w:pPr>
    </w:p>
    <w:p w:rsidR="0061500D" w:rsidRDefault="00957BAD">
      <w:pPr>
        <w:pStyle w:val="PS-hlavika1"/>
      </w:pPr>
      <w:r>
        <w:t xml:space="preserve"> </w:t>
      </w:r>
      <w:r w:rsidR="001800B1">
        <w:t>Parlament České republiky</w:t>
      </w:r>
    </w:p>
    <w:p w:rsidR="0061500D" w:rsidRDefault="001800B1">
      <w:pPr>
        <w:pStyle w:val="PS-hlavika2"/>
      </w:pPr>
      <w:r>
        <w:t>POSLANECKÁ SNĚMOVNA</w:t>
      </w:r>
    </w:p>
    <w:p w:rsidR="0061500D" w:rsidRDefault="00A946EC">
      <w:pPr>
        <w:pStyle w:val="PS-hlavika2"/>
      </w:pPr>
      <w:r>
        <w:t>2019</w:t>
      </w:r>
    </w:p>
    <w:p w:rsidR="0061500D" w:rsidRDefault="00790DF4">
      <w:pPr>
        <w:pStyle w:val="PS-hlavika1"/>
      </w:pPr>
      <w:r>
        <w:t>8</w:t>
      </w:r>
      <w:r w:rsidR="001800B1">
        <w:t>. volební období</w:t>
      </w:r>
    </w:p>
    <w:p w:rsidR="0061500D" w:rsidRDefault="001800B1">
      <w:pPr>
        <w:pStyle w:val="PS-hlavika3"/>
      </w:pPr>
      <w:r>
        <w:t>ZÁPIS</w:t>
      </w:r>
    </w:p>
    <w:p w:rsidR="0061500D" w:rsidRDefault="00A946EC">
      <w:pPr>
        <w:pStyle w:val="PS-hlavika1"/>
      </w:pPr>
      <w:r>
        <w:t>z 20</w:t>
      </w:r>
      <w:r w:rsidR="001800B1">
        <w:t>. schůze</w:t>
      </w:r>
    </w:p>
    <w:p w:rsidR="0061500D" w:rsidRDefault="00790DF4">
      <w:pPr>
        <w:pStyle w:val="PS-hlavika1"/>
      </w:pPr>
      <w:r>
        <w:t>K</w:t>
      </w:r>
      <w:r w:rsidR="001800B1">
        <w:t>ontrolního výboru,</w:t>
      </w:r>
    </w:p>
    <w:p w:rsidR="0061500D" w:rsidRDefault="001800B1">
      <w:pPr>
        <w:pStyle w:val="PS-hlavika1"/>
      </w:pPr>
      <w:r>
        <w:t xml:space="preserve">která se konala </w:t>
      </w:r>
      <w:r w:rsidR="003230D3">
        <w:t xml:space="preserve">ve </w:t>
      </w:r>
      <w:r>
        <w:t>dne</w:t>
      </w:r>
      <w:r w:rsidR="003230D3">
        <w:t>ch</w:t>
      </w:r>
      <w:r>
        <w:t xml:space="preserve"> </w:t>
      </w:r>
      <w:r w:rsidR="00A946EC">
        <w:t>11. – 13</w:t>
      </w:r>
      <w:r w:rsidR="003230D3">
        <w:t>. června</w:t>
      </w:r>
      <w:r w:rsidR="00A555A1">
        <w:t xml:space="preserve"> </w:t>
      </w:r>
      <w:r w:rsidR="00A946EC">
        <w:t>2019</w:t>
      </w:r>
    </w:p>
    <w:p w:rsidR="00781017" w:rsidRPr="000E3103" w:rsidRDefault="001800B1" w:rsidP="000E3103">
      <w:pPr>
        <w:pStyle w:val="PS-msto"/>
      </w:pPr>
      <w:r>
        <w:t>v</w:t>
      </w:r>
      <w:r w:rsidR="003230D3">
        <w:t> areálu státního zámku Štiřín</w:t>
      </w:r>
      <w:r w:rsidR="00AC6463">
        <w:t xml:space="preserve"> </w:t>
      </w:r>
    </w:p>
    <w:p w:rsidR="0061500D" w:rsidRDefault="00A946EC">
      <w:pPr>
        <w:spacing w:after="0" w:line="240" w:lineRule="auto"/>
        <w:jc w:val="both"/>
        <w:rPr>
          <w:rFonts w:ascii="Times New Roman" w:eastAsia="Times New Roman" w:hAnsi="Times New Roman"/>
          <w:b/>
          <w:bCs/>
          <w:color w:val="000000"/>
          <w:spacing w:val="-4"/>
          <w:sz w:val="24"/>
          <w:szCs w:val="24"/>
          <w:u w:val="single"/>
          <w:lang w:eastAsia="cs-CZ"/>
        </w:rPr>
      </w:pPr>
      <w:r>
        <w:rPr>
          <w:rFonts w:ascii="Times New Roman" w:eastAsia="Times New Roman" w:hAnsi="Times New Roman"/>
          <w:b/>
          <w:bCs/>
          <w:color w:val="000000"/>
          <w:spacing w:val="-4"/>
          <w:sz w:val="24"/>
          <w:szCs w:val="24"/>
          <w:u w:val="single"/>
          <w:lang w:eastAsia="cs-CZ"/>
        </w:rPr>
        <w:t>Úterý 11</w:t>
      </w:r>
      <w:r w:rsidR="003230D3">
        <w:rPr>
          <w:rFonts w:ascii="Times New Roman" w:eastAsia="Times New Roman" w:hAnsi="Times New Roman"/>
          <w:b/>
          <w:bCs/>
          <w:color w:val="000000"/>
          <w:spacing w:val="-4"/>
          <w:sz w:val="24"/>
          <w:szCs w:val="24"/>
          <w:u w:val="single"/>
          <w:lang w:eastAsia="cs-CZ"/>
        </w:rPr>
        <w:t>. června</w:t>
      </w:r>
      <w:r>
        <w:rPr>
          <w:rFonts w:ascii="Times New Roman" w:eastAsia="Times New Roman" w:hAnsi="Times New Roman"/>
          <w:b/>
          <w:bCs/>
          <w:color w:val="000000"/>
          <w:spacing w:val="-4"/>
          <w:sz w:val="24"/>
          <w:szCs w:val="24"/>
          <w:u w:val="single"/>
          <w:lang w:eastAsia="cs-CZ"/>
        </w:rPr>
        <w:t xml:space="preserve"> 2019</w:t>
      </w:r>
    </w:p>
    <w:p w:rsidR="0061500D" w:rsidRDefault="0061500D">
      <w:pPr>
        <w:spacing w:after="0" w:line="240" w:lineRule="auto"/>
        <w:jc w:val="both"/>
        <w:rPr>
          <w:rFonts w:ascii="Times New Roman" w:eastAsia="Times New Roman" w:hAnsi="Times New Roman"/>
          <w:color w:val="000000"/>
          <w:spacing w:val="-4"/>
          <w:sz w:val="24"/>
          <w:szCs w:val="24"/>
          <w:lang w:eastAsia="cs-CZ"/>
        </w:rPr>
      </w:pPr>
    </w:p>
    <w:p w:rsidR="00790DF4" w:rsidRDefault="001800B1" w:rsidP="000D252B">
      <w:pPr>
        <w:spacing w:after="0" w:line="240" w:lineRule="auto"/>
        <w:ind w:left="1985" w:hanging="198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Přítomni</w:t>
      </w:r>
      <w:r>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ab/>
      </w:r>
      <w:r w:rsidR="00790DF4">
        <w:rPr>
          <w:rFonts w:ascii="Times New Roman" w:eastAsia="Times New Roman" w:hAnsi="Times New Roman"/>
          <w:color w:val="000000"/>
          <w:sz w:val="24"/>
          <w:szCs w:val="24"/>
          <w:lang w:eastAsia="cs-CZ"/>
        </w:rPr>
        <w:t>posl. L. Černohorský,</w:t>
      </w:r>
      <w:r w:rsidR="008E7630">
        <w:rPr>
          <w:rFonts w:ascii="Times New Roman" w:eastAsia="Times New Roman" w:hAnsi="Times New Roman"/>
          <w:color w:val="000000"/>
          <w:sz w:val="24"/>
          <w:szCs w:val="24"/>
          <w:lang w:eastAsia="cs-CZ"/>
        </w:rPr>
        <w:t xml:space="preserve"> </w:t>
      </w:r>
      <w:r w:rsidR="00790DF4">
        <w:rPr>
          <w:rFonts w:ascii="Times New Roman" w:eastAsia="Times New Roman" w:hAnsi="Times New Roman"/>
          <w:color w:val="000000"/>
          <w:sz w:val="24"/>
          <w:szCs w:val="24"/>
          <w:lang w:eastAsia="cs-CZ"/>
        </w:rPr>
        <w:t xml:space="preserve">posl. R. Kubíček, </w:t>
      </w:r>
      <w:r w:rsidR="008E7630">
        <w:rPr>
          <w:rFonts w:ascii="Times New Roman" w:eastAsia="Times New Roman" w:hAnsi="Times New Roman"/>
          <w:color w:val="000000"/>
          <w:sz w:val="24"/>
          <w:szCs w:val="24"/>
          <w:lang w:eastAsia="cs-CZ"/>
        </w:rPr>
        <w:t xml:space="preserve">posl. M. Kupka, </w:t>
      </w:r>
      <w:r w:rsidR="00A946EC">
        <w:rPr>
          <w:rFonts w:ascii="Times New Roman" w:eastAsia="Times New Roman" w:hAnsi="Times New Roman"/>
          <w:color w:val="000000"/>
          <w:sz w:val="24"/>
          <w:szCs w:val="24"/>
          <w:lang w:eastAsia="cs-CZ"/>
        </w:rPr>
        <w:t xml:space="preserve">posl. P. Mališ, posl. K. Matušovská, </w:t>
      </w:r>
      <w:r w:rsidR="003230D3">
        <w:rPr>
          <w:rFonts w:ascii="Times New Roman" w:eastAsia="Times New Roman" w:hAnsi="Times New Roman"/>
          <w:color w:val="000000"/>
          <w:sz w:val="24"/>
          <w:szCs w:val="24"/>
          <w:lang w:eastAsia="cs-CZ"/>
        </w:rPr>
        <w:t xml:space="preserve">posl. V. Munzar, </w:t>
      </w:r>
      <w:r w:rsidR="00A946EC">
        <w:rPr>
          <w:rFonts w:ascii="Times New Roman" w:eastAsia="Times New Roman" w:hAnsi="Times New Roman"/>
          <w:color w:val="000000"/>
          <w:sz w:val="24"/>
          <w:szCs w:val="24"/>
          <w:lang w:eastAsia="cs-CZ"/>
        </w:rPr>
        <w:t>posl. J. Pošvář</w:t>
      </w:r>
      <w:r w:rsidR="00E94DE9">
        <w:rPr>
          <w:rFonts w:ascii="Times New Roman" w:eastAsia="Times New Roman" w:hAnsi="Times New Roman"/>
          <w:color w:val="000000"/>
          <w:sz w:val="24"/>
          <w:szCs w:val="24"/>
          <w:lang w:eastAsia="cs-CZ"/>
        </w:rPr>
        <w:t xml:space="preserve">, </w:t>
      </w:r>
      <w:r w:rsidR="008E7630">
        <w:rPr>
          <w:rFonts w:ascii="Times New Roman" w:eastAsia="Times New Roman" w:hAnsi="Times New Roman"/>
          <w:color w:val="000000"/>
          <w:sz w:val="24"/>
          <w:szCs w:val="24"/>
          <w:lang w:eastAsia="cs-CZ"/>
        </w:rPr>
        <w:t xml:space="preserve">posl. M. Pour, </w:t>
      </w:r>
      <w:r w:rsidR="00DF4C92">
        <w:rPr>
          <w:rFonts w:ascii="Times New Roman" w:eastAsia="Times New Roman" w:hAnsi="Times New Roman"/>
          <w:color w:val="000000"/>
          <w:sz w:val="24"/>
          <w:szCs w:val="24"/>
          <w:lang w:eastAsia="cs-CZ"/>
        </w:rPr>
        <w:t>posl. R. </w:t>
      </w:r>
      <w:r w:rsidR="00790DF4">
        <w:rPr>
          <w:rFonts w:ascii="Times New Roman" w:eastAsia="Times New Roman" w:hAnsi="Times New Roman"/>
          <w:color w:val="000000"/>
          <w:sz w:val="24"/>
          <w:szCs w:val="24"/>
          <w:lang w:eastAsia="cs-CZ"/>
        </w:rPr>
        <w:t xml:space="preserve">Rozvoral, </w:t>
      </w:r>
      <w:r w:rsidR="00A946EC">
        <w:rPr>
          <w:rFonts w:ascii="Times New Roman" w:eastAsia="Times New Roman" w:hAnsi="Times New Roman"/>
          <w:color w:val="000000"/>
          <w:sz w:val="24"/>
          <w:szCs w:val="24"/>
          <w:lang w:eastAsia="cs-CZ"/>
        </w:rPr>
        <w:t xml:space="preserve">posl. R. Sklenák, </w:t>
      </w:r>
      <w:r w:rsidR="003230D3">
        <w:rPr>
          <w:rFonts w:ascii="Times New Roman" w:eastAsia="Times New Roman" w:hAnsi="Times New Roman"/>
          <w:color w:val="000000"/>
          <w:sz w:val="24"/>
          <w:szCs w:val="24"/>
          <w:lang w:eastAsia="cs-CZ"/>
        </w:rPr>
        <w:t>posl. P. Staněk</w:t>
      </w:r>
      <w:r w:rsidR="00A946EC">
        <w:rPr>
          <w:rFonts w:ascii="Times New Roman" w:eastAsia="Times New Roman" w:hAnsi="Times New Roman"/>
          <w:color w:val="000000"/>
          <w:sz w:val="24"/>
          <w:szCs w:val="24"/>
          <w:lang w:eastAsia="cs-CZ"/>
        </w:rPr>
        <w:t xml:space="preserve">, </w:t>
      </w:r>
      <w:r w:rsidR="003C70DC">
        <w:rPr>
          <w:rFonts w:ascii="Times New Roman" w:eastAsia="Times New Roman" w:hAnsi="Times New Roman"/>
          <w:color w:val="000000"/>
          <w:sz w:val="24"/>
          <w:szCs w:val="24"/>
          <w:lang w:eastAsia="cs-CZ"/>
        </w:rPr>
        <w:t>posl. R. </w:t>
      </w:r>
      <w:r w:rsidR="00790DF4">
        <w:rPr>
          <w:rFonts w:ascii="Times New Roman" w:eastAsia="Times New Roman" w:hAnsi="Times New Roman"/>
          <w:color w:val="000000"/>
          <w:sz w:val="24"/>
          <w:szCs w:val="24"/>
          <w:lang w:eastAsia="cs-CZ"/>
        </w:rPr>
        <w:t>Zlesák</w:t>
      </w:r>
    </w:p>
    <w:p w:rsidR="00AC6463" w:rsidRDefault="00AC6463">
      <w:pPr>
        <w:spacing w:after="0" w:line="240" w:lineRule="auto"/>
        <w:jc w:val="both"/>
        <w:rPr>
          <w:rFonts w:ascii="Times New Roman" w:eastAsia="Times New Roman" w:hAnsi="Times New Roman"/>
          <w:color w:val="000000"/>
          <w:sz w:val="24"/>
          <w:szCs w:val="24"/>
          <w:lang w:eastAsia="cs-CZ"/>
        </w:rPr>
      </w:pPr>
    </w:p>
    <w:p w:rsidR="0061500D" w:rsidRDefault="001800B1">
      <w:pPr>
        <w:spacing w:after="0" w:line="240" w:lineRule="auto"/>
        <w:ind w:left="1979" w:hanging="1979"/>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Omluveni</w:t>
      </w:r>
      <w:r>
        <w:rPr>
          <w:rFonts w:ascii="Times New Roman" w:eastAsia="Times New Roman" w:hAnsi="Times New Roman"/>
          <w:color w:val="000000"/>
          <w:sz w:val="24"/>
          <w:szCs w:val="24"/>
          <w:lang w:eastAsia="cs-CZ"/>
        </w:rPr>
        <w:t>:</w:t>
      </w:r>
      <w:r w:rsidR="00BA23E2">
        <w:rPr>
          <w:rFonts w:ascii="Times New Roman" w:eastAsia="Times New Roman" w:hAnsi="Times New Roman"/>
          <w:color w:val="000000"/>
          <w:sz w:val="24"/>
          <w:szCs w:val="24"/>
          <w:lang w:eastAsia="cs-CZ"/>
        </w:rPr>
        <w:tab/>
      </w:r>
      <w:r w:rsidR="00A946EC">
        <w:rPr>
          <w:rFonts w:ascii="Times New Roman" w:eastAsia="Times New Roman" w:hAnsi="Times New Roman"/>
          <w:color w:val="000000"/>
          <w:sz w:val="24"/>
          <w:szCs w:val="24"/>
          <w:lang w:eastAsia="cs-CZ"/>
        </w:rPr>
        <w:t xml:space="preserve">posl. P. Bělobrádek, </w:t>
      </w:r>
      <w:r w:rsidR="003230D3">
        <w:rPr>
          <w:rFonts w:ascii="Times New Roman" w:eastAsia="Times New Roman" w:hAnsi="Times New Roman"/>
          <w:color w:val="000000"/>
          <w:sz w:val="24"/>
          <w:szCs w:val="24"/>
          <w:lang w:eastAsia="cs-CZ"/>
        </w:rPr>
        <w:t>posl. J. Bláha,</w:t>
      </w:r>
      <w:r w:rsidR="00A946EC">
        <w:rPr>
          <w:rFonts w:ascii="Times New Roman" w:eastAsia="Times New Roman" w:hAnsi="Times New Roman"/>
          <w:color w:val="000000"/>
          <w:sz w:val="24"/>
          <w:szCs w:val="24"/>
          <w:lang w:eastAsia="cs-CZ"/>
        </w:rPr>
        <w:t xml:space="preserve"> posl. I. Kalátová, </w:t>
      </w:r>
      <w:r w:rsidR="003230D3">
        <w:rPr>
          <w:rFonts w:ascii="Times New Roman" w:eastAsia="Times New Roman" w:hAnsi="Times New Roman"/>
          <w:color w:val="000000"/>
          <w:sz w:val="24"/>
          <w:szCs w:val="24"/>
          <w:lang w:eastAsia="cs-CZ"/>
        </w:rPr>
        <w:t>posl. M. Kalous</w:t>
      </w:r>
      <w:r w:rsidR="00EC4F60">
        <w:rPr>
          <w:rFonts w:ascii="Times New Roman" w:eastAsia="Times New Roman" w:hAnsi="Times New Roman"/>
          <w:color w:val="000000"/>
          <w:sz w:val="24"/>
          <w:szCs w:val="24"/>
          <w:lang w:eastAsia="cs-CZ"/>
        </w:rPr>
        <w:t>ek</w:t>
      </w:r>
      <w:r w:rsidR="0004307E">
        <w:rPr>
          <w:rFonts w:ascii="Times New Roman" w:eastAsia="Times New Roman" w:hAnsi="Times New Roman"/>
          <w:color w:val="000000"/>
          <w:sz w:val="24"/>
          <w:szCs w:val="24"/>
          <w:lang w:eastAsia="cs-CZ"/>
        </w:rPr>
        <w:t>, posl. L. Šafránková</w:t>
      </w:r>
    </w:p>
    <w:p w:rsidR="009E071B" w:rsidRPr="000E3200" w:rsidRDefault="009E071B">
      <w:pPr>
        <w:spacing w:after="0" w:line="240" w:lineRule="auto"/>
        <w:jc w:val="both"/>
        <w:rPr>
          <w:rFonts w:ascii="Times New Roman" w:eastAsia="Times New Roman" w:hAnsi="Times New Roman"/>
          <w:color w:val="000000"/>
          <w:sz w:val="24"/>
          <w:szCs w:val="24"/>
          <w:lang w:eastAsia="cs-CZ"/>
        </w:rPr>
      </w:pPr>
    </w:p>
    <w:p w:rsidR="0061500D" w:rsidRDefault="001800B1">
      <w:pPr>
        <w:spacing w:after="0" w:line="240" w:lineRule="auto"/>
        <w:ind w:left="1990" w:hanging="1979"/>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Hosté</w:t>
      </w:r>
      <w:r w:rsidRPr="00DE672C">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ab/>
        <w:t>dle prezenční listiny</w:t>
      </w:r>
    </w:p>
    <w:p w:rsidR="0061500D" w:rsidRPr="00C7108E" w:rsidRDefault="0061500D">
      <w:pPr>
        <w:spacing w:after="0" w:line="240" w:lineRule="auto"/>
        <w:jc w:val="both"/>
        <w:rPr>
          <w:rFonts w:ascii="Times New Roman" w:eastAsia="Times New Roman" w:hAnsi="Times New Roman"/>
          <w:color w:val="000000"/>
          <w:sz w:val="24"/>
          <w:szCs w:val="24"/>
          <w:lang w:eastAsia="cs-CZ"/>
        </w:rPr>
      </w:pPr>
    </w:p>
    <w:p w:rsidR="009E071B" w:rsidRDefault="009E071B" w:rsidP="002546A2">
      <w:pPr>
        <w:spacing w:after="0" w:line="240" w:lineRule="auto"/>
        <w:jc w:val="both"/>
        <w:rPr>
          <w:rFonts w:ascii="Times New Roman" w:eastAsia="Times New Roman" w:hAnsi="Times New Roman"/>
          <w:color w:val="000000"/>
          <w:sz w:val="24"/>
          <w:szCs w:val="24"/>
          <w:lang w:eastAsia="cs-CZ"/>
        </w:rPr>
      </w:pPr>
    </w:p>
    <w:p w:rsidR="00973941" w:rsidRPr="00C7108E" w:rsidRDefault="00973941" w:rsidP="002546A2">
      <w:pPr>
        <w:spacing w:after="0" w:line="240" w:lineRule="auto"/>
        <w:jc w:val="both"/>
        <w:rPr>
          <w:rFonts w:ascii="Times New Roman" w:eastAsia="Times New Roman" w:hAnsi="Times New Roman"/>
          <w:color w:val="000000"/>
          <w:sz w:val="24"/>
          <w:szCs w:val="24"/>
          <w:lang w:eastAsia="cs-CZ"/>
        </w:rPr>
      </w:pPr>
    </w:p>
    <w:p w:rsidR="00BD65A1" w:rsidRDefault="00A946EC" w:rsidP="00C30EA4">
      <w:pPr>
        <w:pStyle w:val="Document1"/>
        <w:keepNext w:val="0"/>
        <w:keepLines w:val="0"/>
        <w:tabs>
          <w:tab w:val="clear" w:pos="-720"/>
        </w:tabs>
        <w:suppressAutoHyphens w:val="0"/>
        <w:ind w:firstLine="708"/>
        <w:jc w:val="both"/>
        <w:rPr>
          <w:rFonts w:ascii="Times New Roman" w:hAnsi="Times New Roman"/>
          <w:lang w:val="cs-CZ"/>
        </w:rPr>
      </w:pPr>
      <w:r>
        <w:rPr>
          <w:rFonts w:ascii="Times New Roman" w:hAnsi="Times New Roman"/>
          <w:lang w:val="cs-CZ"/>
        </w:rPr>
        <w:t>Tuto schůzi řídil</w:t>
      </w:r>
      <w:r w:rsidR="00BA4956">
        <w:rPr>
          <w:rFonts w:ascii="Times New Roman" w:hAnsi="Times New Roman"/>
          <w:lang w:val="cs-CZ"/>
        </w:rPr>
        <w:t xml:space="preserve"> </w:t>
      </w:r>
      <w:r w:rsidR="00BA4956" w:rsidRPr="00BA4956">
        <w:rPr>
          <w:rFonts w:ascii="Times New Roman" w:hAnsi="Times New Roman"/>
          <w:b/>
          <w:lang w:val="cs-CZ"/>
        </w:rPr>
        <w:t>předseda výboru posl. R. Kubíček</w:t>
      </w:r>
      <w:r w:rsidR="00BA4956">
        <w:rPr>
          <w:rFonts w:ascii="Times New Roman" w:hAnsi="Times New Roman"/>
          <w:lang w:val="cs-CZ"/>
        </w:rPr>
        <w:t>.</w:t>
      </w:r>
    </w:p>
    <w:p w:rsidR="00BD65A1" w:rsidRDefault="00BD65A1" w:rsidP="00C30EA4">
      <w:pPr>
        <w:pStyle w:val="Document1"/>
        <w:keepNext w:val="0"/>
        <w:keepLines w:val="0"/>
        <w:tabs>
          <w:tab w:val="clear" w:pos="-720"/>
        </w:tabs>
        <w:suppressAutoHyphens w:val="0"/>
        <w:jc w:val="both"/>
        <w:rPr>
          <w:rFonts w:ascii="Times New Roman" w:hAnsi="Times New Roman"/>
          <w:lang w:val="cs-CZ"/>
        </w:rPr>
      </w:pPr>
    </w:p>
    <w:p w:rsidR="002A05FC" w:rsidRPr="00AB2D14" w:rsidRDefault="00A946EC" w:rsidP="002A05FC">
      <w:pPr>
        <w:suppressAutoHyphens w:val="0"/>
        <w:spacing w:after="0" w:line="240" w:lineRule="auto"/>
        <w:ind w:firstLine="709"/>
        <w:jc w:val="both"/>
        <w:rPr>
          <w:rFonts w:ascii="Times New Roman" w:eastAsia="Times New Roman" w:hAnsi="Times New Roman"/>
          <w:color w:val="000000"/>
          <w:sz w:val="24"/>
          <w:szCs w:val="24"/>
          <w:lang w:eastAsia="cs-CZ"/>
        </w:rPr>
      </w:pPr>
      <w:r>
        <w:rPr>
          <w:rFonts w:ascii="Times New Roman" w:eastAsia="Times New Roman" w:hAnsi="Times New Roman"/>
          <w:b/>
          <w:bCs/>
          <w:color w:val="000000"/>
          <w:sz w:val="24"/>
          <w:szCs w:val="24"/>
          <w:lang w:eastAsia="cs-CZ"/>
        </w:rPr>
        <w:t>Předseda výboru posl. R. Kubíček</w:t>
      </w:r>
      <w:r w:rsidR="00BD1AC4">
        <w:rPr>
          <w:rFonts w:ascii="Times New Roman" w:eastAsia="Times New Roman" w:hAnsi="Times New Roman"/>
          <w:color w:val="000000"/>
          <w:sz w:val="24"/>
          <w:szCs w:val="24"/>
          <w:lang w:eastAsia="cs-CZ"/>
        </w:rPr>
        <w:t xml:space="preserve"> zahájil schůzi výboru v</w:t>
      </w:r>
      <w:r w:rsidR="000837D3">
        <w:rPr>
          <w:rFonts w:ascii="Times New Roman" w:eastAsia="Times New Roman" w:hAnsi="Times New Roman"/>
          <w:color w:val="000000"/>
          <w:sz w:val="24"/>
          <w:szCs w:val="24"/>
          <w:lang w:eastAsia="cs-CZ"/>
        </w:rPr>
        <w:t xml:space="preserve"> </w:t>
      </w:r>
      <w:r w:rsidR="008C306F">
        <w:rPr>
          <w:rFonts w:ascii="Times New Roman" w:eastAsia="Times New Roman" w:hAnsi="Times New Roman"/>
          <w:color w:val="000000"/>
          <w:sz w:val="24"/>
          <w:szCs w:val="24"/>
          <w:lang w:eastAsia="cs-CZ"/>
        </w:rPr>
        <w:t>16.15</w:t>
      </w:r>
      <w:r w:rsidR="002A05FC">
        <w:rPr>
          <w:rFonts w:ascii="Times New Roman" w:eastAsia="Times New Roman" w:hAnsi="Times New Roman"/>
          <w:color w:val="000000"/>
          <w:sz w:val="24"/>
          <w:szCs w:val="24"/>
          <w:lang w:eastAsia="cs-CZ"/>
        </w:rPr>
        <w:t xml:space="preserve"> hodin a přivítal přítomné poslance a hosty. </w:t>
      </w:r>
      <w:r w:rsidR="00AC6463">
        <w:rPr>
          <w:rFonts w:ascii="Times New Roman" w:hAnsi="Times New Roman"/>
          <w:sz w:val="24"/>
          <w:szCs w:val="24"/>
        </w:rPr>
        <w:t xml:space="preserve">Navrhl program jednání </w:t>
      </w:r>
      <w:r>
        <w:rPr>
          <w:rFonts w:ascii="Times New Roman" w:hAnsi="Times New Roman"/>
          <w:sz w:val="24"/>
          <w:szCs w:val="24"/>
        </w:rPr>
        <w:t>20</w:t>
      </w:r>
      <w:r w:rsidR="002A05FC">
        <w:rPr>
          <w:rFonts w:ascii="Times New Roman" w:hAnsi="Times New Roman"/>
          <w:sz w:val="24"/>
          <w:szCs w:val="24"/>
        </w:rPr>
        <w:t xml:space="preserve">. schůze Kontrolního výboru dle </w:t>
      </w:r>
      <w:r w:rsidR="002A05FC" w:rsidRPr="00AB2D14">
        <w:rPr>
          <w:rFonts w:ascii="Times New Roman" w:eastAsia="Times New Roman" w:hAnsi="Times New Roman"/>
          <w:color w:val="000000"/>
          <w:sz w:val="24"/>
          <w:szCs w:val="24"/>
          <w:lang w:eastAsia="cs-CZ"/>
        </w:rPr>
        <w:t>pozvánky:</w:t>
      </w:r>
    </w:p>
    <w:p w:rsidR="002A05FC" w:rsidRPr="00AB2D14" w:rsidRDefault="002A05FC" w:rsidP="002A05FC">
      <w:pPr>
        <w:pStyle w:val="PSbodprogramu"/>
        <w:tabs>
          <w:tab w:val="clear" w:pos="643"/>
        </w:tabs>
        <w:ind w:left="0" w:firstLine="0"/>
        <w:rPr>
          <w:rFonts w:eastAsia="Times New Roman" w:cs="Times New Roman"/>
          <w:color w:val="000000"/>
          <w:kern w:val="0"/>
          <w:szCs w:val="24"/>
          <w:lang w:eastAsia="cs-CZ" w:bidi="ar-SA"/>
        </w:rPr>
      </w:pPr>
    </w:p>
    <w:p w:rsidR="002A05FC" w:rsidRPr="00116664" w:rsidRDefault="00A946EC" w:rsidP="004873BC">
      <w:pPr>
        <w:pStyle w:val="Odstavecseseznamem"/>
        <w:numPr>
          <w:ilvl w:val="0"/>
          <w:numId w:val="2"/>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lang w:eastAsia="cs-CZ"/>
        </w:rPr>
        <w:t>Kontrolní závěr Nejvyššího kontrolního úřadu z kont</w:t>
      </w:r>
      <w:r w:rsidR="003D5C05">
        <w:rPr>
          <w:rFonts w:ascii="Times New Roman" w:hAnsi="Times New Roman"/>
          <w:sz w:val="24"/>
          <w:szCs w:val="24"/>
          <w:lang w:eastAsia="cs-CZ"/>
        </w:rPr>
        <w:t>rolní akce č. 15/39 – Majetek a </w:t>
      </w:r>
      <w:r w:rsidRPr="00116664">
        <w:rPr>
          <w:rFonts w:ascii="Times New Roman" w:hAnsi="Times New Roman"/>
          <w:sz w:val="24"/>
          <w:szCs w:val="24"/>
          <w:lang w:eastAsia="cs-CZ"/>
        </w:rPr>
        <w:t>peněžní prostředky státu, se kterými jsou příslušné hospodařit organizační složky státu Ústav pro studium totalitních režimů a Archiv bezpečnostních složek</w:t>
      </w:r>
    </w:p>
    <w:p w:rsidR="008C306F" w:rsidRPr="00116664" w:rsidRDefault="00A946EC" w:rsidP="004873BC">
      <w:pPr>
        <w:pStyle w:val="Odstavecseseznamem"/>
        <w:numPr>
          <w:ilvl w:val="0"/>
          <w:numId w:val="2"/>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rPr>
        <w:t>Výroční zpráva Úřadu pro zastupování státu ve věcech majetkových za rok 2018</w:t>
      </w:r>
    </w:p>
    <w:p w:rsidR="008C306F" w:rsidRPr="00116664" w:rsidRDefault="00A946EC" w:rsidP="004873BC">
      <w:pPr>
        <w:pStyle w:val="Odstavecseseznamem"/>
        <w:numPr>
          <w:ilvl w:val="0"/>
          <w:numId w:val="2"/>
        </w:numPr>
        <w:spacing w:after="0" w:line="240" w:lineRule="auto"/>
        <w:ind w:left="567" w:hanging="567"/>
        <w:jc w:val="both"/>
        <w:rPr>
          <w:rFonts w:ascii="Times New Roman" w:hAnsi="Times New Roman"/>
          <w:sz w:val="24"/>
          <w:szCs w:val="24"/>
          <w:lang w:eastAsia="cs-CZ"/>
        </w:rPr>
      </w:pPr>
      <w:r w:rsidRPr="00116664">
        <w:rPr>
          <w:rFonts w:ascii="Times New Roman" w:hAnsi="Times New Roman"/>
          <w:spacing w:val="-4"/>
          <w:sz w:val="24"/>
          <w:szCs w:val="24"/>
        </w:rPr>
        <w:t>Pracovní večeře se starosty regionu</w:t>
      </w:r>
    </w:p>
    <w:p w:rsidR="008C306F" w:rsidRPr="00116664" w:rsidRDefault="00A946EC" w:rsidP="004873BC">
      <w:pPr>
        <w:spacing w:after="0" w:line="240" w:lineRule="auto"/>
        <w:ind w:left="567" w:hanging="567"/>
        <w:jc w:val="both"/>
        <w:rPr>
          <w:rFonts w:ascii="Times New Roman" w:hAnsi="Times New Roman"/>
          <w:color w:val="303030"/>
          <w:sz w:val="24"/>
          <w:szCs w:val="24"/>
        </w:rPr>
      </w:pPr>
      <w:proofErr w:type="gramStart"/>
      <w:r w:rsidRPr="00116664">
        <w:rPr>
          <w:rFonts w:ascii="Times New Roman" w:hAnsi="Times New Roman"/>
          <w:sz w:val="24"/>
          <w:szCs w:val="24"/>
          <w:lang w:eastAsia="cs-CZ"/>
        </w:rPr>
        <w:t>4.a)</w:t>
      </w:r>
      <w:r w:rsidRPr="00116664">
        <w:rPr>
          <w:rFonts w:ascii="Times New Roman" w:hAnsi="Times New Roman"/>
          <w:sz w:val="24"/>
          <w:szCs w:val="24"/>
          <w:lang w:eastAsia="cs-CZ"/>
        </w:rPr>
        <w:tab/>
        <w:t>Vládní</w:t>
      </w:r>
      <w:proofErr w:type="gramEnd"/>
      <w:r w:rsidRPr="00116664">
        <w:rPr>
          <w:rFonts w:ascii="Times New Roman" w:hAnsi="Times New Roman"/>
          <w:sz w:val="24"/>
          <w:szCs w:val="24"/>
          <w:lang w:eastAsia="cs-CZ"/>
        </w:rPr>
        <w:t xml:space="preserve"> n</w:t>
      </w:r>
      <w:r w:rsidRPr="00116664">
        <w:rPr>
          <w:rFonts w:ascii="Times New Roman" w:hAnsi="Times New Roman"/>
          <w:color w:val="303030"/>
          <w:sz w:val="24"/>
          <w:szCs w:val="24"/>
        </w:rPr>
        <w:t>ávrh zákona, kterým se mění zákon č. 166/1993 Sb., o Nejvyšším kontrolním úřadu, ve znění pozdějších předpisů, a další související zákony /sněmovní tisk 360/ – pokračování (přerušeno na 18. schůzi Kontrolního výboru)</w:t>
      </w:r>
    </w:p>
    <w:p w:rsidR="00A946EC" w:rsidRPr="00116664" w:rsidRDefault="00A946EC" w:rsidP="004873BC">
      <w:pPr>
        <w:spacing w:after="0" w:line="240" w:lineRule="auto"/>
        <w:ind w:left="567" w:hanging="567"/>
        <w:jc w:val="both"/>
        <w:rPr>
          <w:rFonts w:ascii="Times New Roman" w:hAnsi="Times New Roman"/>
          <w:color w:val="303030"/>
          <w:sz w:val="24"/>
          <w:szCs w:val="24"/>
        </w:rPr>
      </w:pPr>
      <w:r w:rsidRPr="00116664">
        <w:rPr>
          <w:rFonts w:ascii="Times New Roman" w:hAnsi="Times New Roman"/>
          <w:color w:val="303030"/>
          <w:sz w:val="24"/>
          <w:szCs w:val="24"/>
        </w:rPr>
        <w:t>4.b)</w:t>
      </w:r>
      <w:r w:rsidRPr="00116664">
        <w:rPr>
          <w:rFonts w:ascii="Times New Roman" w:hAnsi="Times New Roman"/>
          <w:color w:val="303030"/>
          <w:sz w:val="24"/>
          <w:szCs w:val="24"/>
        </w:rPr>
        <w:tab/>
      </w:r>
      <w:r w:rsidRPr="00116664">
        <w:rPr>
          <w:rFonts w:ascii="Times New Roman" w:hAnsi="Times New Roman"/>
          <w:sz w:val="24"/>
          <w:szCs w:val="24"/>
        </w:rPr>
        <w:t>Návrh poslanců Lukáše Černohorského, Tomáše Martínka, Jakuba Michálka, Ivana Bartoše a dalších na vydání zákona, kterým s</w:t>
      </w:r>
      <w:r w:rsidR="00066885">
        <w:rPr>
          <w:rFonts w:ascii="Times New Roman" w:hAnsi="Times New Roman"/>
          <w:sz w:val="24"/>
          <w:szCs w:val="24"/>
        </w:rPr>
        <w:t>e mění zákon č. 166/1993 Sb., o </w:t>
      </w:r>
      <w:r w:rsidRPr="00116664">
        <w:rPr>
          <w:rFonts w:ascii="Times New Roman" w:hAnsi="Times New Roman"/>
          <w:sz w:val="24"/>
          <w:szCs w:val="24"/>
        </w:rPr>
        <w:t xml:space="preserve">Nejvyšším kontrolním úřadu, ve znění pozdějších předpisů /sněmovní tisk 230/ </w:t>
      </w:r>
      <w:r w:rsidRPr="00116664">
        <w:rPr>
          <w:rFonts w:ascii="Times New Roman" w:hAnsi="Times New Roman"/>
          <w:color w:val="303030"/>
          <w:sz w:val="24"/>
          <w:szCs w:val="24"/>
        </w:rPr>
        <w:t>– pokračování (přerušeno na 18. schůzi Kontrolního výboru)</w:t>
      </w:r>
    </w:p>
    <w:p w:rsidR="00A946EC" w:rsidRPr="00116664" w:rsidRDefault="00A946EC" w:rsidP="004873BC">
      <w:pPr>
        <w:spacing w:after="0" w:line="240" w:lineRule="auto"/>
        <w:ind w:left="567" w:hanging="567"/>
        <w:jc w:val="both"/>
        <w:rPr>
          <w:rFonts w:ascii="Times New Roman" w:hAnsi="Times New Roman"/>
          <w:sz w:val="24"/>
          <w:szCs w:val="24"/>
          <w:lang w:eastAsia="cs-CZ"/>
        </w:rPr>
      </w:pPr>
      <w:r w:rsidRPr="00116664">
        <w:rPr>
          <w:rFonts w:ascii="Times New Roman" w:hAnsi="Times New Roman"/>
          <w:color w:val="303030"/>
          <w:sz w:val="24"/>
          <w:szCs w:val="24"/>
        </w:rPr>
        <w:t>4.c)</w:t>
      </w:r>
      <w:r w:rsidRPr="00116664">
        <w:rPr>
          <w:rFonts w:ascii="Times New Roman" w:hAnsi="Times New Roman"/>
          <w:color w:val="303030"/>
          <w:sz w:val="24"/>
          <w:szCs w:val="24"/>
        </w:rPr>
        <w:tab/>
      </w:r>
      <w:r w:rsidRPr="00116664">
        <w:rPr>
          <w:rFonts w:ascii="Times New Roman" w:hAnsi="Times New Roman"/>
          <w:sz w:val="24"/>
          <w:szCs w:val="24"/>
        </w:rPr>
        <w:t xml:space="preserve">Návrh poslanců Lukáše Černohorského, Tomáše Martínka, Jakuba Michálka, Ivana Bartoše a dalších na vydání ústavního zákona, kterým se mění zákon č. 1/1993 Sb., Ústava České republiky, ve znění pozdějších ústavních zákonů /sněmovní tisk 229/ </w:t>
      </w:r>
      <w:r w:rsidRPr="00116664">
        <w:rPr>
          <w:rFonts w:ascii="Times New Roman" w:hAnsi="Times New Roman"/>
          <w:color w:val="303030"/>
          <w:sz w:val="24"/>
          <w:szCs w:val="24"/>
        </w:rPr>
        <w:t>– pokračování (přerušeno na 18. schůzi Kontrolního výboru)</w:t>
      </w:r>
    </w:p>
    <w:p w:rsidR="008C306F" w:rsidRPr="00116664" w:rsidRDefault="00A946EC"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rPr>
        <w:t>Návrh státního závěrečného účtu České republiky za rok 2018, kapitola 381 – Nejvyšší kontrolní úřad</w:t>
      </w:r>
    </w:p>
    <w:p w:rsidR="008C306F" w:rsidRPr="00116664" w:rsidRDefault="00A946EC"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lang w:eastAsia="cs-CZ"/>
        </w:rPr>
        <w:lastRenderedPageBreak/>
        <w:t>Výroční zpráva Nejvyššího kontrolního úřadu za rok 2018</w:t>
      </w:r>
    </w:p>
    <w:p w:rsidR="008C306F" w:rsidRPr="00116664" w:rsidRDefault="00116664"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rPr>
        <w:t>Kontrolní závěr Nejvyššího kontrolního úřadu z kont</w:t>
      </w:r>
      <w:r w:rsidR="003D5C05">
        <w:rPr>
          <w:rFonts w:ascii="Times New Roman" w:hAnsi="Times New Roman"/>
          <w:sz w:val="24"/>
          <w:szCs w:val="24"/>
        </w:rPr>
        <w:t>rolní akce č. 14/31 – Majetek a </w:t>
      </w:r>
      <w:r w:rsidRPr="00116664">
        <w:rPr>
          <w:rFonts w:ascii="Times New Roman" w:hAnsi="Times New Roman"/>
          <w:sz w:val="24"/>
          <w:szCs w:val="24"/>
        </w:rPr>
        <w:t>peněžní prostředky státu, se kterými jsou příslušné hospodařit vybrané příspěvkové organizace Ministerstva pro místní rozvoj</w:t>
      </w:r>
    </w:p>
    <w:p w:rsidR="008C306F" w:rsidRPr="00116664" w:rsidRDefault="00116664"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eastAsia="Times New Roman" w:hAnsi="Times New Roman"/>
          <w:color w:val="000000"/>
          <w:spacing w:val="-4"/>
          <w:sz w:val="24"/>
          <w:szCs w:val="24"/>
          <w:lang w:eastAsia="cs-CZ"/>
        </w:rPr>
        <w:t>Kontrolní závěr Nejvyššího kontrolního úřadu z kontrolní akce č. 17/10 –</w:t>
      </w:r>
      <w:r w:rsidR="003D5C05">
        <w:rPr>
          <w:rFonts w:ascii="Times New Roman" w:eastAsia="Times New Roman" w:hAnsi="Times New Roman"/>
          <w:color w:val="000000"/>
          <w:spacing w:val="-4"/>
          <w:sz w:val="24"/>
          <w:szCs w:val="24"/>
          <w:lang w:eastAsia="cs-CZ"/>
        </w:rPr>
        <w:t xml:space="preserve"> Pořízení a </w:t>
      </w:r>
      <w:r w:rsidRPr="00116664">
        <w:rPr>
          <w:rFonts w:ascii="Times New Roman" w:eastAsia="Times New Roman" w:hAnsi="Times New Roman"/>
          <w:color w:val="000000"/>
          <w:spacing w:val="-4"/>
          <w:sz w:val="24"/>
          <w:szCs w:val="24"/>
          <w:lang w:eastAsia="cs-CZ"/>
        </w:rPr>
        <w:t>provoz systému výběru mýtného za užívání silniční infrastruktury České republiky</w:t>
      </w:r>
    </w:p>
    <w:p w:rsidR="008C306F" w:rsidRPr="00116664" w:rsidRDefault="00116664"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rPr>
        <w:t>Kontrolní závěr Nejvyššího kontrolního úřadu z kontrolní akce č. 16/16 – Peněžní prostředky určené na zajištění interoperability na stávajících železničních tratích</w:t>
      </w:r>
    </w:p>
    <w:p w:rsidR="008C306F" w:rsidRPr="00116664" w:rsidRDefault="00116664"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eastAsia="Times New Roman" w:hAnsi="Times New Roman"/>
          <w:color w:val="000000"/>
          <w:spacing w:val="-4"/>
          <w:sz w:val="24"/>
          <w:szCs w:val="24"/>
          <w:lang w:eastAsia="cs-CZ"/>
        </w:rPr>
        <w:t xml:space="preserve">Kontrolní závěr Nejvyššího kontrolního úřadu z kontrolní akce </w:t>
      </w:r>
      <w:r w:rsidRPr="00116664">
        <w:rPr>
          <w:rFonts w:ascii="Times New Roman" w:hAnsi="Times New Roman"/>
          <w:sz w:val="24"/>
          <w:szCs w:val="24"/>
          <w:lang w:eastAsia="cs-CZ"/>
        </w:rPr>
        <w:t xml:space="preserve">č. 17/09 – </w:t>
      </w:r>
      <w:r w:rsidRPr="00116664">
        <w:rPr>
          <w:rFonts w:ascii="Times New Roman" w:hAnsi="Times New Roman"/>
          <w:sz w:val="24"/>
          <w:szCs w:val="24"/>
        </w:rPr>
        <w:t>Akce stavebního charakteru prováděné za účelem oprav, modernizace a rozvoje sítě silnic II. a III. tříd na území vybraných krajů, spolufinancované z prostředků Evropské unie a národních zdrojů</w:t>
      </w:r>
    </w:p>
    <w:p w:rsidR="00116664" w:rsidRPr="00116664" w:rsidRDefault="00116664"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rPr>
        <w:t>Návrh státního závěrečného účtu České republiky za rok 2018, kapitola 371 – Úřad pro dohled nad hospodařením politických stran a politických hnutí</w:t>
      </w:r>
    </w:p>
    <w:p w:rsidR="00116664" w:rsidRPr="00116664" w:rsidRDefault="00116664"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lang w:eastAsia="cs-CZ"/>
        </w:rPr>
        <w:t>Zpráva o činnosti Úřadu pro dohled nad hospodařením politických stran a politických hnutí za rok 2018</w:t>
      </w:r>
    </w:p>
    <w:p w:rsidR="00116664" w:rsidRPr="00116664" w:rsidRDefault="00116664"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lang w:eastAsia="cs-CZ"/>
        </w:rPr>
        <w:t>Přehled o činnosti cenových kontrolních orgánů za rok 2018 /sněmovní tisk 469/</w:t>
      </w:r>
    </w:p>
    <w:p w:rsidR="00116664" w:rsidRPr="00116664" w:rsidRDefault="00116664"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eastAsia="Times New Roman" w:hAnsi="Times New Roman"/>
          <w:color w:val="000000"/>
          <w:spacing w:val="-4"/>
          <w:sz w:val="24"/>
          <w:szCs w:val="24"/>
          <w:lang w:eastAsia="cs-CZ"/>
        </w:rPr>
        <w:t>Informace generálního ředitele o činnosti příspěvkové organizace Ministerstva zahraničních věcí Zámek Štiřín</w:t>
      </w:r>
    </w:p>
    <w:p w:rsidR="00E94DE9" w:rsidRPr="00116664" w:rsidRDefault="00E94DE9"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lang w:eastAsia="cs-CZ"/>
        </w:rPr>
        <w:t>Sdělení předsedy, různé</w:t>
      </w:r>
    </w:p>
    <w:p w:rsidR="002A05FC" w:rsidRPr="00116664" w:rsidRDefault="00E94DE9" w:rsidP="004873BC">
      <w:pPr>
        <w:pStyle w:val="Odstavecseseznamem"/>
        <w:numPr>
          <w:ilvl w:val="0"/>
          <w:numId w:val="17"/>
        </w:numPr>
        <w:spacing w:after="0" w:line="240" w:lineRule="auto"/>
        <w:ind w:left="567" w:hanging="567"/>
        <w:jc w:val="both"/>
        <w:rPr>
          <w:rFonts w:ascii="Times New Roman" w:hAnsi="Times New Roman"/>
          <w:sz w:val="24"/>
          <w:szCs w:val="24"/>
          <w:lang w:eastAsia="cs-CZ"/>
        </w:rPr>
      </w:pPr>
      <w:r w:rsidRPr="00116664">
        <w:rPr>
          <w:rFonts w:ascii="Times New Roman" w:hAnsi="Times New Roman"/>
          <w:sz w:val="24"/>
          <w:szCs w:val="24"/>
          <w:lang w:eastAsia="cs-CZ"/>
        </w:rPr>
        <w:t xml:space="preserve">Návrh termínu a programu </w:t>
      </w:r>
      <w:r w:rsidR="00116664" w:rsidRPr="00116664">
        <w:rPr>
          <w:rFonts w:ascii="Times New Roman" w:hAnsi="Times New Roman"/>
          <w:sz w:val="24"/>
          <w:szCs w:val="24"/>
          <w:lang w:eastAsia="cs-CZ"/>
        </w:rPr>
        <w:t>21</w:t>
      </w:r>
      <w:r w:rsidRPr="00116664">
        <w:rPr>
          <w:rFonts w:ascii="Times New Roman" w:hAnsi="Times New Roman"/>
          <w:sz w:val="24"/>
          <w:szCs w:val="24"/>
          <w:lang w:eastAsia="cs-CZ"/>
        </w:rPr>
        <w:t>. schůze výboru.</w:t>
      </w:r>
    </w:p>
    <w:p w:rsidR="002A05FC" w:rsidRPr="00AB2331" w:rsidRDefault="002A05FC" w:rsidP="002A05FC">
      <w:pPr>
        <w:spacing w:after="0" w:line="240" w:lineRule="auto"/>
        <w:jc w:val="both"/>
        <w:rPr>
          <w:rFonts w:ascii="Times New Roman" w:eastAsia="Times New Roman" w:hAnsi="Times New Roman"/>
          <w:color w:val="000000"/>
          <w:sz w:val="24"/>
          <w:szCs w:val="24"/>
          <w:lang w:eastAsia="cs-CZ"/>
        </w:rPr>
      </w:pPr>
    </w:p>
    <w:p w:rsidR="006B1BB6" w:rsidRDefault="00F716FC" w:rsidP="00C52F26">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Nikdo z přítomných poslanců nevznesl návrh na změnu, doplnění nebo vypuštění některého z bodů. Všichni přítomní poslanci souhlasili s navrženým programem</w:t>
      </w:r>
      <w:r w:rsidR="009C5944">
        <w:rPr>
          <w:rFonts w:ascii="Times New Roman" w:eastAsia="Times New Roman" w:hAnsi="Times New Roman"/>
          <w:color w:val="000000"/>
          <w:sz w:val="24"/>
          <w:szCs w:val="24"/>
          <w:lang w:eastAsia="cs-CZ"/>
        </w:rPr>
        <w:t xml:space="preserve"> i s návrhem </w:t>
      </w:r>
      <w:r w:rsidR="009C5944" w:rsidRPr="009C5944">
        <w:rPr>
          <w:rFonts w:ascii="Times New Roman" w:eastAsia="Times New Roman" w:hAnsi="Times New Roman"/>
          <w:b/>
          <w:color w:val="000000"/>
          <w:sz w:val="24"/>
          <w:szCs w:val="24"/>
          <w:lang w:eastAsia="cs-CZ"/>
        </w:rPr>
        <w:t>předsedy výboru posl. R. Kubíčka</w:t>
      </w:r>
      <w:r w:rsidR="009C5944">
        <w:rPr>
          <w:rFonts w:ascii="Times New Roman" w:eastAsia="Times New Roman" w:hAnsi="Times New Roman"/>
          <w:color w:val="000000"/>
          <w:sz w:val="24"/>
          <w:szCs w:val="24"/>
          <w:lang w:eastAsia="cs-CZ"/>
        </w:rPr>
        <w:t>, aby byl bod č. 3 z technických a organizačních důvodů neveřejný a nepořizoval se z tohoto bodu zvukový záznam a písemný zápis</w:t>
      </w:r>
      <w:r>
        <w:rPr>
          <w:rFonts w:ascii="Times New Roman" w:eastAsia="Times New Roman" w:hAnsi="Times New Roman"/>
          <w:color w:val="000000"/>
          <w:sz w:val="24"/>
          <w:szCs w:val="24"/>
          <w:lang w:eastAsia="cs-CZ"/>
        </w:rPr>
        <w:t xml:space="preserve"> (</w:t>
      </w:r>
      <w:r w:rsidR="00116664">
        <w:rPr>
          <w:rFonts w:ascii="Times New Roman" w:eastAsia="Times New Roman" w:hAnsi="Times New Roman"/>
          <w:color w:val="000000"/>
          <w:sz w:val="24"/>
          <w:szCs w:val="24"/>
          <w:lang w:eastAsia="cs-CZ"/>
        </w:rPr>
        <w:t>7</w:t>
      </w:r>
      <w:r>
        <w:rPr>
          <w:rFonts w:ascii="Times New Roman" w:eastAsia="Times New Roman" w:hAnsi="Times New Roman"/>
          <w:color w:val="000000"/>
          <w:sz w:val="24"/>
          <w:szCs w:val="24"/>
          <w:lang w:eastAsia="cs-CZ"/>
        </w:rPr>
        <w:t xml:space="preserve"> pro; 0 proti; 0 se zdrželo). Hlasování se zúčastnili</w:t>
      </w:r>
      <w:r w:rsidR="00C21BDB">
        <w:rPr>
          <w:rFonts w:ascii="Times New Roman" w:eastAsia="Times New Roman" w:hAnsi="Times New Roman"/>
          <w:color w:val="000000"/>
          <w:sz w:val="24"/>
          <w:szCs w:val="24"/>
          <w:lang w:eastAsia="cs-CZ"/>
        </w:rPr>
        <w:t xml:space="preserve">: </w:t>
      </w:r>
      <w:r w:rsidR="00116664">
        <w:rPr>
          <w:rFonts w:ascii="Times New Roman" w:eastAsia="Times New Roman" w:hAnsi="Times New Roman"/>
          <w:color w:val="000000"/>
          <w:sz w:val="24"/>
          <w:szCs w:val="24"/>
          <w:lang w:eastAsia="cs-CZ"/>
        </w:rPr>
        <w:t xml:space="preserve">posl. L. Černohorský, posl. R. Kubíček, </w:t>
      </w:r>
      <w:r w:rsidR="0078532D">
        <w:rPr>
          <w:rFonts w:ascii="Times New Roman" w:eastAsia="Times New Roman" w:hAnsi="Times New Roman"/>
          <w:color w:val="000000"/>
          <w:sz w:val="24"/>
          <w:szCs w:val="24"/>
          <w:lang w:eastAsia="cs-CZ"/>
        </w:rPr>
        <w:t>posl. M. Kupka, posl. J. </w:t>
      </w:r>
      <w:r w:rsidR="00116664">
        <w:rPr>
          <w:rFonts w:ascii="Times New Roman" w:eastAsia="Times New Roman" w:hAnsi="Times New Roman"/>
          <w:color w:val="000000"/>
          <w:sz w:val="24"/>
          <w:szCs w:val="24"/>
          <w:lang w:eastAsia="cs-CZ"/>
        </w:rPr>
        <w:t>Pošvář, posl. M. Pour, posl. R. Sklenák, posl. R. Zlesák</w:t>
      </w:r>
      <w:r w:rsidR="007C77AA">
        <w:rPr>
          <w:rFonts w:ascii="Times New Roman" w:eastAsia="Times New Roman" w:hAnsi="Times New Roman"/>
          <w:color w:val="000000"/>
          <w:sz w:val="24"/>
          <w:szCs w:val="24"/>
          <w:lang w:eastAsia="cs-CZ"/>
        </w:rPr>
        <w:t xml:space="preserve"> </w:t>
      </w:r>
      <w:r w:rsidR="00E94DE9">
        <w:rPr>
          <w:rFonts w:ascii="Times New Roman" w:eastAsia="Times New Roman" w:hAnsi="Times New Roman"/>
          <w:color w:val="000000"/>
          <w:sz w:val="24"/>
          <w:szCs w:val="24"/>
          <w:lang w:eastAsia="cs-CZ"/>
        </w:rPr>
        <w:t>/viz příloha zápisu č. 1, str. 1</w:t>
      </w:r>
      <w:r>
        <w:rPr>
          <w:rFonts w:ascii="Times New Roman" w:eastAsia="Times New Roman" w:hAnsi="Times New Roman"/>
          <w:color w:val="000000"/>
          <w:sz w:val="24"/>
          <w:szCs w:val="24"/>
          <w:lang w:eastAsia="cs-CZ"/>
        </w:rPr>
        <w:t>/.</w:t>
      </w:r>
    </w:p>
    <w:p w:rsidR="00954129" w:rsidRDefault="00954129" w:rsidP="000B2430">
      <w:pPr>
        <w:spacing w:after="0" w:line="240" w:lineRule="auto"/>
        <w:jc w:val="both"/>
        <w:rPr>
          <w:rFonts w:ascii="Times New Roman" w:eastAsia="Times New Roman" w:hAnsi="Times New Roman"/>
          <w:color w:val="000000"/>
          <w:sz w:val="24"/>
          <w:szCs w:val="24"/>
          <w:lang w:eastAsia="cs-CZ"/>
        </w:rPr>
      </w:pPr>
    </w:p>
    <w:p w:rsidR="003A0E44" w:rsidRDefault="003A0E44" w:rsidP="00D84456">
      <w:pPr>
        <w:spacing w:after="0" w:line="240" w:lineRule="auto"/>
        <w:jc w:val="both"/>
        <w:rPr>
          <w:rFonts w:ascii="Times New Roman" w:eastAsia="Times New Roman" w:hAnsi="Times New Roman" w:cs="CG Times"/>
          <w:color w:val="auto"/>
          <w:sz w:val="24"/>
          <w:szCs w:val="20"/>
          <w:lang w:eastAsia="zh-CN"/>
        </w:rPr>
      </w:pPr>
    </w:p>
    <w:p w:rsidR="00A414BC" w:rsidRPr="002E1497" w:rsidRDefault="00A414BC" w:rsidP="00D84456">
      <w:pPr>
        <w:spacing w:after="0" w:line="240" w:lineRule="auto"/>
        <w:jc w:val="both"/>
        <w:rPr>
          <w:rFonts w:ascii="Times New Roman" w:eastAsia="Times New Roman" w:hAnsi="Times New Roman" w:cs="CG Times"/>
          <w:color w:val="auto"/>
          <w:sz w:val="24"/>
          <w:szCs w:val="20"/>
          <w:lang w:eastAsia="zh-CN"/>
        </w:rPr>
      </w:pPr>
    </w:p>
    <w:p w:rsidR="00C30EA4" w:rsidRDefault="00C30EA4" w:rsidP="00C30EA4">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1.</w:t>
      </w:r>
    </w:p>
    <w:p w:rsidR="00BD65A1" w:rsidRPr="00BD65A1" w:rsidRDefault="00116664" w:rsidP="00C30EA4">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sidRPr="00116664">
        <w:rPr>
          <w:rFonts w:ascii="Times New Roman" w:hAnsi="Times New Roman"/>
          <w:sz w:val="24"/>
          <w:szCs w:val="24"/>
          <w:lang w:eastAsia="cs-CZ"/>
        </w:rPr>
        <w:t>Kontrolní závěr Nejvyššího kontrolního úřadu z kontrolní akce č. 15/39 – Majetek a peněžní prostředky státu, se kterými jsou příslušné hospodařit organizační složky státu Ústav pro studium totalitních režimů a Archiv bezpečnostních složek</w:t>
      </w:r>
    </w:p>
    <w:p w:rsidR="00BD65A1" w:rsidRDefault="00BD65A1" w:rsidP="00C30EA4">
      <w:pPr>
        <w:pStyle w:val="Document1"/>
        <w:keepNext w:val="0"/>
        <w:keepLines w:val="0"/>
        <w:tabs>
          <w:tab w:val="clear" w:pos="-720"/>
        </w:tabs>
        <w:suppressAutoHyphens w:val="0"/>
        <w:jc w:val="both"/>
        <w:rPr>
          <w:rFonts w:ascii="Times New Roman" w:hAnsi="Times New Roman"/>
          <w:lang w:val="cs-CZ"/>
        </w:rPr>
      </w:pPr>
    </w:p>
    <w:p w:rsidR="0040401E" w:rsidRDefault="00116664" w:rsidP="00116664">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zpravodajskou zprávou k tomuto bodu vystoupil </w:t>
      </w:r>
      <w:r w:rsidRPr="002366CE">
        <w:rPr>
          <w:rFonts w:ascii="Times New Roman" w:eastAsia="Times New Roman" w:hAnsi="Times New Roman"/>
          <w:b/>
          <w:color w:val="000000"/>
          <w:sz w:val="24"/>
          <w:szCs w:val="24"/>
          <w:lang w:eastAsia="cs-CZ"/>
        </w:rPr>
        <w:t>zpravodaj výboru posl. M. Kupka</w:t>
      </w:r>
      <w:r>
        <w:rPr>
          <w:rFonts w:ascii="Times New Roman" w:eastAsia="Times New Roman" w:hAnsi="Times New Roman"/>
          <w:color w:val="000000"/>
          <w:sz w:val="24"/>
          <w:szCs w:val="24"/>
          <w:lang w:eastAsia="cs-CZ"/>
        </w:rPr>
        <w:t xml:space="preserve">. </w:t>
      </w:r>
      <w:r w:rsidR="0043130E">
        <w:rPr>
          <w:rFonts w:ascii="Times New Roman" w:eastAsia="Times New Roman" w:hAnsi="Times New Roman"/>
          <w:color w:val="000000"/>
          <w:sz w:val="24"/>
          <w:szCs w:val="24"/>
          <w:lang w:eastAsia="cs-CZ"/>
        </w:rPr>
        <w:t xml:space="preserve">V úvodu podotkl, že byť jsou zjištění NKÚ poměrně závažná, nové vedení Ústavu totalitních režimů i Archivu bezpečnostních složek významně napravilo </w:t>
      </w:r>
      <w:r w:rsidR="00A571AA">
        <w:rPr>
          <w:rFonts w:ascii="Times New Roman" w:eastAsia="Times New Roman" w:hAnsi="Times New Roman"/>
          <w:color w:val="000000"/>
          <w:sz w:val="24"/>
          <w:szCs w:val="24"/>
          <w:lang w:eastAsia="cs-CZ"/>
        </w:rPr>
        <w:t>celou řadu pochybení ještě před</w:t>
      </w:r>
      <w:r w:rsidR="0043130E">
        <w:rPr>
          <w:rFonts w:ascii="Times New Roman" w:eastAsia="Times New Roman" w:hAnsi="Times New Roman"/>
          <w:color w:val="000000"/>
          <w:sz w:val="24"/>
          <w:szCs w:val="24"/>
          <w:lang w:eastAsia="cs-CZ"/>
        </w:rPr>
        <w:t xml:space="preserve">tím, než byla provedena kontrola. </w:t>
      </w:r>
      <w:r w:rsidR="0058729A">
        <w:rPr>
          <w:rFonts w:ascii="Times New Roman" w:eastAsia="Times New Roman" w:hAnsi="Times New Roman"/>
          <w:color w:val="000000"/>
          <w:sz w:val="24"/>
          <w:szCs w:val="24"/>
          <w:lang w:eastAsia="cs-CZ"/>
        </w:rPr>
        <w:t>Novému vedení se podařilo</w:t>
      </w:r>
      <w:r w:rsidR="0043130E">
        <w:rPr>
          <w:rFonts w:ascii="Times New Roman" w:eastAsia="Times New Roman" w:hAnsi="Times New Roman"/>
          <w:color w:val="000000"/>
          <w:sz w:val="24"/>
          <w:szCs w:val="24"/>
          <w:lang w:eastAsia="cs-CZ"/>
        </w:rPr>
        <w:t xml:space="preserve"> lépe zvládnout kontrolu vlastních aktivit v oblasti skenován</w:t>
      </w:r>
      <w:r w:rsidR="00A571AA">
        <w:rPr>
          <w:rFonts w:ascii="Times New Roman" w:eastAsia="Times New Roman" w:hAnsi="Times New Roman"/>
          <w:color w:val="000000"/>
          <w:sz w:val="24"/>
          <w:szCs w:val="24"/>
          <w:lang w:eastAsia="cs-CZ"/>
        </w:rPr>
        <w:t>í historických složek a dokázalo</w:t>
      </w:r>
      <w:r w:rsidR="0043130E">
        <w:rPr>
          <w:rFonts w:ascii="Times New Roman" w:eastAsia="Times New Roman" w:hAnsi="Times New Roman"/>
          <w:color w:val="000000"/>
          <w:sz w:val="24"/>
          <w:szCs w:val="24"/>
          <w:lang w:eastAsia="cs-CZ"/>
        </w:rPr>
        <w:t xml:space="preserve"> také lépe zvládnout zpřístupněn</w:t>
      </w:r>
      <w:r w:rsidR="0058729A">
        <w:rPr>
          <w:rFonts w:ascii="Times New Roman" w:eastAsia="Times New Roman" w:hAnsi="Times New Roman"/>
          <w:color w:val="000000"/>
          <w:sz w:val="24"/>
          <w:szCs w:val="24"/>
          <w:lang w:eastAsia="cs-CZ"/>
        </w:rPr>
        <w:t>í těchto dokumentů veřejnosti.</w:t>
      </w:r>
    </w:p>
    <w:p w:rsidR="0043130E" w:rsidRDefault="0043130E" w:rsidP="0053536A">
      <w:pPr>
        <w:spacing w:after="0" w:line="240" w:lineRule="auto"/>
        <w:jc w:val="both"/>
        <w:rPr>
          <w:rFonts w:ascii="Times New Roman" w:eastAsia="Times New Roman" w:hAnsi="Times New Roman"/>
          <w:color w:val="000000"/>
          <w:sz w:val="24"/>
          <w:szCs w:val="24"/>
          <w:lang w:eastAsia="cs-CZ"/>
        </w:rPr>
      </w:pPr>
    </w:p>
    <w:p w:rsidR="00116664" w:rsidRDefault="00116664" w:rsidP="00116664">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V obecné rozpravě </w:t>
      </w:r>
      <w:r w:rsidR="0043130E">
        <w:rPr>
          <w:rFonts w:ascii="Times New Roman" w:eastAsia="Times New Roman" w:hAnsi="Times New Roman"/>
          <w:color w:val="000000"/>
          <w:sz w:val="24"/>
          <w:szCs w:val="24"/>
          <w:lang w:eastAsia="cs-CZ"/>
        </w:rPr>
        <w:t>nikdo z přítomných poslanců nevystoupil.</w:t>
      </w:r>
    </w:p>
    <w:p w:rsidR="00116664" w:rsidRDefault="00116664" w:rsidP="0053536A">
      <w:pPr>
        <w:spacing w:after="0" w:line="240" w:lineRule="auto"/>
        <w:jc w:val="both"/>
        <w:rPr>
          <w:rFonts w:ascii="Times New Roman" w:eastAsia="Times New Roman" w:hAnsi="Times New Roman"/>
          <w:color w:val="000000"/>
          <w:sz w:val="24"/>
          <w:szCs w:val="24"/>
          <w:lang w:eastAsia="cs-CZ"/>
        </w:rPr>
      </w:pPr>
    </w:p>
    <w:p w:rsidR="00116664" w:rsidRDefault="00116664" w:rsidP="00116664">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V podrobné rozpravě </w:t>
      </w:r>
      <w:r w:rsidRPr="002366CE">
        <w:rPr>
          <w:rFonts w:ascii="Times New Roman" w:eastAsia="Times New Roman" w:hAnsi="Times New Roman"/>
          <w:b/>
          <w:color w:val="000000"/>
          <w:sz w:val="24"/>
          <w:szCs w:val="24"/>
          <w:lang w:eastAsia="cs-CZ"/>
        </w:rPr>
        <w:t>zpravodaj výboru posl. M. Kupka</w:t>
      </w:r>
      <w:r>
        <w:rPr>
          <w:rFonts w:ascii="Times New Roman" w:eastAsia="Times New Roman" w:hAnsi="Times New Roman"/>
          <w:color w:val="000000"/>
          <w:sz w:val="24"/>
          <w:szCs w:val="24"/>
          <w:lang w:eastAsia="cs-CZ"/>
        </w:rPr>
        <w:t xml:space="preserve"> navrhl usnesení následujícího znění:</w:t>
      </w:r>
    </w:p>
    <w:p w:rsidR="008D670C" w:rsidRPr="00F548EB" w:rsidRDefault="008D670C" w:rsidP="008D670C">
      <w:pPr>
        <w:pStyle w:val="PS-slovanseznam"/>
        <w:spacing w:after="0"/>
        <w:ind w:left="0" w:firstLine="0"/>
        <w:rPr>
          <w:i/>
        </w:rPr>
      </w:pPr>
      <w:r w:rsidRPr="00F548EB">
        <w:rPr>
          <w:i/>
          <w:spacing w:val="-4"/>
        </w:rPr>
        <w:t>Kontrolní výbor Poslanecké sněmovny Parlamentu ČR po zpravodajské zprávě poslance Martina Kupky a po rozpravě</w:t>
      </w:r>
    </w:p>
    <w:p w:rsidR="008D670C" w:rsidRPr="00F548EB" w:rsidRDefault="008D670C" w:rsidP="00F548EB">
      <w:pPr>
        <w:spacing w:after="0" w:line="240" w:lineRule="auto"/>
        <w:ind w:left="567" w:hanging="567"/>
        <w:jc w:val="both"/>
        <w:rPr>
          <w:rFonts w:ascii="Times New Roman" w:eastAsia="Times New Roman" w:hAnsi="Times New Roman"/>
          <w:i/>
          <w:color w:val="000000"/>
          <w:sz w:val="24"/>
          <w:szCs w:val="24"/>
          <w:lang w:eastAsia="cs-CZ"/>
        </w:rPr>
      </w:pPr>
      <w:r w:rsidRPr="00F548EB">
        <w:rPr>
          <w:rFonts w:ascii="Times New Roman" w:eastAsia="Times New Roman" w:hAnsi="Times New Roman"/>
          <w:bCs/>
          <w:i/>
          <w:color w:val="000000"/>
          <w:spacing w:val="-4"/>
          <w:sz w:val="24"/>
          <w:szCs w:val="24"/>
          <w:lang w:eastAsia="cs-CZ"/>
        </w:rPr>
        <w:t>I.</w:t>
      </w:r>
      <w:r w:rsidRPr="00F548EB">
        <w:rPr>
          <w:rFonts w:ascii="Times New Roman" w:eastAsia="Times New Roman" w:hAnsi="Times New Roman"/>
          <w:bCs/>
          <w:i/>
          <w:color w:val="000000"/>
          <w:spacing w:val="-4"/>
          <w:sz w:val="24"/>
          <w:szCs w:val="24"/>
          <w:lang w:eastAsia="cs-CZ"/>
        </w:rPr>
        <w:tab/>
      </w:r>
      <w:r w:rsidRPr="00F548EB">
        <w:rPr>
          <w:rFonts w:ascii="Times New Roman" w:eastAsia="Times New Roman" w:hAnsi="Times New Roman"/>
          <w:bCs/>
          <w:i/>
          <w:color w:val="000000"/>
          <w:spacing w:val="80"/>
          <w:sz w:val="24"/>
          <w:szCs w:val="24"/>
          <w:lang w:eastAsia="cs-CZ"/>
        </w:rPr>
        <w:t>bere na vědomí</w:t>
      </w:r>
    </w:p>
    <w:p w:rsidR="008D670C" w:rsidRPr="00F548EB" w:rsidRDefault="008D670C" w:rsidP="009C5944">
      <w:pPr>
        <w:numPr>
          <w:ilvl w:val="0"/>
          <w:numId w:val="1"/>
        </w:numPr>
        <w:tabs>
          <w:tab w:val="clear" w:pos="720"/>
        </w:tabs>
        <w:suppressAutoHyphens w:val="0"/>
        <w:spacing w:after="0" w:line="240" w:lineRule="auto"/>
        <w:ind w:left="993" w:hanging="426"/>
        <w:jc w:val="both"/>
        <w:rPr>
          <w:rFonts w:ascii="Times New Roman" w:eastAsia="Times New Roman" w:hAnsi="Times New Roman"/>
          <w:i/>
          <w:color w:val="000000"/>
          <w:sz w:val="24"/>
          <w:szCs w:val="24"/>
          <w:lang w:eastAsia="cs-CZ"/>
        </w:rPr>
      </w:pPr>
      <w:r w:rsidRPr="00F548EB">
        <w:rPr>
          <w:rFonts w:ascii="Times New Roman" w:eastAsia="Times New Roman" w:hAnsi="Times New Roman"/>
          <w:i/>
          <w:color w:val="000000"/>
          <w:sz w:val="24"/>
          <w:szCs w:val="24"/>
          <w:lang w:eastAsia="cs-CZ"/>
        </w:rPr>
        <w:t xml:space="preserve">Kontrolní závěr Nejvyššího kontrolního úřadu z kontrolní akce č. </w:t>
      </w:r>
      <w:r w:rsidRPr="00F548EB">
        <w:rPr>
          <w:rFonts w:ascii="Times New Roman" w:hAnsi="Times New Roman"/>
          <w:i/>
          <w:sz w:val="24"/>
          <w:szCs w:val="24"/>
          <w:lang w:eastAsia="cs-CZ"/>
        </w:rPr>
        <w:t xml:space="preserve">15/39 – </w:t>
      </w:r>
      <w:r w:rsidRPr="00F548EB">
        <w:rPr>
          <w:rFonts w:ascii="Times New Roman" w:eastAsia="Times New Roman" w:hAnsi="Times New Roman"/>
          <w:i/>
          <w:color w:val="000000"/>
          <w:sz w:val="24"/>
          <w:szCs w:val="24"/>
        </w:rPr>
        <w:t xml:space="preserve">Majetek a peněžní prostředky státu, se kterými jsou příslušné hospodařit organizační složky státu </w:t>
      </w:r>
      <w:r w:rsidRPr="00F548EB">
        <w:rPr>
          <w:rFonts w:ascii="Times New Roman" w:eastAsia="Times New Roman" w:hAnsi="Times New Roman"/>
          <w:i/>
          <w:color w:val="000000"/>
          <w:sz w:val="24"/>
          <w:szCs w:val="24"/>
        </w:rPr>
        <w:lastRenderedPageBreak/>
        <w:t>Ústav pro studium totalitních režimů a Archiv bezpečnostních složek</w:t>
      </w:r>
      <w:r w:rsidRPr="00F548EB">
        <w:rPr>
          <w:rFonts w:ascii="Times New Roman" w:eastAsia="Times New Roman" w:hAnsi="Times New Roman"/>
          <w:i/>
          <w:color w:val="000000"/>
          <w:sz w:val="24"/>
          <w:szCs w:val="24"/>
          <w:lang w:eastAsia="cs-CZ"/>
        </w:rPr>
        <w:t xml:space="preserve"> (dále jen „Kontrolní závěr č. 15/39“),</w:t>
      </w:r>
    </w:p>
    <w:p w:rsidR="008D670C" w:rsidRPr="00F548EB" w:rsidRDefault="008D670C" w:rsidP="009C5944">
      <w:pPr>
        <w:numPr>
          <w:ilvl w:val="0"/>
          <w:numId w:val="1"/>
        </w:numPr>
        <w:tabs>
          <w:tab w:val="clear" w:pos="720"/>
          <w:tab w:val="num" w:pos="993"/>
        </w:tabs>
        <w:suppressAutoHyphens w:val="0"/>
        <w:spacing w:after="0" w:line="240" w:lineRule="auto"/>
        <w:ind w:left="993" w:hanging="426"/>
        <w:jc w:val="both"/>
        <w:rPr>
          <w:rFonts w:ascii="Times New Roman" w:eastAsia="Times New Roman" w:hAnsi="Times New Roman"/>
          <w:i/>
          <w:color w:val="000000"/>
          <w:sz w:val="24"/>
          <w:szCs w:val="24"/>
          <w:lang w:eastAsia="cs-CZ"/>
        </w:rPr>
      </w:pPr>
      <w:r w:rsidRPr="00F548EB">
        <w:rPr>
          <w:rFonts w:ascii="Times New Roman" w:eastAsia="Times New Roman" w:hAnsi="Times New Roman"/>
          <w:i/>
          <w:color w:val="000000"/>
          <w:sz w:val="24"/>
          <w:szCs w:val="24"/>
          <w:lang w:eastAsia="cs-CZ"/>
        </w:rPr>
        <w:t>Stanovisko Ústavu pro studium totalitních režimů ke Kontrolnímu závěru č. 15/39, obsažené v části II materiálu vlády č.j. 1085/16</w:t>
      </w:r>
      <w:r w:rsidRPr="00F548EB">
        <w:rPr>
          <w:rFonts w:ascii="Times New Roman" w:eastAsia="Times New Roman" w:hAnsi="Times New Roman"/>
          <w:i/>
          <w:color w:val="000000"/>
          <w:spacing w:val="-4"/>
          <w:sz w:val="24"/>
          <w:szCs w:val="24"/>
          <w:lang w:eastAsia="cs-CZ"/>
        </w:rPr>
        <w:t xml:space="preserve">, </w:t>
      </w:r>
    </w:p>
    <w:p w:rsidR="008D670C" w:rsidRPr="00F548EB" w:rsidRDefault="008D670C" w:rsidP="009C5944">
      <w:pPr>
        <w:numPr>
          <w:ilvl w:val="0"/>
          <w:numId w:val="1"/>
        </w:numPr>
        <w:tabs>
          <w:tab w:val="clear" w:pos="720"/>
          <w:tab w:val="num" w:pos="993"/>
        </w:tabs>
        <w:suppressAutoHyphens w:val="0"/>
        <w:spacing w:after="0" w:line="240" w:lineRule="auto"/>
        <w:ind w:left="993" w:hanging="426"/>
        <w:jc w:val="both"/>
        <w:rPr>
          <w:rFonts w:ascii="Times New Roman" w:eastAsia="Times New Roman" w:hAnsi="Times New Roman"/>
          <w:i/>
          <w:color w:val="000000"/>
          <w:sz w:val="24"/>
          <w:szCs w:val="24"/>
          <w:lang w:eastAsia="cs-CZ"/>
        </w:rPr>
      </w:pPr>
      <w:r w:rsidRPr="00F548EB">
        <w:rPr>
          <w:rFonts w:ascii="Times New Roman" w:eastAsia="Times New Roman" w:hAnsi="Times New Roman"/>
          <w:i/>
          <w:color w:val="000000"/>
          <w:spacing w:val="-4"/>
          <w:sz w:val="24"/>
          <w:szCs w:val="24"/>
          <w:lang w:eastAsia="cs-CZ"/>
        </w:rPr>
        <w:t xml:space="preserve">Usnesení </w:t>
      </w:r>
      <w:r w:rsidRPr="00F548EB">
        <w:rPr>
          <w:rFonts w:ascii="Times New Roman" w:eastAsia="Times New Roman" w:hAnsi="Times New Roman"/>
          <w:i/>
          <w:color w:val="000000"/>
          <w:sz w:val="24"/>
          <w:szCs w:val="24"/>
          <w:lang w:eastAsia="cs-CZ"/>
        </w:rPr>
        <w:t>vlády č. 1077 ze dne 5. 12. 2016;</w:t>
      </w:r>
    </w:p>
    <w:p w:rsidR="008D670C" w:rsidRPr="00F548EB" w:rsidRDefault="008D670C" w:rsidP="009C5944">
      <w:pPr>
        <w:spacing w:line="240" w:lineRule="auto"/>
        <w:ind w:left="567" w:hanging="567"/>
        <w:jc w:val="both"/>
        <w:rPr>
          <w:rFonts w:ascii="Times New Roman" w:eastAsia="Times New Roman" w:hAnsi="Times New Roman"/>
          <w:i/>
          <w:color w:val="000000"/>
          <w:sz w:val="24"/>
          <w:szCs w:val="24"/>
          <w:lang w:eastAsia="cs-CZ"/>
        </w:rPr>
      </w:pPr>
      <w:r w:rsidRPr="00F548EB">
        <w:rPr>
          <w:rFonts w:ascii="Times New Roman" w:eastAsia="Times New Roman" w:hAnsi="Times New Roman"/>
          <w:i/>
          <w:color w:val="000000"/>
          <w:sz w:val="24"/>
          <w:szCs w:val="24"/>
          <w:lang w:eastAsia="cs-CZ"/>
        </w:rPr>
        <w:t>II.</w:t>
      </w:r>
      <w:r w:rsidRPr="00F548EB">
        <w:rPr>
          <w:rFonts w:ascii="Times New Roman" w:eastAsia="Times New Roman" w:hAnsi="Times New Roman"/>
          <w:bCs/>
          <w:i/>
          <w:color w:val="000000"/>
          <w:spacing w:val="80"/>
          <w:sz w:val="24"/>
          <w:szCs w:val="24"/>
          <w:lang w:eastAsia="cs-CZ"/>
        </w:rPr>
        <w:tab/>
        <w:t>zmocňuje </w:t>
      </w:r>
      <w:r w:rsidRPr="00F548EB">
        <w:rPr>
          <w:rFonts w:ascii="Times New Roman" w:eastAsia="Times New Roman" w:hAnsi="Times New Roman"/>
          <w:i/>
          <w:color w:val="000000"/>
          <w:sz w:val="24"/>
          <w:szCs w:val="24"/>
          <w:lang w:eastAsia="cs-CZ"/>
        </w:rPr>
        <w:t>předsedu výboru, aby s tímto usnesením seznámil prezidenta Nejvyššího kontrolního úřadu, ředitele Ústavu pro studium totalitních režimů a ředitelku Archivu bezpečnostních složek.</w:t>
      </w:r>
    </w:p>
    <w:p w:rsidR="00116664" w:rsidRDefault="00116664" w:rsidP="00116664">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8608DD">
        <w:rPr>
          <w:rFonts w:ascii="Times New Roman" w:eastAsia="Times New Roman" w:hAnsi="Times New Roman"/>
          <w:color w:val="000000"/>
          <w:sz w:val="24"/>
          <w:szCs w:val="24"/>
          <w:u w:val="single"/>
          <w:lang w:eastAsia="cs-CZ"/>
        </w:rPr>
        <w:t>usnesení č. 96</w:t>
      </w:r>
      <w:r w:rsidR="0078532D">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 xml:space="preserve">7 pro; 0 proti; 0 se zdrželo). </w:t>
      </w:r>
      <w:r w:rsidRPr="000B501A">
        <w:rPr>
          <w:rFonts w:ascii="Times New Roman" w:eastAsia="Times New Roman" w:hAnsi="Times New Roman"/>
          <w:color w:val="000000"/>
          <w:sz w:val="24"/>
          <w:szCs w:val="24"/>
          <w:lang w:eastAsia="cs-CZ"/>
        </w:rPr>
        <w:t xml:space="preserve">Hlasování se zúčastnili: </w:t>
      </w:r>
      <w:r w:rsidR="0078532D">
        <w:rPr>
          <w:rFonts w:ascii="Times New Roman" w:eastAsia="Times New Roman" w:hAnsi="Times New Roman"/>
          <w:color w:val="000000"/>
          <w:sz w:val="24"/>
          <w:szCs w:val="24"/>
          <w:lang w:eastAsia="cs-CZ"/>
        </w:rPr>
        <w:t>posl. L. Černohorský, posl. R. Kubíček, posl. M. Kupka, posl. J. Pošvář, posl. M. Pour, posl. R. Sklenák, posl. R. Zlesák</w:t>
      </w:r>
      <w:r>
        <w:rPr>
          <w:rFonts w:ascii="Times New Roman" w:eastAsia="Times New Roman" w:hAnsi="Times New Roman"/>
          <w:color w:val="000000"/>
          <w:sz w:val="24"/>
          <w:szCs w:val="24"/>
          <w:lang w:eastAsia="cs-CZ"/>
        </w:rPr>
        <w:t xml:space="preserve"> /viz příloha zápisu č. 1, str. 1/.</w:t>
      </w:r>
    </w:p>
    <w:p w:rsidR="00116664" w:rsidRDefault="00116664" w:rsidP="0053536A">
      <w:pPr>
        <w:spacing w:after="0" w:line="240" w:lineRule="auto"/>
        <w:jc w:val="both"/>
        <w:rPr>
          <w:rFonts w:ascii="Times New Roman" w:eastAsia="Times New Roman" w:hAnsi="Times New Roman"/>
          <w:color w:val="000000"/>
          <w:sz w:val="24"/>
          <w:szCs w:val="24"/>
          <w:lang w:eastAsia="cs-CZ"/>
        </w:rPr>
      </w:pPr>
    </w:p>
    <w:p w:rsidR="000E3103" w:rsidRDefault="000E3103" w:rsidP="003E3AE7">
      <w:pPr>
        <w:spacing w:after="0" w:line="240" w:lineRule="auto"/>
        <w:jc w:val="both"/>
        <w:rPr>
          <w:rFonts w:ascii="Times New Roman" w:eastAsia="Times New Roman" w:hAnsi="Times New Roman"/>
          <w:color w:val="000000"/>
          <w:sz w:val="24"/>
          <w:szCs w:val="24"/>
          <w:lang w:eastAsia="cs-CZ"/>
        </w:rPr>
      </w:pPr>
    </w:p>
    <w:p w:rsidR="002366CE" w:rsidRDefault="002366CE" w:rsidP="0053536A">
      <w:pPr>
        <w:spacing w:after="0" w:line="240" w:lineRule="auto"/>
        <w:jc w:val="both"/>
        <w:rPr>
          <w:rFonts w:ascii="Times New Roman" w:eastAsia="Times New Roman" w:hAnsi="Times New Roman"/>
          <w:color w:val="000000"/>
          <w:sz w:val="24"/>
          <w:szCs w:val="24"/>
          <w:lang w:eastAsia="cs-CZ"/>
        </w:rPr>
      </w:pPr>
    </w:p>
    <w:p w:rsidR="002366CE" w:rsidRDefault="002366CE" w:rsidP="002366CE">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2.</w:t>
      </w:r>
    </w:p>
    <w:p w:rsidR="002366CE" w:rsidRPr="00BD65A1" w:rsidRDefault="002366CE" w:rsidP="002366CE">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sidRPr="00116664">
        <w:rPr>
          <w:rFonts w:ascii="Times New Roman" w:hAnsi="Times New Roman"/>
          <w:sz w:val="24"/>
          <w:szCs w:val="24"/>
        </w:rPr>
        <w:t>Výroční zpráva Úřadu pro zastupování státu ve věcech majetkových za rok 2018</w:t>
      </w:r>
    </w:p>
    <w:p w:rsidR="002366CE" w:rsidRDefault="002366CE" w:rsidP="002449CE">
      <w:pPr>
        <w:spacing w:after="0" w:line="240" w:lineRule="auto"/>
        <w:jc w:val="both"/>
        <w:rPr>
          <w:rFonts w:ascii="Times New Roman" w:eastAsia="Times New Roman" w:hAnsi="Times New Roman"/>
          <w:color w:val="000000"/>
          <w:sz w:val="24"/>
          <w:szCs w:val="24"/>
          <w:lang w:eastAsia="cs-CZ"/>
        </w:rPr>
      </w:pPr>
    </w:p>
    <w:p w:rsidR="002366CE" w:rsidRDefault="002366CE" w:rsidP="002366CE">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zpravodajskou zprávou k tomuto bodu vystoupil </w:t>
      </w:r>
      <w:r w:rsidRPr="002366CE">
        <w:rPr>
          <w:rFonts w:ascii="Times New Roman" w:eastAsia="Times New Roman" w:hAnsi="Times New Roman"/>
          <w:b/>
          <w:color w:val="000000"/>
          <w:sz w:val="24"/>
          <w:szCs w:val="24"/>
          <w:lang w:eastAsia="cs-CZ"/>
        </w:rPr>
        <w:t>místopředseda – zpravodaj výboru posl. L. Černohorský</w:t>
      </w:r>
      <w:r>
        <w:rPr>
          <w:rFonts w:ascii="Times New Roman" w:eastAsia="Times New Roman" w:hAnsi="Times New Roman"/>
          <w:color w:val="000000"/>
          <w:sz w:val="24"/>
          <w:szCs w:val="24"/>
          <w:lang w:eastAsia="cs-CZ"/>
        </w:rPr>
        <w:t>. Uvedl, že</w:t>
      </w:r>
      <w:r w:rsidR="00066885">
        <w:rPr>
          <w:rFonts w:ascii="Times New Roman" w:eastAsia="Times New Roman" w:hAnsi="Times New Roman"/>
          <w:color w:val="000000"/>
          <w:sz w:val="24"/>
          <w:szCs w:val="24"/>
          <w:lang w:eastAsia="cs-CZ"/>
        </w:rPr>
        <w:t xml:space="preserve"> činnost</w:t>
      </w:r>
      <w:r w:rsidR="0043273E">
        <w:rPr>
          <w:rFonts w:ascii="Times New Roman" w:eastAsia="Times New Roman" w:hAnsi="Times New Roman"/>
          <w:color w:val="000000"/>
          <w:sz w:val="24"/>
          <w:szCs w:val="24"/>
          <w:lang w:eastAsia="cs-CZ"/>
        </w:rPr>
        <w:t xml:space="preserve"> ÚZSVM tvoří tři hlavní agendy. Největší zastoupení má právní agenda, dále hospodaření s vybraným majetkem státu a dislokační agenda. Příjmy ÚZSVM v roce 2018 dosáhly 1,33 mld. Kč</w:t>
      </w:r>
      <w:r w:rsidR="002B17B2">
        <w:rPr>
          <w:rFonts w:ascii="Times New Roman" w:eastAsia="Times New Roman" w:hAnsi="Times New Roman"/>
          <w:color w:val="000000"/>
          <w:sz w:val="24"/>
          <w:szCs w:val="24"/>
          <w:lang w:eastAsia="cs-CZ"/>
        </w:rPr>
        <w:t xml:space="preserve">, jednalo se o čtvrté nejvyšší příjmy ÚZSVM v jeho historii. Tvorba příjmů má nahodilý charakter. Příjmy ovlivňují např. žádosti státních institucí o převody majetku namísto jeho prodeje, protože státní instituce mají ze zákona o majetku státu přednost před prodejem veřejnosti. Výdaje ÚZSVM byly ve výši 1,62 mld. Kč. Objem čerpání výdajů byl v meziročním srovnání navýšen o </w:t>
      </w:r>
      <w:r w:rsidR="00574634">
        <w:rPr>
          <w:rFonts w:ascii="Times New Roman" w:eastAsia="Times New Roman" w:hAnsi="Times New Roman"/>
          <w:color w:val="000000"/>
          <w:sz w:val="24"/>
          <w:szCs w:val="24"/>
          <w:lang w:eastAsia="cs-CZ"/>
        </w:rPr>
        <w:t>necelých 150</w:t>
      </w:r>
      <w:r w:rsidR="002B17B2">
        <w:rPr>
          <w:rFonts w:ascii="Times New Roman" w:eastAsia="Times New Roman" w:hAnsi="Times New Roman"/>
          <w:color w:val="000000"/>
          <w:sz w:val="24"/>
          <w:szCs w:val="24"/>
          <w:lang w:eastAsia="cs-CZ"/>
        </w:rPr>
        <w:t xml:space="preserve"> mil. Kč. Důvodem bylo zejména vyšší čerpání mzdových a souvisejících výdajů kvůli meziročnímu navýšen</w:t>
      </w:r>
      <w:r w:rsidR="00066885">
        <w:rPr>
          <w:rFonts w:ascii="Times New Roman" w:eastAsia="Times New Roman" w:hAnsi="Times New Roman"/>
          <w:color w:val="000000"/>
          <w:sz w:val="24"/>
          <w:szCs w:val="24"/>
          <w:lang w:eastAsia="cs-CZ"/>
        </w:rPr>
        <w:t>í mzdových tarifů zaměstnanců i </w:t>
      </w:r>
      <w:r w:rsidR="002B17B2">
        <w:rPr>
          <w:rFonts w:ascii="Times New Roman" w:eastAsia="Times New Roman" w:hAnsi="Times New Roman"/>
          <w:color w:val="000000"/>
          <w:sz w:val="24"/>
          <w:szCs w:val="24"/>
          <w:lang w:eastAsia="cs-CZ"/>
        </w:rPr>
        <w:t xml:space="preserve">platů právních zástupců na základě rozhodnutí vlády. Dalším důvodem byly také vyšší výdaje na opravy a údržbu, ale také zvýšené výdaje související s vyšším počtem převzatých nepotřebných nemovitostí. V roce 2018 ÚZSVM hospodařil s 232 870 položkami majetku, z toho bylo 114 517 položek movitého majetku a 118 272 položek nemovitého majetku. Ke konci roku se ÚZSVM staral o 81 zvířat. Za rok 2018 ÚZSVM převedl, prodal či zlikvidoval 58 571 položek nemovitého a movitého majetku (bez finančního majetku). Ve vlastnictví ÚZSVM se nachází také finanční majetek, jako například cenné papíry, majetkové účasti na obchodních společnostech a družstvech, členské podíly na bytových družstvech a ostatní dlouhodobý finanční majetek. ÚZSVM v uplynulém roce prodal celkem 119 položek finančního majetku v ceně </w:t>
      </w:r>
      <w:r w:rsidR="00BE2034">
        <w:rPr>
          <w:rFonts w:ascii="Times New Roman" w:eastAsia="Times New Roman" w:hAnsi="Times New Roman"/>
          <w:color w:val="000000"/>
          <w:sz w:val="24"/>
          <w:szCs w:val="24"/>
          <w:lang w:eastAsia="cs-CZ"/>
        </w:rPr>
        <w:t>cca 27</w:t>
      </w:r>
      <w:r w:rsidR="002B17B2">
        <w:rPr>
          <w:rFonts w:ascii="Times New Roman" w:eastAsia="Times New Roman" w:hAnsi="Times New Roman"/>
          <w:color w:val="000000"/>
          <w:sz w:val="24"/>
          <w:szCs w:val="24"/>
          <w:lang w:eastAsia="cs-CZ"/>
        </w:rPr>
        <w:t xml:space="preserve"> mil. Kč. Převážně šlo o cenné papíry a v malém množství o členské podíly na bytových družstvech. Na konci roku 2018 měl ÚZSVM ve svém portfoliu cenné papíry v nominální hodnotě 6,4 mld. Kč a majetkové účasti za 28 mil. Kč.  </w:t>
      </w:r>
      <w:r w:rsidR="006D599B">
        <w:rPr>
          <w:rFonts w:ascii="Times New Roman" w:eastAsia="Times New Roman" w:hAnsi="Times New Roman"/>
          <w:color w:val="000000"/>
          <w:sz w:val="24"/>
          <w:szCs w:val="24"/>
          <w:lang w:eastAsia="cs-CZ"/>
        </w:rPr>
        <w:t xml:space="preserve">V roce 2018 evidoval ÚZSVM také celkem 26 577 pohledávek v nominální hodnotě 1,26 mld. Kč. Reálná hodnota těchto pohledávek je však jen zlomkem nominální hodnoty. Významný podíl pohledávek nabyl ÚZSVM v rámci převzetí agend od jiných státních institucí. </w:t>
      </w:r>
      <w:r w:rsidR="00846DAE">
        <w:rPr>
          <w:rFonts w:ascii="Times New Roman" w:eastAsia="Times New Roman" w:hAnsi="Times New Roman"/>
          <w:color w:val="000000"/>
          <w:sz w:val="24"/>
          <w:szCs w:val="24"/>
          <w:lang w:eastAsia="cs-CZ"/>
        </w:rPr>
        <w:t>V rámci právního zastupování ke konci roku 2018 vedl úřad 10 760 otevřených právních jednání v částce převyšující 233 mld. Kč. Nejčastějšími právními spory, které úřad vede, jsou tzv. soudní řízení sporná, mezi která např. patří řízení o náhradu škody či řízení o bezdůvodné</w:t>
      </w:r>
      <w:r w:rsidR="00066885">
        <w:rPr>
          <w:rFonts w:ascii="Times New Roman" w:eastAsia="Times New Roman" w:hAnsi="Times New Roman"/>
          <w:color w:val="000000"/>
          <w:sz w:val="24"/>
          <w:szCs w:val="24"/>
          <w:lang w:eastAsia="cs-CZ"/>
        </w:rPr>
        <w:t>m</w:t>
      </w:r>
      <w:r w:rsidR="00846DAE">
        <w:rPr>
          <w:rFonts w:ascii="Times New Roman" w:eastAsia="Times New Roman" w:hAnsi="Times New Roman"/>
          <w:color w:val="000000"/>
          <w:sz w:val="24"/>
          <w:szCs w:val="24"/>
          <w:lang w:eastAsia="cs-CZ"/>
        </w:rPr>
        <w:t xml:space="preserve"> obohacení. Takových řízení vedl ÚZSVM ke konci roku celkem 3 907 </w:t>
      </w:r>
      <w:r w:rsidR="00DB5DFE">
        <w:rPr>
          <w:rFonts w:ascii="Times New Roman" w:eastAsia="Times New Roman" w:hAnsi="Times New Roman"/>
          <w:color w:val="000000"/>
          <w:sz w:val="24"/>
          <w:szCs w:val="24"/>
          <w:lang w:eastAsia="cs-CZ"/>
        </w:rPr>
        <w:t>v částce cca</w:t>
      </w:r>
      <w:r w:rsidR="00846DAE">
        <w:rPr>
          <w:rFonts w:ascii="Times New Roman" w:eastAsia="Times New Roman" w:hAnsi="Times New Roman"/>
          <w:color w:val="000000"/>
          <w:sz w:val="24"/>
          <w:szCs w:val="24"/>
          <w:lang w:eastAsia="cs-CZ"/>
        </w:rPr>
        <w:t xml:space="preserve"> 231 mld. Kč. Většinu sporů, které Ú</w:t>
      </w:r>
      <w:r w:rsidR="00066885">
        <w:rPr>
          <w:rFonts w:ascii="Times New Roman" w:eastAsia="Times New Roman" w:hAnsi="Times New Roman"/>
          <w:color w:val="000000"/>
          <w:sz w:val="24"/>
          <w:szCs w:val="24"/>
          <w:lang w:eastAsia="cs-CZ"/>
        </w:rPr>
        <w:t>ZSVM vede, nelze přesně finančně</w:t>
      </w:r>
      <w:r w:rsidR="00846DAE">
        <w:rPr>
          <w:rFonts w:ascii="Times New Roman" w:eastAsia="Times New Roman" w:hAnsi="Times New Roman"/>
          <w:color w:val="000000"/>
          <w:sz w:val="24"/>
          <w:szCs w:val="24"/>
          <w:lang w:eastAsia="cs-CZ"/>
        </w:rPr>
        <w:t xml:space="preserve"> vyčíslit. Jde například o žaloby o určení vlastnictví či řízení o pozůstalosti. Ke konci roku 2018 ÚZSVM evidoval celkem 1 368 soudních sporů, které se týkaly vydání majetku církvím a náboženským společnostem v rámci majetkového vyrovnání. Celkem 728 jich již bylo uzavřeno, ve zbývajících 640 případech šlo o právní jednání otevřená. V oblasti soudních sporů ÚZSVM uhájil více než 60 mld. Kč. Ke konci roku </w:t>
      </w:r>
      <w:r w:rsidR="00F60B5D">
        <w:rPr>
          <w:rFonts w:ascii="Times New Roman" w:eastAsia="Times New Roman" w:hAnsi="Times New Roman"/>
          <w:color w:val="000000"/>
          <w:sz w:val="24"/>
          <w:szCs w:val="24"/>
          <w:lang w:eastAsia="cs-CZ"/>
        </w:rPr>
        <w:t xml:space="preserve">2018 </w:t>
      </w:r>
      <w:r w:rsidR="00846DAE">
        <w:rPr>
          <w:rFonts w:ascii="Times New Roman" w:eastAsia="Times New Roman" w:hAnsi="Times New Roman"/>
          <w:color w:val="000000"/>
          <w:sz w:val="24"/>
          <w:szCs w:val="24"/>
          <w:lang w:eastAsia="cs-CZ"/>
        </w:rPr>
        <w:t>zahájil šetření celkem u</w:t>
      </w:r>
      <w:r w:rsidR="00473193">
        <w:rPr>
          <w:rFonts w:ascii="Times New Roman" w:eastAsia="Times New Roman" w:hAnsi="Times New Roman"/>
          <w:color w:val="000000"/>
          <w:sz w:val="24"/>
          <w:szCs w:val="24"/>
          <w:lang w:eastAsia="cs-CZ"/>
        </w:rPr>
        <w:t xml:space="preserve"> </w:t>
      </w:r>
      <w:r w:rsidR="00846DAE">
        <w:rPr>
          <w:rFonts w:ascii="Times New Roman" w:eastAsia="Times New Roman" w:hAnsi="Times New Roman"/>
          <w:color w:val="000000"/>
          <w:sz w:val="24"/>
          <w:szCs w:val="24"/>
          <w:lang w:eastAsia="cs-CZ"/>
        </w:rPr>
        <w:t>53 239 nemovitostí zapsaných v</w:t>
      </w:r>
      <w:r w:rsidR="00473193">
        <w:rPr>
          <w:rFonts w:ascii="Times New Roman" w:eastAsia="Times New Roman" w:hAnsi="Times New Roman"/>
          <w:color w:val="000000"/>
          <w:sz w:val="24"/>
          <w:szCs w:val="24"/>
          <w:lang w:eastAsia="cs-CZ"/>
        </w:rPr>
        <w:t xml:space="preserve"> </w:t>
      </w:r>
      <w:r w:rsidR="00846DAE">
        <w:rPr>
          <w:rFonts w:ascii="Times New Roman" w:eastAsia="Times New Roman" w:hAnsi="Times New Roman"/>
          <w:color w:val="000000"/>
          <w:sz w:val="24"/>
          <w:szCs w:val="24"/>
          <w:lang w:eastAsia="cs-CZ"/>
        </w:rPr>
        <w:t xml:space="preserve">katastru nemovitostí na nedostatečně </w:t>
      </w:r>
      <w:r w:rsidR="00846DAE">
        <w:rPr>
          <w:rFonts w:ascii="Times New Roman" w:eastAsia="Times New Roman" w:hAnsi="Times New Roman"/>
          <w:color w:val="000000"/>
          <w:sz w:val="24"/>
          <w:szCs w:val="24"/>
          <w:lang w:eastAsia="cs-CZ"/>
        </w:rPr>
        <w:lastRenderedPageBreak/>
        <w:t xml:space="preserve">identifikované vlastníky, z toho již prošetřil 26 529 nemovitostí. Oproti předchozímu roku počet vyřešených položek vzrostl o 28,5 %. Prioritu mají ty nemovitosti, u kterých nedostatečně identifikovaný vlastník brání např. rozvoji obcí, např. při budování infrastruktury. </w:t>
      </w:r>
      <w:r w:rsidR="003F4A58">
        <w:rPr>
          <w:rFonts w:ascii="Times New Roman" w:eastAsia="Times New Roman" w:hAnsi="Times New Roman"/>
          <w:color w:val="000000"/>
          <w:sz w:val="24"/>
          <w:szCs w:val="24"/>
          <w:lang w:eastAsia="cs-CZ"/>
        </w:rPr>
        <w:t xml:space="preserve">ÚZSVM spustil </w:t>
      </w:r>
      <w:r w:rsidR="006574EB">
        <w:rPr>
          <w:rFonts w:ascii="Times New Roman" w:eastAsia="Times New Roman" w:hAnsi="Times New Roman"/>
          <w:color w:val="000000"/>
          <w:sz w:val="24"/>
          <w:szCs w:val="24"/>
          <w:lang w:eastAsia="cs-CZ"/>
        </w:rPr>
        <w:t xml:space="preserve">dne </w:t>
      </w:r>
      <w:r w:rsidR="003F4A58">
        <w:rPr>
          <w:rFonts w:ascii="Times New Roman" w:eastAsia="Times New Roman" w:hAnsi="Times New Roman"/>
          <w:color w:val="000000"/>
          <w:sz w:val="24"/>
          <w:szCs w:val="24"/>
          <w:lang w:eastAsia="cs-CZ"/>
        </w:rPr>
        <w:t xml:space="preserve">1. 2. 2018 historicky první státní elektronický aukční systém prodeje nepotřebného majetku. V první fázi v něm nabízel movitý majetek, následně </w:t>
      </w:r>
      <w:r w:rsidR="00F930E6">
        <w:rPr>
          <w:rFonts w:ascii="Times New Roman" w:eastAsia="Times New Roman" w:hAnsi="Times New Roman"/>
          <w:color w:val="000000"/>
          <w:sz w:val="24"/>
          <w:szCs w:val="24"/>
          <w:lang w:eastAsia="cs-CZ"/>
        </w:rPr>
        <w:t xml:space="preserve">od </w:t>
      </w:r>
      <w:r w:rsidR="003F4A58">
        <w:rPr>
          <w:rFonts w:ascii="Times New Roman" w:eastAsia="Times New Roman" w:hAnsi="Times New Roman"/>
          <w:color w:val="000000"/>
          <w:sz w:val="24"/>
          <w:szCs w:val="24"/>
          <w:lang w:eastAsia="cs-CZ"/>
        </w:rPr>
        <w:t>1. 11. 2018 byl spuštěn i prodej nemovitého majetku. ÚZSVM připravil elektronický</w:t>
      </w:r>
      <w:r w:rsidR="000600CB">
        <w:rPr>
          <w:rFonts w:ascii="Times New Roman" w:eastAsia="Times New Roman" w:hAnsi="Times New Roman"/>
          <w:color w:val="000000"/>
          <w:sz w:val="24"/>
          <w:szCs w:val="24"/>
          <w:lang w:eastAsia="cs-CZ"/>
        </w:rPr>
        <w:t xml:space="preserve"> aukční</w:t>
      </w:r>
      <w:r w:rsidR="003F4A58">
        <w:rPr>
          <w:rFonts w:ascii="Times New Roman" w:eastAsia="Times New Roman" w:hAnsi="Times New Roman"/>
          <w:color w:val="000000"/>
          <w:sz w:val="24"/>
          <w:szCs w:val="24"/>
          <w:lang w:eastAsia="cs-CZ"/>
        </w:rPr>
        <w:t xml:space="preserve"> systém prodeje majetku </w:t>
      </w:r>
      <w:r w:rsidR="000600CB">
        <w:rPr>
          <w:rFonts w:ascii="Times New Roman" w:eastAsia="Times New Roman" w:hAnsi="Times New Roman"/>
          <w:color w:val="000000"/>
          <w:sz w:val="24"/>
          <w:szCs w:val="24"/>
          <w:lang w:eastAsia="cs-CZ"/>
        </w:rPr>
        <w:t xml:space="preserve"> (EAS) </w:t>
      </w:r>
      <w:r w:rsidR="003F4A58">
        <w:rPr>
          <w:rFonts w:ascii="Times New Roman" w:eastAsia="Times New Roman" w:hAnsi="Times New Roman"/>
          <w:color w:val="000000"/>
          <w:sz w:val="24"/>
          <w:szCs w:val="24"/>
          <w:lang w:eastAsia="cs-CZ"/>
        </w:rPr>
        <w:t xml:space="preserve">vlastními silami bez externích dodavatelů. Od 1. 11. 2018 také úřad zpřístupnil EAS všem organizačních složkám státu a státním organizacím. Cílem je, aby aplikaci využívaly všechny tyto instituce, </w:t>
      </w:r>
      <w:r w:rsidR="00AC64AB">
        <w:rPr>
          <w:rFonts w:ascii="Times New Roman" w:eastAsia="Times New Roman" w:hAnsi="Times New Roman"/>
          <w:color w:val="000000"/>
          <w:sz w:val="24"/>
          <w:szCs w:val="24"/>
          <w:lang w:eastAsia="cs-CZ"/>
        </w:rPr>
        <w:t>a byla tak</w:t>
      </w:r>
      <w:r w:rsidR="003F4A58">
        <w:rPr>
          <w:rFonts w:ascii="Times New Roman" w:eastAsia="Times New Roman" w:hAnsi="Times New Roman"/>
          <w:color w:val="000000"/>
          <w:sz w:val="24"/>
          <w:szCs w:val="24"/>
          <w:lang w:eastAsia="cs-CZ"/>
        </w:rPr>
        <w:t xml:space="preserve"> pro veřejnost na jednom </w:t>
      </w:r>
      <w:r w:rsidR="00F344B0">
        <w:rPr>
          <w:rFonts w:ascii="Times New Roman" w:eastAsia="Times New Roman" w:hAnsi="Times New Roman"/>
          <w:color w:val="000000"/>
          <w:sz w:val="24"/>
          <w:szCs w:val="24"/>
          <w:lang w:eastAsia="cs-CZ"/>
        </w:rPr>
        <w:t>portálu</w:t>
      </w:r>
      <w:r w:rsidR="003F4A58">
        <w:rPr>
          <w:rFonts w:ascii="Times New Roman" w:eastAsia="Times New Roman" w:hAnsi="Times New Roman"/>
          <w:color w:val="000000"/>
          <w:sz w:val="24"/>
          <w:szCs w:val="24"/>
          <w:lang w:eastAsia="cs-CZ"/>
        </w:rPr>
        <w:t xml:space="preserve"> koncentrována inzerce i prodej a pronájem nepotřebného majetku státu.</w:t>
      </w:r>
    </w:p>
    <w:p w:rsidR="002449CE" w:rsidRDefault="002449CE" w:rsidP="0053536A">
      <w:pPr>
        <w:spacing w:after="0" w:line="240" w:lineRule="auto"/>
        <w:jc w:val="both"/>
        <w:rPr>
          <w:rFonts w:ascii="Times New Roman" w:eastAsia="Times New Roman" w:hAnsi="Times New Roman"/>
          <w:color w:val="000000"/>
          <w:sz w:val="24"/>
          <w:szCs w:val="24"/>
          <w:lang w:eastAsia="cs-CZ"/>
        </w:rPr>
      </w:pPr>
    </w:p>
    <w:p w:rsidR="002449CE" w:rsidRDefault="002449CE" w:rsidP="002366CE">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úvodním slovem k tomuto bodu vystoupila </w:t>
      </w:r>
      <w:r w:rsidRPr="002366CE">
        <w:rPr>
          <w:rFonts w:ascii="Times New Roman" w:eastAsia="Times New Roman" w:hAnsi="Times New Roman"/>
          <w:b/>
          <w:color w:val="000000"/>
          <w:sz w:val="24"/>
          <w:szCs w:val="24"/>
          <w:lang w:eastAsia="cs-CZ"/>
        </w:rPr>
        <w:t>generální ředitelka ÚZSVM K. Arajmu</w:t>
      </w:r>
      <w:r>
        <w:rPr>
          <w:rFonts w:ascii="Times New Roman" w:eastAsia="Times New Roman" w:hAnsi="Times New Roman"/>
          <w:color w:val="000000"/>
          <w:sz w:val="24"/>
          <w:szCs w:val="24"/>
          <w:lang w:eastAsia="cs-CZ"/>
        </w:rPr>
        <w:t xml:space="preserve">. Zdůraznila, že jeden ze základních předpokladů, aby úřad správně hospodařil se státním majetkem, je výrazné posílení transparentnosti a veřejné kontroly. ÚZSVM vlastními silami vybudoval a v loňském roce spustil elektronický aukční systém. Hlavním motivem bylo, aby byl na jednom místě koncentrován veškerý </w:t>
      </w:r>
      <w:r w:rsidR="001A4FC7">
        <w:rPr>
          <w:rFonts w:ascii="Times New Roman" w:eastAsia="Times New Roman" w:hAnsi="Times New Roman"/>
          <w:color w:val="000000"/>
          <w:sz w:val="24"/>
          <w:szCs w:val="24"/>
          <w:lang w:eastAsia="cs-CZ"/>
        </w:rPr>
        <w:t xml:space="preserve">nepotřebný státní majetek jak z </w:t>
      </w:r>
      <w:r>
        <w:rPr>
          <w:rFonts w:ascii="Times New Roman" w:eastAsia="Times New Roman" w:hAnsi="Times New Roman"/>
          <w:color w:val="000000"/>
          <w:sz w:val="24"/>
          <w:szCs w:val="24"/>
          <w:lang w:eastAsia="cs-CZ"/>
        </w:rPr>
        <w:t>hlediska prodeje, tak z</w:t>
      </w:r>
      <w:r w:rsidR="00066885">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 xml:space="preserve">hlediska inzerování. </w:t>
      </w:r>
      <w:r w:rsidR="00B34249">
        <w:rPr>
          <w:rFonts w:ascii="Times New Roman" w:eastAsia="Times New Roman" w:hAnsi="Times New Roman"/>
          <w:color w:val="000000"/>
          <w:sz w:val="24"/>
          <w:szCs w:val="24"/>
          <w:lang w:eastAsia="cs-CZ"/>
        </w:rPr>
        <w:t xml:space="preserve">ÚZSVM se také v loňském roce podařilo připravit i novelu vyhlášky č. 62/2001 Sb., </w:t>
      </w:r>
      <w:r w:rsidR="004D048E">
        <w:rPr>
          <w:rFonts w:ascii="Times New Roman" w:eastAsia="Times New Roman" w:hAnsi="Times New Roman"/>
          <w:color w:val="000000"/>
          <w:sz w:val="24"/>
          <w:szCs w:val="24"/>
          <w:lang w:eastAsia="cs-CZ"/>
        </w:rPr>
        <w:t>o </w:t>
      </w:r>
      <w:r w:rsidR="004D048E" w:rsidRPr="004D048E">
        <w:rPr>
          <w:rFonts w:ascii="Times New Roman" w:eastAsia="Times New Roman" w:hAnsi="Times New Roman"/>
          <w:color w:val="000000"/>
          <w:sz w:val="24"/>
          <w:szCs w:val="24"/>
          <w:lang w:eastAsia="cs-CZ"/>
        </w:rPr>
        <w:t>hospodaření organizačních složek státu a státních organizací s majetkem státu</w:t>
      </w:r>
      <w:r w:rsidR="001A4FC7">
        <w:rPr>
          <w:rFonts w:ascii="Times New Roman" w:eastAsia="Times New Roman" w:hAnsi="Times New Roman"/>
          <w:color w:val="000000"/>
          <w:sz w:val="24"/>
          <w:szCs w:val="24"/>
          <w:lang w:eastAsia="cs-CZ"/>
        </w:rPr>
        <w:t>. Nabyla účinnosti 1. 6.</w:t>
      </w:r>
      <w:r w:rsidR="0045732A">
        <w:rPr>
          <w:rFonts w:ascii="Times New Roman" w:eastAsia="Times New Roman" w:hAnsi="Times New Roman"/>
          <w:color w:val="000000"/>
          <w:sz w:val="24"/>
          <w:szCs w:val="24"/>
          <w:lang w:eastAsia="cs-CZ"/>
        </w:rPr>
        <w:t xml:space="preserve"> </w:t>
      </w:r>
      <w:r w:rsidR="00B34249">
        <w:rPr>
          <w:rFonts w:ascii="Times New Roman" w:eastAsia="Times New Roman" w:hAnsi="Times New Roman"/>
          <w:color w:val="000000"/>
          <w:sz w:val="24"/>
          <w:szCs w:val="24"/>
          <w:lang w:eastAsia="cs-CZ"/>
        </w:rPr>
        <w:t>letošního roku a zavádí nově povinnost u všech organizačních složek a státních organizací, aby v případě prodeje m</w:t>
      </w:r>
      <w:r w:rsidR="00066885">
        <w:rPr>
          <w:rFonts w:ascii="Times New Roman" w:eastAsia="Times New Roman" w:hAnsi="Times New Roman"/>
          <w:color w:val="000000"/>
          <w:sz w:val="24"/>
          <w:szCs w:val="24"/>
          <w:lang w:eastAsia="cs-CZ"/>
        </w:rPr>
        <w:t>ovitého nebo nemovitého majetku</w:t>
      </w:r>
      <w:r w:rsidR="00B34249">
        <w:rPr>
          <w:rFonts w:ascii="Times New Roman" w:eastAsia="Times New Roman" w:hAnsi="Times New Roman"/>
          <w:color w:val="000000"/>
          <w:sz w:val="24"/>
          <w:szCs w:val="24"/>
          <w:lang w:eastAsia="cs-CZ"/>
        </w:rPr>
        <w:t xml:space="preserve"> jej inzerovaly i na stránkách </w:t>
      </w:r>
      <w:r w:rsidR="004B4CC6">
        <w:rPr>
          <w:rFonts w:ascii="Times New Roman" w:eastAsia="Times New Roman" w:hAnsi="Times New Roman"/>
          <w:color w:val="000000"/>
          <w:sz w:val="24"/>
          <w:szCs w:val="24"/>
          <w:lang w:eastAsia="cs-CZ"/>
        </w:rPr>
        <w:t>ÚZSVM</w:t>
      </w:r>
      <w:r w:rsidR="00B34249">
        <w:rPr>
          <w:rFonts w:ascii="Times New Roman" w:eastAsia="Times New Roman" w:hAnsi="Times New Roman"/>
          <w:color w:val="000000"/>
          <w:sz w:val="24"/>
          <w:szCs w:val="24"/>
          <w:lang w:eastAsia="cs-CZ"/>
        </w:rPr>
        <w:t>. Občané mohou tedy prostřednictvím webu ÚZSVM sledovat, jaký</w:t>
      </w:r>
      <w:r w:rsidR="00582090">
        <w:rPr>
          <w:rFonts w:ascii="Times New Roman" w:eastAsia="Times New Roman" w:hAnsi="Times New Roman"/>
          <w:color w:val="000000"/>
          <w:sz w:val="24"/>
          <w:szCs w:val="24"/>
          <w:lang w:eastAsia="cs-CZ"/>
        </w:rPr>
        <w:t xml:space="preserve"> majetek stát nabízí k prodeji. </w:t>
      </w:r>
      <w:r w:rsidR="00B34249">
        <w:rPr>
          <w:rFonts w:ascii="Times New Roman" w:eastAsia="Times New Roman" w:hAnsi="Times New Roman"/>
          <w:color w:val="000000"/>
          <w:sz w:val="24"/>
          <w:szCs w:val="24"/>
          <w:lang w:eastAsia="cs-CZ"/>
        </w:rPr>
        <w:t xml:space="preserve">V rámci domény spustil </w:t>
      </w:r>
      <w:r w:rsidR="00582090">
        <w:rPr>
          <w:rFonts w:ascii="Times New Roman" w:eastAsia="Times New Roman" w:hAnsi="Times New Roman"/>
          <w:color w:val="000000"/>
          <w:sz w:val="24"/>
          <w:szCs w:val="24"/>
          <w:lang w:eastAsia="cs-CZ"/>
        </w:rPr>
        <w:t xml:space="preserve">ÚZSVM </w:t>
      </w:r>
      <w:r w:rsidR="00B34249">
        <w:rPr>
          <w:rFonts w:ascii="Times New Roman" w:eastAsia="Times New Roman" w:hAnsi="Times New Roman"/>
          <w:color w:val="000000"/>
          <w:sz w:val="24"/>
          <w:szCs w:val="24"/>
          <w:lang w:eastAsia="cs-CZ"/>
        </w:rPr>
        <w:t>i modul vnitrostátní nabídky, což je první fáze prohlášení nepotřebnosti u jakékoliv majetkové položky a občané mohou sledovat, jaký majetek se nabízí</w:t>
      </w:r>
      <w:r w:rsidR="00826877">
        <w:rPr>
          <w:rFonts w:ascii="Times New Roman" w:eastAsia="Times New Roman" w:hAnsi="Times New Roman"/>
          <w:color w:val="000000"/>
          <w:sz w:val="24"/>
          <w:szCs w:val="24"/>
          <w:lang w:eastAsia="cs-CZ"/>
        </w:rPr>
        <w:t xml:space="preserve"> uvnitř státu</w:t>
      </w:r>
      <w:r w:rsidR="00B34249">
        <w:rPr>
          <w:rFonts w:ascii="Times New Roman" w:eastAsia="Times New Roman" w:hAnsi="Times New Roman"/>
          <w:color w:val="000000"/>
          <w:sz w:val="24"/>
          <w:szCs w:val="24"/>
          <w:lang w:eastAsia="cs-CZ"/>
        </w:rPr>
        <w:t>.</w:t>
      </w:r>
      <w:r w:rsidR="00582090">
        <w:rPr>
          <w:rFonts w:ascii="Times New Roman" w:eastAsia="Times New Roman" w:hAnsi="Times New Roman"/>
          <w:color w:val="000000"/>
          <w:sz w:val="24"/>
          <w:szCs w:val="24"/>
          <w:lang w:eastAsia="cs-CZ"/>
        </w:rPr>
        <w:t xml:space="preserve"> Tato doména má i speciální m</w:t>
      </w:r>
      <w:r w:rsidR="001A4FC7">
        <w:rPr>
          <w:rFonts w:ascii="Times New Roman" w:eastAsia="Times New Roman" w:hAnsi="Times New Roman"/>
          <w:color w:val="000000"/>
          <w:sz w:val="24"/>
          <w:szCs w:val="24"/>
          <w:lang w:eastAsia="cs-CZ"/>
        </w:rPr>
        <w:t xml:space="preserve">odul pro majetek připravovaný k </w:t>
      </w:r>
      <w:r w:rsidR="00582090">
        <w:rPr>
          <w:rFonts w:ascii="Times New Roman" w:eastAsia="Times New Roman" w:hAnsi="Times New Roman"/>
          <w:color w:val="000000"/>
          <w:sz w:val="24"/>
          <w:szCs w:val="24"/>
          <w:lang w:eastAsia="cs-CZ"/>
        </w:rPr>
        <w:t xml:space="preserve">prodeji nebo k pronájmu, který vytvoří dostatečný časový limit pro vyšší územně správní celky, aby se mohly na případnou nabídku připravit. </w:t>
      </w:r>
      <w:r w:rsidR="00796026">
        <w:rPr>
          <w:rFonts w:ascii="Times New Roman" w:eastAsia="Times New Roman" w:hAnsi="Times New Roman"/>
          <w:color w:val="000000"/>
          <w:sz w:val="24"/>
          <w:szCs w:val="24"/>
          <w:lang w:eastAsia="cs-CZ"/>
        </w:rPr>
        <w:t>Pokud složky státu využívají fyzické dražby nebo aukce, tak umožňuje ÚZSVM inzerci i v těchto případech. Poprvé v hist</w:t>
      </w:r>
      <w:r w:rsidR="00066885">
        <w:rPr>
          <w:rFonts w:ascii="Times New Roman" w:eastAsia="Times New Roman" w:hAnsi="Times New Roman"/>
          <w:color w:val="000000"/>
          <w:sz w:val="24"/>
          <w:szCs w:val="24"/>
          <w:lang w:eastAsia="cs-CZ"/>
        </w:rPr>
        <w:t>orii má ČR elektronický nástroj</w:t>
      </w:r>
      <w:r w:rsidR="00796026">
        <w:rPr>
          <w:rFonts w:ascii="Times New Roman" w:eastAsia="Times New Roman" w:hAnsi="Times New Roman"/>
          <w:color w:val="000000"/>
          <w:sz w:val="24"/>
          <w:szCs w:val="24"/>
          <w:lang w:eastAsia="cs-CZ"/>
        </w:rPr>
        <w:t xml:space="preserve">, který umožňuje všechny fáze hospodaření se státním majetkem koncentrovat na jedno jediné místo. Zaregistrovaných účastníků v aukčním systému je zhruba 4,5 tisíce. Za rok proběhlo </w:t>
      </w:r>
      <w:r w:rsidR="008D38B9">
        <w:rPr>
          <w:rFonts w:ascii="Times New Roman" w:eastAsia="Times New Roman" w:hAnsi="Times New Roman"/>
          <w:color w:val="000000"/>
          <w:sz w:val="24"/>
          <w:szCs w:val="24"/>
          <w:lang w:eastAsia="cs-CZ"/>
        </w:rPr>
        <w:t xml:space="preserve">zhruba </w:t>
      </w:r>
      <w:r w:rsidR="00796026">
        <w:rPr>
          <w:rFonts w:ascii="Times New Roman" w:eastAsia="Times New Roman" w:hAnsi="Times New Roman"/>
          <w:color w:val="000000"/>
          <w:sz w:val="24"/>
          <w:szCs w:val="24"/>
          <w:lang w:eastAsia="cs-CZ"/>
        </w:rPr>
        <w:t xml:space="preserve"> </w:t>
      </w:r>
      <w:r w:rsidR="008D38B9">
        <w:rPr>
          <w:rFonts w:ascii="Times New Roman" w:eastAsia="Times New Roman" w:hAnsi="Times New Roman"/>
          <w:color w:val="000000"/>
          <w:sz w:val="24"/>
          <w:szCs w:val="24"/>
          <w:lang w:eastAsia="cs-CZ"/>
        </w:rPr>
        <w:t>3,5</w:t>
      </w:r>
      <w:r w:rsidR="00796026">
        <w:rPr>
          <w:rFonts w:ascii="Times New Roman" w:eastAsia="Times New Roman" w:hAnsi="Times New Roman"/>
          <w:color w:val="000000"/>
          <w:sz w:val="24"/>
          <w:szCs w:val="24"/>
          <w:lang w:eastAsia="cs-CZ"/>
        </w:rPr>
        <w:t xml:space="preserve"> tisíce aukcí a výtěžek do státního rozpočtu je cca 30 mil. K</w:t>
      </w:r>
      <w:r w:rsidR="007B6D12">
        <w:rPr>
          <w:rFonts w:ascii="Times New Roman" w:eastAsia="Times New Roman" w:hAnsi="Times New Roman"/>
          <w:color w:val="000000"/>
          <w:sz w:val="24"/>
          <w:szCs w:val="24"/>
          <w:lang w:eastAsia="cs-CZ"/>
        </w:rPr>
        <w:t xml:space="preserve">č. ÚZSVM má ambici, aby všechny složky státu výlučně využívaly pro prodej a pronájem majetku tuto doménu. </w:t>
      </w:r>
      <w:r w:rsidR="00796026">
        <w:rPr>
          <w:rFonts w:ascii="Times New Roman" w:eastAsia="Times New Roman" w:hAnsi="Times New Roman"/>
          <w:color w:val="000000"/>
          <w:sz w:val="24"/>
          <w:szCs w:val="24"/>
          <w:lang w:eastAsia="cs-CZ"/>
        </w:rPr>
        <w:t>Momentálně běží asi 500 aukcí. ÚZ</w:t>
      </w:r>
      <w:r w:rsidR="005532F1">
        <w:rPr>
          <w:rFonts w:ascii="Times New Roman" w:eastAsia="Times New Roman" w:hAnsi="Times New Roman"/>
          <w:color w:val="000000"/>
          <w:sz w:val="24"/>
          <w:szCs w:val="24"/>
          <w:lang w:eastAsia="cs-CZ"/>
        </w:rPr>
        <w:t>S</w:t>
      </w:r>
      <w:r w:rsidR="00796026">
        <w:rPr>
          <w:rFonts w:ascii="Times New Roman" w:eastAsia="Times New Roman" w:hAnsi="Times New Roman"/>
          <w:color w:val="000000"/>
          <w:sz w:val="24"/>
          <w:szCs w:val="24"/>
          <w:lang w:eastAsia="cs-CZ"/>
        </w:rPr>
        <w:t>VM vnímá, že obce berou jako velký handicap účastnit se aukcí nebo dražeb. Často poukazují na to, že uvnitř státu nejsou sjednocena pravidla, např. u Státního pozemkového úřadu stačí pouze dokládat žádost a zákon už rovnou stanoví povinnost Státnímu pozemkové</w:t>
      </w:r>
      <w:r w:rsidR="0075587F">
        <w:rPr>
          <w:rFonts w:ascii="Times New Roman" w:eastAsia="Times New Roman" w:hAnsi="Times New Roman"/>
          <w:color w:val="000000"/>
          <w:sz w:val="24"/>
          <w:szCs w:val="24"/>
          <w:lang w:eastAsia="cs-CZ"/>
        </w:rPr>
        <w:t>mu</w:t>
      </w:r>
      <w:r w:rsidR="00796026">
        <w:rPr>
          <w:rFonts w:ascii="Times New Roman" w:eastAsia="Times New Roman" w:hAnsi="Times New Roman"/>
          <w:color w:val="000000"/>
          <w:sz w:val="24"/>
          <w:szCs w:val="24"/>
          <w:lang w:eastAsia="cs-CZ"/>
        </w:rPr>
        <w:t xml:space="preserve"> úřadu samotného převodu. Za tímto účelem ÚZSVM v</w:t>
      </w:r>
      <w:r w:rsidR="000D5698">
        <w:rPr>
          <w:rFonts w:ascii="Times New Roman" w:eastAsia="Times New Roman" w:hAnsi="Times New Roman"/>
          <w:color w:val="000000"/>
          <w:sz w:val="24"/>
          <w:szCs w:val="24"/>
          <w:lang w:eastAsia="cs-CZ"/>
        </w:rPr>
        <w:t xml:space="preserve"> </w:t>
      </w:r>
      <w:r w:rsidR="00796026">
        <w:rPr>
          <w:rFonts w:ascii="Times New Roman" w:eastAsia="Times New Roman" w:hAnsi="Times New Roman"/>
          <w:color w:val="000000"/>
          <w:sz w:val="24"/>
          <w:szCs w:val="24"/>
          <w:lang w:eastAsia="cs-CZ"/>
        </w:rPr>
        <w:t xml:space="preserve">loňském roce připravil novelu zřizovacího zákona, kdy zavádí stejná pravidla, </w:t>
      </w:r>
      <w:r w:rsidR="00066885">
        <w:rPr>
          <w:rFonts w:ascii="Times New Roman" w:eastAsia="Times New Roman" w:hAnsi="Times New Roman"/>
          <w:color w:val="000000"/>
          <w:sz w:val="24"/>
          <w:szCs w:val="24"/>
          <w:lang w:eastAsia="cs-CZ"/>
        </w:rPr>
        <w:t>jako má SPÚ. Dále ÚZSVM spustil</w:t>
      </w:r>
      <w:r w:rsidR="00796026">
        <w:rPr>
          <w:rFonts w:ascii="Times New Roman" w:eastAsia="Times New Roman" w:hAnsi="Times New Roman"/>
          <w:color w:val="000000"/>
          <w:sz w:val="24"/>
          <w:szCs w:val="24"/>
          <w:lang w:eastAsia="cs-CZ"/>
        </w:rPr>
        <w:t xml:space="preserve"> </w:t>
      </w:r>
      <w:r w:rsidR="0078675C">
        <w:rPr>
          <w:rFonts w:ascii="Times New Roman" w:eastAsia="Times New Roman" w:hAnsi="Times New Roman"/>
          <w:color w:val="000000"/>
          <w:sz w:val="24"/>
          <w:szCs w:val="24"/>
          <w:lang w:eastAsia="cs-CZ"/>
        </w:rPr>
        <w:t>naprosto unikátní projekt s názvem Mapa majetku státu, kde poprvé v</w:t>
      </w:r>
      <w:r w:rsidR="000D5698">
        <w:rPr>
          <w:rFonts w:ascii="Times New Roman" w:eastAsia="Times New Roman" w:hAnsi="Times New Roman"/>
          <w:color w:val="000000"/>
          <w:sz w:val="24"/>
          <w:szCs w:val="24"/>
          <w:lang w:eastAsia="cs-CZ"/>
        </w:rPr>
        <w:t xml:space="preserve"> </w:t>
      </w:r>
      <w:r w:rsidR="0078675C">
        <w:rPr>
          <w:rFonts w:ascii="Times New Roman" w:eastAsia="Times New Roman" w:hAnsi="Times New Roman"/>
          <w:color w:val="000000"/>
          <w:sz w:val="24"/>
          <w:szCs w:val="24"/>
          <w:lang w:eastAsia="cs-CZ"/>
        </w:rPr>
        <w:t>historii prověřil veškeré nemovitosti zapsané v katastru na státní instituce. Projekt byl zahájen v září 2015 a v té době bylo v katastru 1 906 státních</w:t>
      </w:r>
      <w:r w:rsidR="000D5698">
        <w:rPr>
          <w:rFonts w:ascii="Times New Roman" w:eastAsia="Times New Roman" w:hAnsi="Times New Roman"/>
          <w:color w:val="000000"/>
          <w:sz w:val="24"/>
          <w:szCs w:val="24"/>
          <w:lang w:eastAsia="cs-CZ"/>
        </w:rPr>
        <w:t xml:space="preserve"> institucí</w:t>
      </w:r>
      <w:r w:rsidR="0078675C">
        <w:rPr>
          <w:rFonts w:ascii="Times New Roman" w:eastAsia="Times New Roman" w:hAnsi="Times New Roman"/>
          <w:color w:val="000000"/>
          <w:sz w:val="24"/>
          <w:szCs w:val="24"/>
          <w:lang w:eastAsia="cs-CZ"/>
        </w:rPr>
        <w:t xml:space="preserve"> a na ně zapsáno přes 1,6 mil. ne</w:t>
      </w:r>
      <w:r w:rsidR="00066885">
        <w:rPr>
          <w:rFonts w:ascii="Times New Roman" w:eastAsia="Times New Roman" w:hAnsi="Times New Roman"/>
          <w:color w:val="000000"/>
          <w:sz w:val="24"/>
          <w:szCs w:val="24"/>
          <w:lang w:eastAsia="cs-CZ"/>
        </w:rPr>
        <w:t xml:space="preserve">movitostí. </w:t>
      </w:r>
      <w:r w:rsidR="001A4FC7">
        <w:rPr>
          <w:rFonts w:ascii="Times New Roman" w:eastAsia="Times New Roman" w:hAnsi="Times New Roman"/>
          <w:color w:val="000000"/>
          <w:sz w:val="24"/>
          <w:szCs w:val="24"/>
          <w:lang w:eastAsia="cs-CZ"/>
        </w:rPr>
        <w:t xml:space="preserve">ÚZSVM zjistil, že z </w:t>
      </w:r>
      <w:r w:rsidR="00F116C6">
        <w:rPr>
          <w:rFonts w:ascii="Times New Roman" w:eastAsia="Times New Roman" w:hAnsi="Times New Roman"/>
          <w:color w:val="000000"/>
          <w:sz w:val="24"/>
          <w:szCs w:val="24"/>
          <w:lang w:eastAsia="cs-CZ"/>
        </w:rPr>
        <w:t>těchto 1 906 státních institucí byla naprostá většina (1</w:t>
      </w:r>
      <w:r w:rsidR="001A4FC7">
        <w:rPr>
          <w:rFonts w:ascii="Times New Roman" w:eastAsia="Times New Roman" w:hAnsi="Times New Roman"/>
          <w:color w:val="000000"/>
          <w:sz w:val="24"/>
          <w:szCs w:val="24"/>
          <w:lang w:eastAsia="cs-CZ"/>
        </w:rPr>
        <w:t xml:space="preserve"> </w:t>
      </w:r>
      <w:r w:rsidR="00F116C6">
        <w:rPr>
          <w:rFonts w:ascii="Times New Roman" w:eastAsia="Times New Roman" w:hAnsi="Times New Roman"/>
          <w:color w:val="000000"/>
          <w:sz w:val="24"/>
          <w:szCs w:val="24"/>
          <w:lang w:eastAsia="cs-CZ"/>
        </w:rPr>
        <w:t xml:space="preserve">391) neexistující, nedohledaná, v likvidaci nebo v konkurzu. </w:t>
      </w:r>
      <w:r w:rsidR="00066885">
        <w:rPr>
          <w:rFonts w:ascii="Times New Roman" w:eastAsia="Times New Roman" w:hAnsi="Times New Roman"/>
          <w:color w:val="000000"/>
          <w:sz w:val="24"/>
          <w:szCs w:val="24"/>
          <w:lang w:eastAsia="cs-CZ"/>
        </w:rPr>
        <w:t>Ambicí ÚZSVM také je</w:t>
      </w:r>
      <w:r w:rsidR="000D5698">
        <w:rPr>
          <w:rFonts w:ascii="Times New Roman" w:eastAsia="Times New Roman" w:hAnsi="Times New Roman"/>
          <w:color w:val="000000"/>
          <w:sz w:val="24"/>
          <w:szCs w:val="24"/>
          <w:lang w:eastAsia="cs-CZ"/>
        </w:rPr>
        <w:t xml:space="preserve"> připravit i </w:t>
      </w:r>
      <w:r w:rsidR="0078675C">
        <w:rPr>
          <w:rFonts w:ascii="Times New Roman" w:eastAsia="Times New Roman" w:hAnsi="Times New Roman"/>
          <w:color w:val="000000"/>
          <w:sz w:val="24"/>
          <w:szCs w:val="24"/>
          <w:lang w:eastAsia="cs-CZ"/>
        </w:rPr>
        <w:t>právní normu, která by sjednotila pravidla nakládání se státním majetkem u všech státních institucí. K aktivitám v</w:t>
      </w:r>
      <w:r w:rsidR="002A2789">
        <w:rPr>
          <w:rFonts w:ascii="Times New Roman" w:eastAsia="Times New Roman" w:hAnsi="Times New Roman"/>
          <w:color w:val="000000"/>
          <w:sz w:val="24"/>
          <w:szCs w:val="24"/>
          <w:lang w:eastAsia="cs-CZ"/>
        </w:rPr>
        <w:t xml:space="preserve"> systému </w:t>
      </w:r>
      <w:r w:rsidR="0078675C">
        <w:rPr>
          <w:rFonts w:ascii="Times New Roman" w:eastAsia="Times New Roman" w:hAnsi="Times New Roman"/>
          <w:color w:val="000000"/>
          <w:sz w:val="24"/>
          <w:szCs w:val="24"/>
          <w:lang w:eastAsia="cs-CZ"/>
        </w:rPr>
        <w:t xml:space="preserve">CRAB zdůraznila, že se podařilo uzavřít dodatek ke smlouvě, kde se ponížily platby o 26 %. Dnešního dne obdržela zadávací dokumentaci od Centra sdílených služeb, aby přikročil k transparentnímu otevřenému řízení, kde bude soutěžit zcela nový systém na zelené louce tak, aby v rámci podmínek </w:t>
      </w:r>
      <w:r w:rsidR="00061E70">
        <w:rPr>
          <w:rFonts w:ascii="Times New Roman" w:eastAsia="Times New Roman" w:hAnsi="Times New Roman"/>
          <w:color w:val="000000"/>
          <w:sz w:val="24"/>
          <w:szCs w:val="24"/>
          <w:lang w:eastAsia="cs-CZ"/>
        </w:rPr>
        <w:t xml:space="preserve">ÚZSVM </w:t>
      </w:r>
      <w:r w:rsidR="0078675C">
        <w:rPr>
          <w:rFonts w:ascii="Times New Roman" w:eastAsia="Times New Roman" w:hAnsi="Times New Roman"/>
          <w:color w:val="000000"/>
          <w:sz w:val="24"/>
          <w:szCs w:val="24"/>
          <w:lang w:eastAsia="cs-CZ"/>
        </w:rPr>
        <w:t>rovnou nabyl majetková práva, zdrojov</w:t>
      </w:r>
      <w:r w:rsidR="002535CC">
        <w:rPr>
          <w:rFonts w:ascii="Times New Roman" w:eastAsia="Times New Roman" w:hAnsi="Times New Roman"/>
          <w:color w:val="000000"/>
          <w:sz w:val="24"/>
          <w:szCs w:val="24"/>
          <w:lang w:eastAsia="cs-CZ"/>
        </w:rPr>
        <w:t xml:space="preserve">é kódy a měl vše pod kontrolou. </w:t>
      </w:r>
      <w:r w:rsidR="0078675C">
        <w:rPr>
          <w:rFonts w:ascii="Times New Roman" w:eastAsia="Times New Roman" w:hAnsi="Times New Roman"/>
          <w:color w:val="000000"/>
          <w:sz w:val="24"/>
          <w:szCs w:val="24"/>
          <w:lang w:eastAsia="cs-CZ"/>
        </w:rPr>
        <w:t xml:space="preserve">Novela předložená MF rozšiřuje okruh služeb státu, které by ÚZSVM v budoucnu rád zastupoval. </w:t>
      </w:r>
      <w:r w:rsidR="00EE32BB">
        <w:rPr>
          <w:rFonts w:ascii="Times New Roman" w:eastAsia="Times New Roman" w:hAnsi="Times New Roman"/>
          <w:color w:val="000000"/>
          <w:sz w:val="24"/>
          <w:szCs w:val="24"/>
          <w:lang w:eastAsia="cs-CZ"/>
        </w:rPr>
        <w:t>Právní zástupci úřadu mají dlouhodobou úspěšnost v soudních sporech přes 93 %. Dále uvedla, že ÚZSVM v loňském roce uhájil zhruba 60 mld. Kč. Přistoupil také k novému projektu v oblasti advokátních aktivit</w:t>
      </w:r>
      <w:r w:rsidR="00374F07">
        <w:rPr>
          <w:rFonts w:ascii="Times New Roman" w:eastAsia="Times New Roman" w:hAnsi="Times New Roman"/>
          <w:color w:val="000000"/>
          <w:sz w:val="24"/>
          <w:szCs w:val="24"/>
          <w:lang w:eastAsia="cs-CZ"/>
        </w:rPr>
        <w:t xml:space="preserve"> za účelem </w:t>
      </w:r>
      <w:r w:rsidR="00EE32BB">
        <w:rPr>
          <w:rFonts w:ascii="Times New Roman" w:eastAsia="Times New Roman" w:hAnsi="Times New Roman"/>
          <w:color w:val="000000"/>
          <w:sz w:val="24"/>
          <w:szCs w:val="24"/>
          <w:lang w:eastAsia="cs-CZ"/>
        </w:rPr>
        <w:t xml:space="preserve"> </w:t>
      </w:r>
      <w:r w:rsidR="00374F07">
        <w:rPr>
          <w:rFonts w:ascii="Times New Roman" w:eastAsia="Times New Roman" w:hAnsi="Times New Roman"/>
          <w:color w:val="000000"/>
          <w:sz w:val="24"/>
          <w:szCs w:val="24"/>
          <w:lang w:eastAsia="cs-CZ"/>
        </w:rPr>
        <w:t>provedení analýzy veškeré judikatury, která se váže k určité oblasti.</w:t>
      </w:r>
    </w:p>
    <w:p w:rsidR="006D599B" w:rsidRDefault="006D599B" w:rsidP="006573E9">
      <w:pPr>
        <w:spacing w:after="0" w:line="240" w:lineRule="auto"/>
        <w:jc w:val="both"/>
        <w:rPr>
          <w:rFonts w:ascii="Times New Roman" w:eastAsia="Times New Roman" w:hAnsi="Times New Roman"/>
          <w:color w:val="000000"/>
          <w:sz w:val="24"/>
          <w:szCs w:val="24"/>
          <w:lang w:eastAsia="cs-CZ"/>
        </w:rPr>
      </w:pPr>
    </w:p>
    <w:p w:rsidR="002366CE" w:rsidRDefault="002366CE" w:rsidP="002366CE">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lastRenderedPageBreak/>
        <w:t xml:space="preserve">V obecné rozpravě vystoupili: </w:t>
      </w:r>
      <w:r w:rsidR="00EE32BB" w:rsidRPr="00583E26">
        <w:rPr>
          <w:rFonts w:ascii="Times New Roman" w:eastAsia="Times New Roman" w:hAnsi="Times New Roman"/>
          <w:b/>
          <w:color w:val="000000"/>
          <w:sz w:val="24"/>
          <w:szCs w:val="24"/>
          <w:lang w:eastAsia="cs-CZ"/>
        </w:rPr>
        <w:t>posl. R. Sklenák</w:t>
      </w:r>
      <w:r w:rsidR="00EE32BB">
        <w:rPr>
          <w:rFonts w:ascii="Times New Roman" w:eastAsia="Times New Roman" w:hAnsi="Times New Roman"/>
          <w:color w:val="000000"/>
          <w:sz w:val="24"/>
          <w:szCs w:val="24"/>
          <w:lang w:eastAsia="cs-CZ"/>
        </w:rPr>
        <w:t xml:space="preserve"> (Uvedl, že je </w:t>
      </w:r>
      <w:r w:rsidR="00616CC4">
        <w:rPr>
          <w:rFonts w:ascii="Times New Roman" w:eastAsia="Times New Roman" w:hAnsi="Times New Roman"/>
          <w:color w:val="000000"/>
          <w:sz w:val="24"/>
          <w:szCs w:val="24"/>
          <w:lang w:eastAsia="cs-CZ"/>
        </w:rPr>
        <w:t xml:space="preserve">řada </w:t>
      </w:r>
      <w:r w:rsidR="00EE32BB">
        <w:rPr>
          <w:rFonts w:ascii="Times New Roman" w:eastAsia="Times New Roman" w:hAnsi="Times New Roman"/>
          <w:color w:val="000000"/>
          <w:sz w:val="24"/>
          <w:szCs w:val="24"/>
          <w:lang w:eastAsia="cs-CZ"/>
        </w:rPr>
        <w:t xml:space="preserve">organizačních složek státu, které raději volí komerční právní zastoupení. Dotázal se, zda </w:t>
      </w:r>
      <w:r w:rsidR="00F4741F">
        <w:rPr>
          <w:rFonts w:ascii="Times New Roman" w:eastAsia="Times New Roman" w:hAnsi="Times New Roman"/>
          <w:color w:val="000000"/>
          <w:sz w:val="24"/>
          <w:szCs w:val="24"/>
          <w:lang w:eastAsia="cs-CZ"/>
        </w:rPr>
        <w:t>má ÚZSVM nějakou zpětnou vazbu, p</w:t>
      </w:r>
      <w:r w:rsidR="00EE32BB">
        <w:rPr>
          <w:rFonts w:ascii="Times New Roman" w:eastAsia="Times New Roman" w:hAnsi="Times New Roman"/>
          <w:color w:val="000000"/>
          <w:sz w:val="24"/>
          <w:szCs w:val="24"/>
          <w:lang w:eastAsia="cs-CZ"/>
        </w:rPr>
        <w:t xml:space="preserve">roč organizační složky státu nevyužívají advokátní služby ÚZSVM.), </w:t>
      </w:r>
      <w:r w:rsidR="00EE32BB" w:rsidRPr="00583E26">
        <w:rPr>
          <w:rFonts w:ascii="Times New Roman" w:eastAsia="Times New Roman" w:hAnsi="Times New Roman"/>
          <w:b/>
          <w:color w:val="000000"/>
          <w:sz w:val="24"/>
          <w:szCs w:val="24"/>
          <w:lang w:eastAsia="cs-CZ"/>
        </w:rPr>
        <w:t>generální ředitelka ÚZSVM K. Arajmu</w:t>
      </w:r>
      <w:r w:rsidR="00EE32BB">
        <w:rPr>
          <w:rFonts w:ascii="Times New Roman" w:eastAsia="Times New Roman" w:hAnsi="Times New Roman"/>
          <w:color w:val="000000"/>
          <w:sz w:val="24"/>
          <w:szCs w:val="24"/>
          <w:lang w:eastAsia="cs-CZ"/>
        </w:rPr>
        <w:t xml:space="preserve"> (Uvedla, že v této věci ÚZSVM vstoupil v jednání s MS. V ČR neexistuje centrální registr právních jednání. Nelze identifikovat</w:t>
      </w:r>
      <w:r w:rsidR="00583E26">
        <w:rPr>
          <w:rFonts w:ascii="Times New Roman" w:eastAsia="Times New Roman" w:hAnsi="Times New Roman"/>
          <w:color w:val="000000"/>
          <w:sz w:val="24"/>
          <w:szCs w:val="24"/>
          <w:lang w:eastAsia="cs-CZ"/>
        </w:rPr>
        <w:t>,</w:t>
      </w:r>
      <w:r w:rsidR="00EE32BB">
        <w:rPr>
          <w:rFonts w:ascii="Times New Roman" w:eastAsia="Times New Roman" w:hAnsi="Times New Roman"/>
          <w:color w:val="000000"/>
          <w:sz w:val="24"/>
          <w:szCs w:val="24"/>
          <w:lang w:eastAsia="cs-CZ"/>
        </w:rPr>
        <w:t xml:space="preserve"> v kolika případech ČR v</w:t>
      </w:r>
      <w:r w:rsidR="003A5E64">
        <w:rPr>
          <w:rFonts w:ascii="Times New Roman" w:eastAsia="Times New Roman" w:hAnsi="Times New Roman"/>
          <w:color w:val="000000"/>
          <w:sz w:val="24"/>
          <w:szCs w:val="24"/>
          <w:lang w:eastAsia="cs-CZ"/>
        </w:rPr>
        <w:t xml:space="preserve"> </w:t>
      </w:r>
      <w:r w:rsidR="00EE32BB">
        <w:rPr>
          <w:rFonts w:ascii="Times New Roman" w:eastAsia="Times New Roman" w:hAnsi="Times New Roman"/>
          <w:color w:val="000000"/>
          <w:sz w:val="24"/>
          <w:szCs w:val="24"/>
          <w:lang w:eastAsia="cs-CZ"/>
        </w:rPr>
        <w:t xml:space="preserve">majetkové oblasti figuruje v pasivní nebo v aktivní legitimaci. ÚZSVM finalizuje materiál pro schůzi vlády, který by nařídil </w:t>
      </w:r>
      <w:r w:rsidR="009E1F09">
        <w:rPr>
          <w:rFonts w:ascii="Times New Roman" w:eastAsia="Times New Roman" w:hAnsi="Times New Roman"/>
          <w:color w:val="000000"/>
          <w:sz w:val="24"/>
          <w:szCs w:val="24"/>
          <w:lang w:eastAsia="cs-CZ"/>
        </w:rPr>
        <w:t xml:space="preserve">všem </w:t>
      </w:r>
      <w:r w:rsidR="00EE32BB">
        <w:rPr>
          <w:rFonts w:ascii="Times New Roman" w:eastAsia="Times New Roman" w:hAnsi="Times New Roman"/>
          <w:color w:val="000000"/>
          <w:sz w:val="24"/>
          <w:szCs w:val="24"/>
          <w:lang w:eastAsia="cs-CZ"/>
        </w:rPr>
        <w:t>složkám státu vyplnit excelovou tabulku, kde bud</w:t>
      </w:r>
      <w:r w:rsidR="00583E26">
        <w:rPr>
          <w:rFonts w:ascii="Times New Roman" w:eastAsia="Times New Roman" w:hAnsi="Times New Roman"/>
          <w:color w:val="000000"/>
          <w:sz w:val="24"/>
          <w:szCs w:val="24"/>
          <w:lang w:eastAsia="cs-CZ"/>
        </w:rPr>
        <w:t xml:space="preserve">e identifikováno číslo soudního sporu, zda je to žalobce nebo žalovaný, v jaké věci, jestli </w:t>
      </w:r>
      <w:r w:rsidR="003A5E64">
        <w:rPr>
          <w:rFonts w:ascii="Times New Roman" w:eastAsia="Times New Roman" w:hAnsi="Times New Roman"/>
          <w:color w:val="000000"/>
          <w:sz w:val="24"/>
          <w:szCs w:val="24"/>
          <w:lang w:eastAsia="cs-CZ"/>
        </w:rPr>
        <w:t xml:space="preserve">jsou zastupováni </w:t>
      </w:r>
      <w:r w:rsidR="00583E26">
        <w:rPr>
          <w:rFonts w:ascii="Times New Roman" w:eastAsia="Times New Roman" w:hAnsi="Times New Roman"/>
          <w:color w:val="000000"/>
          <w:sz w:val="24"/>
          <w:szCs w:val="24"/>
          <w:lang w:eastAsia="cs-CZ"/>
        </w:rPr>
        <w:t>vlastními zaměstnanci nebo prostřednictvím externích advokátů, kolik to stojí a co brání tomu, aby soudní spor předaly ÚZSVM.</w:t>
      </w:r>
      <w:r w:rsidR="0042446C">
        <w:rPr>
          <w:rFonts w:ascii="Times New Roman" w:eastAsia="Times New Roman" w:hAnsi="Times New Roman"/>
          <w:color w:val="000000"/>
          <w:sz w:val="24"/>
          <w:szCs w:val="24"/>
          <w:lang w:eastAsia="cs-CZ"/>
        </w:rPr>
        <w:t xml:space="preserve"> Dále uvedla, že ÚZSVM připravuje informační materiál pro obce a kraje o možnosti právního zastupování právníky ÚZSVM a to zdarma.</w:t>
      </w:r>
      <w:r w:rsidR="00583E26">
        <w:rPr>
          <w:rFonts w:ascii="Times New Roman" w:eastAsia="Times New Roman" w:hAnsi="Times New Roman"/>
          <w:color w:val="000000"/>
          <w:sz w:val="24"/>
          <w:szCs w:val="24"/>
          <w:lang w:eastAsia="cs-CZ"/>
        </w:rPr>
        <w:t xml:space="preserve">), </w:t>
      </w:r>
      <w:r w:rsidR="00583E26" w:rsidRPr="00583E26">
        <w:rPr>
          <w:rFonts w:ascii="Times New Roman" w:eastAsia="Times New Roman" w:hAnsi="Times New Roman"/>
          <w:b/>
          <w:color w:val="000000"/>
          <w:sz w:val="24"/>
          <w:szCs w:val="24"/>
          <w:lang w:eastAsia="cs-CZ"/>
        </w:rPr>
        <w:t>posl. R. Kubíček</w:t>
      </w:r>
      <w:r w:rsidR="00583E26">
        <w:rPr>
          <w:rFonts w:ascii="Times New Roman" w:eastAsia="Times New Roman" w:hAnsi="Times New Roman"/>
          <w:color w:val="000000"/>
          <w:sz w:val="24"/>
          <w:szCs w:val="24"/>
          <w:lang w:eastAsia="cs-CZ"/>
        </w:rPr>
        <w:t xml:space="preserve"> (Krátce r</w:t>
      </w:r>
      <w:r w:rsidR="00066885">
        <w:rPr>
          <w:rFonts w:ascii="Times New Roman" w:eastAsia="Times New Roman" w:hAnsi="Times New Roman"/>
          <w:color w:val="000000"/>
          <w:sz w:val="24"/>
          <w:szCs w:val="24"/>
          <w:lang w:eastAsia="cs-CZ"/>
        </w:rPr>
        <w:t xml:space="preserve">eagoval na rozpravu. </w:t>
      </w:r>
      <w:r w:rsidR="0042446C">
        <w:rPr>
          <w:rFonts w:ascii="Times New Roman" w:eastAsia="Times New Roman" w:hAnsi="Times New Roman"/>
          <w:color w:val="000000"/>
          <w:sz w:val="24"/>
          <w:szCs w:val="24"/>
          <w:lang w:eastAsia="cs-CZ"/>
        </w:rPr>
        <w:t>Mimo jiné poděkoval za spolupráci kraje s Územním pracoviště</w:t>
      </w:r>
      <w:r w:rsidR="001A4FC7">
        <w:rPr>
          <w:rFonts w:ascii="Times New Roman" w:eastAsia="Times New Roman" w:hAnsi="Times New Roman"/>
          <w:color w:val="000000"/>
          <w:sz w:val="24"/>
          <w:szCs w:val="24"/>
          <w:lang w:eastAsia="cs-CZ"/>
        </w:rPr>
        <w:t>m</w:t>
      </w:r>
      <w:r w:rsidR="0042446C">
        <w:rPr>
          <w:rFonts w:ascii="Times New Roman" w:eastAsia="Times New Roman" w:hAnsi="Times New Roman"/>
          <w:color w:val="000000"/>
          <w:sz w:val="24"/>
          <w:szCs w:val="24"/>
          <w:lang w:eastAsia="cs-CZ"/>
        </w:rPr>
        <w:t xml:space="preserve"> České Budějovice při vybudování parkovací zóny pro kamióny u letiště a odlehčení dopravy. </w:t>
      </w:r>
      <w:r w:rsidR="00066885">
        <w:rPr>
          <w:rFonts w:ascii="Times New Roman" w:eastAsia="Times New Roman" w:hAnsi="Times New Roman"/>
          <w:color w:val="000000"/>
          <w:sz w:val="24"/>
          <w:szCs w:val="24"/>
          <w:lang w:eastAsia="cs-CZ"/>
        </w:rPr>
        <w:t>Dotázal se</w:t>
      </w:r>
      <w:r w:rsidR="00583E26">
        <w:rPr>
          <w:rFonts w:ascii="Times New Roman" w:eastAsia="Times New Roman" w:hAnsi="Times New Roman"/>
          <w:color w:val="000000"/>
          <w:sz w:val="24"/>
          <w:szCs w:val="24"/>
          <w:lang w:eastAsia="cs-CZ"/>
        </w:rPr>
        <w:t xml:space="preserve"> na </w:t>
      </w:r>
      <w:r w:rsidR="00E54A3B">
        <w:rPr>
          <w:rFonts w:ascii="Times New Roman" w:eastAsia="Times New Roman" w:hAnsi="Times New Roman"/>
          <w:color w:val="000000"/>
          <w:sz w:val="24"/>
          <w:szCs w:val="24"/>
          <w:lang w:eastAsia="cs-CZ"/>
        </w:rPr>
        <w:t xml:space="preserve">systém CRAB a dále na </w:t>
      </w:r>
      <w:r w:rsidR="00583E26">
        <w:rPr>
          <w:rFonts w:ascii="Times New Roman" w:eastAsia="Times New Roman" w:hAnsi="Times New Roman"/>
          <w:color w:val="000000"/>
          <w:sz w:val="24"/>
          <w:szCs w:val="24"/>
          <w:lang w:eastAsia="cs-CZ"/>
        </w:rPr>
        <w:t xml:space="preserve">soudní spory týkající se církevních restitucí.), </w:t>
      </w:r>
      <w:r w:rsidR="001A4FC7">
        <w:rPr>
          <w:rFonts w:ascii="Times New Roman" w:eastAsia="Times New Roman" w:hAnsi="Times New Roman"/>
          <w:b/>
          <w:color w:val="000000"/>
          <w:sz w:val="24"/>
          <w:szCs w:val="24"/>
          <w:lang w:eastAsia="cs-CZ"/>
        </w:rPr>
        <w:t>generální ředitelka ÚZSVM K. </w:t>
      </w:r>
      <w:r w:rsidR="00583E26" w:rsidRPr="001D38E0">
        <w:rPr>
          <w:rFonts w:ascii="Times New Roman" w:eastAsia="Times New Roman" w:hAnsi="Times New Roman"/>
          <w:b/>
          <w:color w:val="000000"/>
          <w:sz w:val="24"/>
          <w:szCs w:val="24"/>
          <w:lang w:eastAsia="cs-CZ"/>
        </w:rPr>
        <w:t>Arajmu</w:t>
      </w:r>
      <w:r w:rsidR="00583E26">
        <w:rPr>
          <w:rFonts w:ascii="Times New Roman" w:eastAsia="Times New Roman" w:hAnsi="Times New Roman"/>
          <w:color w:val="000000"/>
          <w:sz w:val="24"/>
          <w:szCs w:val="24"/>
          <w:lang w:eastAsia="cs-CZ"/>
        </w:rPr>
        <w:t xml:space="preserve"> (Uvedla, že CRAB měl výrazně vyšší výdaje na údržbu</w:t>
      </w:r>
      <w:r w:rsidR="00E54A3B">
        <w:rPr>
          <w:rFonts w:ascii="Times New Roman" w:eastAsia="Times New Roman" w:hAnsi="Times New Roman"/>
          <w:color w:val="000000"/>
          <w:sz w:val="24"/>
          <w:szCs w:val="24"/>
          <w:lang w:eastAsia="cs-CZ"/>
        </w:rPr>
        <w:t xml:space="preserve"> a provoz</w:t>
      </w:r>
      <w:r w:rsidR="00583E26">
        <w:rPr>
          <w:rFonts w:ascii="Times New Roman" w:eastAsia="Times New Roman" w:hAnsi="Times New Roman"/>
          <w:color w:val="000000"/>
          <w:sz w:val="24"/>
          <w:szCs w:val="24"/>
          <w:lang w:eastAsia="cs-CZ"/>
        </w:rPr>
        <w:t>, než byly přínosy z něj. Proto ÚZSVM přistoup</w:t>
      </w:r>
      <w:r w:rsidR="00A571AA">
        <w:rPr>
          <w:rFonts w:ascii="Times New Roman" w:eastAsia="Times New Roman" w:hAnsi="Times New Roman"/>
          <w:color w:val="000000"/>
          <w:sz w:val="24"/>
          <w:szCs w:val="24"/>
          <w:lang w:eastAsia="cs-CZ"/>
        </w:rPr>
        <w:t>i</w:t>
      </w:r>
      <w:r w:rsidR="00583E26">
        <w:rPr>
          <w:rFonts w:ascii="Times New Roman" w:eastAsia="Times New Roman" w:hAnsi="Times New Roman"/>
          <w:color w:val="000000"/>
          <w:sz w:val="24"/>
          <w:szCs w:val="24"/>
          <w:lang w:eastAsia="cs-CZ"/>
        </w:rPr>
        <w:t>l k tomu, že v každé obci dělá analýzu, zda výše nájmu odpovídá nájmu v místě a čase obvyklém.</w:t>
      </w:r>
      <w:r w:rsidR="004C51D4">
        <w:rPr>
          <w:rFonts w:ascii="Times New Roman" w:eastAsia="Times New Roman" w:hAnsi="Times New Roman"/>
          <w:color w:val="000000"/>
          <w:sz w:val="24"/>
          <w:szCs w:val="24"/>
          <w:lang w:eastAsia="cs-CZ"/>
        </w:rPr>
        <w:t xml:space="preserve"> Současně se snaží zab</w:t>
      </w:r>
      <w:r w:rsidR="001A4FC7">
        <w:rPr>
          <w:rFonts w:ascii="Times New Roman" w:eastAsia="Times New Roman" w:hAnsi="Times New Roman"/>
          <w:color w:val="000000"/>
          <w:sz w:val="24"/>
          <w:szCs w:val="24"/>
          <w:lang w:eastAsia="cs-CZ"/>
        </w:rPr>
        <w:t>ránit zbytečným rekonstrukcím a </w:t>
      </w:r>
      <w:r w:rsidR="004C51D4">
        <w:rPr>
          <w:rFonts w:ascii="Times New Roman" w:eastAsia="Times New Roman" w:hAnsi="Times New Roman"/>
          <w:color w:val="000000"/>
          <w:sz w:val="24"/>
          <w:szCs w:val="24"/>
          <w:lang w:eastAsia="cs-CZ"/>
        </w:rPr>
        <w:t>přestěhov</w:t>
      </w:r>
      <w:r w:rsidR="00DF70F6">
        <w:rPr>
          <w:rFonts w:ascii="Times New Roman" w:eastAsia="Times New Roman" w:hAnsi="Times New Roman"/>
          <w:color w:val="000000"/>
          <w:sz w:val="24"/>
          <w:szCs w:val="24"/>
          <w:lang w:eastAsia="cs-CZ"/>
        </w:rPr>
        <w:t xml:space="preserve">at daný úřad do vhodné budovy v </w:t>
      </w:r>
      <w:r w:rsidR="004C51D4">
        <w:rPr>
          <w:rFonts w:ascii="Times New Roman" w:eastAsia="Times New Roman" w:hAnsi="Times New Roman"/>
          <w:color w:val="000000"/>
          <w:sz w:val="24"/>
          <w:szCs w:val="24"/>
          <w:lang w:eastAsia="cs-CZ"/>
        </w:rPr>
        <w:t>majetku státu.</w:t>
      </w:r>
      <w:r w:rsidR="00C35FCB">
        <w:rPr>
          <w:rFonts w:ascii="Times New Roman" w:eastAsia="Times New Roman" w:hAnsi="Times New Roman"/>
          <w:color w:val="000000"/>
          <w:sz w:val="24"/>
          <w:szCs w:val="24"/>
          <w:lang w:eastAsia="cs-CZ"/>
        </w:rPr>
        <w:t xml:space="preserve"> Bohužel Ministerstvo vnitra přistoupilo k vynětí veškerých svých objektů ze systému CRA</w:t>
      </w:r>
      <w:r w:rsidR="00B13680">
        <w:rPr>
          <w:rFonts w:ascii="Times New Roman" w:eastAsia="Times New Roman" w:hAnsi="Times New Roman"/>
          <w:color w:val="000000"/>
          <w:sz w:val="24"/>
          <w:szCs w:val="24"/>
          <w:lang w:eastAsia="cs-CZ"/>
        </w:rPr>
        <w:t>B, což způsobilo úbytek cca 1/3 </w:t>
      </w:r>
      <w:r w:rsidR="00C35FCB">
        <w:rPr>
          <w:rFonts w:ascii="Times New Roman" w:eastAsia="Times New Roman" w:hAnsi="Times New Roman"/>
          <w:color w:val="000000"/>
          <w:sz w:val="24"/>
          <w:szCs w:val="24"/>
          <w:lang w:eastAsia="cs-CZ"/>
        </w:rPr>
        <w:t>údajů v systému.</w:t>
      </w:r>
      <w:r w:rsidR="001D38E0">
        <w:rPr>
          <w:rFonts w:ascii="Times New Roman" w:eastAsia="Times New Roman" w:hAnsi="Times New Roman"/>
          <w:color w:val="000000"/>
          <w:sz w:val="24"/>
          <w:szCs w:val="24"/>
          <w:lang w:eastAsia="cs-CZ"/>
        </w:rPr>
        <w:t xml:space="preserve">), </w:t>
      </w:r>
      <w:r w:rsidR="001D38E0" w:rsidRPr="001D38E0">
        <w:rPr>
          <w:rFonts w:ascii="Times New Roman" w:eastAsia="Times New Roman" w:hAnsi="Times New Roman"/>
          <w:b/>
          <w:color w:val="000000"/>
          <w:sz w:val="24"/>
          <w:szCs w:val="24"/>
          <w:lang w:eastAsia="cs-CZ"/>
        </w:rPr>
        <w:t>posl. M. Kupka</w:t>
      </w:r>
      <w:r w:rsidR="001D38E0">
        <w:rPr>
          <w:rFonts w:ascii="Times New Roman" w:eastAsia="Times New Roman" w:hAnsi="Times New Roman"/>
          <w:color w:val="000000"/>
          <w:sz w:val="24"/>
          <w:szCs w:val="24"/>
          <w:lang w:eastAsia="cs-CZ"/>
        </w:rPr>
        <w:t xml:space="preserve"> (Dotázal se, zda je ÚZSVM ve spojení s</w:t>
      </w:r>
      <w:r w:rsidR="006B5DF5">
        <w:rPr>
          <w:rFonts w:ascii="Times New Roman" w:eastAsia="Times New Roman" w:hAnsi="Times New Roman"/>
          <w:color w:val="000000"/>
          <w:sz w:val="24"/>
          <w:szCs w:val="24"/>
          <w:lang w:eastAsia="cs-CZ"/>
        </w:rPr>
        <w:t xml:space="preserve"> Českým úřadem </w:t>
      </w:r>
      <w:r w:rsidR="00BA7681">
        <w:rPr>
          <w:rFonts w:ascii="Times New Roman" w:eastAsia="Times New Roman" w:hAnsi="Times New Roman"/>
          <w:color w:val="000000"/>
          <w:sz w:val="24"/>
          <w:szCs w:val="24"/>
          <w:lang w:eastAsia="cs-CZ"/>
        </w:rPr>
        <w:t>zeměměřičs</w:t>
      </w:r>
      <w:r w:rsidR="006B5DF5" w:rsidRPr="006B5DF5">
        <w:rPr>
          <w:rFonts w:ascii="Times New Roman" w:eastAsia="Times New Roman" w:hAnsi="Times New Roman"/>
          <w:color w:val="000000"/>
          <w:sz w:val="24"/>
          <w:szCs w:val="24"/>
          <w:lang w:eastAsia="cs-CZ"/>
        </w:rPr>
        <w:t>kým</w:t>
      </w:r>
      <w:r w:rsidR="00BA7681">
        <w:rPr>
          <w:rFonts w:ascii="Times New Roman" w:eastAsia="Times New Roman" w:hAnsi="Times New Roman"/>
          <w:color w:val="000000"/>
          <w:sz w:val="24"/>
          <w:szCs w:val="24"/>
          <w:lang w:eastAsia="cs-CZ"/>
        </w:rPr>
        <w:t xml:space="preserve"> a </w:t>
      </w:r>
      <w:r w:rsidR="006B5DF5" w:rsidRPr="006B5DF5">
        <w:rPr>
          <w:rFonts w:ascii="Times New Roman" w:eastAsia="Times New Roman" w:hAnsi="Times New Roman"/>
          <w:color w:val="000000"/>
          <w:sz w:val="24"/>
          <w:szCs w:val="24"/>
          <w:lang w:eastAsia="cs-CZ"/>
        </w:rPr>
        <w:t>katastrálním</w:t>
      </w:r>
      <w:r w:rsidR="001D38E0">
        <w:rPr>
          <w:rFonts w:ascii="Times New Roman" w:eastAsia="Times New Roman" w:hAnsi="Times New Roman"/>
          <w:color w:val="000000"/>
          <w:sz w:val="24"/>
          <w:szCs w:val="24"/>
          <w:lang w:eastAsia="cs-CZ"/>
        </w:rPr>
        <w:t xml:space="preserve">. Výbor pro </w:t>
      </w:r>
      <w:r w:rsidR="00066885">
        <w:rPr>
          <w:rFonts w:ascii="Times New Roman" w:eastAsia="Times New Roman" w:hAnsi="Times New Roman"/>
          <w:color w:val="000000"/>
          <w:sz w:val="24"/>
          <w:szCs w:val="24"/>
          <w:lang w:eastAsia="cs-CZ"/>
        </w:rPr>
        <w:t xml:space="preserve">veřejnou správu a </w:t>
      </w:r>
      <w:r w:rsidR="001D38E0">
        <w:rPr>
          <w:rFonts w:ascii="Times New Roman" w:eastAsia="Times New Roman" w:hAnsi="Times New Roman"/>
          <w:color w:val="000000"/>
          <w:sz w:val="24"/>
          <w:szCs w:val="24"/>
          <w:lang w:eastAsia="cs-CZ"/>
        </w:rPr>
        <w:t>regionální rozvoj ve spolupráci s </w:t>
      </w:r>
      <w:r w:rsidR="00A571AA">
        <w:rPr>
          <w:rFonts w:ascii="Times New Roman" w:eastAsia="Times New Roman" w:hAnsi="Times New Roman"/>
          <w:color w:val="000000"/>
          <w:sz w:val="24"/>
          <w:szCs w:val="24"/>
          <w:lang w:eastAsia="cs-CZ"/>
        </w:rPr>
        <w:t>ČÚZ</w:t>
      </w:r>
      <w:r w:rsidR="006B5DF5">
        <w:rPr>
          <w:rFonts w:ascii="Times New Roman" w:eastAsia="Times New Roman" w:hAnsi="Times New Roman"/>
          <w:color w:val="000000"/>
          <w:sz w:val="24"/>
          <w:szCs w:val="24"/>
          <w:lang w:eastAsia="cs-CZ"/>
        </w:rPr>
        <w:t>K</w:t>
      </w:r>
      <w:r w:rsidR="001D38E0">
        <w:rPr>
          <w:rFonts w:ascii="Times New Roman" w:eastAsia="Times New Roman" w:hAnsi="Times New Roman"/>
          <w:color w:val="000000"/>
          <w:sz w:val="24"/>
          <w:szCs w:val="24"/>
          <w:lang w:eastAsia="cs-CZ"/>
        </w:rPr>
        <w:t xml:space="preserve"> </w:t>
      </w:r>
      <w:r w:rsidR="00066885">
        <w:rPr>
          <w:rFonts w:ascii="Times New Roman" w:eastAsia="Times New Roman" w:hAnsi="Times New Roman"/>
          <w:color w:val="000000"/>
          <w:sz w:val="24"/>
          <w:szCs w:val="24"/>
          <w:lang w:eastAsia="cs-CZ"/>
        </w:rPr>
        <w:t>připravuje</w:t>
      </w:r>
      <w:r w:rsidR="001D38E0">
        <w:rPr>
          <w:rFonts w:ascii="Times New Roman" w:eastAsia="Times New Roman" w:hAnsi="Times New Roman"/>
          <w:color w:val="000000"/>
          <w:sz w:val="24"/>
          <w:szCs w:val="24"/>
          <w:lang w:eastAsia="cs-CZ"/>
        </w:rPr>
        <w:t xml:space="preserve"> zákon, který by umožnil vytvoření bezešvé digitální technické mapy ČR, která má zahrnovat veškeré infrastrukturní sítě. Měla by dokázat pojmout i další stavby, ideálně v BIM.)</w:t>
      </w:r>
      <w:r w:rsidR="00DB3D23">
        <w:rPr>
          <w:rFonts w:ascii="Times New Roman" w:eastAsia="Times New Roman" w:hAnsi="Times New Roman"/>
          <w:color w:val="000000"/>
          <w:sz w:val="24"/>
          <w:szCs w:val="24"/>
          <w:lang w:eastAsia="cs-CZ"/>
        </w:rPr>
        <w:t xml:space="preserve"> a </w:t>
      </w:r>
      <w:r w:rsidR="001D38E0" w:rsidRPr="00DB3D23">
        <w:rPr>
          <w:rFonts w:ascii="Times New Roman" w:eastAsia="Times New Roman" w:hAnsi="Times New Roman"/>
          <w:b/>
          <w:color w:val="000000"/>
          <w:sz w:val="24"/>
          <w:szCs w:val="24"/>
          <w:lang w:eastAsia="cs-CZ"/>
        </w:rPr>
        <w:t xml:space="preserve">generální ředitelka </w:t>
      </w:r>
      <w:r w:rsidR="00F57AE5">
        <w:rPr>
          <w:rFonts w:ascii="Times New Roman" w:eastAsia="Times New Roman" w:hAnsi="Times New Roman"/>
          <w:b/>
          <w:color w:val="000000"/>
          <w:sz w:val="24"/>
          <w:szCs w:val="24"/>
          <w:lang w:eastAsia="cs-CZ"/>
        </w:rPr>
        <w:t>ÚZSVM K. </w:t>
      </w:r>
      <w:r w:rsidR="001D38E0" w:rsidRPr="00DB3D23">
        <w:rPr>
          <w:rFonts w:ascii="Times New Roman" w:eastAsia="Times New Roman" w:hAnsi="Times New Roman"/>
          <w:b/>
          <w:color w:val="000000"/>
          <w:sz w:val="24"/>
          <w:szCs w:val="24"/>
          <w:lang w:eastAsia="cs-CZ"/>
        </w:rPr>
        <w:t>Arajmu</w:t>
      </w:r>
      <w:r w:rsidR="001D38E0">
        <w:rPr>
          <w:rFonts w:ascii="Times New Roman" w:eastAsia="Times New Roman" w:hAnsi="Times New Roman"/>
          <w:color w:val="000000"/>
          <w:sz w:val="24"/>
          <w:szCs w:val="24"/>
          <w:lang w:eastAsia="cs-CZ"/>
        </w:rPr>
        <w:t xml:space="preserve"> (Uvedla, že ÚZSVM s </w:t>
      </w:r>
      <w:r w:rsidR="006B5DF5">
        <w:rPr>
          <w:rFonts w:ascii="Times New Roman" w:eastAsia="Times New Roman" w:hAnsi="Times New Roman"/>
          <w:color w:val="000000"/>
          <w:sz w:val="24"/>
          <w:szCs w:val="24"/>
          <w:lang w:eastAsia="cs-CZ"/>
        </w:rPr>
        <w:t xml:space="preserve">ČÚZK </w:t>
      </w:r>
      <w:r w:rsidR="001D38E0">
        <w:rPr>
          <w:rFonts w:ascii="Times New Roman" w:eastAsia="Times New Roman" w:hAnsi="Times New Roman"/>
          <w:color w:val="000000"/>
          <w:sz w:val="24"/>
          <w:szCs w:val="24"/>
          <w:lang w:eastAsia="cs-CZ"/>
        </w:rPr>
        <w:t>spolupracuje a dnes je možné dělat komparaci skutečného stavu, který eviduje v</w:t>
      </w:r>
      <w:r w:rsidR="00066885">
        <w:rPr>
          <w:rFonts w:ascii="Times New Roman" w:eastAsia="Times New Roman" w:hAnsi="Times New Roman"/>
          <w:color w:val="000000"/>
          <w:sz w:val="24"/>
          <w:szCs w:val="24"/>
          <w:lang w:eastAsia="cs-CZ"/>
        </w:rPr>
        <w:t> </w:t>
      </w:r>
      <w:r w:rsidR="001D38E0">
        <w:rPr>
          <w:rFonts w:ascii="Times New Roman" w:eastAsia="Times New Roman" w:hAnsi="Times New Roman"/>
          <w:color w:val="000000"/>
          <w:sz w:val="24"/>
          <w:szCs w:val="24"/>
          <w:lang w:eastAsia="cs-CZ"/>
        </w:rPr>
        <w:t>systému</w:t>
      </w:r>
      <w:r w:rsidR="00066885">
        <w:rPr>
          <w:rFonts w:ascii="Times New Roman" w:eastAsia="Times New Roman" w:hAnsi="Times New Roman"/>
          <w:color w:val="000000"/>
          <w:sz w:val="24"/>
          <w:szCs w:val="24"/>
          <w:lang w:eastAsia="cs-CZ"/>
        </w:rPr>
        <w:t>,</w:t>
      </w:r>
      <w:r w:rsidR="001D38E0">
        <w:rPr>
          <w:rFonts w:ascii="Times New Roman" w:eastAsia="Times New Roman" w:hAnsi="Times New Roman"/>
          <w:color w:val="000000"/>
          <w:sz w:val="24"/>
          <w:szCs w:val="24"/>
          <w:lang w:eastAsia="cs-CZ"/>
        </w:rPr>
        <w:t xml:space="preserve"> se stavem, který je veden v katastru. V případě, že </w:t>
      </w:r>
      <w:r w:rsidR="006B5DF5">
        <w:rPr>
          <w:rFonts w:ascii="Times New Roman" w:eastAsia="Times New Roman" w:hAnsi="Times New Roman"/>
          <w:color w:val="000000"/>
          <w:sz w:val="24"/>
          <w:szCs w:val="24"/>
          <w:lang w:eastAsia="cs-CZ"/>
        </w:rPr>
        <w:t>ÚZSVM</w:t>
      </w:r>
      <w:r w:rsidR="001D38E0">
        <w:rPr>
          <w:rFonts w:ascii="Times New Roman" w:eastAsia="Times New Roman" w:hAnsi="Times New Roman"/>
          <w:color w:val="000000"/>
          <w:sz w:val="24"/>
          <w:szCs w:val="24"/>
          <w:lang w:eastAsia="cs-CZ"/>
        </w:rPr>
        <w:t xml:space="preserve"> najde rozdíl, tak avizuje a dělá nápravu. ÚZSVM vyhodnocoval, zda je vhodné prostředí v rámci systému</w:t>
      </w:r>
      <w:r w:rsidR="006B5DF5">
        <w:rPr>
          <w:rFonts w:ascii="Times New Roman" w:eastAsia="Times New Roman" w:hAnsi="Times New Roman"/>
          <w:color w:val="000000"/>
          <w:sz w:val="24"/>
          <w:szCs w:val="24"/>
          <w:lang w:eastAsia="cs-CZ"/>
        </w:rPr>
        <w:t xml:space="preserve"> ÚZSVM, ale dospěli k </w:t>
      </w:r>
      <w:r w:rsidR="00A571AA">
        <w:rPr>
          <w:rFonts w:ascii="Times New Roman" w:eastAsia="Times New Roman" w:hAnsi="Times New Roman"/>
          <w:color w:val="000000"/>
          <w:sz w:val="24"/>
          <w:szCs w:val="24"/>
          <w:lang w:eastAsia="cs-CZ"/>
        </w:rPr>
        <w:t>názoru to spíše směřovat na ČÚZ</w:t>
      </w:r>
      <w:r w:rsidR="006B5DF5">
        <w:rPr>
          <w:rFonts w:ascii="Times New Roman" w:eastAsia="Times New Roman" w:hAnsi="Times New Roman"/>
          <w:color w:val="000000"/>
          <w:sz w:val="24"/>
          <w:szCs w:val="24"/>
          <w:lang w:eastAsia="cs-CZ"/>
        </w:rPr>
        <w:t>K</w:t>
      </w:r>
      <w:r w:rsidR="001D38E0">
        <w:rPr>
          <w:rFonts w:ascii="Times New Roman" w:eastAsia="Times New Roman" w:hAnsi="Times New Roman"/>
          <w:color w:val="000000"/>
          <w:sz w:val="24"/>
          <w:szCs w:val="24"/>
          <w:lang w:eastAsia="cs-CZ"/>
        </w:rPr>
        <w:t>.</w:t>
      </w:r>
      <w:r w:rsidR="00A571AA">
        <w:rPr>
          <w:rFonts w:ascii="Times New Roman" w:eastAsia="Times New Roman" w:hAnsi="Times New Roman"/>
          <w:color w:val="000000"/>
          <w:sz w:val="24"/>
          <w:szCs w:val="24"/>
          <w:lang w:eastAsia="cs-CZ"/>
        </w:rPr>
        <w:t xml:space="preserve"> Jednali také s ČÚZ</w:t>
      </w:r>
      <w:r w:rsidR="00B0074A">
        <w:rPr>
          <w:rFonts w:ascii="Times New Roman" w:eastAsia="Times New Roman" w:hAnsi="Times New Roman"/>
          <w:color w:val="000000"/>
          <w:sz w:val="24"/>
          <w:szCs w:val="24"/>
          <w:lang w:eastAsia="cs-CZ"/>
        </w:rPr>
        <w:t>K, zda nevytvořit jakousi cenovou mapu, která by mohla sloužit i pracovníkům ÚZSVM.).</w:t>
      </w:r>
    </w:p>
    <w:p w:rsidR="002366CE" w:rsidRDefault="002366CE" w:rsidP="0053536A">
      <w:pPr>
        <w:spacing w:after="0" w:line="240" w:lineRule="auto"/>
        <w:jc w:val="both"/>
        <w:rPr>
          <w:rFonts w:ascii="Times New Roman" w:eastAsia="Times New Roman" w:hAnsi="Times New Roman"/>
          <w:color w:val="000000"/>
          <w:sz w:val="24"/>
          <w:szCs w:val="24"/>
          <w:lang w:eastAsia="cs-CZ"/>
        </w:rPr>
      </w:pPr>
    </w:p>
    <w:p w:rsidR="002366CE" w:rsidRDefault="002366CE" w:rsidP="002366CE">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V podrobné rozpravě </w:t>
      </w:r>
      <w:r w:rsidRPr="00CD42D5">
        <w:rPr>
          <w:rFonts w:ascii="Times New Roman" w:eastAsia="Times New Roman" w:hAnsi="Times New Roman"/>
          <w:b/>
          <w:color w:val="000000"/>
          <w:sz w:val="24"/>
          <w:szCs w:val="24"/>
          <w:lang w:eastAsia="cs-CZ"/>
        </w:rPr>
        <w:t>místopředseda – zpravodaj výboru posl. L. Černohorský</w:t>
      </w:r>
      <w:r>
        <w:rPr>
          <w:rFonts w:ascii="Times New Roman" w:eastAsia="Times New Roman" w:hAnsi="Times New Roman"/>
          <w:color w:val="000000"/>
          <w:sz w:val="24"/>
          <w:szCs w:val="24"/>
          <w:lang w:eastAsia="cs-CZ"/>
        </w:rPr>
        <w:t xml:space="preserve"> navrhl usnesení následujícího znění:</w:t>
      </w:r>
    </w:p>
    <w:p w:rsidR="00EA01BF" w:rsidRPr="00F548EB" w:rsidRDefault="00EA01BF" w:rsidP="0078532D">
      <w:pPr>
        <w:pStyle w:val="western"/>
        <w:rPr>
          <w:i/>
          <w:spacing w:val="-4"/>
          <w:sz w:val="24"/>
          <w:szCs w:val="24"/>
        </w:rPr>
      </w:pPr>
      <w:r w:rsidRPr="00F548EB">
        <w:rPr>
          <w:i/>
          <w:spacing w:val="-4"/>
          <w:sz w:val="24"/>
          <w:szCs w:val="24"/>
        </w:rPr>
        <w:t>Kontrolní výbor Poslanecké sněmovny Parlamentu ČR po úvodním výkladu generální ředitelky Úřadu pro zastupování státu ve věcech majetkových Kateřiny Arajmu, zpravodajské zprávě poslance Lukáše Černohorského a po rozpravě</w:t>
      </w:r>
    </w:p>
    <w:p w:rsidR="00EA01BF" w:rsidRPr="00F548EB" w:rsidRDefault="00EA01BF" w:rsidP="00EA01BF">
      <w:pPr>
        <w:pStyle w:val="Odstavecseseznamem"/>
        <w:numPr>
          <w:ilvl w:val="0"/>
          <w:numId w:val="18"/>
        </w:numPr>
        <w:tabs>
          <w:tab w:val="left" w:pos="709"/>
        </w:tabs>
        <w:suppressAutoHyphens w:val="0"/>
        <w:spacing w:after="0" w:line="240" w:lineRule="auto"/>
        <w:ind w:left="709" w:hanging="709"/>
        <w:jc w:val="both"/>
        <w:rPr>
          <w:rFonts w:ascii="Times New Roman" w:eastAsia="Times New Roman" w:hAnsi="Times New Roman"/>
          <w:i/>
          <w:color w:val="000000"/>
          <w:spacing w:val="-4"/>
          <w:sz w:val="24"/>
          <w:szCs w:val="24"/>
          <w:lang w:eastAsia="cs-CZ"/>
        </w:rPr>
      </w:pPr>
      <w:r w:rsidRPr="00F548EB">
        <w:rPr>
          <w:rFonts w:ascii="Times New Roman" w:eastAsia="Times New Roman" w:hAnsi="Times New Roman"/>
          <w:bCs/>
          <w:i/>
          <w:color w:val="000000"/>
          <w:spacing w:val="80"/>
          <w:sz w:val="24"/>
          <w:szCs w:val="24"/>
          <w:lang w:eastAsia="cs-CZ"/>
        </w:rPr>
        <w:t>bere na vědomí</w:t>
      </w:r>
      <w:r w:rsidRPr="00F548EB">
        <w:rPr>
          <w:rFonts w:ascii="Times New Roman" w:eastAsia="Times New Roman" w:hAnsi="Times New Roman"/>
          <w:i/>
          <w:color w:val="000000"/>
          <w:spacing w:val="-4"/>
          <w:sz w:val="24"/>
          <w:szCs w:val="24"/>
          <w:lang w:eastAsia="cs-CZ"/>
        </w:rPr>
        <w:t xml:space="preserve"> Výroční zprávu Úřadu pro zastupování státu ve věcech majetkových za rok 2018;</w:t>
      </w:r>
    </w:p>
    <w:p w:rsidR="00EA01BF" w:rsidRPr="00F548EB" w:rsidRDefault="00EA01BF" w:rsidP="00EA01BF">
      <w:pPr>
        <w:pStyle w:val="PS-slovanseznam"/>
        <w:spacing w:after="0"/>
        <w:ind w:left="705" w:hanging="705"/>
        <w:rPr>
          <w:i/>
          <w:szCs w:val="24"/>
        </w:rPr>
      </w:pPr>
      <w:r w:rsidRPr="00F548EB">
        <w:rPr>
          <w:rFonts w:eastAsia="Times New Roman"/>
          <w:bCs/>
          <w:i/>
          <w:color w:val="000000"/>
          <w:spacing w:val="-4"/>
          <w:szCs w:val="24"/>
          <w:lang w:eastAsia="cs-CZ"/>
        </w:rPr>
        <w:t>II.</w:t>
      </w:r>
      <w:r w:rsidRPr="00F548EB">
        <w:rPr>
          <w:rFonts w:eastAsia="Times New Roman"/>
          <w:bCs/>
          <w:i/>
          <w:color w:val="000000"/>
          <w:spacing w:val="-4"/>
          <w:szCs w:val="24"/>
          <w:lang w:eastAsia="cs-CZ"/>
        </w:rPr>
        <w:tab/>
      </w:r>
      <w:r w:rsidRPr="00F548EB">
        <w:rPr>
          <w:rFonts w:eastAsia="Times New Roman"/>
          <w:bCs/>
          <w:i/>
          <w:color w:val="000000"/>
          <w:spacing w:val="80"/>
          <w:szCs w:val="24"/>
          <w:lang w:eastAsia="cs-CZ"/>
        </w:rPr>
        <w:t>zmocňuje</w:t>
      </w:r>
      <w:r w:rsidRPr="00F548EB">
        <w:rPr>
          <w:rFonts w:eastAsia="Times New Roman"/>
          <w:i/>
          <w:color w:val="000000"/>
          <w:spacing w:val="-4"/>
          <w:szCs w:val="24"/>
          <w:lang w:eastAsia="cs-CZ"/>
        </w:rPr>
        <w:t xml:space="preserve"> předsedu výboru, aby s tímto usnesením seznámil generální ředitelku Úřadu pro zastupování státu ve věcech majetkových.</w:t>
      </w:r>
    </w:p>
    <w:p w:rsidR="00EA01BF" w:rsidRDefault="00EA01BF" w:rsidP="0053536A">
      <w:pPr>
        <w:spacing w:after="0" w:line="240" w:lineRule="auto"/>
        <w:jc w:val="both"/>
        <w:rPr>
          <w:rFonts w:ascii="Times New Roman" w:eastAsia="Times New Roman" w:hAnsi="Times New Roman"/>
          <w:color w:val="000000"/>
          <w:sz w:val="24"/>
          <w:szCs w:val="24"/>
          <w:lang w:eastAsia="cs-CZ"/>
        </w:rPr>
      </w:pPr>
    </w:p>
    <w:p w:rsidR="002366CE" w:rsidRDefault="002366CE" w:rsidP="002366CE">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EA01BF">
        <w:rPr>
          <w:rFonts w:ascii="Times New Roman" w:eastAsia="Times New Roman" w:hAnsi="Times New Roman"/>
          <w:color w:val="000000"/>
          <w:sz w:val="24"/>
          <w:szCs w:val="24"/>
          <w:u w:val="single"/>
          <w:lang w:eastAsia="cs-CZ"/>
        </w:rPr>
        <w:t>usnesení č. 97</w:t>
      </w:r>
      <w:r w:rsidR="0078532D">
        <w:rPr>
          <w:rFonts w:ascii="Times New Roman" w:eastAsia="Times New Roman" w:hAnsi="Times New Roman"/>
          <w:color w:val="000000"/>
          <w:sz w:val="24"/>
          <w:szCs w:val="24"/>
          <w:lang w:eastAsia="cs-CZ"/>
        </w:rPr>
        <w:t xml:space="preserve"> (8</w:t>
      </w:r>
      <w:r>
        <w:rPr>
          <w:rFonts w:ascii="Times New Roman" w:eastAsia="Times New Roman" w:hAnsi="Times New Roman"/>
          <w:color w:val="000000"/>
          <w:sz w:val="24"/>
          <w:szCs w:val="24"/>
          <w:lang w:eastAsia="cs-CZ"/>
        </w:rPr>
        <w:t xml:space="preserve">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 xml:space="preserve">posl. L. Černohorský, </w:t>
      </w:r>
      <w:r w:rsidR="0078532D">
        <w:rPr>
          <w:rFonts w:ascii="Times New Roman" w:eastAsia="Times New Roman" w:hAnsi="Times New Roman"/>
          <w:color w:val="000000"/>
          <w:sz w:val="24"/>
          <w:szCs w:val="24"/>
          <w:lang w:eastAsia="cs-CZ"/>
        </w:rPr>
        <w:t>posl. R. Kubíček, posl. M. </w:t>
      </w:r>
      <w:r>
        <w:rPr>
          <w:rFonts w:ascii="Times New Roman" w:eastAsia="Times New Roman" w:hAnsi="Times New Roman"/>
          <w:color w:val="000000"/>
          <w:sz w:val="24"/>
          <w:szCs w:val="24"/>
          <w:lang w:eastAsia="cs-CZ"/>
        </w:rPr>
        <w:t>Kupka, posl. P. Mališ, posl. J. Pošvář, posl. M. Pour, posl. R. Sklenák, posl. R. Zlesák /viz příloha zápisu č. 1, str. </w:t>
      </w:r>
      <w:r w:rsidR="0078532D">
        <w:rPr>
          <w:rFonts w:ascii="Times New Roman" w:eastAsia="Times New Roman" w:hAnsi="Times New Roman"/>
          <w:color w:val="000000"/>
          <w:sz w:val="24"/>
          <w:szCs w:val="24"/>
          <w:lang w:eastAsia="cs-CZ"/>
        </w:rPr>
        <w:t>1</w:t>
      </w:r>
      <w:r>
        <w:rPr>
          <w:rFonts w:ascii="Times New Roman" w:eastAsia="Times New Roman" w:hAnsi="Times New Roman"/>
          <w:color w:val="000000"/>
          <w:sz w:val="24"/>
          <w:szCs w:val="24"/>
          <w:lang w:eastAsia="cs-CZ"/>
        </w:rPr>
        <w:t>/.</w:t>
      </w:r>
    </w:p>
    <w:p w:rsidR="002366CE" w:rsidRDefault="002366CE" w:rsidP="0053536A">
      <w:pPr>
        <w:spacing w:after="0" w:line="240" w:lineRule="auto"/>
        <w:jc w:val="both"/>
        <w:rPr>
          <w:rFonts w:ascii="Times New Roman" w:eastAsia="Times New Roman" w:hAnsi="Times New Roman"/>
          <w:color w:val="000000"/>
          <w:sz w:val="24"/>
          <w:szCs w:val="24"/>
          <w:lang w:eastAsia="cs-CZ"/>
        </w:rPr>
      </w:pPr>
    </w:p>
    <w:p w:rsidR="000E3103" w:rsidRDefault="000E3103" w:rsidP="0053536A">
      <w:pPr>
        <w:spacing w:after="0" w:line="240" w:lineRule="auto"/>
        <w:jc w:val="both"/>
        <w:rPr>
          <w:rFonts w:ascii="Times New Roman" w:eastAsia="Times New Roman" w:hAnsi="Times New Roman"/>
          <w:color w:val="000000"/>
          <w:sz w:val="24"/>
          <w:szCs w:val="24"/>
          <w:lang w:eastAsia="cs-CZ"/>
        </w:rPr>
      </w:pPr>
    </w:p>
    <w:p w:rsidR="000E3103" w:rsidRDefault="000E3103" w:rsidP="0053536A">
      <w:pPr>
        <w:spacing w:after="0" w:line="240" w:lineRule="auto"/>
        <w:jc w:val="both"/>
        <w:rPr>
          <w:rFonts w:ascii="Times New Roman" w:eastAsia="Times New Roman" w:hAnsi="Times New Roman"/>
          <w:color w:val="000000"/>
          <w:sz w:val="24"/>
          <w:szCs w:val="24"/>
          <w:lang w:eastAsia="cs-CZ"/>
        </w:rPr>
      </w:pPr>
    </w:p>
    <w:p w:rsidR="006E25AB" w:rsidRDefault="00116664" w:rsidP="00F42602">
      <w:pPr>
        <w:spacing w:after="0"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3</w:t>
      </w:r>
      <w:r w:rsidR="00F42602">
        <w:rPr>
          <w:rFonts w:ascii="Times New Roman" w:eastAsia="Times New Roman" w:hAnsi="Times New Roman"/>
          <w:color w:val="000000"/>
          <w:sz w:val="24"/>
          <w:szCs w:val="24"/>
          <w:lang w:eastAsia="cs-CZ"/>
        </w:rPr>
        <w:t>.</w:t>
      </w:r>
    </w:p>
    <w:p w:rsidR="00493F3A" w:rsidRPr="00493F3A" w:rsidRDefault="00563257" w:rsidP="00493F3A">
      <w:pPr>
        <w:pBdr>
          <w:bottom w:val="single" w:sz="4" w:space="1" w:color="auto"/>
        </w:pBdr>
        <w:spacing w:after="0" w:line="240" w:lineRule="auto"/>
        <w:jc w:val="center"/>
        <w:rPr>
          <w:rFonts w:ascii="Times New Roman" w:eastAsia="Times New Roman" w:hAnsi="Times New Roman"/>
          <w:color w:val="auto"/>
          <w:sz w:val="24"/>
          <w:szCs w:val="24"/>
          <w:lang w:eastAsia="zh-CN"/>
        </w:rPr>
      </w:pPr>
      <w:r w:rsidRPr="008C306F">
        <w:rPr>
          <w:rFonts w:ascii="Times New Roman" w:hAnsi="Times New Roman"/>
          <w:sz w:val="24"/>
          <w:szCs w:val="24"/>
          <w:lang w:eastAsia="cs-CZ"/>
        </w:rPr>
        <w:t>Pracovní večeře se starosty regionu</w:t>
      </w:r>
    </w:p>
    <w:p w:rsidR="004C6D7F" w:rsidRDefault="004C6D7F" w:rsidP="000B2430">
      <w:pPr>
        <w:spacing w:after="0" w:line="240" w:lineRule="auto"/>
        <w:jc w:val="both"/>
        <w:rPr>
          <w:rFonts w:ascii="Times New Roman" w:eastAsia="Times New Roman" w:hAnsi="Times New Roman"/>
          <w:color w:val="000000"/>
          <w:sz w:val="24"/>
          <w:szCs w:val="24"/>
          <w:lang w:eastAsia="cs-CZ"/>
        </w:rPr>
      </w:pPr>
    </w:p>
    <w:p w:rsidR="000552D6" w:rsidRDefault="004C6D7F" w:rsidP="004C6D7F">
      <w:pPr>
        <w:spacing w:after="0" w:line="240" w:lineRule="auto"/>
        <w:ind w:firstLine="708"/>
        <w:jc w:val="both"/>
        <w:rPr>
          <w:rFonts w:ascii="Times New Roman" w:eastAsia="Times New Roman" w:hAnsi="Times New Roman" w:cs="CG Times"/>
          <w:color w:val="auto"/>
          <w:sz w:val="24"/>
          <w:szCs w:val="20"/>
          <w:lang w:eastAsia="zh-CN"/>
        </w:rPr>
      </w:pPr>
      <w:r>
        <w:rPr>
          <w:rFonts w:ascii="Times New Roman" w:eastAsia="Times New Roman" w:hAnsi="Times New Roman"/>
          <w:color w:val="000000"/>
          <w:sz w:val="24"/>
          <w:szCs w:val="24"/>
          <w:lang w:eastAsia="cs-CZ"/>
        </w:rPr>
        <w:t xml:space="preserve">Bylo odhlasováno, že </w:t>
      </w:r>
      <w:r w:rsidRPr="000E2D8C">
        <w:rPr>
          <w:rFonts w:ascii="Times New Roman" w:eastAsia="Times New Roman" w:hAnsi="Times New Roman"/>
          <w:color w:val="000000"/>
          <w:sz w:val="24"/>
          <w:szCs w:val="24"/>
          <w:lang w:eastAsia="cs-CZ"/>
        </w:rPr>
        <w:t xml:space="preserve">z technických </w:t>
      </w:r>
      <w:r>
        <w:rPr>
          <w:rFonts w:ascii="Times New Roman" w:eastAsia="Times New Roman" w:hAnsi="Times New Roman"/>
          <w:color w:val="000000"/>
          <w:sz w:val="24"/>
          <w:szCs w:val="24"/>
          <w:lang w:eastAsia="cs-CZ"/>
        </w:rPr>
        <w:t xml:space="preserve">a organizačních důvodů </w:t>
      </w:r>
      <w:r w:rsidR="00241A1E">
        <w:rPr>
          <w:rFonts w:ascii="Times New Roman" w:eastAsia="Times New Roman" w:hAnsi="Times New Roman"/>
          <w:color w:val="000000"/>
          <w:sz w:val="24"/>
          <w:szCs w:val="24"/>
          <w:lang w:eastAsia="cs-CZ"/>
        </w:rPr>
        <w:t>je</w:t>
      </w:r>
      <w:r>
        <w:rPr>
          <w:rFonts w:ascii="Times New Roman" w:eastAsia="Times New Roman" w:hAnsi="Times New Roman"/>
          <w:color w:val="000000"/>
          <w:sz w:val="24"/>
          <w:szCs w:val="24"/>
          <w:lang w:eastAsia="cs-CZ"/>
        </w:rPr>
        <w:t xml:space="preserve"> tento bod neveřejný,</w:t>
      </w:r>
      <w:r w:rsidRPr="000E2D8C">
        <w:rPr>
          <w:rFonts w:ascii="Times New Roman" w:eastAsia="Times New Roman" w:hAnsi="Times New Roman"/>
          <w:color w:val="000000"/>
          <w:sz w:val="24"/>
          <w:szCs w:val="24"/>
          <w:lang w:eastAsia="cs-CZ"/>
        </w:rPr>
        <w:t xml:space="preserve"> nepořiz</w:t>
      </w:r>
      <w:r w:rsidR="00241A1E">
        <w:rPr>
          <w:rFonts w:ascii="Times New Roman" w:eastAsia="Times New Roman" w:hAnsi="Times New Roman"/>
          <w:color w:val="000000"/>
          <w:sz w:val="24"/>
          <w:szCs w:val="24"/>
          <w:lang w:eastAsia="cs-CZ"/>
        </w:rPr>
        <w:t>uje</w:t>
      </w:r>
      <w:r w:rsidRPr="000E2D8C">
        <w:rPr>
          <w:rFonts w:ascii="Times New Roman" w:eastAsia="Times New Roman" w:hAnsi="Times New Roman"/>
          <w:color w:val="000000"/>
          <w:sz w:val="24"/>
          <w:szCs w:val="24"/>
          <w:lang w:eastAsia="cs-CZ"/>
        </w:rPr>
        <w:t xml:space="preserve"> se z</w:t>
      </w:r>
      <w:r>
        <w:rPr>
          <w:rFonts w:ascii="Times New Roman" w:eastAsia="Times New Roman" w:hAnsi="Times New Roman"/>
          <w:color w:val="000000"/>
          <w:sz w:val="24"/>
          <w:szCs w:val="24"/>
          <w:lang w:eastAsia="cs-CZ"/>
        </w:rPr>
        <w:t xml:space="preserve"> tohoto bodu zvukový </w:t>
      </w:r>
      <w:r w:rsidRPr="000E2D8C">
        <w:rPr>
          <w:rFonts w:ascii="Times New Roman" w:eastAsia="Times New Roman" w:hAnsi="Times New Roman"/>
          <w:color w:val="000000"/>
          <w:sz w:val="24"/>
          <w:szCs w:val="24"/>
          <w:lang w:eastAsia="cs-CZ"/>
        </w:rPr>
        <w:t>záznam</w:t>
      </w:r>
      <w:r>
        <w:rPr>
          <w:rFonts w:ascii="Times New Roman" w:eastAsia="Times New Roman" w:hAnsi="Times New Roman"/>
          <w:color w:val="000000"/>
          <w:sz w:val="24"/>
          <w:szCs w:val="24"/>
          <w:lang w:eastAsia="cs-CZ"/>
        </w:rPr>
        <w:t xml:space="preserve"> a písemný zápis (viz zápis výše).</w:t>
      </w:r>
    </w:p>
    <w:p w:rsidR="003E3AE7" w:rsidRPr="000E3103" w:rsidRDefault="003E3AE7" w:rsidP="00266030">
      <w:pPr>
        <w:spacing w:after="0" w:line="240" w:lineRule="auto"/>
        <w:jc w:val="both"/>
        <w:rPr>
          <w:rFonts w:ascii="Times New Roman" w:eastAsia="Times New Roman" w:hAnsi="Times New Roman" w:cs="CG Times"/>
          <w:color w:val="auto"/>
          <w:sz w:val="24"/>
          <w:szCs w:val="20"/>
          <w:lang w:eastAsia="zh-CN"/>
        </w:rPr>
      </w:pPr>
    </w:p>
    <w:p w:rsidR="00694A3D" w:rsidRDefault="00116664" w:rsidP="00694A3D">
      <w:pPr>
        <w:spacing w:after="0" w:line="240" w:lineRule="auto"/>
        <w:jc w:val="both"/>
        <w:rPr>
          <w:rFonts w:ascii="Times New Roman" w:eastAsia="Times New Roman" w:hAnsi="Times New Roman"/>
          <w:b/>
          <w:bCs/>
          <w:color w:val="000000"/>
          <w:spacing w:val="-4"/>
          <w:sz w:val="24"/>
          <w:szCs w:val="24"/>
          <w:u w:val="single"/>
          <w:lang w:eastAsia="cs-CZ"/>
        </w:rPr>
      </w:pPr>
      <w:r>
        <w:rPr>
          <w:rFonts w:ascii="Times New Roman" w:eastAsia="Times New Roman" w:hAnsi="Times New Roman"/>
          <w:b/>
          <w:bCs/>
          <w:color w:val="000000"/>
          <w:spacing w:val="-4"/>
          <w:sz w:val="24"/>
          <w:szCs w:val="24"/>
          <w:u w:val="single"/>
          <w:lang w:eastAsia="cs-CZ"/>
        </w:rPr>
        <w:t>Středa 12. června 2019</w:t>
      </w:r>
    </w:p>
    <w:p w:rsidR="00694A3D" w:rsidRDefault="00694A3D" w:rsidP="00694A3D">
      <w:pPr>
        <w:spacing w:after="0" w:line="240" w:lineRule="auto"/>
        <w:jc w:val="both"/>
        <w:rPr>
          <w:rFonts w:ascii="Times New Roman" w:eastAsia="Times New Roman" w:hAnsi="Times New Roman"/>
          <w:color w:val="000000"/>
          <w:spacing w:val="-4"/>
          <w:sz w:val="24"/>
          <w:szCs w:val="24"/>
          <w:lang w:eastAsia="cs-CZ"/>
        </w:rPr>
      </w:pPr>
    </w:p>
    <w:p w:rsidR="00694A3D" w:rsidRDefault="00694A3D" w:rsidP="00694A3D">
      <w:pPr>
        <w:spacing w:after="0" w:line="240" w:lineRule="auto"/>
        <w:ind w:left="1985" w:hanging="198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Přítomni</w:t>
      </w:r>
      <w:r>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ab/>
      </w:r>
      <w:r w:rsidR="00116664">
        <w:rPr>
          <w:rFonts w:ascii="Times New Roman" w:eastAsia="Times New Roman" w:hAnsi="Times New Roman"/>
          <w:color w:val="000000"/>
          <w:sz w:val="24"/>
          <w:szCs w:val="24"/>
          <w:lang w:eastAsia="cs-CZ"/>
        </w:rPr>
        <w:t>posl. L. Černohorský, posl. R. Kubíček, posl. M. Kupka, posl. P. Mališ, posl. K. Matušovská, posl. M. Pour, posl. R. Ro</w:t>
      </w:r>
      <w:r w:rsidR="00DB5223">
        <w:rPr>
          <w:rFonts w:ascii="Times New Roman" w:eastAsia="Times New Roman" w:hAnsi="Times New Roman"/>
          <w:color w:val="000000"/>
          <w:sz w:val="24"/>
          <w:szCs w:val="24"/>
          <w:lang w:eastAsia="cs-CZ"/>
        </w:rPr>
        <w:t>zvoral, posl. R. Sklenák, posl. </w:t>
      </w:r>
      <w:r w:rsidR="00116664">
        <w:rPr>
          <w:rFonts w:ascii="Times New Roman" w:eastAsia="Times New Roman" w:hAnsi="Times New Roman"/>
          <w:color w:val="000000"/>
          <w:sz w:val="24"/>
          <w:szCs w:val="24"/>
          <w:lang w:eastAsia="cs-CZ"/>
        </w:rPr>
        <w:t>P. Staněk, posl. R. Zlesák</w:t>
      </w:r>
    </w:p>
    <w:p w:rsidR="00116664" w:rsidRDefault="00116664" w:rsidP="00694A3D">
      <w:pPr>
        <w:spacing w:after="0" w:line="240" w:lineRule="auto"/>
        <w:ind w:left="1985" w:hanging="1985"/>
        <w:jc w:val="both"/>
        <w:rPr>
          <w:rFonts w:ascii="Times New Roman" w:eastAsia="Times New Roman" w:hAnsi="Times New Roman"/>
          <w:color w:val="000000"/>
          <w:sz w:val="24"/>
          <w:szCs w:val="24"/>
          <w:lang w:eastAsia="cs-CZ"/>
        </w:rPr>
      </w:pPr>
    </w:p>
    <w:p w:rsidR="00694A3D" w:rsidRPr="000D252B" w:rsidRDefault="00694A3D" w:rsidP="003772CF">
      <w:pPr>
        <w:spacing w:after="0" w:line="240" w:lineRule="auto"/>
        <w:jc w:val="both"/>
        <w:rPr>
          <w:rFonts w:ascii="Times New Roman" w:eastAsia="Times New Roman" w:hAnsi="Times New Roman"/>
          <w:vanish/>
          <w:color w:val="000000"/>
          <w:sz w:val="24"/>
          <w:szCs w:val="24"/>
          <w:lang w:eastAsia="cs-CZ"/>
        </w:rPr>
      </w:pPr>
    </w:p>
    <w:p w:rsidR="00694A3D" w:rsidRDefault="00694A3D" w:rsidP="006720F5">
      <w:pPr>
        <w:spacing w:after="0" w:line="240" w:lineRule="auto"/>
        <w:ind w:left="1979" w:hanging="1979"/>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Omluveni</w:t>
      </w:r>
      <w:r>
        <w:rPr>
          <w:rFonts w:ascii="Times New Roman" w:eastAsia="Times New Roman" w:hAnsi="Times New Roman"/>
          <w:color w:val="000000"/>
          <w:sz w:val="24"/>
          <w:szCs w:val="24"/>
          <w:lang w:eastAsia="cs-CZ"/>
        </w:rPr>
        <w:t>:</w:t>
      </w:r>
      <w:r>
        <w:rPr>
          <w:rFonts w:ascii="Times New Roman" w:eastAsia="Times New Roman" w:hAnsi="Times New Roman"/>
          <w:color w:val="000000"/>
          <w:sz w:val="24"/>
          <w:szCs w:val="24"/>
          <w:lang w:eastAsia="cs-CZ"/>
        </w:rPr>
        <w:tab/>
      </w:r>
      <w:r w:rsidR="00116664">
        <w:rPr>
          <w:rFonts w:ascii="Times New Roman" w:eastAsia="Times New Roman" w:hAnsi="Times New Roman"/>
          <w:color w:val="000000"/>
          <w:sz w:val="24"/>
          <w:szCs w:val="24"/>
          <w:lang w:eastAsia="cs-CZ"/>
        </w:rPr>
        <w:t>posl. P. Bělobrádek, posl. J. Bláha, posl. I. Kalátová, posl. M. Kalousek</w:t>
      </w:r>
      <w:r w:rsidR="006720F5">
        <w:rPr>
          <w:rFonts w:ascii="Times New Roman" w:eastAsia="Times New Roman" w:hAnsi="Times New Roman"/>
          <w:color w:val="000000"/>
          <w:sz w:val="24"/>
          <w:szCs w:val="24"/>
          <w:lang w:eastAsia="cs-CZ"/>
        </w:rPr>
        <w:t>,</w:t>
      </w:r>
      <w:r w:rsidR="006720F5" w:rsidRPr="006720F5">
        <w:rPr>
          <w:rFonts w:ascii="Times New Roman" w:eastAsia="Times New Roman" w:hAnsi="Times New Roman"/>
          <w:color w:val="000000"/>
          <w:sz w:val="24"/>
          <w:szCs w:val="24"/>
          <w:lang w:eastAsia="cs-CZ"/>
        </w:rPr>
        <w:t xml:space="preserve"> </w:t>
      </w:r>
      <w:r w:rsidR="006720F5">
        <w:rPr>
          <w:rFonts w:ascii="Times New Roman" w:eastAsia="Times New Roman" w:hAnsi="Times New Roman"/>
          <w:color w:val="000000"/>
          <w:sz w:val="24"/>
          <w:szCs w:val="24"/>
          <w:lang w:eastAsia="cs-CZ"/>
        </w:rPr>
        <w:t>posl. V. Munzar,</w:t>
      </w:r>
      <w:r w:rsidR="006720F5" w:rsidRPr="006720F5">
        <w:rPr>
          <w:rFonts w:ascii="Times New Roman" w:eastAsia="Times New Roman" w:hAnsi="Times New Roman"/>
          <w:color w:val="000000"/>
          <w:sz w:val="24"/>
          <w:szCs w:val="24"/>
          <w:lang w:eastAsia="cs-CZ"/>
        </w:rPr>
        <w:t xml:space="preserve"> </w:t>
      </w:r>
      <w:r w:rsidR="006720F5">
        <w:rPr>
          <w:rFonts w:ascii="Times New Roman" w:eastAsia="Times New Roman" w:hAnsi="Times New Roman"/>
          <w:color w:val="000000"/>
          <w:sz w:val="24"/>
          <w:szCs w:val="24"/>
          <w:lang w:eastAsia="cs-CZ"/>
        </w:rPr>
        <w:t>posl. J. Pošvář,</w:t>
      </w:r>
      <w:r w:rsidR="006720F5" w:rsidRPr="006720F5">
        <w:rPr>
          <w:rFonts w:ascii="Times New Roman" w:eastAsia="Times New Roman" w:hAnsi="Times New Roman"/>
          <w:color w:val="000000"/>
          <w:sz w:val="24"/>
          <w:szCs w:val="24"/>
          <w:lang w:eastAsia="cs-CZ"/>
        </w:rPr>
        <w:t xml:space="preserve"> </w:t>
      </w:r>
      <w:r w:rsidR="006720F5">
        <w:rPr>
          <w:rFonts w:ascii="Times New Roman" w:eastAsia="Times New Roman" w:hAnsi="Times New Roman"/>
          <w:color w:val="000000"/>
          <w:sz w:val="24"/>
          <w:szCs w:val="24"/>
          <w:lang w:eastAsia="cs-CZ"/>
        </w:rPr>
        <w:t>posl. L. Šafránková</w:t>
      </w:r>
    </w:p>
    <w:p w:rsidR="000D2E17" w:rsidRDefault="000D2E17" w:rsidP="00694A3D">
      <w:pPr>
        <w:spacing w:after="0" w:line="240" w:lineRule="auto"/>
        <w:jc w:val="both"/>
        <w:rPr>
          <w:rFonts w:ascii="Times New Roman" w:eastAsia="Times New Roman" w:hAnsi="Times New Roman"/>
          <w:color w:val="000000"/>
          <w:lang w:eastAsia="cs-CZ"/>
        </w:rPr>
      </w:pPr>
    </w:p>
    <w:p w:rsidR="00572300" w:rsidRDefault="00694A3D" w:rsidP="003E3AE7">
      <w:pPr>
        <w:spacing w:after="0" w:line="240" w:lineRule="auto"/>
        <w:ind w:left="1985" w:hanging="198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Hosté:</w:t>
      </w:r>
      <w:r>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ab/>
        <w:t>dle prezenční listiny</w:t>
      </w:r>
    </w:p>
    <w:p w:rsidR="003E3AE7" w:rsidRDefault="003E3AE7" w:rsidP="003E3AE7">
      <w:pPr>
        <w:spacing w:after="0" w:line="240" w:lineRule="auto"/>
        <w:ind w:left="1985" w:hanging="1985"/>
        <w:jc w:val="both"/>
        <w:rPr>
          <w:rFonts w:ascii="Times New Roman" w:eastAsia="Times New Roman" w:hAnsi="Times New Roman"/>
          <w:color w:val="000000"/>
          <w:sz w:val="24"/>
          <w:szCs w:val="24"/>
          <w:lang w:eastAsia="cs-CZ"/>
        </w:rPr>
      </w:pPr>
    </w:p>
    <w:p w:rsidR="003A0E44" w:rsidRDefault="003A0E44" w:rsidP="003E3AE7">
      <w:pPr>
        <w:spacing w:after="0" w:line="240" w:lineRule="auto"/>
        <w:ind w:left="1985" w:hanging="1985"/>
        <w:jc w:val="both"/>
        <w:rPr>
          <w:rFonts w:ascii="Times New Roman" w:eastAsia="Times New Roman" w:hAnsi="Times New Roman"/>
          <w:color w:val="000000"/>
          <w:sz w:val="24"/>
          <w:szCs w:val="24"/>
          <w:lang w:eastAsia="cs-CZ"/>
        </w:rPr>
      </w:pPr>
    </w:p>
    <w:p w:rsidR="003E3AE7" w:rsidRDefault="003E3AE7" w:rsidP="003E3AE7">
      <w:pPr>
        <w:spacing w:after="0" w:line="240" w:lineRule="auto"/>
        <w:ind w:left="1985" w:hanging="1985"/>
        <w:jc w:val="both"/>
        <w:rPr>
          <w:rFonts w:ascii="Times New Roman" w:eastAsia="Times New Roman" w:hAnsi="Times New Roman"/>
          <w:color w:val="000000"/>
          <w:sz w:val="24"/>
          <w:szCs w:val="24"/>
          <w:lang w:eastAsia="cs-CZ"/>
        </w:rPr>
      </w:pPr>
    </w:p>
    <w:p w:rsidR="006B1BB6" w:rsidRDefault="002366CE" w:rsidP="006B1BB6">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4</w:t>
      </w:r>
      <w:r w:rsidR="006B1BB6">
        <w:rPr>
          <w:rFonts w:ascii="Times New Roman" w:eastAsia="Times New Roman" w:hAnsi="Times New Roman" w:cs="CG Times"/>
          <w:color w:val="auto"/>
          <w:sz w:val="24"/>
          <w:szCs w:val="20"/>
          <w:lang w:eastAsia="zh-CN"/>
        </w:rPr>
        <w:t>.</w:t>
      </w:r>
      <w:r>
        <w:rPr>
          <w:rFonts w:ascii="Times New Roman" w:eastAsia="Times New Roman" w:hAnsi="Times New Roman" w:cs="CG Times"/>
          <w:color w:val="auto"/>
          <w:sz w:val="24"/>
          <w:szCs w:val="20"/>
          <w:lang w:eastAsia="zh-CN"/>
        </w:rPr>
        <w:t xml:space="preserve"> a)</w:t>
      </w:r>
    </w:p>
    <w:p w:rsidR="006B1BB6" w:rsidRDefault="002366CE" w:rsidP="006B1BB6">
      <w:pPr>
        <w:pBdr>
          <w:bottom w:val="single" w:sz="4" w:space="1" w:color="auto"/>
        </w:pBdr>
        <w:spacing w:after="0" w:line="240" w:lineRule="auto"/>
        <w:jc w:val="center"/>
        <w:rPr>
          <w:rFonts w:ascii="Times New Roman" w:hAnsi="Times New Roman"/>
          <w:color w:val="303030"/>
          <w:sz w:val="24"/>
          <w:szCs w:val="24"/>
        </w:rPr>
      </w:pPr>
      <w:r w:rsidRPr="00116664">
        <w:rPr>
          <w:rFonts w:ascii="Times New Roman" w:hAnsi="Times New Roman"/>
          <w:sz w:val="24"/>
          <w:szCs w:val="24"/>
          <w:lang w:eastAsia="cs-CZ"/>
        </w:rPr>
        <w:t>Vládní n</w:t>
      </w:r>
      <w:r w:rsidRPr="00116664">
        <w:rPr>
          <w:rFonts w:ascii="Times New Roman" w:hAnsi="Times New Roman"/>
          <w:color w:val="303030"/>
          <w:sz w:val="24"/>
          <w:szCs w:val="24"/>
        </w:rPr>
        <w:t>ávrh zákona, kterým se mění zákon č. 166/1993 Sb., o Nejvyšším kontrolním úřadu, ve znění pozdějších předpisů, a další související zákony /sněmovní tisk 360/ – pokračování (přerušeno na 18. schůzi Kontrolního výboru)</w:t>
      </w:r>
    </w:p>
    <w:p w:rsidR="009D0406" w:rsidRDefault="009D0406" w:rsidP="006B1BB6">
      <w:pPr>
        <w:pBdr>
          <w:bottom w:val="single" w:sz="4" w:space="1" w:color="auto"/>
        </w:pBdr>
        <w:spacing w:after="0" w:line="240" w:lineRule="auto"/>
        <w:jc w:val="center"/>
        <w:rPr>
          <w:rFonts w:ascii="Times New Roman" w:hAnsi="Times New Roman"/>
          <w:color w:val="303030"/>
          <w:sz w:val="24"/>
          <w:szCs w:val="24"/>
        </w:rPr>
      </w:pPr>
    </w:p>
    <w:p w:rsidR="00D75C30" w:rsidRDefault="00D75C30" w:rsidP="00D75C30">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4. b)</w:t>
      </w:r>
    </w:p>
    <w:p w:rsidR="00D75C30" w:rsidRDefault="00D75C30" w:rsidP="00D75C30">
      <w:pPr>
        <w:pBdr>
          <w:bottom w:val="single" w:sz="4" w:space="1" w:color="auto"/>
        </w:pBdr>
        <w:spacing w:after="0" w:line="240" w:lineRule="auto"/>
        <w:jc w:val="center"/>
        <w:rPr>
          <w:rFonts w:ascii="Times New Roman" w:hAnsi="Times New Roman"/>
          <w:color w:val="303030"/>
          <w:sz w:val="24"/>
          <w:szCs w:val="24"/>
        </w:rPr>
      </w:pPr>
      <w:r w:rsidRPr="00116664">
        <w:rPr>
          <w:rFonts w:ascii="Times New Roman" w:hAnsi="Times New Roman"/>
          <w:sz w:val="24"/>
          <w:szCs w:val="24"/>
        </w:rPr>
        <w:t xml:space="preserve">Návrh poslanců Lukáše Černohorského, Tomáše Martínka, Jakuba Michálka, Ivana Bartoše a dalších na vydání zákona, kterým se mění zákon č. 166/1993 Sb., o Nejvyšším kontrolním úřadu, ve znění pozdějších předpisů /sněmovní tisk 230/ </w:t>
      </w:r>
      <w:r w:rsidRPr="00116664">
        <w:rPr>
          <w:rFonts w:ascii="Times New Roman" w:hAnsi="Times New Roman"/>
          <w:color w:val="303030"/>
          <w:sz w:val="24"/>
          <w:szCs w:val="24"/>
        </w:rPr>
        <w:t>– pokračování (přerušeno na 18. schůzi Kontrolního výboru)</w:t>
      </w:r>
    </w:p>
    <w:p w:rsidR="009D0406" w:rsidRDefault="009D0406" w:rsidP="00D75C30">
      <w:pPr>
        <w:pBdr>
          <w:bottom w:val="single" w:sz="4" w:space="1" w:color="auto"/>
        </w:pBdr>
        <w:spacing w:after="0" w:line="240" w:lineRule="auto"/>
        <w:jc w:val="center"/>
        <w:rPr>
          <w:rFonts w:ascii="Times New Roman" w:hAnsi="Times New Roman"/>
          <w:color w:val="303030"/>
          <w:sz w:val="24"/>
          <w:szCs w:val="24"/>
        </w:rPr>
      </w:pPr>
    </w:p>
    <w:p w:rsidR="00D75C30" w:rsidRDefault="00D75C30" w:rsidP="00D75C30">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4. c)</w:t>
      </w:r>
    </w:p>
    <w:p w:rsidR="00D75C30" w:rsidRPr="00BD65A1" w:rsidRDefault="00D75C30" w:rsidP="00D75C30">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sidRPr="00116664">
        <w:rPr>
          <w:rFonts w:ascii="Times New Roman" w:hAnsi="Times New Roman"/>
          <w:sz w:val="24"/>
          <w:szCs w:val="24"/>
        </w:rPr>
        <w:t xml:space="preserve">Návrh poslanců Lukáše Černohorského, Tomáše Martínka, Jakuba Michálka, Ivana Bartoše a dalších na vydání ústavního zákona, kterým se mění zákon č. 1/1993 Sb., Ústava České republiky, ve znění pozdějších ústavních zákonů /sněmovní tisk 229/ </w:t>
      </w:r>
      <w:r w:rsidRPr="00116664">
        <w:rPr>
          <w:rFonts w:ascii="Times New Roman" w:hAnsi="Times New Roman"/>
          <w:color w:val="303030"/>
          <w:sz w:val="24"/>
          <w:szCs w:val="24"/>
        </w:rPr>
        <w:t>– pokračování (přerušeno na 18. schůzi Kontrolního výboru)</w:t>
      </w:r>
    </w:p>
    <w:p w:rsidR="006B1BB6" w:rsidRPr="00A16555" w:rsidRDefault="006B1BB6" w:rsidP="000C7488">
      <w:pPr>
        <w:pStyle w:val="Normlnweb"/>
        <w:spacing w:after="0" w:line="240" w:lineRule="auto"/>
        <w:jc w:val="both"/>
        <w:rPr>
          <w:rFonts w:eastAsia="Times New Roman"/>
          <w:color w:val="000000"/>
          <w:lang w:eastAsia="cs-CZ"/>
        </w:rPr>
      </w:pPr>
    </w:p>
    <w:p w:rsidR="007B148F" w:rsidRDefault="00B5242E" w:rsidP="007B148F">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b/>
          <w:color w:val="000000"/>
          <w:sz w:val="24"/>
          <w:szCs w:val="24"/>
          <w:lang w:eastAsia="cs-CZ"/>
        </w:rPr>
        <w:t>V</w:t>
      </w:r>
      <w:r w:rsidR="007B148F">
        <w:rPr>
          <w:rFonts w:ascii="Times New Roman" w:eastAsia="Times New Roman" w:hAnsi="Times New Roman"/>
          <w:b/>
          <w:color w:val="000000"/>
          <w:sz w:val="24"/>
          <w:szCs w:val="24"/>
          <w:lang w:eastAsia="cs-CZ"/>
        </w:rPr>
        <w:t>iceprezidentka NKÚ Z. Horníková</w:t>
      </w:r>
      <w:r>
        <w:rPr>
          <w:rFonts w:ascii="Times New Roman" w:eastAsia="Times New Roman" w:hAnsi="Times New Roman"/>
          <w:color w:val="000000"/>
          <w:sz w:val="24"/>
          <w:szCs w:val="24"/>
          <w:lang w:eastAsia="cs-CZ"/>
        </w:rPr>
        <w:t xml:space="preserve"> konstatovala</w:t>
      </w:r>
      <w:r w:rsidR="007B148F">
        <w:rPr>
          <w:rFonts w:ascii="Times New Roman" w:eastAsia="Times New Roman" w:hAnsi="Times New Roman"/>
          <w:color w:val="000000"/>
          <w:sz w:val="24"/>
          <w:szCs w:val="24"/>
          <w:lang w:eastAsia="cs-CZ"/>
        </w:rPr>
        <w:t xml:space="preserve">, že úvodní slovo k těmto bodům přednesl na minulé schůzi KV prezident NKÚ M. Kala, kterého omluvila z důvodu dlouhodobě plánované zahraniční pracovní cesty. </w:t>
      </w:r>
      <w:r>
        <w:rPr>
          <w:rFonts w:ascii="Times New Roman" w:eastAsia="Times New Roman" w:hAnsi="Times New Roman"/>
          <w:color w:val="000000"/>
          <w:sz w:val="24"/>
          <w:szCs w:val="24"/>
          <w:lang w:eastAsia="cs-CZ"/>
        </w:rPr>
        <w:t>Poté se k</w:t>
      </w:r>
      <w:r w:rsidR="007B148F">
        <w:rPr>
          <w:rFonts w:ascii="Times New Roman" w:eastAsia="Times New Roman" w:hAnsi="Times New Roman"/>
          <w:color w:val="000000"/>
          <w:sz w:val="24"/>
          <w:szCs w:val="24"/>
          <w:lang w:eastAsia="cs-CZ"/>
        </w:rPr>
        <w:t>rátce vyjád</w:t>
      </w:r>
      <w:r w:rsidR="007823AA">
        <w:rPr>
          <w:rFonts w:ascii="Times New Roman" w:eastAsia="Times New Roman" w:hAnsi="Times New Roman"/>
          <w:color w:val="000000"/>
          <w:sz w:val="24"/>
          <w:szCs w:val="24"/>
          <w:lang w:eastAsia="cs-CZ"/>
        </w:rPr>
        <w:t xml:space="preserve">řila k předloženým pozměňovacím </w:t>
      </w:r>
      <w:r w:rsidR="007B148F">
        <w:rPr>
          <w:rFonts w:ascii="Times New Roman" w:eastAsia="Times New Roman" w:hAnsi="Times New Roman"/>
          <w:color w:val="000000"/>
          <w:sz w:val="24"/>
          <w:szCs w:val="24"/>
          <w:lang w:eastAsia="cs-CZ"/>
        </w:rPr>
        <w:t>návrhům.</w:t>
      </w:r>
      <w:r w:rsidR="00F168A2">
        <w:rPr>
          <w:rFonts w:ascii="Times New Roman" w:eastAsia="Times New Roman" w:hAnsi="Times New Roman"/>
          <w:color w:val="000000"/>
          <w:sz w:val="24"/>
          <w:szCs w:val="24"/>
          <w:lang w:eastAsia="cs-CZ"/>
        </w:rPr>
        <w:t xml:space="preserve"> Dále</w:t>
      </w:r>
      <w:r w:rsidR="00442E70">
        <w:rPr>
          <w:rFonts w:ascii="Times New Roman" w:eastAsia="Times New Roman" w:hAnsi="Times New Roman"/>
          <w:color w:val="000000"/>
          <w:sz w:val="24"/>
          <w:szCs w:val="24"/>
          <w:lang w:eastAsia="cs-CZ"/>
        </w:rPr>
        <w:t xml:space="preserve"> uvedla, že </w:t>
      </w:r>
      <w:r w:rsidR="002C1A79">
        <w:rPr>
          <w:rFonts w:ascii="Times New Roman" w:eastAsia="Times New Roman" w:hAnsi="Times New Roman"/>
          <w:color w:val="000000"/>
          <w:sz w:val="24"/>
          <w:szCs w:val="24"/>
          <w:lang w:eastAsia="cs-CZ"/>
        </w:rPr>
        <w:t>v</w:t>
      </w:r>
      <w:r w:rsidR="00B028E4">
        <w:rPr>
          <w:rFonts w:ascii="Times New Roman" w:eastAsia="Times New Roman" w:hAnsi="Times New Roman"/>
          <w:color w:val="000000"/>
          <w:sz w:val="24"/>
          <w:szCs w:val="24"/>
          <w:lang w:eastAsia="cs-CZ"/>
        </w:rPr>
        <w:t xml:space="preserve"> </w:t>
      </w:r>
      <w:r w:rsidR="008C7BDE">
        <w:rPr>
          <w:rFonts w:ascii="Times New Roman" w:eastAsia="Times New Roman" w:hAnsi="Times New Roman"/>
          <w:color w:val="000000"/>
          <w:sz w:val="24"/>
          <w:szCs w:val="24"/>
          <w:lang w:eastAsia="cs-CZ"/>
        </w:rPr>
        <w:t>Poslanecké sněmovně</w:t>
      </w:r>
      <w:r w:rsidR="002C1A79">
        <w:rPr>
          <w:rFonts w:ascii="Times New Roman" w:eastAsia="Times New Roman" w:hAnsi="Times New Roman"/>
          <w:color w:val="000000"/>
          <w:sz w:val="24"/>
          <w:szCs w:val="24"/>
          <w:lang w:eastAsia="cs-CZ"/>
        </w:rPr>
        <w:t xml:space="preserve"> </w:t>
      </w:r>
      <w:r w:rsidR="00442E70">
        <w:rPr>
          <w:rFonts w:ascii="Times New Roman" w:eastAsia="Times New Roman" w:hAnsi="Times New Roman"/>
          <w:color w:val="000000"/>
          <w:sz w:val="24"/>
          <w:szCs w:val="24"/>
          <w:lang w:eastAsia="cs-CZ"/>
        </w:rPr>
        <w:t>schvalování státního rozpočtu dělá Rozpočtový výbor, ale to</w:t>
      </w:r>
      <w:r w:rsidR="00F168A2">
        <w:rPr>
          <w:rFonts w:ascii="Times New Roman" w:eastAsia="Times New Roman" w:hAnsi="Times New Roman"/>
          <w:color w:val="000000"/>
          <w:sz w:val="24"/>
          <w:szCs w:val="24"/>
          <w:lang w:eastAsia="cs-CZ"/>
        </w:rPr>
        <w:t>,</w:t>
      </w:r>
      <w:r w:rsidR="00442E70">
        <w:rPr>
          <w:rFonts w:ascii="Times New Roman" w:eastAsia="Times New Roman" w:hAnsi="Times New Roman"/>
          <w:color w:val="000000"/>
          <w:sz w:val="24"/>
          <w:szCs w:val="24"/>
          <w:lang w:eastAsia="cs-CZ"/>
        </w:rPr>
        <w:t xml:space="preserve"> jak se se státními prostředky naložilo</w:t>
      </w:r>
      <w:r w:rsidR="008076A7">
        <w:rPr>
          <w:rFonts w:ascii="Times New Roman" w:eastAsia="Times New Roman" w:hAnsi="Times New Roman"/>
          <w:color w:val="000000"/>
          <w:sz w:val="24"/>
          <w:szCs w:val="24"/>
          <w:lang w:eastAsia="cs-CZ"/>
        </w:rPr>
        <w:t>,</w:t>
      </w:r>
      <w:r w:rsidR="00442E70">
        <w:rPr>
          <w:rFonts w:ascii="Times New Roman" w:eastAsia="Times New Roman" w:hAnsi="Times New Roman"/>
          <w:color w:val="000000"/>
          <w:sz w:val="24"/>
          <w:szCs w:val="24"/>
          <w:lang w:eastAsia="cs-CZ"/>
        </w:rPr>
        <w:t xml:space="preserve"> by dle jejího názoru </w:t>
      </w:r>
      <w:r w:rsidR="002C1A79">
        <w:rPr>
          <w:rFonts w:ascii="Times New Roman" w:eastAsia="Times New Roman" w:hAnsi="Times New Roman"/>
          <w:color w:val="000000"/>
          <w:sz w:val="24"/>
          <w:szCs w:val="24"/>
          <w:lang w:eastAsia="cs-CZ"/>
        </w:rPr>
        <w:t>jednoznačně mělo příslušet K</w:t>
      </w:r>
      <w:r w:rsidR="00442E70">
        <w:rPr>
          <w:rFonts w:ascii="Times New Roman" w:eastAsia="Times New Roman" w:hAnsi="Times New Roman"/>
          <w:color w:val="000000"/>
          <w:sz w:val="24"/>
          <w:szCs w:val="24"/>
          <w:lang w:eastAsia="cs-CZ"/>
        </w:rPr>
        <w:t>ontrolnímu výboru. V Poslanecké sněmovně by tyto kompetence měly být ro</w:t>
      </w:r>
      <w:r w:rsidR="006C704D">
        <w:rPr>
          <w:rFonts w:ascii="Times New Roman" w:eastAsia="Times New Roman" w:hAnsi="Times New Roman"/>
          <w:color w:val="000000"/>
          <w:sz w:val="24"/>
          <w:szCs w:val="24"/>
          <w:lang w:eastAsia="cs-CZ"/>
        </w:rPr>
        <w:t xml:space="preserve">zděleny, tak jak je to běžné </w:t>
      </w:r>
      <w:r w:rsidR="009561D1">
        <w:rPr>
          <w:rFonts w:ascii="Times New Roman" w:eastAsia="Times New Roman" w:hAnsi="Times New Roman"/>
          <w:color w:val="000000"/>
          <w:sz w:val="24"/>
          <w:szCs w:val="24"/>
          <w:lang w:eastAsia="cs-CZ"/>
        </w:rPr>
        <w:t>v </w:t>
      </w:r>
      <w:r w:rsidR="006C704D">
        <w:rPr>
          <w:rFonts w:ascii="Times New Roman" w:eastAsia="Times New Roman" w:hAnsi="Times New Roman"/>
          <w:color w:val="000000"/>
          <w:sz w:val="24"/>
          <w:szCs w:val="24"/>
          <w:lang w:eastAsia="cs-CZ"/>
        </w:rPr>
        <w:t>jiných evropských</w:t>
      </w:r>
      <w:r w:rsidR="009561D1">
        <w:rPr>
          <w:rFonts w:ascii="Times New Roman" w:eastAsia="Times New Roman" w:hAnsi="Times New Roman"/>
          <w:color w:val="000000"/>
          <w:sz w:val="24"/>
          <w:szCs w:val="24"/>
          <w:lang w:eastAsia="cs-CZ"/>
        </w:rPr>
        <w:t xml:space="preserve"> zemích, ale i v řadě</w:t>
      </w:r>
      <w:r w:rsidR="006C704D">
        <w:rPr>
          <w:rFonts w:ascii="Times New Roman" w:eastAsia="Times New Roman" w:hAnsi="Times New Roman"/>
          <w:color w:val="000000"/>
          <w:sz w:val="24"/>
          <w:szCs w:val="24"/>
          <w:lang w:eastAsia="cs-CZ"/>
        </w:rPr>
        <w:t xml:space="preserve"> dalších zemí. </w:t>
      </w:r>
      <w:r w:rsidR="00442E70">
        <w:rPr>
          <w:rFonts w:ascii="Times New Roman" w:eastAsia="Times New Roman" w:hAnsi="Times New Roman"/>
          <w:color w:val="000000"/>
          <w:sz w:val="24"/>
          <w:szCs w:val="24"/>
          <w:lang w:eastAsia="cs-CZ"/>
        </w:rPr>
        <w:t>Schvalovat rozpočet by měl i nadále Rozpočtový výbor, ale audit státních prostředků (státní závěrečný účet) by měl dělat Kontrolní výbor</w:t>
      </w:r>
      <w:r w:rsidR="00A477D3">
        <w:rPr>
          <w:rFonts w:ascii="Times New Roman" w:eastAsia="Times New Roman" w:hAnsi="Times New Roman"/>
          <w:color w:val="000000"/>
          <w:sz w:val="24"/>
          <w:szCs w:val="24"/>
          <w:lang w:eastAsia="cs-CZ"/>
        </w:rPr>
        <w:t>.</w:t>
      </w:r>
    </w:p>
    <w:p w:rsidR="007B148F" w:rsidRDefault="007B148F" w:rsidP="00D72184">
      <w:pPr>
        <w:spacing w:after="0" w:line="240" w:lineRule="auto"/>
        <w:jc w:val="both"/>
        <w:rPr>
          <w:rFonts w:ascii="Times New Roman" w:eastAsia="Times New Roman" w:hAnsi="Times New Roman"/>
          <w:color w:val="000000"/>
          <w:sz w:val="24"/>
          <w:szCs w:val="24"/>
          <w:lang w:eastAsia="cs-CZ"/>
        </w:rPr>
      </w:pPr>
    </w:p>
    <w:p w:rsidR="00AD77C4" w:rsidRDefault="002E6AEF" w:rsidP="00190A3D">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b/>
          <w:color w:val="000000"/>
          <w:sz w:val="24"/>
          <w:szCs w:val="24"/>
          <w:lang w:eastAsia="cs-CZ"/>
        </w:rPr>
        <w:t>N</w:t>
      </w:r>
      <w:r w:rsidR="002366CE">
        <w:rPr>
          <w:rFonts w:ascii="Times New Roman" w:eastAsia="Times New Roman" w:hAnsi="Times New Roman"/>
          <w:b/>
          <w:color w:val="000000"/>
          <w:sz w:val="24"/>
          <w:szCs w:val="24"/>
          <w:lang w:eastAsia="cs-CZ"/>
        </w:rPr>
        <w:t>áměstek ministryně spravedlnosti J. Kněžínek</w:t>
      </w:r>
      <w:r w:rsidR="006207B1">
        <w:rPr>
          <w:rFonts w:ascii="Times New Roman" w:eastAsia="Times New Roman" w:hAnsi="Times New Roman"/>
          <w:color w:val="000000"/>
          <w:sz w:val="24"/>
          <w:szCs w:val="24"/>
          <w:lang w:eastAsia="cs-CZ"/>
        </w:rPr>
        <w:t xml:space="preserve"> p</w:t>
      </w:r>
      <w:r w:rsidR="00A7648F">
        <w:rPr>
          <w:rFonts w:ascii="Times New Roman" w:eastAsia="Times New Roman" w:hAnsi="Times New Roman"/>
          <w:color w:val="000000"/>
          <w:sz w:val="24"/>
          <w:szCs w:val="24"/>
          <w:lang w:eastAsia="cs-CZ"/>
        </w:rPr>
        <w:t>oděkoval za možnost účastnit se semináře k těmto novelám, který přispěl k tomu, ž</w:t>
      </w:r>
      <w:r w:rsidR="00B10715">
        <w:rPr>
          <w:rFonts w:ascii="Times New Roman" w:eastAsia="Times New Roman" w:hAnsi="Times New Roman"/>
          <w:color w:val="000000"/>
          <w:sz w:val="24"/>
          <w:szCs w:val="24"/>
          <w:lang w:eastAsia="cs-CZ"/>
        </w:rPr>
        <w:t>e mnohé nejasnosti se alespoň z</w:t>
      </w:r>
      <w:r w:rsidR="00A7648F">
        <w:rPr>
          <w:rFonts w:ascii="Times New Roman" w:eastAsia="Times New Roman" w:hAnsi="Times New Roman"/>
          <w:color w:val="000000"/>
          <w:sz w:val="24"/>
          <w:szCs w:val="24"/>
          <w:lang w:eastAsia="cs-CZ"/>
        </w:rPr>
        <w:t xml:space="preserve">části podařilo vysvětlit. Uvedl, že je to návrh předkládaný opakovaně. Na základě diskusí vzešly některé změny, které se </w:t>
      </w:r>
      <w:r w:rsidR="00D73088">
        <w:rPr>
          <w:rFonts w:ascii="Times New Roman" w:eastAsia="Times New Roman" w:hAnsi="Times New Roman"/>
          <w:color w:val="000000"/>
          <w:sz w:val="24"/>
          <w:szCs w:val="24"/>
          <w:lang w:eastAsia="cs-CZ"/>
        </w:rPr>
        <w:t xml:space="preserve">poté </w:t>
      </w:r>
      <w:r w:rsidR="00A7648F">
        <w:rPr>
          <w:rFonts w:ascii="Times New Roman" w:eastAsia="Times New Roman" w:hAnsi="Times New Roman"/>
          <w:color w:val="000000"/>
          <w:sz w:val="24"/>
          <w:szCs w:val="24"/>
          <w:lang w:eastAsia="cs-CZ"/>
        </w:rPr>
        <w:t>promítly do komplexního pozměňovacího návrhu, který byl předložen. Jsou to věci, které přispějí k snazším</w:t>
      </w:r>
      <w:r w:rsidR="005A62E3">
        <w:rPr>
          <w:rFonts w:ascii="Times New Roman" w:eastAsia="Times New Roman" w:hAnsi="Times New Roman"/>
          <w:color w:val="000000"/>
          <w:sz w:val="24"/>
          <w:szCs w:val="24"/>
          <w:lang w:eastAsia="cs-CZ"/>
        </w:rPr>
        <w:t>u schválení této právní úpravy.</w:t>
      </w:r>
    </w:p>
    <w:p w:rsidR="00AD77C4" w:rsidRDefault="00AD77C4" w:rsidP="00E1116D">
      <w:pPr>
        <w:spacing w:after="0" w:line="240" w:lineRule="auto"/>
        <w:jc w:val="both"/>
        <w:rPr>
          <w:rFonts w:ascii="Times New Roman" w:eastAsia="Times New Roman" w:hAnsi="Times New Roman"/>
          <w:color w:val="000000"/>
          <w:sz w:val="24"/>
          <w:szCs w:val="24"/>
          <w:lang w:eastAsia="cs-CZ"/>
        </w:rPr>
      </w:pPr>
    </w:p>
    <w:p w:rsidR="00AD77C4" w:rsidRPr="00190A3D" w:rsidRDefault="005A62E3" w:rsidP="005A62E3">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b/>
          <w:color w:val="000000"/>
          <w:sz w:val="24"/>
          <w:szCs w:val="24"/>
          <w:lang w:eastAsia="cs-CZ"/>
        </w:rPr>
        <w:t>P</w:t>
      </w:r>
      <w:r w:rsidR="006B1BB6">
        <w:rPr>
          <w:rFonts w:ascii="Times New Roman" w:eastAsia="Times New Roman" w:hAnsi="Times New Roman"/>
          <w:b/>
          <w:color w:val="000000"/>
          <w:sz w:val="24"/>
          <w:szCs w:val="24"/>
          <w:lang w:eastAsia="cs-CZ"/>
        </w:rPr>
        <w:t xml:space="preserve">ředseda – zpravodaj výboru posl. </w:t>
      </w:r>
      <w:r w:rsidR="002366CE">
        <w:rPr>
          <w:rFonts w:ascii="Times New Roman" w:eastAsia="Times New Roman" w:hAnsi="Times New Roman"/>
          <w:b/>
          <w:color w:val="000000"/>
          <w:sz w:val="24"/>
          <w:szCs w:val="24"/>
          <w:lang w:eastAsia="cs-CZ"/>
        </w:rPr>
        <w:t>R. Kubíček</w:t>
      </w:r>
      <w:r w:rsidR="008C7BDE">
        <w:rPr>
          <w:rFonts w:ascii="Times New Roman" w:eastAsia="Times New Roman" w:hAnsi="Times New Roman"/>
          <w:color w:val="000000"/>
          <w:sz w:val="24"/>
          <w:szCs w:val="24"/>
          <w:lang w:eastAsia="cs-CZ"/>
        </w:rPr>
        <w:t xml:space="preserve"> u</w:t>
      </w:r>
      <w:r w:rsidR="006B1BB6">
        <w:rPr>
          <w:rFonts w:ascii="Times New Roman" w:eastAsia="Times New Roman" w:hAnsi="Times New Roman"/>
          <w:color w:val="000000"/>
          <w:sz w:val="24"/>
          <w:szCs w:val="24"/>
          <w:lang w:eastAsia="cs-CZ"/>
        </w:rPr>
        <w:t xml:space="preserve">vedl, že </w:t>
      </w:r>
      <w:r w:rsidR="00A7648F">
        <w:rPr>
          <w:rFonts w:ascii="Times New Roman" w:eastAsia="Times New Roman" w:hAnsi="Times New Roman"/>
          <w:color w:val="000000"/>
          <w:sz w:val="24"/>
          <w:szCs w:val="24"/>
          <w:lang w:eastAsia="cs-CZ"/>
        </w:rPr>
        <w:t>oceňuje spolupráci Úřadu vlády</w:t>
      </w:r>
      <w:r w:rsidR="003A1584">
        <w:rPr>
          <w:rFonts w:ascii="Times New Roman" w:eastAsia="Times New Roman" w:hAnsi="Times New Roman"/>
          <w:color w:val="000000"/>
          <w:sz w:val="24"/>
          <w:szCs w:val="24"/>
          <w:lang w:eastAsia="cs-CZ"/>
        </w:rPr>
        <w:t>, ministra spravedlnosti a NKÚ. Poté se krátce vyjádřil k pozměňovacím návrhům.</w:t>
      </w:r>
      <w:r w:rsidR="006D2FEE">
        <w:rPr>
          <w:rFonts w:ascii="Times New Roman" w:eastAsia="Times New Roman" w:hAnsi="Times New Roman"/>
          <w:color w:val="000000"/>
          <w:sz w:val="24"/>
          <w:szCs w:val="24"/>
          <w:lang w:eastAsia="cs-CZ"/>
        </w:rPr>
        <w:t xml:space="preserve"> Uvedl, že předpokládá, že dr</w:t>
      </w:r>
      <w:r w:rsidR="00B10715">
        <w:rPr>
          <w:rFonts w:ascii="Times New Roman" w:eastAsia="Times New Roman" w:hAnsi="Times New Roman"/>
          <w:color w:val="000000"/>
          <w:sz w:val="24"/>
          <w:szCs w:val="24"/>
          <w:lang w:eastAsia="cs-CZ"/>
        </w:rPr>
        <w:t>uhé čtení proběhne až po prázdn</w:t>
      </w:r>
      <w:r w:rsidR="006D2FEE">
        <w:rPr>
          <w:rFonts w:ascii="Times New Roman" w:eastAsia="Times New Roman" w:hAnsi="Times New Roman"/>
          <w:color w:val="000000"/>
          <w:sz w:val="24"/>
          <w:szCs w:val="24"/>
          <w:lang w:eastAsia="cs-CZ"/>
        </w:rPr>
        <w:t>inách.</w:t>
      </w:r>
    </w:p>
    <w:p w:rsidR="00CA0F79" w:rsidRDefault="00CA0F79" w:rsidP="006B1BB6">
      <w:pPr>
        <w:spacing w:after="0" w:line="240" w:lineRule="auto"/>
        <w:jc w:val="both"/>
        <w:rPr>
          <w:rFonts w:ascii="Times New Roman" w:eastAsia="Times New Roman" w:hAnsi="Times New Roman"/>
          <w:color w:val="000000"/>
          <w:sz w:val="24"/>
          <w:szCs w:val="24"/>
          <w:lang w:eastAsia="cs-CZ"/>
        </w:rPr>
      </w:pPr>
    </w:p>
    <w:p w:rsidR="006B1BB6" w:rsidRDefault="006B1BB6" w:rsidP="002366CE">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lastRenderedPageBreak/>
        <w:t xml:space="preserve">V rozpravě </w:t>
      </w:r>
      <w:r w:rsidR="00AD77C4">
        <w:rPr>
          <w:rFonts w:ascii="Times New Roman" w:eastAsia="Times New Roman" w:hAnsi="Times New Roman"/>
          <w:color w:val="000000"/>
          <w:spacing w:val="-4"/>
          <w:sz w:val="24"/>
          <w:szCs w:val="24"/>
          <w:lang w:eastAsia="cs-CZ"/>
        </w:rPr>
        <w:t xml:space="preserve">vystoupili: </w:t>
      </w:r>
      <w:r w:rsidR="007667CE">
        <w:rPr>
          <w:rFonts w:ascii="Times New Roman" w:eastAsia="Times New Roman" w:hAnsi="Times New Roman"/>
          <w:b/>
          <w:color w:val="000000"/>
          <w:spacing w:val="-4"/>
          <w:sz w:val="24"/>
          <w:szCs w:val="24"/>
          <w:lang w:eastAsia="cs-CZ"/>
        </w:rPr>
        <w:t>posl. M. Kupka</w:t>
      </w:r>
      <w:r w:rsidR="0078078B">
        <w:rPr>
          <w:rFonts w:ascii="Times New Roman" w:eastAsia="Times New Roman" w:hAnsi="Times New Roman"/>
          <w:color w:val="000000"/>
          <w:spacing w:val="-4"/>
          <w:sz w:val="24"/>
          <w:szCs w:val="24"/>
          <w:lang w:eastAsia="cs-CZ"/>
        </w:rPr>
        <w:t xml:space="preserve"> </w:t>
      </w:r>
      <w:r w:rsidR="00AD77C4">
        <w:rPr>
          <w:rFonts w:ascii="Times New Roman" w:eastAsia="Times New Roman" w:hAnsi="Times New Roman"/>
          <w:color w:val="000000"/>
          <w:spacing w:val="-4"/>
          <w:sz w:val="24"/>
          <w:szCs w:val="24"/>
          <w:lang w:eastAsia="cs-CZ"/>
        </w:rPr>
        <w:t>(</w:t>
      </w:r>
      <w:r w:rsidR="007667CE">
        <w:rPr>
          <w:rFonts w:ascii="Times New Roman" w:eastAsia="Times New Roman" w:hAnsi="Times New Roman"/>
          <w:color w:val="000000"/>
          <w:spacing w:val="-4"/>
          <w:sz w:val="24"/>
          <w:szCs w:val="24"/>
          <w:lang w:eastAsia="cs-CZ"/>
        </w:rPr>
        <w:t xml:space="preserve">Uvedl, že pokud NKÚ na mnoha svých stranách výstupů a zpráv konstatuje, že česká veřejná správa je zasukovaná a není efektivní a na druhou stranu k tomu přidává rozšíření kontrolních kompetencí, tak to vnímá jako kontraproduktivní krok. Dále uvedl, že </w:t>
      </w:r>
      <w:r w:rsidR="00D71373">
        <w:rPr>
          <w:rFonts w:ascii="Times New Roman" w:eastAsia="Times New Roman" w:hAnsi="Times New Roman"/>
          <w:color w:val="000000"/>
          <w:spacing w:val="-4"/>
          <w:sz w:val="24"/>
          <w:szCs w:val="24"/>
          <w:lang w:eastAsia="cs-CZ"/>
        </w:rPr>
        <w:t xml:space="preserve">vítá zúžení PN, ale dle jeho názoru </w:t>
      </w:r>
      <w:r w:rsidR="007667CE">
        <w:rPr>
          <w:rFonts w:ascii="Times New Roman" w:eastAsia="Times New Roman" w:hAnsi="Times New Roman"/>
          <w:color w:val="000000"/>
          <w:spacing w:val="-4"/>
          <w:sz w:val="24"/>
          <w:szCs w:val="24"/>
          <w:lang w:eastAsia="cs-CZ"/>
        </w:rPr>
        <w:t>by bylo příhodnější, kdyby tam krajské a místní samosprávy vůbec nefigurovaly, protože mají své kontrolní mechanismy nastavené.</w:t>
      </w:r>
      <w:r w:rsidR="00466FF5">
        <w:rPr>
          <w:rFonts w:ascii="Times New Roman" w:eastAsia="Times New Roman" w:hAnsi="Times New Roman"/>
          <w:color w:val="000000"/>
          <w:spacing w:val="-4"/>
          <w:sz w:val="24"/>
          <w:szCs w:val="24"/>
          <w:lang w:eastAsia="cs-CZ"/>
        </w:rPr>
        <w:t xml:space="preserve"> Zbytečná administrativa a byrokracie by se měla zužovat. </w:t>
      </w:r>
      <w:r w:rsidR="0046224D">
        <w:rPr>
          <w:rFonts w:ascii="Times New Roman" w:eastAsia="Times New Roman" w:hAnsi="Times New Roman"/>
          <w:color w:val="000000"/>
          <w:spacing w:val="-4"/>
          <w:sz w:val="24"/>
          <w:szCs w:val="24"/>
          <w:lang w:eastAsia="cs-CZ"/>
        </w:rPr>
        <w:t>Vede se diskuse nad novým</w:t>
      </w:r>
      <w:r w:rsidR="00466FF5">
        <w:rPr>
          <w:rFonts w:ascii="Times New Roman" w:eastAsia="Times New Roman" w:hAnsi="Times New Roman"/>
          <w:color w:val="000000"/>
          <w:spacing w:val="-4"/>
          <w:sz w:val="24"/>
          <w:szCs w:val="24"/>
          <w:lang w:eastAsia="cs-CZ"/>
        </w:rPr>
        <w:t xml:space="preserve"> pozměňovacím návrhem</w:t>
      </w:r>
      <w:r w:rsidR="0046224D">
        <w:rPr>
          <w:rFonts w:ascii="Times New Roman" w:eastAsia="Times New Roman" w:hAnsi="Times New Roman"/>
          <w:color w:val="000000"/>
          <w:spacing w:val="-4"/>
          <w:sz w:val="24"/>
          <w:szCs w:val="24"/>
          <w:lang w:eastAsia="cs-CZ"/>
        </w:rPr>
        <w:t xml:space="preserve">, který by vedl k zamezení </w:t>
      </w:r>
      <w:r w:rsidR="00466FF5">
        <w:rPr>
          <w:rFonts w:ascii="Times New Roman" w:eastAsia="Times New Roman" w:hAnsi="Times New Roman"/>
          <w:color w:val="000000"/>
          <w:spacing w:val="-4"/>
          <w:sz w:val="24"/>
          <w:szCs w:val="24"/>
          <w:lang w:eastAsia="cs-CZ"/>
        </w:rPr>
        <w:t xml:space="preserve">duplicit a </w:t>
      </w:r>
      <w:r w:rsidR="00983017">
        <w:rPr>
          <w:rFonts w:ascii="Times New Roman" w:eastAsia="Times New Roman" w:hAnsi="Times New Roman"/>
          <w:color w:val="000000"/>
          <w:spacing w:val="-4"/>
          <w:sz w:val="24"/>
          <w:szCs w:val="24"/>
          <w:lang w:eastAsia="cs-CZ"/>
        </w:rPr>
        <w:t>tak</w:t>
      </w:r>
      <w:r w:rsidR="0046224D">
        <w:rPr>
          <w:rFonts w:ascii="Times New Roman" w:eastAsia="Times New Roman" w:hAnsi="Times New Roman"/>
          <w:color w:val="000000"/>
          <w:spacing w:val="-4"/>
          <w:sz w:val="24"/>
          <w:szCs w:val="24"/>
          <w:lang w:eastAsia="cs-CZ"/>
        </w:rPr>
        <w:t xml:space="preserve"> se zabránilo</w:t>
      </w:r>
      <w:r w:rsidR="00466FF5">
        <w:rPr>
          <w:rFonts w:ascii="Times New Roman" w:eastAsia="Times New Roman" w:hAnsi="Times New Roman"/>
          <w:color w:val="000000"/>
          <w:spacing w:val="-4"/>
          <w:sz w:val="24"/>
          <w:szCs w:val="24"/>
          <w:lang w:eastAsia="cs-CZ"/>
        </w:rPr>
        <w:t xml:space="preserve"> nadměrné kontrolní zátěži.)</w:t>
      </w:r>
      <w:r w:rsidR="00AD77C4">
        <w:rPr>
          <w:rFonts w:ascii="Times New Roman" w:eastAsia="Times New Roman" w:hAnsi="Times New Roman"/>
          <w:color w:val="000000"/>
          <w:spacing w:val="-4"/>
          <w:sz w:val="24"/>
          <w:szCs w:val="24"/>
          <w:lang w:eastAsia="cs-CZ"/>
        </w:rPr>
        <w:t>,</w:t>
      </w:r>
      <w:r w:rsidR="007667CE">
        <w:rPr>
          <w:rFonts w:ascii="Times New Roman" w:eastAsia="Times New Roman" w:hAnsi="Times New Roman"/>
          <w:color w:val="000000"/>
          <w:spacing w:val="-4"/>
          <w:sz w:val="24"/>
          <w:szCs w:val="24"/>
          <w:lang w:eastAsia="cs-CZ"/>
        </w:rPr>
        <w:t xml:space="preserve"> </w:t>
      </w:r>
      <w:r w:rsidR="00D71373">
        <w:rPr>
          <w:rFonts w:ascii="Times New Roman" w:eastAsia="Times New Roman" w:hAnsi="Times New Roman"/>
          <w:b/>
          <w:color w:val="000000"/>
          <w:spacing w:val="-4"/>
          <w:sz w:val="24"/>
          <w:szCs w:val="24"/>
          <w:lang w:eastAsia="cs-CZ"/>
        </w:rPr>
        <w:t>posl. R. </w:t>
      </w:r>
      <w:r w:rsidR="00F1058A" w:rsidRPr="00F1058A">
        <w:rPr>
          <w:rFonts w:ascii="Times New Roman" w:eastAsia="Times New Roman" w:hAnsi="Times New Roman"/>
          <w:b/>
          <w:color w:val="000000"/>
          <w:spacing w:val="-4"/>
          <w:sz w:val="24"/>
          <w:szCs w:val="24"/>
          <w:lang w:eastAsia="cs-CZ"/>
        </w:rPr>
        <w:t>Kubíček</w:t>
      </w:r>
      <w:r w:rsidR="00F1058A">
        <w:rPr>
          <w:rFonts w:ascii="Times New Roman" w:eastAsia="Times New Roman" w:hAnsi="Times New Roman"/>
          <w:color w:val="000000"/>
          <w:spacing w:val="-4"/>
          <w:sz w:val="24"/>
          <w:szCs w:val="24"/>
          <w:lang w:eastAsia="cs-CZ"/>
        </w:rPr>
        <w:t xml:space="preserve"> (Uvedl, že vedl diskusi s Komorou daňových poradců a auditorů, která by velmi vítala přístup NKÚ k jejich zprávám, které předkládají každý rok. </w:t>
      </w:r>
      <w:r w:rsidR="0027133E">
        <w:rPr>
          <w:rFonts w:ascii="Times New Roman" w:eastAsia="Times New Roman" w:hAnsi="Times New Roman"/>
          <w:color w:val="000000"/>
          <w:spacing w:val="-4"/>
          <w:sz w:val="24"/>
          <w:szCs w:val="24"/>
          <w:lang w:eastAsia="cs-CZ"/>
        </w:rPr>
        <w:t>Konstatoval, že n</w:t>
      </w:r>
      <w:r w:rsidR="00F1058A">
        <w:rPr>
          <w:rFonts w:ascii="Times New Roman" w:eastAsia="Times New Roman" w:hAnsi="Times New Roman"/>
          <w:color w:val="000000"/>
          <w:spacing w:val="-4"/>
          <w:sz w:val="24"/>
          <w:szCs w:val="24"/>
          <w:lang w:eastAsia="cs-CZ"/>
        </w:rPr>
        <w:t>a Slovensku dopadá působnost NKÚ na všechny obce, tam žádná výjimka neexistuje.</w:t>
      </w:r>
      <w:r w:rsidR="00220C31">
        <w:rPr>
          <w:rFonts w:ascii="Times New Roman" w:eastAsia="Times New Roman" w:hAnsi="Times New Roman"/>
          <w:color w:val="000000"/>
          <w:spacing w:val="-4"/>
          <w:sz w:val="24"/>
          <w:szCs w:val="24"/>
          <w:lang w:eastAsia="cs-CZ"/>
        </w:rPr>
        <w:t xml:space="preserve"> Uvedl, že je připraven k diskusi i nad poslaneckými návrhy, které budou předneseny na plénu PS.</w:t>
      </w:r>
      <w:r w:rsidR="00E571B4">
        <w:rPr>
          <w:rFonts w:ascii="Times New Roman" w:eastAsia="Times New Roman" w:hAnsi="Times New Roman"/>
          <w:color w:val="000000"/>
          <w:spacing w:val="-4"/>
          <w:sz w:val="24"/>
          <w:szCs w:val="24"/>
          <w:lang w:eastAsia="cs-CZ"/>
        </w:rPr>
        <w:t xml:space="preserve">), </w:t>
      </w:r>
      <w:r w:rsidR="00E571B4" w:rsidRPr="00E571B4">
        <w:rPr>
          <w:rFonts w:ascii="Times New Roman" w:eastAsia="Times New Roman" w:hAnsi="Times New Roman"/>
          <w:b/>
          <w:color w:val="000000"/>
          <w:spacing w:val="-4"/>
          <w:sz w:val="24"/>
          <w:szCs w:val="24"/>
          <w:lang w:eastAsia="cs-CZ"/>
        </w:rPr>
        <w:t xml:space="preserve">posl. L. Černohorský </w:t>
      </w:r>
      <w:r w:rsidR="00E571B4">
        <w:rPr>
          <w:rFonts w:ascii="Times New Roman" w:eastAsia="Times New Roman" w:hAnsi="Times New Roman"/>
          <w:color w:val="000000"/>
          <w:spacing w:val="-4"/>
          <w:sz w:val="24"/>
          <w:szCs w:val="24"/>
          <w:lang w:eastAsia="cs-CZ"/>
        </w:rPr>
        <w:t xml:space="preserve">(Uvedl, že má výhradu proti vyjmutí vysokých škol, protože mu to nepřijde zcela správné.) a </w:t>
      </w:r>
      <w:r w:rsidR="00E571B4" w:rsidRPr="00E571B4">
        <w:rPr>
          <w:rFonts w:ascii="Times New Roman" w:eastAsia="Times New Roman" w:hAnsi="Times New Roman"/>
          <w:b/>
          <w:color w:val="000000"/>
          <w:spacing w:val="-4"/>
          <w:sz w:val="24"/>
          <w:szCs w:val="24"/>
          <w:lang w:eastAsia="cs-CZ"/>
        </w:rPr>
        <w:t>posl. R. Kubíček</w:t>
      </w:r>
      <w:r w:rsidR="00E571B4">
        <w:rPr>
          <w:rFonts w:ascii="Times New Roman" w:eastAsia="Times New Roman" w:hAnsi="Times New Roman"/>
          <w:color w:val="000000"/>
          <w:spacing w:val="-4"/>
          <w:sz w:val="24"/>
          <w:szCs w:val="24"/>
          <w:lang w:eastAsia="cs-CZ"/>
        </w:rPr>
        <w:t xml:space="preserve"> (</w:t>
      </w:r>
      <w:r w:rsidR="00220C31">
        <w:rPr>
          <w:rFonts w:ascii="Times New Roman" w:eastAsia="Times New Roman" w:hAnsi="Times New Roman"/>
          <w:color w:val="000000"/>
          <w:spacing w:val="-4"/>
          <w:sz w:val="24"/>
          <w:szCs w:val="24"/>
          <w:lang w:eastAsia="cs-CZ"/>
        </w:rPr>
        <w:t>Uvedl, že po dlouhé diskusi respektuje kompromis na vyjmutí vysokých škol, aby byla novela průchozí.</w:t>
      </w:r>
      <w:r w:rsidR="00E571B4">
        <w:rPr>
          <w:rFonts w:ascii="Times New Roman" w:eastAsia="Times New Roman" w:hAnsi="Times New Roman"/>
          <w:color w:val="000000"/>
          <w:spacing w:val="-4"/>
          <w:sz w:val="24"/>
          <w:szCs w:val="24"/>
          <w:lang w:eastAsia="cs-CZ"/>
        </w:rPr>
        <w:t>).</w:t>
      </w:r>
      <w:r w:rsidR="00F1058A">
        <w:rPr>
          <w:rFonts w:ascii="Times New Roman" w:eastAsia="Times New Roman" w:hAnsi="Times New Roman"/>
          <w:color w:val="000000"/>
          <w:spacing w:val="-4"/>
          <w:sz w:val="24"/>
          <w:szCs w:val="24"/>
          <w:lang w:eastAsia="cs-CZ"/>
        </w:rPr>
        <w:t xml:space="preserve"> </w:t>
      </w:r>
    </w:p>
    <w:p w:rsidR="008D3D91" w:rsidRDefault="008D3D91" w:rsidP="00EA506A">
      <w:pPr>
        <w:pStyle w:val="Normlnweb"/>
        <w:spacing w:after="0" w:line="240" w:lineRule="auto"/>
        <w:jc w:val="both"/>
        <w:rPr>
          <w:rFonts w:eastAsia="Times New Roman"/>
          <w:color w:val="000000"/>
          <w:lang w:eastAsia="cs-CZ"/>
        </w:rPr>
      </w:pPr>
    </w:p>
    <w:p w:rsidR="00357BE1" w:rsidRDefault="00357BE1" w:rsidP="00EA506A">
      <w:pPr>
        <w:pStyle w:val="Normlnweb"/>
        <w:spacing w:after="0" w:line="240" w:lineRule="auto"/>
        <w:jc w:val="both"/>
        <w:rPr>
          <w:rFonts w:eastAsia="Times New Roman"/>
          <w:color w:val="000000"/>
          <w:lang w:eastAsia="cs-CZ"/>
        </w:rPr>
      </w:pPr>
    </w:p>
    <w:p w:rsidR="00E801EE" w:rsidRPr="00E801EE" w:rsidRDefault="00E801EE" w:rsidP="00EA506A">
      <w:pPr>
        <w:pStyle w:val="Normlnweb"/>
        <w:spacing w:after="0" w:line="240" w:lineRule="auto"/>
        <w:jc w:val="both"/>
        <w:rPr>
          <w:rFonts w:eastAsia="Times New Roman"/>
          <w:i/>
          <w:color w:val="000000"/>
          <w:u w:val="single"/>
          <w:lang w:eastAsia="cs-CZ"/>
        </w:rPr>
      </w:pPr>
      <w:r w:rsidRPr="00E801EE">
        <w:rPr>
          <w:rFonts w:eastAsia="Times New Roman"/>
          <w:i/>
          <w:color w:val="000000"/>
          <w:u w:val="single"/>
          <w:lang w:eastAsia="cs-CZ"/>
        </w:rPr>
        <w:t>Hlasování ke sněmovnímu tisku 360:</w:t>
      </w:r>
    </w:p>
    <w:p w:rsidR="008D3D91" w:rsidRDefault="008D3D91" w:rsidP="002366CE">
      <w:pPr>
        <w:pStyle w:val="Normlnweb"/>
        <w:spacing w:after="0" w:line="240" w:lineRule="auto"/>
        <w:ind w:firstLine="708"/>
        <w:jc w:val="both"/>
        <w:rPr>
          <w:rFonts w:eastAsia="Times New Roman"/>
          <w:color w:val="000000"/>
          <w:lang w:eastAsia="cs-CZ"/>
        </w:rPr>
      </w:pPr>
      <w:r w:rsidRPr="008D3D91">
        <w:rPr>
          <w:rFonts w:eastAsia="Times New Roman"/>
          <w:b/>
          <w:color w:val="000000"/>
          <w:lang w:eastAsia="cs-CZ"/>
        </w:rPr>
        <w:t>Předseda výboru posl. R. Kubíček</w:t>
      </w:r>
      <w:r>
        <w:rPr>
          <w:rFonts w:eastAsia="Times New Roman"/>
          <w:color w:val="000000"/>
          <w:lang w:eastAsia="cs-CZ"/>
        </w:rPr>
        <w:t xml:space="preserve"> navrhl hlasovat o </w:t>
      </w:r>
      <w:r w:rsidR="00220C31">
        <w:rPr>
          <w:rFonts w:eastAsia="Times New Roman"/>
          <w:color w:val="000000"/>
          <w:lang w:eastAsia="cs-CZ"/>
        </w:rPr>
        <w:t xml:space="preserve">tzv. </w:t>
      </w:r>
      <w:r>
        <w:rPr>
          <w:rFonts w:eastAsia="Times New Roman"/>
          <w:color w:val="000000"/>
          <w:lang w:eastAsia="cs-CZ"/>
        </w:rPr>
        <w:t>komplexním pozměňovacím návrhu k sněmovnímu tisku č. 360, který předložil</w:t>
      </w:r>
      <w:r w:rsidR="00AA3A3A">
        <w:rPr>
          <w:rFonts w:eastAsia="Times New Roman"/>
          <w:color w:val="000000"/>
          <w:lang w:eastAsia="cs-CZ"/>
        </w:rPr>
        <w:t xml:space="preserve"> (viz příloha zápisu č. 2</w:t>
      </w:r>
      <w:r w:rsidR="006F3584">
        <w:rPr>
          <w:rFonts w:eastAsia="Times New Roman"/>
          <w:color w:val="000000"/>
          <w:lang w:eastAsia="cs-CZ"/>
        </w:rPr>
        <w:t>)</w:t>
      </w:r>
      <w:r>
        <w:rPr>
          <w:rFonts w:eastAsia="Times New Roman"/>
          <w:color w:val="000000"/>
          <w:lang w:eastAsia="cs-CZ"/>
        </w:rPr>
        <w:t>.</w:t>
      </w:r>
      <w:r w:rsidR="004873BC">
        <w:rPr>
          <w:rFonts w:eastAsia="Times New Roman"/>
          <w:color w:val="000000"/>
          <w:lang w:eastAsia="cs-CZ"/>
        </w:rPr>
        <w:t xml:space="preserve"> S </w:t>
      </w:r>
      <w:r w:rsidR="006F3584">
        <w:rPr>
          <w:rFonts w:eastAsia="Times New Roman"/>
          <w:color w:val="000000"/>
          <w:lang w:eastAsia="cs-CZ"/>
        </w:rPr>
        <w:t>tímto pozměňovacím návrhem byl vysloven souhlas (8 pro, 0 proti, 1 se zdržel). Hl</w:t>
      </w:r>
      <w:r w:rsidR="004873BC">
        <w:rPr>
          <w:rFonts w:eastAsia="Times New Roman"/>
          <w:color w:val="000000"/>
          <w:lang w:eastAsia="cs-CZ"/>
        </w:rPr>
        <w:t>asování se zúčastnili: posl. L. </w:t>
      </w:r>
      <w:r w:rsidR="006F3584">
        <w:rPr>
          <w:rFonts w:eastAsia="Times New Roman"/>
          <w:color w:val="000000"/>
          <w:lang w:eastAsia="cs-CZ"/>
        </w:rPr>
        <w:t xml:space="preserve">Černohorský, posl. R. Kubíček, posl. M. Kupka, posl. P. Mališ, posl. M. Pour, posl. R. Rozvoral, posl. R. Sklenák, posl. P. Staněk, posl. R. Zlesák </w:t>
      </w:r>
      <w:r w:rsidR="00066885">
        <w:rPr>
          <w:rFonts w:eastAsia="Times New Roman"/>
          <w:color w:val="000000"/>
          <w:lang w:eastAsia="cs-CZ"/>
        </w:rPr>
        <w:t>(viz příloha zápisu č. 1, str. 2</w:t>
      </w:r>
      <w:r w:rsidR="006F3584">
        <w:rPr>
          <w:rFonts w:eastAsia="Times New Roman"/>
          <w:color w:val="000000"/>
          <w:lang w:eastAsia="cs-CZ"/>
        </w:rPr>
        <w:t>).</w:t>
      </w:r>
    </w:p>
    <w:p w:rsidR="006F3584" w:rsidRDefault="006F3584" w:rsidP="00B543EB">
      <w:pPr>
        <w:pStyle w:val="Normlnweb"/>
        <w:spacing w:after="0" w:line="240" w:lineRule="auto"/>
        <w:jc w:val="both"/>
        <w:rPr>
          <w:rFonts w:eastAsia="Times New Roman"/>
          <w:color w:val="000000"/>
          <w:lang w:eastAsia="cs-CZ"/>
        </w:rPr>
      </w:pPr>
    </w:p>
    <w:p w:rsidR="006F3584" w:rsidRDefault="006F3584" w:rsidP="002366CE">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Dále </w:t>
      </w:r>
      <w:r w:rsidRPr="00686F2E">
        <w:rPr>
          <w:rFonts w:eastAsia="Times New Roman"/>
          <w:b/>
          <w:color w:val="000000"/>
          <w:lang w:eastAsia="cs-CZ"/>
        </w:rPr>
        <w:t>předseda výboru posl. R. Kubíček</w:t>
      </w:r>
      <w:r>
        <w:rPr>
          <w:rFonts w:eastAsia="Times New Roman"/>
          <w:color w:val="000000"/>
          <w:lang w:eastAsia="cs-CZ"/>
        </w:rPr>
        <w:t xml:space="preserve"> navrhl hlasovat o pozměňovacím návrhu předsedkyně Rozpočtového výboru posl. M. Vostré k sněmovnímu tisku č. 360 (viz příloha zápisu č. 3)</w:t>
      </w:r>
      <w:r w:rsidR="00AA3A3A">
        <w:rPr>
          <w:rFonts w:eastAsia="Times New Roman"/>
          <w:color w:val="000000"/>
          <w:lang w:eastAsia="cs-CZ"/>
        </w:rPr>
        <w:t>.</w:t>
      </w:r>
      <w:r w:rsidR="004873BC">
        <w:rPr>
          <w:rFonts w:eastAsia="Times New Roman"/>
          <w:color w:val="000000"/>
          <w:lang w:eastAsia="cs-CZ"/>
        </w:rPr>
        <w:t xml:space="preserve"> </w:t>
      </w:r>
      <w:r w:rsidR="00A404F2">
        <w:rPr>
          <w:rFonts w:eastAsia="Times New Roman"/>
          <w:color w:val="000000"/>
          <w:lang w:eastAsia="cs-CZ"/>
        </w:rPr>
        <w:t>Tento pozměňovací návrh nebyl přijat</w:t>
      </w:r>
      <w:r w:rsidR="00EA506A">
        <w:rPr>
          <w:rFonts w:eastAsia="Times New Roman"/>
          <w:color w:val="000000"/>
          <w:lang w:eastAsia="cs-CZ"/>
        </w:rPr>
        <w:t xml:space="preserve"> (</w:t>
      </w:r>
      <w:r w:rsidR="00686F2E">
        <w:rPr>
          <w:rFonts w:eastAsia="Times New Roman"/>
          <w:color w:val="000000"/>
          <w:lang w:eastAsia="cs-CZ"/>
        </w:rPr>
        <w:t xml:space="preserve">0 pro, 0 proti, 9 se zdrželo). Hlasování se zúčastnili: posl. L. Černohorský, posl. R. Kubíček, posl. M. Kupka, posl. P. Mališ, posl. M. Pour, posl. R. Rozvoral, posl. R. Sklenák, posl. P. Staněk, posl. R. Zlesák </w:t>
      </w:r>
      <w:r w:rsidR="00066885">
        <w:rPr>
          <w:rFonts w:eastAsia="Times New Roman"/>
          <w:color w:val="000000"/>
          <w:lang w:eastAsia="cs-CZ"/>
        </w:rPr>
        <w:t>(viz příloha zápisu č. 1, str. 2</w:t>
      </w:r>
      <w:r w:rsidR="00686F2E">
        <w:rPr>
          <w:rFonts w:eastAsia="Times New Roman"/>
          <w:color w:val="000000"/>
          <w:lang w:eastAsia="cs-CZ"/>
        </w:rPr>
        <w:t>).</w:t>
      </w:r>
    </w:p>
    <w:p w:rsidR="00C62734" w:rsidRDefault="00C62734" w:rsidP="000A147B">
      <w:pPr>
        <w:pStyle w:val="Normlnweb"/>
        <w:spacing w:after="0" w:line="240" w:lineRule="auto"/>
        <w:jc w:val="both"/>
        <w:rPr>
          <w:rFonts w:eastAsia="Times New Roman"/>
          <w:color w:val="000000"/>
          <w:lang w:eastAsia="cs-CZ"/>
        </w:rPr>
      </w:pPr>
    </w:p>
    <w:p w:rsidR="00C62734" w:rsidRDefault="00C62734" w:rsidP="002366CE">
      <w:pPr>
        <w:pStyle w:val="Normlnweb"/>
        <w:spacing w:after="0" w:line="240" w:lineRule="auto"/>
        <w:ind w:firstLine="708"/>
        <w:jc w:val="both"/>
        <w:rPr>
          <w:rFonts w:eastAsia="Times New Roman"/>
          <w:color w:val="000000"/>
          <w:lang w:eastAsia="cs-CZ"/>
        </w:rPr>
      </w:pPr>
      <w:r>
        <w:rPr>
          <w:rFonts w:eastAsia="Times New Roman"/>
          <w:color w:val="000000"/>
          <w:lang w:eastAsia="cs-CZ"/>
        </w:rPr>
        <w:t>Vzhledem k tomu, že byl schválen komplexní pozměňovací návrh posl. R. Kubíčka, byl pozměňovací návrh posl. V. Munzara (viz příloha zápisu č. 4</w:t>
      </w:r>
      <w:r w:rsidR="00FA6781">
        <w:rPr>
          <w:rFonts w:eastAsia="Times New Roman"/>
          <w:color w:val="000000"/>
          <w:lang w:eastAsia="cs-CZ"/>
        </w:rPr>
        <w:t>a a 4b</w:t>
      </w:r>
      <w:r>
        <w:rPr>
          <w:rFonts w:eastAsia="Times New Roman"/>
          <w:color w:val="000000"/>
          <w:lang w:eastAsia="cs-CZ"/>
        </w:rPr>
        <w:t>) a pozměňovací n</w:t>
      </w:r>
      <w:r w:rsidR="004873BC">
        <w:rPr>
          <w:rFonts w:eastAsia="Times New Roman"/>
          <w:color w:val="000000"/>
          <w:lang w:eastAsia="cs-CZ"/>
        </w:rPr>
        <w:t>ávrh posl. M. Melkové a dalších</w:t>
      </w:r>
      <w:r>
        <w:rPr>
          <w:rFonts w:eastAsia="Times New Roman"/>
          <w:color w:val="000000"/>
          <w:lang w:eastAsia="cs-CZ"/>
        </w:rPr>
        <w:t xml:space="preserve"> </w:t>
      </w:r>
      <w:r w:rsidR="004873BC">
        <w:rPr>
          <w:rFonts w:eastAsia="Times New Roman"/>
          <w:color w:val="000000"/>
          <w:lang w:eastAsia="cs-CZ"/>
        </w:rPr>
        <w:t>p</w:t>
      </w:r>
      <w:r>
        <w:rPr>
          <w:rFonts w:eastAsia="Times New Roman"/>
          <w:color w:val="000000"/>
          <w:lang w:eastAsia="cs-CZ"/>
        </w:rPr>
        <w:t>oslanců (viz příloha zápisu č. 5) nehlasovatelný.</w:t>
      </w:r>
    </w:p>
    <w:p w:rsidR="006F3584" w:rsidRDefault="006F3584" w:rsidP="00B543EB">
      <w:pPr>
        <w:pStyle w:val="Normlnweb"/>
        <w:spacing w:after="0" w:line="240" w:lineRule="auto"/>
        <w:jc w:val="both"/>
        <w:rPr>
          <w:rFonts w:eastAsia="Times New Roman"/>
          <w:color w:val="000000"/>
          <w:lang w:eastAsia="cs-CZ"/>
        </w:rPr>
      </w:pPr>
    </w:p>
    <w:p w:rsidR="00694A3D" w:rsidRDefault="0021326C" w:rsidP="002366CE">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Poté nechal </w:t>
      </w:r>
      <w:r w:rsidR="006B1BB6" w:rsidRPr="006B1BB6">
        <w:rPr>
          <w:rFonts w:eastAsia="Times New Roman"/>
          <w:b/>
          <w:color w:val="000000"/>
          <w:lang w:eastAsia="cs-CZ"/>
        </w:rPr>
        <w:t>předseda –</w:t>
      </w:r>
      <w:r w:rsidR="006B1BB6">
        <w:rPr>
          <w:rFonts w:eastAsia="Times New Roman"/>
          <w:color w:val="000000"/>
          <w:lang w:eastAsia="cs-CZ"/>
        </w:rPr>
        <w:t xml:space="preserve"> </w:t>
      </w:r>
      <w:r w:rsidR="006B1BB6">
        <w:rPr>
          <w:rFonts w:eastAsia="Times New Roman"/>
          <w:b/>
          <w:color w:val="000000"/>
          <w:lang w:eastAsia="cs-CZ"/>
        </w:rPr>
        <w:t xml:space="preserve">zpravodaj výboru posl. </w:t>
      </w:r>
      <w:r w:rsidR="003157AA">
        <w:rPr>
          <w:rFonts w:eastAsia="Times New Roman"/>
          <w:b/>
          <w:color w:val="000000"/>
          <w:lang w:eastAsia="cs-CZ"/>
        </w:rPr>
        <w:t>R. Kubíček</w:t>
      </w:r>
      <w:r w:rsidR="006B1BB6">
        <w:rPr>
          <w:rFonts w:eastAsia="Times New Roman"/>
          <w:color w:val="000000"/>
          <w:lang w:eastAsia="cs-CZ"/>
        </w:rPr>
        <w:t xml:space="preserve"> </w:t>
      </w:r>
      <w:r>
        <w:rPr>
          <w:rFonts w:eastAsia="Times New Roman"/>
          <w:color w:val="000000"/>
          <w:lang w:eastAsia="cs-CZ"/>
        </w:rPr>
        <w:t>hlasovat o usnesení jako celku v následujíc</w:t>
      </w:r>
      <w:r w:rsidR="006700B1">
        <w:rPr>
          <w:rFonts w:eastAsia="Times New Roman"/>
          <w:color w:val="000000"/>
          <w:lang w:eastAsia="cs-CZ"/>
        </w:rPr>
        <w:t>í</w:t>
      </w:r>
      <w:r>
        <w:rPr>
          <w:rFonts w:eastAsia="Times New Roman"/>
          <w:color w:val="000000"/>
          <w:lang w:eastAsia="cs-CZ"/>
        </w:rPr>
        <w:t>m znění</w:t>
      </w:r>
      <w:r w:rsidR="00E33BA9">
        <w:rPr>
          <w:rFonts w:eastAsia="Times New Roman"/>
          <w:color w:val="000000"/>
          <w:lang w:eastAsia="cs-CZ"/>
        </w:rPr>
        <w:t>:</w:t>
      </w:r>
    </w:p>
    <w:p w:rsidR="00CC4F6F" w:rsidRPr="00CC4F6F" w:rsidRDefault="00CC4F6F" w:rsidP="00CC4F6F">
      <w:pPr>
        <w:pStyle w:val="PS-slovanseznam"/>
        <w:spacing w:after="0"/>
        <w:ind w:left="0" w:firstLine="0"/>
        <w:rPr>
          <w:rFonts w:eastAsia="Times New Roman"/>
          <w:i/>
          <w:color w:val="000000"/>
          <w:spacing w:val="-4"/>
          <w:szCs w:val="24"/>
          <w:lang w:eastAsia="cs-CZ"/>
        </w:rPr>
      </w:pPr>
      <w:r w:rsidRPr="00CC4F6F">
        <w:rPr>
          <w:i/>
          <w:spacing w:val="-4"/>
        </w:rPr>
        <w:t>Kontrolní výbor Poslanecké sněmovny Parlamentu ČR po úvodním výkladu náměstka ministra spravedlnosti Jana Kněžínka, zpravodajské zprávě poslance Romana Kubíčka, stanovisku viceprezidentky Nejvyššího kontrolního úřadu Zdeňky Horníkové a po rozpravě</w:t>
      </w:r>
    </w:p>
    <w:p w:rsidR="00CC4F6F" w:rsidRPr="00CC4F6F" w:rsidRDefault="00CC4F6F" w:rsidP="004666CF">
      <w:pPr>
        <w:numPr>
          <w:ilvl w:val="0"/>
          <w:numId w:val="20"/>
        </w:numPr>
        <w:tabs>
          <w:tab w:val="clear" w:pos="360"/>
        </w:tabs>
        <w:suppressAutoHyphens w:val="0"/>
        <w:spacing w:after="0" w:line="240" w:lineRule="auto"/>
        <w:ind w:hanging="218"/>
        <w:jc w:val="both"/>
        <w:rPr>
          <w:rFonts w:ascii="Times New Roman" w:eastAsia="Times New Roman" w:hAnsi="Times New Roman"/>
          <w:i/>
          <w:sz w:val="24"/>
          <w:szCs w:val="24"/>
          <w:lang w:eastAsia="cs-CZ"/>
        </w:rPr>
      </w:pPr>
      <w:r w:rsidRPr="00CC4F6F">
        <w:rPr>
          <w:rFonts w:ascii="Times New Roman" w:eastAsia="Times New Roman" w:hAnsi="Times New Roman"/>
          <w:bCs/>
          <w:i/>
          <w:color w:val="000000"/>
          <w:spacing w:val="80"/>
          <w:sz w:val="24"/>
          <w:szCs w:val="24"/>
          <w:lang w:eastAsia="cs-CZ"/>
        </w:rPr>
        <w:t xml:space="preserve">doporučuje </w:t>
      </w:r>
      <w:r w:rsidRPr="00CC4F6F">
        <w:rPr>
          <w:rFonts w:ascii="Times New Roman" w:eastAsia="Times New Roman" w:hAnsi="Times New Roman"/>
          <w:i/>
          <w:color w:val="000000"/>
          <w:spacing w:val="-4"/>
          <w:sz w:val="24"/>
          <w:szCs w:val="24"/>
          <w:lang w:eastAsia="cs-CZ"/>
        </w:rPr>
        <w:t xml:space="preserve">Poslanecké sněmovně, aby </w:t>
      </w:r>
      <w:r w:rsidRPr="00CC4F6F">
        <w:rPr>
          <w:rFonts w:ascii="Times New Roman" w:hAnsi="Times New Roman"/>
          <w:i/>
          <w:sz w:val="24"/>
          <w:szCs w:val="24"/>
        </w:rPr>
        <w:t xml:space="preserve">vládní návrh </w:t>
      </w:r>
      <w:r w:rsidR="00066885">
        <w:rPr>
          <w:rFonts w:ascii="Times New Roman" w:hAnsi="Times New Roman"/>
          <w:i/>
          <w:sz w:val="24"/>
          <w:szCs w:val="24"/>
        </w:rPr>
        <w:t>zákona, kterým se mění zákon č. </w:t>
      </w:r>
      <w:r w:rsidRPr="00CC4F6F">
        <w:rPr>
          <w:rFonts w:ascii="Times New Roman" w:hAnsi="Times New Roman"/>
          <w:i/>
          <w:sz w:val="24"/>
          <w:szCs w:val="24"/>
        </w:rPr>
        <w:t>166/1993 Sb., o Nejvyšším kontrolním úřadu, ve znění pozdějších předpisů, a další související zákony /sněmovní tisk 360/</w:t>
      </w:r>
      <w:r w:rsidRPr="00CC4F6F">
        <w:rPr>
          <w:rFonts w:ascii="Times New Roman" w:eastAsia="Times New Roman" w:hAnsi="Times New Roman"/>
          <w:i/>
          <w:color w:val="000000"/>
          <w:spacing w:val="80"/>
          <w:sz w:val="24"/>
          <w:szCs w:val="24"/>
          <w:lang w:eastAsia="cs-CZ"/>
        </w:rPr>
        <w:t xml:space="preserve"> </w:t>
      </w:r>
      <w:r w:rsidRPr="00CC4F6F">
        <w:rPr>
          <w:rFonts w:ascii="Times New Roman" w:eastAsia="Times New Roman" w:hAnsi="Times New Roman"/>
          <w:i/>
          <w:spacing w:val="80"/>
          <w:sz w:val="24"/>
          <w:szCs w:val="24"/>
          <w:lang w:eastAsia="cs-CZ"/>
        </w:rPr>
        <w:t xml:space="preserve">schválila </w:t>
      </w:r>
      <w:r w:rsidRPr="00CC4F6F">
        <w:rPr>
          <w:rFonts w:ascii="Times New Roman" w:eastAsia="Times New Roman" w:hAnsi="Times New Roman"/>
          <w:i/>
          <w:spacing w:val="-4"/>
          <w:sz w:val="24"/>
          <w:szCs w:val="24"/>
          <w:lang w:eastAsia="cs-CZ"/>
        </w:rPr>
        <w:t>ve znění tohoto komplexního pozměňovacího návrhu:</w:t>
      </w:r>
    </w:p>
    <w:p w:rsidR="00CC4F6F" w:rsidRPr="00CC4F6F" w:rsidRDefault="00CC4F6F" w:rsidP="00E571B4">
      <w:pPr>
        <w:pStyle w:val="Odstavecseseznamem"/>
        <w:numPr>
          <w:ilvl w:val="0"/>
          <w:numId w:val="21"/>
        </w:numPr>
        <w:suppressAutoHyphens w:val="0"/>
        <w:spacing w:after="0" w:line="240" w:lineRule="auto"/>
        <w:ind w:left="1134" w:hanging="425"/>
        <w:contextualSpacing w:val="0"/>
        <w:jc w:val="both"/>
        <w:rPr>
          <w:rFonts w:ascii="Times New Roman" w:hAnsi="Times New Roman"/>
          <w:i/>
          <w:sz w:val="24"/>
          <w:szCs w:val="24"/>
        </w:rPr>
      </w:pPr>
      <w:r w:rsidRPr="00CC4F6F">
        <w:rPr>
          <w:rFonts w:ascii="Times New Roman" w:hAnsi="Times New Roman"/>
          <w:i/>
          <w:sz w:val="24"/>
          <w:szCs w:val="24"/>
        </w:rPr>
        <w:t>V čl. I bodě 5 se v § 3a odst. 1 písm. a) slova „obce s rozšířenou působností“ nahrazují slovy „statutárního města“.</w:t>
      </w:r>
    </w:p>
    <w:p w:rsidR="00CC4F6F" w:rsidRPr="00CC4F6F" w:rsidRDefault="00CC4F6F" w:rsidP="00E571B4">
      <w:pPr>
        <w:pStyle w:val="Odstavecseseznamem"/>
        <w:numPr>
          <w:ilvl w:val="0"/>
          <w:numId w:val="21"/>
        </w:numPr>
        <w:tabs>
          <w:tab w:val="left" w:pos="426"/>
        </w:tabs>
        <w:suppressAutoHyphens w:val="0"/>
        <w:spacing w:after="0" w:line="240" w:lineRule="auto"/>
        <w:ind w:left="1134" w:hanging="425"/>
        <w:contextualSpacing w:val="0"/>
        <w:jc w:val="both"/>
        <w:rPr>
          <w:rFonts w:ascii="Times New Roman" w:hAnsi="Times New Roman"/>
          <w:i/>
          <w:sz w:val="24"/>
          <w:szCs w:val="24"/>
        </w:rPr>
      </w:pPr>
      <w:r w:rsidRPr="00CC4F6F">
        <w:rPr>
          <w:rFonts w:ascii="Times New Roman" w:hAnsi="Times New Roman"/>
          <w:i/>
          <w:sz w:val="24"/>
          <w:szCs w:val="24"/>
        </w:rPr>
        <w:t>V čl. I bodě 5 se v § 3a odst. 1 písm. b) bod 3 zrušuje.</w:t>
      </w:r>
    </w:p>
    <w:p w:rsidR="00CC4F6F" w:rsidRPr="00CC4F6F" w:rsidRDefault="00CC4F6F" w:rsidP="00E571B4">
      <w:pPr>
        <w:pStyle w:val="Odstavecseseznamem"/>
        <w:ind w:left="1560" w:hanging="425"/>
        <w:jc w:val="both"/>
        <w:rPr>
          <w:rFonts w:ascii="Times New Roman" w:hAnsi="Times New Roman"/>
          <w:i/>
          <w:sz w:val="24"/>
          <w:szCs w:val="24"/>
        </w:rPr>
      </w:pPr>
      <w:r w:rsidRPr="00CC4F6F">
        <w:rPr>
          <w:rFonts w:ascii="Times New Roman" w:hAnsi="Times New Roman"/>
          <w:i/>
          <w:sz w:val="24"/>
          <w:szCs w:val="24"/>
        </w:rPr>
        <w:t>V § 3a odst. 1 písm. b) se dosavadní body 4 až 11 označují jako body 3 až 10.</w:t>
      </w:r>
    </w:p>
    <w:p w:rsidR="00CC4F6F" w:rsidRPr="00CC4F6F" w:rsidRDefault="00CC4F6F" w:rsidP="00E571B4">
      <w:pPr>
        <w:pStyle w:val="Odstavecseseznamem"/>
        <w:numPr>
          <w:ilvl w:val="0"/>
          <w:numId w:val="21"/>
        </w:numPr>
        <w:suppressAutoHyphens w:val="0"/>
        <w:spacing w:after="0" w:line="240" w:lineRule="auto"/>
        <w:ind w:left="1134" w:hanging="425"/>
        <w:contextualSpacing w:val="0"/>
        <w:jc w:val="both"/>
        <w:rPr>
          <w:rFonts w:ascii="Times New Roman" w:hAnsi="Times New Roman"/>
          <w:i/>
          <w:sz w:val="24"/>
          <w:szCs w:val="24"/>
        </w:rPr>
      </w:pPr>
      <w:r w:rsidRPr="00CC4F6F">
        <w:rPr>
          <w:rFonts w:ascii="Times New Roman" w:hAnsi="Times New Roman"/>
          <w:i/>
          <w:sz w:val="24"/>
          <w:szCs w:val="24"/>
        </w:rPr>
        <w:t>V čl. I bodě 5 se v § 3a odst. 1 písm. b) bod 8 zrušuje.</w:t>
      </w:r>
    </w:p>
    <w:p w:rsidR="00CC4F6F" w:rsidRPr="00CC4F6F" w:rsidRDefault="00CC4F6F" w:rsidP="00E571B4">
      <w:pPr>
        <w:pStyle w:val="Odstavecseseznamem"/>
        <w:ind w:left="1134"/>
        <w:jc w:val="both"/>
        <w:rPr>
          <w:rFonts w:ascii="Times New Roman" w:hAnsi="Times New Roman"/>
          <w:i/>
          <w:sz w:val="24"/>
          <w:szCs w:val="24"/>
        </w:rPr>
      </w:pPr>
      <w:r w:rsidRPr="00CC4F6F">
        <w:rPr>
          <w:rFonts w:ascii="Times New Roman" w:hAnsi="Times New Roman"/>
          <w:i/>
          <w:sz w:val="24"/>
          <w:szCs w:val="24"/>
        </w:rPr>
        <w:t>V § 3a odst. 1 písm. b) se dosavadní body 9 a 10 označují jako body 8 a 9.</w:t>
      </w:r>
    </w:p>
    <w:p w:rsidR="00CC4F6F" w:rsidRPr="00CC4F6F" w:rsidRDefault="00CC4F6F" w:rsidP="00E571B4">
      <w:pPr>
        <w:pStyle w:val="Odstavecseseznamem"/>
        <w:numPr>
          <w:ilvl w:val="0"/>
          <w:numId w:val="21"/>
        </w:numPr>
        <w:suppressAutoHyphens w:val="0"/>
        <w:spacing w:after="0" w:line="240" w:lineRule="auto"/>
        <w:ind w:left="1134" w:hanging="425"/>
        <w:contextualSpacing w:val="0"/>
        <w:jc w:val="both"/>
        <w:rPr>
          <w:rFonts w:ascii="Times New Roman" w:hAnsi="Times New Roman"/>
          <w:i/>
          <w:sz w:val="24"/>
          <w:szCs w:val="24"/>
        </w:rPr>
      </w:pPr>
      <w:r w:rsidRPr="00CC4F6F">
        <w:rPr>
          <w:rFonts w:ascii="Times New Roman" w:hAnsi="Times New Roman"/>
          <w:i/>
          <w:sz w:val="24"/>
          <w:szCs w:val="24"/>
        </w:rPr>
        <w:t>V čl. I bodě 6 se v § 4 odst. 2 větě první číslo „10“ nahrazuje číslem „8“.</w:t>
      </w:r>
    </w:p>
    <w:p w:rsidR="00CC4F6F" w:rsidRPr="00CC4F6F" w:rsidRDefault="00CC4F6F" w:rsidP="00E571B4">
      <w:pPr>
        <w:pStyle w:val="Odstavecseseznamem"/>
        <w:numPr>
          <w:ilvl w:val="0"/>
          <w:numId w:val="21"/>
        </w:numPr>
        <w:suppressAutoHyphens w:val="0"/>
        <w:spacing w:after="0" w:line="240" w:lineRule="auto"/>
        <w:ind w:left="1134" w:hanging="425"/>
        <w:contextualSpacing w:val="0"/>
        <w:jc w:val="both"/>
        <w:rPr>
          <w:rFonts w:ascii="Times New Roman" w:hAnsi="Times New Roman"/>
          <w:i/>
          <w:sz w:val="24"/>
          <w:szCs w:val="24"/>
        </w:rPr>
      </w:pPr>
      <w:r w:rsidRPr="00CC4F6F">
        <w:rPr>
          <w:rFonts w:ascii="Times New Roman" w:hAnsi="Times New Roman"/>
          <w:i/>
          <w:sz w:val="24"/>
          <w:szCs w:val="24"/>
        </w:rPr>
        <w:t>V čl. I bodě 6 se v § 4 odst. 2 větě druhé číslo „11“ nahrazuje číslem „9“.</w:t>
      </w:r>
    </w:p>
    <w:p w:rsidR="00CC4F6F" w:rsidRPr="00CC4F6F" w:rsidRDefault="00CC4F6F" w:rsidP="00E571B4">
      <w:pPr>
        <w:pStyle w:val="Odstavecseseznamem"/>
        <w:numPr>
          <w:ilvl w:val="0"/>
          <w:numId w:val="21"/>
        </w:numPr>
        <w:suppressAutoHyphens w:val="0"/>
        <w:spacing w:after="0" w:line="240" w:lineRule="auto"/>
        <w:ind w:left="1134" w:hanging="425"/>
        <w:contextualSpacing w:val="0"/>
        <w:jc w:val="both"/>
        <w:rPr>
          <w:rFonts w:ascii="Times New Roman" w:hAnsi="Times New Roman"/>
          <w:i/>
          <w:sz w:val="24"/>
          <w:szCs w:val="24"/>
        </w:rPr>
      </w:pPr>
      <w:r w:rsidRPr="00CC4F6F">
        <w:rPr>
          <w:rFonts w:ascii="Times New Roman" w:hAnsi="Times New Roman"/>
          <w:i/>
          <w:sz w:val="24"/>
          <w:szCs w:val="24"/>
        </w:rPr>
        <w:t>V čl. I se doplňuje bod 7 ve znění: 7. V</w:t>
      </w:r>
      <w:r w:rsidRPr="00CC4F6F">
        <w:rPr>
          <w:rFonts w:ascii="Times New Roman" w:eastAsia="Times New Roman" w:hAnsi="Times New Roman"/>
          <w:i/>
          <w:sz w:val="24"/>
          <w:szCs w:val="24"/>
        </w:rPr>
        <w:t xml:space="preserve"> § 12 odst. 1 se číslo „15“ nahrazuje číslem „17“.</w:t>
      </w:r>
    </w:p>
    <w:p w:rsidR="00CC4F6F" w:rsidRPr="00CC4F6F" w:rsidRDefault="00CC4F6F" w:rsidP="00E571B4">
      <w:pPr>
        <w:pStyle w:val="Odstavecseseznamem"/>
        <w:numPr>
          <w:ilvl w:val="0"/>
          <w:numId w:val="21"/>
        </w:numPr>
        <w:suppressAutoHyphens w:val="0"/>
        <w:spacing w:after="0" w:line="240" w:lineRule="auto"/>
        <w:ind w:left="1134" w:hanging="425"/>
        <w:contextualSpacing w:val="0"/>
        <w:jc w:val="both"/>
        <w:rPr>
          <w:rFonts w:ascii="Times New Roman" w:hAnsi="Times New Roman"/>
          <w:i/>
          <w:sz w:val="24"/>
          <w:szCs w:val="24"/>
        </w:rPr>
      </w:pPr>
      <w:r w:rsidRPr="00CC4F6F">
        <w:rPr>
          <w:rFonts w:ascii="Times New Roman" w:hAnsi="Times New Roman"/>
          <w:i/>
          <w:sz w:val="24"/>
          <w:szCs w:val="24"/>
        </w:rPr>
        <w:t>V čl. II bodě 2 se v písmenu a) číslo „2021“ nahrazuje číslem „2023“.</w:t>
      </w:r>
    </w:p>
    <w:p w:rsidR="00CC4F6F" w:rsidRPr="00CC4F6F" w:rsidRDefault="00CC4F6F" w:rsidP="00E571B4">
      <w:pPr>
        <w:pStyle w:val="Odstavecseseznamem"/>
        <w:numPr>
          <w:ilvl w:val="0"/>
          <w:numId w:val="21"/>
        </w:numPr>
        <w:suppressAutoHyphens w:val="0"/>
        <w:spacing w:after="0" w:line="240" w:lineRule="auto"/>
        <w:ind w:left="1134" w:hanging="425"/>
        <w:contextualSpacing w:val="0"/>
        <w:jc w:val="both"/>
        <w:rPr>
          <w:rFonts w:ascii="Times New Roman" w:hAnsi="Times New Roman"/>
          <w:i/>
          <w:sz w:val="24"/>
          <w:szCs w:val="24"/>
        </w:rPr>
      </w:pPr>
      <w:r w:rsidRPr="00CC4F6F">
        <w:rPr>
          <w:rFonts w:ascii="Times New Roman" w:hAnsi="Times New Roman"/>
          <w:i/>
          <w:sz w:val="24"/>
          <w:szCs w:val="24"/>
        </w:rPr>
        <w:lastRenderedPageBreak/>
        <w:t>V čl. II bodě 2 se písmeno b) zrušuje.</w:t>
      </w:r>
    </w:p>
    <w:p w:rsidR="00CC4F6F" w:rsidRPr="00CC4F6F" w:rsidRDefault="00CC4F6F" w:rsidP="00E571B4">
      <w:pPr>
        <w:spacing w:after="0"/>
        <w:ind w:left="1134" w:hanging="425"/>
        <w:jc w:val="both"/>
        <w:rPr>
          <w:rFonts w:ascii="Times New Roman" w:hAnsi="Times New Roman"/>
          <w:i/>
          <w:sz w:val="24"/>
          <w:szCs w:val="24"/>
        </w:rPr>
      </w:pPr>
      <w:r w:rsidRPr="00CC4F6F">
        <w:rPr>
          <w:rFonts w:ascii="Times New Roman" w:hAnsi="Times New Roman"/>
          <w:i/>
          <w:sz w:val="24"/>
          <w:szCs w:val="24"/>
        </w:rPr>
        <w:tab/>
        <w:t>Dosavadní písmeno c) se označuje jako písmeno b).</w:t>
      </w:r>
      <w:r w:rsidR="00B34E58" w:rsidRPr="00CC4F6F">
        <w:rPr>
          <w:rFonts w:ascii="Times New Roman" w:eastAsia="Times New Roman" w:hAnsi="Times New Roman"/>
          <w:i/>
          <w:color w:val="000000"/>
          <w:spacing w:val="-4"/>
          <w:sz w:val="24"/>
          <w:szCs w:val="24"/>
          <w:lang w:eastAsia="cs-CZ"/>
        </w:rPr>
        <w:t>;</w:t>
      </w:r>
    </w:p>
    <w:p w:rsidR="00CC4F6F" w:rsidRPr="00CC4F6F" w:rsidRDefault="00CC4F6F" w:rsidP="00066885">
      <w:pPr>
        <w:pStyle w:val="Odstavecseseznamem"/>
        <w:spacing w:after="0"/>
        <w:ind w:left="426" w:hanging="426"/>
        <w:jc w:val="both"/>
        <w:rPr>
          <w:rFonts w:ascii="Times New Roman" w:eastAsia="Times New Roman" w:hAnsi="Times New Roman"/>
          <w:i/>
          <w:color w:val="767171" w:themeColor="background2" w:themeShade="80"/>
          <w:sz w:val="24"/>
          <w:szCs w:val="24"/>
          <w:lang w:eastAsia="cs-CZ"/>
        </w:rPr>
      </w:pPr>
      <w:r w:rsidRPr="00CC4F6F">
        <w:rPr>
          <w:rFonts w:ascii="Times New Roman" w:eastAsia="Times New Roman" w:hAnsi="Times New Roman"/>
          <w:i/>
          <w:spacing w:val="-4"/>
          <w:sz w:val="24"/>
          <w:szCs w:val="24"/>
          <w:lang w:eastAsia="cs-CZ"/>
        </w:rPr>
        <w:t>II.</w:t>
      </w:r>
      <w:r w:rsidRPr="00CC4F6F">
        <w:rPr>
          <w:rFonts w:ascii="Times New Roman" w:eastAsia="Times New Roman" w:hAnsi="Times New Roman"/>
          <w:bCs/>
          <w:i/>
          <w:spacing w:val="80"/>
          <w:sz w:val="24"/>
          <w:szCs w:val="24"/>
          <w:lang w:eastAsia="cs-CZ"/>
        </w:rPr>
        <w:tab/>
        <w:t xml:space="preserve">zmocňuje </w:t>
      </w:r>
      <w:r w:rsidRPr="00CC4F6F">
        <w:rPr>
          <w:rFonts w:ascii="Times New Roman" w:eastAsia="Times New Roman" w:hAnsi="Times New Roman"/>
          <w:i/>
          <w:spacing w:val="-4"/>
          <w:sz w:val="24"/>
          <w:szCs w:val="24"/>
          <w:lang w:eastAsia="cs-CZ"/>
        </w:rPr>
        <w:t>zpravodaje výboru, aby ve spolupráci s navrhovatelem a legislativním odborem Kanceláře Poslanecké sněmovny provedl příslušné legislativně technické úpravy</w:t>
      </w:r>
      <w:r w:rsidRPr="00CC4F6F">
        <w:rPr>
          <w:rFonts w:ascii="Times New Roman" w:eastAsia="Times New Roman" w:hAnsi="Times New Roman"/>
          <w:i/>
          <w:sz w:val="24"/>
          <w:szCs w:val="24"/>
          <w:lang w:eastAsia="cs-CZ"/>
        </w:rPr>
        <w:t>;</w:t>
      </w:r>
    </w:p>
    <w:p w:rsidR="00CC4F6F" w:rsidRPr="00CC4F6F" w:rsidRDefault="00CC4F6F" w:rsidP="00066885">
      <w:pPr>
        <w:spacing w:after="0"/>
        <w:ind w:left="426" w:hanging="426"/>
        <w:jc w:val="both"/>
        <w:rPr>
          <w:rFonts w:ascii="Times New Roman" w:eastAsia="Times New Roman" w:hAnsi="Times New Roman"/>
          <w:i/>
          <w:color w:val="000000"/>
          <w:sz w:val="24"/>
          <w:szCs w:val="24"/>
          <w:lang w:eastAsia="cs-CZ"/>
        </w:rPr>
      </w:pPr>
      <w:r w:rsidRPr="00CC4F6F">
        <w:rPr>
          <w:rFonts w:ascii="Times New Roman" w:eastAsia="Times New Roman" w:hAnsi="Times New Roman"/>
          <w:i/>
          <w:spacing w:val="-4"/>
          <w:sz w:val="24"/>
          <w:szCs w:val="24"/>
          <w:lang w:eastAsia="cs-CZ"/>
        </w:rPr>
        <w:t>III.</w:t>
      </w:r>
      <w:r w:rsidRPr="00CC4F6F">
        <w:rPr>
          <w:rFonts w:ascii="Times New Roman" w:eastAsia="Times New Roman" w:hAnsi="Times New Roman"/>
          <w:bCs/>
          <w:i/>
          <w:color w:val="000000"/>
          <w:spacing w:val="80"/>
          <w:sz w:val="24"/>
          <w:szCs w:val="24"/>
          <w:lang w:eastAsia="cs-CZ"/>
        </w:rPr>
        <w:t xml:space="preserve"> </w:t>
      </w:r>
      <w:r w:rsidRPr="00CC4F6F">
        <w:rPr>
          <w:rFonts w:ascii="Times New Roman" w:eastAsia="Times New Roman" w:hAnsi="Times New Roman"/>
          <w:bCs/>
          <w:i/>
          <w:color w:val="000000"/>
          <w:spacing w:val="80"/>
          <w:sz w:val="24"/>
          <w:szCs w:val="24"/>
          <w:lang w:eastAsia="cs-CZ"/>
        </w:rPr>
        <w:tab/>
        <w:t xml:space="preserve">pověřuje </w:t>
      </w:r>
      <w:r w:rsidRPr="00CC4F6F">
        <w:rPr>
          <w:rFonts w:ascii="Times New Roman" w:eastAsia="Times New Roman" w:hAnsi="Times New Roman"/>
          <w:i/>
          <w:color w:val="000000"/>
          <w:spacing w:val="-4"/>
          <w:sz w:val="24"/>
          <w:szCs w:val="24"/>
          <w:lang w:eastAsia="cs-CZ"/>
        </w:rPr>
        <w:t>předsedu výboru, aby toto usnesení předložil předsedovi Poslanecké sněmovny Parlamentu ČR;</w:t>
      </w:r>
    </w:p>
    <w:p w:rsidR="00CC4F6F" w:rsidRPr="00CC4F6F" w:rsidRDefault="00CC4F6F" w:rsidP="00066885">
      <w:pPr>
        <w:pStyle w:val="Odstavecseseznamem"/>
        <w:numPr>
          <w:ilvl w:val="0"/>
          <w:numId w:val="19"/>
        </w:numPr>
        <w:tabs>
          <w:tab w:val="center" w:pos="4513"/>
        </w:tabs>
        <w:spacing w:after="0" w:line="240" w:lineRule="auto"/>
        <w:ind w:left="426" w:hanging="426"/>
        <w:jc w:val="both"/>
        <w:rPr>
          <w:rFonts w:ascii="Times New Roman" w:hAnsi="Times New Roman"/>
          <w:i/>
          <w:spacing w:val="-3"/>
          <w:sz w:val="24"/>
          <w:szCs w:val="24"/>
          <w:lang w:eastAsia="cs-CZ"/>
        </w:rPr>
      </w:pPr>
      <w:r w:rsidRPr="00CC4F6F">
        <w:rPr>
          <w:rFonts w:ascii="Times New Roman" w:eastAsia="Times New Roman" w:hAnsi="Times New Roman"/>
          <w:bCs/>
          <w:i/>
          <w:color w:val="000000"/>
          <w:spacing w:val="80"/>
          <w:sz w:val="24"/>
          <w:szCs w:val="24"/>
          <w:lang w:eastAsia="cs-CZ"/>
        </w:rPr>
        <w:t xml:space="preserve">zmocňuje </w:t>
      </w:r>
      <w:r w:rsidRPr="00CC4F6F">
        <w:rPr>
          <w:rFonts w:ascii="Times New Roman" w:eastAsia="Times New Roman" w:hAnsi="Times New Roman"/>
          <w:i/>
          <w:color w:val="000000"/>
          <w:spacing w:val="-4"/>
          <w:sz w:val="24"/>
          <w:szCs w:val="24"/>
          <w:lang w:eastAsia="cs-CZ"/>
        </w:rPr>
        <w:t>zpravodaje výboru, aby s tímto usnesením seznámil Poslaneckou sněmovnu Parlamentu ČR.</w:t>
      </w:r>
    </w:p>
    <w:p w:rsidR="00CC4F6F" w:rsidRPr="002366CE" w:rsidRDefault="00CC4F6F" w:rsidP="00B543EB">
      <w:pPr>
        <w:pStyle w:val="Normlnweb"/>
        <w:spacing w:after="0" w:line="240" w:lineRule="auto"/>
        <w:jc w:val="both"/>
        <w:rPr>
          <w:rFonts w:eastAsia="Times New Roman"/>
          <w:i/>
          <w:color w:val="000000"/>
          <w:lang w:eastAsia="cs-CZ"/>
        </w:rPr>
      </w:pPr>
    </w:p>
    <w:p w:rsidR="006B1BB6" w:rsidRDefault="002366CE" w:rsidP="000C7488">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F548EB">
        <w:rPr>
          <w:rFonts w:ascii="Times New Roman" w:eastAsia="Times New Roman" w:hAnsi="Times New Roman"/>
          <w:color w:val="000000"/>
          <w:sz w:val="24"/>
          <w:szCs w:val="24"/>
          <w:u w:val="single"/>
          <w:lang w:eastAsia="cs-CZ"/>
        </w:rPr>
        <w:t>usnesení č. 98</w:t>
      </w:r>
      <w:r>
        <w:rPr>
          <w:rFonts w:ascii="Times New Roman" w:eastAsia="Times New Roman" w:hAnsi="Times New Roman"/>
          <w:color w:val="000000"/>
          <w:sz w:val="24"/>
          <w:szCs w:val="24"/>
          <w:lang w:eastAsia="cs-CZ"/>
        </w:rPr>
        <w:t xml:space="preserve"> </w:t>
      </w:r>
      <w:r w:rsidR="0052784C">
        <w:rPr>
          <w:rFonts w:ascii="Times New Roman" w:eastAsia="Times New Roman" w:hAnsi="Times New Roman"/>
          <w:color w:val="000000"/>
          <w:sz w:val="24"/>
          <w:szCs w:val="24"/>
          <w:lang w:eastAsia="cs-CZ"/>
        </w:rPr>
        <w:t xml:space="preserve">(8 pro; </w:t>
      </w:r>
      <w:r w:rsidR="0052784C" w:rsidRPr="0052784C">
        <w:rPr>
          <w:rFonts w:ascii="Times New Roman" w:eastAsia="Times New Roman" w:hAnsi="Times New Roman"/>
          <w:color w:val="000000"/>
          <w:sz w:val="24"/>
          <w:szCs w:val="24"/>
          <w:lang w:eastAsia="cs-CZ"/>
        </w:rPr>
        <w:t>0 proti; 1 se zdržel). Hlasování se zúčastnili: posl. L. Černohor</w:t>
      </w:r>
      <w:r w:rsidR="0052784C">
        <w:rPr>
          <w:rFonts w:ascii="Times New Roman" w:eastAsia="Times New Roman" w:hAnsi="Times New Roman"/>
          <w:color w:val="000000"/>
          <w:sz w:val="24"/>
          <w:szCs w:val="24"/>
          <w:lang w:eastAsia="cs-CZ"/>
        </w:rPr>
        <w:t>ský, posl. R. Kubíček, posl. M. </w:t>
      </w:r>
      <w:r w:rsidR="0052784C" w:rsidRPr="0052784C">
        <w:rPr>
          <w:rFonts w:ascii="Times New Roman" w:eastAsia="Times New Roman" w:hAnsi="Times New Roman"/>
          <w:color w:val="000000"/>
          <w:sz w:val="24"/>
          <w:szCs w:val="24"/>
          <w:lang w:eastAsia="cs-CZ"/>
        </w:rPr>
        <w:t xml:space="preserve">Kupka, posl. P. Mališ, posl. M. Pour, posl. R. Rozvoral, posl. R. </w:t>
      </w:r>
      <w:r w:rsidR="00642183">
        <w:rPr>
          <w:rFonts w:ascii="Times New Roman" w:eastAsia="Times New Roman" w:hAnsi="Times New Roman"/>
          <w:color w:val="000000"/>
          <w:sz w:val="24"/>
          <w:szCs w:val="24"/>
          <w:lang w:eastAsia="cs-CZ"/>
        </w:rPr>
        <w:t>Sklenák, posl. P. Staněk, posl. </w:t>
      </w:r>
      <w:r w:rsidR="0052784C" w:rsidRPr="0052784C">
        <w:rPr>
          <w:rFonts w:ascii="Times New Roman" w:eastAsia="Times New Roman" w:hAnsi="Times New Roman"/>
          <w:color w:val="000000"/>
          <w:sz w:val="24"/>
          <w:szCs w:val="24"/>
          <w:lang w:eastAsia="cs-CZ"/>
        </w:rPr>
        <w:t xml:space="preserve">R. Zlesák </w:t>
      </w:r>
      <w:r w:rsidR="00066885">
        <w:rPr>
          <w:rFonts w:ascii="Times New Roman" w:eastAsia="Times New Roman" w:hAnsi="Times New Roman"/>
          <w:color w:val="000000"/>
          <w:sz w:val="24"/>
          <w:szCs w:val="24"/>
          <w:lang w:eastAsia="cs-CZ"/>
        </w:rPr>
        <w:t>(viz příloha zápisu č. 1, str. 2</w:t>
      </w:r>
      <w:r w:rsidR="0052784C" w:rsidRPr="0052784C">
        <w:rPr>
          <w:rFonts w:ascii="Times New Roman" w:eastAsia="Times New Roman" w:hAnsi="Times New Roman"/>
          <w:color w:val="000000"/>
          <w:sz w:val="24"/>
          <w:szCs w:val="24"/>
          <w:lang w:eastAsia="cs-CZ"/>
        </w:rPr>
        <w:t>).</w:t>
      </w:r>
    </w:p>
    <w:p w:rsidR="002366CE" w:rsidRDefault="002366CE" w:rsidP="00D75C30">
      <w:pPr>
        <w:spacing w:after="0" w:line="240" w:lineRule="auto"/>
        <w:jc w:val="both"/>
        <w:rPr>
          <w:rFonts w:ascii="Times New Roman" w:eastAsia="Times New Roman" w:hAnsi="Times New Roman"/>
          <w:color w:val="000000"/>
          <w:spacing w:val="-4"/>
          <w:sz w:val="24"/>
          <w:szCs w:val="24"/>
          <w:lang w:eastAsia="cs-CZ"/>
        </w:rPr>
      </w:pPr>
    </w:p>
    <w:p w:rsidR="00357BE1" w:rsidRDefault="00357BE1" w:rsidP="00D75C30">
      <w:pPr>
        <w:spacing w:after="0" w:line="240" w:lineRule="auto"/>
        <w:jc w:val="both"/>
        <w:rPr>
          <w:rFonts w:ascii="Times New Roman" w:eastAsia="Times New Roman" w:hAnsi="Times New Roman"/>
          <w:color w:val="000000"/>
          <w:spacing w:val="-4"/>
          <w:sz w:val="24"/>
          <w:szCs w:val="24"/>
          <w:lang w:eastAsia="cs-CZ"/>
        </w:rPr>
      </w:pPr>
    </w:p>
    <w:p w:rsidR="00E801EE" w:rsidRPr="00E801EE" w:rsidRDefault="00E801EE" w:rsidP="00E801EE">
      <w:pPr>
        <w:pStyle w:val="Normlnweb"/>
        <w:spacing w:after="0" w:line="240" w:lineRule="auto"/>
        <w:jc w:val="both"/>
        <w:rPr>
          <w:rFonts w:eastAsia="Times New Roman"/>
          <w:i/>
          <w:color w:val="000000"/>
          <w:u w:val="single"/>
          <w:lang w:eastAsia="cs-CZ"/>
        </w:rPr>
      </w:pPr>
      <w:r w:rsidRPr="00E801EE">
        <w:rPr>
          <w:rFonts w:eastAsia="Times New Roman"/>
          <w:i/>
          <w:color w:val="000000"/>
          <w:u w:val="single"/>
          <w:lang w:eastAsia="cs-CZ"/>
        </w:rPr>
        <w:t xml:space="preserve">Hlasování ke sněmovnímu tisku </w:t>
      </w:r>
      <w:r>
        <w:rPr>
          <w:rFonts w:eastAsia="Times New Roman"/>
          <w:i/>
          <w:color w:val="000000"/>
          <w:u w:val="single"/>
          <w:lang w:eastAsia="cs-CZ"/>
        </w:rPr>
        <w:t>23</w:t>
      </w:r>
      <w:r w:rsidRPr="00E801EE">
        <w:rPr>
          <w:rFonts w:eastAsia="Times New Roman"/>
          <w:i/>
          <w:color w:val="000000"/>
          <w:u w:val="single"/>
          <w:lang w:eastAsia="cs-CZ"/>
        </w:rPr>
        <w:t>0:</w:t>
      </w:r>
    </w:p>
    <w:p w:rsidR="002366CE" w:rsidRDefault="00E801EE" w:rsidP="00E801EE">
      <w:pPr>
        <w:pStyle w:val="Normlnweb"/>
        <w:spacing w:after="0" w:line="240" w:lineRule="auto"/>
        <w:ind w:firstLine="708"/>
        <w:jc w:val="both"/>
        <w:rPr>
          <w:rFonts w:eastAsia="Times New Roman"/>
          <w:color w:val="000000"/>
          <w:lang w:eastAsia="cs-CZ"/>
        </w:rPr>
      </w:pPr>
      <w:r>
        <w:rPr>
          <w:rFonts w:eastAsia="Times New Roman"/>
          <w:b/>
          <w:color w:val="000000"/>
          <w:lang w:eastAsia="cs-CZ"/>
        </w:rPr>
        <w:t>P</w:t>
      </w:r>
      <w:r w:rsidR="002366CE" w:rsidRPr="006B1BB6">
        <w:rPr>
          <w:rFonts w:eastAsia="Times New Roman"/>
          <w:b/>
          <w:color w:val="000000"/>
          <w:lang w:eastAsia="cs-CZ"/>
        </w:rPr>
        <w:t>ředseda –</w:t>
      </w:r>
      <w:r w:rsidR="002366CE">
        <w:rPr>
          <w:rFonts w:eastAsia="Times New Roman"/>
          <w:color w:val="000000"/>
          <w:lang w:eastAsia="cs-CZ"/>
        </w:rPr>
        <w:t xml:space="preserve"> </w:t>
      </w:r>
      <w:r w:rsidR="002366CE">
        <w:rPr>
          <w:rFonts w:eastAsia="Times New Roman"/>
          <w:b/>
          <w:color w:val="000000"/>
          <w:lang w:eastAsia="cs-CZ"/>
        </w:rPr>
        <w:t xml:space="preserve">zpravodaj výboru posl. </w:t>
      </w:r>
      <w:r w:rsidR="003157AA">
        <w:rPr>
          <w:rFonts w:eastAsia="Times New Roman"/>
          <w:b/>
          <w:color w:val="000000"/>
          <w:lang w:eastAsia="cs-CZ"/>
        </w:rPr>
        <w:t>R. Kubíček</w:t>
      </w:r>
      <w:r w:rsidR="009F5585">
        <w:rPr>
          <w:rFonts w:eastAsia="Times New Roman"/>
          <w:color w:val="000000"/>
          <w:lang w:eastAsia="cs-CZ"/>
        </w:rPr>
        <w:t xml:space="preserve"> navrhl </w:t>
      </w:r>
      <w:r w:rsidR="00015787">
        <w:rPr>
          <w:rFonts w:eastAsia="Times New Roman"/>
          <w:color w:val="000000"/>
          <w:lang w:eastAsia="cs-CZ"/>
        </w:rPr>
        <w:t xml:space="preserve">přijmout </w:t>
      </w:r>
      <w:r w:rsidR="002366CE">
        <w:rPr>
          <w:rFonts w:eastAsia="Times New Roman"/>
          <w:color w:val="000000"/>
          <w:lang w:eastAsia="cs-CZ"/>
        </w:rPr>
        <w:t>usnesení následujícího znění:</w:t>
      </w:r>
    </w:p>
    <w:p w:rsidR="00F548EB" w:rsidRPr="00F548EB" w:rsidRDefault="00F548EB" w:rsidP="00F548EB">
      <w:pPr>
        <w:pStyle w:val="PS-slovanseznam"/>
        <w:spacing w:after="0"/>
        <w:ind w:left="0" w:firstLine="0"/>
        <w:rPr>
          <w:i/>
        </w:rPr>
      </w:pPr>
      <w:r w:rsidRPr="00F548EB">
        <w:rPr>
          <w:i/>
          <w:spacing w:val="-4"/>
        </w:rPr>
        <w:t>Kontrolní výbor Poslanecké sněmovny Parlamentu ČR po úvodním výkladu zástupce předkladatelů poslance Lukáše Černohorského, zpravodajské zprávě poslance Romana Kubíčka, stanovisku viceprezidentky Nejvyššího kontrolního úřadu Zdeňky Horníkové a po rozpravě</w:t>
      </w:r>
    </w:p>
    <w:p w:rsidR="00F548EB" w:rsidRPr="00F548EB" w:rsidRDefault="00F548EB" w:rsidP="00066885">
      <w:pPr>
        <w:numPr>
          <w:ilvl w:val="0"/>
          <w:numId w:val="22"/>
        </w:numPr>
        <w:tabs>
          <w:tab w:val="clear" w:pos="720"/>
        </w:tabs>
        <w:suppressAutoHyphens w:val="0"/>
        <w:spacing w:after="0" w:line="240" w:lineRule="auto"/>
        <w:ind w:left="426" w:hanging="284"/>
        <w:jc w:val="both"/>
        <w:rPr>
          <w:rFonts w:ascii="Times New Roman" w:eastAsia="Times New Roman" w:hAnsi="Times New Roman"/>
          <w:i/>
          <w:sz w:val="24"/>
          <w:szCs w:val="24"/>
          <w:lang w:eastAsia="cs-CZ"/>
        </w:rPr>
      </w:pPr>
      <w:r w:rsidRPr="00F548EB">
        <w:rPr>
          <w:rFonts w:ascii="Times New Roman" w:eastAsia="Times New Roman" w:hAnsi="Times New Roman"/>
          <w:bCs/>
          <w:i/>
          <w:color w:val="000000"/>
          <w:spacing w:val="80"/>
          <w:sz w:val="24"/>
          <w:szCs w:val="24"/>
          <w:lang w:eastAsia="cs-CZ"/>
        </w:rPr>
        <w:t xml:space="preserve">doporučuje </w:t>
      </w:r>
      <w:r w:rsidRPr="00F548EB">
        <w:rPr>
          <w:rFonts w:ascii="Times New Roman" w:eastAsia="Times New Roman" w:hAnsi="Times New Roman"/>
          <w:i/>
          <w:color w:val="000000"/>
          <w:spacing w:val="-4"/>
          <w:sz w:val="24"/>
          <w:szCs w:val="24"/>
          <w:lang w:eastAsia="cs-CZ"/>
        </w:rPr>
        <w:t xml:space="preserve">Poslanecké sněmovně Parlamentu ČR, aby </w:t>
      </w:r>
      <w:r w:rsidRPr="00F548EB">
        <w:rPr>
          <w:rFonts w:ascii="Times New Roman" w:hAnsi="Times New Roman"/>
          <w:i/>
          <w:sz w:val="24"/>
          <w:szCs w:val="24"/>
        </w:rPr>
        <w:t>návrh poslanců Lukáše Černohorského, Tomáše Martínka, Jakuba Michálka, Ivana Bartoše a dalších na vydání zákona, kterým se mění zákon č. 166/1993 Sb., o Nejvyšším kontrolním úřadu, ve znění pozdějších předpisů /sněmovní tisk 230/</w:t>
      </w:r>
      <w:r w:rsidRPr="00F548EB">
        <w:rPr>
          <w:rFonts w:ascii="Times New Roman" w:eastAsia="Times New Roman" w:hAnsi="Times New Roman"/>
          <w:i/>
          <w:color w:val="000000"/>
          <w:spacing w:val="80"/>
          <w:sz w:val="24"/>
          <w:szCs w:val="24"/>
          <w:lang w:eastAsia="cs-CZ"/>
        </w:rPr>
        <w:t xml:space="preserve"> </w:t>
      </w:r>
      <w:r w:rsidRPr="00F548EB">
        <w:rPr>
          <w:rFonts w:ascii="Times New Roman" w:eastAsia="Times New Roman" w:hAnsi="Times New Roman"/>
          <w:i/>
          <w:spacing w:val="80"/>
          <w:sz w:val="24"/>
          <w:szCs w:val="24"/>
          <w:lang w:eastAsia="cs-CZ"/>
        </w:rPr>
        <w:t>zamítla;</w:t>
      </w:r>
    </w:p>
    <w:p w:rsidR="00F548EB" w:rsidRPr="00F548EB" w:rsidRDefault="00F548EB" w:rsidP="00066885">
      <w:pPr>
        <w:pStyle w:val="Odstavecseseznamem"/>
        <w:numPr>
          <w:ilvl w:val="0"/>
          <w:numId w:val="22"/>
        </w:numPr>
        <w:tabs>
          <w:tab w:val="clear" w:pos="720"/>
        </w:tabs>
        <w:suppressAutoHyphens w:val="0"/>
        <w:spacing w:after="0" w:line="240" w:lineRule="auto"/>
        <w:ind w:left="426" w:hanging="284"/>
        <w:jc w:val="both"/>
        <w:rPr>
          <w:rFonts w:ascii="Times New Roman" w:eastAsia="Times New Roman" w:hAnsi="Times New Roman"/>
          <w:i/>
          <w:sz w:val="24"/>
          <w:szCs w:val="24"/>
          <w:lang w:eastAsia="cs-CZ"/>
        </w:rPr>
      </w:pPr>
      <w:r w:rsidRPr="00F548EB">
        <w:rPr>
          <w:rFonts w:ascii="Times New Roman" w:eastAsia="Times New Roman" w:hAnsi="Times New Roman"/>
          <w:bCs/>
          <w:i/>
          <w:color w:val="000000"/>
          <w:spacing w:val="80"/>
          <w:sz w:val="24"/>
          <w:szCs w:val="24"/>
          <w:lang w:eastAsia="cs-CZ"/>
        </w:rPr>
        <w:t xml:space="preserve">zmocňuje </w:t>
      </w:r>
      <w:r w:rsidRPr="00F548EB">
        <w:rPr>
          <w:rFonts w:ascii="Times New Roman" w:eastAsia="Times New Roman" w:hAnsi="Times New Roman"/>
          <w:i/>
          <w:color w:val="000000"/>
          <w:spacing w:val="-4"/>
          <w:sz w:val="24"/>
          <w:szCs w:val="24"/>
          <w:lang w:eastAsia="cs-CZ"/>
        </w:rPr>
        <w:t>zpravodaje výboru, aby s tímto usnesením seznámil Poslaneckou sněmovnu Parlamentu ČR;</w:t>
      </w:r>
    </w:p>
    <w:p w:rsidR="00D75C30" w:rsidRPr="002C0FC2" w:rsidRDefault="00F548EB" w:rsidP="00066885">
      <w:pPr>
        <w:pStyle w:val="Odstavecseseznamem"/>
        <w:numPr>
          <w:ilvl w:val="0"/>
          <w:numId w:val="22"/>
        </w:numPr>
        <w:tabs>
          <w:tab w:val="clear" w:pos="720"/>
        </w:tabs>
        <w:suppressAutoHyphens w:val="0"/>
        <w:spacing w:after="0" w:line="240" w:lineRule="auto"/>
        <w:ind w:left="426" w:hanging="284"/>
        <w:jc w:val="both"/>
        <w:rPr>
          <w:rFonts w:ascii="Times New Roman" w:eastAsia="Times New Roman" w:hAnsi="Times New Roman"/>
          <w:i/>
          <w:color w:val="000000"/>
          <w:sz w:val="24"/>
          <w:szCs w:val="24"/>
          <w:lang w:eastAsia="cs-CZ"/>
        </w:rPr>
      </w:pPr>
      <w:r w:rsidRPr="00F548EB">
        <w:rPr>
          <w:rFonts w:ascii="Times New Roman" w:eastAsia="Times New Roman" w:hAnsi="Times New Roman"/>
          <w:bCs/>
          <w:i/>
          <w:color w:val="000000"/>
          <w:spacing w:val="80"/>
          <w:sz w:val="24"/>
          <w:szCs w:val="24"/>
          <w:lang w:eastAsia="cs-CZ"/>
        </w:rPr>
        <w:t xml:space="preserve">pověřuje </w:t>
      </w:r>
      <w:r w:rsidRPr="00F548EB">
        <w:rPr>
          <w:rFonts w:ascii="Times New Roman" w:eastAsia="Times New Roman" w:hAnsi="Times New Roman"/>
          <w:i/>
          <w:color w:val="000000"/>
          <w:spacing w:val="-4"/>
          <w:sz w:val="24"/>
          <w:szCs w:val="24"/>
          <w:lang w:eastAsia="cs-CZ"/>
        </w:rPr>
        <w:t>předsedu výboru, aby toto usnesení předložil předsedovi Poslanecké sněmovny Parlamentu ČR.</w:t>
      </w:r>
    </w:p>
    <w:p w:rsidR="00A84277" w:rsidRPr="00B543EB" w:rsidRDefault="00A84277" w:rsidP="00B543EB">
      <w:pPr>
        <w:suppressAutoHyphens w:val="0"/>
        <w:spacing w:after="0" w:line="240" w:lineRule="auto"/>
        <w:jc w:val="both"/>
        <w:rPr>
          <w:rFonts w:ascii="Times New Roman" w:eastAsia="Times New Roman" w:hAnsi="Times New Roman"/>
          <w:i/>
          <w:color w:val="000000"/>
          <w:sz w:val="24"/>
          <w:szCs w:val="24"/>
          <w:lang w:eastAsia="cs-CZ"/>
        </w:rPr>
      </w:pPr>
    </w:p>
    <w:p w:rsidR="004666CF" w:rsidRDefault="002366CE" w:rsidP="00E801EE">
      <w:pPr>
        <w:spacing w:after="0"/>
        <w:ind w:firstLine="709"/>
        <w:jc w:val="both"/>
        <w:rPr>
          <w:rFonts w:ascii="Times New Roman" w:hAnsi="Times New Roman"/>
          <w:sz w:val="24"/>
          <w:szCs w:val="24"/>
        </w:rPr>
      </w:pPr>
      <w:r w:rsidRPr="00C42865">
        <w:rPr>
          <w:rFonts w:ascii="Times New Roman" w:hAnsi="Times New Roman"/>
          <w:sz w:val="24"/>
          <w:szCs w:val="24"/>
        </w:rPr>
        <w:t xml:space="preserve">S takto navrženým usnesením byl vysloven souhlas a bylo přijato </w:t>
      </w:r>
      <w:r w:rsidR="00F548EB" w:rsidRPr="00066885">
        <w:rPr>
          <w:rFonts w:ascii="Times New Roman" w:hAnsi="Times New Roman"/>
          <w:sz w:val="24"/>
          <w:szCs w:val="24"/>
          <w:u w:val="single"/>
        </w:rPr>
        <w:t>usnesení č. 99</w:t>
      </w:r>
      <w:r w:rsidR="00E801EE">
        <w:rPr>
          <w:rFonts w:ascii="Times New Roman" w:hAnsi="Times New Roman"/>
          <w:sz w:val="24"/>
          <w:szCs w:val="24"/>
        </w:rPr>
        <w:t xml:space="preserve"> (8</w:t>
      </w:r>
      <w:r w:rsidR="0052784C" w:rsidRPr="00C42865">
        <w:rPr>
          <w:rFonts w:ascii="Times New Roman" w:hAnsi="Times New Roman"/>
          <w:sz w:val="24"/>
          <w:szCs w:val="24"/>
        </w:rPr>
        <w:t> pro; 0 proti; 1 se zdržel</w:t>
      </w:r>
      <w:r w:rsidRPr="00C42865">
        <w:rPr>
          <w:rFonts w:ascii="Times New Roman" w:hAnsi="Times New Roman"/>
          <w:sz w:val="24"/>
          <w:szCs w:val="24"/>
        </w:rPr>
        <w:t xml:space="preserve">). Hlasování se zúčastnili: </w:t>
      </w:r>
      <w:r w:rsidR="0052784C" w:rsidRPr="00C42865">
        <w:rPr>
          <w:rFonts w:ascii="Times New Roman" w:hAnsi="Times New Roman"/>
          <w:sz w:val="24"/>
          <w:szCs w:val="24"/>
        </w:rPr>
        <w:t xml:space="preserve">posl. L. Černohorský, posl. R. Kubíček, posl. M. Kupka, posl. P. Mališ, posl. M. Pour, posl. R. Rozvoral, posl. R. Sklenák, posl. P. Staněk, posl. R. Zlesák </w:t>
      </w:r>
      <w:r w:rsidR="00911562">
        <w:rPr>
          <w:rFonts w:ascii="Times New Roman" w:hAnsi="Times New Roman"/>
          <w:sz w:val="24"/>
          <w:szCs w:val="24"/>
        </w:rPr>
        <w:t>(viz příloha zápisu č. 1, str. 3</w:t>
      </w:r>
      <w:r w:rsidR="0052784C" w:rsidRPr="00C42865">
        <w:rPr>
          <w:rFonts w:ascii="Times New Roman" w:hAnsi="Times New Roman"/>
          <w:sz w:val="24"/>
          <w:szCs w:val="24"/>
        </w:rPr>
        <w:t>).</w:t>
      </w:r>
    </w:p>
    <w:p w:rsidR="00E801EE" w:rsidRDefault="00E801EE" w:rsidP="00B543EB">
      <w:pPr>
        <w:spacing w:after="0"/>
        <w:jc w:val="both"/>
        <w:rPr>
          <w:rFonts w:ascii="Times New Roman" w:hAnsi="Times New Roman"/>
          <w:sz w:val="24"/>
          <w:szCs w:val="24"/>
        </w:rPr>
      </w:pPr>
    </w:p>
    <w:p w:rsidR="00357BE1" w:rsidRDefault="00357BE1" w:rsidP="00B543EB">
      <w:pPr>
        <w:spacing w:after="0"/>
        <w:jc w:val="both"/>
        <w:rPr>
          <w:rFonts w:ascii="Times New Roman" w:hAnsi="Times New Roman"/>
          <w:sz w:val="24"/>
          <w:szCs w:val="24"/>
        </w:rPr>
      </w:pPr>
    </w:p>
    <w:p w:rsidR="00357BE1" w:rsidRPr="00E801EE" w:rsidRDefault="00357BE1" w:rsidP="00357BE1">
      <w:pPr>
        <w:pStyle w:val="Normlnweb"/>
        <w:spacing w:after="0" w:line="240" w:lineRule="auto"/>
        <w:jc w:val="both"/>
        <w:rPr>
          <w:rFonts w:eastAsia="Times New Roman"/>
          <w:i/>
          <w:color w:val="000000"/>
          <w:u w:val="single"/>
          <w:lang w:eastAsia="cs-CZ"/>
        </w:rPr>
      </w:pPr>
      <w:r w:rsidRPr="00E801EE">
        <w:rPr>
          <w:rFonts w:eastAsia="Times New Roman"/>
          <w:i/>
          <w:color w:val="000000"/>
          <w:u w:val="single"/>
          <w:lang w:eastAsia="cs-CZ"/>
        </w:rPr>
        <w:t xml:space="preserve">Hlasování ke sněmovnímu tisku </w:t>
      </w:r>
      <w:r>
        <w:rPr>
          <w:rFonts w:eastAsia="Times New Roman"/>
          <w:i/>
          <w:color w:val="000000"/>
          <w:u w:val="single"/>
          <w:lang w:eastAsia="cs-CZ"/>
        </w:rPr>
        <w:t>229</w:t>
      </w:r>
      <w:r w:rsidRPr="00E801EE">
        <w:rPr>
          <w:rFonts w:eastAsia="Times New Roman"/>
          <w:i/>
          <w:color w:val="000000"/>
          <w:u w:val="single"/>
          <w:lang w:eastAsia="cs-CZ"/>
        </w:rPr>
        <w:t>:</w:t>
      </w:r>
    </w:p>
    <w:p w:rsidR="00BC59FD" w:rsidRDefault="0052784C" w:rsidP="00C42865">
      <w:pPr>
        <w:spacing w:after="0"/>
        <w:ind w:firstLine="709"/>
        <w:jc w:val="both"/>
        <w:rPr>
          <w:rFonts w:ascii="Times New Roman" w:hAnsi="Times New Roman"/>
          <w:sz w:val="24"/>
          <w:szCs w:val="24"/>
        </w:rPr>
      </w:pPr>
      <w:r w:rsidRPr="004666CF">
        <w:rPr>
          <w:rFonts w:ascii="Times New Roman" w:hAnsi="Times New Roman"/>
          <w:b/>
          <w:sz w:val="24"/>
          <w:szCs w:val="24"/>
        </w:rPr>
        <w:t>Předseda výboru posl. R. Kubíček</w:t>
      </w:r>
      <w:r w:rsidRPr="00C42865">
        <w:rPr>
          <w:rFonts w:ascii="Times New Roman" w:hAnsi="Times New Roman"/>
          <w:sz w:val="24"/>
          <w:szCs w:val="24"/>
        </w:rPr>
        <w:t xml:space="preserve"> dále navrhl hlasovat o komplexním pozměňovacím návrhu k sněmovnímu tisku 229, který předložil (viz příloha zápisu č. </w:t>
      </w:r>
      <w:r w:rsidR="00737D15">
        <w:rPr>
          <w:rFonts w:ascii="Times New Roman" w:hAnsi="Times New Roman"/>
          <w:sz w:val="24"/>
          <w:szCs w:val="24"/>
        </w:rPr>
        <w:t>6</w:t>
      </w:r>
      <w:r w:rsidR="004873BC">
        <w:rPr>
          <w:rFonts w:ascii="Times New Roman" w:hAnsi="Times New Roman"/>
          <w:sz w:val="24"/>
          <w:szCs w:val="24"/>
        </w:rPr>
        <w:t xml:space="preserve">). S </w:t>
      </w:r>
      <w:r w:rsidRPr="00C42865">
        <w:rPr>
          <w:rFonts w:ascii="Times New Roman" w:hAnsi="Times New Roman"/>
          <w:sz w:val="24"/>
          <w:szCs w:val="24"/>
        </w:rPr>
        <w:t>tímto pozměňovacím návrhem byl vysloven souhlas (9 pro, 0 proti, 0 se zdržel</w:t>
      </w:r>
      <w:r w:rsidR="00911562">
        <w:rPr>
          <w:rFonts w:ascii="Times New Roman" w:hAnsi="Times New Roman"/>
          <w:sz w:val="24"/>
          <w:szCs w:val="24"/>
        </w:rPr>
        <w:t>o</w:t>
      </w:r>
      <w:r w:rsidRPr="00C42865">
        <w:rPr>
          <w:rFonts w:ascii="Times New Roman" w:hAnsi="Times New Roman"/>
          <w:sz w:val="24"/>
          <w:szCs w:val="24"/>
        </w:rPr>
        <w:t>). Hl</w:t>
      </w:r>
      <w:r w:rsidR="004873BC">
        <w:rPr>
          <w:rFonts w:ascii="Times New Roman" w:hAnsi="Times New Roman"/>
          <w:sz w:val="24"/>
          <w:szCs w:val="24"/>
        </w:rPr>
        <w:t>asování se zúčastnili: posl. L. </w:t>
      </w:r>
      <w:r w:rsidRPr="00C42865">
        <w:rPr>
          <w:rFonts w:ascii="Times New Roman" w:hAnsi="Times New Roman"/>
          <w:sz w:val="24"/>
          <w:szCs w:val="24"/>
        </w:rPr>
        <w:t>Černohorský, posl. R. Kubíček, posl. M. Kupka, posl. P. Mališ, posl. M. Pour, posl. R. Rozvoral, posl. R. Sklenák, posl. P. Staněk, posl. R. Zlesák</w:t>
      </w:r>
      <w:r w:rsidR="00911562">
        <w:rPr>
          <w:rFonts w:ascii="Times New Roman" w:hAnsi="Times New Roman"/>
          <w:sz w:val="24"/>
          <w:szCs w:val="24"/>
        </w:rPr>
        <w:t xml:space="preserve"> (viz příloha zápisu č. 1, str. 3</w:t>
      </w:r>
      <w:r w:rsidRPr="00C42865">
        <w:rPr>
          <w:rFonts w:ascii="Times New Roman" w:hAnsi="Times New Roman"/>
          <w:sz w:val="24"/>
          <w:szCs w:val="24"/>
        </w:rPr>
        <w:t>).</w:t>
      </w:r>
    </w:p>
    <w:p w:rsidR="004666CF" w:rsidRDefault="004666CF" w:rsidP="00B543EB">
      <w:pPr>
        <w:spacing w:after="0"/>
        <w:jc w:val="both"/>
        <w:rPr>
          <w:rFonts w:ascii="Times New Roman" w:hAnsi="Times New Roman"/>
          <w:sz w:val="24"/>
          <w:szCs w:val="24"/>
        </w:rPr>
      </w:pPr>
    </w:p>
    <w:p w:rsidR="00064583" w:rsidRDefault="00064583" w:rsidP="00064583">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Poté nechal </w:t>
      </w:r>
      <w:r w:rsidRPr="006B1BB6">
        <w:rPr>
          <w:rFonts w:eastAsia="Times New Roman"/>
          <w:b/>
          <w:color w:val="000000"/>
          <w:lang w:eastAsia="cs-CZ"/>
        </w:rPr>
        <w:t>předseda –</w:t>
      </w:r>
      <w:r>
        <w:rPr>
          <w:rFonts w:eastAsia="Times New Roman"/>
          <w:color w:val="000000"/>
          <w:lang w:eastAsia="cs-CZ"/>
        </w:rPr>
        <w:t xml:space="preserve"> </w:t>
      </w:r>
      <w:r>
        <w:rPr>
          <w:rFonts w:eastAsia="Times New Roman"/>
          <w:b/>
          <w:color w:val="000000"/>
          <w:lang w:eastAsia="cs-CZ"/>
        </w:rPr>
        <w:t>zpravodaj výboru posl. R. Kubíček</w:t>
      </w:r>
      <w:r>
        <w:rPr>
          <w:rFonts w:eastAsia="Times New Roman"/>
          <w:color w:val="000000"/>
          <w:lang w:eastAsia="cs-CZ"/>
        </w:rPr>
        <w:t xml:space="preserve"> hlasovat o usnesení jako celku v následujícím znění:</w:t>
      </w:r>
    </w:p>
    <w:p w:rsidR="00C42865" w:rsidRPr="00C42865" w:rsidRDefault="00BC59FD" w:rsidP="004666CF">
      <w:pPr>
        <w:spacing w:after="0"/>
        <w:jc w:val="both"/>
        <w:rPr>
          <w:rFonts w:ascii="Times New Roman" w:hAnsi="Times New Roman"/>
          <w:i/>
          <w:sz w:val="24"/>
          <w:szCs w:val="24"/>
        </w:rPr>
      </w:pPr>
      <w:r w:rsidRPr="00C42865">
        <w:rPr>
          <w:rFonts w:ascii="Times New Roman" w:hAnsi="Times New Roman"/>
          <w:i/>
          <w:sz w:val="24"/>
          <w:szCs w:val="24"/>
        </w:rPr>
        <w:t>Kontrolní výbor Poslanecké sněmovny Parlamentu ČR po úvodním výkladu zástupce předkladatelů poslance Lukáše Černohorského, zpravodajské zprávě poslance Romana Kubíčka, stanovisku viceprezidentky Nejvyššího kontrolního úřadu Zdeňky Horníkové a po rozpravě</w:t>
      </w:r>
    </w:p>
    <w:p w:rsidR="00BC59FD" w:rsidRPr="004666CF" w:rsidRDefault="00BC59FD" w:rsidP="004666CF">
      <w:pPr>
        <w:pStyle w:val="Odstavecseseznamem"/>
        <w:numPr>
          <w:ilvl w:val="0"/>
          <w:numId w:val="35"/>
        </w:numPr>
        <w:suppressAutoHyphens w:val="0"/>
        <w:spacing w:after="0" w:line="240" w:lineRule="auto"/>
        <w:ind w:left="709" w:hanging="709"/>
        <w:jc w:val="both"/>
        <w:rPr>
          <w:rFonts w:ascii="Times New Roman" w:eastAsia="Times New Roman" w:hAnsi="Times New Roman"/>
          <w:i/>
          <w:sz w:val="24"/>
          <w:szCs w:val="24"/>
          <w:lang w:eastAsia="cs-CZ"/>
        </w:rPr>
      </w:pPr>
      <w:r w:rsidRPr="004666CF">
        <w:rPr>
          <w:rFonts w:ascii="Times New Roman" w:eastAsia="Times New Roman" w:hAnsi="Times New Roman"/>
          <w:bCs/>
          <w:i/>
          <w:color w:val="000000"/>
          <w:spacing w:val="80"/>
          <w:sz w:val="24"/>
          <w:szCs w:val="24"/>
          <w:lang w:eastAsia="cs-CZ"/>
        </w:rPr>
        <w:t xml:space="preserve">doporučuje </w:t>
      </w:r>
      <w:r w:rsidRPr="004666CF">
        <w:rPr>
          <w:rFonts w:ascii="Times New Roman" w:eastAsia="Times New Roman" w:hAnsi="Times New Roman"/>
          <w:i/>
          <w:color w:val="000000"/>
          <w:spacing w:val="-4"/>
          <w:sz w:val="24"/>
          <w:szCs w:val="24"/>
          <w:lang w:eastAsia="cs-CZ"/>
        </w:rPr>
        <w:t xml:space="preserve">Poslanecké sněmovně, aby </w:t>
      </w:r>
      <w:r w:rsidRPr="004666CF">
        <w:rPr>
          <w:rFonts w:ascii="Times New Roman" w:hAnsi="Times New Roman"/>
          <w:i/>
          <w:sz w:val="24"/>
          <w:szCs w:val="24"/>
        </w:rPr>
        <w:t xml:space="preserve">návrh poslanců Lukáše Černohorského, Tomáše Martínka, Jakuba Michálka, Ivana Bartoše a dalších na vydání ústavního zákona, </w:t>
      </w:r>
      <w:r w:rsidRPr="004666CF">
        <w:rPr>
          <w:rFonts w:ascii="Times New Roman" w:hAnsi="Times New Roman"/>
          <w:i/>
          <w:sz w:val="24"/>
          <w:szCs w:val="24"/>
        </w:rPr>
        <w:lastRenderedPageBreak/>
        <w:t>kterým se mění zákon č. 1/1993 Sb., Ústava České republiky, ve znění pozdějších ústavních zákonů /sněmovní tisk 229/</w:t>
      </w:r>
      <w:r w:rsidRPr="004666CF">
        <w:rPr>
          <w:rFonts w:ascii="Times New Roman" w:eastAsia="Times New Roman" w:hAnsi="Times New Roman"/>
          <w:i/>
          <w:color w:val="000000"/>
          <w:spacing w:val="80"/>
          <w:sz w:val="24"/>
          <w:szCs w:val="24"/>
          <w:lang w:eastAsia="cs-CZ"/>
        </w:rPr>
        <w:t xml:space="preserve"> </w:t>
      </w:r>
      <w:r w:rsidRPr="004666CF">
        <w:rPr>
          <w:rFonts w:ascii="Times New Roman" w:eastAsia="Times New Roman" w:hAnsi="Times New Roman"/>
          <w:i/>
          <w:spacing w:val="80"/>
          <w:sz w:val="24"/>
          <w:szCs w:val="24"/>
          <w:lang w:eastAsia="cs-CZ"/>
        </w:rPr>
        <w:t xml:space="preserve">schválila </w:t>
      </w:r>
      <w:r w:rsidRPr="004666CF">
        <w:rPr>
          <w:rFonts w:ascii="Times New Roman" w:eastAsia="Times New Roman" w:hAnsi="Times New Roman"/>
          <w:i/>
          <w:spacing w:val="-4"/>
          <w:sz w:val="24"/>
          <w:szCs w:val="24"/>
          <w:lang w:eastAsia="cs-CZ"/>
        </w:rPr>
        <w:t>ve znění tohoto pozměňovacího návrhu:</w:t>
      </w:r>
    </w:p>
    <w:p w:rsidR="00BC59FD" w:rsidRPr="00BC59FD" w:rsidRDefault="00BC59FD" w:rsidP="004666CF">
      <w:pPr>
        <w:spacing w:after="0" w:line="240" w:lineRule="auto"/>
        <w:ind w:left="709"/>
        <w:jc w:val="both"/>
        <w:rPr>
          <w:rFonts w:ascii="Times New Roman" w:hAnsi="Times New Roman"/>
          <w:i/>
          <w:sz w:val="24"/>
          <w:szCs w:val="24"/>
        </w:rPr>
      </w:pPr>
      <w:r w:rsidRPr="00BC59FD">
        <w:rPr>
          <w:rFonts w:ascii="Times New Roman" w:hAnsi="Times New Roman"/>
          <w:i/>
          <w:sz w:val="24"/>
          <w:szCs w:val="24"/>
        </w:rPr>
        <w:t>V návrhu ústavního zákona, kterým se mění ústavní zákon č. 1/1993 Sb., Ústava České republiky, ve znění pozdějších ústavních zákonů, článek I zní:</w:t>
      </w:r>
    </w:p>
    <w:p w:rsidR="00BC59FD" w:rsidRPr="00BC59FD" w:rsidRDefault="00BC59FD" w:rsidP="00BC59FD">
      <w:pPr>
        <w:spacing w:after="0" w:line="240" w:lineRule="auto"/>
        <w:ind w:left="709" w:firstLine="567"/>
        <w:jc w:val="both"/>
        <w:rPr>
          <w:rFonts w:ascii="Times New Roman" w:hAnsi="Times New Roman"/>
          <w:i/>
          <w:sz w:val="24"/>
          <w:szCs w:val="24"/>
        </w:rPr>
      </w:pPr>
    </w:p>
    <w:p w:rsidR="00BC59FD" w:rsidRPr="00BC59FD" w:rsidRDefault="00BC59FD" w:rsidP="00BC59FD">
      <w:pPr>
        <w:spacing w:after="0" w:line="240" w:lineRule="auto"/>
        <w:jc w:val="center"/>
        <w:rPr>
          <w:rFonts w:ascii="Times New Roman" w:hAnsi="Times New Roman"/>
          <w:i/>
          <w:sz w:val="24"/>
          <w:szCs w:val="24"/>
        </w:rPr>
      </w:pPr>
      <w:r w:rsidRPr="00BC59FD">
        <w:rPr>
          <w:rFonts w:ascii="Times New Roman" w:hAnsi="Times New Roman"/>
          <w:i/>
          <w:sz w:val="24"/>
          <w:szCs w:val="24"/>
        </w:rPr>
        <w:t>„Čl. I</w:t>
      </w:r>
    </w:p>
    <w:p w:rsidR="00BC59FD" w:rsidRPr="00BC59FD" w:rsidRDefault="00BC59FD" w:rsidP="00BC59FD">
      <w:pPr>
        <w:spacing w:after="0" w:line="240" w:lineRule="auto"/>
        <w:jc w:val="center"/>
        <w:rPr>
          <w:rFonts w:ascii="Times New Roman" w:hAnsi="Times New Roman"/>
          <w:i/>
          <w:sz w:val="24"/>
          <w:szCs w:val="24"/>
        </w:rPr>
      </w:pPr>
    </w:p>
    <w:p w:rsidR="00BC59FD" w:rsidRPr="00BC59FD" w:rsidRDefault="00BC59FD" w:rsidP="00BC59FD">
      <w:pPr>
        <w:ind w:left="709"/>
        <w:jc w:val="both"/>
        <w:rPr>
          <w:rFonts w:ascii="Times New Roman" w:hAnsi="Times New Roman"/>
          <w:i/>
          <w:sz w:val="24"/>
          <w:szCs w:val="24"/>
        </w:rPr>
      </w:pPr>
      <w:r w:rsidRPr="00BC59FD">
        <w:rPr>
          <w:rFonts w:ascii="Times New Roman" w:hAnsi="Times New Roman"/>
          <w:i/>
          <w:sz w:val="24"/>
          <w:szCs w:val="24"/>
        </w:rPr>
        <w:tab/>
        <w:t>Ústavní zákon č. 1/1993 Sb., Ústava České republiky, ve znění ústavního zákona 347/1997 Sb., ústavního zákona č. 300/2000 Sb., ústavního zákona č. 395/2001 Sb., ústavního zákona č. 448/2001 Sb., ústavního zákona č. 515/2002 Sb., Sb., ústavního zákona č. 319/2009 Sb., ústavního zákona č. 71/2012 Sb. a ústavního zákona č. 98/2013 Sb., se mění takto:</w:t>
      </w:r>
    </w:p>
    <w:p w:rsidR="00BC59FD" w:rsidRPr="00BC59FD" w:rsidRDefault="00BC59FD" w:rsidP="00BC59FD">
      <w:pPr>
        <w:pStyle w:val="Odstavecseseznamem"/>
        <w:numPr>
          <w:ilvl w:val="0"/>
          <w:numId w:val="24"/>
        </w:numPr>
        <w:suppressAutoHyphens w:val="0"/>
        <w:spacing w:after="0" w:line="240" w:lineRule="auto"/>
        <w:ind w:left="1134" w:hanging="425"/>
        <w:jc w:val="both"/>
        <w:rPr>
          <w:rFonts w:ascii="Times New Roman" w:hAnsi="Times New Roman"/>
          <w:i/>
          <w:sz w:val="24"/>
          <w:szCs w:val="24"/>
        </w:rPr>
      </w:pPr>
      <w:r w:rsidRPr="00BC59FD">
        <w:rPr>
          <w:rFonts w:ascii="Times New Roman" w:hAnsi="Times New Roman"/>
          <w:i/>
          <w:sz w:val="24"/>
          <w:szCs w:val="24"/>
        </w:rPr>
        <w:t>V čl. 97 odst. 1 se slova „se státním majetkem“ nahrazují slovem „státu“.</w:t>
      </w:r>
    </w:p>
    <w:p w:rsidR="00BC59FD" w:rsidRPr="0085400A" w:rsidRDefault="00BC59FD" w:rsidP="0085400A">
      <w:pPr>
        <w:suppressAutoHyphens w:val="0"/>
        <w:spacing w:after="0" w:line="240" w:lineRule="auto"/>
        <w:ind w:left="709"/>
        <w:jc w:val="both"/>
        <w:rPr>
          <w:rFonts w:ascii="Times New Roman" w:hAnsi="Times New Roman"/>
          <w:i/>
          <w:sz w:val="24"/>
          <w:szCs w:val="24"/>
        </w:rPr>
      </w:pPr>
    </w:p>
    <w:p w:rsidR="00BC59FD" w:rsidRPr="00BC59FD" w:rsidRDefault="00BC59FD" w:rsidP="00BC59FD">
      <w:pPr>
        <w:ind w:left="1134" w:hanging="425"/>
        <w:jc w:val="both"/>
        <w:rPr>
          <w:rFonts w:ascii="Times New Roman" w:hAnsi="Times New Roman"/>
          <w:i/>
          <w:sz w:val="24"/>
          <w:szCs w:val="24"/>
        </w:rPr>
      </w:pPr>
      <w:r w:rsidRPr="00BC59FD">
        <w:rPr>
          <w:rFonts w:ascii="Times New Roman" w:hAnsi="Times New Roman"/>
          <w:i/>
          <w:sz w:val="24"/>
          <w:szCs w:val="24"/>
        </w:rPr>
        <w:t>2.</w:t>
      </w:r>
      <w:r w:rsidRPr="00BC59FD">
        <w:rPr>
          <w:rFonts w:ascii="Times New Roman" w:hAnsi="Times New Roman"/>
          <w:i/>
          <w:sz w:val="24"/>
          <w:szCs w:val="24"/>
        </w:rPr>
        <w:tab/>
        <w:t>V čl. 97 se za odstavec 1 vkládají nové odstavce 2 a 3, které znějí:</w:t>
      </w:r>
    </w:p>
    <w:p w:rsidR="00BC59FD" w:rsidRPr="00BC59FD" w:rsidRDefault="00BC59FD" w:rsidP="00BC59FD">
      <w:pPr>
        <w:ind w:left="709" w:firstLine="425"/>
        <w:jc w:val="both"/>
        <w:rPr>
          <w:rFonts w:ascii="Times New Roman" w:hAnsi="Times New Roman"/>
          <w:i/>
          <w:sz w:val="24"/>
          <w:szCs w:val="24"/>
        </w:rPr>
      </w:pPr>
      <w:r w:rsidRPr="00BC59FD">
        <w:rPr>
          <w:rFonts w:ascii="Times New Roman" w:hAnsi="Times New Roman"/>
          <w:i/>
          <w:sz w:val="24"/>
          <w:szCs w:val="24"/>
        </w:rPr>
        <w:t>„(2) Nejvyšší kontrolní úřad v rozsahu stanoveném zákonem vykonává kontrolu hospodaření s dalšími veřejnými prostředky a s prostředky poskytnutými z veřejných rozpočtů.</w:t>
      </w:r>
    </w:p>
    <w:p w:rsidR="00BC59FD" w:rsidRPr="00BC59FD" w:rsidRDefault="00BC59FD" w:rsidP="00BC59FD">
      <w:pPr>
        <w:ind w:left="709" w:firstLine="425"/>
        <w:jc w:val="both"/>
        <w:rPr>
          <w:rFonts w:ascii="Times New Roman" w:hAnsi="Times New Roman"/>
          <w:i/>
          <w:sz w:val="24"/>
          <w:szCs w:val="24"/>
        </w:rPr>
      </w:pPr>
      <w:r w:rsidRPr="00BC59FD">
        <w:rPr>
          <w:rFonts w:ascii="Times New Roman" w:hAnsi="Times New Roman"/>
          <w:i/>
          <w:sz w:val="24"/>
          <w:szCs w:val="24"/>
        </w:rPr>
        <w:t>(3) Nejvyšší kontrolní úřad dále v rozsahu stanoveném zákonem vykonává kontrolu hospodaření právnických osob, ve kterých mají stát nebo územní samosprávný celek samostatně nebo s jiným územním samosprávným celkem většinový podíl na základním kapitálu nebo vůči kterým jsou stát nebo územní samosprávný celek samostatně nebo s jiným územním samosprávným celkem v postavení ovládající osoby.“.</w:t>
      </w:r>
    </w:p>
    <w:p w:rsidR="00BC59FD" w:rsidRPr="00BC59FD" w:rsidRDefault="00BC59FD" w:rsidP="00BC59FD">
      <w:pPr>
        <w:spacing w:after="0"/>
        <w:ind w:left="567" w:firstLine="142"/>
        <w:jc w:val="both"/>
        <w:rPr>
          <w:rFonts w:ascii="Times New Roman" w:hAnsi="Times New Roman"/>
          <w:i/>
          <w:sz w:val="24"/>
          <w:szCs w:val="24"/>
        </w:rPr>
      </w:pPr>
      <w:r w:rsidRPr="00BC59FD">
        <w:rPr>
          <w:rFonts w:ascii="Times New Roman" w:hAnsi="Times New Roman"/>
          <w:i/>
          <w:sz w:val="24"/>
          <w:szCs w:val="24"/>
        </w:rPr>
        <w:t>Dosavadní odstavce 2 a 3 se označují jako odstavce 4 a 5.“.;</w:t>
      </w:r>
    </w:p>
    <w:p w:rsidR="00BC59FD" w:rsidRPr="00BC59FD" w:rsidRDefault="00BC59FD" w:rsidP="00BC59FD">
      <w:pPr>
        <w:pStyle w:val="Odstavecseseznamem"/>
        <w:spacing w:after="0"/>
        <w:ind w:left="709" w:hanging="709"/>
        <w:jc w:val="both"/>
        <w:rPr>
          <w:rFonts w:ascii="Times New Roman" w:eastAsia="Times New Roman" w:hAnsi="Times New Roman"/>
          <w:i/>
          <w:color w:val="767171" w:themeColor="background2" w:themeShade="80"/>
          <w:sz w:val="24"/>
          <w:szCs w:val="24"/>
          <w:lang w:eastAsia="cs-CZ"/>
        </w:rPr>
      </w:pPr>
      <w:r w:rsidRPr="00BC59FD">
        <w:rPr>
          <w:rFonts w:ascii="Times New Roman" w:eastAsia="Times New Roman" w:hAnsi="Times New Roman"/>
          <w:i/>
          <w:spacing w:val="-4"/>
          <w:sz w:val="24"/>
          <w:szCs w:val="24"/>
          <w:lang w:eastAsia="cs-CZ"/>
        </w:rPr>
        <w:t>II.</w:t>
      </w:r>
      <w:r w:rsidRPr="00BC59FD">
        <w:rPr>
          <w:rFonts w:ascii="Times New Roman" w:eastAsia="Times New Roman" w:hAnsi="Times New Roman"/>
          <w:bCs/>
          <w:i/>
          <w:spacing w:val="80"/>
          <w:sz w:val="24"/>
          <w:szCs w:val="24"/>
          <w:lang w:eastAsia="cs-CZ"/>
        </w:rPr>
        <w:tab/>
        <w:t xml:space="preserve">zmocňuje </w:t>
      </w:r>
      <w:r w:rsidRPr="00BC59FD">
        <w:rPr>
          <w:rFonts w:ascii="Times New Roman" w:eastAsia="Times New Roman" w:hAnsi="Times New Roman"/>
          <w:i/>
          <w:spacing w:val="-4"/>
          <w:sz w:val="24"/>
          <w:szCs w:val="24"/>
          <w:lang w:eastAsia="cs-CZ"/>
        </w:rPr>
        <w:t>zpravodaje výboru, aby ve spolupráci s navrhovatelem a legislativním odborem Kanceláře Poslanecké sněmovny provedl příslušné legislativně technické úpravy</w:t>
      </w:r>
      <w:r w:rsidRPr="00BC59FD">
        <w:rPr>
          <w:rFonts w:ascii="Times New Roman" w:eastAsia="Times New Roman" w:hAnsi="Times New Roman"/>
          <w:i/>
          <w:sz w:val="24"/>
          <w:szCs w:val="24"/>
          <w:lang w:eastAsia="cs-CZ"/>
        </w:rPr>
        <w:t>;</w:t>
      </w:r>
    </w:p>
    <w:p w:rsidR="00BC59FD" w:rsidRPr="00BC59FD" w:rsidRDefault="00BC59FD" w:rsidP="00BC59FD">
      <w:pPr>
        <w:pStyle w:val="Odstavecseseznamem"/>
        <w:numPr>
          <w:ilvl w:val="0"/>
          <w:numId w:val="23"/>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BC59FD">
        <w:rPr>
          <w:rFonts w:ascii="Times New Roman" w:eastAsia="Times New Roman" w:hAnsi="Times New Roman"/>
          <w:bCs/>
          <w:i/>
          <w:color w:val="000000"/>
          <w:spacing w:val="80"/>
          <w:sz w:val="24"/>
          <w:szCs w:val="24"/>
          <w:lang w:eastAsia="cs-CZ"/>
        </w:rPr>
        <w:t xml:space="preserve">pověřuje </w:t>
      </w:r>
      <w:r w:rsidRPr="00BC59FD">
        <w:rPr>
          <w:rFonts w:ascii="Times New Roman" w:eastAsia="Times New Roman" w:hAnsi="Times New Roman"/>
          <w:i/>
          <w:color w:val="000000"/>
          <w:spacing w:val="-4"/>
          <w:sz w:val="24"/>
          <w:szCs w:val="24"/>
          <w:lang w:eastAsia="cs-CZ"/>
        </w:rPr>
        <w:t>předsedu výboru, aby toto usnesení předložil předsedovi Poslanecké sněmovny Parlamentu ČR;</w:t>
      </w:r>
    </w:p>
    <w:p w:rsidR="0052784C" w:rsidRPr="003E3AE7" w:rsidRDefault="00BC59FD" w:rsidP="003E3AE7">
      <w:pPr>
        <w:numPr>
          <w:ilvl w:val="0"/>
          <w:numId w:val="23"/>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BC59FD">
        <w:rPr>
          <w:rFonts w:ascii="Times New Roman" w:eastAsia="Times New Roman" w:hAnsi="Times New Roman"/>
          <w:bCs/>
          <w:i/>
          <w:color w:val="000000"/>
          <w:spacing w:val="80"/>
          <w:sz w:val="24"/>
          <w:szCs w:val="24"/>
          <w:lang w:eastAsia="cs-CZ"/>
        </w:rPr>
        <w:t xml:space="preserve">zmocňuje </w:t>
      </w:r>
      <w:r w:rsidRPr="00BC59FD">
        <w:rPr>
          <w:rFonts w:ascii="Times New Roman" w:eastAsia="Times New Roman" w:hAnsi="Times New Roman"/>
          <w:i/>
          <w:color w:val="000000"/>
          <w:spacing w:val="-4"/>
          <w:sz w:val="24"/>
          <w:szCs w:val="24"/>
          <w:lang w:eastAsia="cs-CZ"/>
        </w:rPr>
        <w:t>zpravodaje výboru, aby s tímto usnesením seznámil Poslaneckou sněmovnu Parlamentu ČR.</w:t>
      </w:r>
    </w:p>
    <w:p w:rsidR="00030761" w:rsidRDefault="00030761" w:rsidP="00A1079F">
      <w:pPr>
        <w:spacing w:after="0" w:line="240" w:lineRule="auto"/>
        <w:jc w:val="both"/>
        <w:rPr>
          <w:rFonts w:ascii="Times New Roman" w:hAnsi="Times New Roman"/>
          <w:sz w:val="24"/>
          <w:szCs w:val="24"/>
        </w:rPr>
      </w:pPr>
    </w:p>
    <w:p w:rsidR="0052784C" w:rsidRDefault="004666CF" w:rsidP="00A1079F">
      <w:pPr>
        <w:spacing w:after="0" w:line="240" w:lineRule="auto"/>
        <w:ind w:firstLine="567"/>
        <w:jc w:val="both"/>
        <w:rPr>
          <w:rFonts w:ascii="Times New Roman" w:hAnsi="Times New Roman"/>
          <w:sz w:val="24"/>
          <w:szCs w:val="24"/>
        </w:rPr>
      </w:pPr>
      <w:r w:rsidRPr="00C42865">
        <w:rPr>
          <w:rFonts w:ascii="Times New Roman" w:hAnsi="Times New Roman"/>
          <w:sz w:val="24"/>
          <w:szCs w:val="24"/>
        </w:rPr>
        <w:t>S takto navrženým usnesením byl vysloven souhl</w:t>
      </w:r>
      <w:r w:rsidR="00911562">
        <w:rPr>
          <w:rFonts w:ascii="Times New Roman" w:hAnsi="Times New Roman"/>
          <w:sz w:val="24"/>
          <w:szCs w:val="24"/>
        </w:rPr>
        <w:t>as a bylo přijato usnesení č. 100 (9 pro; 0 proti; 0</w:t>
      </w:r>
      <w:r w:rsidRPr="00C42865">
        <w:rPr>
          <w:rFonts w:ascii="Times New Roman" w:hAnsi="Times New Roman"/>
          <w:sz w:val="24"/>
          <w:szCs w:val="24"/>
        </w:rPr>
        <w:t xml:space="preserve"> se zdržel</w:t>
      </w:r>
      <w:r w:rsidR="00911562">
        <w:rPr>
          <w:rFonts w:ascii="Times New Roman" w:hAnsi="Times New Roman"/>
          <w:sz w:val="24"/>
          <w:szCs w:val="24"/>
        </w:rPr>
        <w:t>o</w:t>
      </w:r>
      <w:r w:rsidRPr="00C42865">
        <w:rPr>
          <w:rFonts w:ascii="Times New Roman" w:hAnsi="Times New Roman"/>
          <w:sz w:val="24"/>
          <w:szCs w:val="24"/>
        </w:rPr>
        <w:t xml:space="preserve">). Hlasování se zúčastnili: posl. L. Černohorský, posl. R. Kubíček, posl. M. Kupka, posl. P. Mališ, posl. M. Pour, posl. R. Rozvoral, posl. R. Sklenák, posl. P. Staněk, posl. R. Zlesák </w:t>
      </w:r>
      <w:r w:rsidR="00911562">
        <w:rPr>
          <w:rFonts w:ascii="Times New Roman" w:hAnsi="Times New Roman"/>
          <w:sz w:val="24"/>
          <w:szCs w:val="24"/>
        </w:rPr>
        <w:t>(viz příloha zápisu č. 1, str. 3</w:t>
      </w:r>
      <w:r w:rsidRPr="00C42865">
        <w:rPr>
          <w:rFonts w:ascii="Times New Roman" w:hAnsi="Times New Roman"/>
          <w:sz w:val="24"/>
          <w:szCs w:val="24"/>
        </w:rPr>
        <w:t>).</w:t>
      </w:r>
    </w:p>
    <w:p w:rsidR="004666CF" w:rsidRDefault="004666CF" w:rsidP="00A1079F">
      <w:pPr>
        <w:spacing w:after="0" w:line="240" w:lineRule="auto"/>
        <w:jc w:val="both"/>
        <w:rPr>
          <w:rFonts w:ascii="Times New Roman" w:hAnsi="Times New Roman"/>
          <w:sz w:val="24"/>
          <w:szCs w:val="24"/>
        </w:rPr>
      </w:pPr>
    </w:p>
    <w:p w:rsidR="003A0E44" w:rsidRDefault="003A0E44" w:rsidP="00B543EB">
      <w:pPr>
        <w:pBdr>
          <w:bottom w:val="single" w:sz="4" w:space="1" w:color="auto"/>
        </w:pBdr>
        <w:spacing w:after="0" w:line="240" w:lineRule="auto"/>
        <w:jc w:val="both"/>
        <w:rPr>
          <w:rFonts w:ascii="Times New Roman" w:eastAsia="Times New Roman" w:hAnsi="Times New Roman"/>
          <w:color w:val="000000"/>
          <w:sz w:val="24"/>
          <w:szCs w:val="24"/>
          <w:lang w:eastAsia="cs-CZ"/>
        </w:rPr>
      </w:pPr>
    </w:p>
    <w:p w:rsidR="00A414BC" w:rsidRDefault="00A414BC" w:rsidP="003E3AE7">
      <w:pPr>
        <w:pBdr>
          <w:bottom w:val="single" w:sz="4" w:space="1" w:color="auto"/>
        </w:pBdr>
        <w:spacing w:after="0" w:line="240" w:lineRule="auto"/>
        <w:jc w:val="both"/>
        <w:rPr>
          <w:rFonts w:ascii="Times New Roman" w:eastAsia="Times New Roman" w:hAnsi="Times New Roman"/>
          <w:color w:val="000000"/>
          <w:sz w:val="24"/>
          <w:szCs w:val="24"/>
          <w:lang w:eastAsia="cs-CZ"/>
        </w:rPr>
      </w:pPr>
    </w:p>
    <w:p w:rsidR="00943388" w:rsidRDefault="00D75C30" w:rsidP="00943388">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5.</w:t>
      </w:r>
    </w:p>
    <w:p w:rsidR="00943388" w:rsidRPr="006131F4" w:rsidRDefault="006131F4" w:rsidP="00943388">
      <w:pPr>
        <w:pBdr>
          <w:bottom w:val="single" w:sz="4" w:space="1" w:color="auto"/>
        </w:pBdr>
        <w:spacing w:after="0" w:line="240" w:lineRule="auto"/>
        <w:jc w:val="center"/>
        <w:rPr>
          <w:rFonts w:ascii="Times New Roman" w:eastAsia="Times New Roman" w:hAnsi="Times New Roman"/>
          <w:color w:val="auto"/>
          <w:sz w:val="24"/>
          <w:szCs w:val="24"/>
          <w:lang w:eastAsia="zh-CN"/>
        </w:rPr>
      </w:pPr>
      <w:r w:rsidRPr="006131F4">
        <w:rPr>
          <w:rFonts w:ascii="Times New Roman" w:hAnsi="Times New Roman"/>
          <w:sz w:val="24"/>
          <w:szCs w:val="24"/>
        </w:rPr>
        <w:t>Návrh státního závěrečného účtu České republiky za rok 2018, kapitola 381 – Nejvyšší kontrolní úřad</w:t>
      </w:r>
    </w:p>
    <w:p w:rsidR="00943388" w:rsidRPr="00A16555" w:rsidRDefault="00943388" w:rsidP="00943388">
      <w:pPr>
        <w:pStyle w:val="Normlnweb"/>
        <w:spacing w:after="0" w:line="240" w:lineRule="auto"/>
        <w:jc w:val="both"/>
        <w:rPr>
          <w:rFonts w:eastAsia="Times New Roman"/>
          <w:color w:val="000000"/>
          <w:lang w:eastAsia="cs-CZ"/>
        </w:rPr>
      </w:pPr>
    </w:p>
    <w:p w:rsidR="006131F4" w:rsidRDefault="006131F4" w:rsidP="006131F4">
      <w:pPr>
        <w:suppressAutoHyphens w:val="0"/>
        <w:autoSpaceDE w:val="0"/>
        <w:autoSpaceDN w:val="0"/>
        <w:adjustRightInd w:val="0"/>
        <w:spacing w:after="0" w:line="240" w:lineRule="auto"/>
        <w:ind w:firstLine="708"/>
        <w:jc w:val="both"/>
        <w:rPr>
          <w:rFonts w:ascii="Times New Roman" w:eastAsia="Times New Roman" w:hAnsi="Times New Roman"/>
          <w:color w:val="000000"/>
          <w:spacing w:val="-4"/>
          <w:sz w:val="24"/>
          <w:szCs w:val="24"/>
          <w:lang w:eastAsia="cs-CZ"/>
        </w:rPr>
      </w:pPr>
      <w:r w:rsidRPr="00687383">
        <w:rPr>
          <w:rFonts w:ascii="Times New Roman" w:eastAsia="Times New Roman" w:hAnsi="Times New Roman"/>
          <w:color w:val="000000"/>
          <w:spacing w:val="-4"/>
          <w:sz w:val="24"/>
          <w:szCs w:val="24"/>
          <w:lang w:eastAsia="cs-CZ"/>
        </w:rPr>
        <w:t xml:space="preserve">S úvodním slovem k tomuto bodu </w:t>
      </w:r>
      <w:r w:rsidR="00B27CC7">
        <w:rPr>
          <w:rFonts w:ascii="Times New Roman" w:eastAsia="Times New Roman" w:hAnsi="Times New Roman"/>
          <w:color w:val="000000"/>
          <w:sz w:val="24"/>
          <w:szCs w:val="24"/>
          <w:lang w:eastAsia="cs-CZ"/>
        </w:rPr>
        <w:t xml:space="preserve">vystoupila </w:t>
      </w:r>
      <w:r w:rsidR="00B27CC7">
        <w:rPr>
          <w:rFonts w:ascii="Times New Roman" w:eastAsia="Times New Roman" w:hAnsi="Times New Roman"/>
          <w:b/>
          <w:color w:val="000000"/>
          <w:sz w:val="24"/>
          <w:szCs w:val="24"/>
          <w:lang w:eastAsia="cs-CZ"/>
        </w:rPr>
        <w:t>viceprezidentka NKÚ Z. Horníková</w:t>
      </w:r>
      <w:r w:rsidRPr="00687383">
        <w:rPr>
          <w:rFonts w:ascii="Times New Roman" w:eastAsia="Times New Roman" w:hAnsi="Times New Roman"/>
          <w:color w:val="000000"/>
          <w:spacing w:val="-4"/>
          <w:sz w:val="24"/>
          <w:szCs w:val="24"/>
          <w:lang w:eastAsia="cs-CZ"/>
        </w:rPr>
        <w:t>. Uvedl</w:t>
      </w:r>
      <w:r w:rsidR="00B27CC7">
        <w:rPr>
          <w:rFonts w:ascii="Times New Roman" w:eastAsia="Times New Roman" w:hAnsi="Times New Roman"/>
          <w:color w:val="000000"/>
          <w:spacing w:val="-4"/>
          <w:sz w:val="24"/>
          <w:szCs w:val="24"/>
          <w:lang w:eastAsia="cs-CZ"/>
        </w:rPr>
        <w:t>a</w:t>
      </w:r>
      <w:r w:rsidRPr="00687383">
        <w:rPr>
          <w:rFonts w:ascii="Times New Roman" w:eastAsia="Times New Roman" w:hAnsi="Times New Roman"/>
          <w:color w:val="000000"/>
          <w:spacing w:val="-4"/>
          <w:sz w:val="24"/>
          <w:szCs w:val="24"/>
          <w:lang w:eastAsia="cs-CZ"/>
        </w:rPr>
        <w:t xml:space="preserve">, že </w:t>
      </w:r>
      <w:r w:rsidR="009F07F6">
        <w:rPr>
          <w:rFonts w:ascii="Times New Roman" w:eastAsia="Times New Roman" w:hAnsi="Times New Roman"/>
          <w:color w:val="000000"/>
          <w:spacing w:val="-4"/>
          <w:sz w:val="24"/>
          <w:szCs w:val="24"/>
          <w:lang w:eastAsia="cs-CZ"/>
        </w:rPr>
        <w:t>příjmy NKÚ jsou malé, je to 1 012 600 Kč plánovaných, plánov</w:t>
      </w:r>
      <w:r w:rsidR="00911562">
        <w:rPr>
          <w:rFonts w:ascii="Times New Roman" w:eastAsia="Times New Roman" w:hAnsi="Times New Roman"/>
          <w:color w:val="000000"/>
          <w:spacing w:val="-4"/>
          <w:sz w:val="24"/>
          <w:szCs w:val="24"/>
          <w:lang w:eastAsia="cs-CZ"/>
        </w:rPr>
        <w:t>ané výdaje pak byly 678 016 930 </w:t>
      </w:r>
      <w:r w:rsidR="009F07F6">
        <w:rPr>
          <w:rFonts w:ascii="Times New Roman" w:eastAsia="Times New Roman" w:hAnsi="Times New Roman"/>
          <w:color w:val="000000"/>
          <w:spacing w:val="-4"/>
          <w:sz w:val="24"/>
          <w:szCs w:val="24"/>
          <w:lang w:eastAsia="cs-CZ"/>
        </w:rPr>
        <w:t>Kč. Schválený rozpočet příjmů kapitoly NKÚ byl splněn</w:t>
      </w:r>
      <w:r w:rsidR="00911562">
        <w:rPr>
          <w:rFonts w:ascii="Times New Roman" w:eastAsia="Times New Roman" w:hAnsi="Times New Roman"/>
          <w:color w:val="000000"/>
          <w:spacing w:val="-4"/>
          <w:sz w:val="24"/>
          <w:szCs w:val="24"/>
          <w:lang w:eastAsia="cs-CZ"/>
        </w:rPr>
        <w:t>,</w:t>
      </w:r>
      <w:r w:rsidR="009F07F6">
        <w:rPr>
          <w:rFonts w:ascii="Times New Roman" w:eastAsia="Times New Roman" w:hAnsi="Times New Roman"/>
          <w:color w:val="000000"/>
          <w:spacing w:val="-4"/>
          <w:sz w:val="24"/>
          <w:szCs w:val="24"/>
          <w:lang w:eastAsia="cs-CZ"/>
        </w:rPr>
        <w:t xml:space="preserve"> a to částkou 2 289</w:t>
      </w:r>
      <w:r w:rsidR="00A8358D">
        <w:rPr>
          <w:rFonts w:ascii="Times New Roman" w:eastAsia="Times New Roman" w:hAnsi="Times New Roman"/>
          <w:color w:val="000000"/>
          <w:spacing w:val="-4"/>
          <w:sz w:val="24"/>
          <w:szCs w:val="24"/>
          <w:lang w:eastAsia="cs-CZ"/>
        </w:rPr>
        <w:t> </w:t>
      </w:r>
      <w:r w:rsidR="009F07F6">
        <w:rPr>
          <w:rFonts w:ascii="Times New Roman" w:eastAsia="Times New Roman" w:hAnsi="Times New Roman"/>
          <w:color w:val="000000"/>
          <w:spacing w:val="-4"/>
          <w:sz w:val="24"/>
          <w:szCs w:val="24"/>
          <w:lang w:eastAsia="cs-CZ"/>
        </w:rPr>
        <w:t>000</w:t>
      </w:r>
      <w:r w:rsidR="00A8358D">
        <w:rPr>
          <w:rFonts w:ascii="Times New Roman" w:eastAsia="Times New Roman" w:hAnsi="Times New Roman"/>
          <w:color w:val="000000"/>
          <w:spacing w:val="-4"/>
          <w:sz w:val="24"/>
          <w:szCs w:val="24"/>
          <w:lang w:eastAsia="cs-CZ"/>
        </w:rPr>
        <w:t xml:space="preserve"> </w:t>
      </w:r>
      <w:r w:rsidR="009F07F6">
        <w:rPr>
          <w:rFonts w:ascii="Times New Roman" w:eastAsia="Times New Roman" w:hAnsi="Times New Roman"/>
          <w:color w:val="000000"/>
          <w:spacing w:val="-4"/>
          <w:sz w:val="24"/>
          <w:szCs w:val="24"/>
          <w:lang w:eastAsia="cs-CZ"/>
        </w:rPr>
        <w:t>Kč, to z</w:t>
      </w:r>
      <w:r w:rsidR="00965C4C">
        <w:rPr>
          <w:rFonts w:ascii="Times New Roman" w:eastAsia="Times New Roman" w:hAnsi="Times New Roman"/>
          <w:color w:val="000000"/>
          <w:spacing w:val="-4"/>
          <w:sz w:val="24"/>
          <w:szCs w:val="24"/>
          <w:lang w:eastAsia="cs-CZ"/>
        </w:rPr>
        <w:t>namená na 226 %. Tento nárůst byl</w:t>
      </w:r>
      <w:r w:rsidR="009F07F6">
        <w:rPr>
          <w:rFonts w:ascii="Times New Roman" w:eastAsia="Times New Roman" w:hAnsi="Times New Roman"/>
          <w:color w:val="000000"/>
          <w:spacing w:val="-4"/>
          <w:sz w:val="24"/>
          <w:szCs w:val="24"/>
          <w:lang w:eastAsia="cs-CZ"/>
        </w:rPr>
        <w:t xml:space="preserve"> způso</w:t>
      </w:r>
      <w:r w:rsidR="00911562">
        <w:rPr>
          <w:rFonts w:ascii="Times New Roman" w:eastAsia="Times New Roman" w:hAnsi="Times New Roman"/>
          <w:color w:val="000000"/>
          <w:spacing w:val="-4"/>
          <w:sz w:val="24"/>
          <w:szCs w:val="24"/>
          <w:lang w:eastAsia="cs-CZ"/>
        </w:rPr>
        <w:t>ben činností školicího střediska</w:t>
      </w:r>
      <w:r w:rsidR="009F07F6">
        <w:rPr>
          <w:rFonts w:ascii="Times New Roman" w:eastAsia="Times New Roman" w:hAnsi="Times New Roman"/>
          <w:color w:val="000000"/>
          <w:spacing w:val="-4"/>
          <w:sz w:val="24"/>
          <w:szCs w:val="24"/>
          <w:lang w:eastAsia="cs-CZ"/>
        </w:rPr>
        <w:t xml:space="preserve"> NKÚ. Schválený rozpočet výdajů kapitoly byl čerpán čás</w:t>
      </w:r>
      <w:r w:rsidR="00911562">
        <w:rPr>
          <w:rFonts w:ascii="Times New Roman" w:eastAsia="Times New Roman" w:hAnsi="Times New Roman"/>
          <w:color w:val="000000"/>
          <w:spacing w:val="-4"/>
          <w:sz w:val="24"/>
          <w:szCs w:val="24"/>
          <w:lang w:eastAsia="cs-CZ"/>
        </w:rPr>
        <w:t>tkou 575 725</w:t>
      </w:r>
      <w:r w:rsidR="00965C4C">
        <w:rPr>
          <w:rFonts w:ascii="Times New Roman" w:eastAsia="Times New Roman" w:hAnsi="Times New Roman"/>
          <w:color w:val="000000"/>
          <w:spacing w:val="-4"/>
          <w:sz w:val="24"/>
          <w:szCs w:val="24"/>
          <w:lang w:eastAsia="cs-CZ"/>
        </w:rPr>
        <w:t> </w:t>
      </w:r>
      <w:r w:rsidR="00911562">
        <w:rPr>
          <w:rFonts w:ascii="Times New Roman" w:eastAsia="Times New Roman" w:hAnsi="Times New Roman"/>
          <w:color w:val="000000"/>
          <w:spacing w:val="-4"/>
          <w:sz w:val="24"/>
          <w:szCs w:val="24"/>
          <w:lang w:eastAsia="cs-CZ"/>
        </w:rPr>
        <w:t>000</w:t>
      </w:r>
      <w:r w:rsidR="00965C4C">
        <w:rPr>
          <w:rFonts w:ascii="Times New Roman" w:eastAsia="Times New Roman" w:hAnsi="Times New Roman"/>
          <w:color w:val="000000"/>
          <w:spacing w:val="-4"/>
          <w:sz w:val="24"/>
          <w:szCs w:val="24"/>
          <w:lang w:eastAsia="cs-CZ"/>
        </w:rPr>
        <w:t xml:space="preserve"> </w:t>
      </w:r>
      <w:r w:rsidR="00911562">
        <w:rPr>
          <w:rFonts w:ascii="Times New Roman" w:eastAsia="Times New Roman" w:hAnsi="Times New Roman"/>
          <w:color w:val="000000"/>
          <w:spacing w:val="-4"/>
          <w:sz w:val="24"/>
          <w:szCs w:val="24"/>
          <w:lang w:eastAsia="cs-CZ"/>
        </w:rPr>
        <w:t xml:space="preserve">Kč, </w:t>
      </w:r>
      <w:r w:rsidR="00965C4C">
        <w:rPr>
          <w:rFonts w:ascii="Times New Roman" w:eastAsia="Times New Roman" w:hAnsi="Times New Roman"/>
          <w:color w:val="000000"/>
          <w:spacing w:val="-4"/>
          <w:sz w:val="24"/>
          <w:szCs w:val="24"/>
          <w:lang w:eastAsia="cs-CZ"/>
        </w:rPr>
        <w:t xml:space="preserve">to je na </w:t>
      </w:r>
      <w:r w:rsidR="008803DB">
        <w:rPr>
          <w:rFonts w:ascii="Times New Roman" w:eastAsia="Times New Roman" w:hAnsi="Times New Roman"/>
          <w:color w:val="000000"/>
          <w:spacing w:val="-4"/>
          <w:sz w:val="24"/>
          <w:szCs w:val="24"/>
          <w:lang w:eastAsia="cs-CZ"/>
        </w:rPr>
        <w:t xml:space="preserve">84,9 %. Do rozpočtu byly zapojeny úspory z minulých let v celkové částce 178 mil. Kč. Konečný rozpočet výdajů dosáhl výše 856 mil. Kč a byl </w:t>
      </w:r>
      <w:r w:rsidR="008803DB">
        <w:rPr>
          <w:rFonts w:ascii="Times New Roman" w:eastAsia="Times New Roman" w:hAnsi="Times New Roman"/>
          <w:color w:val="000000"/>
          <w:spacing w:val="-4"/>
          <w:sz w:val="24"/>
          <w:szCs w:val="24"/>
          <w:lang w:eastAsia="cs-CZ"/>
        </w:rPr>
        <w:lastRenderedPageBreak/>
        <w:t>čerpán na 67 %. Do rozpočtu byly převedeny nároky ve výši 165 tis. Kč na výstavbu sídla NKÚ. Stanovené příjmy byly tedy překročeny o 1</w:t>
      </w:r>
      <w:r w:rsidR="00B15EBC">
        <w:rPr>
          <w:rFonts w:ascii="Times New Roman" w:eastAsia="Times New Roman" w:hAnsi="Times New Roman"/>
          <w:color w:val="000000"/>
          <w:spacing w:val="-4"/>
          <w:sz w:val="24"/>
          <w:szCs w:val="24"/>
          <w:lang w:eastAsia="cs-CZ"/>
        </w:rPr>
        <w:t> </w:t>
      </w:r>
      <w:r w:rsidR="008803DB">
        <w:rPr>
          <w:rFonts w:ascii="Times New Roman" w:eastAsia="Times New Roman" w:hAnsi="Times New Roman"/>
          <w:color w:val="000000"/>
          <w:spacing w:val="-4"/>
          <w:sz w:val="24"/>
          <w:szCs w:val="24"/>
          <w:lang w:eastAsia="cs-CZ"/>
        </w:rPr>
        <w:t>277</w:t>
      </w:r>
      <w:r w:rsidR="00B15EBC">
        <w:rPr>
          <w:rFonts w:ascii="Times New Roman" w:eastAsia="Times New Roman" w:hAnsi="Times New Roman"/>
          <w:color w:val="000000"/>
          <w:spacing w:val="-4"/>
          <w:sz w:val="24"/>
          <w:szCs w:val="24"/>
          <w:lang w:eastAsia="cs-CZ"/>
        </w:rPr>
        <w:t> </w:t>
      </w:r>
      <w:r w:rsidR="008803DB">
        <w:rPr>
          <w:rFonts w:ascii="Times New Roman" w:eastAsia="Times New Roman" w:hAnsi="Times New Roman"/>
          <w:color w:val="000000"/>
          <w:spacing w:val="-4"/>
          <w:sz w:val="24"/>
          <w:szCs w:val="24"/>
          <w:lang w:eastAsia="cs-CZ"/>
        </w:rPr>
        <w:t>000</w:t>
      </w:r>
      <w:r w:rsidR="00A928BC">
        <w:rPr>
          <w:rFonts w:ascii="Times New Roman" w:eastAsia="Times New Roman" w:hAnsi="Times New Roman"/>
          <w:color w:val="000000"/>
          <w:spacing w:val="-4"/>
          <w:sz w:val="24"/>
          <w:szCs w:val="24"/>
          <w:lang w:eastAsia="cs-CZ"/>
        </w:rPr>
        <w:t xml:space="preserve"> Kč</w:t>
      </w:r>
      <w:r w:rsidR="008803DB">
        <w:rPr>
          <w:rFonts w:ascii="Times New Roman" w:eastAsia="Times New Roman" w:hAnsi="Times New Roman"/>
          <w:color w:val="000000"/>
          <w:spacing w:val="-4"/>
          <w:sz w:val="24"/>
          <w:szCs w:val="24"/>
          <w:lang w:eastAsia="cs-CZ"/>
        </w:rPr>
        <w:t>. V rozpočtu výdajů kapitoly zůstala nedočerpaná částka 280 366</w:t>
      </w:r>
      <w:r w:rsidR="00A928BC">
        <w:rPr>
          <w:rFonts w:ascii="Times New Roman" w:eastAsia="Times New Roman" w:hAnsi="Times New Roman"/>
          <w:color w:val="000000"/>
          <w:spacing w:val="-4"/>
          <w:sz w:val="24"/>
          <w:szCs w:val="24"/>
          <w:lang w:eastAsia="cs-CZ"/>
        </w:rPr>
        <w:t> </w:t>
      </w:r>
      <w:r w:rsidR="008803DB">
        <w:rPr>
          <w:rFonts w:ascii="Times New Roman" w:eastAsia="Times New Roman" w:hAnsi="Times New Roman"/>
          <w:color w:val="000000"/>
          <w:spacing w:val="-4"/>
          <w:sz w:val="24"/>
          <w:szCs w:val="24"/>
          <w:lang w:eastAsia="cs-CZ"/>
        </w:rPr>
        <w:t>000</w:t>
      </w:r>
      <w:r w:rsidR="00A928BC">
        <w:rPr>
          <w:rFonts w:ascii="Times New Roman" w:eastAsia="Times New Roman" w:hAnsi="Times New Roman"/>
          <w:color w:val="000000"/>
          <w:spacing w:val="-4"/>
          <w:sz w:val="24"/>
          <w:szCs w:val="24"/>
          <w:lang w:eastAsia="cs-CZ"/>
        </w:rPr>
        <w:t xml:space="preserve"> </w:t>
      </w:r>
      <w:r w:rsidR="008803DB">
        <w:rPr>
          <w:rFonts w:ascii="Times New Roman" w:eastAsia="Times New Roman" w:hAnsi="Times New Roman"/>
          <w:color w:val="000000"/>
          <w:spacing w:val="-4"/>
          <w:sz w:val="24"/>
          <w:szCs w:val="24"/>
          <w:lang w:eastAsia="cs-CZ"/>
        </w:rPr>
        <w:t>Kč. Výsledné saldo příjmů a výdajů se snížilo na 573 435 000 Kč, plánované saldo příjmů a výdajů činilo 677 004</w:t>
      </w:r>
      <w:r w:rsidR="00C47A64">
        <w:rPr>
          <w:rFonts w:ascii="Times New Roman" w:eastAsia="Times New Roman" w:hAnsi="Times New Roman"/>
          <w:color w:val="000000"/>
          <w:spacing w:val="-4"/>
          <w:sz w:val="24"/>
          <w:szCs w:val="24"/>
          <w:lang w:eastAsia="cs-CZ"/>
        </w:rPr>
        <w:t> </w:t>
      </w:r>
      <w:r w:rsidR="008803DB">
        <w:rPr>
          <w:rFonts w:ascii="Times New Roman" w:eastAsia="Times New Roman" w:hAnsi="Times New Roman"/>
          <w:color w:val="000000"/>
          <w:spacing w:val="-4"/>
          <w:sz w:val="24"/>
          <w:szCs w:val="24"/>
          <w:lang w:eastAsia="cs-CZ"/>
        </w:rPr>
        <w:t>000</w:t>
      </w:r>
      <w:r w:rsidR="00C47A64">
        <w:rPr>
          <w:rFonts w:ascii="Times New Roman" w:eastAsia="Times New Roman" w:hAnsi="Times New Roman"/>
          <w:color w:val="000000"/>
          <w:spacing w:val="-4"/>
          <w:sz w:val="24"/>
          <w:szCs w:val="24"/>
          <w:lang w:eastAsia="cs-CZ"/>
        </w:rPr>
        <w:t xml:space="preserve"> </w:t>
      </w:r>
      <w:r w:rsidR="008803DB">
        <w:rPr>
          <w:rFonts w:ascii="Times New Roman" w:eastAsia="Times New Roman" w:hAnsi="Times New Roman"/>
          <w:color w:val="000000"/>
          <w:spacing w:val="-4"/>
          <w:sz w:val="24"/>
          <w:szCs w:val="24"/>
          <w:lang w:eastAsia="cs-CZ"/>
        </w:rPr>
        <w:t>Kč. Všechn</w:t>
      </w:r>
      <w:r w:rsidR="005665AF">
        <w:rPr>
          <w:rFonts w:ascii="Times New Roman" w:eastAsia="Times New Roman" w:hAnsi="Times New Roman"/>
          <w:color w:val="000000"/>
          <w:spacing w:val="-4"/>
          <w:sz w:val="24"/>
          <w:szCs w:val="24"/>
          <w:lang w:eastAsia="cs-CZ"/>
        </w:rPr>
        <w:t>y ukazatele stanovené zákonem o </w:t>
      </w:r>
      <w:r w:rsidR="008803DB">
        <w:rPr>
          <w:rFonts w:ascii="Times New Roman" w:eastAsia="Times New Roman" w:hAnsi="Times New Roman"/>
          <w:color w:val="000000"/>
          <w:spacing w:val="-4"/>
          <w:sz w:val="24"/>
          <w:szCs w:val="24"/>
          <w:lang w:eastAsia="cs-CZ"/>
        </w:rPr>
        <w:t xml:space="preserve">státním rozpočtu ČR na rok 2018 </w:t>
      </w:r>
      <w:r w:rsidR="008878EA">
        <w:rPr>
          <w:rFonts w:ascii="Times New Roman" w:eastAsia="Times New Roman" w:hAnsi="Times New Roman"/>
          <w:color w:val="000000"/>
          <w:spacing w:val="-4"/>
          <w:sz w:val="24"/>
          <w:szCs w:val="24"/>
          <w:lang w:eastAsia="cs-CZ"/>
        </w:rPr>
        <w:t>pro</w:t>
      </w:r>
      <w:r w:rsidR="008803DB">
        <w:rPr>
          <w:rFonts w:ascii="Times New Roman" w:eastAsia="Times New Roman" w:hAnsi="Times New Roman"/>
          <w:color w:val="000000"/>
          <w:spacing w:val="-4"/>
          <w:sz w:val="24"/>
          <w:szCs w:val="24"/>
          <w:lang w:eastAsia="cs-CZ"/>
        </w:rPr>
        <w:t xml:space="preserve"> kapitolu 381 – NKÚ byly dodrženy. Součástí Výroční zprávy NKÚ je také výrok auditora</w:t>
      </w:r>
      <w:r w:rsidR="008878EA">
        <w:rPr>
          <w:rFonts w:ascii="Times New Roman" w:eastAsia="Times New Roman" w:hAnsi="Times New Roman"/>
          <w:color w:val="000000"/>
          <w:spacing w:val="-4"/>
          <w:sz w:val="24"/>
          <w:szCs w:val="24"/>
          <w:lang w:eastAsia="cs-CZ"/>
        </w:rPr>
        <w:t>, který je bez výhrad</w:t>
      </w:r>
      <w:r w:rsidR="008803DB">
        <w:rPr>
          <w:rFonts w:ascii="Times New Roman" w:eastAsia="Times New Roman" w:hAnsi="Times New Roman"/>
          <w:color w:val="000000"/>
          <w:spacing w:val="-4"/>
          <w:sz w:val="24"/>
          <w:szCs w:val="24"/>
          <w:lang w:eastAsia="cs-CZ"/>
        </w:rPr>
        <w:t xml:space="preserve">. </w:t>
      </w:r>
    </w:p>
    <w:p w:rsidR="00305EC3" w:rsidRDefault="00305EC3" w:rsidP="00B543EB">
      <w:pPr>
        <w:suppressAutoHyphens w:val="0"/>
        <w:autoSpaceDE w:val="0"/>
        <w:autoSpaceDN w:val="0"/>
        <w:adjustRightInd w:val="0"/>
        <w:spacing w:after="0" w:line="240" w:lineRule="auto"/>
        <w:jc w:val="both"/>
        <w:rPr>
          <w:rFonts w:ascii="Times New Roman" w:eastAsia="Times New Roman" w:hAnsi="Times New Roman"/>
          <w:color w:val="000000"/>
          <w:sz w:val="24"/>
          <w:szCs w:val="24"/>
          <w:lang w:eastAsia="cs-CZ"/>
        </w:rPr>
      </w:pPr>
    </w:p>
    <w:p w:rsidR="006131F4" w:rsidRPr="00190A3D" w:rsidRDefault="006131F4" w:rsidP="006131F4">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 </w:t>
      </w:r>
      <w:r>
        <w:rPr>
          <w:rFonts w:ascii="Times New Roman" w:eastAsia="Times New Roman" w:hAnsi="Times New Roman"/>
          <w:b/>
          <w:color w:val="000000"/>
          <w:sz w:val="24"/>
          <w:szCs w:val="24"/>
          <w:lang w:eastAsia="cs-CZ"/>
        </w:rPr>
        <w:t>předseda – zpravodaj výboru posl. R. Kubíček</w:t>
      </w:r>
      <w:r>
        <w:rPr>
          <w:rFonts w:ascii="Times New Roman" w:eastAsia="Times New Roman" w:hAnsi="Times New Roman"/>
          <w:color w:val="000000"/>
          <w:sz w:val="24"/>
          <w:szCs w:val="24"/>
          <w:lang w:eastAsia="cs-CZ"/>
        </w:rPr>
        <w:t xml:space="preserve">. Uvedl, že </w:t>
      </w:r>
      <w:r w:rsidR="005665AF">
        <w:rPr>
          <w:rFonts w:ascii="Times New Roman" w:eastAsia="Times New Roman" w:hAnsi="Times New Roman"/>
          <w:color w:val="000000"/>
          <w:sz w:val="24"/>
          <w:szCs w:val="24"/>
          <w:lang w:eastAsia="cs-CZ"/>
        </w:rPr>
        <w:t>zpráva NK</w:t>
      </w:r>
      <w:r w:rsidR="00FE7EDE">
        <w:rPr>
          <w:rFonts w:ascii="Times New Roman" w:eastAsia="Times New Roman" w:hAnsi="Times New Roman"/>
          <w:color w:val="000000"/>
          <w:sz w:val="24"/>
          <w:szCs w:val="24"/>
          <w:lang w:eastAsia="cs-CZ"/>
        </w:rPr>
        <w:t xml:space="preserve">Ú by měla být </w:t>
      </w:r>
      <w:r w:rsidR="00F93BF9">
        <w:rPr>
          <w:rFonts w:ascii="Times New Roman" w:eastAsia="Times New Roman" w:hAnsi="Times New Roman"/>
          <w:color w:val="000000"/>
          <w:sz w:val="24"/>
          <w:szCs w:val="24"/>
          <w:lang w:eastAsia="cs-CZ"/>
        </w:rPr>
        <w:t xml:space="preserve">a bývá vzorem </w:t>
      </w:r>
      <w:r w:rsidR="00FE7EDE">
        <w:rPr>
          <w:rFonts w:ascii="Times New Roman" w:eastAsia="Times New Roman" w:hAnsi="Times New Roman"/>
          <w:color w:val="000000"/>
          <w:sz w:val="24"/>
          <w:szCs w:val="24"/>
          <w:lang w:eastAsia="cs-CZ"/>
        </w:rPr>
        <w:t>pro ostatní organizační složky státu</w:t>
      </w:r>
      <w:r w:rsidR="009511F0">
        <w:rPr>
          <w:rFonts w:ascii="Times New Roman" w:eastAsia="Times New Roman" w:hAnsi="Times New Roman"/>
          <w:color w:val="000000"/>
          <w:sz w:val="24"/>
          <w:szCs w:val="24"/>
          <w:lang w:eastAsia="cs-CZ"/>
        </w:rPr>
        <w:t xml:space="preserve">. </w:t>
      </w:r>
      <w:r w:rsidR="00B52994">
        <w:rPr>
          <w:rFonts w:ascii="Times New Roman" w:eastAsia="Times New Roman" w:hAnsi="Times New Roman"/>
          <w:color w:val="000000"/>
          <w:sz w:val="24"/>
          <w:szCs w:val="24"/>
          <w:lang w:eastAsia="cs-CZ"/>
        </w:rPr>
        <w:t xml:space="preserve">Mimo jiné vyzdvihl </w:t>
      </w:r>
      <w:r w:rsidR="00911562">
        <w:rPr>
          <w:rFonts w:ascii="Times New Roman" w:eastAsia="Times New Roman" w:hAnsi="Times New Roman"/>
          <w:color w:val="000000"/>
          <w:sz w:val="24"/>
          <w:szCs w:val="24"/>
          <w:lang w:eastAsia="cs-CZ"/>
        </w:rPr>
        <w:t xml:space="preserve">práci s </w:t>
      </w:r>
      <w:r w:rsidR="00B7526E">
        <w:rPr>
          <w:rFonts w:ascii="Times New Roman" w:eastAsia="Times New Roman" w:hAnsi="Times New Roman"/>
          <w:color w:val="000000"/>
          <w:sz w:val="24"/>
          <w:szCs w:val="24"/>
          <w:lang w:eastAsia="cs-CZ"/>
        </w:rPr>
        <w:t>dětskou skupinou</w:t>
      </w:r>
      <w:r w:rsidR="00B52994">
        <w:rPr>
          <w:rFonts w:ascii="Times New Roman" w:eastAsia="Times New Roman" w:hAnsi="Times New Roman"/>
          <w:color w:val="000000"/>
          <w:sz w:val="24"/>
          <w:szCs w:val="24"/>
          <w:lang w:eastAsia="cs-CZ"/>
        </w:rPr>
        <w:t xml:space="preserve"> na NKÚ</w:t>
      </w:r>
      <w:r w:rsidR="00B7526E">
        <w:rPr>
          <w:rFonts w:ascii="Times New Roman" w:eastAsia="Times New Roman" w:hAnsi="Times New Roman"/>
          <w:color w:val="000000"/>
          <w:sz w:val="24"/>
          <w:szCs w:val="24"/>
          <w:lang w:eastAsia="cs-CZ"/>
        </w:rPr>
        <w:t xml:space="preserve">. Uvedl, že </w:t>
      </w:r>
      <w:r w:rsidR="00396B43">
        <w:rPr>
          <w:rFonts w:ascii="Times New Roman" w:eastAsia="Times New Roman" w:hAnsi="Times New Roman"/>
          <w:color w:val="000000"/>
          <w:sz w:val="24"/>
          <w:szCs w:val="24"/>
          <w:lang w:eastAsia="cs-CZ"/>
        </w:rPr>
        <w:t>v</w:t>
      </w:r>
      <w:r w:rsidR="006D42E7">
        <w:rPr>
          <w:rFonts w:ascii="Times New Roman" w:eastAsia="Times New Roman" w:hAnsi="Times New Roman"/>
          <w:color w:val="000000"/>
          <w:sz w:val="24"/>
          <w:szCs w:val="24"/>
          <w:lang w:eastAsia="cs-CZ"/>
        </w:rPr>
        <w:t xml:space="preserve"> </w:t>
      </w:r>
      <w:r w:rsidR="00396B43">
        <w:rPr>
          <w:rFonts w:ascii="Times New Roman" w:eastAsia="Times New Roman" w:hAnsi="Times New Roman"/>
          <w:color w:val="000000"/>
          <w:sz w:val="24"/>
          <w:szCs w:val="24"/>
          <w:lang w:eastAsia="cs-CZ"/>
        </w:rPr>
        <w:t xml:space="preserve">mnoha institucích </w:t>
      </w:r>
      <w:r w:rsidR="00B7526E">
        <w:rPr>
          <w:rFonts w:ascii="Times New Roman" w:eastAsia="Times New Roman" w:hAnsi="Times New Roman"/>
          <w:color w:val="000000"/>
          <w:sz w:val="24"/>
          <w:szCs w:val="24"/>
          <w:lang w:eastAsia="cs-CZ"/>
        </w:rPr>
        <w:t xml:space="preserve">se potýkají </w:t>
      </w:r>
      <w:r w:rsidR="001E3C41">
        <w:rPr>
          <w:rFonts w:ascii="Times New Roman" w:eastAsia="Times New Roman" w:hAnsi="Times New Roman"/>
          <w:color w:val="000000"/>
          <w:sz w:val="24"/>
          <w:szCs w:val="24"/>
          <w:lang w:eastAsia="cs-CZ"/>
        </w:rPr>
        <w:t>s problémem</w:t>
      </w:r>
      <w:r w:rsidR="00B7526E">
        <w:rPr>
          <w:rFonts w:ascii="Times New Roman" w:eastAsia="Times New Roman" w:hAnsi="Times New Roman"/>
          <w:color w:val="000000"/>
          <w:sz w:val="24"/>
          <w:szCs w:val="24"/>
          <w:lang w:eastAsia="cs-CZ"/>
        </w:rPr>
        <w:t> nezabezpečení určitého standardu</w:t>
      </w:r>
      <w:r w:rsidR="00396B43">
        <w:rPr>
          <w:rFonts w:ascii="Times New Roman" w:eastAsia="Times New Roman" w:hAnsi="Times New Roman"/>
          <w:color w:val="000000"/>
          <w:sz w:val="24"/>
          <w:szCs w:val="24"/>
          <w:lang w:eastAsia="cs-CZ"/>
        </w:rPr>
        <w:t xml:space="preserve"> pro pracující matky</w:t>
      </w:r>
      <w:r w:rsidR="00B7526E">
        <w:rPr>
          <w:rFonts w:ascii="Times New Roman" w:eastAsia="Times New Roman" w:hAnsi="Times New Roman"/>
          <w:color w:val="000000"/>
          <w:sz w:val="24"/>
          <w:szCs w:val="24"/>
          <w:lang w:eastAsia="cs-CZ"/>
        </w:rPr>
        <w:t xml:space="preserve"> a tím si ponižují </w:t>
      </w:r>
      <w:r w:rsidR="001E3C41">
        <w:rPr>
          <w:rFonts w:ascii="Times New Roman" w:eastAsia="Times New Roman" w:hAnsi="Times New Roman"/>
          <w:color w:val="000000"/>
          <w:sz w:val="24"/>
          <w:szCs w:val="24"/>
          <w:lang w:eastAsia="cs-CZ"/>
        </w:rPr>
        <w:t xml:space="preserve">kapacitu </w:t>
      </w:r>
      <w:r w:rsidR="00B7526E">
        <w:rPr>
          <w:rFonts w:ascii="Times New Roman" w:eastAsia="Times New Roman" w:hAnsi="Times New Roman"/>
          <w:color w:val="000000"/>
          <w:sz w:val="24"/>
          <w:szCs w:val="24"/>
          <w:lang w:eastAsia="cs-CZ"/>
        </w:rPr>
        <w:t>sv</w:t>
      </w:r>
      <w:r w:rsidR="001E3C41">
        <w:rPr>
          <w:rFonts w:ascii="Times New Roman" w:eastAsia="Times New Roman" w:hAnsi="Times New Roman"/>
          <w:color w:val="000000"/>
          <w:sz w:val="24"/>
          <w:szCs w:val="24"/>
          <w:lang w:eastAsia="cs-CZ"/>
        </w:rPr>
        <w:t>é</w:t>
      </w:r>
      <w:r w:rsidR="00B7526E">
        <w:rPr>
          <w:rFonts w:ascii="Times New Roman" w:eastAsia="Times New Roman" w:hAnsi="Times New Roman"/>
          <w:color w:val="000000"/>
          <w:sz w:val="24"/>
          <w:szCs w:val="24"/>
          <w:lang w:eastAsia="cs-CZ"/>
        </w:rPr>
        <w:t xml:space="preserve"> </w:t>
      </w:r>
      <w:r w:rsidR="001E3C41">
        <w:rPr>
          <w:rFonts w:ascii="Times New Roman" w:eastAsia="Times New Roman" w:hAnsi="Times New Roman"/>
          <w:color w:val="000000"/>
          <w:sz w:val="24"/>
          <w:szCs w:val="24"/>
          <w:lang w:eastAsia="cs-CZ"/>
        </w:rPr>
        <w:t>kvalifikované pracovní síly.</w:t>
      </w:r>
      <w:r w:rsidR="005A6095">
        <w:rPr>
          <w:rFonts w:ascii="Times New Roman" w:eastAsia="Times New Roman" w:hAnsi="Times New Roman"/>
          <w:color w:val="000000"/>
          <w:sz w:val="24"/>
          <w:szCs w:val="24"/>
          <w:lang w:eastAsia="cs-CZ"/>
        </w:rPr>
        <w:t xml:space="preserve"> NKÚ je příkladem ve státní správě v projektování nové budovy moderním systémem BIM.</w:t>
      </w:r>
      <w:r w:rsidR="00957ECF">
        <w:rPr>
          <w:rFonts w:ascii="Times New Roman" w:eastAsia="Times New Roman" w:hAnsi="Times New Roman"/>
          <w:color w:val="000000"/>
          <w:sz w:val="24"/>
          <w:szCs w:val="24"/>
          <w:lang w:eastAsia="cs-CZ"/>
        </w:rPr>
        <w:t xml:space="preserve"> Na závěr konstatoval, že je tato zpráva vypracovaná velice pečlivě a správně.</w:t>
      </w:r>
    </w:p>
    <w:p w:rsidR="006131F4" w:rsidRDefault="006131F4" w:rsidP="006131F4">
      <w:pPr>
        <w:spacing w:after="0" w:line="240" w:lineRule="auto"/>
        <w:jc w:val="both"/>
        <w:rPr>
          <w:rFonts w:ascii="Times New Roman" w:eastAsia="Times New Roman" w:hAnsi="Times New Roman"/>
          <w:color w:val="000000"/>
          <w:sz w:val="24"/>
          <w:szCs w:val="24"/>
          <w:lang w:eastAsia="cs-CZ"/>
        </w:rPr>
      </w:pPr>
    </w:p>
    <w:p w:rsidR="006131F4" w:rsidRPr="004F058F" w:rsidRDefault="006131F4" w:rsidP="006131F4">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V obecné rozpravě vystoupili: </w:t>
      </w:r>
      <w:r w:rsidR="00B27CC7">
        <w:rPr>
          <w:rFonts w:ascii="Times New Roman" w:eastAsia="Times New Roman" w:hAnsi="Times New Roman"/>
          <w:b/>
          <w:color w:val="000000"/>
          <w:sz w:val="24"/>
          <w:szCs w:val="24"/>
          <w:lang w:eastAsia="cs-CZ"/>
        </w:rPr>
        <w:t>viceprezidentka NKÚ Z. Horníková</w:t>
      </w:r>
      <w:r w:rsidR="00B27CC7">
        <w:rPr>
          <w:rFonts w:ascii="Times New Roman" w:eastAsia="Times New Roman" w:hAnsi="Times New Roman"/>
          <w:color w:val="000000"/>
          <w:spacing w:val="-4"/>
          <w:sz w:val="24"/>
          <w:szCs w:val="24"/>
          <w:lang w:eastAsia="cs-CZ"/>
        </w:rPr>
        <w:t xml:space="preserve"> </w:t>
      </w:r>
      <w:r>
        <w:rPr>
          <w:rFonts w:ascii="Times New Roman" w:eastAsia="Times New Roman" w:hAnsi="Times New Roman"/>
          <w:color w:val="000000"/>
          <w:spacing w:val="-4"/>
          <w:sz w:val="24"/>
          <w:szCs w:val="24"/>
          <w:lang w:eastAsia="cs-CZ"/>
        </w:rPr>
        <w:t>(</w:t>
      </w:r>
      <w:r w:rsidR="007C156B">
        <w:rPr>
          <w:rFonts w:ascii="Times New Roman" w:eastAsia="Times New Roman" w:hAnsi="Times New Roman"/>
          <w:color w:val="000000"/>
          <w:spacing w:val="-4"/>
          <w:sz w:val="24"/>
          <w:szCs w:val="24"/>
          <w:lang w:eastAsia="cs-CZ"/>
        </w:rPr>
        <w:t>Uvedla, že SZÚ má velkou významnost</w:t>
      </w:r>
      <w:r w:rsidR="00D030BD">
        <w:rPr>
          <w:rFonts w:ascii="Times New Roman" w:eastAsia="Times New Roman" w:hAnsi="Times New Roman"/>
          <w:color w:val="000000"/>
          <w:spacing w:val="-4"/>
          <w:sz w:val="24"/>
          <w:szCs w:val="24"/>
          <w:lang w:eastAsia="cs-CZ"/>
        </w:rPr>
        <w:t>, protože to je vyhodnocení čerpání státních finančních prostředků a toho</w:t>
      </w:r>
      <w:r w:rsidR="003442AB">
        <w:rPr>
          <w:rFonts w:ascii="Times New Roman" w:eastAsia="Times New Roman" w:hAnsi="Times New Roman"/>
          <w:color w:val="000000"/>
          <w:spacing w:val="-4"/>
          <w:sz w:val="24"/>
          <w:szCs w:val="24"/>
          <w:lang w:eastAsia="cs-CZ"/>
        </w:rPr>
        <w:t xml:space="preserve">, </w:t>
      </w:r>
      <w:r w:rsidR="00CD2B99">
        <w:rPr>
          <w:rFonts w:ascii="Times New Roman" w:eastAsia="Times New Roman" w:hAnsi="Times New Roman"/>
          <w:color w:val="000000"/>
          <w:spacing w:val="-4"/>
          <w:sz w:val="24"/>
          <w:szCs w:val="24"/>
          <w:lang w:eastAsia="cs-CZ"/>
        </w:rPr>
        <w:t>kam byly vynaloženy. NKÚ kontroluje systémové věci, předkládá poslancům</w:t>
      </w:r>
      <w:r w:rsidR="00E64B81">
        <w:rPr>
          <w:rFonts w:ascii="Times New Roman" w:eastAsia="Times New Roman" w:hAnsi="Times New Roman"/>
          <w:color w:val="000000"/>
          <w:spacing w:val="-4"/>
          <w:sz w:val="24"/>
          <w:szCs w:val="24"/>
          <w:lang w:eastAsia="cs-CZ"/>
        </w:rPr>
        <w:t xml:space="preserve"> PS</w:t>
      </w:r>
      <w:r w:rsidR="00CD2B99">
        <w:rPr>
          <w:rFonts w:ascii="Times New Roman" w:eastAsia="Times New Roman" w:hAnsi="Times New Roman"/>
          <w:color w:val="000000"/>
          <w:spacing w:val="-4"/>
          <w:sz w:val="24"/>
          <w:szCs w:val="24"/>
          <w:lang w:eastAsia="cs-CZ"/>
        </w:rPr>
        <w:t xml:space="preserve"> systémová zjištění a očekává od poslanců, že věci, které nejsou v</w:t>
      </w:r>
      <w:r w:rsidR="00E64B81">
        <w:rPr>
          <w:rFonts w:ascii="Times New Roman" w:eastAsia="Times New Roman" w:hAnsi="Times New Roman"/>
          <w:color w:val="000000"/>
          <w:spacing w:val="-4"/>
          <w:sz w:val="24"/>
          <w:szCs w:val="24"/>
          <w:lang w:eastAsia="cs-CZ"/>
        </w:rPr>
        <w:t> </w:t>
      </w:r>
      <w:r w:rsidR="00CD2B99">
        <w:rPr>
          <w:rFonts w:ascii="Times New Roman" w:eastAsia="Times New Roman" w:hAnsi="Times New Roman"/>
          <w:color w:val="000000"/>
          <w:spacing w:val="-4"/>
          <w:sz w:val="24"/>
          <w:szCs w:val="24"/>
          <w:lang w:eastAsia="cs-CZ"/>
        </w:rPr>
        <w:t>pořádku</w:t>
      </w:r>
      <w:r w:rsidR="00E64B81">
        <w:rPr>
          <w:rFonts w:ascii="Times New Roman" w:eastAsia="Times New Roman" w:hAnsi="Times New Roman"/>
          <w:color w:val="000000"/>
          <w:spacing w:val="-4"/>
          <w:sz w:val="24"/>
          <w:szCs w:val="24"/>
          <w:lang w:eastAsia="cs-CZ"/>
        </w:rPr>
        <w:t xml:space="preserve"> systémově</w:t>
      </w:r>
      <w:r w:rsidR="00CD2B99">
        <w:rPr>
          <w:rFonts w:ascii="Times New Roman" w:eastAsia="Times New Roman" w:hAnsi="Times New Roman"/>
          <w:color w:val="000000"/>
          <w:spacing w:val="-4"/>
          <w:sz w:val="24"/>
          <w:szCs w:val="24"/>
          <w:lang w:eastAsia="cs-CZ"/>
        </w:rPr>
        <w:t xml:space="preserve">, </w:t>
      </w:r>
      <w:r w:rsidR="00E64B81">
        <w:rPr>
          <w:rFonts w:ascii="Times New Roman" w:eastAsia="Times New Roman" w:hAnsi="Times New Roman"/>
          <w:color w:val="000000"/>
          <w:spacing w:val="-4"/>
          <w:sz w:val="24"/>
          <w:szCs w:val="24"/>
          <w:lang w:eastAsia="cs-CZ"/>
        </w:rPr>
        <w:t xml:space="preserve">tak </w:t>
      </w:r>
      <w:r w:rsidR="00CD2B99">
        <w:rPr>
          <w:rFonts w:ascii="Times New Roman" w:eastAsia="Times New Roman" w:hAnsi="Times New Roman"/>
          <w:color w:val="000000"/>
          <w:spacing w:val="-4"/>
          <w:sz w:val="24"/>
          <w:szCs w:val="24"/>
          <w:lang w:eastAsia="cs-CZ"/>
        </w:rPr>
        <w:t>budou napraveny.</w:t>
      </w:r>
      <w:r w:rsidR="00BE3319">
        <w:rPr>
          <w:rFonts w:ascii="Times New Roman" w:eastAsia="Times New Roman" w:hAnsi="Times New Roman"/>
          <w:color w:val="000000"/>
          <w:spacing w:val="-4"/>
          <w:sz w:val="24"/>
          <w:szCs w:val="24"/>
          <w:lang w:eastAsia="cs-CZ"/>
        </w:rPr>
        <w:t xml:space="preserve">), </w:t>
      </w:r>
      <w:r w:rsidR="00BE3319" w:rsidRPr="00BE3319">
        <w:rPr>
          <w:rFonts w:ascii="Times New Roman" w:hAnsi="Times New Roman"/>
          <w:b/>
          <w:sz w:val="24"/>
          <w:szCs w:val="24"/>
        </w:rPr>
        <w:t>vedoucí oddělení MF 1403 Financování zahraničních věcí, spravedlnosti,</w:t>
      </w:r>
      <w:r w:rsidR="004873BC">
        <w:rPr>
          <w:rFonts w:ascii="Times New Roman" w:hAnsi="Times New Roman"/>
          <w:b/>
          <w:sz w:val="24"/>
          <w:szCs w:val="24"/>
        </w:rPr>
        <w:t xml:space="preserve"> dalších rozpočtových kapitol a </w:t>
      </w:r>
      <w:r w:rsidR="00BE3319" w:rsidRPr="00BE3319">
        <w:rPr>
          <w:rFonts w:ascii="Times New Roman" w:hAnsi="Times New Roman"/>
          <w:b/>
          <w:sz w:val="24"/>
          <w:szCs w:val="24"/>
        </w:rPr>
        <w:t xml:space="preserve">politických stran a hnutí </w:t>
      </w:r>
      <w:r w:rsidR="00BE3319">
        <w:rPr>
          <w:rFonts w:ascii="Times New Roman" w:hAnsi="Times New Roman"/>
          <w:b/>
          <w:sz w:val="24"/>
          <w:szCs w:val="24"/>
        </w:rPr>
        <w:t>M. Pokorná</w:t>
      </w:r>
      <w:r w:rsidR="00BE3319">
        <w:rPr>
          <w:rFonts w:ascii="Times New Roman" w:eastAsia="Times New Roman" w:hAnsi="Times New Roman"/>
          <w:color w:val="000000"/>
          <w:spacing w:val="-4"/>
          <w:sz w:val="24"/>
          <w:szCs w:val="24"/>
          <w:lang w:eastAsia="cs-CZ"/>
        </w:rPr>
        <w:t xml:space="preserve"> </w:t>
      </w:r>
      <w:r>
        <w:rPr>
          <w:rFonts w:ascii="Times New Roman" w:eastAsia="Times New Roman" w:hAnsi="Times New Roman"/>
          <w:color w:val="000000"/>
          <w:spacing w:val="-4"/>
          <w:sz w:val="24"/>
          <w:szCs w:val="24"/>
          <w:lang w:eastAsia="cs-CZ"/>
        </w:rPr>
        <w:t>(</w:t>
      </w:r>
      <w:r w:rsidR="00BE3319">
        <w:rPr>
          <w:rFonts w:ascii="Times New Roman" w:eastAsia="Times New Roman" w:hAnsi="Times New Roman"/>
          <w:color w:val="000000"/>
          <w:spacing w:val="-4"/>
          <w:sz w:val="24"/>
          <w:szCs w:val="24"/>
          <w:lang w:eastAsia="cs-CZ"/>
        </w:rPr>
        <w:t xml:space="preserve">Uvedla, že </w:t>
      </w:r>
      <w:r w:rsidR="0003384E">
        <w:rPr>
          <w:rFonts w:ascii="Times New Roman" w:eastAsia="Times New Roman" w:hAnsi="Times New Roman"/>
          <w:color w:val="000000"/>
          <w:spacing w:val="-4"/>
          <w:sz w:val="24"/>
          <w:szCs w:val="24"/>
          <w:lang w:eastAsia="cs-CZ"/>
        </w:rPr>
        <w:t>kapitolní sešit</w:t>
      </w:r>
      <w:r w:rsidR="00BE3319">
        <w:rPr>
          <w:rFonts w:ascii="Times New Roman" w:eastAsia="Times New Roman" w:hAnsi="Times New Roman"/>
          <w:color w:val="000000"/>
          <w:spacing w:val="-4"/>
          <w:sz w:val="24"/>
          <w:szCs w:val="24"/>
          <w:lang w:eastAsia="cs-CZ"/>
        </w:rPr>
        <w:t xml:space="preserve"> SZÚ kapitoly 381 – NKÚ za rok 2018 je předlo</w:t>
      </w:r>
      <w:r w:rsidR="00911562">
        <w:rPr>
          <w:rFonts w:ascii="Times New Roman" w:eastAsia="Times New Roman" w:hAnsi="Times New Roman"/>
          <w:color w:val="000000"/>
          <w:spacing w:val="-4"/>
          <w:sz w:val="24"/>
          <w:szCs w:val="24"/>
          <w:lang w:eastAsia="cs-CZ"/>
        </w:rPr>
        <w:t>žen v souladu s vyhláškou MF č. </w:t>
      </w:r>
      <w:r w:rsidR="00BE3319">
        <w:rPr>
          <w:rFonts w:ascii="Times New Roman" w:eastAsia="Times New Roman" w:hAnsi="Times New Roman"/>
          <w:color w:val="000000"/>
          <w:spacing w:val="-4"/>
          <w:sz w:val="24"/>
          <w:szCs w:val="24"/>
          <w:lang w:eastAsia="cs-CZ"/>
        </w:rPr>
        <w:t>419/2011 Sb., která stanoví strukturu, rozsah údajů pro předkládání návrhů závěrečných účtů.</w:t>
      </w:r>
      <w:r>
        <w:rPr>
          <w:rFonts w:ascii="Times New Roman" w:eastAsia="Times New Roman" w:hAnsi="Times New Roman"/>
          <w:color w:val="000000"/>
          <w:spacing w:val="-4"/>
          <w:sz w:val="24"/>
          <w:szCs w:val="24"/>
          <w:lang w:eastAsia="cs-CZ"/>
        </w:rPr>
        <w:t>)</w:t>
      </w:r>
      <w:r w:rsidR="00BE3319">
        <w:rPr>
          <w:rFonts w:ascii="Times New Roman" w:eastAsia="Times New Roman" w:hAnsi="Times New Roman"/>
          <w:color w:val="000000"/>
          <w:spacing w:val="-4"/>
          <w:sz w:val="24"/>
          <w:szCs w:val="24"/>
          <w:lang w:eastAsia="cs-CZ"/>
        </w:rPr>
        <w:t xml:space="preserve">, </w:t>
      </w:r>
      <w:r w:rsidR="00BE3319" w:rsidRPr="00BE3319">
        <w:rPr>
          <w:rFonts w:ascii="Times New Roman" w:eastAsia="Times New Roman" w:hAnsi="Times New Roman"/>
          <w:b/>
          <w:color w:val="000000"/>
          <w:spacing w:val="-4"/>
          <w:sz w:val="24"/>
          <w:szCs w:val="24"/>
          <w:lang w:eastAsia="cs-CZ"/>
        </w:rPr>
        <w:t>posl. M. Kupka</w:t>
      </w:r>
      <w:r w:rsidR="00BE3319">
        <w:rPr>
          <w:rFonts w:ascii="Times New Roman" w:eastAsia="Times New Roman" w:hAnsi="Times New Roman"/>
          <w:color w:val="000000"/>
          <w:spacing w:val="-4"/>
          <w:sz w:val="24"/>
          <w:szCs w:val="24"/>
          <w:lang w:eastAsia="cs-CZ"/>
        </w:rPr>
        <w:t xml:space="preserve"> (Dotázal se na výběr</w:t>
      </w:r>
      <w:r w:rsidR="00852264">
        <w:rPr>
          <w:rFonts w:ascii="Times New Roman" w:eastAsia="Times New Roman" w:hAnsi="Times New Roman"/>
          <w:color w:val="000000"/>
          <w:spacing w:val="-4"/>
          <w:sz w:val="24"/>
          <w:szCs w:val="24"/>
          <w:lang w:eastAsia="cs-CZ"/>
        </w:rPr>
        <w:t>ové řízení</w:t>
      </w:r>
      <w:r w:rsidR="00BE3319">
        <w:rPr>
          <w:rFonts w:ascii="Times New Roman" w:eastAsia="Times New Roman" w:hAnsi="Times New Roman"/>
          <w:color w:val="000000"/>
          <w:spacing w:val="-4"/>
          <w:sz w:val="24"/>
          <w:szCs w:val="24"/>
          <w:lang w:eastAsia="cs-CZ"/>
        </w:rPr>
        <w:t xml:space="preserve"> osobních automobilů pro NK</w:t>
      </w:r>
      <w:r w:rsidR="0037580E">
        <w:rPr>
          <w:rFonts w:ascii="Times New Roman" w:eastAsia="Times New Roman" w:hAnsi="Times New Roman"/>
          <w:color w:val="000000"/>
          <w:spacing w:val="-4"/>
          <w:sz w:val="24"/>
          <w:szCs w:val="24"/>
          <w:lang w:eastAsia="cs-CZ"/>
        </w:rPr>
        <w:t>Ú</w:t>
      </w:r>
      <w:r w:rsidR="00911562">
        <w:rPr>
          <w:rFonts w:ascii="Times New Roman" w:eastAsia="Times New Roman" w:hAnsi="Times New Roman"/>
          <w:color w:val="000000"/>
          <w:spacing w:val="-4"/>
          <w:sz w:val="24"/>
          <w:szCs w:val="24"/>
          <w:lang w:eastAsia="cs-CZ"/>
        </w:rPr>
        <w:t>.</w:t>
      </w:r>
      <w:r w:rsidR="0037580E">
        <w:rPr>
          <w:rFonts w:ascii="Times New Roman" w:eastAsia="Times New Roman" w:hAnsi="Times New Roman"/>
          <w:color w:val="000000"/>
          <w:spacing w:val="-4"/>
          <w:sz w:val="24"/>
          <w:szCs w:val="24"/>
          <w:lang w:eastAsia="cs-CZ"/>
        </w:rPr>
        <w:t>),</w:t>
      </w:r>
      <w:r w:rsidR="00BE3319">
        <w:rPr>
          <w:rFonts w:ascii="Times New Roman" w:eastAsia="Times New Roman" w:hAnsi="Times New Roman"/>
          <w:color w:val="000000"/>
          <w:spacing w:val="-4"/>
          <w:sz w:val="24"/>
          <w:szCs w:val="24"/>
          <w:lang w:eastAsia="cs-CZ"/>
        </w:rPr>
        <w:t xml:space="preserve"> </w:t>
      </w:r>
      <w:r w:rsidR="00BE3319" w:rsidRPr="00BE3319">
        <w:rPr>
          <w:rFonts w:ascii="Times New Roman" w:eastAsia="Times New Roman" w:hAnsi="Times New Roman"/>
          <w:b/>
          <w:color w:val="000000"/>
          <w:spacing w:val="-4"/>
          <w:sz w:val="24"/>
          <w:szCs w:val="24"/>
          <w:lang w:eastAsia="cs-CZ"/>
        </w:rPr>
        <w:t>vrchní ředitel správní sekce NK</w:t>
      </w:r>
      <w:r w:rsidR="00BE3319">
        <w:rPr>
          <w:rFonts w:ascii="Times New Roman" w:eastAsia="Times New Roman" w:hAnsi="Times New Roman"/>
          <w:b/>
          <w:color w:val="000000"/>
          <w:spacing w:val="-4"/>
          <w:sz w:val="24"/>
          <w:szCs w:val="24"/>
          <w:lang w:eastAsia="cs-CZ"/>
        </w:rPr>
        <w:t>Ú R. </w:t>
      </w:r>
      <w:r w:rsidR="00BE3319" w:rsidRPr="00BE3319">
        <w:rPr>
          <w:rFonts w:ascii="Times New Roman" w:eastAsia="Times New Roman" w:hAnsi="Times New Roman"/>
          <w:b/>
          <w:color w:val="000000"/>
          <w:spacing w:val="-4"/>
          <w:sz w:val="24"/>
          <w:szCs w:val="24"/>
          <w:lang w:eastAsia="cs-CZ"/>
        </w:rPr>
        <w:t>Haubert</w:t>
      </w:r>
      <w:r w:rsidR="00BE3319">
        <w:rPr>
          <w:rFonts w:ascii="Times New Roman" w:eastAsia="Times New Roman" w:hAnsi="Times New Roman"/>
          <w:color w:val="000000"/>
          <w:spacing w:val="-4"/>
          <w:sz w:val="24"/>
          <w:szCs w:val="24"/>
          <w:lang w:eastAsia="cs-CZ"/>
        </w:rPr>
        <w:t xml:space="preserve"> (Krátce reagoval na vznesený dotaz</w:t>
      </w:r>
      <w:r w:rsidR="008A1ED3">
        <w:rPr>
          <w:rFonts w:ascii="Times New Roman" w:eastAsia="Times New Roman" w:hAnsi="Times New Roman"/>
          <w:color w:val="000000"/>
          <w:spacing w:val="-4"/>
          <w:sz w:val="24"/>
          <w:szCs w:val="24"/>
          <w:lang w:eastAsia="cs-CZ"/>
        </w:rPr>
        <w:t xml:space="preserve"> a uvedl, že z výběrového řízení vyšel jako vítězný automobil Superb.</w:t>
      </w:r>
      <w:r w:rsidR="00BE3319">
        <w:rPr>
          <w:rFonts w:ascii="Times New Roman" w:eastAsia="Times New Roman" w:hAnsi="Times New Roman"/>
          <w:color w:val="000000"/>
          <w:spacing w:val="-4"/>
          <w:sz w:val="24"/>
          <w:szCs w:val="24"/>
          <w:lang w:eastAsia="cs-CZ"/>
        </w:rPr>
        <w:t>)</w:t>
      </w:r>
      <w:r w:rsidR="0037580E">
        <w:rPr>
          <w:rFonts w:ascii="Times New Roman" w:eastAsia="Times New Roman" w:hAnsi="Times New Roman"/>
          <w:color w:val="000000"/>
          <w:spacing w:val="-4"/>
          <w:sz w:val="24"/>
          <w:szCs w:val="24"/>
          <w:lang w:eastAsia="cs-CZ"/>
        </w:rPr>
        <w:t>,</w:t>
      </w:r>
      <w:r w:rsidR="00AF1861">
        <w:rPr>
          <w:rFonts w:ascii="Times New Roman" w:eastAsia="Times New Roman" w:hAnsi="Times New Roman"/>
          <w:color w:val="000000"/>
          <w:spacing w:val="-4"/>
          <w:sz w:val="24"/>
          <w:szCs w:val="24"/>
          <w:lang w:eastAsia="cs-CZ"/>
        </w:rPr>
        <w:t xml:space="preserve"> </w:t>
      </w:r>
      <w:r w:rsidR="004873BC">
        <w:rPr>
          <w:rFonts w:ascii="Times New Roman" w:eastAsia="Times New Roman" w:hAnsi="Times New Roman"/>
          <w:b/>
          <w:color w:val="000000"/>
          <w:spacing w:val="-4"/>
          <w:sz w:val="24"/>
          <w:szCs w:val="24"/>
          <w:lang w:eastAsia="cs-CZ"/>
        </w:rPr>
        <w:t>posl. R. </w:t>
      </w:r>
      <w:r w:rsidR="00AF1861" w:rsidRPr="0037580E">
        <w:rPr>
          <w:rFonts w:ascii="Times New Roman" w:eastAsia="Times New Roman" w:hAnsi="Times New Roman"/>
          <w:b/>
          <w:color w:val="000000"/>
          <w:spacing w:val="-4"/>
          <w:sz w:val="24"/>
          <w:szCs w:val="24"/>
          <w:lang w:eastAsia="cs-CZ"/>
        </w:rPr>
        <w:t>Kubíček</w:t>
      </w:r>
      <w:r w:rsidR="00AF1861">
        <w:rPr>
          <w:rFonts w:ascii="Times New Roman" w:eastAsia="Times New Roman" w:hAnsi="Times New Roman"/>
          <w:color w:val="000000"/>
          <w:spacing w:val="-4"/>
          <w:sz w:val="24"/>
          <w:szCs w:val="24"/>
          <w:lang w:eastAsia="cs-CZ"/>
        </w:rPr>
        <w:t xml:space="preserve"> (Uvedl, že by se automobily měly soutěžit na životní cyklus, ne na nejnižší cenu nákupu.) </w:t>
      </w:r>
      <w:r w:rsidR="0037580E" w:rsidRPr="0037580E">
        <w:rPr>
          <w:rFonts w:ascii="Times New Roman" w:eastAsia="Times New Roman" w:hAnsi="Times New Roman"/>
          <w:b/>
          <w:color w:val="000000"/>
          <w:spacing w:val="-4"/>
          <w:sz w:val="24"/>
          <w:szCs w:val="24"/>
          <w:lang w:eastAsia="cs-CZ"/>
        </w:rPr>
        <w:t>viceprezidentka NKÚ Z. Horníková</w:t>
      </w:r>
      <w:r w:rsidR="0037580E">
        <w:rPr>
          <w:rFonts w:ascii="Times New Roman" w:eastAsia="Times New Roman" w:hAnsi="Times New Roman"/>
          <w:color w:val="000000"/>
          <w:spacing w:val="-4"/>
          <w:sz w:val="24"/>
          <w:szCs w:val="24"/>
          <w:lang w:eastAsia="cs-CZ"/>
        </w:rPr>
        <w:t xml:space="preserve"> (Uvedla, že otázka nákupu vozidel se čas od času objevila v některý</w:t>
      </w:r>
      <w:r w:rsidR="00911562">
        <w:rPr>
          <w:rFonts w:ascii="Times New Roman" w:eastAsia="Times New Roman" w:hAnsi="Times New Roman"/>
          <w:color w:val="000000"/>
          <w:spacing w:val="-4"/>
          <w:sz w:val="24"/>
          <w:szCs w:val="24"/>
          <w:lang w:eastAsia="cs-CZ"/>
        </w:rPr>
        <w:t>ch kontrolách NKÚ. NKÚ zvažoval</w:t>
      </w:r>
      <w:r w:rsidR="0037580E">
        <w:rPr>
          <w:rFonts w:ascii="Times New Roman" w:eastAsia="Times New Roman" w:hAnsi="Times New Roman"/>
          <w:color w:val="000000"/>
          <w:spacing w:val="-4"/>
          <w:sz w:val="24"/>
          <w:szCs w:val="24"/>
          <w:lang w:eastAsia="cs-CZ"/>
        </w:rPr>
        <w:t xml:space="preserve">, zda by neudělal průřezovou kontrolu </w:t>
      </w:r>
      <w:r w:rsidR="00A546A0">
        <w:rPr>
          <w:rFonts w:ascii="Times New Roman" w:eastAsia="Times New Roman" w:hAnsi="Times New Roman"/>
          <w:color w:val="000000"/>
          <w:spacing w:val="-4"/>
          <w:sz w:val="24"/>
          <w:szCs w:val="24"/>
          <w:lang w:eastAsia="cs-CZ"/>
        </w:rPr>
        <w:t xml:space="preserve">s porovnáním nákupů automobilů </w:t>
      </w:r>
      <w:r w:rsidR="0037580E">
        <w:rPr>
          <w:rFonts w:ascii="Times New Roman" w:eastAsia="Times New Roman" w:hAnsi="Times New Roman"/>
          <w:color w:val="000000"/>
          <w:spacing w:val="-4"/>
          <w:sz w:val="24"/>
          <w:szCs w:val="24"/>
          <w:lang w:eastAsia="cs-CZ"/>
        </w:rPr>
        <w:t>jednotlivými rezorty. Pokud ale nebu</w:t>
      </w:r>
      <w:r w:rsidR="00911562">
        <w:rPr>
          <w:rFonts w:ascii="Times New Roman" w:eastAsia="Times New Roman" w:hAnsi="Times New Roman"/>
          <w:color w:val="000000"/>
          <w:spacing w:val="-4"/>
          <w:sz w:val="24"/>
          <w:szCs w:val="24"/>
          <w:lang w:eastAsia="cs-CZ"/>
        </w:rPr>
        <w:t>dou jasně dané indikátory, které</w:t>
      </w:r>
      <w:r w:rsidR="0037580E">
        <w:rPr>
          <w:rFonts w:ascii="Times New Roman" w:eastAsia="Times New Roman" w:hAnsi="Times New Roman"/>
          <w:color w:val="000000"/>
          <w:spacing w:val="-4"/>
          <w:sz w:val="24"/>
          <w:szCs w:val="24"/>
          <w:lang w:eastAsia="cs-CZ"/>
        </w:rPr>
        <w:t xml:space="preserve"> řeknou, na základě jakých kritérií má vyhodnocovat, jaká auta mají být nakoupena</w:t>
      </w:r>
      <w:r w:rsidR="00A546A0">
        <w:rPr>
          <w:rFonts w:ascii="Times New Roman" w:eastAsia="Times New Roman" w:hAnsi="Times New Roman"/>
          <w:color w:val="000000"/>
          <w:spacing w:val="-4"/>
          <w:sz w:val="24"/>
          <w:szCs w:val="24"/>
          <w:lang w:eastAsia="cs-CZ"/>
        </w:rPr>
        <w:t xml:space="preserve"> do státní správy</w:t>
      </w:r>
      <w:r w:rsidR="0037580E">
        <w:rPr>
          <w:rFonts w:ascii="Times New Roman" w:eastAsia="Times New Roman" w:hAnsi="Times New Roman"/>
          <w:color w:val="000000"/>
          <w:spacing w:val="-4"/>
          <w:sz w:val="24"/>
          <w:szCs w:val="24"/>
          <w:lang w:eastAsia="cs-CZ"/>
        </w:rPr>
        <w:t>, tak téměř je to nevyhodnotitelné.</w:t>
      </w:r>
      <w:r w:rsidR="004A6D7C">
        <w:rPr>
          <w:rFonts w:ascii="Times New Roman" w:eastAsia="Times New Roman" w:hAnsi="Times New Roman"/>
          <w:color w:val="000000"/>
          <w:spacing w:val="-4"/>
          <w:sz w:val="24"/>
          <w:szCs w:val="24"/>
          <w:lang w:eastAsia="cs-CZ"/>
        </w:rPr>
        <w:t>) a</w:t>
      </w:r>
      <w:r w:rsidR="00C1291F">
        <w:rPr>
          <w:rFonts w:ascii="Times New Roman" w:eastAsia="Times New Roman" w:hAnsi="Times New Roman"/>
          <w:color w:val="000000"/>
          <w:spacing w:val="-4"/>
          <w:sz w:val="24"/>
          <w:szCs w:val="24"/>
          <w:lang w:eastAsia="cs-CZ"/>
        </w:rPr>
        <w:t> </w:t>
      </w:r>
      <w:r w:rsidR="00A546A0" w:rsidRPr="00BE3319">
        <w:rPr>
          <w:rFonts w:ascii="Times New Roman" w:eastAsia="Times New Roman" w:hAnsi="Times New Roman"/>
          <w:b/>
          <w:color w:val="000000"/>
          <w:spacing w:val="-4"/>
          <w:sz w:val="24"/>
          <w:szCs w:val="24"/>
          <w:lang w:eastAsia="cs-CZ"/>
        </w:rPr>
        <w:t>posl. M. Kupka</w:t>
      </w:r>
      <w:r w:rsidR="00A546A0">
        <w:rPr>
          <w:rFonts w:ascii="Times New Roman" w:eastAsia="Times New Roman" w:hAnsi="Times New Roman"/>
          <w:color w:val="000000"/>
          <w:spacing w:val="-4"/>
          <w:sz w:val="24"/>
          <w:szCs w:val="24"/>
          <w:lang w:eastAsia="cs-CZ"/>
        </w:rPr>
        <w:t xml:space="preserve"> </w:t>
      </w:r>
      <w:r w:rsidR="0037580E">
        <w:rPr>
          <w:rFonts w:ascii="Times New Roman" w:eastAsia="Times New Roman" w:hAnsi="Times New Roman"/>
          <w:color w:val="000000"/>
          <w:spacing w:val="-4"/>
          <w:sz w:val="24"/>
          <w:szCs w:val="24"/>
          <w:lang w:eastAsia="cs-CZ"/>
        </w:rPr>
        <w:t>(</w:t>
      </w:r>
      <w:r w:rsidR="00A546A0">
        <w:rPr>
          <w:rFonts w:ascii="Times New Roman" w:eastAsia="Times New Roman" w:hAnsi="Times New Roman"/>
          <w:color w:val="000000"/>
          <w:spacing w:val="-4"/>
          <w:sz w:val="24"/>
          <w:szCs w:val="24"/>
          <w:lang w:eastAsia="cs-CZ"/>
        </w:rPr>
        <w:t>Konstatoval, že efektivní je při výběrovém řízení</w:t>
      </w:r>
      <w:r w:rsidR="006D42E7">
        <w:rPr>
          <w:rFonts w:ascii="Times New Roman" w:eastAsia="Times New Roman" w:hAnsi="Times New Roman"/>
          <w:color w:val="000000"/>
          <w:spacing w:val="-4"/>
          <w:sz w:val="24"/>
          <w:szCs w:val="24"/>
          <w:lang w:eastAsia="cs-CZ"/>
        </w:rPr>
        <w:t xml:space="preserve"> posuzovat životní cyklus automo</w:t>
      </w:r>
      <w:r w:rsidR="00A546A0">
        <w:rPr>
          <w:rFonts w:ascii="Times New Roman" w:eastAsia="Times New Roman" w:hAnsi="Times New Roman"/>
          <w:color w:val="000000"/>
          <w:spacing w:val="-4"/>
          <w:sz w:val="24"/>
          <w:szCs w:val="24"/>
          <w:lang w:eastAsia="cs-CZ"/>
        </w:rPr>
        <w:t>bilu.</w:t>
      </w:r>
      <w:r w:rsidR="0037580E">
        <w:rPr>
          <w:rFonts w:ascii="Times New Roman" w:eastAsia="Times New Roman" w:hAnsi="Times New Roman"/>
          <w:color w:val="000000"/>
          <w:spacing w:val="-4"/>
          <w:sz w:val="24"/>
          <w:szCs w:val="24"/>
          <w:lang w:eastAsia="cs-CZ"/>
        </w:rPr>
        <w:t>)</w:t>
      </w:r>
      <w:r w:rsidR="004A6D7C">
        <w:rPr>
          <w:rFonts w:ascii="Times New Roman" w:eastAsia="Times New Roman" w:hAnsi="Times New Roman"/>
          <w:color w:val="000000"/>
          <w:spacing w:val="-4"/>
          <w:sz w:val="24"/>
          <w:szCs w:val="24"/>
          <w:lang w:eastAsia="cs-CZ"/>
        </w:rPr>
        <w:t>.</w:t>
      </w:r>
    </w:p>
    <w:p w:rsidR="006131F4" w:rsidRDefault="006131F4" w:rsidP="006131F4">
      <w:pPr>
        <w:spacing w:after="0" w:line="240" w:lineRule="auto"/>
        <w:jc w:val="both"/>
        <w:rPr>
          <w:rFonts w:ascii="Times New Roman" w:eastAsia="Times New Roman" w:hAnsi="Times New Roman"/>
          <w:color w:val="000000"/>
          <w:spacing w:val="-4"/>
          <w:sz w:val="24"/>
          <w:szCs w:val="24"/>
          <w:lang w:eastAsia="cs-CZ"/>
        </w:rPr>
      </w:pPr>
    </w:p>
    <w:p w:rsidR="006131F4" w:rsidRDefault="006131F4" w:rsidP="006131F4">
      <w:pPr>
        <w:pStyle w:val="Normlnweb"/>
        <w:spacing w:after="0" w:line="240" w:lineRule="auto"/>
        <w:ind w:firstLine="708"/>
        <w:jc w:val="both"/>
        <w:rPr>
          <w:rFonts w:eastAsia="Times New Roman"/>
          <w:i/>
          <w:color w:val="000000"/>
          <w:lang w:eastAsia="cs-CZ"/>
        </w:rPr>
      </w:pPr>
      <w:r>
        <w:rPr>
          <w:rFonts w:eastAsia="Times New Roman"/>
          <w:color w:val="000000"/>
          <w:lang w:eastAsia="cs-CZ"/>
        </w:rPr>
        <w:t xml:space="preserve">V podrobné rozpravě </w:t>
      </w:r>
      <w:r>
        <w:rPr>
          <w:rFonts w:eastAsia="Times New Roman"/>
          <w:b/>
          <w:color w:val="000000"/>
          <w:lang w:eastAsia="cs-CZ"/>
        </w:rPr>
        <w:t>předseda – zpravodaj výboru posl. R. Kubíček</w:t>
      </w:r>
      <w:r>
        <w:rPr>
          <w:rFonts w:eastAsia="Times New Roman"/>
          <w:color w:val="000000"/>
          <w:lang w:eastAsia="cs-CZ"/>
        </w:rPr>
        <w:t xml:space="preserve"> navrhl usnesení následujícího znění: </w:t>
      </w:r>
      <w:r>
        <w:rPr>
          <w:rFonts w:eastAsia="Times New Roman"/>
          <w:i/>
          <w:color w:val="000000"/>
          <w:lang w:eastAsia="cs-CZ"/>
        </w:rPr>
        <w:t xml:space="preserve"> </w:t>
      </w:r>
    </w:p>
    <w:p w:rsidR="006A062A" w:rsidRPr="006A062A" w:rsidRDefault="006A062A" w:rsidP="00BE3319">
      <w:pPr>
        <w:spacing w:after="0"/>
        <w:jc w:val="both"/>
        <w:rPr>
          <w:rFonts w:ascii="Times New Roman" w:eastAsia="Times New Roman" w:hAnsi="Times New Roman"/>
          <w:i/>
          <w:color w:val="000000"/>
          <w:spacing w:val="-4"/>
          <w:sz w:val="24"/>
          <w:szCs w:val="24"/>
          <w:lang w:eastAsia="cs-CZ"/>
        </w:rPr>
      </w:pPr>
      <w:r w:rsidRPr="006A062A">
        <w:rPr>
          <w:rFonts w:ascii="Times New Roman" w:eastAsia="Times New Roman" w:hAnsi="Times New Roman"/>
          <w:i/>
          <w:color w:val="000000"/>
          <w:spacing w:val="-4"/>
          <w:sz w:val="24"/>
          <w:szCs w:val="24"/>
          <w:lang w:eastAsia="cs-CZ"/>
        </w:rPr>
        <w:t>Kontrolní výbor Poslanecké sněmovny Parlamentu ČR po úvodním výkladu viceprezidentky Nejvyššího kontrolního úřadu Zdeňky Horníkové, zpravodajské zprávě poslance Romana Kubíčka, stanovisku vedoucí oddělení 1403 Financování zahraničních věcí, spravedlnosti, dalších rozpočtových kapitol a politických stran a hnutí Ministerstva financí Marie Pokorné a po rozpravě</w:t>
      </w:r>
    </w:p>
    <w:p w:rsidR="006A062A" w:rsidRPr="006A062A" w:rsidRDefault="006A062A" w:rsidP="005A5015">
      <w:pPr>
        <w:pStyle w:val="Odstavecseseznamem"/>
        <w:numPr>
          <w:ilvl w:val="0"/>
          <w:numId w:val="6"/>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6A062A">
        <w:rPr>
          <w:rFonts w:ascii="Times New Roman" w:eastAsia="Times New Roman" w:hAnsi="Times New Roman"/>
          <w:bCs/>
          <w:i/>
          <w:color w:val="000000"/>
          <w:spacing w:val="80"/>
          <w:sz w:val="24"/>
          <w:szCs w:val="24"/>
          <w:lang w:eastAsia="cs-CZ"/>
        </w:rPr>
        <w:t>bere na vědomí</w:t>
      </w:r>
      <w:r w:rsidRPr="006A062A">
        <w:rPr>
          <w:rFonts w:ascii="Times New Roman" w:eastAsia="Times New Roman" w:hAnsi="Times New Roman"/>
          <w:i/>
          <w:color w:val="000000"/>
          <w:sz w:val="24"/>
          <w:szCs w:val="24"/>
          <w:lang w:eastAsia="cs-CZ"/>
        </w:rPr>
        <w:t xml:space="preserve"> státní závěrečný účet České republiky za rok 2018, kapitola 381 – Nejvyšší kontrolní úřad ve výši příjmů 2 289,73 tis. Kč a ve výši výdajů 575 725,23 tis. Kč;</w:t>
      </w:r>
    </w:p>
    <w:p w:rsidR="006A062A" w:rsidRPr="006A062A" w:rsidRDefault="006A062A" w:rsidP="005A5015">
      <w:pPr>
        <w:pStyle w:val="Odstavecseseznamem"/>
        <w:numPr>
          <w:ilvl w:val="0"/>
          <w:numId w:val="6"/>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6A062A">
        <w:rPr>
          <w:rFonts w:ascii="Times New Roman" w:eastAsia="Times New Roman" w:hAnsi="Times New Roman"/>
          <w:bCs/>
          <w:i/>
          <w:color w:val="000000"/>
          <w:spacing w:val="80"/>
          <w:sz w:val="24"/>
          <w:szCs w:val="24"/>
          <w:lang w:eastAsia="cs-CZ"/>
        </w:rPr>
        <w:t xml:space="preserve">doporučuje </w:t>
      </w:r>
      <w:r w:rsidRPr="006A062A">
        <w:rPr>
          <w:rFonts w:ascii="Times New Roman" w:eastAsia="Times New Roman" w:hAnsi="Times New Roman"/>
          <w:i/>
          <w:color w:val="000000"/>
          <w:sz w:val="24"/>
          <w:szCs w:val="24"/>
          <w:lang w:eastAsia="cs-CZ"/>
        </w:rPr>
        <w:t xml:space="preserve">Poslanecké sněmovně Parlamentu ČR, aby státní závěrečný účet České republiky za rok 2018, kapitola 381 – Nejvyšší kontrolní úřad ve výši příjmů 2 289,73 tis. Kč a ve výši výdajů 575 725,23 tis. Kč  </w:t>
      </w:r>
      <w:r w:rsidRPr="006A062A">
        <w:rPr>
          <w:rFonts w:ascii="Times New Roman" w:eastAsia="Times New Roman" w:hAnsi="Times New Roman"/>
          <w:i/>
          <w:color w:val="000000"/>
          <w:spacing w:val="80"/>
          <w:sz w:val="24"/>
          <w:szCs w:val="24"/>
          <w:lang w:eastAsia="cs-CZ"/>
        </w:rPr>
        <w:t>vzala na vědomí</w:t>
      </w:r>
      <w:r w:rsidRPr="006A062A">
        <w:rPr>
          <w:rFonts w:ascii="Times New Roman" w:eastAsia="Times New Roman" w:hAnsi="Times New Roman"/>
          <w:i/>
          <w:color w:val="000000"/>
          <w:sz w:val="24"/>
          <w:szCs w:val="24"/>
          <w:lang w:eastAsia="cs-CZ"/>
        </w:rPr>
        <w:t>;</w:t>
      </w:r>
    </w:p>
    <w:p w:rsidR="006A062A" w:rsidRPr="006A062A" w:rsidRDefault="006A062A" w:rsidP="005A5015">
      <w:pPr>
        <w:pStyle w:val="Odstavecseseznamem"/>
        <w:numPr>
          <w:ilvl w:val="0"/>
          <w:numId w:val="6"/>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6A062A">
        <w:rPr>
          <w:rFonts w:ascii="Times New Roman" w:eastAsia="Times New Roman" w:hAnsi="Times New Roman"/>
          <w:bCs/>
          <w:i/>
          <w:color w:val="000000"/>
          <w:spacing w:val="80"/>
          <w:sz w:val="24"/>
          <w:szCs w:val="24"/>
          <w:lang w:eastAsia="cs-CZ"/>
        </w:rPr>
        <w:t>zmocňuje</w:t>
      </w:r>
      <w:r w:rsidRPr="006A062A">
        <w:rPr>
          <w:rFonts w:ascii="Times New Roman" w:eastAsia="Times New Roman" w:hAnsi="Times New Roman"/>
          <w:i/>
          <w:color w:val="000000"/>
          <w:spacing w:val="-4"/>
          <w:sz w:val="24"/>
          <w:szCs w:val="24"/>
          <w:lang w:eastAsia="cs-CZ"/>
        </w:rPr>
        <w:t xml:space="preserve"> zpravodaje výboru, aby s tímto usnesením seznámil schůzku zpravodajů ke státnímu závěrečnému účtu České republiky za rok 2018 na jednání Rozpočtového výboru.</w:t>
      </w:r>
    </w:p>
    <w:p w:rsidR="00BE3319" w:rsidRDefault="00BE3319" w:rsidP="006131F4">
      <w:pPr>
        <w:spacing w:after="0" w:line="240" w:lineRule="auto"/>
        <w:ind w:firstLine="708"/>
        <w:jc w:val="both"/>
        <w:rPr>
          <w:rFonts w:ascii="Times New Roman" w:eastAsia="Times New Roman" w:hAnsi="Times New Roman"/>
          <w:color w:val="000000"/>
          <w:sz w:val="24"/>
          <w:szCs w:val="24"/>
          <w:lang w:eastAsia="cs-CZ"/>
        </w:rPr>
      </w:pPr>
    </w:p>
    <w:p w:rsidR="00943388" w:rsidRDefault="006131F4" w:rsidP="006131F4">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6A062A">
        <w:rPr>
          <w:rFonts w:ascii="Times New Roman" w:eastAsia="Times New Roman" w:hAnsi="Times New Roman"/>
          <w:color w:val="000000"/>
          <w:sz w:val="24"/>
          <w:szCs w:val="24"/>
          <w:u w:val="single"/>
          <w:lang w:eastAsia="cs-CZ"/>
        </w:rPr>
        <w:t>usnesení č. 101</w:t>
      </w:r>
      <w:r w:rsidR="00911562">
        <w:rPr>
          <w:rFonts w:ascii="Times New Roman" w:eastAsia="Times New Roman" w:hAnsi="Times New Roman"/>
          <w:color w:val="000000"/>
          <w:sz w:val="24"/>
          <w:szCs w:val="24"/>
          <w:lang w:eastAsia="cs-CZ"/>
        </w:rPr>
        <w:t xml:space="preserve"> (8</w:t>
      </w:r>
      <w:r>
        <w:rPr>
          <w:rFonts w:ascii="Times New Roman" w:eastAsia="Times New Roman" w:hAnsi="Times New Roman"/>
          <w:color w:val="000000"/>
          <w:sz w:val="24"/>
          <w:szCs w:val="24"/>
          <w:lang w:eastAsia="cs-CZ"/>
        </w:rPr>
        <w:t xml:space="preserve">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 xml:space="preserve">posl. L. Černohorský, </w:t>
      </w:r>
      <w:r w:rsidR="00911562">
        <w:rPr>
          <w:rFonts w:ascii="Times New Roman" w:eastAsia="Times New Roman" w:hAnsi="Times New Roman"/>
          <w:color w:val="000000"/>
          <w:sz w:val="24"/>
          <w:szCs w:val="24"/>
          <w:lang w:eastAsia="cs-CZ"/>
        </w:rPr>
        <w:t>posl. R. Kubíček, posl. M. </w:t>
      </w:r>
      <w:r>
        <w:rPr>
          <w:rFonts w:ascii="Times New Roman" w:eastAsia="Times New Roman" w:hAnsi="Times New Roman"/>
          <w:color w:val="000000"/>
          <w:sz w:val="24"/>
          <w:szCs w:val="24"/>
          <w:lang w:eastAsia="cs-CZ"/>
        </w:rPr>
        <w:t>Kupka, posl. P. Mališ, posl. R. Rozvoral, posl. R. Sklenák, posl. P. Staněk, posl. R. Zlesák /viz příloha zápisu č. 1, str. 2/.</w:t>
      </w:r>
    </w:p>
    <w:p w:rsidR="007F2673" w:rsidRDefault="007F2673" w:rsidP="009F79C9">
      <w:pPr>
        <w:spacing w:after="0" w:line="240" w:lineRule="auto"/>
        <w:jc w:val="both"/>
        <w:rPr>
          <w:rFonts w:ascii="Times New Roman" w:eastAsia="Times New Roman" w:hAnsi="Times New Roman"/>
          <w:color w:val="000000"/>
          <w:spacing w:val="-4"/>
          <w:sz w:val="24"/>
          <w:szCs w:val="24"/>
          <w:lang w:eastAsia="cs-CZ"/>
        </w:rPr>
      </w:pPr>
    </w:p>
    <w:p w:rsidR="004644F6" w:rsidRDefault="004644F6" w:rsidP="004644F6">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6.</w:t>
      </w:r>
    </w:p>
    <w:p w:rsidR="004644F6" w:rsidRPr="00BD65A1" w:rsidRDefault="004644F6" w:rsidP="004644F6">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sidRPr="008C306F">
        <w:rPr>
          <w:rFonts w:ascii="Times New Roman" w:hAnsi="Times New Roman"/>
          <w:sz w:val="24"/>
          <w:szCs w:val="24"/>
          <w:lang w:eastAsia="cs-CZ"/>
        </w:rPr>
        <w:t>Výroční zpráva Nejvyšší</w:t>
      </w:r>
      <w:r w:rsidR="006131F4">
        <w:rPr>
          <w:rFonts w:ascii="Times New Roman" w:hAnsi="Times New Roman"/>
          <w:sz w:val="24"/>
          <w:szCs w:val="24"/>
          <w:lang w:eastAsia="cs-CZ"/>
        </w:rPr>
        <w:t>ho kontrolního úřadu za rok 2018</w:t>
      </w:r>
    </w:p>
    <w:p w:rsidR="00FC2039" w:rsidRPr="00A16555" w:rsidRDefault="00FC2039" w:rsidP="004644F6">
      <w:pPr>
        <w:pStyle w:val="Normlnweb"/>
        <w:spacing w:after="0" w:line="240" w:lineRule="auto"/>
        <w:jc w:val="both"/>
        <w:rPr>
          <w:rFonts w:eastAsia="Times New Roman"/>
          <w:color w:val="000000"/>
          <w:lang w:eastAsia="cs-CZ"/>
        </w:rPr>
      </w:pPr>
    </w:p>
    <w:p w:rsidR="00260310" w:rsidRDefault="004644F6" w:rsidP="00DA5B82">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w:t>
      </w:r>
      <w:r w:rsidR="007521DA">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úvodním slovem k tomuto bodu vystoupil</w:t>
      </w:r>
      <w:r w:rsidR="00B27CC7">
        <w:rPr>
          <w:rFonts w:ascii="Times New Roman" w:eastAsia="Times New Roman" w:hAnsi="Times New Roman"/>
          <w:color w:val="000000"/>
          <w:sz w:val="24"/>
          <w:szCs w:val="24"/>
          <w:lang w:eastAsia="cs-CZ"/>
        </w:rPr>
        <w:t>a</w:t>
      </w:r>
      <w:r>
        <w:rPr>
          <w:rFonts w:ascii="Times New Roman" w:eastAsia="Times New Roman" w:hAnsi="Times New Roman"/>
          <w:color w:val="000000"/>
          <w:sz w:val="24"/>
          <w:szCs w:val="24"/>
          <w:lang w:eastAsia="cs-CZ"/>
        </w:rPr>
        <w:t xml:space="preserve"> </w:t>
      </w:r>
      <w:r w:rsidR="00B27CC7">
        <w:rPr>
          <w:rFonts w:ascii="Times New Roman" w:eastAsia="Times New Roman" w:hAnsi="Times New Roman"/>
          <w:b/>
          <w:color w:val="000000"/>
          <w:sz w:val="24"/>
          <w:szCs w:val="24"/>
          <w:lang w:eastAsia="cs-CZ"/>
        </w:rPr>
        <w:t>viceprezidentka NKÚ Z. Horníková</w:t>
      </w:r>
      <w:r w:rsidR="0067184D">
        <w:rPr>
          <w:rFonts w:ascii="Times New Roman" w:eastAsia="Times New Roman" w:hAnsi="Times New Roman"/>
          <w:color w:val="000000"/>
          <w:sz w:val="24"/>
          <w:szCs w:val="24"/>
          <w:lang w:eastAsia="cs-CZ"/>
        </w:rPr>
        <w:t>. Uvedl</w:t>
      </w:r>
      <w:r w:rsidR="00B27CC7">
        <w:rPr>
          <w:rFonts w:ascii="Times New Roman" w:eastAsia="Times New Roman" w:hAnsi="Times New Roman"/>
          <w:color w:val="000000"/>
          <w:sz w:val="24"/>
          <w:szCs w:val="24"/>
          <w:lang w:eastAsia="cs-CZ"/>
        </w:rPr>
        <w:t>a</w:t>
      </w:r>
      <w:r w:rsidR="00025F2E">
        <w:rPr>
          <w:rFonts w:ascii="Times New Roman" w:eastAsia="Times New Roman" w:hAnsi="Times New Roman"/>
          <w:color w:val="000000"/>
          <w:sz w:val="24"/>
          <w:szCs w:val="24"/>
          <w:lang w:eastAsia="cs-CZ"/>
        </w:rPr>
        <w:t xml:space="preserve">, že některá zjištění a závěry vycházejí z kontrolních akcí, které NKÚ provedl, ale některé kontrolní akce přecházejí do jiných období a ucelený výstup je až v dané </w:t>
      </w:r>
      <w:r w:rsidR="00911562">
        <w:rPr>
          <w:rFonts w:ascii="Times New Roman" w:eastAsia="Times New Roman" w:hAnsi="Times New Roman"/>
          <w:color w:val="000000"/>
          <w:sz w:val="24"/>
          <w:szCs w:val="24"/>
          <w:lang w:eastAsia="cs-CZ"/>
        </w:rPr>
        <w:t>zprávě. Některé výstupy popisují</w:t>
      </w:r>
      <w:r w:rsidR="00025F2E">
        <w:rPr>
          <w:rFonts w:ascii="Times New Roman" w:eastAsia="Times New Roman" w:hAnsi="Times New Roman"/>
          <w:color w:val="000000"/>
          <w:sz w:val="24"/>
          <w:szCs w:val="24"/>
          <w:lang w:eastAsia="cs-CZ"/>
        </w:rPr>
        <w:t xml:space="preserve"> i stav a dobu předcházející, než byl</w:t>
      </w:r>
      <w:r w:rsidR="00F57C21">
        <w:rPr>
          <w:rFonts w:ascii="Times New Roman" w:eastAsia="Times New Roman" w:hAnsi="Times New Roman"/>
          <w:color w:val="000000"/>
          <w:sz w:val="24"/>
          <w:szCs w:val="24"/>
          <w:lang w:eastAsia="cs-CZ"/>
        </w:rPr>
        <w:t xml:space="preserve"> daný rok, v tomto případě </w:t>
      </w:r>
      <w:r w:rsidR="00025F2E">
        <w:rPr>
          <w:rFonts w:ascii="Times New Roman" w:eastAsia="Times New Roman" w:hAnsi="Times New Roman"/>
          <w:color w:val="000000"/>
          <w:sz w:val="24"/>
          <w:szCs w:val="24"/>
          <w:lang w:eastAsia="cs-CZ"/>
        </w:rPr>
        <w:t xml:space="preserve">rok 2018. NKÚ má </w:t>
      </w:r>
      <w:r w:rsidR="00F57C21">
        <w:rPr>
          <w:rFonts w:ascii="Times New Roman" w:eastAsia="Times New Roman" w:hAnsi="Times New Roman"/>
          <w:color w:val="000000"/>
          <w:sz w:val="24"/>
          <w:szCs w:val="24"/>
          <w:lang w:eastAsia="cs-CZ"/>
        </w:rPr>
        <w:t xml:space="preserve">nyní </w:t>
      </w:r>
      <w:r w:rsidR="00025F2E">
        <w:rPr>
          <w:rFonts w:ascii="Times New Roman" w:eastAsia="Times New Roman" w:hAnsi="Times New Roman"/>
          <w:color w:val="000000"/>
          <w:sz w:val="24"/>
          <w:szCs w:val="24"/>
          <w:lang w:eastAsia="cs-CZ"/>
        </w:rPr>
        <w:t>plný stav</w:t>
      </w:r>
      <w:r w:rsidR="00F57C21">
        <w:rPr>
          <w:rFonts w:ascii="Times New Roman" w:eastAsia="Times New Roman" w:hAnsi="Times New Roman"/>
          <w:color w:val="000000"/>
          <w:sz w:val="24"/>
          <w:szCs w:val="24"/>
          <w:lang w:eastAsia="cs-CZ"/>
        </w:rPr>
        <w:t xml:space="preserve"> členů</w:t>
      </w:r>
      <w:r w:rsidR="00025F2E">
        <w:rPr>
          <w:rFonts w:ascii="Times New Roman" w:eastAsia="Times New Roman" w:hAnsi="Times New Roman"/>
          <w:color w:val="000000"/>
          <w:sz w:val="24"/>
          <w:szCs w:val="24"/>
          <w:lang w:eastAsia="cs-CZ"/>
        </w:rPr>
        <w:t xml:space="preserve">. </w:t>
      </w:r>
      <w:r w:rsidR="00911562">
        <w:rPr>
          <w:rFonts w:ascii="Times New Roman" w:eastAsia="Times New Roman" w:hAnsi="Times New Roman"/>
          <w:color w:val="000000"/>
          <w:sz w:val="24"/>
          <w:szCs w:val="24"/>
          <w:lang w:eastAsia="cs-CZ"/>
        </w:rPr>
        <w:t>Dále uvedla, že klíčovým dokumentem pro NKÚ je P</w:t>
      </w:r>
      <w:r w:rsidR="00025F2E">
        <w:rPr>
          <w:rFonts w:ascii="Times New Roman" w:eastAsia="Times New Roman" w:hAnsi="Times New Roman"/>
          <w:color w:val="000000"/>
          <w:sz w:val="24"/>
          <w:szCs w:val="24"/>
          <w:lang w:eastAsia="cs-CZ"/>
        </w:rPr>
        <w:t>lán kontrolní činnosti. Je schvalován Kolegiem NKÚ. Vzniká převážně z podnětů n</w:t>
      </w:r>
      <w:r w:rsidR="00911562">
        <w:rPr>
          <w:rFonts w:ascii="Times New Roman" w:eastAsia="Times New Roman" w:hAnsi="Times New Roman"/>
          <w:color w:val="000000"/>
          <w:sz w:val="24"/>
          <w:szCs w:val="24"/>
          <w:lang w:eastAsia="cs-CZ"/>
        </w:rPr>
        <w:t xml:space="preserve">ezávislé monitorovací analýzy </w:t>
      </w:r>
      <w:r w:rsidR="00025F2E">
        <w:rPr>
          <w:rFonts w:ascii="Times New Roman" w:eastAsia="Times New Roman" w:hAnsi="Times New Roman"/>
          <w:color w:val="000000"/>
          <w:sz w:val="24"/>
          <w:szCs w:val="24"/>
          <w:lang w:eastAsia="cs-CZ"/>
        </w:rPr>
        <w:t xml:space="preserve">činnosti NKÚ. V tomto roce </w:t>
      </w:r>
      <w:r w:rsidR="00911562">
        <w:rPr>
          <w:rFonts w:ascii="Times New Roman" w:eastAsia="Times New Roman" w:hAnsi="Times New Roman"/>
          <w:color w:val="000000"/>
          <w:sz w:val="24"/>
          <w:szCs w:val="24"/>
          <w:lang w:eastAsia="cs-CZ"/>
        </w:rPr>
        <w:t xml:space="preserve">byly také využity dva podněty z </w:t>
      </w:r>
      <w:r w:rsidR="00025F2E">
        <w:rPr>
          <w:rFonts w:ascii="Times New Roman" w:eastAsia="Times New Roman" w:hAnsi="Times New Roman"/>
          <w:color w:val="000000"/>
          <w:sz w:val="24"/>
          <w:szCs w:val="24"/>
          <w:lang w:eastAsia="cs-CZ"/>
        </w:rPr>
        <w:t>Poslanecké sněmovny a Senátu. Plán je sestavován a schvalován na základě vytipovaných rizik v klíčových problémových oblastech, které jsou</w:t>
      </w:r>
      <w:r w:rsidR="00911562">
        <w:rPr>
          <w:rFonts w:ascii="Times New Roman" w:eastAsia="Times New Roman" w:hAnsi="Times New Roman"/>
          <w:color w:val="000000"/>
          <w:sz w:val="24"/>
          <w:szCs w:val="24"/>
          <w:lang w:eastAsia="cs-CZ"/>
        </w:rPr>
        <w:t xml:space="preserve"> popsány ve Výroční zprávě. Ve V</w:t>
      </w:r>
      <w:r w:rsidR="00025F2E">
        <w:rPr>
          <w:rFonts w:ascii="Times New Roman" w:eastAsia="Times New Roman" w:hAnsi="Times New Roman"/>
          <w:color w:val="000000"/>
          <w:sz w:val="24"/>
          <w:szCs w:val="24"/>
          <w:lang w:eastAsia="cs-CZ"/>
        </w:rPr>
        <w:t>ýroční zprávě jsou také zmíněny všechny kontrolní závěry a kontrolní akce v zjednodušené formě. Pokud se daná problematika promítala do více kontrolních akcí a byla obsažena ve více kontrolních závěrech, bylo vytvořeno shrnutí silných a slabých stránek</w:t>
      </w:r>
      <w:r w:rsidR="00F0122D">
        <w:rPr>
          <w:rFonts w:ascii="Times New Roman" w:eastAsia="Times New Roman" w:hAnsi="Times New Roman"/>
          <w:color w:val="000000"/>
          <w:sz w:val="24"/>
          <w:szCs w:val="24"/>
          <w:lang w:eastAsia="cs-CZ"/>
        </w:rPr>
        <w:t xml:space="preserve"> (viz</w:t>
      </w:r>
      <w:r w:rsidR="00F57C21">
        <w:rPr>
          <w:rFonts w:ascii="Times New Roman" w:eastAsia="Times New Roman" w:hAnsi="Times New Roman"/>
          <w:color w:val="000000"/>
          <w:sz w:val="24"/>
          <w:szCs w:val="24"/>
          <w:lang w:eastAsia="cs-CZ"/>
        </w:rPr>
        <w:t xml:space="preserve"> str</w:t>
      </w:r>
      <w:r w:rsidR="00A103C2">
        <w:rPr>
          <w:rFonts w:ascii="Times New Roman" w:eastAsia="Times New Roman" w:hAnsi="Times New Roman"/>
          <w:color w:val="000000"/>
          <w:sz w:val="24"/>
          <w:szCs w:val="24"/>
          <w:lang w:eastAsia="cs-CZ"/>
        </w:rPr>
        <w:t>.</w:t>
      </w:r>
      <w:r w:rsidR="00F57C21">
        <w:rPr>
          <w:rFonts w:ascii="Times New Roman" w:eastAsia="Times New Roman" w:hAnsi="Times New Roman"/>
          <w:color w:val="000000"/>
          <w:sz w:val="24"/>
          <w:szCs w:val="24"/>
          <w:lang w:eastAsia="cs-CZ"/>
        </w:rPr>
        <w:t xml:space="preserve"> 13 a 14 VZ)</w:t>
      </w:r>
      <w:r w:rsidR="00025F2E">
        <w:rPr>
          <w:rFonts w:ascii="Times New Roman" w:eastAsia="Times New Roman" w:hAnsi="Times New Roman"/>
          <w:color w:val="000000"/>
          <w:sz w:val="24"/>
          <w:szCs w:val="24"/>
          <w:lang w:eastAsia="cs-CZ"/>
        </w:rPr>
        <w:t>.</w:t>
      </w:r>
      <w:r w:rsidR="00231013">
        <w:rPr>
          <w:rFonts w:ascii="Times New Roman" w:eastAsia="Times New Roman" w:hAnsi="Times New Roman"/>
          <w:color w:val="000000"/>
          <w:sz w:val="24"/>
          <w:szCs w:val="24"/>
          <w:lang w:eastAsia="cs-CZ"/>
        </w:rPr>
        <w:t xml:space="preserve"> </w:t>
      </w:r>
      <w:r w:rsidR="004D5C41">
        <w:rPr>
          <w:rFonts w:ascii="Times New Roman" w:eastAsia="Times New Roman" w:hAnsi="Times New Roman"/>
          <w:color w:val="000000"/>
          <w:sz w:val="24"/>
          <w:szCs w:val="24"/>
          <w:lang w:eastAsia="cs-CZ"/>
        </w:rPr>
        <w:t xml:space="preserve">Tato Výroční zpráva je sestavena tak, aby upozorňovala na rizika, která mohou v ČR nastat v budoucích letech. </w:t>
      </w:r>
      <w:r w:rsidR="00260310">
        <w:rPr>
          <w:rFonts w:ascii="Times New Roman" w:eastAsia="Times New Roman" w:hAnsi="Times New Roman"/>
          <w:color w:val="000000"/>
          <w:sz w:val="24"/>
          <w:szCs w:val="24"/>
          <w:lang w:eastAsia="cs-CZ"/>
        </w:rPr>
        <w:t>Dále uvedla, že se stále opakují následující nedostatky:</w:t>
      </w:r>
    </w:p>
    <w:p w:rsidR="00260310" w:rsidRDefault="00260310" w:rsidP="006D42E7">
      <w:pPr>
        <w:tabs>
          <w:tab w:val="left" w:pos="1276"/>
        </w:tabs>
        <w:spacing w:after="0" w:line="240" w:lineRule="auto"/>
        <w:ind w:left="567"/>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w:t>
      </w:r>
      <w:r w:rsidRPr="00260310">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ne</w:t>
      </w:r>
      <w:r w:rsidRPr="00260310">
        <w:rPr>
          <w:rFonts w:ascii="Times New Roman" w:eastAsia="Times New Roman" w:hAnsi="Times New Roman"/>
          <w:color w:val="000000"/>
          <w:sz w:val="24"/>
          <w:szCs w:val="24"/>
          <w:lang w:eastAsia="cs-CZ"/>
        </w:rPr>
        <w:t>nastavení</w:t>
      </w:r>
      <w:r>
        <w:rPr>
          <w:rFonts w:ascii="Times New Roman" w:eastAsia="Times New Roman" w:hAnsi="Times New Roman"/>
          <w:color w:val="000000"/>
          <w:sz w:val="24"/>
          <w:szCs w:val="24"/>
          <w:lang w:eastAsia="cs-CZ"/>
        </w:rPr>
        <w:t xml:space="preserve"> cílů</w:t>
      </w:r>
      <w:r w:rsidR="006D42E7">
        <w:rPr>
          <w:rFonts w:ascii="Times New Roman" w:eastAsia="Times New Roman" w:hAnsi="Times New Roman"/>
          <w:color w:val="000000"/>
          <w:sz w:val="24"/>
          <w:szCs w:val="24"/>
          <w:lang w:eastAsia="cs-CZ"/>
        </w:rPr>
        <w:t>,</w:t>
      </w:r>
      <w:r>
        <w:rPr>
          <w:rFonts w:ascii="Times New Roman" w:eastAsia="Times New Roman" w:hAnsi="Times New Roman"/>
          <w:color w:val="000000"/>
          <w:sz w:val="24"/>
          <w:szCs w:val="24"/>
          <w:lang w:eastAsia="cs-CZ"/>
        </w:rPr>
        <w:t xml:space="preserve"> kam c</w:t>
      </w:r>
      <w:r w:rsidR="006D42E7">
        <w:rPr>
          <w:rFonts w:ascii="Times New Roman" w:eastAsia="Times New Roman" w:hAnsi="Times New Roman"/>
          <w:color w:val="000000"/>
          <w:sz w:val="24"/>
          <w:szCs w:val="24"/>
          <w:lang w:eastAsia="cs-CZ"/>
        </w:rPr>
        <w:t>hci využít finanční prostředky –</w:t>
      </w:r>
      <w:r>
        <w:rPr>
          <w:rFonts w:ascii="Times New Roman" w:eastAsia="Times New Roman" w:hAnsi="Times New Roman"/>
          <w:color w:val="000000"/>
          <w:sz w:val="24"/>
          <w:szCs w:val="24"/>
          <w:lang w:eastAsia="cs-CZ"/>
        </w:rPr>
        <w:t xml:space="preserve"> nestanovení priorit,</w:t>
      </w:r>
    </w:p>
    <w:p w:rsidR="00260310" w:rsidRDefault="00260310" w:rsidP="006D42E7">
      <w:pPr>
        <w:tabs>
          <w:tab w:val="left" w:pos="1276"/>
        </w:tabs>
        <w:spacing w:after="0" w:line="240" w:lineRule="auto"/>
        <w:ind w:left="567"/>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nekoncepčnost státních politik a nenaplňování státních politik,</w:t>
      </w:r>
    </w:p>
    <w:p w:rsidR="00260310" w:rsidRDefault="00260310" w:rsidP="006D42E7">
      <w:pPr>
        <w:tabs>
          <w:tab w:val="left" w:pos="1276"/>
        </w:tabs>
        <w:spacing w:after="0" w:line="240" w:lineRule="auto"/>
        <w:ind w:left="567"/>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nenastavení indikátorů monitorovacích a hodnotících kritérií,</w:t>
      </w:r>
    </w:p>
    <w:p w:rsidR="00260310" w:rsidRDefault="00260310" w:rsidP="006D42E7">
      <w:pPr>
        <w:tabs>
          <w:tab w:val="left" w:pos="1276"/>
        </w:tabs>
        <w:spacing w:after="0" w:line="240" w:lineRule="auto"/>
        <w:ind w:left="567"/>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 nízká kvalita </w:t>
      </w:r>
      <w:r w:rsidR="00541D7D">
        <w:rPr>
          <w:rFonts w:ascii="Times New Roman" w:eastAsia="Times New Roman" w:hAnsi="Times New Roman"/>
          <w:color w:val="000000"/>
          <w:sz w:val="24"/>
          <w:szCs w:val="24"/>
          <w:lang w:eastAsia="cs-CZ"/>
        </w:rPr>
        <w:t xml:space="preserve">řízení i kontroly </w:t>
      </w:r>
      <w:r w:rsidR="00F2224B">
        <w:rPr>
          <w:rFonts w:ascii="Times New Roman" w:eastAsia="Times New Roman" w:hAnsi="Times New Roman"/>
          <w:color w:val="000000"/>
          <w:sz w:val="24"/>
          <w:szCs w:val="24"/>
          <w:lang w:eastAsia="cs-CZ"/>
        </w:rPr>
        <w:t xml:space="preserve">a nízká kvalita odpovědných </w:t>
      </w:r>
      <w:r>
        <w:rPr>
          <w:rFonts w:ascii="Times New Roman" w:eastAsia="Times New Roman" w:hAnsi="Times New Roman"/>
          <w:color w:val="000000"/>
          <w:sz w:val="24"/>
          <w:szCs w:val="24"/>
          <w:lang w:eastAsia="cs-CZ"/>
        </w:rPr>
        <w:t>orgánů</w:t>
      </w:r>
      <w:r w:rsidR="007A7AC7">
        <w:rPr>
          <w:rFonts w:ascii="Times New Roman" w:eastAsia="Times New Roman" w:hAnsi="Times New Roman"/>
          <w:color w:val="000000"/>
          <w:sz w:val="24"/>
          <w:szCs w:val="24"/>
          <w:lang w:eastAsia="cs-CZ"/>
        </w:rPr>
        <w:t>.</w:t>
      </w:r>
    </w:p>
    <w:p w:rsidR="004644F6" w:rsidRPr="00260310" w:rsidRDefault="007A7AC7" w:rsidP="00260310">
      <w:pPr>
        <w:tabs>
          <w:tab w:val="left" w:pos="1276"/>
        </w:tabs>
        <w:spacing w:after="0" w:line="240" w:lineRule="auto"/>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NKÚ se u velkých investičních akcí </w:t>
      </w:r>
      <w:r w:rsidR="00231013" w:rsidRPr="00260310">
        <w:rPr>
          <w:rFonts w:ascii="Times New Roman" w:eastAsia="Times New Roman" w:hAnsi="Times New Roman"/>
          <w:color w:val="000000"/>
          <w:sz w:val="24"/>
          <w:szCs w:val="24"/>
          <w:lang w:eastAsia="cs-CZ"/>
        </w:rPr>
        <w:t>často setkává s</w:t>
      </w:r>
      <w:r>
        <w:rPr>
          <w:rFonts w:ascii="Times New Roman" w:eastAsia="Times New Roman" w:hAnsi="Times New Roman"/>
          <w:color w:val="000000"/>
          <w:sz w:val="24"/>
          <w:szCs w:val="24"/>
          <w:lang w:eastAsia="cs-CZ"/>
        </w:rPr>
        <w:t xml:space="preserve"> </w:t>
      </w:r>
      <w:r w:rsidR="00231013" w:rsidRPr="00260310">
        <w:rPr>
          <w:rFonts w:ascii="Times New Roman" w:eastAsia="Times New Roman" w:hAnsi="Times New Roman"/>
          <w:color w:val="000000"/>
          <w:sz w:val="24"/>
          <w:szCs w:val="24"/>
          <w:lang w:eastAsia="cs-CZ"/>
        </w:rPr>
        <w:t>tím, že nejsou dostatečně připraveny, v průběhu akce se mění cíle a kritéria, často je změn tolik, že ce</w:t>
      </w:r>
      <w:r>
        <w:rPr>
          <w:rFonts w:ascii="Times New Roman" w:eastAsia="Times New Roman" w:hAnsi="Times New Roman"/>
          <w:color w:val="000000"/>
          <w:sz w:val="24"/>
          <w:szCs w:val="24"/>
          <w:lang w:eastAsia="cs-CZ"/>
        </w:rPr>
        <w:t>lý proces je absolutně nevyhodnotitelný a akce je mnohonásobně dražší než měla být na začátku.</w:t>
      </w:r>
      <w:r w:rsidR="00231013" w:rsidRPr="00260310">
        <w:rPr>
          <w:rFonts w:ascii="Times New Roman" w:eastAsia="Times New Roman" w:hAnsi="Times New Roman"/>
          <w:color w:val="000000"/>
          <w:sz w:val="24"/>
          <w:szCs w:val="24"/>
          <w:lang w:eastAsia="cs-CZ"/>
        </w:rPr>
        <w:t xml:space="preserve"> </w:t>
      </w:r>
    </w:p>
    <w:p w:rsidR="004644F6" w:rsidRDefault="004644F6" w:rsidP="004974B9">
      <w:pPr>
        <w:spacing w:after="0" w:line="240" w:lineRule="auto"/>
        <w:jc w:val="both"/>
        <w:rPr>
          <w:rFonts w:ascii="Times New Roman" w:eastAsia="Times New Roman" w:hAnsi="Times New Roman"/>
          <w:color w:val="000000"/>
          <w:sz w:val="24"/>
          <w:szCs w:val="24"/>
          <w:lang w:eastAsia="cs-CZ"/>
        </w:rPr>
      </w:pPr>
    </w:p>
    <w:p w:rsidR="00E86BC5" w:rsidRPr="00E86BC5" w:rsidRDefault="004644F6" w:rsidP="00E86BC5">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 </w:t>
      </w:r>
      <w:r>
        <w:rPr>
          <w:rFonts w:ascii="Times New Roman" w:eastAsia="Times New Roman" w:hAnsi="Times New Roman"/>
          <w:b/>
          <w:color w:val="000000"/>
          <w:sz w:val="24"/>
          <w:szCs w:val="24"/>
          <w:lang w:eastAsia="cs-CZ"/>
        </w:rPr>
        <w:t>předseda – zpravodaj výboru posl. R. Kubíček</w:t>
      </w:r>
      <w:r>
        <w:rPr>
          <w:rFonts w:ascii="Times New Roman" w:eastAsia="Times New Roman" w:hAnsi="Times New Roman"/>
          <w:color w:val="000000"/>
          <w:sz w:val="24"/>
          <w:szCs w:val="24"/>
          <w:lang w:eastAsia="cs-CZ"/>
        </w:rPr>
        <w:t xml:space="preserve">. </w:t>
      </w:r>
      <w:r w:rsidR="00A41C9D">
        <w:rPr>
          <w:rFonts w:ascii="Times New Roman" w:eastAsia="Times New Roman" w:hAnsi="Times New Roman"/>
          <w:color w:val="000000"/>
          <w:sz w:val="24"/>
          <w:szCs w:val="24"/>
          <w:lang w:eastAsia="cs-CZ"/>
        </w:rPr>
        <w:t xml:space="preserve">Uvedl, že </w:t>
      </w:r>
      <w:r w:rsidR="00231013">
        <w:rPr>
          <w:rFonts w:ascii="Times New Roman" w:eastAsia="Times New Roman" w:hAnsi="Times New Roman"/>
          <w:color w:val="000000"/>
          <w:sz w:val="24"/>
          <w:szCs w:val="24"/>
          <w:lang w:eastAsia="cs-CZ"/>
        </w:rPr>
        <w:t xml:space="preserve">záleží na tom, jak je Výroční zpráva prezentována. Zmínil některé zajímavé ukazatele z Výroční zprávy (např. </w:t>
      </w:r>
      <w:r w:rsidR="00002DF6">
        <w:rPr>
          <w:rFonts w:ascii="Times New Roman" w:eastAsia="Times New Roman" w:hAnsi="Times New Roman"/>
          <w:color w:val="000000"/>
          <w:sz w:val="24"/>
          <w:szCs w:val="24"/>
          <w:lang w:eastAsia="cs-CZ"/>
        </w:rPr>
        <w:t xml:space="preserve">zvyšující se </w:t>
      </w:r>
      <w:r w:rsidR="00231013">
        <w:rPr>
          <w:rFonts w:ascii="Times New Roman" w:eastAsia="Times New Roman" w:hAnsi="Times New Roman"/>
          <w:color w:val="000000"/>
          <w:sz w:val="24"/>
          <w:szCs w:val="24"/>
          <w:lang w:eastAsia="cs-CZ"/>
        </w:rPr>
        <w:t xml:space="preserve">konkurenceschopnost ČR, výkonnost státní správy se naopak snižuje atd.). </w:t>
      </w:r>
      <w:r w:rsidR="00B63FA9">
        <w:rPr>
          <w:rFonts w:ascii="Times New Roman" w:eastAsia="Times New Roman" w:hAnsi="Times New Roman"/>
          <w:color w:val="000000"/>
          <w:sz w:val="24"/>
          <w:szCs w:val="24"/>
          <w:lang w:eastAsia="cs-CZ"/>
        </w:rPr>
        <w:t>Výroční zpráva obsahuje body, které jsou pozitivní pro ČR</w:t>
      </w:r>
      <w:r w:rsidR="004E2396">
        <w:rPr>
          <w:rFonts w:ascii="Times New Roman" w:eastAsia="Times New Roman" w:hAnsi="Times New Roman"/>
          <w:color w:val="000000"/>
          <w:sz w:val="24"/>
          <w:szCs w:val="24"/>
          <w:lang w:eastAsia="cs-CZ"/>
        </w:rPr>
        <w:t>,</w:t>
      </w:r>
      <w:r w:rsidR="00B63FA9">
        <w:rPr>
          <w:rFonts w:ascii="Times New Roman" w:eastAsia="Times New Roman" w:hAnsi="Times New Roman"/>
          <w:color w:val="000000"/>
          <w:sz w:val="24"/>
          <w:szCs w:val="24"/>
          <w:lang w:eastAsia="cs-CZ"/>
        </w:rPr>
        <w:t xml:space="preserve"> a některé body, které se dají zlepšit. </w:t>
      </w:r>
      <w:r w:rsidR="003F5A80">
        <w:rPr>
          <w:rFonts w:ascii="Times New Roman" w:eastAsia="Times New Roman" w:hAnsi="Times New Roman"/>
          <w:color w:val="000000"/>
          <w:sz w:val="24"/>
          <w:szCs w:val="24"/>
          <w:lang w:eastAsia="cs-CZ"/>
        </w:rPr>
        <w:t xml:space="preserve">V ČR je problém v </w:t>
      </w:r>
      <w:r w:rsidR="00960E37">
        <w:rPr>
          <w:rFonts w:ascii="Times New Roman" w:eastAsia="Times New Roman" w:hAnsi="Times New Roman"/>
          <w:color w:val="000000"/>
          <w:sz w:val="24"/>
          <w:szCs w:val="24"/>
          <w:lang w:eastAsia="cs-CZ"/>
        </w:rPr>
        <w:t>efektivnosti státní správy.</w:t>
      </w:r>
      <w:r w:rsidR="009E0985">
        <w:rPr>
          <w:rFonts w:ascii="Times New Roman" w:eastAsia="Times New Roman" w:hAnsi="Times New Roman"/>
          <w:color w:val="000000"/>
          <w:sz w:val="24"/>
          <w:szCs w:val="24"/>
          <w:lang w:eastAsia="cs-CZ"/>
        </w:rPr>
        <w:t xml:space="preserve"> </w:t>
      </w:r>
      <w:r w:rsidR="002919EC">
        <w:rPr>
          <w:rFonts w:ascii="Times New Roman" w:eastAsia="Times New Roman" w:hAnsi="Times New Roman"/>
          <w:color w:val="000000"/>
          <w:sz w:val="24"/>
          <w:szCs w:val="24"/>
          <w:lang w:eastAsia="cs-CZ"/>
        </w:rPr>
        <w:t>Mimo jiné uvedl, že o</w:t>
      </w:r>
      <w:r w:rsidR="001D4C18">
        <w:rPr>
          <w:rFonts w:ascii="Times New Roman" w:eastAsia="Times New Roman" w:hAnsi="Times New Roman"/>
          <w:color w:val="000000"/>
          <w:sz w:val="24"/>
          <w:szCs w:val="24"/>
          <w:lang w:eastAsia="cs-CZ"/>
        </w:rPr>
        <w:t xml:space="preserve">bce mají také problémy se získáním majetku, který je v držení státu, do majetku obcí. </w:t>
      </w:r>
      <w:r w:rsidR="009E0985">
        <w:rPr>
          <w:rFonts w:ascii="Times New Roman" w:eastAsia="Times New Roman" w:hAnsi="Times New Roman"/>
          <w:color w:val="000000"/>
          <w:sz w:val="24"/>
          <w:szCs w:val="24"/>
          <w:lang w:eastAsia="cs-CZ"/>
        </w:rPr>
        <w:t>Velké problémy mají obce při rozhodování ve stavebním řízení.</w:t>
      </w:r>
      <w:r w:rsidR="002919EC">
        <w:rPr>
          <w:rFonts w:ascii="Times New Roman" w:eastAsia="Times New Roman" w:hAnsi="Times New Roman"/>
          <w:color w:val="000000"/>
          <w:sz w:val="24"/>
          <w:szCs w:val="24"/>
          <w:lang w:eastAsia="cs-CZ"/>
        </w:rPr>
        <w:t xml:space="preserve"> Závěrem uvedl, že tuto zprávu bere jako pozitivně kritickou. </w:t>
      </w:r>
    </w:p>
    <w:p w:rsidR="00E86BC5" w:rsidRDefault="00E86BC5" w:rsidP="005632CA">
      <w:pPr>
        <w:spacing w:after="0" w:line="240" w:lineRule="auto"/>
        <w:jc w:val="both"/>
        <w:rPr>
          <w:rFonts w:ascii="Times New Roman" w:eastAsia="Times New Roman" w:hAnsi="Times New Roman"/>
          <w:color w:val="000000"/>
          <w:sz w:val="24"/>
          <w:szCs w:val="24"/>
          <w:lang w:eastAsia="cs-CZ"/>
        </w:rPr>
      </w:pPr>
    </w:p>
    <w:p w:rsidR="004644F6" w:rsidRPr="004F058F" w:rsidRDefault="004644F6" w:rsidP="004644F6">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V obecné rozpravě </w:t>
      </w:r>
      <w:r w:rsidR="00B63FA9">
        <w:rPr>
          <w:rFonts w:ascii="Times New Roman" w:eastAsia="Times New Roman" w:hAnsi="Times New Roman"/>
          <w:color w:val="000000"/>
          <w:sz w:val="24"/>
          <w:szCs w:val="24"/>
          <w:lang w:eastAsia="cs-CZ"/>
        </w:rPr>
        <w:t xml:space="preserve">vystoupili: </w:t>
      </w:r>
      <w:r w:rsidR="00B63FA9" w:rsidRPr="00B63FA9">
        <w:rPr>
          <w:rFonts w:ascii="Times New Roman" w:eastAsia="Times New Roman" w:hAnsi="Times New Roman"/>
          <w:b/>
          <w:color w:val="000000"/>
          <w:sz w:val="24"/>
          <w:szCs w:val="24"/>
          <w:lang w:eastAsia="cs-CZ"/>
        </w:rPr>
        <w:t>posl. M. Kupka</w:t>
      </w:r>
      <w:r w:rsidR="00B63FA9">
        <w:rPr>
          <w:rFonts w:ascii="Times New Roman" w:eastAsia="Times New Roman" w:hAnsi="Times New Roman"/>
          <w:color w:val="000000"/>
          <w:sz w:val="24"/>
          <w:szCs w:val="24"/>
          <w:lang w:eastAsia="cs-CZ"/>
        </w:rPr>
        <w:t xml:space="preserve"> (Dotázal se, jakým způsobem se měří výkonnost veřejného sektoru. </w:t>
      </w:r>
      <w:r w:rsidR="00315151">
        <w:rPr>
          <w:rFonts w:ascii="Times New Roman" w:eastAsia="Times New Roman" w:hAnsi="Times New Roman"/>
          <w:color w:val="000000"/>
          <w:sz w:val="24"/>
          <w:szCs w:val="24"/>
          <w:lang w:eastAsia="cs-CZ"/>
        </w:rPr>
        <w:t>Dále citoval ze zprávy, že „</w:t>
      </w:r>
      <w:r w:rsidR="00040699" w:rsidRPr="00040699">
        <w:rPr>
          <w:rFonts w:ascii="Times New Roman" w:hAnsi="Times New Roman"/>
          <w:bCs/>
          <w:color w:val="000000"/>
          <w:sz w:val="24"/>
          <w:szCs w:val="24"/>
        </w:rPr>
        <w:t>Z celko</w:t>
      </w:r>
      <w:r w:rsidR="00040699">
        <w:rPr>
          <w:rFonts w:ascii="Times New Roman" w:hAnsi="Times New Roman"/>
          <w:bCs/>
          <w:color w:val="000000"/>
          <w:sz w:val="24"/>
          <w:szCs w:val="24"/>
        </w:rPr>
        <w:t>vé alokace opatření ve výši 3,8 </w:t>
      </w:r>
      <w:r w:rsidR="00040699" w:rsidRPr="00040699">
        <w:rPr>
          <w:rFonts w:ascii="Times New Roman" w:hAnsi="Times New Roman"/>
          <w:bCs/>
          <w:color w:val="000000"/>
          <w:sz w:val="24"/>
          <w:szCs w:val="24"/>
        </w:rPr>
        <w:t>mld. Kč</w:t>
      </w:r>
      <w:r w:rsidR="00040699" w:rsidRPr="00040699">
        <w:rPr>
          <w:rStyle w:val="A6"/>
          <w:rFonts w:ascii="Times New Roman" w:hAnsi="Times New Roman" w:cs="Times New Roman"/>
          <w:sz w:val="24"/>
          <w:szCs w:val="24"/>
        </w:rPr>
        <w:t xml:space="preserve"> </w:t>
      </w:r>
      <w:r w:rsidR="00040699" w:rsidRPr="00040699">
        <w:rPr>
          <w:rFonts w:ascii="Times New Roman" w:hAnsi="Times New Roman"/>
          <w:bCs/>
          <w:color w:val="000000"/>
          <w:sz w:val="24"/>
          <w:szCs w:val="24"/>
        </w:rPr>
        <w:t>vyčlenilo MZe více než 2,8 mld. Kč (tj. 74 %) pouze na jednu konkrétní oblast podporující vývoj při zpracování zemědělských produktů, kde nastavilo pravidla tak, že většinu schválených žadatelů tvořily velké potravinářské firmy, které dotace místo do vývoje a inovací vynakládaly na pořízení strojů, technologií a na stavební úpravy. Naproti tomu k podpoře malých a středních podniků, pro které byly dotace původně určeny, nedochází, ať už vinou složitých dotačních podmínek, nebo tím, že MZe vybralo takové oblasti podpory, o které nemají podniky zájem. V konečném důsledku podpora nefunguje u tří ze šesti oblastí (operací) a jde přitom o ty oblasti, které měly pomoci malým a středním podnikům.</w:t>
      </w:r>
      <w:r w:rsidR="00315151">
        <w:rPr>
          <w:rFonts w:ascii="Times New Roman" w:eastAsia="Times New Roman" w:hAnsi="Times New Roman"/>
          <w:color w:val="000000"/>
          <w:sz w:val="24"/>
          <w:szCs w:val="24"/>
          <w:lang w:eastAsia="cs-CZ"/>
        </w:rPr>
        <w:t>“</w:t>
      </w:r>
      <w:r w:rsidR="00040699">
        <w:rPr>
          <w:rFonts w:ascii="Times New Roman" w:eastAsia="Times New Roman" w:hAnsi="Times New Roman"/>
          <w:color w:val="000000"/>
          <w:sz w:val="24"/>
          <w:szCs w:val="24"/>
          <w:lang w:eastAsia="cs-CZ"/>
        </w:rPr>
        <w:t xml:space="preserve"> </w:t>
      </w:r>
      <w:r w:rsidR="00315151">
        <w:rPr>
          <w:rFonts w:ascii="Times New Roman" w:eastAsia="Times New Roman" w:hAnsi="Times New Roman"/>
          <w:color w:val="000000"/>
          <w:sz w:val="24"/>
          <w:szCs w:val="24"/>
          <w:lang w:eastAsia="cs-CZ"/>
        </w:rPr>
        <w:t>D</w:t>
      </w:r>
      <w:r w:rsidR="000A4B60">
        <w:rPr>
          <w:rFonts w:ascii="Times New Roman" w:eastAsia="Times New Roman" w:hAnsi="Times New Roman"/>
          <w:color w:val="000000"/>
          <w:sz w:val="24"/>
          <w:szCs w:val="24"/>
          <w:lang w:eastAsia="cs-CZ"/>
        </w:rPr>
        <w:t>otázal</w:t>
      </w:r>
      <w:r w:rsidR="00D61F61">
        <w:rPr>
          <w:rFonts w:ascii="Times New Roman" w:eastAsia="Times New Roman" w:hAnsi="Times New Roman"/>
          <w:color w:val="000000"/>
          <w:sz w:val="24"/>
          <w:szCs w:val="24"/>
          <w:lang w:eastAsia="cs-CZ"/>
        </w:rPr>
        <w:t xml:space="preserve"> se</w:t>
      </w:r>
      <w:r w:rsidR="000A4B60">
        <w:rPr>
          <w:rFonts w:ascii="Times New Roman" w:eastAsia="Times New Roman" w:hAnsi="Times New Roman"/>
          <w:color w:val="000000"/>
          <w:sz w:val="24"/>
          <w:szCs w:val="24"/>
          <w:lang w:eastAsia="cs-CZ"/>
        </w:rPr>
        <w:t>, zda NKÚ inicioval v</w:t>
      </w:r>
      <w:r w:rsidR="007E6807">
        <w:rPr>
          <w:rFonts w:ascii="Times New Roman" w:eastAsia="Times New Roman" w:hAnsi="Times New Roman"/>
          <w:color w:val="000000"/>
          <w:sz w:val="24"/>
          <w:szCs w:val="24"/>
          <w:lang w:eastAsia="cs-CZ"/>
        </w:rPr>
        <w:t xml:space="preserve"> </w:t>
      </w:r>
      <w:r w:rsidR="000A4B60">
        <w:rPr>
          <w:rFonts w:ascii="Times New Roman" w:eastAsia="Times New Roman" w:hAnsi="Times New Roman"/>
          <w:color w:val="000000"/>
          <w:sz w:val="24"/>
          <w:szCs w:val="24"/>
          <w:lang w:eastAsia="cs-CZ"/>
        </w:rPr>
        <w:t xml:space="preserve">oblasti </w:t>
      </w:r>
      <w:r w:rsidR="00CD28C1">
        <w:rPr>
          <w:rFonts w:ascii="Times New Roman" w:eastAsia="Times New Roman" w:hAnsi="Times New Roman"/>
          <w:color w:val="000000"/>
          <w:sz w:val="24"/>
          <w:szCs w:val="24"/>
          <w:lang w:eastAsia="cs-CZ"/>
        </w:rPr>
        <w:t>pomoci malým a </w:t>
      </w:r>
      <w:r w:rsidR="000A4B60">
        <w:rPr>
          <w:rFonts w:ascii="Times New Roman" w:eastAsia="Times New Roman" w:hAnsi="Times New Roman"/>
          <w:color w:val="000000"/>
          <w:sz w:val="24"/>
          <w:szCs w:val="24"/>
          <w:lang w:eastAsia="cs-CZ"/>
        </w:rPr>
        <w:t>středním podnikům nějaká jednání s</w:t>
      </w:r>
      <w:r w:rsidR="0033195D">
        <w:rPr>
          <w:rFonts w:ascii="Times New Roman" w:eastAsia="Times New Roman" w:hAnsi="Times New Roman"/>
          <w:color w:val="000000"/>
          <w:sz w:val="24"/>
          <w:szCs w:val="24"/>
          <w:lang w:eastAsia="cs-CZ"/>
        </w:rPr>
        <w:t xml:space="preserve"> </w:t>
      </w:r>
      <w:r w:rsidR="000A4B60">
        <w:rPr>
          <w:rFonts w:ascii="Times New Roman" w:eastAsia="Times New Roman" w:hAnsi="Times New Roman"/>
          <w:color w:val="000000"/>
          <w:sz w:val="24"/>
          <w:szCs w:val="24"/>
          <w:lang w:eastAsia="cs-CZ"/>
        </w:rPr>
        <w:t>ministrem zemědělství a zda p</w:t>
      </w:r>
      <w:r w:rsidR="00911562">
        <w:rPr>
          <w:rFonts w:ascii="Times New Roman" w:eastAsia="Times New Roman" w:hAnsi="Times New Roman"/>
          <w:color w:val="000000"/>
          <w:sz w:val="24"/>
          <w:szCs w:val="24"/>
          <w:lang w:eastAsia="cs-CZ"/>
        </w:rPr>
        <w:t>roběhla nějaká intervence</w:t>
      </w:r>
      <w:r w:rsidR="00CD28C1">
        <w:rPr>
          <w:rFonts w:ascii="Times New Roman" w:eastAsia="Times New Roman" w:hAnsi="Times New Roman"/>
          <w:color w:val="000000"/>
          <w:sz w:val="24"/>
          <w:szCs w:val="24"/>
          <w:lang w:eastAsia="cs-CZ"/>
        </w:rPr>
        <w:t> </w:t>
      </w:r>
      <w:r w:rsidR="000A4B60">
        <w:rPr>
          <w:rFonts w:ascii="Times New Roman" w:eastAsia="Times New Roman" w:hAnsi="Times New Roman"/>
          <w:color w:val="000000"/>
          <w:sz w:val="24"/>
          <w:szCs w:val="24"/>
          <w:lang w:eastAsia="cs-CZ"/>
        </w:rPr>
        <w:t>směrem k</w:t>
      </w:r>
      <w:r w:rsidR="0033195D">
        <w:rPr>
          <w:rFonts w:ascii="Times New Roman" w:eastAsia="Times New Roman" w:hAnsi="Times New Roman"/>
          <w:color w:val="000000"/>
          <w:sz w:val="24"/>
          <w:szCs w:val="24"/>
          <w:lang w:eastAsia="cs-CZ"/>
        </w:rPr>
        <w:t xml:space="preserve"> </w:t>
      </w:r>
      <w:r w:rsidR="000A4B60">
        <w:rPr>
          <w:rFonts w:ascii="Times New Roman" w:eastAsia="Times New Roman" w:hAnsi="Times New Roman"/>
          <w:color w:val="000000"/>
          <w:sz w:val="24"/>
          <w:szCs w:val="24"/>
          <w:lang w:eastAsia="cs-CZ"/>
        </w:rPr>
        <w:t>možné revizi dotačních podmínek. Dále se zabýval nenaplňováním vládní strategie v oblasti podpory brownfieldů</w:t>
      </w:r>
      <w:r w:rsidR="00B25354">
        <w:rPr>
          <w:rFonts w:ascii="Times New Roman" w:eastAsia="Times New Roman" w:hAnsi="Times New Roman"/>
          <w:color w:val="000000"/>
          <w:sz w:val="24"/>
          <w:szCs w:val="24"/>
          <w:lang w:eastAsia="cs-CZ"/>
        </w:rPr>
        <w:t>.</w:t>
      </w:r>
      <w:r w:rsidR="000A4B60">
        <w:rPr>
          <w:rFonts w:ascii="Times New Roman" w:eastAsia="Times New Roman" w:hAnsi="Times New Roman"/>
          <w:color w:val="000000"/>
          <w:sz w:val="24"/>
          <w:szCs w:val="24"/>
          <w:lang w:eastAsia="cs-CZ"/>
        </w:rPr>
        <w:t xml:space="preserve"> </w:t>
      </w:r>
      <w:r w:rsidR="0085400A">
        <w:rPr>
          <w:rFonts w:ascii="Times New Roman" w:eastAsia="Times New Roman" w:hAnsi="Times New Roman"/>
          <w:color w:val="000000"/>
          <w:sz w:val="24"/>
          <w:szCs w:val="24"/>
          <w:lang w:eastAsia="cs-CZ"/>
        </w:rPr>
        <w:t>NKÚ</w:t>
      </w:r>
      <w:r w:rsidR="00B25354">
        <w:rPr>
          <w:rFonts w:ascii="Times New Roman" w:eastAsia="Times New Roman" w:hAnsi="Times New Roman"/>
          <w:color w:val="000000"/>
          <w:sz w:val="24"/>
          <w:szCs w:val="24"/>
          <w:lang w:eastAsia="cs-CZ"/>
        </w:rPr>
        <w:t xml:space="preserve"> konstatuje, že </w:t>
      </w:r>
      <w:r w:rsidR="000A4B60">
        <w:rPr>
          <w:rFonts w:ascii="Times New Roman" w:eastAsia="Times New Roman" w:hAnsi="Times New Roman"/>
          <w:color w:val="000000"/>
          <w:sz w:val="24"/>
          <w:szCs w:val="24"/>
          <w:lang w:eastAsia="cs-CZ"/>
        </w:rPr>
        <w:t>se stát stále více zabývá podporou výstavby nových průmyslových zón na zelené louce místo propagované podpory výstavby v</w:t>
      </w:r>
      <w:r w:rsidR="00040699">
        <w:rPr>
          <w:rFonts w:ascii="Times New Roman" w:eastAsia="Times New Roman" w:hAnsi="Times New Roman"/>
          <w:color w:val="000000"/>
          <w:sz w:val="24"/>
          <w:szCs w:val="24"/>
          <w:lang w:eastAsia="cs-CZ"/>
        </w:rPr>
        <w:t> </w:t>
      </w:r>
      <w:r w:rsidR="000A4B60">
        <w:rPr>
          <w:rFonts w:ascii="Times New Roman" w:eastAsia="Times New Roman" w:hAnsi="Times New Roman"/>
          <w:color w:val="000000"/>
          <w:sz w:val="24"/>
          <w:szCs w:val="24"/>
          <w:lang w:eastAsia="cs-CZ"/>
        </w:rPr>
        <w:t xml:space="preserve">brownfieldech </w:t>
      </w:r>
      <w:r w:rsidR="00CD28C1">
        <w:rPr>
          <w:rFonts w:ascii="Times New Roman" w:eastAsia="Times New Roman" w:hAnsi="Times New Roman"/>
          <w:color w:val="000000"/>
          <w:sz w:val="24"/>
          <w:szCs w:val="24"/>
          <w:lang w:eastAsia="cs-CZ"/>
        </w:rPr>
        <w:t>a </w:t>
      </w:r>
      <w:r w:rsidR="000A4B60">
        <w:rPr>
          <w:rFonts w:ascii="Times New Roman" w:eastAsia="Times New Roman" w:hAnsi="Times New Roman"/>
          <w:color w:val="000000"/>
          <w:sz w:val="24"/>
          <w:szCs w:val="24"/>
          <w:lang w:eastAsia="cs-CZ"/>
        </w:rPr>
        <w:t>nenaplněním záměrů z</w:t>
      </w:r>
      <w:r w:rsidR="0085400A">
        <w:rPr>
          <w:rFonts w:ascii="Times New Roman" w:eastAsia="Times New Roman" w:hAnsi="Times New Roman"/>
          <w:color w:val="000000"/>
          <w:sz w:val="24"/>
          <w:szCs w:val="24"/>
          <w:lang w:eastAsia="cs-CZ"/>
        </w:rPr>
        <w:t xml:space="preserve"> </w:t>
      </w:r>
      <w:r w:rsidR="000A4B60">
        <w:rPr>
          <w:rFonts w:ascii="Times New Roman" w:eastAsia="Times New Roman" w:hAnsi="Times New Roman"/>
          <w:color w:val="000000"/>
          <w:sz w:val="24"/>
          <w:szCs w:val="24"/>
          <w:lang w:eastAsia="cs-CZ"/>
        </w:rPr>
        <w:t>hlediska</w:t>
      </w:r>
      <w:r w:rsidR="00CD28C1">
        <w:rPr>
          <w:rFonts w:ascii="Times New Roman" w:eastAsia="Times New Roman" w:hAnsi="Times New Roman"/>
          <w:color w:val="000000"/>
          <w:sz w:val="24"/>
          <w:szCs w:val="24"/>
          <w:lang w:eastAsia="cs-CZ"/>
        </w:rPr>
        <w:t xml:space="preserve"> řešení sociálních problémů, kdy dávky na bydlení pomáhají snižovat počet osob ohrožených chudobou, ale nejsou schopny řešit příčiny vzniku sociálních problémů.</w:t>
      </w:r>
      <w:r w:rsidR="00B63FA9">
        <w:rPr>
          <w:rFonts w:ascii="Times New Roman" w:eastAsia="Times New Roman" w:hAnsi="Times New Roman"/>
          <w:color w:val="000000"/>
          <w:sz w:val="24"/>
          <w:szCs w:val="24"/>
          <w:lang w:eastAsia="cs-CZ"/>
        </w:rPr>
        <w:t>)</w:t>
      </w:r>
      <w:r w:rsidR="00CD28C1">
        <w:rPr>
          <w:rFonts w:ascii="Times New Roman" w:eastAsia="Times New Roman" w:hAnsi="Times New Roman"/>
          <w:color w:val="000000"/>
          <w:sz w:val="24"/>
          <w:szCs w:val="24"/>
          <w:lang w:eastAsia="cs-CZ"/>
        </w:rPr>
        <w:t xml:space="preserve">, </w:t>
      </w:r>
      <w:r w:rsidR="00CD28C1" w:rsidRPr="00CD28C1">
        <w:rPr>
          <w:rFonts w:ascii="Times New Roman" w:eastAsia="Times New Roman" w:hAnsi="Times New Roman"/>
          <w:b/>
          <w:color w:val="000000"/>
          <w:sz w:val="24"/>
          <w:szCs w:val="24"/>
          <w:lang w:eastAsia="cs-CZ"/>
        </w:rPr>
        <w:t>viceprezidentka NKÚ Z. Horníková</w:t>
      </w:r>
      <w:r w:rsidR="00CD28C1">
        <w:rPr>
          <w:rFonts w:ascii="Times New Roman" w:eastAsia="Times New Roman" w:hAnsi="Times New Roman"/>
          <w:color w:val="000000"/>
          <w:sz w:val="24"/>
          <w:szCs w:val="24"/>
          <w:lang w:eastAsia="cs-CZ"/>
        </w:rPr>
        <w:t xml:space="preserve"> (</w:t>
      </w:r>
      <w:r w:rsidR="00212DDF">
        <w:rPr>
          <w:rFonts w:ascii="Times New Roman" w:eastAsia="Times New Roman" w:hAnsi="Times New Roman"/>
          <w:color w:val="000000"/>
          <w:sz w:val="24"/>
          <w:szCs w:val="24"/>
          <w:lang w:eastAsia="cs-CZ"/>
        </w:rPr>
        <w:t xml:space="preserve">Poděkovala za </w:t>
      </w:r>
      <w:r w:rsidR="00CD28C1">
        <w:rPr>
          <w:rFonts w:ascii="Times New Roman" w:eastAsia="Times New Roman" w:hAnsi="Times New Roman"/>
          <w:color w:val="000000"/>
          <w:sz w:val="24"/>
          <w:szCs w:val="24"/>
          <w:lang w:eastAsia="cs-CZ"/>
        </w:rPr>
        <w:t>vznesené dotazy</w:t>
      </w:r>
      <w:r w:rsidR="00B43CD2">
        <w:rPr>
          <w:rFonts w:ascii="Times New Roman" w:eastAsia="Times New Roman" w:hAnsi="Times New Roman"/>
          <w:color w:val="000000"/>
          <w:sz w:val="24"/>
          <w:szCs w:val="24"/>
          <w:lang w:eastAsia="cs-CZ"/>
        </w:rPr>
        <w:t>, na které krátce reagovala</w:t>
      </w:r>
      <w:r w:rsidR="00CD28C1">
        <w:rPr>
          <w:rFonts w:ascii="Times New Roman" w:eastAsia="Times New Roman" w:hAnsi="Times New Roman"/>
          <w:color w:val="000000"/>
          <w:sz w:val="24"/>
          <w:szCs w:val="24"/>
          <w:lang w:eastAsia="cs-CZ"/>
        </w:rPr>
        <w:t xml:space="preserve">. Mimo jiné uvedla, že NKÚ je nejen zjišťovací, ale </w:t>
      </w:r>
      <w:r w:rsidR="00CD28C1">
        <w:rPr>
          <w:rFonts w:ascii="Times New Roman" w:eastAsia="Times New Roman" w:hAnsi="Times New Roman"/>
          <w:color w:val="000000"/>
          <w:sz w:val="24"/>
          <w:szCs w:val="24"/>
          <w:lang w:eastAsia="cs-CZ"/>
        </w:rPr>
        <w:lastRenderedPageBreak/>
        <w:t xml:space="preserve">také vyhodnocovací úřad. </w:t>
      </w:r>
      <w:r w:rsidR="007006BF">
        <w:rPr>
          <w:rFonts w:ascii="Times New Roman" w:eastAsia="Times New Roman" w:hAnsi="Times New Roman"/>
          <w:color w:val="000000"/>
          <w:sz w:val="24"/>
          <w:szCs w:val="24"/>
          <w:lang w:eastAsia="cs-CZ"/>
        </w:rPr>
        <w:t xml:space="preserve">NKÚ nemůže vládě říkat, které oblasti si má vybrat jako priority. </w:t>
      </w:r>
      <w:r w:rsidR="00CD28C1">
        <w:rPr>
          <w:rFonts w:ascii="Times New Roman" w:eastAsia="Times New Roman" w:hAnsi="Times New Roman"/>
          <w:color w:val="000000"/>
          <w:sz w:val="24"/>
          <w:szCs w:val="24"/>
          <w:lang w:eastAsia="cs-CZ"/>
        </w:rPr>
        <w:t xml:space="preserve">Nabídla </w:t>
      </w:r>
      <w:r w:rsidR="008B09EF">
        <w:rPr>
          <w:rFonts w:ascii="Times New Roman" w:eastAsia="Times New Roman" w:hAnsi="Times New Roman"/>
          <w:color w:val="000000"/>
          <w:sz w:val="24"/>
          <w:szCs w:val="24"/>
          <w:lang w:eastAsia="cs-CZ"/>
        </w:rPr>
        <w:t xml:space="preserve">členům KV detailní </w:t>
      </w:r>
      <w:r w:rsidR="00CD28C1">
        <w:rPr>
          <w:rFonts w:ascii="Times New Roman" w:eastAsia="Times New Roman" w:hAnsi="Times New Roman"/>
          <w:color w:val="000000"/>
          <w:sz w:val="24"/>
          <w:szCs w:val="24"/>
          <w:lang w:eastAsia="cs-CZ"/>
        </w:rPr>
        <w:t xml:space="preserve">projednání zmíněných </w:t>
      </w:r>
      <w:r w:rsidR="008B09EF">
        <w:rPr>
          <w:rFonts w:ascii="Times New Roman" w:eastAsia="Times New Roman" w:hAnsi="Times New Roman"/>
          <w:color w:val="000000"/>
          <w:sz w:val="24"/>
          <w:szCs w:val="24"/>
          <w:lang w:eastAsia="cs-CZ"/>
        </w:rPr>
        <w:t xml:space="preserve">kontrolních závěrů – KZ 17/26 a </w:t>
      </w:r>
      <w:r w:rsidR="003B4F9D">
        <w:rPr>
          <w:rFonts w:ascii="Times New Roman" w:eastAsia="Times New Roman" w:hAnsi="Times New Roman"/>
          <w:color w:val="000000"/>
          <w:sz w:val="24"/>
          <w:szCs w:val="24"/>
          <w:lang w:eastAsia="cs-CZ"/>
        </w:rPr>
        <w:t>18/01</w:t>
      </w:r>
      <w:r w:rsidR="00CD28C1">
        <w:rPr>
          <w:rFonts w:ascii="Times New Roman" w:eastAsia="Times New Roman" w:hAnsi="Times New Roman"/>
          <w:color w:val="000000"/>
          <w:sz w:val="24"/>
          <w:szCs w:val="24"/>
          <w:lang w:eastAsia="cs-CZ"/>
        </w:rPr>
        <w:t xml:space="preserve">.), </w:t>
      </w:r>
      <w:r w:rsidR="00CD28C1" w:rsidRPr="00A36EB5">
        <w:rPr>
          <w:rFonts w:ascii="Times New Roman" w:eastAsia="Times New Roman" w:hAnsi="Times New Roman"/>
          <w:b/>
          <w:color w:val="000000"/>
          <w:sz w:val="24"/>
          <w:szCs w:val="24"/>
          <w:lang w:eastAsia="cs-CZ"/>
        </w:rPr>
        <w:t>vrchní ředitel kontrolní sekce NKÚ S</w:t>
      </w:r>
      <w:r w:rsidR="004A62F7">
        <w:rPr>
          <w:rFonts w:ascii="Times New Roman" w:eastAsia="Times New Roman" w:hAnsi="Times New Roman"/>
          <w:b/>
          <w:color w:val="000000"/>
          <w:sz w:val="24"/>
          <w:szCs w:val="24"/>
          <w:lang w:eastAsia="cs-CZ"/>
        </w:rPr>
        <w:t>.</w:t>
      </w:r>
      <w:r w:rsidR="00CD28C1" w:rsidRPr="00A36EB5">
        <w:rPr>
          <w:rFonts w:ascii="Times New Roman" w:eastAsia="Times New Roman" w:hAnsi="Times New Roman"/>
          <w:b/>
          <w:color w:val="000000"/>
          <w:sz w:val="24"/>
          <w:szCs w:val="24"/>
          <w:lang w:eastAsia="cs-CZ"/>
        </w:rPr>
        <w:t xml:space="preserve"> Koucký</w:t>
      </w:r>
      <w:r w:rsidR="00A36EB5">
        <w:rPr>
          <w:rFonts w:ascii="Times New Roman" w:eastAsia="Times New Roman" w:hAnsi="Times New Roman"/>
          <w:color w:val="000000"/>
          <w:sz w:val="24"/>
          <w:szCs w:val="24"/>
          <w:lang w:eastAsia="cs-CZ"/>
        </w:rPr>
        <w:t xml:space="preserve"> (K </w:t>
      </w:r>
      <w:r w:rsidR="00CD28C1">
        <w:rPr>
          <w:rFonts w:ascii="Times New Roman" w:eastAsia="Times New Roman" w:hAnsi="Times New Roman"/>
          <w:color w:val="000000"/>
          <w:sz w:val="24"/>
          <w:szCs w:val="24"/>
          <w:lang w:eastAsia="cs-CZ"/>
        </w:rPr>
        <w:t xml:space="preserve">hodnocení efektivnosti </w:t>
      </w:r>
      <w:r w:rsidR="00146374">
        <w:rPr>
          <w:rFonts w:ascii="Times New Roman" w:eastAsia="Times New Roman" w:hAnsi="Times New Roman"/>
          <w:color w:val="000000"/>
          <w:sz w:val="24"/>
          <w:szCs w:val="24"/>
          <w:lang w:eastAsia="cs-CZ"/>
        </w:rPr>
        <w:t xml:space="preserve">státní správy </w:t>
      </w:r>
      <w:r w:rsidR="00CD28C1">
        <w:rPr>
          <w:rFonts w:ascii="Times New Roman" w:eastAsia="Times New Roman" w:hAnsi="Times New Roman"/>
          <w:color w:val="000000"/>
          <w:sz w:val="24"/>
          <w:szCs w:val="24"/>
          <w:lang w:eastAsia="cs-CZ"/>
        </w:rPr>
        <w:t>uvedl, že v kontrolním závěru NKÚ identifikuje některé příčiny, které vedou k tomu, že věci nefungují tak</w:t>
      </w:r>
      <w:r w:rsidR="004A62F7">
        <w:rPr>
          <w:rFonts w:ascii="Times New Roman" w:eastAsia="Times New Roman" w:hAnsi="Times New Roman"/>
          <w:color w:val="000000"/>
          <w:sz w:val="24"/>
          <w:szCs w:val="24"/>
          <w:lang w:eastAsia="cs-CZ"/>
        </w:rPr>
        <w:t>,</w:t>
      </w:r>
      <w:r w:rsidR="00CD28C1">
        <w:rPr>
          <w:rFonts w:ascii="Times New Roman" w:eastAsia="Times New Roman" w:hAnsi="Times New Roman"/>
          <w:color w:val="000000"/>
          <w:sz w:val="24"/>
          <w:szCs w:val="24"/>
          <w:lang w:eastAsia="cs-CZ"/>
        </w:rPr>
        <w:t xml:space="preserve"> jak by měly. NKÚ se nedokáže zabývat tím, jak</w:t>
      </w:r>
      <w:r w:rsidR="00911562">
        <w:rPr>
          <w:rFonts w:ascii="Times New Roman" w:eastAsia="Times New Roman" w:hAnsi="Times New Roman"/>
          <w:color w:val="000000"/>
          <w:sz w:val="24"/>
          <w:szCs w:val="24"/>
          <w:lang w:eastAsia="cs-CZ"/>
        </w:rPr>
        <w:t xml:space="preserve"> je</w:t>
      </w:r>
      <w:r w:rsidR="00CD28C1">
        <w:rPr>
          <w:rFonts w:ascii="Times New Roman" w:eastAsia="Times New Roman" w:hAnsi="Times New Roman"/>
          <w:color w:val="000000"/>
          <w:sz w:val="24"/>
          <w:szCs w:val="24"/>
          <w:lang w:eastAsia="cs-CZ"/>
        </w:rPr>
        <w:t xml:space="preserve"> </w:t>
      </w:r>
      <w:r w:rsidR="00934983">
        <w:rPr>
          <w:rFonts w:ascii="Times New Roman" w:eastAsia="Times New Roman" w:hAnsi="Times New Roman"/>
          <w:color w:val="000000"/>
          <w:sz w:val="24"/>
          <w:szCs w:val="24"/>
          <w:lang w:eastAsia="cs-CZ"/>
        </w:rPr>
        <w:t>Č</w:t>
      </w:r>
      <w:r w:rsidR="002421AF">
        <w:rPr>
          <w:rFonts w:ascii="Times New Roman" w:eastAsia="Times New Roman" w:hAnsi="Times New Roman"/>
          <w:color w:val="000000"/>
          <w:sz w:val="24"/>
          <w:szCs w:val="24"/>
          <w:lang w:eastAsia="cs-CZ"/>
        </w:rPr>
        <w:t>R na tom ve sr</w:t>
      </w:r>
      <w:r w:rsidR="00FF5360">
        <w:rPr>
          <w:rFonts w:ascii="Times New Roman" w:eastAsia="Times New Roman" w:hAnsi="Times New Roman"/>
          <w:color w:val="000000"/>
          <w:sz w:val="24"/>
          <w:szCs w:val="24"/>
          <w:lang w:eastAsia="cs-CZ"/>
        </w:rPr>
        <w:t>ovnání se světem, proto převzal</w:t>
      </w:r>
      <w:r w:rsidR="002421AF">
        <w:rPr>
          <w:rFonts w:ascii="Times New Roman" w:eastAsia="Times New Roman" w:hAnsi="Times New Roman"/>
          <w:color w:val="000000"/>
          <w:sz w:val="24"/>
          <w:szCs w:val="24"/>
          <w:lang w:eastAsia="cs-CZ"/>
        </w:rPr>
        <w:t xml:space="preserve"> předmětná data a graf od Světové</w:t>
      </w:r>
      <w:r w:rsidR="008C6F8B">
        <w:rPr>
          <w:rFonts w:ascii="Times New Roman" w:eastAsia="Times New Roman" w:hAnsi="Times New Roman"/>
          <w:color w:val="000000"/>
          <w:sz w:val="24"/>
          <w:szCs w:val="24"/>
          <w:lang w:eastAsia="cs-CZ"/>
        </w:rPr>
        <w:t>ho ekonomického fóra 2018 (viz str.</w:t>
      </w:r>
      <w:r w:rsidR="00B25354">
        <w:rPr>
          <w:rFonts w:ascii="Times New Roman" w:eastAsia="Times New Roman" w:hAnsi="Times New Roman"/>
          <w:color w:val="000000"/>
          <w:sz w:val="24"/>
          <w:szCs w:val="24"/>
          <w:lang w:eastAsia="cs-CZ"/>
        </w:rPr>
        <w:t xml:space="preserve"> </w:t>
      </w:r>
      <w:r w:rsidR="002421AF">
        <w:rPr>
          <w:rFonts w:ascii="Times New Roman" w:eastAsia="Times New Roman" w:hAnsi="Times New Roman"/>
          <w:color w:val="000000"/>
          <w:sz w:val="24"/>
          <w:szCs w:val="24"/>
          <w:lang w:eastAsia="cs-CZ"/>
        </w:rPr>
        <w:t xml:space="preserve">16 VZ). </w:t>
      </w:r>
      <w:r w:rsidR="00A36EB5">
        <w:rPr>
          <w:rFonts w:ascii="Times New Roman" w:eastAsia="Times New Roman" w:hAnsi="Times New Roman"/>
          <w:color w:val="000000"/>
          <w:sz w:val="24"/>
          <w:szCs w:val="24"/>
          <w:lang w:eastAsia="cs-CZ"/>
        </w:rPr>
        <w:t>Dále uvedl, že NKÚ nepřísluší vyvolávat jednání s ministrem z hlediska podpor. NKÚ kontrolní akcí zjistil, že prostředky na malé a střední po</w:t>
      </w:r>
      <w:r w:rsidR="00106FA4">
        <w:rPr>
          <w:rFonts w:ascii="Times New Roman" w:eastAsia="Times New Roman" w:hAnsi="Times New Roman"/>
          <w:color w:val="000000"/>
          <w:sz w:val="24"/>
          <w:szCs w:val="24"/>
          <w:lang w:eastAsia="cs-CZ"/>
        </w:rPr>
        <w:t xml:space="preserve">dnikání </w:t>
      </w:r>
      <w:r w:rsidR="00A36EB5">
        <w:rPr>
          <w:rFonts w:ascii="Times New Roman" w:eastAsia="Times New Roman" w:hAnsi="Times New Roman"/>
          <w:color w:val="000000"/>
          <w:sz w:val="24"/>
          <w:szCs w:val="24"/>
          <w:lang w:eastAsia="cs-CZ"/>
        </w:rPr>
        <w:t xml:space="preserve">končí u velkých podniků. Příčinou je mnohdy komplikovanost žádosti. Je nutné, aby MZe s kontrolním závěrem pracovalo a řeklo, jakým způsobem to má být nastaveno.) a </w:t>
      </w:r>
      <w:r w:rsidR="00040699">
        <w:rPr>
          <w:rFonts w:ascii="Times New Roman" w:eastAsia="Times New Roman" w:hAnsi="Times New Roman"/>
          <w:b/>
          <w:color w:val="000000"/>
          <w:sz w:val="24"/>
          <w:szCs w:val="24"/>
          <w:lang w:eastAsia="cs-CZ"/>
        </w:rPr>
        <w:t>posl. M. </w:t>
      </w:r>
      <w:r w:rsidR="00A36EB5" w:rsidRPr="00A36EB5">
        <w:rPr>
          <w:rFonts w:ascii="Times New Roman" w:eastAsia="Times New Roman" w:hAnsi="Times New Roman"/>
          <w:b/>
          <w:color w:val="000000"/>
          <w:sz w:val="24"/>
          <w:szCs w:val="24"/>
          <w:lang w:eastAsia="cs-CZ"/>
        </w:rPr>
        <w:t>Kupka</w:t>
      </w:r>
      <w:r w:rsidR="00A36EB5">
        <w:rPr>
          <w:rFonts w:ascii="Times New Roman" w:eastAsia="Times New Roman" w:hAnsi="Times New Roman"/>
          <w:color w:val="000000"/>
          <w:sz w:val="24"/>
          <w:szCs w:val="24"/>
          <w:lang w:eastAsia="cs-CZ"/>
        </w:rPr>
        <w:t xml:space="preserve"> (Krátce reagoval na rozpravu</w:t>
      </w:r>
      <w:r w:rsidR="003B331B">
        <w:rPr>
          <w:rFonts w:ascii="Times New Roman" w:eastAsia="Times New Roman" w:hAnsi="Times New Roman"/>
          <w:color w:val="000000"/>
          <w:sz w:val="24"/>
          <w:szCs w:val="24"/>
          <w:lang w:eastAsia="cs-CZ"/>
        </w:rPr>
        <w:t>.).</w:t>
      </w:r>
    </w:p>
    <w:p w:rsidR="004644F6" w:rsidRDefault="004644F6" w:rsidP="004644F6">
      <w:pPr>
        <w:spacing w:after="0" w:line="240" w:lineRule="auto"/>
        <w:jc w:val="both"/>
        <w:rPr>
          <w:rFonts w:ascii="Times New Roman" w:eastAsia="Times New Roman" w:hAnsi="Times New Roman"/>
          <w:color w:val="000000"/>
          <w:spacing w:val="-4"/>
          <w:sz w:val="24"/>
          <w:szCs w:val="24"/>
          <w:lang w:eastAsia="cs-CZ"/>
        </w:rPr>
      </w:pPr>
    </w:p>
    <w:p w:rsidR="004644F6" w:rsidRDefault="004644F6" w:rsidP="004644F6">
      <w:pPr>
        <w:pStyle w:val="Normlnweb"/>
        <w:spacing w:after="0" w:line="240" w:lineRule="auto"/>
        <w:ind w:firstLine="708"/>
        <w:jc w:val="both"/>
        <w:rPr>
          <w:rFonts w:eastAsia="Times New Roman"/>
          <w:i/>
          <w:color w:val="000000"/>
          <w:lang w:eastAsia="cs-CZ"/>
        </w:rPr>
      </w:pPr>
      <w:r>
        <w:rPr>
          <w:rFonts w:eastAsia="Times New Roman"/>
          <w:color w:val="000000"/>
          <w:lang w:eastAsia="cs-CZ"/>
        </w:rPr>
        <w:t xml:space="preserve">V podrobné rozpravě </w:t>
      </w:r>
      <w:r>
        <w:rPr>
          <w:rFonts w:eastAsia="Times New Roman"/>
          <w:b/>
          <w:color w:val="000000"/>
          <w:lang w:eastAsia="cs-CZ"/>
        </w:rPr>
        <w:t>předseda – zpravodaj výboru posl. R. Kubíček</w:t>
      </w:r>
      <w:r>
        <w:rPr>
          <w:rFonts w:eastAsia="Times New Roman"/>
          <w:color w:val="000000"/>
          <w:lang w:eastAsia="cs-CZ"/>
        </w:rPr>
        <w:t xml:space="preserve"> navrhl usnesení následujícího znění: </w:t>
      </w:r>
      <w:r>
        <w:rPr>
          <w:rFonts w:eastAsia="Times New Roman"/>
          <w:i/>
          <w:color w:val="000000"/>
          <w:lang w:eastAsia="cs-CZ"/>
        </w:rPr>
        <w:t xml:space="preserve"> </w:t>
      </w:r>
    </w:p>
    <w:p w:rsidR="006A062A" w:rsidRPr="006A062A" w:rsidRDefault="006A062A" w:rsidP="00911562">
      <w:pPr>
        <w:pStyle w:val="western"/>
        <w:rPr>
          <w:i/>
          <w:spacing w:val="-4"/>
          <w:sz w:val="24"/>
          <w:szCs w:val="24"/>
        </w:rPr>
      </w:pPr>
      <w:r w:rsidRPr="006A062A">
        <w:rPr>
          <w:i/>
          <w:spacing w:val="-4"/>
          <w:sz w:val="24"/>
          <w:szCs w:val="24"/>
        </w:rPr>
        <w:t>Kontrolní výbor Poslanecké sněmovny Parlamentu ČR po úvodním výkladu viceprezidentky Nejvyššího kontrolního úřadu Zdeňky Horníkové, zpravodajské z</w:t>
      </w:r>
      <w:r w:rsidR="00231013">
        <w:rPr>
          <w:i/>
          <w:spacing w:val="-4"/>
          <w:sz w:val="24"/>
          <w:szCs w:val="24"/>
        </w:rPr>
        <w:t>právě poslance Romana Kubíčka a </w:t>
      </w:r>
      <w:r w:rsidRPr="006A062A">
        <w:rPr>
          <w:i/>
          <w:spacing w:val="-4"/>
          <w:sz w:val="24"/>
          <w:szCs w:val="24"/>
        </w:rPr>
        <w:t>po rozpravě</w:t>
      </w:r>
    </w:p>
    <w:p w:rsidR="006A062A" w:rsidRPr="006A062A" w:rsidRDefault="006A062A" w:rsidP="006A062A">
      <w:pPr>
        <w:pStyle w:val="Odstavecseseznamem"/>
        <w:numPr>
          <w:ilvl w:val="0"/>
          <w:numId w:val="25"/>
        </w:numPr>
        <w:tabs>
          <w:tab w:val="left" w:pos="709"/>
        </w:tabs>
        <w:suppressAutoHyphens w:val="0"/>
        <w:spacing w:after="0" w:line="240" w:lineRule="auto"/>
        <w:ind w:hanging="1080"/>
        <w:jc w:val="both"/>
        <w:rPr>
          <w:rFonts w:ascii="Times New Roman" w:eastAsia="Times New Roman" w:hAnsi="Times New Roman"/>
          <w:i/>
          <w:color w:val="000000"/>
          <w:spacing w:val="-4"/>
          <w:sz w:val="24"/>
          <w:szCs w:val="24"/>
          <w:lang w:eastAsia="cs-CZ"/>
        </w:rPr>
      </w:pPr>
      <w:r w:rsidRPr="006A062A">
        <w:rPr>
          <w:rFonts w:ascii="Times New Roman" w:eastAsia="Times New Roman" w:hAnsi="Times New Roman"/>
          <w:bCs/>
          <w:i/>
          <w:color w:val="000000"/>
          <w:spacing w:val="80"/>
          <w:sz w:val="24"/>
          <w:szCs w:val="24"/>
          <w:lang w:eastAsia="cs-CZ"/>
        </w:rPr>
        <w:t>bere na vědomí</w:t>
      </w:r>
      <w:r w:rsidRPr="006A062A">
        <w:rPr>
          <w:rFonts w:ascii="Times New Roman" w:eastAsia="Times New Roman" w:hAnsi="Times New Roman"/>
          <w:i/>
          <w:color w:val="000000"/>
          <w:spacing w:val="-4"/>
          <w:sz w:val="24"/>
          <w:szCs w:val="24"/>
          <w:lang w:eastAsia="cs-CZ"/>
        </w:rPr>
        <w:t xml:space="preserve"> Výroční zprávu Nejvyššího kontrolního úřadu za rok 2018;</w:t>
      </w:r>
    </w:p>
    <w:p w:rsidR="006A062A" w:rsidRPr="006A062A" w:rsidRDefault="006A062A" w:rsidP="006A062A">
      <w:pPr>
        <w:pStyle w:val="PS-slovanseznam"/>
        <w:spacing w:after="0"/>
        <w:ind w:left="705" w:hanging="705"/>
        <w:rPr>
          <w:i/>
        </w:rPr>
      </w:pPr>
      <w:r w:rsidRPr="006A062A">
        <w:rPr>
          <w:rFonts w:eastAsia="Times New Roman"/>
          <w:bCs/>
          <w:i/>
          <w:color w:val="000000"/>
          <w:spacing w:val="-4"/>
          <w:szCs w:val="24"/>
          <w:lang w:eastAsia="cs-CZ"/>
        </w:rPr>
        <w:t>II.</w:t>
      </w:r>
      <w:r w:rsidRPr="006A062A">
        <w:rPr>
          <w:rFonts w:eastAsia="Times New Roman"/>
          <w:bCs/>
          <w:i/>
          <w:color w:val="000000"/>
          <w:spacing w:val="-4"/>
          <w:szCs w:val="24"/>
          <w:lang w:eastAsia="cs-CZ"/>
        </w:rPr>
        <w:tab/>
      </w:r>
      <w:r w:rsidRPr="006A062A">
        <w:rPr>
          <w:rFonts w:eastAsia="Times New Roman"/>
          <w:bCs/>
          <w:i/>
          <w:color w:val="000000"/>
          <w:spacing w:val="80"/>
          <w:szCs w:val="24"/>
          <w:lang w:eastAsia="cs-CZ"/>
        </w:rPr>
        <w:t>zmocňuje</w:t>
      </w:r>
      <w:r w:rsidRPr="006A062A">
        <w:rPr>
          <w:rFonts w:eastAsia="Times New Roman"/>
          <w:i/>
          <w:color w:val="000000"/>
          <w:spacing w:val="-4"/>
          <w:szCs w:val="24"/>
          <w:lang w:eastAsia="cs-CZ"/>
        </w:rPr>
        <w:t xml:space="preserve"> předsedu výboru, aby s tímto usnesením seznámil prezidenta Nejvyššího kontrolního úřadu.</w:t>
      </w:r>
    </w:p>
    <w:p w:rsidR="006A062A" w:rsidRDefault="006A062A" w:rsidP="00B543EB">
      <w:pPr>
        <w:pStyle w:val="Normlnweb"/>
        <w:spacing w:after="0" w:line="240" w:lineRule="auto"/>
        <w:jc w:val="both"/>
        <w:rPr>
          <w:rFonts w:eastAsia="Times New Roman"/>
          <w:i/>
          <w:color w:val="000000"/>
          <w:lang w:eastAsia="cs-CZ"/>
        </w:rPr>
      </w:pPr>
    </w:p>
    <w:p w:rsidR="00BC4A52" w:rsidRDefault="00E86BFF" w:rsidP="00E86BFF">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Pr>
          <w:rFonts w:ascii="Times New Roman" w:eastAsia="Times New Roman" w:hAnsi="Times New Roman"/>
          <w:color w:val="000000"/>
          <w:sz w:val="24"/>
          <w:szCs w:val="24"/>
          <w:u w:val="single"/>
          <w:lang w:eastAsia="cs-CZ"/>
        </w:rPr>
        <w:t xml:space="preserve">usnesení č. </w:t>
      </w:r>
      <w:r w:rsidR="006A062A">
        <w:rPr>
          <w:rFonts w:ascii="Times New Roman" w:eastAsia="Times New Roman" w:hAnsi="Times New Roman"/>
          <w:color w:val="000000"/>
          <w:sz w:val="24"/>
          <w:szCs w:val="24"/>
          <w:u w:val="single"/>
          <w:lang w:eastAsia="cs-CZ"/>
        </w:rPr>
        <w:t>102</w:t>
      </w:r>
      <w:r w:rsidR="00911562">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 xml:space="preserve">7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posl. L. Černohor</w:t>
      </w:r>
      <w:r w:rsidR="00987C01">
        <w:rPr>
          <w:rFonts w:ascii="Times New Roman" w:eastAsia="Times New Roman" w:hAnsi="Times New Roman"/>
          <w:color w:val="000000"/>
          <w:sz w:val="24"/>
          <w:szCs w:val="24"/>
          <w:lang w:eastAsia="cs-CZ"/>
        </w:rPr>
        <w:t>ský, posl. R. Kubíček, posl. M. </w:t>
      </w:r>
      <w:r>
        <w:rPr>
          <w:rFonts w:ascii="Times New Roman" w:eastAsia="Times New Roman" w:hAnsi="Times New Roman"/>
          <w:color w:val="000000"/>
          <w:sz w:val="24"/>
          <w:szCs w:val="24"/>
          <w:lang w:eastAsia="cs-CZ"/>
        </w:rPr>
        <w:t xml:space="preserve">Kupka, posl. M. Pour, posl. R. Rozvoral, posl. R. Sklenák, posl. R. Zlesák </w:t>
      </w:r>
      <w:r w:rsidR="00911562">
        <w:rPr>
          <w:rFonts w:ascii="Times New Roman" w:eastAsia="Times New Roman" w:hAnsi="Times New Roman"/>
          <w:color w:val="000000"/>
          <w:sz w:val="24"/>
          <w:szCs w:val="24"/>
          <w:lang w:eastAsia="cs-CZ"/>
        </w:rPr>
        <w:t>/viz příloha zápisu č. 1, str. 4</w:t>
      </w:r>
      <w:r>
        <w:rPr>
          <w:rFonts w:ascii="Times New Roman" w:eastAsia="Times New Roman" w:hAnsi="Times New Roman"/>
          <w:color w:val="000000"/>
          <w:sz w:val="24"/>
          <w:szCs w:val="24"/>
          <w:lang w:eastAsia="cs-CZ"/>
        </w:rPr>
        <w:t>/.</w:t>
      </w:r>
    </w:p>
    <w:p w:rsidR="000E57F8" w:rsidRDefault="000E57F8" w:rsidP="004644F6">
      <w:pPr>
        <w:spacing w:after="0" w:line="240" w:lineRule="auto"/>
        <w:jc w:val="both"/>
        <w:rPr>
          <w:rFonts w:ascii="Times New Roman" w:eastAsia="Times New Roman" w:hAnsi="Times New Roman"/>
          <w:color w:val="000000"/>
          <w:spacing w:val="-4"/>
          <w:sz w:val="24"/>
          <w:szCs w:val="24"/>
          <w:lang w:eastAsia="cs-CZ"/>
        </w:rPr>
      </w:pPr>
    </w:p>
    <w:p w:rsidR="000E57F8" w:rsidRDefault="000E57F8" w:rsidP="004644F6">
      <w:pPr>
        <w:spacing w:after="0" w:line="240" w:lineRule="auto"/>
        <w:jc w:val="both"/>
        <w:rPr>
          <w:rFonts w:ascii="Times New Roman" w:eastAsia="Times New Roman" w:hAnsi="Times New Roman"/>
          <w:color w:val="000000"/>
          <w:spacing w:val="-4"/>
          <w:sz w:val="24"/>
          <w:szCs w:val="24"/>
          <w:lang w:eastAsia="cs-CZ"/>
        </w:rPr>
      </w:pPr>
    </w:p>
    <w:p w:rsidR="00A414BC" w:rsidRDefault="00A414BC" w:rsidP="004644F6">
      <w:pPr>
        <w:spacing w:after="0" w:line="240" w:lineRule="auto"/>
        <w:jc w:val="both"/>
        <w:rPr>
          <w:rFonts w:ascii="Times New Roman" w:eastAsia="Times New Roman" w:hAnsi="Times New Roman"/>
          <w:color w:val="000000"/>
          <w:spacing w:val="-4"/>
          <w:sz w:val="24"/>
          <w:szCs w:val="24"/>
          <w:lang w:eastAsia="cs-CZ"/>
        </w:rPr>
      </w:pPr>
    </w:p>
    <w:p w:rsidR="009A55DB" w:rsidRPr="009A55DB" w:rsidRDefault="009A55DB" w:rsidP="004644F6">
      <w:pPr>
        <w:spacing w:after="0" w:line="240" w:lineRule="auto"/>
        <w:jc w:val="both"/>
        <w:rPr>
          <w:rFonts w:ascii="Times New Roman" w:eastAsia="Times New Roman" w:hAnsi="Times New Roman"/>
          <w:b/>
          <w:color w:val="000000"/>
          <w:spacing w:val="-4"/>
          <w:sz w:val="24"/>
          <w:szCs w:val="24"/>
          <w:lang w:eastAsia="cs-CZ"/>
        </w:rPr>
      </w:pPr>
      <w:r>
        <w:rPr>
          <w:rFonts w:ascii="Times New Roman" w:eastAsia="Times New Roman" w:hAnsi="Times New Roman"/>
          <w:color w:val="000000"/>
          <w:spacing w:val="-4"/>
          <w:sz w:val="24"/>
          <w:szCs w:val="24"/>
          <w:lang w:eastAsia="cs-CZ"/>
        </w:rPr>
        <w:tab/>
        <w:t xml:space="preserve">Při projednávání bodu č. 7 řídil tuto schůzi </w:t>
      </w:r>
      <w:r w:rsidRPr="009A55DB">
        <w:rPr>
          <w:rFonts w:ascii="Times New Roman" w:eastAsia="Times New Roman" w:hAnsi="Times New Roman"/>
          <w:b/>
          <w:color w:val="000000"/>
          <w:spacing w:val="-4"/>
          <w:sz w:val="24"/>
          <w:szCs w:val="24"/>
          <w:lang w:eastAsia="cs-CZ"/>
        </w:rPr>
        <w:t>místopředseda Kontrolního výboru posl. L. Černohorský.</w:t>
      </w:r>
    </w:p>
    <w:p w:rsidR="00F75EDC" w:rsidRDefault="00F75EDC" w:rsidP="004644F6">
      <w:pPr>
        <w:spacing w:after="0" w:line="240" w:lineRule="auto"/>
        <w:jc w:val="both"/>
        <w:rPr>
          <w:rFonts w:ascii="Times New Roman" w:eastAsia="Times New Roman" w:hAnsi="Times New Roman"/>
          <w:color w:val="000000"/>
          <w:spacing w:val="-4"/>
          <w:sz w:val="24"/>
          <w:szCs w:val="24"/>
          <w:lang w:eastAsia="cs-CZ"/>
        </w:rPr>
      </w:pPr>
    </w:p>
    <w:p w:rsidR="000E3103" w:rsidRDefault="000E3103" w:rsidP="004644F6">
      <w:pPr>
        <w:spacing w:after="0" w:line="240" w:lineRule="auto"/>
        <w:jc w:val="both"/>
        <w:rPr>
          <w:rFonts w:ascii="Times New Roman" w:eastAsia="Times New Roman" w:hAnsi="Times New Roman"/>
          <w:color w:val="000000"/>
          <w:spacing w:val="-4"/>
          <w:sz w:val="24"/>
          <w:szCs w:val="24"/>
          <w:lang w:eastAsia="cs-CZ"/>
        </w:rPr>
      </w:pPr>
    </w:p>
    <w:p w:rsidR="000E3103" w:rsidRDefault="000E3103" w:rsidP="004644F6">
      <w:pPr>
        <w:spacing w:after="0" w:line="240" w:lineRule="auto"/>
        <w:jc w:val="both"/>
        <w:rPr>
          <w:rFonts w:ascii="Times New Roman" w:eastAsia="Times New Roman" w:hAnsi="Times New Roman"/>
          <w:color w:val="000000"/>
          <w:spacing w:val="-4"/>
          <w:sz w:val="24"/>
          <w:szCs w:val="24"/>
          <w:lang w:eastAsia="cs-CZ"/>
        </w:rPr>
      </w:pPr>
    </w:p>
    <w:p w:rsidR="00E11A20" w:rsidRDefault="00E11A20" w:rsidP="00E11A20">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7.</w:t>
      </w:r>
    </w:p>
    <w:p w:rsidR="00E11A20" w:rsidRPr="00B27CC7" w:rsidRDefault="00B27CC7" w:rsidP="00E11A20">
      <w:pPr>
        <w:pBdr>
          <w:bottom w:val="single" w:sz="4" w:space="1" w:color="auto"/>
        </w:pBdr>
        <w:spacing w:after="0" w:line="240" w:lineRule="auto"/>
        <w:jc w:val="center"/>
        <w:rPr>
          <w:rFonts w:ascii="Times New Roman" w:eastAsia="Times New Roman" w:hAnsi="Times New Roman"/>
          <w:color w:val="auto"/>
          <w:sz w:val="24"/>
          <w:szCs w:val="24"/>
          <w:lang w:eastAsia="zh-CN"/>
        </w:rPr>
      </w:pPr>
      <w:r w:rsidRPr="00B27CC7">
        <w:rPr>
          <w:rFonts w:ascii="Times New Roman" w:hAnsi="Times New Roman"/>
          <w:sz w:val="24"/>
          <w:szCs w:val="24"/>
        </w:rPr>
        <w:t>Kontrolní závěr Nejvyššího kontrolního úřadu z kontrolní akce č. 14/31 – Majetek a peněžní prostředky státu, se kterými jsou příslušné hospodařit vybrané příspěvkové organizace Ministerstva pro místní rozvoj</w:t>
      </w:r>
    </w:p>
    <w:p w:rsidR="00E11A20" w:rsidRPr="00A16555" w:rsidRDefault="00E11A20" w:rsidP="00E11A20">
      <w:pPr>
        <w:pStyle w:val="Normlnweb"/>
        <w:spacing w:after="0" w:line="240" w:lineRule="auto"/>
        <w:jc w:val="both"/>
        <w:rPr>
          <w:rFonts w:eastAsia="Times New Roman"/>
          <w:color w:val="000000"/>
          <w:lang w:eastAsia="cs-CZ"/>
        </w:rPr>
      </w:pPr>
    </w:p>
    <w:p w:rsidR="00E56959" w:rsidRDefault="0079268D" w:rsidP="005D4058">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úvodním slovem k tomuto bodu vystoupila </w:t>
      </w:r>
      <w:r>
        <w:rPr>
          <w:rFonts w:ascii="Times New Roman" w:eastAsia="Times New Roman" w:hAnsi="Times New Roman"/>
          <w:b/>
          <w:color w:val="000000"/>
          <w:sz w:val="24"/>
          <w:szCs w:val="24"/>
          <w:lang w:eastAsia="cs-CZ"/>
        </w:rPr>
        <w:t>viceprezidentka NKÚ Z. Horníková</w:t>
      </w:r>
      <w:r>
        <w:rPr>
          <w:rFonts w:ascii="Times New Roman" w:eastAsia="Times New Roman" w:hAnsi="Times New Roman"/>
          <w:color w:val="000000"/>
          <w:sz w:val="24"/>
          <w:szCs w:val="24"/>
          <w:lang w:eastAsia="cs-CZ"/>
        </w:rPr>
        <w:t xml:space="preserve">. Uvedla, že </w:t>
      </w:r>
      <w:r w:rsidR="00911562">
        <w:rPr>
          <w:rFonts w:ascii="Times New Roman" w:eastAsia="Times New Roman" w:hAnsi="Times New Roman"/>
          <w:color w:val="000000"/>
          <w:sz w:val="24"/>
          <w:szCs w:val="24"/>
          <w:lang w:eastAsia="cs-CZ"/>
        </w:rPr>
        <w:t>tuto kontrolní akci řídil</w:t>
      </w:r>
      <w:r w:rsidR="009A55DB">
        <w:rPr>
          <w:rFonts w:ascii="Times New Roman" w:eastAsia="Times New Roman" w:hAnsi="Times New Roman"/>
          <w:color w:val="000000"/>
          <w:sz w:val="24"/>
          <w:szCs w:val="24"/>
          <w:lang w:eastAsia="cs-CZ"/>
        </w:rPr>
        <w:t xml:space="preserve"> a kontrolní závěr vypracoval člen NKÚ A. Macháček. NKÚ se zaměřil na hospodaření agentury CzechTourism a Centra pro regionální rozvoj, kde zřizovatelem je Ministerstvo pro místní rozvoj. Kontrolovaným obdobím byly roky 2012 – 2014. Objem kontrolovaných finančních prostředků byl 326 mil. Kč a kontrolován byl majetek za 294 mil. Kč. Tato kontrola nepotěšila kontrolovanou osobu, protože zde byla shledána celá řada po</w:t>
      </w:r>
      <w:r w:rsidR="00714718">
        <w:rPr>
          <w:rFonts w:ascii="Times New Roman" w:eastAsia="Times New Roman" w:hAnsi="Times New Roman"/>
          <w:color w:val="000000"/>
          <w:sz w:val="24"/>
          <w:szCs w:val="24"/>
          <w:lang w:eastAsia="cs-CZ"/>
        </w:rPr>
        <w:t>chybení, ze kterých NKÚ usoudil</w:t>
      </w:r>
      <w:r w:rsidR="009A55DB">
        <w:rPr>
          <w:rFonts w:ascii="Times New Roman" w:eastAsia="Times New Roman" w:hAnsi="Times New Roman"/>
          <w:color w:val="000000"/>
          <w:sz w:val="24"/>
          <w:szCs w:val="24"/>
          <w:lang w:eastAsia="cs-CZ"/>
        </w:rPr>
        <w:t>, že se jednalo o nehospodárné vynaložení finančních prostředků, o porušení rozpočtové kázně a v jedné věci bylo podáno trestní oznámení. Došlo k</w:t>
      </w:r>
      <w:r w:rsidR="003F4AC9">
        <w:rPr>
          <w:rFonts w:ascii="Times New Roman" w:eastAsia="Times New Roman" w:hAnsi="Times New Roman"/>
          <w:color w:val="000000"/>
          <w:sz w:val="24"/>
          <w:szCs w:val="24"/>
          <w:lang w:eastAsia="cs-CZ"/>
        </w:rPr>
        <w:t xml:space="preserve"> </w:t>
      </w:r>
      <w:r w:rsidR="009A55DB">
        <w:rPr>
          <w:rFonts w:ascii="Times New Roman" w:eastAsia="Times New Roman" w:hAnsi="Times New Roman"/>
          <w:color w:val="000000"/>
          <w:sz w:val="24"/>
          <w:szCs w:val="24"/>
          <w:lang w:eastAsia="cs-CZ"/>
        </w:rPr>
        <w:t>porušení rozpočtových pravidel, byla konstatována nehospodárnost. Jednalo se o statisícová pochybení, která se týkala členství v organizacích, společenských akcí, dárkových poukazů atd. Druhou oblastí bylo porušení zákona o majetku České republiky. Porušení bylo konstatováno v</w:t>
      </w:r>
      <w:r w:rsidR="00A84945">
        <w:rPr>
          <w:rFonts w:ascii="Times New Roman" w:eastAsia="Times New Roman" w:hAnsi="Times New Roman"/>
          <w:color w:val="000000"/>
          <w:sz w:val="24"/>
          <w:szCs w:val="24"/>
          <w:lang w:eastAsia="cs-CZ"/>
        </w:rPr>
        <w:t xml:space="preserve"> </w:t>
      </w:r>
      <w:r w:rsidR="009A55DB">
        <w:rPr>
          <w:rFonts w:ascii="Times New Roman" w:eastAsia="Times New Roman" w:hAnsi="Times New Roman"/>
          <w:color w:val="000000"/>
          <w:sz w:val="24"/>
          <w:szCs w:val="24"/>
          <w:lang w:eastAsia="cs-CZ"/>
        </w:rPr>
        <w:t>souvislosti s</w:t>
      </w:r>
      <w:r w:rsidR="00714718">
        <w:rPr>
          <w:rFonts w:ascii="Times New Roman" w:eastAsia="Times New Roman" w:hAnsi="Times New Roman"/>
          <w:color w:val="000000"/>
          <w:sz w:val="24"/>
          <w:szCs w:val="24"/>
          <w:lang w:eastAsia="cs-CZ"/>
        </w:rPr>
        <w:t xml:space="preserve"> </w:t>
      </w:r>
      <w:r w:rsidR="009A55DB">
        <w:rPr>
          <w:rFonts w:ascii="Times New Roman" w:eastAsia="Times New Roman" w:hAnsi="Times New Roman"/>
          <w:color w:val="000000"/>
          <w:sz w:val="24"/>
          <w:szCs w:val="24"/>
          <w:lang w:eastAsia="cs-CZ"/>
        </w:rPr>
        <w:t>využíváním vozidel, pronájmů, manka v ceninách apod. Dále došlo k</w:t>
      </w:r>
      <w:r w:rsidR="00714718">
        <w:rPr>
          <w:rFonts w:ascii="Times New Roman" w:eastAsia="Times New Roman" w:hAnsi="Times New Roman"/>
          <w:color w:val="000000"/>
          <w:sz w:val="24"/>
          <w:szCs w:val="24"/>
          <w:lang w:eastAsia="cs-CZ"/>
        </w:rPr>
        <w:t xml:space="preserve"> </w:t>
      </w:r>
      <w:r w:rsidR="009A55DB">
        <w:rPr>
          <w:rFonts w:ascii="Times New Roman" w:eastAsia="Times New Roman" w:hAnsi="Times New Roman"/>
          <w:color w:val="000000"/>
          <w:sz w:val="24"/>
          <w:szCs w:val="24"/>
          <w:lang w:eastAsia="cs-CZ"/>
        </w:rPr>
        <w:t>porušení zákona v</w:t>
      </w:r>
      <w:r w:rsidR="00A84945">
        <w:rPr>
          <w:rFonts w:ascii="Times New Roman" w:eastAsia="Times New Roman" w:hAnsi="Times New Roman"/>
          <w:color w:val="000000"/>
          <w:sz w:val="24"/>
          <w:szCs w:val="24"/>
          <w:lang w:eastAsia="cs-CZ"/>
        </w:rPr>
        <w:t xml:space="preserve"> </w:t>
      </w:r>
      <w:r w:rsidR="009A55DB">
        <w:rPr>
          <w:rFonts w:ascii="Times New Roman" w:eastAsia="Times New Roman" w:hAnsi="Times New Roman"/>
          <w:color w:val="000000"/>
          <w:sz w:val="24"/>
          <w:szCs w:val="24"/>
          <w:lang w:eastAsia="cs-CZ"/>
        </w:rPr>
        <w:t xml:space="preserve">oblasti </w:t>
      </w:r>
      <w:r w:rsidR="00313CC4">
        <w:rPr>
          <w:rFonts w:ascii="Times New Roman" w:eastAsia="Times New Roman" w:hAnsi="Times New Roman"/>
          <w:color w:val="000000"/>
          <w:sz w:val="24"/>
          <w:szCs w:val="24"/>
          <w:lang w:eastAsia="cs-CZ"/>
        </w:rPr>
        <w:t>zadávání</w:t>
      </w:r>
      <w:r w:rsidR="009A55DB">
        <w:rPr>
          <w:rFonts w:ascii="Times New Roman" w:eastAsia="Times New Roman" w:hAnsi="Times New Roman"/>
          <w:color w:val="000000"/>
          <w:sz w:val="24"/>
          <w:szCs w:val="24"/>
          <w:lang w:eastAsia="cs-CZ"/>
        </w:rPr>
        <w:t xml:space="preserve"> veřejných zakáz</w:t>
      </w:r>
      <w:r w:rsidR="00313CC4">
        <w:rPr>
          <w:rFonts w:ascii="Times New Roman" w:eastAsia="Times New Roman" w:hAnsi="Times New Roman"/>
          <w:color w:val="000000"/>
          <w:sz w:val="24"/>
          <w:szCs w:val="24"/>
          <w:lang w:eastAsia="cs-CZ"/>
        </w:rPr>
        <w:t>e</w:t>
      </w:r>
      <w:r w:rsidR="009A55DB">
        <w:rPr>
          <w:rFonts w:ascii="Times New Roman" w:eastAsia="Times New Roman" w:hAnsi="Times New Roman"/>
          <w:color w:val="000000"/>
          <w:sz w:val="24"/>
          <w:szCs w:val="24"/>
          <w:lang w:eastAsia="cs-CZ"/>
        </w:rPr>
        <w:t xml:space="preserve">k. Zde NKÚ na základě zjištění, která má podložena z kontroly, konstatoval zjištěnou nehospodárnost. </w:t>
      </w:r>
      <w:r w:rsidR="00E71EDE">
        <w:rPr>
          <w:rFonts w:ascii="Times New Roman" w:eastAsia="Times New Roman" w:hAnsi="Times New Roman"/>
          <w:color w:val="000000"/>
          <w:sz w:val="24"/>
          <w:szCs w:val="24"/>
          <w:lang w:eastAsia="cs-CZ"/>
        </w:rPr>
        <w:t xml:space="preserve">Jednalo se například o nákupy právních služeb, paušální </w:t>
      </w:r>
      <w:r w:rsidR="00A84945">
        <w:rPr>
          <w:rFonts w:ascii="Times New Roman" w:eastAsia="Times New Roman" w:hAnsi="Times New Roman"/>
          <w:color w:val="000000"/>
          <w:sz w:val="24"/>
          <w:szCs w:val="24"/>
          <w:lang w:eastAsia="cs-CZ"/>
        </w:rPr>
        <w:t>platby</w:t>
      </w:r>
      <w:r w:rsidR="00E71EDE">
        <w:rPr>
          <w:rFonts w:ascii="Times New Roman" w:eastAsia="Times New Roman" w:hAnsi="Times New Roman"/>
          <w:color w:val="000000"/>
          <w:sz w:val="24"/>
          <w:szCs w:val="24"/>
          <w:lang w:eastAsia="cs-CZ"/>
        </w:rPr>
        <w:t>, nákupy letenek</w:t>
      </w:r>
      <w:r w:rsidR="00A84945">
        <w:rPr>
          <w:rFonts w:ascii="Times New Roman" w:eastAsia="Times New Roman" w:hAnsi="Times New Roman"/>
          <w:color w:val="000000"/>
          <w:sz w:val="24"/>
          <w:szCs w:val="24"/>
          <w:lang w:eastAsia="cs-CZ"/>
        </w:rPr>
        <w:t xml:space="preserve"> bez soutěže, rozdělení</w:t>
      </w:r>
      <w:r w:rsidR="00E71EDE">
        <w:rPr>
          <w:rFonts w:ascii="Times New Roman" w:eastAsia="Times New Roman" w:hAnsi="Times New Roman"/>
          <w:color w:val="000000"/>
          <w:sz w:val="24"/>
          <w:szCs w:val="24"/>
          <w:lang w:eastAsia="cs-CZ"/>
        </w:rPr>
        <w:t xml:space="preserve"> zakáz</w:t>
      </w:r>
      <w:r w:rsidR="00A84945">
        <w:rPr>
          <w:rFonts w:ascii="Times New Roman" w:eastAsia="Times New Roman" w:hAnsi="Times New Roman"/>
          <w:color w:val="000000"/>
          <w:sz w:val="24"/>
          <w:szCs w:val="24"/>
          <w:lang w:eastAsia="cs-CZ"/>
        </w:rPr>
        <w:t>k</w:t>
      </w:r>
      <w:r w:rsidR="005C7D70">
        <w:rPr>
          <w:rFonts w:ascii="Times New Roman" w:eastAsia="Times New Roman" w:hAnsi="Times New Roman"/>
          <w:color w:val="000000"/>
          <w:sz w:val="24"/>
          <w:szCs w:val="24"/>
          <w:lang w:eastAsia="cs-CZ"/>
        </w:rPr>
        <w:t>y v celkové hodnotě 3,8 mil. Kč</w:t>
      </w:r>
      <w:r w:rsidR="00E71EDE">
        <w:rPr>
          <w:rFonts w:ascii="Times New Roman" w:eastAsia="Times New Roman" w:hAnsi="Times New Roman"/>
          <w:color w:val="000000"/>
          <w:sz w:val="24"/>
          <w:szCs w:val="24"/>
          <w:lang w:eastAsia="cs-CZ"/>
        </w:rPr>
        <w:t xml:space="preserve"> na menší atd. NKÚ podal </w:t>
      </w:r>
      <w:r w:rsidR="00E71EDE">
        <w:rPr>
          <w:rFonts w:ascii="Times New Roman" w:eastAsia="Times New Roman" w:hAnsi="Times New Roman"/>
          <w:color w:val="000000"/>
          <w:sz w:val="24"/>
          <w:szCs w:val="24"/>
          <w:lang w:eastAsia="cs-CZ"/>
        </w:rPr>
        <w:lastRenderedPageBreak/>
        <w:t xml:space="preserve">trestní oznámení pro porušení povinnosti při správě cizího majetku a sjednání výhody při zadávání veřejné zakázky. </w:t>
      </w:r>
      <w:r w:rsidR="005C7D70">
        <w:rPr>
          <w:rFonts w:ascii="Times New Roman" w:eastAsia="Times New Roman" w:hAnsi="Times New Roman"/>
          <w:color w:val="000000"/>
          <w:sz w:val="24"/>
          <w:szCs w:val="24"/>
          <w:lang w:eastAsia="cs-CZ"/>
        </w:rPr>
        <w:t xml:space="preserve">Následná kontrola zatím neproběhla. Konstatovala, že kontrolovaná osoba </w:t>
      </w:r>
      <w:r w:rsidR="00452E6E">
        <w:rPr>
          <w:rFonts w:ascii="Times New Roman" w:eastAsia="Times New Roman" w:hAnsi="Times New Roman"/>
          <w:color w:val="000000"/>
          <w:sz w:val="24"/>
          <w:szCs w:val="24"/>
          <w:lang w:eastAsia="cs-CZ"/>
        </w:rPr>
        <w:t xml:space="preserve">(MMR) </w:t>
      </w:r>
      <w:r w:rsidR="005C7D70">
        <w:rPr>
          <w:rFonts w:ascii="Times New Roman" w:eastAsia="Times New Roman" w:hAnsi="Times New Roman"/>
          <w:color w:val="000000"/>
          <w:sz w:val="24"/>
          <w:szCs w:val="24"/>
          <w:lang w:eastAsia="cs-CZ"/>
        </w:rPr>
        <w:t>provedla řadu nápravných opatření.</w:t>
      </w:r>
    </w:p>
    <w:p w:rsidR="00E11A20" w:rsidRDefault="00E11A20" w:rsidP="004974B9">
      <w:pPr>
        <w:spacing w:after="0" w:line="240" w:lineRule="auto"/>
        <w:jc w:val="both"/>
        <w:rPr>
          <w:rFonts w:ascii="Times New Roman" w:eastAsia="Times New Roman" w:hAnsi="Times New Roman"/>
          <w:color w:val="000000"/>
          <w:sz w:val="24"/>
          <w:szCs w:val="24"/>
          <w:lang w:eastAsia="cs-CZ"/>
        </w:rPr>
      </w:pPr>
    </w:p>
    <w:p w:rsidR="00857EBE" w:rsidRDefault="00E11A20" w:rsidP="00E11A20">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w:t>
      </w:r>
      <w:r w:rsidR="0079268D">
        <w:rPr>
          <w:rFonts w:ascii="Times New Roman" w:eastAsia="Times New Roman" w:hAnsi="Times New Roman"/>
          <w:color w:val="000000"/>
          <w:sz w:val="24"/>
          <w:szCs w:val="24"/>
          <w:lang w:eastAsia="cs-CZ"/>
        </w:rPr>
        <w:t xml:space="preserve"> vystoupil</w:t>
      </w:r>
      <w:r>
        <w:rPr>
          <w:rFonts w:ascii="Times New Roman" w:eastAsia="Times New Roman" w:hAnsi="Times New Roman"/>
          <w:b/>
          <w:color w:val="000000"/>
          <w:sz w:val="24"/>
          <w:szCs w:val="24"/>
          <w:lang w:eastAsia="cs-CZ"/>
        </w:rPr>
        <w:t xml:space="preserve"> zpravodaj výboru posl. </w:t>
      </w:r>
      <w:r w:rsidR="0079268D">
        <w:rPr>
          <w:rFonts w:ascii="Times New Roman" w:eastAsia="Times New Roman" w:hAnsi="Times New Roman"/>
          <w:b/>
          <w:color w:val="000000"/>
          <w:sz w:val="24"/>
          <w:szCs w:val="24"/>
          <w:lang w:eastAsia="cs-CZ"/>
        </w:rPr>
        <w:t>M. Kupka</w:t>
      </w:r>
      <w:r w:rsidR="00DF6B9E">
        <w:rPr>
          <w:rFonts w:ascii="Times New Roman" w:eastAsia="Times New Roman" w:hAnsi="Times New Roman"/>
          <w:color w:val="000000"/>
          <w:sz w:val="24"/>
          <w:szCs w:val="24"/>
          <w:lang w:eastAsia="cs-CZ"/>
        </w:rPr>
        <w:t>. Zdůraznil, že kontrola, která se zaměřila na hospodaření Centra pro regionální rozvoj ČR a CzechTourismu</w:t>
      </w:r>
      <w:r w:rsidR="00714718">
        <w:rPr>
          <w:rFonts w:ascii="Times New Roman" w:eastAsia="Times New Roman" w:hAnsi="Times New Roman"/>
          <w:color w:val="000000"/>
          <w:sz w:val="24"/>
          <w:szCs w:val="24"/>
          <w:lang w:eastAsia="cs-CZ"/>
        </w:rPr>
        <w:t>,</w:t>
      </w:r>
      <w:r w:rsidR="00DF6B9E">
        <w:rPr>
          <w:rFonts w:ascii="Times New Roman" w:eastAsia="Times New Roman" w:hAnsi="Times New Roman"/>
          <w:color w:val="000000"/>
          <w:sz w:val="24"/>
          <w:szCs w:val="24"/>
          <w:lang w:eastAsia="cs-CZ"/>
        </w:rPr>
        <w:t xml:space="preserve"> shledala celou řadu velmi závažných pochybení. V případě Centra pro regionální rozvoj byla pochybení méně závažná a došlo také k odstranění nedostatků v průběhu roku 2015. </w:t>
      </w:r>
      <w:r w:rsidR="00B72EE5">
        <w:rPr>
          <w:rFonts w:ascii="Times New Roman" w:eastAsia="Times New Roman" w:hAnsi="Times New Roman"/>
          <w:color w:val="000000"/>
          <w:sz w:val="24"/>
          <w:szCs w:val="24"/>
          <w:lang w:eastAsia="cs-CZ"/>
        </w:rPr>
        <w:t>V případě CzechTourismu d</w:t>
      </w:r>
      <w:r w:rsidR="00DF6B9E">
        <w:rPr>
          <w:rFonts w:ascii="Times New Roman" w:eastAsia="Times New Roman" w:hAnsi="Times New Roman"/>
          <w:color w:val="000000"/>
          <w:sz w:val="24"/>
          <w:szCs w:val="24"/>
          <w:lang w:eastAsia="cs-CZ"/>
        </w:rPr>
        <w:t>ošlo k porušení zákona o majetku ČR</w:t>
      </w:r>
      <w:r w:rsidR="007945F5">
        <w:rPr>
          <w:rFonts w:ascii="Times New Roman" w:eastAsia="Times New Roman" w:hAnsi="Times New Roman"/>
          <w:color w:val="000000"/>
          <w:sz w:val="24"/>
          <w:szCs w:val="24"/>
          <w:lang w:eastAsia="cs-CZ"/>
        </w:rPr>
        <w:t>,</w:t>
      </w:r>
      <w:r w:rsidR="00DF6B9E">
        <w:rPr>
          <w:rFonts w:ascii="Times New Roman" w:eastAsia="Times New Roman" w:hAnsi="Times New Roman"/>
          <w:color w:val="000000"/>
          <w:sz w:val="24"/>
          <w:szCs w:val="24"/>
          <w:lang w:eastAsia="cs-CZ"/>
        </w:rPr>
        <w:t xml:space="preserve"> zákona o rozpočtových pravidlech </w:t>
      </w:r>
      <w:r w:rsidR="007945F5">
        <w:rPr>
          <w:rFonts w:ascii="Times New Roman" w:eastAsia="Times New Roman" w:hAnsi="Times New Roman"/>
          <w:color w:val="000000"/>
          <w:sz w:val="24"/>
          <w:szCs w:val="24"/>
          <w:lang w:eastAsia="cs-CZ"/>
        </w:rPr>
        <w:t>i </w:t>
      </w:r>
      <w:r w:rsidR="00DF6B9E">
        <w:rPr>
          <w:rFonts w:ascii="Times New Roman" w:eastAsia="Times New Roman" w:hAnsi="Times New Roman"/>
          <w:color w:val="000000"/>
          <w:sz w:val="24"/>
          <w:szCs w:val="24"/>
          <w:lang w:eastAsia="cs-CZ"/>
        </w:rPr>
        <w:t xml:space="preserve">zákona o zadávání veřejných zakázek a celé řady pravidel správného nakládání se státním majetkem a hospodaření státní instituce. </w:t>
      </w:r>
      <w:r w:rsidR="001F3F76">
        <w:rPr>
          <w:rFonts w:ascii="Times New Roman" w:eastAsia="Times New Roman" w:hAnsi="Times New Roman"/>
          <w:color w:val="000000"/>
          <w:sz w:val="24"/>
          <w:szCs w:val="24"/>
          <w:lang w:eastAsia="cs-CZ"/>
        </w:rPr>
        <w:t xml:space="preserve">V únoru letošního roku rozhodly soudy </w:t>
      </w:r>
      <w:r w:rsidR="00FA17B8">
        <w:rPr>
          <w:rFonts w:ascii="Times New Roman" w:eastAsia="Times New Roman" w:hAnsi="Times New Roman"/>
          <w:color w:val="000000"/>
          <w:sz w:val="24"/>
          <w:szCs w:val="24"/>
          <w:lang w:eastAsia="cs-CZ"/>
        </w:rPr>
        <w:t xml:space="preserve">(zatím nepravomocně) </w:t>
      </w:r>
      <w:r w:rsidR="001F3F76">
        <w:rPr>
          <w:rFonts w:ascii="Times New Roman" w:eastAsia="Times New Roman" w:hAnsi="Times New Roman"/>
          <w:color w:val="000000"/>
          <w:sz w:val="24"/>
          <w:szCs w:val="24"/>
          <w:lang w:eastAsia="cs-CZ"/>
        </w:rPr>
        <w:t>o vině někdejšího ředitele CzechTourism</w:t>
      </w:r>
      <w:r w:rsidR="00B8204F">
        <w:rPr>
          <w:rFonts w:ascii="Times New Roman" w:eastAsia="Times New Roman" w:hAnsi="Times New Roman"/>
          <w:color w:val="000000"/>
          <w:sz w:val="24"/>
          <w:szCs w:val="24"/>
          <w:lang w:eastAsia="cs-CZ"/>
        </w:rPr>
        <w:t>u</w:t>
      </w:r>
      <w:r w:rsidR="001F3F76">
        <w:rPr>
          <w:rFonts w:ascii="Times New Roman" w:eastAsia="Times New Roman" w:hAnsi="Times New Roman"/>
          <w:color w:val="000000"/>
          <w:sz w:val="24"/>
          <w:szCs w:val="24"/>
          <w:lang w:eastAsia="cs-CZ"/>
        </w:rPr>
        <w:t>. Je důležité, že zde NKÚ podnikl všechny kroky a dokázal svou kontrolou zamezit tomu, aby docházelo k dalšímu významnému porušování pravidel a i k překračování zákonů.</w:t>
      </w:r>
    </w:p>
    <w:p w:rsidR="005D08C3" w:rsidRDefault="005D08C3" w:rsidP="00B543EB">
      <w:pPr>
        <w:spacing w:after="0" w:line="240" w:lineRule="auto"/>
        <w:jc w:val="both"/>
        <w:rPr>
          <w:rFonts w:ascii="Times New Roman" w:eastAsia="Times New Roman" w:hAnsi="Times New Roman"/>
          <w:color w:val="000000"/>
          <w:sz w:val="24"/>
          <w:szCs w:val="24"/>
          <w:lang w:eastAsia="cs-CZ"/>
        </w:rPr>
      </w:pPr>
    </w:p>
    <w:p w:rsidR="007D4595" w:rsidRDefault="003442AB" w:rsidP="00E11A20">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stanoviskem za Ministerstvo pro místní rozvoj vystoupil </w:t>
      </w:r>
      <w:r>
        <w:rPr>
          <w:rFonts w:ascii="Times New Roman" w:eastAsia="Times New Roman" w:hAnsi="Times New Roman"/>
          <w:b/>
          <w:color w:val="000000"/>
          <w:sz w:val="24"/>
          <w:szCs w:val="24"/>
          <w:lang w:eastAsia="cs-CZ"/>
        </w:rPr>
        <w:t>náměstek ministryně pro místní rozvoj Z. Semorád</w:t>
      </w:r>
      <w:r>
        <w:rPr>
          <w:rFonts w:ascii="Times New Roman" w:eastAsia="Times New Roman" w:hAnsi="Times New Roman"/>
          <w:color w:val="000000"/>
          <w:sz w:val="24"/>
          <w:szCs w:val="24"/>
          <w:lang w:eastAsia="cs-CZ"/>
        </w:rPr>
        <w:t>. Uvedl, že MMR přijalo řadu opatření. Byly kontrolovány dvě příspěvkové organizace MMR. Jednalo se o Centrum pro regionální rozvoj ČR, kter</w:t>
      </w:r>
      <w:r w:rsidR="00B8204F">
        <w:rPr>
          <w:rFonts w:ascii="Times New Roman" w:eastAsia="Times New Roman" w:hAnsi="Times New Roman"/>
          <w:color w:val="000000"/>
          <w:sz w:val="24"/>
          <w:szCs w:val="24"/>
          <w:lang w:eastAsia="cs-CZ"/>
        </w:rPr>
        <w:t>é dopadlo</w:t>
      </w:r>
      <w:r>
        <w:rPr>
          <w:rFonts w:ascii="Times New Roman" w:eastAsia="Times New Roman" w:hAnsi="Times New Roman"/>
          <w:color w:val="000000"/>
          <w:sz w:val="24"/>
          <w:szCs w:val="24"/>
          <w:lang w:eastAsia="cs-CZ"/>
        </w:rPr>
        <w:t xml:space="preserve"> při kontrole </w:t>
      </w:r>
      <w:r w:rsidR="00B12980">
        <w:rPr>
          <w:rFonts w:ascii="Times New Roman" w:eastAsia="Times New Roman" w:hAnsi="Times New Roman"/>
          <w:color w:val="000000"/>
          <w:sz w:val="24"/>
          <w:szCs w:val="24"/>
          <w:lang w:eastAsia="cs-CZ"/>
        </w:rPr>
        <w:t xml:space="preserve">trochu </w:t>
      </w:r>
      <w:r>
        <w:rPr>
          <w:rFonts w:ascii="Times New Roman" w:eastAsia="Times New Roman" w:hAnsi="Times New Roman"/>
          <w:color w:val="000000"/>
          <w:sz w:val="24"/>
          <w:szCs w:val="24"/>
          <w:lang w:eastAsia="cs-CZ"/>
        </w:rPr>
        <w:t>lépe. Je to dáno i tím</w:t>
      </w:r>
      <w:r w:rsidR="003E42E3">
        <w:rPr>
          <w:rFonts w:ascii="Times New Roman" w:eastAsia="Times New Roman" w:hAnsi="Times New Roman"/>
          <w:color w:val="000000"/>
          <w:sz w:val="24"/>
          <w:szCs w:val="24"/>
          <w:lang w:eastAsia="cs-CZ"/>
        </w:rPr>
        <w:t>, že vykonává funkci zprostředkujícího su</w:t>
      </w:r>
      <w:r w:rsidR="00B12980">
        <w:rPr>
          <w:rFonts w:ascii="Times New Roman" w:eastAsia="Times New Roman" w:hAnsi="Times New Roman"/>
          <w:color w:val="000000"/>
          <w:sz w:val="24"/>
          <w:szCs w:val="24"/>
          <w:lang w:eastAsia="cs-CZ"/>
        </w:rPr>
        <w:t xml:space="preserve">bjektu v rámci evropských fondů, kde musí být standardy nastaveny </w:t>
      </w:r>
      <w:r w:rsidR="009D7AE2">
        <w:rPr>
          <w:rFonts w:ascii="Times New Roman" w:eastAsia="Times New Roman" w:hAnsi="Times New Roman"/>
          <w:color w:val="000000"/>
          <w:sz w:val="24"/>
          <w:szCs w:val="24"/>
          <w:lang w:eastAsia="cs-CZ"/>
        </w:rPr>
        <w:t>velmi detailně.</w:t>
      </w:r>
      <w:r w:rsidR="003E42E3">
        <w:rPr>
          <w:rFonts w:ascii="Times New Roman" w:eastAsia="Times New Roman" w:hAnsi="Times New Roman"/>
          <w:color w:val="000000"/>
          <w:sz w:val="24"/>
          <w:szCs w:val="24"/>
          <w:lang w:eastAsia="cs-CZ"/>
        </w:rPr>
        <w:t xml:space="preserve"> Co se týká CzechTourismu, tam MMR </w:t>
      </w:r>
      <w:r w:rsidR="005F6829">
        <w:rPr>
          <w:rFonts w:ascii="Times New Roman" w:eastAsia="Times New Roman" w:hAnsi="Times New Roman"/>
          <w:color w:val="000000"/>
          <w:sz w:val="24"/>
          <w:szCs w:val="24"/>
          <w:lang w:eastAsia="cs-CZ"/>
        </w:rPr>
        <w:t>u</w:t>
      </w:r>
      <w:r w:rsidR="003E42E3">
        <w:rPr>
          <w:rFonts w:ascii="Times New Roman" w:eastAsia="Times New Roman" w:hAnsi="Times New Roman"/>
          <w:color w:val="000000"/>
          <w:sz w:val="24"/>
          <w:szCs w:val="24"/>
          <w:lang w:eastAsia="cs-CZ"/>
        </w:rPr>
        <w:t xml:space="preserve">dělalo spoustu </w:t>
      </w:r>
      <w:r w:rsidR="00B12980">
        <w:rPr>
          <w:rFonts w:ascii="Times New Roman" w:eastAsia="Times New Roman" w:hAnsi="Times New Roman"/>
          <w:color w:val="000000"/>
          <w:sz w:val="24"/>
          <w:szCs w:val="24"/>
          <w:lang w:eastAsia="cs-CZ"/>
        </w:rPr>
        <w:t xml:space="preserve">nápravných opatření a </w:t>
      </w:r>
      <w:r w:rsidR="003E42E3">
        <w:rPr>
          <w:rFonts w:ascii="Times New Roman" w:eastAsia="Times New Roman" w:hAnsi="Times New Roman"/>
          <w:color w:val="000000"/>
          <w:sz w:val="24"/>
          <w:szCs w:val="24"/>
          <w:lang w:eastAsia="cs-CZ"/>
        </w:rPr>
        <w:t>kroků. MMR jednak nastavilo jiné parametry veřejnoprávní kontroly u těchto organizací</w:t>
      </w:r>
      <w:r w:rsidR="005F6829">
        <w:rPr>
          <w:rFonts w:ascii="Times New Roman" w:eastAsia="Times New Roman" w:hAnsi="Times New Roman"/>
          <w:color w:val="000000"/>
          <w:sz w:val="24"/>
          <w:szCs w:val="24"/>
          <w:lang w:eastAsia="cs-CZ"/>
        </w:rPr>
        <w:t xml:space="preserve"> a také </w:t>
      </w:r>
      <w:r w:rsidR="003E42E3">
        <w:rPr>
          <w:rFonts w:ascii="Times New Roman" w:eastAsia="Times New Roman" w:hAnsi="Times New Roman"/>
          <w:color w:val="000000"/>
          <w:sz w:val="24"/>
          <w:szCs w:val="24"/>
          <w:lang w:eastAsia="cs-CZ"/>
        </w:rPr>
        <w:t>vytvořilo nové směrnice, podle kterých se musí postupovat při kontrole hospodaření. Uvnitř organizací došlo také k</w:t>
      </w:r>
      <w:r w:rsidR="0090728F">
        <w:rPr>
          <w:rFonts w:ascii="Times New Roman" w:eastAsia="Times New Roman" w:hAnsi="Times New Roman"/>
          <w:color w:val="000000"/>
          <w:sz w:val="24"/>
          <w:szCs w:val="24"/>
          <w:lang w:eastAsia="cs-CZ"/>
        </w:rPr>
        <w:t xml:space="preserve"> </w:t>
      </w:r>
      <w:r w:rsidR="003E42E3">
        <w:rPr>
          <w:rFonts w:ascii="Times New Roman" w:eastAsia="Times New Roman" w:hAnsi="Times New Roman"/>
          <w:color w:val="000000"/>
          <w:sz w:val="24"/>
          <w:szCs w:val="24"/>
          <w:lang w:eastAsia="cs-CZ"/>
        </w:rPr>
        <w:t xml:space="preserve">podstatným změnám </w:t>
      </w:r>
      <w:r w:rsidR="0090728F">
        <w:rPr>
          <w:rFonts w:ascii="Times New Roman" w:eastAsia="Times New Roman" w:hAnsi="Times New Roman"/>
          <w:color w:val="000000"/>
          <w:sz w:val="24"/>
          <w:szCs w:val="24"/>
          <w:lang w:eastAsia="cs-CZ"/>
        </w:rPr>
        <w:t>i </w:t>
      </w:r>
      <w:r w:rsidR="003E42E3">
        <w:rPr>
          <w:rFonts w:ascii="Times New Roman" w:eastAsia="Times New Roman" w:hAnsi="Times New Roman"/>
          <w:color w:val="000000"/>
          <w:sz w:val="24"/>
          <w:szCs w:val="24"/>
          <w:lang w:eastAsia="cs-CZ"/>
        </w:rPr>
        <w:t>vzhledem k in</w:t>
      </w:r>
      <w:r w:rsidR="0090728F">
        <w:rPr>
          <w:rFonts w:ascii="Times New Roman" w:eastAsia="Times New Roman" w:hAnsi="Times New Roman"/>
          <w:color w:val="000000"/>
          <w:sz w:val="24"/>
          <w:szCs w:val="24"/>
          <w:lang w:eastAsia="cs-CZ"/>
        </w:rPr>
        <w:t>ternímu reportingu a i k reportingu ve vztahu ke zřizovateli.</w:t>
      </w:r>
      <w:r w:rsidR="007D4595">
        <w:rPr>
          <w:rFonts w:ascii="Times New Roman" w:eastAsia="Times New Roman" w:hAnsi="Times New Roman"/>
          <w:color w:val="000000"/>
          <w:sz w:val="24"/>
          <w:szCs w:val="24"/>
          <w:lang w:eastAsia="cs-CZ"/>
        </w:rPr>
        <w:t xml:space="preserve"> Konstatoval, že v současné době kontrolní systémy fungují dobře.</w:t>
      </w:r>
    </w:p>
    <w:p w:rsidR="007D4595" w:rsidRDefault="007D4595" w:rsidP="006A0055">
      <w:pPr>
        <w:spacing w:after="0" w:line="240" w:lineRule="auto"/>
        <w:jc w:val="both"/>
        <w:rPr>
          <w:rFonts w:ascii="Times New Roman" w:eastAsia="Times New Roman" w:hAnsi="Times New Roman"/>
          <w:color w:val="000000"/>
          <w:sz w:val="24"/>
          <w:szCs w:val="24"/>
          <w:lang w:eastAsia="cs-CZ"/>
        </w:rPr>
      </w:pPr>
    </w:p>
    <w:p w:rsidR="005D08C3" w:rsidRDefault="00B543EB" w:rsidP="00E11A20">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w:t>
      </w:r>
      <w:r w:rsidR="005D08C3">
        <w:rPr>
          <w:rFonts w:ascii="Times New Roman" w:eastAsia="Times New Roman" w:hAnsi="Times New Roman"/>
          <w:color w:val="000000"/>
          <w:sz w:val="24"/>
          <w:szCs w:val="24"/>
          <w:lang w:eastAsia="cs-CZ"/>
        </w:rPr>
        <w:t xml:space="preserve">stanoviskem za Centrum pro regionální rozvoj ČR vystoupil </w:t>
      </w:r>
      <w:r w:rsidR="005D08C3" w:rsidRPr="005D08C3">
        <w:rPr>
          <w:rFonts w:ascii="Times New Roman" w:eastAsia="Times New Roman" w:hAnsi="Times New Roman"/>
          <w:b/>
          <w:color w:val="000000"/>
          <w:sz w:val="24"/>
          <w:szCs w:val="24"/>
          <w:lang w:eastAsia="cs-CZ"/>
        </w:rPr>
        <w:t>generální ředitel Centra pro regionální rozvoj ČR Z. Vašák</w:t>
      </w:r>
      <w:r w:rsidR="005D08C3">
        <w:rPr>
          <w:rFonts w:ascii="Times New Roman" w:eastAsia="Times New Roman" w:hAnsi="Times New Roman"/>
          <w:color w:val="000000"/>
          <w:sz w:val="24"/>
          <w:szCs w:val="24"/>
          <w:lang w:eastAsia="cs-CZ"/>
        </w:rPr>
        <w:t>. Uvedl, že</w:t>
      </w:r>
      <w:r w:rsidR="003E42E3">
        <w:rPr>
          <w:rFonts w:ascii="Times New Roman" w:eastAsia="Times New Roman" w:hAnsi="Times New Roman"/>
          <w:color w:val="000000"/>
          <w:sz w:val="24"/>
          <w:szCs w:val="24"/>
          <w:lang w:eastAsia="cs-CZ"/>
        </w:rPr>
        <w:t xml:space="preserve"> </w:t>
      </w:r>
      <w:r w:rsidR="00FD207B">
        <w:rPr>
          <w:rFonts w:ascii="Times New Roman" w:eastAsia="Times New Roman" w:hAnsi="Times New Roman"/>
          <w:color w:val="000000"/>
          <w:sz w:val="24"/>
          <w:szCs w:val="24"/>
          <w:lang w:eastAsia="cs-CZ"/>
        </w:rPr>
        <w:t>CRR je nositel</w:t>
      </w:r>
      <w:r w:rsidR="00714718">
        <w:rPr>
          <w:rFonts w:ascii="Times New Roman" w:eastAsia="Times New Roman" w:hAnsi="Times New Roman"/>
          <w:color w:val="000000"/>
          <w:sz w:val="24"/>
          <w:szCs w:val="24"/>
          <w:lang w:eastAsia="cs-CZ"/>
        </w:rPr>
        <w:t>em certifikátu ISO 9001. Od doby</w:t>
      </w:r>
      <w:r w:rsidR="00FD207B">
        <w:rPr>
          <w:rFonts w:ascii="Times New Roman" w:eastAsia="Times New Roman" w:hAnsi="Times New Roman"/>
          <w:color w:val="000000"/>
          <w:sz w:val="24"/>
          <w:szCs w:val="24"/>
          <w:lang w:eastAsia="cs-CZ"/>
        </w:rPr>
        <w:t xml:space="preserve">, co nastoupil </w:t>
      </w:r>
      <w:r w:rsidR="0050368B">
        <w:rPr>
          <w:rFonts w:ascii="Times New Roman" w:eastAsia="Times New Roman" w:hAnsi="Times New Roman"/>
          <w:color w:val="000000"/>
          <w:sz w:val="24"/>
          <w:szCs w:val="24"/>
          <w:lang w:eastAsia="cs-CZ"/>
        </w:rPr>
        <w:t xml:space="preserve">v roce 2015 </w:t>
      </w:r>
      <w:r w:rsidR="00FD207B">
        <w:rPr>
          <w:rFonts w:ascii="Times New Roman" w:eastAsia="Times New Roman" w:hAnsi="Times New Roman"/>
          <w:color w:val="000000"/>
          <w:sz w:val="24"/>
          <w:szCs w:val="24"/>
          <w:lang w:eastAsia="cs-CZ"/>
        </w:rPr>
        <w:t>do funkce, se diskutovalo, zda to je, či není potřeba.</w:t>
      </w:r>
      <w:r w:rsidR="003231F4">
        <w:rPr>
          <w:rFonts w:ascii="Times New Roman" w:eastAsia="Times New Roman" w:hAnsi="Times New Roman"/>
          <w:color w:val="000000"/>
          <w:sz w:val="24"/>
          <w:szCs w:val="24"/>
          <w:lang w:eastAsia="cs-CZ"/>
        </w:rPr>
        <w:t xml:space="preserve"> V rámci každoroční certifikace se zaměřují na proces interního auditu.</w:t>
      </w:r>
      <w:r w:rsidR="00FD207B">
        <w:rPr>
          <w:rFonts w:ascii="Times New Roman" w:eastAsia="Times New Roman" w:hAnsi="Times New Roman"/>
          <w:color w:val="000000"/>
          <w:sz w:val="24"/>
          <w:szCs w:val="24"/>
          <w:lang w:eastAsia="cs-CZ"/>
        </w:rPr>
        <w:t xml:space="preserve"> </w:t>
      </w:r>
      <w:r w:rsidR="00B9367E">
        <w:rPr>
          <w:rFonts w:ascii="Times New Roman" w:eastAsia="Times New Roman" w:hAnsi="Times New Roman"/>
          <w:color w:val="000000"/>
          <w:sz w:val="24"/>
          <w:szCs w:val="24"/>
          <w:lang w:eastAsia="cs-CZ"/>
        </w:rPr>
        <w:t xml:space="preserve">Předmětná zjištění NKÚ jsou v současné době odstraněna a vyřešena. </w:t>
      </w:r>
    </w:p>
    <w:p w:rsidR="005D08C3" w:rsidRDefault="005D08C3" w:rsidP="00B543EB">
      <w:pPr>
        <w:spacing w:after="0" w:line="240" w:lineRule="auto"/>
        <w:jc w:val="both"/>
        <w:rPr>
          <w:rFonts w:ascii="Times New Roman" w:eastAsia="Times New Roman" w:hAnsi="Times New Roman"/>
          <w:color w:val="000000"/>
          <w:sz w:val="24"/>
          <w:szCs w:val="24"/>
          <w:lang w:eastAsia="cs-CZ"/>
        </w:rPr>
      </w:pPr>
    </w:p>
    <w:p w:rsidR="0079268D" w:rsidRDefault="005D08C3" w:rsidP="0079268D">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stanoviskem za Českou centrálu cestov</w:t>
      </w:r>
      <w:r w:rsidR="00B9367E">
        <w:rPr>
          <w:rFonts w:ascii="Times New Roman" w:eastAsia="Times New Roman" w:hAnsi="Times New Roman"/>
          <w:color w:val="000000"/>
          <w:sz w:val="24"/>
          <w:szCs w:val="24"/>
          <w:lang w:eastAsia="cs-CZ"/>
        </w:rPr>
        <w:t>ního ruchu – CzechTourism</w:t>
      </w:r>
      <w:r>
        <w:rPr>
          <w:rFonts w:ascii="Times New Roman" w:eastAsia="Times New Roman" w:hAnsi="Times New Roman"/>
          <w:color w:val="000000"/>
          <w:sz w:val="24"/>
          <w:szCs w:val="24"/>
          <w:lang w:eastAsia="cs-CZ"/>
        </w:rPr>
        <w:t xml:space="preserve"> vystoupil </w:t>
      </w:r>
      <w:r w:rsidR="009005AC" w:rsidRPr="009005AC">
        <w:rPr>
          <w:rFonts w:ascii="Times New Roman" w:eastAsia="Times New Roman" w:hAnsi="Times New Roman"/>
          <w:b/>
          <w:color w:val="000000"/>
          <w:sz w:val="24"/>
          <w:szCs w:val="24"/>
          <w:lang w:eastAsia="cs-CZ"/>
        </w:rPr>
        <w:t xml:space="preserve">ředitel České centrály cestovního ruchu – </w:t>
      </w:r>
      <w:r w:rsidR="003B1E10">
        <w:rPr>
          <w:rFonts w:ascii="Times New Roman" w:eastAsia="Times New Roman" w:hAnsi="Times New Roman"/>
          <w:b/>
          <w:color w:val="000000"/>
          <w:sz w:val="24"/>
          <w:szCs w:val="24"/>
          <w:lang w:eastAsia="cs-CZ"/>
        </w:rPr>
        <w:t>CzechTourism</w:t>
      </w:r>
      <w:r w:rsidR="009005AC" w:rsidRPr="009005AC">
        <w:rPr>
          <w:rFonts w:ascii="Times New Roman" w:eastAsia="Times New Roman" w:hAnsi="Times New Roman"/>
          <w:b/>
          <w:color w:val="000000"/>
          <w:sz w:val="24"/>
          <w:szCs w:val="24"/>
          <w:lang w:eastAsia="cs-CZ"/>
        </w:rPr>
        <w:t xml:space="preserve"> J. Herget</w:t>
      </w:r>
      <w:r w:rsidR="009005AC">
        <w:rPr>
          <w:rFonts w:ascii="Times New Roman" w:eastAsia="Times New Roman" w:hAnsi="Times New Roman"/>
          <w:color w:val="000000"/>
          <w:sz w:val="24"/>
          <w:szCs w:val="24"/>
          <w:lang w:eastAsia="cs-CZ"/>
        </w:rPr>
        <w:t>. Uvedl, že</w:t>
      </w:r>
      <w:r w:rsidR="00B9367E">
        <w:rPr>
          <w:rFonts w:ascii="Times New Roman" w:eastAsia="Times New Roman" w:hAnsi="Times New Roman"/>
          <w:color w:val="000000"/>
          <w:sz w:val="24"/>
          <w:szCs w:val="24"/>
          <w:lang w:eastAsia="cs-CZ"/>
        </w:rPr>
        <w:t xml:space="preserve"> prvním krokem, který podnikl po nástupu do funkce, bylo, že požádal o pomoc zřizovatele a probíhá veřejnoprávní kontrola, aby zjistili, zda nápravná opatření byla realizována. </w:t>
      </w:r>
    </w:p>
    <w:p w:rsidR="0079268D" w:rsidRDefault="0079268D" w:rsidP="00AC1724">
      <w:pPr>
        <w:spacing w:after="0" w:line="240" w:lineRule="auto"/>
        <w:jc w:val="both"/>
        <w:rPr>
          <w:rFonts w:ascii="Times New Roman" w:eastAsia="Times New Roman" w:hAnsi="Times New Roman"/>
          <w:color w:val="000000"/>
          <w:sz w:val="24"/>
          <w:szCs w:val="24"/>
          <w:lang w:eastAsia="cs-CZ"/>
        </w:rPr>
      </w:pPr>
    </w:p>
    <w:p w:rsidR="00E11A20" w:rsidRPr="004F058F" w:rsidRDefault="00E11A20" w:rsidP="00E11A20">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V obecné rozpravě vystoupili: </w:t>
      </w:r>
      <w:r w:rsidR="00CD42D5">
        <w:rPr>
          <w:rFonts w:ascii="Times New Roman" w:eastAsia="Times New Roman" w:hAnsi="Times New Roman"/>
          <w:b/>
          <w:color w:val="000000"/>
          <w:sz w:val="24"/>
          <w:szCs w:val="24"/>
          <w:lang w:eastAsia="cs-CZ"/>
        </w:rPr>
        <w:t>posl. M. Kupka</w:t>
      </w:r>
      <w:r w:rsidR="00CD42D5">
        <w:rPr>
          <w:rFonts w:ascii="Times New Roman" w:eastAsia="Times New Roman" w:hAnsi="Times New Roman"/>
          <w:color w:val="000000"/>
          <w:spacing w:val="-4"/>
          <w:sz w:val="24"/>
          <w:szCs w:val="24"/>
          <w:lang w:eastAsia="cs-CZ"/>
        </w:rPr>
        <w:t xml:space="preserve"> (</w:t>
      </w:r>
      <w:r w:rsidR="00B9367E">
        <w:rPr>
          <w:rFonts w:ascii="Times New Roman" w:eastAsia="Times New Roman" w:hAnsi="Times New Roman"/>
          <w:color w:val="000000"/>
          <w:spacing w:val="-4"/>
          <w:sz w:val="24"/>
          <w:szCs w:val="24"/>
          <w:lang w:eastAsia="cs-CZ"/>
        </w:rPr>
        <w:t xml:space="preserve">Uvedl, že KV nemá možnost reagovat na to, co mohlo být důvodem k zásahu </w:t>
      </w:r>
      <w:r w:rsidR="0065641F">
        <w:rPr>
          <w:rFonts w:ascii="Times New Roman" w:eastAsia="Times New Roman" w:hAnsi="Times New Roman"/>
          <w:color w:val="000000"/>
          <w:spacing w:val="-4"/>
          <w:sz w:val="24"/>
          <w:szCs w:val="24"/>
          <w:lang w:eastAsia="cs-CZ"/>
        </w:rPr>
        <w:t xml:space="preserve">útvaru </w:t>
      </w:r>
      <w:r w:rsidR="0065641F" w:rsidRPr="0065641F">
        <w:rPr>
          <w:rFonts w:ascii="Times New Roman" w:eastAsia="Times New Roman" w:hAnsi="Times New Roman"/>
          <w:color w:val="000000"/>
          <w:spacing w:val="-4"/>
          <w:sz w:val="24"/>
          <w:szCs w:val="24"/>
          <w:lang w:eastAsia="cs-CZ"/>
        </w:rPr>
        <w:t>Národní centrály proti organizovanému zločinu</w:t>
      </w:r>
      <w:r w:rsidR="0065641F">
        <w:rPr>
          <w:rFonts w:ascii="Times New Roman" w:eastAsia="Times New Roman" w:hAnsi="Times New Roman"/>
          <w:color w:val="000000"/>
          <w:spacing w:val="-4"/>
          <w:sz w:val="24"/>
          <w:szCs w:val="24"/>
          <w:lang w:eastAsia="cs-CZ"/>
        </w:rPr>
        <w:t xml:space="preserve"> </w:t>
      </w:r>
      <w:r w:rsidR="00B9367E">
        <w:rPr>
          <w:rFonts w:ascii="Times New Roman" w:eastAsia="Times New Roman" w:hAnsi="Times New Roman"/>
          <w:color w:val="000000"/>
          <w:spacing w:val="-4"/>
          <w:sz w:val="24"/>
          <w:szCs w:val="24"/>
          <w:lang w:eastAsia="cs-CZ"/>
        </w:rPr>
        <w:t>a dalších orgánů činných v trestním řízení. Požádal MMR, aby KV předložilo soubor všech kroků, které bude prová</w:t>
      </w:r>
      <w:r w:rsidR="003B1E10">
        <w:rPr>
          <w:rFonts w:ascii="Times New Roman" w:eastAsia="Times New Roman" w:hAnsi="Times New Roman"/>
          <w:color w:val="000000"/>
          <w:spacing w:val="-4"/>
          <w:sz w:val="24"/>
          <w:szCs w:val="24"/>
          <w:lang w:eastAsia="cs-CZ"/>
        </w:rPr>
        <w:t>dět a které již byly provedeny.</w:t>
      </w:r>
      <w:r w:rsidR="00CD42D5">
        <w:rPr>
          <w:rFonts w:ascii="Times New Roman" w:eastAsia="Times New Roman" w:hAnsi="Times New Roman"/>
          <w:color w:val="000000"/>
          <w:spacing w:val="-4"/>
          <w:sz w:val="24"/>
          <w:szCs w:val="24"/>
          <w:lang w:eastAsia="cs-CZ"/>
        </w:rPr>
        <w:t>),</w:t>
      </w:r>
      <w:r w:rsidR="008C1229">
        <w:rPr>
          <w:rFonts w:ascii="Times New Roman" w:eastAsia="Times New Roman" w:hAnsi="Times New Roman"/>
          <w:color w:val="000000"/>
          <w:spacing w:val="-4"/>
          <w:sz w:val="24"/>
          <w:szCs w:val="24"/>
          <w:lang w:eastAsia="cs-CZ"/>
        </w:rPr>
        <w:t xml:space="preserve"> </w:t>
      </w:r>
      <w:r w:rsidR="003B1E10" w:rsidRPr="003B1E10">
        <w:rPr>
          <w:rFonts w:ascii="Times New Roman" w:eastAsia="Times New Roman" w:hAnsi="Times New Roman"/>
          <w:b/>
          <w:color w:val="000000"/>
          <w:spacing w:val="-4"/>
          <w:sz w:val="24"/>
          <w:szCs w:val="24"/>
          <w:lang w:eastAsia="cs-CZ"/>
        </w:rPr>
        <w:t>ředitel České centrály ces</w:t>
      </w:r>
      <w:r w:rsidR="00DE0E9E">
        <w:rPr>
          <w:rFonts w:ascii="Times New Roman" w:eastAsia="Times New Roman" w:hAnsi="Times New Roman"/>
          <w:b/>
          <w:color w:val="000000"/>
          <w:spacing w:val="-4"/>
          <w:sz w:val="24"/>
          <w:szCs w:val="24"/>
          <w:lang w:eastAsia="cs-CZ"/>
        </w:rPr>
        <w:t>tovního ruchu – CzechTourism J. </w:t>
      </w:r>
      <w:r w:rsidR="003B1E10" w:rsidRPr="003B1E10">
        <w:rPr>
          <w:rFonts w:ascii="Times New Roman" w:eastAsia="Times New Roman" w:hAnsi="Times New Roman"/>
          <w:b/>
          <w:color w:val="000000"/>
          <w:spacing w:val="-4"/>
          <w:sz w:val="24"/>
          <w:szCs w:val="24"/>
          <w:lang w:eastAsia="cs-CZ"/>
        </w:rPr>
        <w:t>Herget</w:t>
      </w:r>
      <w:r w:rsidR="003B1E10">
        <w:rPr>
          <w:rFonts w:ascii="Times New Roman" w:eastAsia="Times New Roman" w:hAnsi="Times New Roman"/>
          <w:color w:val="000000"/>
          <w:spacing w:val="-4"/>
          <w:sz w:val="24"/>
          <w:szCs w:val="24"/>
          <w:lang w:eastAsia="cs-CZ"/>
        </w:rPr>
        <w:t xml:space="preserve"> (Krátce reagoval na rozpravu.), </w:t>
      </w:r>
      <w:r w:rsidR="003B1E10" w:rsidRPr="00714718">
        <w:rPr>
          <w:rFonts w:ascii="Times New Roman" w:eastAsia="Times New Roman" w:hAnsi="Times New Roman"/>
          <w:b/>
          <w:color w:val="000000"/>
          <w:spacing w:val="-4"/>
          <w:sz w:val="24"/>
          <w:szCs w:val="24"/>
          <w:lang w:eastAsia="cs-CZ"/>
        </w:rPr>
        <w:t>náměstek ministryně pro místní rozvoj Z. Semorád</w:t>
      </w:r>
      <w:r w:rsidR="003B1E10">
        <w:rPr>
          <w:rFonts w:ascii="Times New Roman" w:eastAsia="Times New Roman" w:hAnsi="Times New Roman"/>
          <w:color w:val="000000"/>
          <w:spacing w:val="-4"/>
          <w:sz w:val="24"/>
          <w:szCs w:val="24"/>
          <w:lang w:eastAsia="cs-CZ"/>
        </w:rPr>
        <w:t xml:space="preserve"> (Uvedl, že nyní vyhodnocují kroky, které provedlo MMR i CzechTourism a během tří měsíců toto vyhodnocení samozřejmě předloží KV.), </w:t>
      </w:r>
      <w:r w:rsidR="003B1E10" w:rsidRPr="00714718">
        <w:rPr>
          <w:rFonts w:ascii="Times New Roman" w:eastAsia="Times New Roman" w:hAnsi="Times New Roman"/>
          <w:b/>
          <w:color w:val="000000"/>
          <w:spacing w:val="-4"/>
          <w:sz w:val="24"/>
          <w:szCs w:val="24"/>
          <w:lang w:eastAsia="cs-CZ"/>
        </w:rPr>
        <w:t>posl. L. Černohorský</w:t>
      </w:r>
      <w:r w:rsidR="003B1E10">
        <w:rPr>
          <w:rFonts w:ascii="Times New Roman" w:eastAsia="Times New Roman" w:hAnsi="Times New Roman"/>
          <w:color w:val="000000"/>
          <w:spacing w:val="-4"/>
          <w:sz w:val="24"/>
          <w:szCs w:val="24"/>
          <w:lang w:eastAsia="cs-CZ"/>
        </w:rPr>
        <w:t xml:space="preserve"> (Dotázal se, jak dříve probíhaly externí kontroly ze strany MMR.), </w:t>
      </w:r>
      <w:r w:rsidR="00CE68FB" w:rsidRPr="00CE68FB">
        <w:rPr>
          <w:rFonts w:ascii="Times New Roman" w:eastAsia="Times New Roman" w:hAnsi="Times New Roman"/>
          <w:b/>
          <w:color w:val="000000"/>
          <w:spacing w:val="-4"/>
          <w:sz w:val="24"/>
          <w:szCs w:val="24"/>
          <w:lang w:eastAsia="cs-CZ"/>
        </w:rPr>
        <w:t>vedoucí oddělení Koncepce</w:t>
      </w:r>
      <w:r w:rsidR="00CE68FB">
        <w:rPr>
          <w:rFonts w:ascii="Times New Roman" w:eastAsia="Times New Roman" w:hAnsi="Times New Roman"/>
          <w:b/>
          <w:color w:val="000000"/>
          <w:spacing w:val="-4"/>
          <w:sz w:val="24"/>
          <w:szCs w:val="24"/>
          <w:lang w:eastAsia="cs-CZ"/>
        </w:rPr>
        <w:t xml:space="preserve"> a </w:t>
      </w:r>
      <w:r w:rsidR="00CE68FB" w:rsidRPr="00CE68FB">
        <w:rPr>
          <w:rFonts w:ascii="Times New Roman" w:eastAsia="Times New Roman" w:hAnsi="Times New Roman"/>
          <w:b/>
          <w:color w:val="000000"/>
          <w:spacing w:val="-4"/>
          <w:sz w:val="24"/>
          <w:szCs w:val="24"/>
          <w:lang w:eastAsia="cs-CZ"/>
        </w:rPr>
        <w:t xml:space="preserve">spolupráce v cestovních ruchu MMR P. Znamenáček </w:t>
      </w:r>
      <w:r w:rsidR="00CE68FB">
        <w:rPr>
          <w:rFonts w:ascii="Times New Roman" w:eastAsia="Times New Roman" w:hAnsi="Times New Roman"/>
          <w:color w:val="000000"/>
          <w:spacing w:val="-4"/>
          <w:sz w:val="24"/>
          <w:szCs w:val="24"/>
          <w:lang w:eastAsia="cs-CZ"/>
        </w:rPr>
        <w:t>(Uvedl, že na základě zjištění NKÚ byl dán pokyn od zřizovatele, aby organizace nastavila vnitřní kontrolní systém. MMR dozorovalo nastavení tohoto vnitřního kontrolního systému. Jedním z</w:t>
      </w:r>
      <w:r w:rsidR="00C5360C">
        <w:rPr>
          <w:rFonts w:ascii="Times New Roman" w:eastAsia="Times New Roman" w:hAnsi="Times New Roman"/>
          <w:color w:val="000000"/>
          <w:spacing w:val="-4"/>
          <w:sz w:val="24"/>
          <w:szCs w:val="24"/>
          <w:lang w:eastAsia="cs-CZ"/>
        </w:rPr>
        <w:t xml:space="preserve"> </w:t>
      </w:r>
      <w:r w:rsidR="00CE68FB">
        <w:rPr>
          <w:rFonts w:ascii="Times New Roman" w:eastAsia="Times New Roman" w:hAnsi="Times New Roman"/>
          <w:color w:val="000000"/>
          <w:spacing w:val="-4"/>
          <w:sz w:val="24"/>
          <w:szCs w:val="24"/>
          <w:lang w:eastAsia="cs-CZ"/>
        </w:rPr>
        <w:t xml:space="preserve">kroků bylo přijetí interního auditora. Vlastním výkonem veřejnoprávních kontrol bylo zjištěno, že ne úplně všechny závěry jsou naplňovány v plné míře. Proto MMR žádalo agenturu o doplnění materiálů.), </w:t>
      </w:r>
      <w:r w:rsidR="00CE68FB" w:rsidRPr="00CE68FB">
        <w:rPr>
          <w:rFonts w:ascii="Times New Roman" w:eastAsia="Times New Roman" w:hAnsi="Times New Roman"/>
          <w:b/>
          <w:color w:val="000000"/>
          <w:spacing w:val="-4"/>
          <w:sz w:val="24"/>
          <w:szCs w:val="24"/>
          <w:lang w:eastAsia="cs-CZ"/>
        </w:rPr>
        <w:t>viceprezidentka NKÚ Z. Horníková</w:t>
      </w:r>
      <w:r w:rsidR="00CE68FB">
        <w:rPr>
          <w:rFonts w:ascii="Times New Roman" w:eastAsia="Times New Roman" w:hAnsi="Times New Roman"/>
          <w:color w:val="000000"/>
          <w:spacing w:val="-4"/>
          <w:sz w:val="24"/>
          <w:szCs w:val="24"/>
          <w:lang w:eastAsia="cs-CZ"/>
        </w:rPr>
        <w:t xml:space="preserve"> (Krátce reagovala na rozpravu. Mimo jiné uvedla, že byl porušen zákon o finanční kontrole tak, že vůbec nebyla zavedena vnitřní kontrola a nebyl zaveden žádný vnitřní kontrolní systém.</w:t>
      </w:r>
      <w:r w:rsidR="001113ED">
        <w:rPr>
          <w:rFonts w:ascii="Times New Roman" w:eastAsia="Times New Roman" w:hAnsi="Times New Roman"/>
          <w:color w:val="000000"/>
          <w:spacing w:val="-4"/>
          <w:sz w:val="24"/>
          <w:szCs w:val="24"/>
          <w:lang w:eastAsia="cs-CZ"/>
        </w:rPr>
        <w:t xml:space="preserve"> Interní audit </w:t>
      </w:r>
      <w:r w:rsidR="001113ED">
        <w:rPr>
          <w:rFonts w:ascii="Times New Roman" w:eastAsia="Times New Roman" w:hAnsi="Times New Roman"/>
          <w:color w:val="000000"/>
          <w:spacing w:val="-4"/>
          <w:sz w:val="24"/>
          <w:szCs w:val="24"/>
          <w:lang w:eastAsia="cs-CZ"/>
        </w:rPr>
        <w:lastRenderedPageBreak/>
        <w:t>nefungoval správně, protože byl nakoupen jako externí služba.</w:t>
      </w:r>
      <w:r w:rsidR="00CE68FB">
        <w:rPr>
          <w:rFonts w:ascii="Times New Roman" w:eastAsia="Times New Roman" w:hAnsi="Times New Roman"/>
          <w:color w:val="000000"/>
          <w:spacing w:val="-4"/>
          <w:sz w:val="24"/>
          <w:szCs w:val="24"/>
          <w:lang w:eastAsia="cs-CZ"/>
        </w:rPr>
        <w:t>)</w:t>
      </w:r>
      <w:r w:rsidR="0065725D">
        <w:rPr>
          <w:rFonts w:ascii="Times New Roman" w:eastAsia="Times New Roman" w:hAnsi="Times New Roman"/>
          <w:color w:val="000000"/>
          <w:spacing w:val="-4"/>
          <w:sz w:val="24"/>
          <w:szCs w:val="24"/>
          <w:lang w:eastAsia="cs-CZ"/>
        </w:rPr>
        <w:t xml:space="preserve">, </w:t>
      </w:r>
      <w:r w:rsidR="001113ED">
        <w:rPr>
          <w:rFonts w:ascii="Times New Roman" w:eastAsia="Times New Roman" w:hAnsi="Times New Roman"/>
          <w:b/>
          <w:color w:val="000000"/>
          <w:spacing w:val="-4"/>
          <w:sz w:val="24"/>
          <w:szCs w:val="24"/>
          <w:lang w:eastAsia="cs-CZ"/>
        </w:rPr>
        <w:t>posl. L. </w:t>
      </w:r>
      <w:r w:rsidR="0065725D" w:rsidRPr="0065725D">
        <w:rPr>
          <w:rFonts w:ascii="Times New Roman" w:eastAsia="Times New Roman" w:hAnsi="Times New Roman"/>
          <w:b/>
          <w:color w:val="000000"/>
          <w:spacing w:val="-4"/>
          <w:sz w:val="24"/>
          <w:szCs w:val="24"/>
          <w:lang w:eastAsia="cs-CZ"/>
        </w:rPr>
        <w:t>Černohorský</w:t>
      </w:r>
      <w:r w:rsidR="0065725D">
        <w:rPr>
          <w:rFonts w:ascii="Times New Roman" w:eastAsia="Times New Roman" w:hAnsi="Times New Roman"/>
          <w:color w:val="000000"/>
          <w:spacing w:val="-4"/>
          <w:sz w:val="24"/>
          <w:szCs w:val="24"/>
          <w:lang w:eastAsia="cs-CZ"/>
        </w:rPr>
        <w:t xml:space="preserve"> (Dotázal se, zda u ostatních příspěvkových organizací</w:t>
      </w:r>
      <w:r w:rsidR="00BC4C23">
        <w:rPr>
          <w:rFonts w:ascii="Times New Roman" w:eastAsia="Times New Roman" w:hAnsi="Times New Roman"/>
          <w:color w:val="000000"/>
          <w:spacing w:val="-4"/>
          <w:sz w:val="24"/>
          <w:szCs w:val="24"/>
          <w:lang w:eastAsia="cs-CZ"/>
        </w:rPr>
        <w:t xml:space="preserve"> MMR</w:t>
      </w:r>
      <w:r w:rsidR="0065725D">
        <w:rPr>
          <w:rFonts w:ascii="Times New Roman" w:eastAsia="Times New Roman" w:hAnsi="Times New Roman"/>
          <w:color w:val="000000"/>
          <w:spacing w:val="-4"/>
          <w:sz w:val="24"/>
          <w:szCs w:val="24"/>
          <w:lang w:eastAsia="cs-CZ"/>
        </w:rPr>
        <w:t xml:space="preserve"> již je</w:t>
      </w:r>
      <w:r w:rsidR="00BC4C23">
        <w:rPr>
          <w:rFonts w:ascii="Times New Roman" w:eastAsia="Times New Roman" w:hAnsi="Times New Roman"/>
          <w:color w:val="000000"/>
          <w:spacing w:val="-4"/>
          <w:sz w:val="24"/>
          <w:szCs w:val="24"/>
          <w:lang w:eastAsia="cs-CZ"/>
        </w:rPr>
        <w:t xml:space="preserve"> interní</w:t>
      </w:r>
      <w:r w:rsidR="0065725D">
        <w:rPr>
          <w:rFonts w:ascii="Times New Roman" w:eastAsia="Times New Roman" w:hAnsi="Times New Roman"/>
          <w:color w:val="000000"/>
          <w:spacing w:val="-4"/>
          <w:sz w:val="24"/>
          <w:szCs w:val="24"/>
          <w:lang w:eastAsia="cs-CZ"/>
        </w:rPr>
        <w:t xml:space="preserve"> auditor.) a </w:t>
      </w:r>
      <w:r w:rsidR="0065725D" w:rsidRPr="0065725D">
        <w:rPr>
          <w:rFonts w:ascii="Times New Roman" w:eastAsia="Times New Roman" w:hAnsi="Times New Roman"/>
          <w:b/>
          <w:color w:val="000000"/>
          <w:spacing w:val="-4"/>
          <w:sz w:val="24"/>
          <w:szCs w:val="24"/>
          <w:lang w:eastAsia="cs-CZ"/>
        </w:rPr>
        <w:t>náměs</w:t>
      </w:r>
      <w:r w:rsidR="00BC4C23">
        <w:rPr>
          <w:rFonts w:ascii="Times New Roman" w:eastAsia="Times New Roman" w:hAnsi="Times New Roman"/>
          <w:b/>
          <w:color w:val="000000"/>
          <w:spacing w:val="-4"/>
          <w:sz w:val="24"/>
          <w:szCs w:val="24"/>
          <w:lang w:eastAsia="cs-CZ"/>
        </w:rPr>
        <w:t>tek ministryně spravedlnosti Z. </w:t>
      </w:r>
      <w:r w:rsidR="0065725D" w:rsidRPr="0065725D">
        <w:rPr>
          <w:rFonts w:ascii="Times New Roman" w:eastAsia="Times New Roman" w:hAnsi="Times New Roman"/>
          <w:b/>
          <w:color w:val="000000"/>
          <w:spacing w:val="-4"/>
          <w:sz w:val="24"/>
          <w:szCs w:val="24"/>
          <w:lang w:eastAsia="cs-CZ"/>
        </w:rPr>
        <w:t>Semorád</w:t>
      </w:r>
      <w:r w:rsidR="0065725D">
        <w:rPr>
          <w:rFonts w:ascii="Times New Roman" w:eastAsia="Times New Roman" w:hAnsi="Times New Roman"/>
          <w:color w:val="000000"/>
          <w:spacing w:val="-4"/>
          <w:sz w:val="24"/>
          <w:szCs w:val="24"/>
          <w:lang w:eastAsia="cs-CZ"/>
        </w:rPr>
        <w:t xml:space="preserve"> (K</w:t>
      </w:r>
      <w:r w:rsidR="00551688">
        <w:rPr>
          <w:rFonts w:ascii="Times New Roman" w:eastAsia="Times New Roman" w:hAnsi="Times New Roman"/>
          <w:color w:val="000000"/>
          <w:spacing w:val="-4"/>
          <w:sz w:val="24"/>
          <w:szCs w:val="24"/>
          <w:lang w:eastAsia="cs-CZ"/>
        </w:rPr>
        <w:t>onstatoval, že MMR má dvě hlavní příspěvkové organizace a v nich interní auditor již funguje.</w:t>
      </w:r>
      <w:r w:rsidR="0065725D">
        <w:rPr>
          <w:rFonts w:ascii="Times New Roman" w:eastAsia="Times New Roman" w:hAnsi="Times New Roman"/>
          <w:color w:val="000000"/>
          <w:spacing w:val="-4"/>
          <w:sz w:val="24"/>
          <w:szCs w:val="24"/>
          <w:lang w:eastAsia="cs-CZ"/>
        </w:rPr>
        <w:t>).</w:t>
      </w:r>
      <w:r w:rsidR="00CE68FB">
        <w:rPr>
          <w:rFonts w:ascii="Times New Roman" w:eastAsia="Times New Roman" w:hAnsi="Times New Roman"/>
          <w:color w:val="000000"/>
          <w:spacing w:val="-4"/>
          <w:sz w:val="24"/>
          <w:szCs w:val="24"/>
          <w:lang w:eastAsia="cs-CZ"/>
        </w:rPr>
        <w:t xml:space="preserve"> </w:t>
      </w:r>
    </w:p>
    <w:p w:rsidR="00E11A20" w:rsidRDefault="00E11A20" w:rsidP="00E11A20">
      <w:pPr>
        <w:spacing w:after="0" w:line="240" w:lineRule="auto"/>
        <w:jc w:val="both"/>
        <w:rPr>
          <w:rFonts w:ascii="Times New Roman" w:eastAsia="Times New Roman" w:hAnsi="Times New Roman"/>
          <w:color w:val="000000"/>
          <w:spacing w:val="-4"/>
          <w:sz w:val="24"/>
          <w:szCs w:val="24"/>
          <w:lang w:eastAsia="cs-CZ"/>
        </w:rPr>
      </w:pPr>
    </w:p>
    <w:p w:rsidR="00E11A20" w:rsidRDefault="00E11A20" w:rsidP="00274CFD">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V podrobné rozpravě </w:t>
      </w:r>
      <w:r w:rsidR="00CD42D5">
        <w:rPr>
          <w:rFonts w:eastAsia="Times New Roman"/>
          <w:b/>
          <w:color w:val="000000"/>
          <w:lang w:eastAsia="cs-CZ"/>
        </w:rPr>
        <w:t>zpravodaj výboru posl. M. Kupka</w:t>
      </w:r>
      <w:r w:rsidR="00CD42D5">
        <w:rPr>
          <w:rFonts w:eastAsia="Times New Roman"/>
          <w:color w:val="000000"/>
          <w:lang w:eastAsia="cs-CZ"/>
        </w:rPr>
        <w:t xml:space="preserve"> </w:t>
      </w:r>
      <w:r>
        <w:rPr>
          <w:rFonts w:eastAsia="Times New Roman"/>
          <w:color w:val="000000"/>
          <w:lang w:eastAsia="cs-CZ"/>
        </w:rPr>
        <w:t>navrh</w:t>
      </w:r>
      <w:r w:rsidR="00274CFD">
        <w:rPr>
          <w:rFonts w:eastAsia="Times New Roman"/>
          <w:color w:val="000000"/>
          <w:lang w:eastAsia="cs-CZ"/>
        </w:rPr>
        <w:t>l usnesení následujícího znění:</w:t>
      </w:r>
    </w:p>
    <w:p w:rsidR="005A5015" w:rsidRPr="0065725D" w:rsidRDefault="005A5015" w:rsidP="005A5015">
      <w:pPr>
        <w:pStyle w:val="PS-slovanseznam"/>
        <w:spacing w:after="0"/>
        <w:ind w:left="0" w:firstLine="0"/>
        <w:rPr>
          <w:i/>
          <w:spacing w:val="-4"/>
          <w:szCs w:val="24"/>
        </w:rPr>
      </w:pPr>
      <w:r w:rsidRPr="0065725D">
        <w:rPr>
          <w:i/>
          <w:spacing w:val="-4"/>
          <w:szCs w:val="24"/>
        </w:rPr>
        <w:t>Kontrolní výbor Poslanecké sněmovny Parlamentu ČR po úvodním výkladu viceprezidentky Nejvyššího kontrolního úřadu Zdeňky Horníkové, zpravodajské zprávě poslance Martina Kupky, stanovisku generálního ředitele Centra pro regionální rozvoj Zdeňka Vašáka, ředitele České centrály cestovního ruchu – CzechTourism Jana Hergeta a po rozpravě</w:t>
      </w:r>
    </w:p>
    <w:p w:rsidR="005A5015" w:rsidRPr="0065725D" w:rsidRDefault="005A5015" w:rsidP="005A5015">
      <w:pPr>
        <w:spacing w:after="0"/>
        <w:ind w:left="709" w:hanging="709"/>
        <w:jc w:val="both"/>
        <w:rPr>
          <w:rFonts w:ascii="Times New Roman" w:eastAsia="Times New Roman" w:hAnsi="Times New Roman"/>
          <w:i/>
          <w:color w:val="000000"/>
          <w:sz w:val="24"/>
          <w:szCs w:val="24"/>
          <w:lang w:eastAsia="cs-CZ"/>
        </w:rPr>
      </w:pPr>
      <w:r w:rsidRPr="0065725D">
        <w:rPr>
          <w:rFonts w:ascii="Times New Roman" w:eastAsia="Times New Roman" w:hAnsi="Times New Roman"/>
          <w:bCs/>
          <w:i/>
          <w:color w:val="000000"/>
          <w:spacing w:val="-4"/>
          <w:sz w:val="24"/>
          <w:szCs w:val="24"/>
          <w:lang w:eastAsia="cs-CZ"/>
        </w:rPr>
        <w:t>I.</w:t>
      </w:r>
      <w:r w:rsidRPr="0065725D">
        <w:rPr>
          <w:rFonts w:ascii="Times New Roman" w:eastAsia="Times New Roman" w:hAnsi="Times New Roman"/>
          <w:bCs/>
          <w:i/>
          <w:color w:val="000000"/>
          <w:spacing w:val="-4"/>
          <w:sz w:val="24"/>
          <w:szCs w:val="24"/>
          <w:lang w:eastAsia="cs-CZ"/>
        </w:rPr>
        <w:tab/>
      </w:r>
      <w:r w:rsidRPr="0065725D">
        <w:rPr>
          <w:rFonts w:ascii="Times New Roman" w:eastAsia="Times New Roman" w:hAnsi="Times New Roman"/>
          <w:bCs/>
          <w:i/>
          <w:color w:val="000000"/>
          <w:spacing w:val="80"/>
          <w:sz w:val="24"/>
          <w:szCs w:val="24"/>
          <w:lang w:eastAsia="cs-CZ"/>
        </w:rPr>
        <w:t>bere na vědomí</w:t>
      </w:r>
    </w:p>
    <w:p w:rsidR="005A5015" w:rsidRPr="0065725D" w:rsidRDefault="005A5015" w:rsidP="005650E0">
      <w:pPr>
        <w:numPr>
          <w:ilvl w:val="0"/>
          <w:numId w:val="26"/>
        </w:numPr>
        <w:tabs>
          <w:tab w:val="clear" w:pos="720"/>
          <w:tab w:val="num" w:pos="993"/>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65725D">
        <w:rPr>
          <w:rFonts w:ascii="Times New Roman" w:eastAsia="Times New Roman" w:hAnsi="Times New Roman"/>
          <w:i/>
          <w:color w:val="000000"/>
          <w:sz w:val="24"/>
          <w:szCs w:val="24"/>
          <w:lang w:eastAsia="cs-CZ"/>
        </w:rPr>
        <w:t xml:space="preserve">Kontrolní závěr </w:t>
      </w:r>
      <w:r w:rsidRPr="0065725D">
        <w:rPr>
          <w:rFonts w:ascii="Times New Roman" w:hAnsi="Times New Roman"/>
          <w:i/>
          <w:sz w:val="24"/>
          <w:szCs w:val="24"/>
          <w:lang w:eastAsia="cs-CZ"/>
        </w:rPr>
        <w:t xml:space="preserve">Nejvyššího kontrolního úřadu z kontrolní akce č. 14/31 – Majetek a peněžní prostředky státu, se kterými jsou příslušné hospodařit vybrané příspěvkové organizace Ministerstva pro místní rozvoj </w:t>
      </w:r>
      <w:r w:rsidRPr="0065725D">
        <w:rPr>
          <w:rFonts w:ascii="Times New Roman" w:eastAsia="Times New Roman" w:hAnsi="Times New Roman"/>
          <w:i/>
          <w:color w:val="000000"/>
          <w:sz w:val="24"/>
          <w:szCs w:val="24"/>
          <w:lang w:eastAsia="cs-CZ"/>
        </w:rPr>
        <w:t>(dále jen „Kontrolní závěr č. 14/31“),</w:t>
      </w:r>
    </w:p>
    <w:p w:rsidR="005A5015" w:rsidRPr="0065725D" w:rsidRDefault="005A5015" w:rsidP="005650E0">
      <w:pPr>
        <w:numPr>
          <w:ilvl w:val="0"/>
          <w:numId w:val="26"/>
        </w:numPr>
        <w:tabs>
          <w:tab w:val="clear" w:pos="720"/>
          <w:tab w:val="num" w:pos="993"/>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65725D">
        <w:rPr>
          <w:rFonts w:ascii="Times New Roman" w:eastAsia="Times New Roman" w:hAnsi="Times New Roman"/>
          <w:i/>
          <w:color w:val="000000"/>
          <w:sz w:val="24"/>
          <w:szCs w:val="24"/>
          <w:lang w:eastAsia="cs-CZ"/>
        </w:rPr>
        <w:t>Zprávu Ministerstva pro místní rozvoj ke Kontrolnímu závěru č. 14/31, obsaženou v části III materiálu vlády č.j. 1045/16</w:t>
      </w:r>
      <w:r w:rsidR="00F1155D">
        <w:rPr>
          <w:rFonts w:ascii="Times New Roman" w:eastAsia="Times New Roman" w:hAnsi="Times New Roman"/>
          <w:i/>
          <w:color w:val="000000"/>
          <w:spacing w:val="-4"/>
          <w:sz w:val="24"/>
          <w:szCs w:val="24"/>
          <w:lang w:eastAsia="cs-CZ"/>
        </w:rPr>
        <w:t>,</w:t>
      </w:r>
    </w:p>
    <w:p w:rsidR="005A5015" w:rsidRPr="0065725D" w:rsidRDefault="005A5015" w:rsidP="005650E0">
      <w:pPr>
        <w:numPr>
          <w:ilvl w:val="0"/>
          <w:numId w:val="26"/>
        </w:numPr>
        <w:tabs>
          <w:tab w:val="clear" w:pos="720"/>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65725D">
        <w:rPr>
          <w:rFonts w:ascii="Times New Roman" w:eastAsia="Times New Roman" w:hAnsi="Times New Roman"/>
          <w:i/>
          <w:color w:val="000000"/>
          <w:spacing w:val="-4"/>
          <w:sz w:val="24"/>
          <w:szCs w:val="24"/>
          <w:lang w:eastAsia="cs-CZ"/>
        </w:rPr>
        <w:t xml:space="preserve">Usnesení </w:t>
      </w:r>
      <w:r w:rsidRPr="0065725D">
        <w:rPr>
          <w:rFonts w:ascii="Times New Roman" w:eastAsia="Times New Roman" w:hAnsi="Times New Roman"/>
          <w:i/>
          <w:color w:val="000000"/>
          <w:sz w:val="24"/>
          <w:szCs w:val="24"/>
          <w:lang w:eastAsia="cs-CZ"/>
        </w:rPr>
        <w:t>vlády č. 988 ze dne 7. 11. 2016;</w:t>
      </w:r>
    </w:p>
    <w:p w:rsidR="005A5015" w:rsidRPr="0065725D" w:rsidRDefault="005A5015" w:rsidP="005A5015">
      <w:pPr>
        <w:pStyle w:val="western"/>
        <w:ind w:left="709" w:hanging="709"/>
        <w:rPr>
          <w:i/>
          <w:sz w:val="24"/>
          <w:szCs w:val="24"/>
        </w:rPr>
      </w:pPr>
      <w:r w:rsidRPr="0065725D">
        <w:rPr>
          <w:i/>
          <w:sz w:val="24"/>
          <w:szCs w:val="24"/>
        </w:rPr>
        <w:t>II.</w:t>
      </w:r>
      <w:r w:rsidRPr="0065725D">
        <w:rPr>
          <w:i/>
          <w:sz w:val="24"/>
          <w:szCs w:val="24"/>
        </w:rPr>
        <w:tab/>
      </w:r>
      <w:r w:rsidRPr="0065725D">
        <w:rPr>
          <w:bCs/>
          <w:i/>
          <w:spacing w:val="80"/>
          <w:sz w:val="24"/>
          <w:szCs w:val="24"/>
        </w:rPr>
        <w:t>žádá</w:t>
      </w:r>
      <w:r w:rsidRPr="0065725D">
        <w:rPr>
          <w:i/>
          <w:sz w:val="24"/>
          <w:szCs w:val="24"/>
        </w:rPr>
        <w:t xml:space="preserve"> ředitele </w:t>
      </w:r>
      <w:r w:rsidRPr="0065725D">
        <w:rPr>
          <w:i/>
          <w:spacing w:val="-2"/>
          <w:sz w:val="24"/>
          <w:szCs w:val="24"/>
        </w:rPr>
        <w:t>České centrály cestovního ruchu – CzechTourism</w:t>
      </w:r>
      <w:r w:rsidRPr="0065725D">
        <w:rPr>
          <w:i/>
          <w:sz w:val="24"/>
          <w:szCs w:val="24"/>
        </w:rPr>
        <w:t>, aby do 30. 9. 2019 předložil Kontrolnímu výboru přehled všech provedených opatření i všech aktuálně zaváděných opatření směřujících k ods</w:t>
      </w:r>
      <w:r w:rsidR="00CC3E26">
        <w:rPr>
          <w:i/>
          <w:sz w:val="24"/>
          <w:szCs w:val="24"/>
        </w:rPr>
        <w:t>tranění zjištěných nedostatků a</w:t>
      </w:r>
      <w:r w:rsidR="003C6567">
        <w:rPr>
          <w:i/>
          <w:sz w:val="24"/>
          <w:szCs w:val="24"/>
        </w:rPr>
        <w:t xml:space="preserve"> </w:t>
      </w:r>
      <w:r w:rsidRPr="0065725D">
        <w:rPr>
          <w:i/>
          <w:sz w:val="24"/>
          <w:szCs w:val="24"/>
        </w:rPr>
        <w:t>p</w:t>
      </w:r>
      <w:r w:rsidR="00231013" w:rsidRPr="0065725D">
        <w:rPr>
          <w:i/>
          <w:sz w:val="24"/>
          <w:szCs w:val="24"/>
        </w:rPr>
        <w:t>ředcházení podobným problémům v </w:t>
      </w:r>
      <w:r w:rsidRPr="0065725D">
        <w:rPr>
          <w:i/>
          <w:sz w:val="24"/>
          <w:szCs w:val="24"/>
        </w:rPr>
        <w:t>budoucnosti;</w:t>
      </w:r>
    </w:p>
    <w:p w:rsidR="005A5015" w:rsidRPr="0065725D" w:rsidRDefault="005A5015" w:rsidP="005A5015">
      <w:pPr>
        <w:spacing w:after="0"/>
        <w:ind w:left="709" w:hanging="709"/>
        <w:jc w:val="both"/>
        <w:rPr>
          <w:rFonts w:ascii="Times New Roman" w:eastAsia="Times New Roman" w:hAnsi="Times New Roman"/>
          <w:i/>
          <w:color w:val="000000"/>
          <w:sz w:val="24"/>
          <w:szCs w:val="24"/>
          <w:lang w:eastAsia="cs-CZ"/>
        </w:rPr>
      </w:pPr>
      <w:r w:rsidRPr="0065725D">
        <w:rPr>
          <w:rFonts w:ascii="Times New Roman" w:eastAsia="Times New Roman" w:hAnsi="Times New Roman"/>
          <w:i/>
          <w:color w:val="000000"/>
          <w:sz w:val="24"/>
          <w:szCs w:val="24"/>
          <w:lang w:eastAsia="cs-CZ"/>
        </w:rPr>
        <w:t>III.</w:t>
      </w:r>
      <w:r w:rsidRPr="0065725D">
        <w:rPr>
          <w:rFonts w:ascii="Times New Roman" w:eastAsia="Times New Roman" w:hAnsi="Times New Roman"/>
          <w:i/>
          <w:color w:val="000000"/>
          <w:sz w:val="24"/>
          <w:szCs w:val="24"/>
          <w:lang w:eastAsia="cs-CZ"/>
        </w:rPr>
        <w:tab/>
      </w:r>
      <w:r w:rsidRPr="0065725D">
        <w:rPr>
          <w:rFonts w:ascii="Times New Roman" w:eastAsia="Times New Roman" w:hAnsi="Times New Roman"/>
          <w:bCs/>
          <w:i/>
          <w:color w:val="000000"/>
          <w:spacing w:val="80"/>
          <w:sz w:val="24"/>
          <w:szCs w:val="24"/>
          <w:lang w:eastAsia="cs-CZ"/>
        </w:rPr>
        <w:t>zmocňuje </w:t>
      </w:r>
      <w:r w:rsidRPr="0065725D">
        <w:rPr>
          <w:rFonts w:ascii="Times New Roman" w:eastAsia="Times New Roman" w:hAnsi="Times New Roman"/>
          <w:i/>
          <w:color w:val="000000"/>
          <w:sz w:val="24"/>
          <w:szCs w:val="24"/>
          <w:lang w:eastAsia="cs-CZ"/>
        </w:rPr>
        <w:t>předsedu výboru, aby s tímto usnesením seznámil prezidenta Nejvyššího kontrolního úřadu, ministryni pro místní rozvoj, generálního ředitele Centra pro regionální rozvoj a ředitele České centrály cestovního ruchu – CzechTourism.</w:t>
      </w:r>
    </w:p>
    <w:p w:rsidR="005A5015" w:rsidRPr="00274CFD" w:rsidRDefault="005A5015" w:rsidP="00274CFD">
      <w:pPr>
        <w:pStyle w:val="Normlnweb"/>
        <w:spacing w:after="0" w:line="240" w:lineRule="auto"/>
        <w:ind w:firstLine="708"/>
        <w:jc w:val="both"/>
        <w:rPr>
          <w:rFonts w:eastAsia="Times New Roman"/>
          <w:i/>
          <w:color w:val="000000"/>
          <w:lang w:eastAsia="cs-CZ"/>
        </w:rPr>
      </w:pPr>
    </w:p>
    <w:p w:rsidR="00CD42D5" w:rsidRDefault="00CD42D5" w:rsidP="00CD42D5">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5A5015">
        <w:rPr>
          <w:rFonts w:ascii="Times New Roman" w:eastAsia="Times New Roman" w:hAnsi="Times New Roman"/>
          <w:color w:val="000000"/>
          <w:sz w:val="24"/>
          <w:szCs w:val="24"/>
          <w:u w:val="single"/>
          <w:lang w:eastAsia="cs-CZ"/>
        </w:rPr>
        <w:t>usnesení č. 103</w:t>
      </w:r>
      <w:r w:rsidR="00714718">
        <w:rPr>
          <w:rFonts w:ascii="Times New Roman" w:eastAsia="Times New Roman" w:hAnsi="Times New Roman"/>
          <w:color w:val="000000"/>
          <w:sz w:val="24"/>
          <w:szCs w:val="24"/>
          <w:lang w:eastAsia="cs-CZ"/>
        </w:rPr>
        <w:t xml:space="preserve"> (6</w:t>
      </w:r>
      <w:r>
        <w:rPr>
          <w:rFonts w:ascii="Times New Roman" w:eastAsia="Times New Roman" w:hAnsi="Times New Roman"/>
          <w:color w:val="000000"/>
          <w:sz w:val="24"/>
          <w:szCs w:val="24"/>
          <w:lang w:eastAsia="cs-CZ"/>
        </w:rPr>
        <w:t xml:space="preserve">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 xml:space="preserve">posl. L. Černohorský, posl. M. Kupka, posl. P. Mališ, posl. R. Rozvoral, posl. R. Zlesák </w:t>
      </w:r>
      <w:r w:rsidR="00714718">
        <w:rPr>
          <w:rFonts w:ascii="Times New Roman" w:eastAsia="Times New Roman" w:hAnsi="Times New Roman"/>
          <w:color w:val="000000"/>
          <w:sz w:val="24"/>
          <w:szCs w:val="24"/>
          <w:lang w:eastAsia="cs-CZ"/>
        </w:rPr>
        <w:t>/viz příloha zápisu č. 1, str. 4</w:t>
      </w:r>
      <w:r>
        <w:rPr>
          <w:rFonts w:ascii="Times New Roman" w:eastAsia="Times New Roman" w:hAnsi="Times New Roman"/>
          <w:color w:val="000000"/>
          <w:sz w:val="24"/>
          <w:szCs w:val="24"/>
          <w:lang w:eastAsia="cs-CZ"/>
        </w:rPr>
        <w:t>/.</w:t>
      </w:r>
    </w:p>
    <w:p w:rsidR="00E11A20" w:rsidRDefault="00E11A20" w:rsidP="004644F6">
      <w:pPr>
        <w:spacing w:after="0" w:line="240" w:lineRule="auto"/>
        <w:jc w:val="both"/>
        <w:rPr>
          <w:rFonts w:ascii="Times New Roman" w:eastAsia="Times New Roman" w:hAnsi="Times New Roman"/>
          <w:color w:val="000000"/>
          <w:spacing w:val="-4"/>
          <w:sz w:val="24"/>
          <w:szCs w:val="24"/>
          <w:lang w:eastAsia="cs-CZ"/>
        </w:rPr>
      </w:pPr>
    </w:p>
    <w:p w:rsidR="00A414BC" w:rsidRDefault="00A414BC" w:rsidP="004644F6">
      <w:pPr>
        <w:spacing w:after="0" w:line="240" w:lineRule="auto"/>
        <w:jc w:val="both"/>
        <w:rPr>
          <w:rFonts w:ascii="Times New Roman" w:eastAsia="Times New Roman" w:hAnsi="Times New Roman"/>
          <w:color w:val="000000"/>
          <w:spacing w:val="-4"/>
          <w:sz w:val="24"/>
          <w:szCs w:val="24"/>
          <w:lang w:eastAsia="cs-CZ"/>
        </w:rPr>
      </w:pPr>
    </w:p>
    <w:p w:rsidR="00E11A20" w:rsidRDefault="00E11A20" w:rsidP="004644F6">
      <w:pPr>
        <w:spacing w:after="0" w:line="240" w:lineRule="auto"/>
        <w:jc w:val="both"/>
        <w:rPr>
          <w:rFonts w:ascii="Times New Roman" w:eastAsia="Times New Roman" w:hAnsi="Times New Roman"/>
          <w:color w:val="000000"/>
          <w:spacing w:val="-4"/>
          <w:sz w:val="24"/>
          <w:szCs w:val="24"/>
          <w:lang w:eastAsia="cs-CZ"/>
        </w:rPr>
      </w:pPr>
    </w:p>
    <w:p w:rsidR="00840EF8" w:rsidRDefault="005671DB" w:rsidP="005671DB">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Od projednávání bodu č. 8 řídil tuto schůzi opět </w:t>
      </w:r>
      <w:r w:rsidRPr="009A55DB">
        <w:rPr>
          <w:rFonts w:ascii="Times New Roman" w:eastAsia="Times New Roman" w:hAnsi="Times New Roman"/>
          <w:b/>
          <w:color w:val="000000"/>
          <w:spacing w:val="-4"/>
          <w:sz w:val="24"/>
          <w:szCs w:val="24"/>
          <w:lang w:eastAsia="cs-CZ"/>
        </w:rPr>
        <w:t xml:space="preserve">předseda Kontrolního výboru posl. </w:t>
      </w:r>
      <w:r>
        <w:rPr>
          <w:rFonts w:ascii="Times New Roman" w:eastAsia="Times New Roman" w:hAnsi="Times New Roman"/>
          <w:b/>
          <w:color w:val="000000"/>
          <w:spacing w:val="-4"/>
          <w:sz w:val="24"/>
          <w:szCs w:val="24"/>
          <w:lang w:eastAsia="cs-CZ"/>
        </w:rPr>
        <w:t>R. Kubíček</w:t>
      </w:r>
      <w:r w:rsidRPr="009A55DB">
        <w:rPr>
          <w:rFonts w:ascii="Times New Roman" w:eastAsia="Times New Roman" w:hAnsi="Times New Roman"/>
          <w:b/>
          <w:color w:val="000000"/>
          <w:spacing w:val="-4"/>
          <w:sz w:val="24"/>
          <w:szCs w:val="24"/>
          <w:lang w:eastAsia="cs-CZ"/>
        </w:rPr>
        <w:t>.</w:t>
      </w:r>
    </w:p>
    <w:p w:rsidR="009F79C9" w:rsidRDefault="009F79C9" w:rsidP="009F79C9">
      <w:pPr>
        <w:spacing w:after="0" w:line="240" w:lineRule="auto"/>
        <w:jc w:val="both"/>
        <w:rPr>
          <w:rFonts w:ascii="Times New Roman" w:eastAsia="Times New Roman" w:hAnsi="Times New Roman"/>
          <w:color w:val="000000"/>
          <w:spacing w:val="-4"/>
          <w:sz w:val="24"/>
          <w:szCs w:val="24"/>
          <w:lang w:eastAsia="cs-CZ"/>
        </w:rPr>
      </w:pPr>
    </w:p>
    <w:p w:rsidR="003A0E44" w:rsidRDefault="003A0E44" w:rsidP="009F79C9">
      <w:pPr>
        <w:spacing w:after="0" w:line="240" w:lineRule="auto"/>
        <w:jc w:val="both"/>
        <w:rPr>
          <w:rFonts w:ascii="Times New Roman" w:eastAsia="Times New Roman" w:hAnsi="Times New Roman"/>
          <w:color w:val="000000"/>
          <w:spacing w:val="-4"/>
          <w:sz w:val="24"/>
          <w:szCs w:val="24"/>
          <w:lang w:eastAsia="cs-CZ"/>
        </w:rPr>
      </w:pPr>
    </w:p>
    <w:p w:rsidR="005671DB" w:rsidRDefault="005671DB" w:rsidP="009F79C9">
      <w:pPr>
        <w:spacing w:after="0" w:line="240" w:lineRule="auto"/>
        <w:jc w:val="both"/>
        <w:rPr>
          <w:rFonts w:ascii="Times New Roman" w:eastAsia="Times New Roman" w:hAnsi="Times New Roman"/>
          <w:color w:val="000000"/>
          <w:spacing w:val="-4"/>
          <w:sz w:val="24"/>
          <w:szCs w:val="24"/>
          <w:lang w:eastAsia="cs-CZ"/>
        </w:rPr>
      </w:pPr>
    </w:p>
    <w:p w:rsidR="00565C07" w:rsidRDefault="00565C07" w:rsidP="00565C07">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8.</w:t>
      </w:r>
    </w:p>
    <w:p w:rsidR="00565C07" w:rsidRPr="00BD65A1" w:rsidRDefault="00D54EAB" w:rsidP="00565C07">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sidRPr="00D54EAB">
        <w:rPr>
          <w:rFonts w:ascii="Times New Roman" w:hAnsi="Times New Roman"/>
          <w:sz w:val="24"/>
          <w:szCs w:val="24"/>
          <w:lang w:eastAsia="cs-CZ"/>
        </w:rPr>
        <w:t xml:space="preserve">Kontrolní závěr Nejvyššího kontrolního úřadu z kontrolní akce č. 17/10 – Pořízení a provoz systému výběru mýtného za užívání silniční infrastruktury České republiky </w:t>
      </w:r>
    </w:p>
    <w:p w:rsidR="00565C07" w:rsidRPr="00A16555" w:rsidRDefault="00565C07" w:rsidP="00565C07">
      <w:pPr>
        <w:pStyle w:val="Normlnweb"/>
        <w:spacing w:after="0" w:line="240" w:lineRule="auto"/>
        <w:jc w:val="both"/>
        <w:rPr>
          <w:rFonts w:eastAsia="Times New Roman"/>
          <w:color w:val="000000"/>
          <w:lang w:eastAsia="cs-CZ"/>
        </w:rPr>
      </w:pPr>
    </w:p>
    <w:p w:rsidR="00D05FAC" w:rsidRDefault="00D05FAC" w:rsidP="00D05FAC">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úvodním slovem k tomuto bodu vystoupila </w:t>
      </w:r>
      <w:r>
        <w:rPr>
          <w:rFonts w:ascii="Times New Roman" w:eastAsia="Times New Roman" w:hAnsi="Times New Roman"/>
          <w:b/>
          <w:color w:val="000000"/>
          <w:sz w:val="24"/>
          <w:szCs w:val="24"/>
          <w:lang w:eastAsia="cs-CZ"/>
        </w:rPr>
        <w:t>viceprezidentka NKÚ Z. Horníková</w:t>
      </w:r>
      <w:r>
        <w:rPr>
          <w:rFonts w:ascii="Times New Roman" w:eastAsia="Times New Roman" w:hAnsi="Times New Roman"/>
          <w:color w:val="000000"/>
          <w:sz w:val="24"/>
          <w:szCs w:val="24"/>
          <w:lang w:eastAsia="cs-CZ"/>
        </w:rPr>
        <w:t xml:space="preserve">. Uvedla, že </w:t>
      </w:r>
      <w:r w:rsidR="00713DE5">
        <w:rPr>
          <w:rFonts w:ascii="Times New Roman" w:eastAsia="Times New Roman" w:hAnsi="Times New Roman"/>
          <w:color w:val="000000"/>
          <w:sz w:val="24"/>
          <w:szCs w:val="24"/>
          <w:lang w:eastAsia="cs-CZ"/>
        </w:rPr>
        <w:t>tento kontrolní závěr vypracoval a kontrolní akci řídil člen NKÚ J. Adámek. Kontrolní akce kontrolovala období</w:t>
      </w:r>
      <w:r w:rsidR="00253768">
        <w:rPr>
          <w:rFonts w:ascii="Times New Roman" w:eastAsia="Times New Roman" w:hAnsi="Times New Roman"/>
          <w:color w:val="000000"/>
          <w:sz w:val="24"/>
          <w:szCs w:val="24"/>
          <w:lang w:eastAsia="cs-CZ"/>
        </w:rPr>
        <w:t xml:space="preserve"> od</w:t>
      </w:r>
      <w:r w:rsidR="00713DE5">
        <w:rPr>
          <w:rFonts w:ascii="Times New Roman" w:eastAsia="Times New Roman" w:hAnsi="Times New Roman"/>
          <w:color w:val="000000"/>
          <w:sz w:val="24"/>
          <w:szCs w:val="24"/>
          <w:lang w:eastAsia="cs-CZ"/>
        </w:rPr>
        <w:t xml:space="preserve"> roku 2012 do srpna 2017, v případě věcných souvislostí i období předcházející. Kontrolovanými osobami bylo MD a ŘSD</w:t>
      </w:r>
      <w:r w:rsidR="00B8204F">
        <w:rPr>
          <w:rFonts w:ascii="Times New Roman" w:eastAsia="Times New Roman" w:hAnsi="Times New Roman"/>
          <w:color w:val="000000"/>
          <w:sz w:val="24"/>
          <w:szCs w:val="24"/>
          <w:lang w:eastAsia="cs-CZ"/>
        </w:rPr>
        <w:t xml:space="preserve"> ČR</w:t>
      </w:r>
      <w:r w:rsidR="00713DE5">
        <w:rPr>
          <w:rFonts w:ascii="Times New Roman" w:eastAsia="Times New Roman" w:hAnsi="Times New Roman"/>
          <w:color w:val="000000"/>
          <w:sz w:val="24"/>
          <w:szCs w:val="24"/>
          <w:lang w:eastAsia="cs-CZ"/>
        </w:rPr>
        <w:t xml:space="preserve">. Kontrolní závěr byl schválen v listopadu 2017. NKÚ se zaměřil na dva cíle. Za prvé </w:t>
      </w:r>
      <w:r w:rsidR="00275FFB">
        <w:rPr>
          <w:rFonts w:ascii="Times New Roman" w:eastAsia="Times New Roman" w:hAnsi="Times New Roman"/>
          <w:color w:val="000000"/>
          <w:sz w:val="24"/>
          <w:szCs w:val="24"/>
          <w:lang w:eastAsia="cs-CZ"/>
        </w:rPr>
        <w:t xml:space="preserve">na </w:t>
      </w:r>
      <w:r w:rsidR="00713DE5">
        <w:rPr>
          <w:rFonts w:ascii="Times New Roman" w:eastAsia="Times New Roman" w:hAnsi="Times New Roman"/>
          <w:color w:val="000000"/>
          <w:sz w:val="24"/>
          <w:szCs w:val="24"/>
          <w:lang w:eastAsia="cs-CZ"/>
        </w:rPr>
        <w:t>naplněn</w:t>
      </w:r>
      <w:r w:rsidR="00B8204F">
        <w:rPr>
          <w:rFonts w:ascii="Times New Roman" w:eastAsia="Times New Roman" w:hAnsi="Times New Roman"/>
          <w:color w:val="000000"/>
          <w:sz w:val="24"/>
          <w:szCs w:val="24"/>
          <w:lang w:eastAsia="cs-CZ"/>
        </w:rPr>
        <w:t>í cílů a parametrů pro řízení a </w:t>
      </w:r>
      <w:r w:rsidR="00713DE5">
        <w:rPr>
          <w:rFonts w:ascii="Times New Roman" w:eastAsia="Times New Roman" w:hAnsi="Times New Roman"/>
          <w:color w:val="000000"/>
          <w:sz w:val="24"/>
          <w:szCs w:val="24"/>
          <w:lang w:eastAsia="cs-CZ"/>
        </w:rPr>
        <w:t>provoz systému elektronického mýta v období let 20</w:t>
      </w:r>
      <w:r w:rsidR="00714718">
        <w:rPr>
          <w:rFonts w:ascii="Times New Roman" w:eastAsia="Times New Roman" w:hAnsi="Times New Roman"/>
          <w:color w:val="000000"/>
          <w:sz w:val="24"/>
          <w:szCs w:val="24"/>
          <w:lang w:eastAsia="cs-CZ"/>
        </w:rPr>
        <w:t>0</w:t>
      </w:r>
      <w:r w:rsidR="00713DE5">
        <w:rPr>
          <w:rFonts w:ascii="Times New Roman" w:eastAsia="Times New Roman" w:hAnsi="Times New Roman"/>
          <w:color w:val="000000"/>
          <w:sz w:val="24"/>
          <w:szCs w:val="24"/>
          <w:lang w:eastAsia="cs-CZ"/>
        </w:rPr>
        <w:t xml:space="preserve">7 – 2016 a </w:t>
      </w:r>
      <w:r w:rsidR="0054477F">
        <w:rPr>
          <w:rFonts w:ascii="Times New Roman" w:eastAsia="Times New Roman" w:hAnsi="Times New Roman"/>
          <w:color w:val="000000"/>
          <w:sz w:val="24"/>
          <w:szCs w:val="24"/>
          <w:lang w:eastAsia="cs-CZ"/>
        </w:rPr>
        <w:t xml:space="preserve">dále </w:t>
      </w:r>
      <w:r w:rsidR="00713DE5">
        <w:rPr>
          <w:rFonts w:ascii="Times New Roman" w:eastAsia="Times New Roman" w:hAnsi="Times New Roman"/>
          <w:color w:val="000000"/>
          <w:sz w:val="24"/>
          <w:szCs w:val="24"/>
          <w:lang w:eastAsia="cs-CZ"/>
        </w:rPr>
        <w:t>na hospodá</w:t>
      </w:r>
      <w:r w:rsidR="00B8204F">
        <w:rPr>
          <w:rFonts w:ascii="Times New Roman" w:eastAsia="Times New Roman" w:hAnsi="Times New Roman"/>
          <w:color w:val="000000"/>
          <w:sz w:val="24"/>
          <w:szCs w:val="24"/>
          <w:lang w:eastAsia="cs-CZ"/>
        </w:rPr>
        <w:t>rnost, efektivnost a </w:t>
      </w:r>
      <w:r w:rsidR="00713DE5">
        <w:rPr>
          <w:rFonts w:ascii="Times New Roman" w:eastAsia="Times New Roman" w:hAnsi="Times New Roman"/>
          <w:color w:val="000000"/>
          <w:sz w:val="24"/>
          <w:szCs w:val="24"/>
          <w:lang w:eastAsia="cs-CZ"/>
        </w:rPr>
        <w:t>účelnost nakládání s majetkem státu. NKÚ dělal i další dvě kontrolní akce na toto téma, jednalo se o kontrolní akci č. 11/13 a č. 12/12. Krátce připomněla historii tohoto procesu. Pořízení a provoz mýta zabezpečoval dodavatel, se kterým MD uzavřelo v</w:t>
      </w:r>
      <w:r w:rsidR="00FE444D">
        <w:rPr>
          <w:rFonts w:ascii="Times New Roman" w:eastAsia="Times New Roman" w:hAnsi="Times New Roman"/>
          <w:color w:val="000000"/>
          <w:sz w:val="24"/>
          <w:szCs w:val="24"/>
          <w:lang w:eastAsia="cs-CZ"/>
        </w:rPr>
        <w:t xml:space="preserve"> </w:t>
      </w:r>
      <w:r w:rsidR="00713DE5">
        <w:rPr>
          <w:rFonts w:ascii="Times New Roman" w:eastAsia="Times New Roman" w:hAnsi="Times New Roman"/>
          <w:color w:val="000000"/>
          <w:sz w:val="24"/>
          <w:szCs w:val="24"/>
          <w:lang w:eastAsia="cs-CZ"/>
        </w:rPr>
        <w:t>bř</w:t>
      </w:r>
      <w:r w:rsidR="00714718">
        <w:rPr>
          <w:rFonts w:ascii="Times New Roman" w:eastAsia="Times New Roman" w:hAnsi="Times New Roman"/>
          <w:color w:val="000000"/>
          <w:sz w:val="24"/>
          <w:szCs w:val="24"/>
          <w:lang w:eastAsia="cs-CZ"/>
        </w:rPr>
        <w:t>eznu 2006 smlouvy o dodávce a o </w:t>
      </w:r>
      <w:r w:rsidR="00713DE5">
        <w:rPr>
          <w:rFonts w:ascii="Times New Roman" w:eastAsia="Times New Roman" w:hAnsi="Times New Roman"/>
          <w:color w:val="000000"/>
          <w:sz w:val="24"/>
          <w:szCs w:val="24"/>
          <w:lang w:eastAsia="cs-CZ"/>
        </w:rPr>
        <w:t xml:space="preserve">službách s platností na roky 2007 – 2016. V srpnu 2016 MD platnost obou smluv </w:t>
      </w:r>
      <w:r w:rsidR="00713DE5">
        <w:rPr>
          <w:rFonts w:ascii="Times New Roman" w:eastAsia="Times New Roman" w:hAnsi="Times New Roman"/>
          <w:color w:val="000000"/>
          <w:sz w:val="24"/>
          <w:szCs w:val="24"/>
          <w:lang w:eastAsia="cs-CZ"/>
        </w:rPr>
        <w:lastRenderedPageBreak/>
        <w:t xml:space="preserve">prodloužilo do roku 2019. V červnu 2017 MD zahájilo výběr dodavatele pro zajištění provozu mýtného systému na léta 2020 – 2029. V době kontroly probíhalo posuzování kvalifikace čtyř účastníků zadávacího řízení, kteří podali žádost o účast. </w:t>
      </w:r>
      <w:r w:rsidR="00391BF3">
        <w:rPr>
          <w:rFonts w:ascii="Times New Roman" w:eastAsia="Times New Roman" w:hAnsi="Times New Roman"/>
          <w:color w:val="000000"/>
          <w:sz w:val="24"/>
          <w:szCs w:val="24"/>
          <w:lang w:eastAsia="cs-CZ"/>
        </w:rPr>
        <w:t>Kontrolou bylo zjištěno, že c</w:t>
      </w:r>
      <w:r w:rsidR="00713DE5">
        <w:rPr>
          <w:rFonts w:ascii="Times New Roman" w:eastAsia="Times New Roman" w:hAnsi="Times New Roman"/>
          <w:color w:val="000000"/>
          <w:sz w:val="24"/>
          <w:szCs w:val="24"/>
          <w:lang w:eastAsia="cs-CZ"/>
        </w:rPr>
        <w:t>elkové náklady na vybudování a provoz systému v období let 2007 – 2016 dosáhly výše 24,1 mld. Kč, příjmy z mýtného dosáhly výše 78,5 mld. Kč. Celková nákladovost na t</w:t>
      </w:r>
      <w:r w:rsidR="00B8204F">
        <w:rPr>
          <w:rFonts w:ascii="Times New Roman" w:eastAsia="Times New Roman" w:hAnsi="Times New Roman"/>
          <w:color w:val="000000"/>
          <w:sz w:val="24"/>
          <w:szCs w:val="24"/>
          <w:lang w:eastAsia="cs-CZ"/>
        </w:rPr>
        <w:t>ento systém byla ve výši 31 % a </w:t>
      </w:r>
      <w:r w:rsidR="00713DE5">
        <w:rPr>
          <w:rFonts w:ascii="Times New Roman" w:eastAsia="Times New Roman" w:hAnsi="Times New Roman"/>
          <w:color w:val="000000"/>
          <w:sz w:val="24"/>
          <w:szCs w:val="24"/>
          <w:lang w:eastAsia="cs-CZ"/>
        </w:rPr>
        <w:t>provozní nákladovost ve výši 24 %. NKÚ vyhodnotil porovnání nákladů s příjmy jako vysoké. Zásadním nedostatkem v uvedeném období i rizikem do budoucna je především absence ucelené konc</w:t>
      </w:r>
      <w:r w:rsidR="00714718">
        <w:rPr>
          <w:rFonts w:ascii="Times New Roman" w:eastAsia="Times New Roman" w:hAnsi="Times New Roman"/>
          <w:color w:val="000000"/>
          <w:sz w:val="24"/>
          <w:szCs w:val="24"/>
          <w:lang w:eastAsia="cs-CZ"/>
        </w:rPr>
        <w:t>epce</w:t>
      </w:r>
      <w:r w:rsidR="009E0561">
        <w:rPr>
          <w:rFonts w:ascii="Times New Roman" w:eastAsia="Times New Roman" w:hAnsi="Times New Roman"/>
          <w:color w:val="000000"/>
          <w:sz w:val="24"/>
          <w:szCs w:val="24"/>
          <w:lang w:eastAsia="cs-CZ"/>
        </w:rPr>
        <w:t xml:space="preserve"> (</w:t>
      </w:r>
      <w:r w:rsidR="00714718">
        <w:rPr>
          <w:rFonts w:ascii="Times New Roman" w:eastAsia="Times New Roman" w:hAnsi="Times New Roman"/>
          <w:color w:val="000000"/>
          <w:sz w:val="24"/>
          <w:szCs w:val="24"/>
          <w:lang w:eastAsia="cs-CZ"/>
        </w:rPr>
        <w:t>zejména rozsah a </w:t>
      </w:r>
      <w:r w:rsidR="00713DE5">
        <w:rPr>
          <w:rFonts w:ascii="Times New Roman" w:eastAsia="Times New Roman" w:hAnsi="Times New Roman"/>
          <w:color w:val="000000"/>
          <w:sz w:val="24"/>
          <w:szCs w:val="24"/>
          <w:lang w:eastAsia="cs-CZ"/>
        </w:rPr>
        <w:t>způsob zpoplatnění pozemních komunikací</w:t>
      </w:r>
      <w:r w:rsidR="009E0561">
        <w:rPr>
          <w:rFonts w:ascii="Times New Roman" w:eastAsia="Times New Roman" w:hAnsi="Times New Roman"/>
          <w:color w:val="000000"/>
          <w:sz w:val="24"/>
          <w:szCs w:val="24"/>
          <w:lang w:eastAsia="cs-CZ"/>
        </w:rPr>
        <w:t>)</w:t>
      </w:r>
      <w:r w:rsidR="00713DE5">
        <w:rPr>
          <w:rFonts w:ascii="Times New Roman" w:eastAsia="Times New Roman" w:hAnsi="Times New Roman"/>
          <w:color w:val="000000"/>
          <w:sz w:val="24"/>
          <w:szCs w:val="24"/>
          <w:lang w:eastAsia="cs-CZ"/>
        </w:rPr>
        <w:t>. Zjištěno bylo rovněž neúčelné a neefektivní vynakládání peněžních prostředků</w:t>
      </w:r>
      <w:r w:rsidR="00C1291F">
        <w:rPr>
          <w:rFonts w:ascii="Times New Roman" w:eastAsia="Times New Roman" w:hAnsi="Times New Roman"/>
          <w:color w:val="000000"/>
          <w:sz w:val="24"/>
          <w:szCs w:val="24"/>
          <w:lang w:eastAsia="cs-CZ"/>
        </w:rPr>
        <w:t xml:space="preserve"> a dále nedostatky v účtování o </w:t>
      </w:r>
      <w:r w:rsidR="00713DE5">
        <w:rPr>
          <w:rFonts w:ascii="Times New Roman" w:eastAsia="Times New Roman" w:hAnsi="Times New Roman"/>
          <w:color w:val="000000"/>
          <w:sz w:val="24"/>
          <w:szCs w:val="24"/>
          <w:lang w:eastAsia="cs-CZ"/>
        </w:rPr>
        <w:t xml:space="preserve">majetku tvořícím tento systém. </w:t>
      </w:r>
      <w:r w:rsidR="003A1915">
        <w:rPr>
          <w:rFonts w:ascii="Times New Roman" w:eastAsia="Times New Roman" w:hAnsi="Times New Roman"/>
          <w:color w:val="000000"/>
          <w:sz w:val="24"/>
          <w:szCs w:val="24"/>
          <w:lang w:eastAsia="cs-CZ"/>
        </w:rPr>
        <w:t>Dále shrnula nedostatky, o kterých tento závěr hovoří:</w:t>
      </w:r>
    </w:p>
    <w:p w:rsidR="003A1915" w:rsidRDefault="003A1915" w:rsidP="004D095B">
      <w:pPr>
        <w:pStyle w:val="Odstavecseseznamem"/>
        <w:numPr>
          <w:ilvl w:val="1"/>
          <w:numId w:val="20"/>
        </w:numPr>
        <w:spacing w:after="0" w:line="240" w:lineRule="auto"/>
        <w:ind w:left="1134" w:hanging="42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MD významně měnilo parametry systému. Například již v roce 2007 snížilo předpokládaný rozsah zpoplatnění silnic I. třídy z původních zamýšlených 1 562 km na 185 km, v roce 2016 bylo zpoplatněno 230 km silnic I. třídy.</w:t>
      </w:r>
    </w:p>
    <w:p w:rsidR="003A1915" w:rsidRDefault="003A1915" w:rsidP="004D095B">
      <w:pPr>
        <w:pStyle w:val="Odstavecseseznamem"/>
        <w:numPr>
          <w:ilvl w:val="1"/>
          <w:numId w:val="20"/>
        </w:numPr>
        <w:spacing w:after="0" w:line="240" w:lineRule="auto"/>
        <w:ind w:left="1134" w:hanging="42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ŘSD</w:t>
      </w:r>
      <w:r w:rsidR="00B8204F">
        <w:rPr>
          <w:rFonts w:ascii="Times New Roman" w:eastAsia="Times New Roman" w:hAnsi="Times New Roman"/>
          <w:color w:val="000000"/>
          <w:sz w:val="24"/>
          <w:szCs w:val="24"/>
          <w:lang w:eastAsia="cs-CZ"/>
        </w:rPr>
        <w:t xml:space="preserve"> ČR</w:t>
      </w:r>
      <w:r>
        <w:rPr>
          <w:rFonts w:ascii="Times New Roman" w:eastAsia="Times New Roman" w:hAnsi="Times New Roman"/>
          <w:color w:val="000000"/>
          <w:sz w:val="24"/>
          <w:szCs w:val="24"/>
          <w:lang w:eastAsia="cs-CZ"/>
        </w:rPr>
        <w:t xml:space="preserve"> na základě pokynů MD v</w:t>
      </w:r>
      <w:r w:rsidR="007C2170">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prosinci 2007 do smluv s</w:t>
      </w:r>
      <w:r w:rsidR="007C2170">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 xml:space="preserve">dodavatelem zajišťujícím provoz zahrnulo nová plnění za 2,8 mld. Kč, aniž by prokázalo důvodnost takového postupu. Jednalo se o dodávky a implementace </w:t>
      </w:r>
      <w:r w:rsidR="004D095B">
        <w:rPr>
          <w:rFonts w:ascii="Times New Roman" w:eastAsia="Times New Roman" w:hAnsi="Times New Roman"/>
          <w:color w:val="000000"/>
          <w:sz w:val="24"/>
          <w:szCs w:val="24"/>
          <w:lang w:eastAsia="cs-CZ"/>
        </w:rPr>
        <w:t>rozhraní telematické aplikace a </w:t>
      </w:r>
      <w:r>
        <w:rPr>
          <w:rFonts w:ascii="Times New Roman" w:eastAsia="Times New Roman" w:hAnsi="Times New Roman"/>
          <w:color w:val="000000"/>
          <w:sz w:val="24"/>
          <w:szCs w:val="24"/>
          <w:lang w:eastAsia="cs-CZ"/>
        </w:rPr>
        <w:t>liniového řízení dálnice D1.</w:t>
      </w:r>
    </w:p>
    <w:p w:rsidR="003A1915" w:rsidRDefault="003A1915" w:rsidP="004D095B">
      <w:pPr>
        <w:pStyle w:val="Odstavecseseznamem"/>
        <w:numPr>
          <w:ilvl w:val="1"/>
          <w:numId w:val="20"/>
        </w:numPr>
        <w:spacing w:after="0" w:line="240" w:lineRule="auto"/>
        <w:ind w:left="1134" w:hanging="42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V roce 2008 MD schválilo vynaložení 521 mil. Kč na pořízení a zkušební provoz satelitního rozhraní pro zpoplatnění silni</w:t>
      </w:r>
      <w:r w:rsidR="00702AA5">
        <w:rPr>
          <w:rFonts w:ascii="Times New Roman" w:eastAsia="Times New Roman" w:hAnsi="Times New Roman"/>
          <w:color w:val="000000"/>
          <w:sz w:val="24"/>
          <w:szCs w:val="24"/>
          <w:lang w:eastAsia="cs-CZ"/>
        </w:rPr>
        <w:t>c</w:t>
      </w:r>
      <w:r>
        <w:rPr>
          <w:rFonts w:ascii="Times New Roman" w:eastAsia="Times New Roman" w:hAnsi="Times New Roman"/>
          <w:color w:val="000000"/>
          <w:sz w:val="24"/>
          <w:szCs w:val="24"/>
          <w:lang w:eastAsia="cs-CZ"/>
        </w:rPr>
        <w:t xml:space="preserve"> I., II. a III. třídy, které však nebylo nikdy využito. </w:t>
      </w:r>
    </w:p>
    <w:p w:rsidR="003A1915" w:rsidRDefault="003A1915" w:rsidP="004D095B">
      <w:pPr>
        <w:pStyle w:val="Odstavecseseznamem"/>
        <w:numPr>
          <w:ilvl w:val="1"/>
          <w:numId w:val="20"/>
        </w:numPr>
        <w:spacing w:after="0" w:line="240" w:lineRule="auto"/>
        <w:ind w:left="1134" w:hanging="42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MD v letech 2013 – 2015 několikrát změnilo přístup k výběru dodavatele k zajištění provozu systému po roce 2016 a nevytvořilo podmínky pro jeho řádný výběr. V srpnu 2016 zadalo veřejnou zakázku na zajištění provozu systému v letech 2017 – 2019 stávajícímu dodavateli postupem, který byl v</w:t>
      </w:r>
      <w:r w:rsidR="007C2170">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rozporu se zá</w:t>
      </w:r>
      <w:r w:rsidR="004D095B">
        <w:rPr>
          <w:rFonts w:ascii="Times New Roman" w:eastAsia="Times New Roman" w:hAnsi="Times New Roman"/>
          <w:color w:val="000000"/>
          <w:sz w:val="24"/>
          <w:szCs w:val="24"/>
          <w:lang w:eastAsia="cs-CZ"/>
        </w:rPr>
        <w:t>konem o </w:t>
      </w:r>
      <w:r>
        <w:rPr>
          <w:rFonts w:ascii="Times New Roman" w:eastAsia="Times New Roman" w:hAnsi="Times New Roman"/>
          <w:color w:val="000000"/>
          <w:sz w:val="24"/>
          <w:szCs w:val="24"/>
          <w:lang w:eastAsia="cs-CZ"/>
        </w:rPr>
        <w:t>veřejných zakázkách. ÚOHS za toto porušení zákona udělil M</w:t>
      </w:r>
      <w:r w:rsidR="00DD6CC4">
        <w:rPr>
          <w:rFonts w:ascii="Times New Roman" w:eastAsia="Times New Roman" w:hAnsi="Times New Roman"/>
          <w:color w:val="000000"/>
          <w:sz w:val="24"/>
          <w:szCs w:val="24"/>
          <w:lang w:eastAsia="cs-CZ"/>
        </w:rPr>
        <w:t>D v říjnu 2016 pokutu ve výši 1 </w:t>
      </w:r>
      <w:r>
        <w:rPr>
          <w:rFonts w:ascii="Times New Roman" w:eastAsia="Times New Roman" w:hAnsi="Times New Roman"/>
          <w:color w:val="000000"/>
          <w:sz w:val="24"/>
          <w:szCs w:val="24"/>
          <w:lang w:eastAsia="cs-CZ"/>
        </w:rPr>
        <w:t xml:space="preserve">mil. Kč. </w:t>
      </w:r>
    </w:p>
    <w:p w:rsidR="004D095B" w:rsidRDefault="004D095B" w:rsidP="004D095B">
      <w:pPr>
        <w:pStyle w:val="Odstavecseseznamem"/>
        <w:numPr>
          <w:ilvl w:val="1"/>
          <w:numId w:val="20"/>
        </w:numPr>
        <w:spacing w:after="0" w:line="240" w:lineRule="auto"/>
        <w:ind w:left="1134" w:hanging="42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Evropská služba elektronického mýtného byla s</w:t>
      </w:r>
      <w:r w:rsidR="007C2170">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náklady 372 mil.</w:t>
      </w:r>
      <w:r w:rsidR="00714718">
        <w:rPr>
          <w:rFonts w:ascii="Times New Roman" w:eastAsia="Times New Roman" w:hAnsi="Times New Roman"/>
          <w:color w:val="000000"/>
          <w:sz w:val="24"/>
          <w:szCs w:val="24"/>
          <w:lang w:eastAsia="cs-CZ"/>
        </w:rPr>
        <w:t xml:space="preserve"> Kč místo v roce 2012 zavedena s</w:t>
      </w:r>
      <w:r w:rsidR="007C2170">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pětiletým zpožděním až v srpnu 2017. Přičemž po roce 2019 zřejmě nebude dané řešení využito. Na obnovu dalších zařízení, která nemusí být po roce 2019</w:t>
      </w:r>
      <w:r w:rsidR="00C602BE">
        <w:rPr>
          <w:rFonts w:ascii="Times New Roman" w:eastAsia="Times New Roman" w:hAnsi="Times New Roman"/>
          <w:color w:val="000000"/>
          <w:sz w:val="24"/>
          <w:szCs w:val="24"/>
          <w:lang w:eastAsia="cs-CZ"/>
        </w:rPr>
        <w:t xml:space="preserve"> využita</w:t>
      </w:r>
      <w:r>
        <w:rPr>
          <w:rFonts w:ascii="Times New Roman" w:eastAsia="Times New Roman" w:hAnsi="Times New Roman"/>
          <w:color w:val="000000"/>
          <w:sz w:val="24"/>
          <w:szCs w:val="24"/>
          <w:lang w:eastAsia="cs-CZ"/>
        </w:rPr>
        <w:t xml:space="preserve">, </w:t>
      </w:r>
      <w:r w:rsidR="007C2170">
        <w:rPr>
          <w:rFonts w:ascii="Times New Roman" w:eastAsia="Times New Roman" w:hAnsi="Times New Roman"/>
          <w:color w:val="000000"/>
          <w:sz w:val="24"/>
          <w:szCs w:val="24"/>
          <w:lang w:eastAsia="cs-CZ"/>
        </w:rPr>
        <w:t xml:space="preserve">mělo být dle smluv v letech 2017 – 2019 </w:t>
      </w:r>
      <w:r>
        <w:rPr>
          <w:rFonts w:ascii="Times New Roman" w:eastAsia="Times New Roman" w:hAnsi="Times New Roman"/>
          <w:color w:val="000000"/>
          <w:sz w:val="24"/>
          <w:szCs w:val="24"/>
          <w:lang w:eastAsia="cs-CZ"/>
        </w:rPr>
        <w:t xml:space="preserve">vynaloženo 252 mil. Kč. </w:t>
      </w:r>
    </w:p>
    <w:p w:rsidR="004D095B" w:rsidRDefault="004D095B" w:rsidP="004D095B">
      <w:pPr>
        <w:pStyle w:val="Odstavecseseznamem"/>
        <w:numPr>
          <w:ilvl w:val="1"/>
          <w:numId w:val="20"/>
        </w:numPr>
        <w:spacing w:after="0" w:line="240" w:lineRule="auto"/>
        <w:ind w:left="1134" w:hanging="42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Kontrolou postupu MD při přípravě veřejné zakázky na zajištění provozu systému v letech 2020 – 2029 NKÚ zjistil některá rizika a</w:t>
      </w:r>
      <w:r w:rsidR="004A50BB">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nejasnosti, která mohou mít nepříznivý dopad na hospodárnost, efektivnost a účelnost zajištění výběru mýtného po roce 2019. MD mimo jiné řádně nezdůvodnilo předpokládané rozšíření rozsahu zpoplatnění silnic I. třídy o 900 km. Může se tak opakovat situace z</w:t>
      </w:r>
      <w:r w:rsidR="00443E88">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 xml:space="preserve">roku 2007, kdy MD zredukovalo rozsah zpoplatněných silnic I. třídy téměř o 90 %. </w:t>
      </w:r>
    </w:p>
    <w:p w:rsidR="004D095B" w:rsidRDefault="004D095B" w:rsidP="004D095B">
      <w:pPr>
        <w:pStyle w:val="Odstavecseseznamem"/>
        <w:numPr>
          <w:ilvl w:val="1"/>
          <w:numId w:val="20"/>
        </w:numPr>
        <w:spacing w:after="0" w:line="240" w:lineRule="auto"/>
        <w:ind w:left="1134" w:hanging="42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ŘSD</w:t>
      </w:r>
      <w:r w:rsidR="000B1972">
        <w:rPr>
          <w:rFonts w:ascii="Times New Roman" w:eastAsia="Times New Roman" w:hAnsi="Times New Roman"/>
          <w:color w:val="000000"/>
          <w:sz w:val="24"/>
          <w:szCs w:val="24"/>
          <w:lang w:eastAsia="cs-CZ"/>
        </w:rPr>
        <w:t xml:space="preserve"> ČR</w:t>
      </w:r>
      <w:r>
        <w:rPr>
          <w:rFonts w:ascii="Times New Roman" w:eastAsia="Times New Roman" w:hAnsi="Times New Roman"/>
          <w:color w:val="000000"/>
          <w:sz w:val="24"/>
          <w:szCs w:val="24"/>
          <w:lang w:eastAsia="cs-CZ"/>
        </w:rPr>
        <w:t xml:space="preserve"> postupovalo nesprávně při vyúčtování o obnoveném majetku v elektronických palubních jednotkách. </w:t>
      </w:r>
    </w:p>
    <w:p w:rsidR="00565C07" w:rsidRDefault="00BD43BF" w:rsidP="00857ED2">
      <w:pPr>
        <w:spacing w:after="0" w:line="240" w:lineRule="auto"/>
        <w:ind w:firstLine="709"/>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Závěrem uvedla, že NKÚ shledává jako velké riziko do budoucna nekoncepčnost, nevyjasněnost cíle a upozorňuje na rizika nehospodárnosti, neefektivnost</w:t>
      </w:r>
      <w:r w:rsidR="000B1972">
        <w:rPr>
          <w:rFonts w:ascii="Times New Roman" w:eastAsia="Times New Roman" w:hAnsi="Times New Roman"/>
          <w:color w:val="000000"/>
          <w:sz w:val="24"/>
          <w:szCs w:val="24"/>
          <w:lang w:eastAsia="cs-CZ"/>
        </w:rPr>
        <w:t>i</w:t>
      </w:r>
      <w:r>
        <w:rPr>
          <w:rFonts w:ascii="Times New Roman" w:eastAsia="Times New Roman" w:hAnsi="Times New Roman"/>
          <w:color w:val="000000"/>
          <w:sz w:val="24"/>
          <w:szCs w:val="24"/>
          <w:lang w:eastAsia="cs-CZ"/>
        </w:rPr>
        <w:t xml:space="preserve"> a neúčelnosti při vydávání prostředků, které na tento systém budou ještě vyplaceny.</w:t>
      </w:r>
    </w:p>
    <w:p w:rsidR="00BD43BF" w:rsidRDefault="00BD43BF" w:rsidP="00B543EB">
      <w:pPr>
        <w:spacing w:after="0" w:line="240" w:lineRule="auto"/>
        <w:jc w:val="both"/>
        <w:rPr>
          <w:rFonts w:ascii="Times New Roman" w:eastAsia="Times New Roman" w:hAnsi="Times New Roman"/>
          <w:color w:val="000000"/>
          <w:sz w:val="24"/>
          <w:szCs w:val="24"/>
          <w:lang w:eastAsia="cs-CZ"/>
        </w:rPr>
      </w:pPr>
    </w:p>
    <w:p w:rsidR="00A269A4" w:rsidRDefault="00565C07" w:rsidP="00315163">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w:t>
      </w:r>
      <w:r w:rsidR="002201AE">
        <w:rPr>
          <w:rFonts w:ascii="Times New Roman" w:eastAsia="Times New Roman" w:hAnsi="Times New Roman"/>
          <w:color w:val="000000"/>
          <w:sz w:val="24"/>
          <w:szCs w:val="24"/>
          <w:lang w:eastAsia="cs-CZ"/>
        </w:rPr>
        <w:t>a</w:t>
      </w:r>
      <w:r w:rsidRPr="00BC324B">
        <w:rPr>
          <w:rFonts w:ascii="Times New Roman" w:eastAsia="Times New Roman" w:hAnsi="Times New Roman"/>
          <w:b/>
          <w:color w:val="000000"/>
          <w:sz w:val="24"/>
          <w:szCs w:val="24"/>
          <w:lang w:eastAsia="cs-CZ"/>
        </w:rPr>
        <w:t> </w:t>
      </w:r>
      <w:r>
        <w:rPr>
          <w:rFonts w:ascii="Times New Roman" w:eastAsia="Times New Roman" w:hAnsi="Times New Roman"/>
          <w:b/>
          <w:color w:val="000000"/>
          <w:sz w:val="24"/>
          <w:szCs w:val="24"/>
          <w:lang w:eastAsia="cs-CZ"/>
        </w:rPr>
        <w:t xml:space="preserve"> zpravodaj</w:t>
      </w:r>
      <w:r w:rsidR="002201AE">
        <w:rPr>
          <w:rFonts w:ascii="Times New Roman" w:eastAsia="Times New Roman" w:hAnsi="Times New Roman"/>
          <w:b/>
          <w:color w:val="000000"/>
          <w:sz w:val="24"/>
          <w:szCs w:val="24"/>
          <w:lang w:eastAsia="cs-CZ"/>
        </w:rPr>
        <w:t xml:space="preserve">ka výboru posl. K. </w:t>
      </w:r>
      <w:r w:rsidR="002201AE" w:rsidRPr="002201AE">
        <w:rPr>
          <w:rFonts w:ascii="Times New Roman" w:eastAsia="Times New Roman" w:hAnsi="Times New Roman"/>
          <w:b/>
          <w:color w:val="000000"/>
          <w:sz w:val="24"/>
          <w:szCs w:val="24"/>
          <w:lang w:eastAsia="cs-CZ"/>
        </w:rPr>
        <w:t>Matušovská</w:t>
      </w:r>
      <w:r w:rsidR="002201AE">
        <w:rPr>
          <w:rFonts w:ascii="Times New Roman" w:eastAsia="Times New Roman" w:hAnsi="Times New Roman"/>
          <w:color w:val="000000"/>
          <w:sz w:val="24"/>
          <w:szCs w:val="24"/>
          <w:lang w:eastAsia="cs-CZ"/>
        </w:rPr>
        <w:t xml:space="preserve">. </w:t>
      </w:r>
      <w:r w:rsidR="0024672F" w:rsidRPr="002201AE">
        <w:rPr>
          <w:rFonts w:ascii="Times New Roman" w:eastAsia="Times New Roman" w:hAnsi="Times New Roman"/>
          <w:color w:val="000000"/>
          <w:sz w:val="24"/>
          <w:szCs w:val="24"/>
          <w:lang w:eastAsia="cs-CZ"/>
        </w:rPr>
        <w:t>Uvedl</w:t>
      </w:r>
      <w:r w:rsidR="002201AE">
        <w:rPr>
          <w:rFonts w:ascii="Times New Roman" w:eastAsia="Times New Roman" w:hAnsi="Times New Roman"/>
          <w:color w:val="000000"/>
          <w:sz w:val="24"/>
          <w:szCs w:val="24"/>
          <w:lang w:eastAsia="cs-CZ"/>
        </w:rPr>
        <w:t>a</w:t>
      </w:r>
      <w:r w:rsidR="0024672F">
        <w:rPr>
          <w:rFonts w:ascii="Times New Roman" w:eastAsia="Times New Roman" w:hAnsi="Times New Roman"/>
          <w:color w:val="000000"/>
          <w:sz w:val="24"/>
          <w:szCs w:val="24"/>
          <w:lang w:eastAsia="cs-CZ"/>
        </w:rPr>
        <w:t xml:space="preserve">, že </w:t>
      </w:r>
      <w:r w:rsidR="002B7D63">
        <w:rPr>
          <w:rFonts w:ascii="Times New Roman" w:eastAsia="Times New Roman" w:hAnsi="Times New Roman"/>
          <w:color w:val="000000"/>
          <w:sz w:val="24"/>
          <w:szCs w:val="24"/>
          <w:lang w:eastAsia="cs-CZ"/>
        </w:rPr>
        <w:t xml:space="preserve">NKÚ již provedl více kontrolních akci v této problematice. V kontrole </w:t>
      </w:r>
      <w:r w:rsidR="00D11C72">
        <w:rPr>
          <w:rFonts w:ascii="Times New Roman" w:eastAsia="Times New Roman" w:hAnsi="Times New Roman"/>
          <w:color w:val="000000"/>
          <w:sz w:val="24"/>
          <w:szCs w:val="24"/>
          <w:lang w:eastAsia="cs-CZ"/>
        </w:rPr>
        <w:t xml:space="preserve">č. </w:t>
      </w:r>
      <w:r w:rsidR="002B7D63">
        <w:rPr>
          <w:rFonts w:ascii="Times New Roman" w:eastAsia="Times New Roman" w:hAnsi="Times New Roman"/>
          <w:color w:val="000000"/>
          <w:sz w:val="24"/>
          <w:szCs w:val="24"/>
          <w:lang w:eastAsia="cs-CZ"/>
        </w:rPr>
        <w:t xml:space="preserve">12/12 již bylo upozorněno na neexistující koncepci řešení zpoplatnění pozemních komunikací a NKÚ konstatoval, že MD nesplnilo požadavky a neodstranilo jednu z těchto příčin, která byla zdrojem problémů a negativních dopadů na systém elektronického mýtného. MD od roku 2013 – 2016 měnilo řadu dokumentů, měnilo způsoby výběru mýtného po roce 2016. </w:t>
      </w:r>
      <w:r w:rsidR="00E400B4">
        <w:rPr>
          <w:rFonts w:ascii="Times New Roman" w:eastAsia="Times New Roman" w:hAnsi="Times New Roman"/>
          <w:color w:val="000000"/>
          <w:sz w:val="24"/>
          <w:szCs w:val="24"/>
          <w:lang w:eastAsia="cs-CZ"/>
        </w:rPr>
        <w:t>Uvedla</w:t>
      </w:r>
      <w:r w:rsidR="001E486E">
        <w:rPr>
          <w:rFonts w:ascii="Times New Roman" w:eastAsia="Times New Roman" w:hAnsi="Times New Roman"/>
          <w:color w:val="000000"/>
          <w:sz w:val="24"/>
          <w:szCs w:val="24"/>
          <w:lang w:eastAsia="cs-CZ"/>
        </w:rPr>
        <w:t xml:space="preserve">, že dle informací MD nebude Evropská služba elektronického mýtného využita a náklad ve výši 372 mil. Kč je tedy s otazníkem. </w:t>
      </w:r>
      <w:r w:rsidR="00E400B4">
        <w:rPr>
          <w:rFonts w:ascii="Times New Roman" w:eastAsia="Times New Roman" w:hAnsi="Times New Roman"/>
          <w:color w:val="000000"/>
          <w:sz w:val="24"/>
          <w:szCs w:val="24"/>
          <w:lang w:eastAsia="cs-CZ"/>
        </w:rPr>
        <w:t xml:space="preserve">Konstatovala, že chápe, že rozšíření rozsahu zpoplatnění silnic I. třídy je politické rozhodnutí. </w:t>
      </w:r>
      <w:r w:rsidR="002262A7">
        <w:rPr>
          <w:rFonts w:ascii="Times New Roman" w:eastAsia="Times New Roman" w:hAnsi="Times New Roman"/>
          <w:color w:val="000000"/>
          <w:sz w:val="24"/>
          <w:szCs w:val="24"/>
          <w:lang w:eastAsia="cs-CZ"/>
        </w:rPr>
        <w:t>Dotázala se, jak to vypa</w:t>
      </w:r>
      <w:r w:rsidR="000B1972">
        <w:rPr>
          <w:rFonts w:ascii="Times New Roman" w:eastAsia="Times New Roman" w:hAnsi="Times New Roman"/>
          <w:color w:val="000000"/>
          <w:sz w:val="24"/>
          <w:szCs w:val="24"/>
          <w:lang w:eastAsia="cs-CZ"/>
        </w:rPr>
        <w:t>dá v současnosti s firmou CzechT</w:t>
      </w:r>
      <w:r w:rsidR="002262A7">
        <w:rPr>
          <w:rFonts w:ascii="Times New Roman" w:eastAsia="Times New Roman" w:hAnsi="Times New Roman"/>
          <w:color w:val="000000"/>
          <w:sz w:val="24"/>
          <w:szCs w:val="24"/>
          <w:lang w:eastAsia="cs-CZ"/>
        </w:rPr>
        <w:t>oll. Dále se dotázala na vymáhání škody,</w:t>
      </w:r>
      <w:r w:rsidR="000B1972">
        <w:rPr>
          <w:rFonts w:ascii="Times New Roman" w:eastAsia="Times New Roman" w:hAnsi="Times New Roman"/>
          <w:color w:val="000000"/>
          <w:sz w:val="24"/>
          <w:szCs w:val="24"/>
          <w:lang w:eastAsia="cs-CZ"/>
        </w:rPr>
        <w:t xml:space="preserve"> kterou hrozí právě firma CzechT</w:t>
      </w:r>
      <w:r w:rsidR="002262A7">
        <w:rPr>
          <w:rFonts w:ascii="Times New Roman" w:eastAsia="Times New Roman" w:hAnsi="Times New Roman"/>
          <w:color w:val="000000"/>
          <w:sz w:val="24"/>
          <w:szCs w:val="24"/>
          <w:lang w:eastAsia="cs-CZ"/>
        </w:rPr>
        <w:t>oll. Dále se dotázala Ř</w:t>
      </w:r>
      <w:r w:rsidR="00E50AD2">
        <w:rPr>
          <w:rFonts w:ascii="Times New Roman" w:eastAsia="Times New Roman" w:hAnsi="Times New Roman"/>
          <w:color w:val="000000"/>
          <w:sz w:val="24"/>
          <w:szCs w:val="24"/>
          <w:lang w:eastAsia="cs-CZ"/>
        </w:rPr>
        <w:t>SD</w:t>
      </w:r>
      <w:r w:rsidR="000B1972">
        <w:rPr>
          <w:rFonts w:ascii="Times New Roman" w:eastAsia="Times New Roman" w:hAnsi="Times New Roman"/>
          <w:color w:val="000000"/>
          <w:sz w:val="24"/>
          <w:szCs w:val="24"/>
          <w:lang w:eastAsia="cs-CZ"/>
        </w:rPr>
        <w:t xml:space="preserve"> ČR</w:t>
      </w:r>
      <w:r w:rsidR="002262A7">
        <w:rPr>
          <w:rFonts w:ascii="Times New Roman" w:eastAsia="Times New Roman" w:hAnsi="Times New Roman"/>
          <w:color w:val="000000"/>
          <w:sz w:val="24"/>
          <w:szCs w:val="24"/>
          <w:lang w:eastAsia="cs-CZ"/>
        </w:rPr>
        <w:t xml:space="preserve">, jak je to se </w:t>
      </w:r>
      <w:r w:rsidR="002262A7">
        <w:rPr>
          <w:rFonts w:ascii="Times New Roman" w:eastAsia="Times New Roman" w:hAnsi="Times New Roman"/>
          <w:color w:val="000000"/>
          <w:sz w:val="24"/>
          <w:szCs w:val="24"/>
          <w:lang w:eastAsia="cs-CZ"/>
        </w:rPr>
        <w:lastRenderedPageBreak/>
        <w:t>vztahem s veřejností, kde je vyhrazeno na tuto službu 50 mil. Kč</w:t>
      </w:r>
      <w:r w:rsidR="00586EA9">
        <w:rPr>
          <w:rFonts w:ascii="Times New Roman" w:eastAsia="Times New Roman" w:hAnsi="Times New Roman"/>
          <w:color w:val="000000"/>
          <w:sz w:val="24"/>
          <w:szCs w:val="24"/>
          <w:lang w:eastAsia="cs-CZ"/>
        </w:rPr>
        <w:t>. Na co přesně chce tyto finanční prostředky ŘSD využít</w:t>
      </w:r>
      <w:r w:rsidR="002262A7">
        <w:rPr>
          <w:rFonts w:ascii="Times New Roman" w:eastAsia="Times New Roman" w:hAnsi="Times New Roman"/>
          <w:color w:val="000000"/>
          <w:sz w:val="24"/>
          <w:szCs w:val="24"/>
          <w:lang w:eastAsia="cs-CZ"/>
        </w:rPr>
        <w:t>.</w:t>
      </w:r>
    </w:p>
    <w:p w:rsidR="00A269A4" w:rsidRDefault="00A269A4" w:rsidP="004974B9">
      <w:pPr>
        <w:spacing w:after="0" w:line="240" w:lineRule="auto"/>
        <w:jc w:val="both"/>
        <w:rPr>
          <w:rFonts w:ascii="Times New Roman" w:eastAsia="Times New Roman" w:hAnsi="Times New Roman"/>
          <w:color w:val="000000"/>
          <w:sz w:val="24"/>
          <w:szCs w:val="24"/>
          <w:lang w:eastAsia="cs-CZ"/>
        </w:rPr>
      </w:pPr>
    </w:p>
    <w:p w:rsidR="00E25F00" w:rsidRDefault="00565C07" w:rsidP="00565C07">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stanoviskem za </w:t>
      </w:r>
      <w:r w:rsidR="00344D80">
        <w:rPr>
          <w:rFonts w:ascii="Times New Roman" w:eastAsia="Times New Roman" w:hAnsi="Times New Roman"/>
          <w:color w:val="000000"/>
          <w:sz w:val="24"/>
          <w:szCs w:val="24"/>
          <w:lang w:eastAsia="cs-CZ"/>
        </w:rPr>
        <w:t xml:space="preserve">Ministerstvo dopravy vystoupil </w:t>
      </w:r>
      <w:r w:rsidR="00344D80">
        <w:rPr>
          <w:rFonts w:ascii="Times New Roman" w:eastAsia="Times New Roman" w:hAnsi="Times New Roman"/>
          <w:b/>
          <w:color w:val="000000"/>
          <w:sz w:val="24"/>
          <w:szCs w:val="24"/>
          <w:lang w:eastAsia="cs-CZ"/>
        </w:rPr>
        <w:t xml:space="preserve">náměstek ministra dopravy </w:t>
      </w:r>
      <w:r w:rsidR="002262A7">
        <w:rPr>
          <w:rFonts w:ascii="Times New Roman" w:eastAsia="Times New Roman" w:hAnsi="Times New Roman"/>
          <w:b/>
          <w:color w:val="000000"/>
          <w:sz w:val="24"/>
          <w:szCs w:val="24"/>
          <w:lang w:eastAsia="cs-CZ"/>
        </w:rPr>
        <w:t>J. Kopřiva</w:t>
      </w:r>
      <w:r w:rsidR="00B35C2F">
        <w:rPr>
          <w:rFonts w:ascii="Times New Roman" w:eastAsia="Times New Roman" w:hAnsi="Times New Roman"/>
          <w:color w:val="000000"/>
          <w:sz w:val="24"/>
          <w:szCs w:val="24"/>
          <w:lang w:eastAsia="cs-CZ"/>
        </w:rPr>
        <w:t xml:space="preserve">. Uvedl, že </w:t>
      </w:r>
      <w:r w:rsidR="0097189D">
        <w:rPr>
          <w:rFonts w:ascii="Times New Roman" w:eastAsia="Times New Roman" w:hAnsi="Times New Roman"/>
          <w:color w:val="000000"/>
          <w:sz w:val="24"/>
          <w:szCs w:val="24"/>
          <w:lang w:eastAsia="cs-CZ"/>
        </w:rPr>
        <w:t xml:space="preserve">výtky </w:t>
      </w:r>
      <w:r w:rsidR="00E51342">
        <w:rPr>
          <w:rFonts w:ascii="Times New Roman" w:eastAsia="Times New Roman" w:hAnsi="Times New Roman"/>
          <w:color w:val="000000"/>
          <w:sz w:val="24"/>
          <w:szCs w:val="24"/>
          <w:lang w:eastAsia="cs-CZ"/>
        </w:rPr>
        <w:t xml:space="preserve">vývoje do roku 2015 </w:t>
      </w:r>
      <w:r w:rsidR="0097189D">
        <w:rPr>
          <w:rFonts w:ascii="Times New Roman" w:eastAsia="Times New Roman" w:hAnsi="Times New Roman"/>
          <w:color w:val="000000"/>
          <w:sz w:val="24"/>
          <w:szCs w:val="24"/>
          <w:lang w:eastAsia="cs-CZ"/>
        </w:rPr>
        <w:t xml:space="preserve">jsou důvodné. </w:t>
      </w:r>
      <w:r w:rsidR="000B1972">
        <w:rPr>
          <w:rFonts w:ascii="Times New Roman" w:eastAsia="Times New Roman" w:hAnsi="Times New Roman"/>
          <w:color w:val="000000"/>
          <w:sz w:val="24"/>
          <w:szCs w:val="24"/>
          <w:lang w:eastAsia="cs-CZ"/>
        </w:rPr>
        <w:t>Krátce zrekapituloval</w:t>
      </w:r>
      <w:r w:rsidR="00D75C30">
        <w:rPr>
          <w:rFonts w:ascii="Times New Roman" w:eastAsia="Times New Roman" w:hAnsi="Times New Roman"/>
          <w:color w:val="000000"/>
          <w:sz w:val="24"/>
          <w:szCs w:val="24"/>
          <w:lang w:eastAsia="cs-CZ"/>
        </w:rPr>
        <w:t xml:space="preserve"> nedostatky zjištěné NKÚ. </w:t>
      </w:r>
      <w:r w:rsidR="00E51342">
        <w:rPr>
          <w:rFonts w:ascii="Times New Roman" w:eastAsia="Times New Roman" w:hAnsi="Times New Roman"/>
          <w:color w:val="000000"/>
          <w:sz w:val="24"/>
          <w:szCs w:val="24"/>
          <w:lang w:eastAsia="cs-CZ"/>
        </w:rPr>
        <w:t xml:space="preserve">Konstatoval, že špatný základ </w:t>
      </w:r>
      <w:r w:rsidR="008841EC">
        <w:rPr>
          <w:rFonts w:ascii="Times New Roman" w:eastAsia="Times New Roman" w:hAnsi="Times New Roman"/>
          <w:color w:val="000000"/>
          <w:sz w:val="24"/>
          <w:szCs w:val="24"/>
          <w:lang w:eastAsia="cs-CZ"/>
        </w:rPr>
        <w:t xml:space="preserve">stavu kolem mýtného systému </w:t>
      </w:r>
      <w:r w:rsidR="00E51342">
        <w:rPr>
          <w:rFonts w:ascii="Times New Roman" w:eastAsia="Times New Roman" w:hAnsi="Times New Roman"/>
          <w:color w:val="000000"/>
          <w:sz w:val="24"/>
          <w:szCs w:val="24"/>
          <w:lang w:eastAsia="cs-CZ"/>
        </w:rPr>
        <w:t>byl položen v </w:t>
      </w:r>
      <w:r w:rsidR="000B1972">
        <w:rPr>
          <w:rFonts w:ascii="Times New Roman" w:eastAsia="Times New Roman" w:hAnsi="Times New Roman"/>
          <w:color w:val="000000"/>
          <w:sz w:val="24"/>
          <w:szCs w:val="24"/>
          <w:lang w:eastAsia="cs-CZ"/>
        </w:rPr>
        <w:t>letech</w:t>
      </w:r>
      <w:r w:rsidR="00E51342">
        <w:rPr>
          <w:rFonts w:ascii="Times New Roman" w:eastAsia="Times New Roman" w:hAnsi="Times New Roman"/>
          <w:color w:val="000000"/>
          <w:sz w:val="24"/>
          <w:szCs w:val="24"/>
          <w:lang w:eastAsia="cs-CZ"/>
        </w:rPr>
        <w:t xml:space="preserve"> 2006 a 2007. </w:t>
      </w:r>
      <w:r w:rsidR="008841EC">
        <w:rPr>
          <w:rFonts w:ascii="Times New Roman" w:eastAsia="Times New Roman" w:hAnsi="Times New Roman"/>
          <w:color w:val="000000"/>
          <w:sz w:val="24"/>
          <w:szCs w:val="24"/>
          <w:lang w:eastAsia="cs-CZ"/>
        </w:rPr>
        <w:t>Přestože MD dostalo od orgánu dohledu (ÚOHS) pokutu ve výši 1 mil. Kč</w:t>
      </w:r>
      <w:r w:rsidR="00D01753">
        <w:rPr>
          <w:rFonts w:ascii="Times New Roman" w:eastAsia="Times New Roman" w:hAnsi="Times New Roman"/>
          <w:color w:val="000000"/>
          <w:sz w:val="24"/>
          <w:szCs w:val="24"/>
          <w:lang w:eastAsia="cs-CZ"/>
        </w:rPr>
        <w:t xml:space="preserve">, tak čas ukázal, že </w:t>
      </w:r>
      <w:r w:rsidR="008B65E5">
        <w:rPr>
          <w:rFonts w:ascii="Times New Roman" w:eastAsia="Times New Roman" w:hAnsi="Times New Roman"/>
          <w:color w:val="000000"/>
          <w:sz w:val="24"/>
          <w:szCs w:val="24"/>
          <w:lang w:eastAsia="cs-CZ"/>
        </w:rPr>
        <w:t xml:space="preserve">přistoupit k podpisu dodatků smlouvy byl </w:t>
      </w:r>
      <w:r w:rsidR="00D01753">
        <w:rPr>
          <w:rFonts w:ascii="Times New Roman" w:eastAsia="Times New Roman" w:hAnsi="Times New Roman"/>
          <w:color w:val="000000"/>
          <w:sz w:val="24"/>
          <w:szCs w:val="24"/>
          <w:lang w:eastAsia="cs-CZ"/>
        </w:rPr>
        <w:t xml:space="preserve">správný postup. </w:t>
      </w:r>
      <w:r w:rsidR="008B65E5">
        <w:rPr>
          <w:rFonts w:ascii="Times New Roman" w:eastAsia="Times New Roman" w:hAnsi="Times New Roman"/>
          <w:color w:val="000000"/>
          <w:sz w:val="24"/>
          <w:szCs w:val="24"/>
          <w:lang w:eastAsia="cs-CZ"/>
        </w:rPr>
        <w:t>Za pod</w:t>
      </w:r>
      <w:r w:rsidR="00F81F61">
        <w:rPr>
          <w:rFonts w:ascii="Times New Roman" w:eastAsia="Times New Roman" w:hAnsi="Times New Roman"/>
          <w:color w:val="000000"/>
          <w:sz w:val="24"/>
          <w:szCs w:val="24"/>
          <w:lang w:eastAsia="cs-CZ"/>
        </w:rPr>
        <w:t>pis dodatků čelil dokonce trestním</w:t>
      </w:r>
      <w:r w:rsidR="008B65E5">
        <w:rPr>
          <w:rFonts w:ascii="Times New Roman" w:eastAsia="Times New Roman" w:hAnsi="Times New Roman"/>
          <w:color w:val="000000"/>
          <w:sz w:val="24"/>
          <w:szCs w:val="24"/>
          <w:lang w:eastAsia="cs-CZ"/>
        </w:rPr>
        <w:t xml:space="preserve"> oznámení</w:t>
      </w:r>
      <w:r w:rsidR="00F81F61">
        <w:rPr>
          <w:rFonts w:ascii="Times New Roman" w:eastAsia="Times New Roman" w:hAnsi="Times New Roman"/>
          <w:color w:val="000000"/>
          <w:sz w:val="24"/>
          <w:szCs w:val="24"/>
          <w:lang w:eastAsia="cs-CZ"/>
        </w:rPr>
        <w:t>m, ale všechna byla odložena.</w:t>
      </w:r>
      <w:r w:rsidR="008B65E5">
        <w:rPr>
          <w:rFonts w:ascii="Times New Roman" w:eastAsia="Times New Roman" w:hAnsi="Times New Roman"/>
          <w:color w:val="000000"/>
          <w:sz w:val="24"/>
          <w:szCs w:val="24"/>
          <w:lang w:eastAsia="cs-CZ"/>
        </w:rPr>
        <w:t xml:space="preserve"> </w:t>
      </w:r>
      <w:r w:rsidR="000A4D20">
        <w:rPr>
          <w:rFonts w:ascii="Times New Roman" w:eastAsia="Times New Roman" w:hAnsi="Times New Roman"/>
          <w:color w:val="000000"/>
          <w:sz w:val="24"/>
          <w:szCs w:val="24"/>
          <w:lang w:eastAsia="cs-CZ"/>
        </w:rPr>
        <w:t>Podpisem dodatků byl zabezpečen výběr mýta pro další tři roky s</w:t>
      </w:r>
      <w:r w:rsidR="005B544B">
        <w:rPr>
          <w:rFonts w:ascii="Times New Roman" w:eastAsia="Times New Roman" w:hAnsi="Times New Roman"/>
          <w:color w:val="000000"/>
          <w:sz w:val="24"/>
          <w:szCs w:val="24"/>
          <w:lang w:eastAsia="cs-CZ"/>
        </w:rPr>
        <w:t xml:space="preserve"> </w:t>
      </w:r>
      <w:r w:rsidR="000A4D20">
        <w:rPr>
          <w:rFonts w:ascii="Times New Roman" w:eastAsia="Times New Roman" w:hAnsi="Times New Roman"/>
          <w:color w:val="000000"/>
          <w:sz w:val="24"/>
          <w:szCs w:val="24"/>
          <w:lang w:eastAsia="cs-CZ"/>
        </w:rPr>
        <w:t xml:space="preserve">úsporou </w:t>
      </w:r>
      <w:r w:rsidR="002043FF">
        <w:rPr>
          <w:rFonts w:ascii="Times New Roman" w:eastAsia="Times New Roman" w:hAnsi="Times New Roman"/>
          <w:color w:val="000000"/>
          <w:sz w:val="24"/>
          <w:szCs w:val="24"/>
          <w:lang w:eastAsia="cs-CZ"/>
        </w:rPr>
        <w:t>500 mil. Kč ročně a byly vytvořeny podmínky pro uskutečnění soutěže</w:t>
      </w:r>
      <w:r w:rsidR="00A15D37">
        <w:rPr>
          <w:rFonts w:ascii="Times New Roman" w:eastAsia="Times New Roman" w:hAnsi="Times New Roman"/>
          <w:color w:val="000000"/>
          <w:sz w:val="24"/>
          <w:szCs w:val="24"/>
          <w:lang w:eastAsia="cs-CZ"/>
        </w:rPr>
        <w:t xml:space="preserve"> na výběr nového dodavatele</w:t>
      </w:r>
      <w:r w:rsidR="002043FF">
        <w:rPr>
          <w:rFonts w:ascii="Times New Roman" w:eastAsia="Times New Roman" w:hAnsi="Times New Roman"/>
          <w:color w:val="000000"/>
          <w:sz w:val="24"/>
          <w:szCs w:val="24"/>
          <w:lang w:eastAsia="cs-CZ"/>
        </w:rPr>
        <w:t>.</w:t>
      </w:r>
      <w:r w:rsidR="00501724">
        <w:rPr>
          <w:rFonts w:ascii="Times New Roman" w:eastAsia="Times New Roman" w:hAnsi="Times New Roman"/>
          <w:color w:val="000000"/>
          <w:sz w:val="24"/>
          <w:szCs w:val="24"/>
          <w:lang w:eastAsia="cs-CZ"/>
        </w:rPr>
        <w:t xml:space="preserve"> Mimo jiné uvedl, že se MD snažilo vysvětlit kontrolorům NKÚ, že hlavním důvodem, proč muselo MD přistoupit k podpisu dodatků smlouvy</w:t>
      </w:r>
      <w:r w:rsidR="00FA6D40">
        <w:rPr>
          <w:rFonts w:ascii="Times New Roman" w:eastAsia="Times New Roman" w:hAnsi="Times New Roman"/>
          <w:color w:val="000000"/>
          <w:sz w:val="24"/>
          <w:szCs w:val="24"/>
          <w:lang w:eastAsia="cs-CZ"/>
        </w:rPr>
        <w:t xml:space="preserve"> a prodloužení o 3 roky</w:t>
      </w:r>
      <w:r w:rsidR="00501724">
        <w:rPr>
          <w:rFonts w:ascii="Times New Roman" w:eastAsia="Times New Roman" w:hAnsi="Times New Roman"/>
          <w:color w:val="000000"/>
          <w:sz w:val="24"/>
          <w:szCs w:val="24"/>
          <w:lang w:eastAsia="cs-CZ"/>
        </w:rPr>
        <w:t>, nebyla chybějící koncepce, ale</w:t>
      </w:r>
      <w:r w:rsidR="000B1972">
        <w:rPr>
          <w:rFonts w:ascii="Times New Roman" w:eastAsia="Times New Roman" w:hAnsi="Times New Roman"/>
          <w:color w:val="000000"/>
          <w:sz w:val="24"/>
          <w:szCs w:val="24"/>
          <w:lang w:eastAsia="cs-CZ"/>
        </w:rPr>
        <w:t xml:space="preserve"> důvodem</w:t>
      </w:r>
      <w:r w:rsidR="00501724">
        <w:rPr>
          <w:rFonts w:ascii="Times New Roman" w:eastAsia="Times New Roman" w:hAnsi="Times New Roman"/>
          <w:color w:val="000000"/>
          <w:sz w:val="24"/>
          <w:szCs w:val="24"/>
          <w:lang w:eastAsia="cs-CZ"/>
        </w:rPr>
        <w:t xml:space="preserve"> bylo, že MD muselo odstranit překážky realizace soutěže</w:t>
      </w:r>
      <w:r w:rsidR="00FA6D40">
        <w:rPr>
          <w:rFonts w:ascii="Times New Roman" w:eastAsia="Times New Roman" w:hAnsi="Times New Roman"/>
          <w:color w:val="000000"/>
          <w:sz w:val="24"/>
          <w:szCs w:val="24"/>
          <w:lang w:eastAsia="cs-CZ"/>
        </w:rPr>
        <w:t>, které byly založeny v </w:t>
      </w:r>
      <w:r w:rsidR="000B1972">
        <w:rPr>
          <w:rFonts w:ascii="Times New Roman" w:eastAsia="Times New Roman" w:hAnsi="Times New Roman"/>
          <w:color w:val="000000"/>
          <w:sz w:val="24"/>
          <w:szCs w:val="24"/>
          <w:lang w:eastAsia="cs-CZ"/>
        </w:rPr>
        <w:t xml:space="preserve">letech </w:t>
      </w:r>
      <w:r w:rsidR="00FA6D40">
        <w:rPr>
          <w:rFonts w:ascii="Times New Roman" w:eastAsia="Times New Roman" w:hAnsi="Times New Roman"/>
          <w:color w:val="000000"/>
          <w:sz w:val="24"/>
          <w:szCs w:val="24"/>
          <w:lang w:eastAsia="cs-CZ"/>
        </w:rPr>
        <w:t>2005 až 2008</w:t>
      </w:r>
      <w:r w:rsidR="00501724">
        <w:rPr>
          <w:rFonts w:ascii="Times New Roman" w:eastAsia="Times New Roman" w:hAnsi="Times New Roman"/>
          <w:color w:val="000000"/>
          <w:sz w:val="24"/>
          <w:szCs w:val="24"/>
          <w:lang w:eastAsia="cs-CZ"/>
        </w:rPr>
        <w:t>.</w:t>
      </w:r>
      <w:r w:rsidR="00282996">
        <w:rPr>
          <w:rFonts w:ascii="Times New Roman" w:eastAsia="Times New Roman" w:hAnsi="Times New Roman"/>
          <w:color w:val="000000"/>
          <w:sz w:val="24"/>
          <w:szCs w:val="24"/>
          <w:lang w:eastAsia="cs-CZ"/>
        </w:rPr>
        <w:t xml:space="preserve"> Dále se krátce vyjádřil k nákupu modulu Evropské služby elektronického mýtného za 372 mil. Kč.</w:t>
      </w:r>
      <w:r w:rsidR="00B4034F">
        <w:rPr>
          <w:rFonts w:ascii="Times New Roman" w:eastAsia="Times New Roman" w:hAnsi="Times New Roman"/>
          <w:color w:val="000000"/>
          <w:sz w:val="24"/>
          <w:szCs w:val="24"/>
          <w:lang w:eastAsia="cs-CZ"/>
        </w:rPr>
        <w:t xml:space="preserve"> ČR ho neimplementovala včas a hrozilo, že </w:t>
      </w:r>
      <w:r w:rsidR="00223614">
        <w:rPr>
          <w:rFonts w:ascii="Times New Roman" w:eastAsia="Times New Roman" w:hAnsi="Times New Roman"/>
          <w:color w:val="000000"/>
          <w:sz w:val="24"/>
          <w:szCs w:val="24"/>
          <w:lang w:eastAsia="cs-CZ"/>
        </w:rPr>
        <w:t xml:space="preserve">by musela </w:t>
      </w:r>
      <w:r w:rsidR="00B4034F">
        <w:rPr>
          <w:rFonts w:ascii="Times New Roman" w:eastAsia="Times New Roman" w:hAnsi="Times New Roman"/>
          <w:color w:val="000000"/>
          <w:sz w:val="24"/>
          <w:szCs w:val="24"/>
          <w:lang w:eastAsia="cs-CZ"/>
        </w:rPr>
        <w:t>platit sankce za neplnění unijního práva</w:t>
      </w:r>
      <w:r w:rsidR="00223614">
        <w:rPr>
          <w:rFonts w:ascii="Times New Roman" w:eastAsia="Times New Roman" w:hAnsi="Times New Roman"/>
          <w:color w:val="000000"/>
          <w:sz w:val="24"/>
          <w:szCs w:val="24"/>
          <w:lang w:eastAsia="cs-CZ"/>
        </w:rPr>
        <w:t xml:space="preserve"> v daleko vyšší částce, než byla cena pořízení modulu Evropské služby elektronického mýtného.</w:t>
      </w:r>
      <w:r w:rsidR="006D0811" w:rsidRPr="006D0811">
        <w:rPr>
          <w:rFonts w:ascii="Times New Roman" w:eastAsia="Times New Roman" w:hAnsi="Times New Roman"/>
          <w:color w:val="000000"/>
          <w:sz w:val="24"/>
          <w:szCs w:val="24"/>
          <w:lang w:eastAsia="cs-CZ"/>
        </w:rPr>
        <w:t xml:space="preserve"> </w:t>
      </w:r>
    </w:p>
    <w:p w:rsidR="006D0811" w:rsidRDefault="006D0811" w:rsidP="003A0E44">
      <w:pPr>
        <w:spacing w:after="0" w:line="240" w:lineRule="auto"/>
        <w:jc w:val="both"/>
        <w:rPr>
          <w:rFonts w:ascii="Times New Roman" w:eastAsia="Times New Roman" w:hAnsi="Times New Roman"/>
          <w:color w:val="000000"/>
          <w:sz w:val="24"/>
          <w:szCs w:val="24"/>
          <w:lang w:eastAsia="cs-CZ"/>
        </w:rPr>
      </w:pPr>
    </w:p>
    <w:p w:rsidR="00344D80" w:rsidRPr="00BC324B" w:rsidRDefault="00344D80" w:rsidP="00344D80">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stanoviskem za ŘSD </w:t>
      </w:r>
      <w:r w:rsidR="00FB02FF">
        <w:rPr>
          <w:rFonts w:ascii="Times New Roman" w:eastAsia="Times New Roman" w:hAnsi="Times New Roman"/>
          <w:color w:val="000000"/>
          <w:sz w:val="24"/>
          <w:szCs w:val="24"/>
          <w:lang w:eastAsia="cs-CZ"/>
        </w:rPr>
        <w:t xml:space="preserve">ČR </w:t>
      </w:r>
      <w:r>
        <w:rPr>
          <w:rFonts w:ascii="Times New Roman" w:eastAsia="Times New Roman" w:hAnsi="Times New Roman"/>
          <w:color w:val="000000"/>
          <w:sz w:val="24"/>
          <w:szCs w:val="24"/>
          <w:lang w:eastAsia="cs-CZ"/>
        </w:rPr>
        <w:t xml:space="preserve">vystoupil </w:t>
      </w:r>
      <w:r w:rsidR="006D2711">
        <w:rPr>
          <w:rFonts w:ascii="Times New Roman" w:eastAsia="Times New Roman" w:hAnsi="Times New Roman"/>
          <w:b/>
          <w:color w:val="000000"/>
          <w:sz w:val="24"/>
          <w:szCs w:val="24"/>
          <w:lang w:eastAsia="cs-CZ"/>
        </w:rPr>
        <w:t>ředitel úseku provozovatele elektronického mýta ŘSD V. Nestrašil</w:t>
      </w:r>
      <w:r>
        <w:rPr>
          <w:rFonts w:ascii="Times New Roman" w:eastAsia="Times New Roman" w:hAnsi="Times New Roman"/>
          <w:b/>
          <w:color w:val="000000"/>
          <w:sz w:val="24"/>
          <w:szCs w:val="24"/>
          <w:lang w:eastAsia="cs-CZ"/>
        </w:rPr>
        <w:t xml:space="preserve">. </w:t>
      </w:r>
      <w:r>
        <w:rPr>
          <w:rFonts w:ascii="Times New Roman" w:eastAsia="Times New Roman" w:hAnsi="Times New Roman"/>
          <w:color w:val="000000"/>
          <w:sz w:val="24"/>
          <w:szCs w:val="24"/>
          <w:lang w:eastAsia="cs-CZ"/>
        </w:rPr>
        <w:t xml:space="preserve">Uvedl, že </w:t>
      </w:r>
      <w:r w:rsidR="006D2711">
        <w:rPr>
          <w:rFonts w:ascii="Times New Roman" w:eastAsia="Times New Roman" w:hAnsi="Times New Roman"/>
          <w:color w:val="000000"/>
          <w:sz w:val="24"/>
          <w:szCs w:val="24"/>
          <w:lang w:eastAsia="cs-CZ"/>
        </w:rPr>
        <w:t>dodatkem s firmou Kapsch se řešily některé kruciální problémy, které bránily v</w:t>
      </w:r>
      <w:r w:rsidR="005B2F4A">
        <w:rPr>
          <w:rFonts w:ascii="Times New Roman" w:eastAsia="Times New Roman" w:hAnsi="Times New Roman"/>
          <w:color w:val="000000"/>
          <w:sz w:val="24"/>
          <w:szCs w:val="24"/>
          <w:lang w:eastAsia="cs-CZ"/>
        </w:rPr>
        <w:t xml:space="preserve"> </w:t>
      </w:r>
      <w:r w:rsidR="006D2711">
        <w:rPr>
          <w:rFonts w:ascii="Times New Roman" w:eastAsia="Times New Roman" w:hAnsi="Times New Roman"/>
          <w:color w:val="000000"/>
          <w:sz w:val="24"/>
          <w:szCs w:val="24"/>
          <w:lang w:eastAsia="cs-CZ"/>
        </w:rPr>
        <w:t xml:space="preserve">předchozích letech vypsat novou soutěž na nového dodavatele a provozovatele mýtného systému. </w:t>
      </w:r>
      <w:r w:rsidR="00B84B6F">
        <w:rPr>
          <w:rFonts w:ascii="Times New Roman" w:eastAsia="Times New Roman" w:hAnsi="Times New Roman"/>
          <w:color w:val="000000"/>
          <w:sz w:val="24"/>
          <w:szCs w:val="24"/>
          <w:lang w:eastAsia="cs-CZ"/>
        </w:rPr>
        <w:t xml:space="preserve">MD muselo zajistit takové podmínky, aby mohlo </w:t>
      </w:r>
      <w:r w:rsidR="005B2F4A">
        <w:rPr>
          <w:rFonts w:ascii="Times New Roman" w:eastAsia="Times New Roman" w:hAnsi="Times New Roman"/>
          <w:color w:val="000000"/>
          <w:sz w:val="24"/>
          <w:szCs w:val="24"/>
          <w:lang w:eastAsia="cs-CZ"/>
        </w:rPr>
        <w:t xml:space="preserve">vůbec </w:t>
      </w:r>
      <w:r w:rsidR="00B84B6F">
        <w:rPr>
          <w:rFonts w:ascii="Times New Roman" w:eastAsia="Times New Roman" w:hAnsi="Times New Roman"/>
          <w:color w:val="000000"/>
          <w:sz w:val="24"/>
          <w:szCs w:val="24"/>
          <w:lang w:eastAsia="cs-CZ"/>
        </w:rPr>
        <w:t>vypsat nový tendr. ŘSD</w:t>
      </w:r>
      <w:r w:rsidR="007626FC">
        <w:rPr>
          <w:rFonts w:ascii="Times New Roman" w:eastAsia="Times New Roman" w:hAnsi="Times New Roman"/>
          <w:color w:val="000000"/>
          <w:sz w:val="24"/>
          <w:szCs w:val="24"/>
          <w:lang w:eastAsia="cs-CZ"/>
        </w:rPr>
        <w:t xml:space="preserve"> ČR</w:t>
      </w:r>
      <w:r w:rsidR="00B84B6F">
        <w:rPr>
          <w:rFonts w:ascii="Times New Roman" w:eastAsia="Times New Roman" w:hAnsi="Times New Roman"/>
          <w:color w:val="000000"/>
          <w:sz w:val="24"/>
          <w:szCs w:val="24"/>
          <w:lang w:eastAsia="cs-CZ"/>
        </w:rPr>
        <w:t xml:space="preserve"> s</w:t>
      </w:r>
      <w:r w:rsidR="00C522E6">
        <w:rPr>
          <w:rFonts w:ascii="Times New Roman" w:eastAsia="Times New Roman" w:hAnsi="Times New Roman"/>
          <w:color w:val="000000"/>
          <w:sz w:val="24"/>
          <w:szCs w:val="24"/>
          <w:lang w:eastAsia="cs-CZ"/>
        </w:rPr>
        <w:t xml:space="preserve"> firmou </w:t>
      </w:r>
      <w:r w:rsidR="00B84B6F">
        <w:rPr>
          <w:rFonts w:ascii="Times New Roman" w:eastAsia="Times New Roman" w:hAnsi="Times New Roman"/>
          <w:color w:val="000000"/>
          <w:sz w:val="24"/>
          <w:szCs w:val="24"/>
          <w:lang w:eastAsia="cs-CZ"/>
        </w:rPr>
        <w:t>Kapsch dlouhodobě jednalo o dod</w:t>
      </w:r>
      <w:r w:rsidR="00714718">
        <w:rPr>
          <w:rFonts w:ascii="Times New Roman" w:eastAsia="Times New Roman" w:hAnsi="Times New Roman"/>
          <w:color w:val="000000"/>
          <w:sz w:val="24"/>
          <w:szCs w:val="24"/>
          <w:lang w:eastAsia="cs-CZ"/>
        </w:rPr>
        <w:t>atku smlouvy. První ambicí bylo</w:t>
      </w:r>
      <w:r w:rsidR="00B84B6F">
        <w:rPr>
          <w:rFonts w:ascii="Times New Roman" w:eastAsia="Times New Roman" w:hAnsi="Times New Roman"/>
          <w:color w:val="000000"/>
          <w:sz w:val="24"/>
          <w:szCs w:val="24"/>
          <w:lang w:eastAsia="cs-CZ"/>
        </w:rPr>
        <w:t xml:space="preserve"> začít snižovat náklady, které byly relativně vysoké. Původní smlouva s</w:t>
      </w:r>
      <w:r w:rsidR="002D3C5D">
        <w:rPr>
          <w:rFonts w:ascii="Times New Roman" w:eastAsia="Times New Roman" w:hAnsi="Times New Roman"/>
          <w:color w:val="000000"/>
          <w:sz w:val="24"/>
          <w:szCs w:val="24"/>
          <w:lang w:eastAsia="cs-CZ"/>
        </w:rPr>
        <w:t xml:space="preserve"> </w:t>
      </w:r>
      <w:r w:rsidR="00B84B6F">
        <w:rPr>
          <w:rFonts w:ascii="Times New Roman" w:eastAsia="Times New Roman" w:hAnsi="Times New Roman"/>
          <w:color w:val="000000"/>
          <w:sz w:val="24"/>
          <w:szCs w:val="24"/>
          <w:lang w:eastAsia="cs-CZ"/>
        </w:rPr>
        <w:t xml:space="preserve">firmou Kapsch byla z 95 % o paušálních odměnách za jeho služby. Nebyly </w:t>
      </w:r>
      <w:r w:rsidR="002D3C5D">
        <w:rPr>
          <w:rFonts w:ascii="Times New Roman" w:eastAsia="Times New Roman" w:hAnsi="Times New Roman"/>
          <w:color w:val="000000"/>
          <w:sz w:val="24"/>
          <w:szCs w:val="24"/>
          <w:lang w:eastAsia="cs-CZ"/>
        </w:rPr>
        <w:t>v</w:t>
      </w:r>
      <w:r w:rsidR="00316F2F">
        <w:rPr>
          <w:rFonts w:ascii="Times New Roman" w:eastAsia="Times New Roman" w:hAnsi="Times New Roman"/>
          <w:color w:val="000000"/>
          <w:sz w:val="24"/>
          <w:szCs w:val="24"/>
          <w:lang w:eastAsia="cs-CZ"/>
        </w:rPr>
        <w:t> </w:t>
      </w:r>
      <w:r w:rsidR="002D3C5D">
        <w:rPr>
          <w:rFonts w:ascii="Times New Roman" w:eastAsia="Times New Roman" w:hAnsi="Times New Roman"/>
          <w:color w:val="000000"/>
          <w:sz w:val="24"/>
          <w:szCs w:val="24"/>
          <w:lang w:eastAsia="cs-CZ"/>
        </w:rPr>
        <w:t>ní</w:t>
      </w:r>
      <w:r w:rsidR="00316F2F">
        <w:rPr>
          <w:rFonts w:ascii="Times New Roman" w:eastAsia="Times New Roman" w:hAnsi="Times New Roman"/>
          <w:color w:val="000000"/>
          <w:sz w:val="24"/>
          <w:szCs w:val="24"/>
          <w:lang w:eastAsia="cs-CZ"/>
        </w:rPr>
        <w:t xml:space="preserve"> </w:t>
      </w:r>
      <w:r w:rsidR="00B84B6F">
        <w:rPr>
          <w:rFonts w:ascii="Times New Roman" w:eastAsia="Times New Roman" w:hAnsi="Times New Roman"/>
          <w:color w:val="000000"/>
          <w:sz w:val="24"/>
          <w:szCs w:val="24"/>
          <w:lang w:eastAsia="cs-CZ"/>
        </w:rPr>
        <w:t>specifik</w:t>
      </w:r>
      <w:r w:rsidR="005B544B">
        <w:rPr>
          <w:rFonts w:ascii="Times New Roman" w:eastAsia="Times New Roman" w:hAnsi="Times New Roman"/>
          <w:color w:val="000000"/>
          <w:sz w:val="24"/>
          <w:szCs w:val="24"/>
          <w:lang w:eastAsia="cs-CZ"/>
        </w:rPr>
        <w:t>ované ceny za konkrétní dílčí služby.</w:t>
      </w:r>
      <w:r w:rsidR="00190AE7">
        <w:rPr>
          <w:rFonts w:ascii="Times New Roman" w:eastAsia="Times New Roman" w:hAnsi="Times New Roman"/>
          <w:color w:val="000000"/>
          <w:sz w:val="24"/>
          <w:szCs w:val="24"/>
          <w:lang w:eastAsia="cs-CZ"/>
        </w:rPr>
        <w:t xml:space="preserve"> Cestou dodatků byl zabezpečen výběr mýta pro další tři roky a podařilo</w:t>
      </w:r>
      <w:r w:rsidR="00722241">
        <w:rPr>
          <w:rFonts w:ascii="Times New Roman" w:eastAsia="Times New Roman" w:hAnsi="Times New Roman"/>
          <w:color w:val="000000"/>
          <w:sz w:val="24"/>
          <w:szCs w:val="24"/>
          <w:lang w:eastAsia="cs-CZ"/>
        </w:rPr>
        <w:t xml:space="preserve"> se docílit významné úspory 500 </w:t>
      </w:r>
      <w:r w:rsidR="00190AE7">
        <w:rPr>
          <w:rFonts w:ascii="Times New Roman" w:eastAsia="Times New Roman" w:hAnsi="Times New Roman"/>
          <w:color w:val="000000"/>
          <w:sz w:val="24"/>
          <w:szCs w:val="24"/>
          <w:lang w:eastAsia="cs-CZ"/>
        </w:rPr>
        <w:t>mil. Kč ročně.</w:t>
      </w:r>
    </w:p>
    <w:p w:rsidR="00344D80" w:rsidRDefault="00344D80" w:rsidP="00B543EB">
      <w:pPr>
        <w:spacing w:after="0" w:line="240" w:lineRule="auto"/>
        <w:jc w:val="both"/>
        <w:rPr>
          <w:rFonts w:ascii="Times New Roman" w:eastAsia="Times New Roman" w:hAnsi="Times New Roman"/>
          <w:color w:val="000000"/>
          <w:sz w:val="24"/>
          <w:szCs w:val="24"/>
          <w:lang w:eastAsia="cs-CZ"/>
        </w:rPr>
      </w:pPr>
    </w:p>
    <w:p w:rsidR="00565C07" w:rsidRDefault="005126CC" w:rsidP="00565C07">
      <w:pPr>
        <w:spacing w:after="0" w:line="240" w:lineRule="auto"/>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ab/>
      </w:r>
      <w:r w:rsidRPr="005126CC">
        <w:rPr>
          <w:rFonts w:ascii="Times New Roman" w:eastAsia="Times New Roman" w:hAnsi="Times New Roman"/>
          <w:b/>
          <w:color w:val="000000"/>
          <w:sz w:val="24"/>
          <w:szCs w:val="24"/>
          <w:lang w:eastAsia="cs-CZ"/>
        </w:rPr>
        <w:t>Náměstek ministra dopravy J. Kopřiva</w:t>
      </w:r>
      <w:r>
        <w:rPr>
          <w:rFonts w:ascii="Times New Roman" w:eastAsia="Times New Roman" w:hAnsi="Times New Roman"/>
          <w:color w:val="000000"/>
          <w:sz w:val="24"/>
          <w:szCs w:val="24"/>
          <w:lang w:eastAsia="cs-CZ"/>
        </w:rPr>
        <w:t xml:space="preserve"> uvedl, že MD se závěry NKÚ </w:t>
      </w:r>
      <w:r w:rsidR="00582E24">
        <w:rPr>
          <w:rFonts w:ascii="Times New Roman" w:eastAsia="Times New Roman" w:hAnsi="Times New Roman"/>
          <w:color w:val="000000"/>
          <w:sz w:val="24"/>
          <w:szCs w:val="24"/>
          <w:lang w:eastAsia="cs-CZ"/>
        </w:rPr>
        <w:t xml:space="preserve">principiálně </w:t>
      </w:r>
      <w:r>
        <w:rPr>
          <w:rFonts w:ascii="Times New Roman" w:eastAsia="Times New Roman" w:hAnsi="Times New Roman"/>
          <w:color w:val="000000"/>
          <w:sz w:val="24"/>
          <w:szCs w:val="24"/>
          <w:lang w:eastAsia="cs-CZ"/>
        </w:rPr>
        <w:t>souhlasí</w:t>
      </w:r>
      <w:r w:rsidR="002F0E2A">
        <w:rPr>
          <w:rFonts w:ascii="Times New Roman" w:eastAsia="Times New Roman" w:hAnsi="Times New Roman"/>
          <w:color w:val="000000"/>
          <w:sz w:val="24"/>
          <w:szCs w:val="24"/>
          <w:lang w:eastAsia="cs-CZ"/>
        </w:rPr>
        <w:t xml:space="preserve"> a n</w:t>
      </w:r>
      <w:r>
        <w:rPr>
          <w:rFonts w:ascii="Times New Roman" w:eastAsia="Times New Roman" w:hAnsi="Times New Roman"/>
          <w:color w:val="000000"/>
          <w:sz w:val="24"/>
          <w:szCs w:val="24"/>
          <w:lang w:eastAsia="cs-CZ"/>
        </w:rPr>
        <w:t>epodávalo žádné námitky. Novou soutěž MD pojalo t</w:t>
      </w:r>
      <w:r w:rsidR="00714718">
        <w:rPr>
          <w:rFonts w:ascii="Times New Roman" w:eastAsia="Times New Roman" w:hAnsi="Times New Roman"/>
          <w:color w:val="000000"/>
          <w:sz w:val="24"/>
          <w:szCs w:val="24"/>
          <w:lang w:eastAsia="cs-CZ"/>
        </w:rPr>
        <w:t>ak, aby se následovníci nemuseli</w:t>
      </w:r>
      <w:r>
        <w:rPr>
          <w:rFonts w:ascii="Times New Roman" w:eastAsia="Times New Roman" w:hAnsi="Times New Roman"/>
          <w:color w:val="000000"/>
          <w:sz w:val="24"/>
          <w:szCs w:val="24"/>
          <w:lang w:eastAsia="cs-CZ"/>
        </w:rPr>
        <w:t xml:space="preserve"> zpovídat z</w:t>
      </w:r>
      <w:r w:rsidR="00582E24">
        <w:rPr>
          <w:rFonts w:ascii="Times New Roman" w:eastAsia="Times New Roman" w:hAnsi="Times New Roman"/>
          <w:color w:val="000000"/>
          <w:sz w:val="24"/>
          <w:szCs w:val="24"/>
          <w:lang w:eastAsia="cs-CZ"/>
        </w:rPr>
        <w:t> </w:t>
      </w:r>
      <w:r>
        <w:rPr>
          <w:rFonts w:ascii="Times New Roman" w:eastAsia="Times New Roman" w:hAnsi="Times New Roman"/>
          <w:color w:val="000000"/>
          <w:sz w:val="24"/>
          <w:szCs w:val="24"/>
          <w:lang w:eastAsia="cs-CZ"/>
        </w:rPr>
        <w:t>jejich</w:t>
      </w:r>
      <w:r w:rsidR="00582E24">
        <w:rPr>
          <w:rFonts w:ascii="Times New Roman" w:eastAsia="Times New Roman" w:hAnsi="Times New Roman"/>
          <w:color w:val="000000"/>
          <w:sz w:val="24"/>
          <w:szCs w:val="24"/>
          <w:lang w:eastAsia="cs-CZ"/>
        </w:rPr>
        <w:t xml:space="preserve"> případných </w:t>
      </w:r>
      <w:r>
        <w:rPr>
          <w:rFonts w:ascii="Times New Roman" w:eastAsia="Times New Roman" w:hAnsi="Times New Roman"/>
          <w:color w:val="000000"/>
          <w:sz w:val="24"/>
          <w:szCs w:val="24"/>
          <w:lang w:eastAsia="cs-CZ"/>
        </w:rPr>
        <w:t>chyb</w:t>
      </w:r>
      <w:r w:rsidR="00714718">
        <w:rPr>
          <w:rFonts w:ascii="Times New Roman" w:eastAsia="Times New Roman" w:hAnsi="Times New Roman"/>
          <w:color w:val="000000"/>
          <w:sz w:val="24"/>
          <w:szCs w:val="24"/>
          <w:lang w:eastAsia="cs-CZ"/>
        </w:rPr>
        <w:t>. Vládní usnesení</w:t>
      </w:r>
      <w:r w:rsidR="00AB78F7">
        <w:rPr>
          <w:rFonts w:ascii="Times New Roman" w:eastAsia="Times New Roman" w:hAnsi="Times New Roman"/>
          <w:color w:val="000000"/>
          <w:sz w:val="24"/>
          <w:szCs w:val="24"/>
          <w:lang w:eastAsia="cs-CZ"/>
        </w:rPr>
        <w:t xml:space="preserve"> k rozsahu zpoplatnění</w:t>
      </w:r>
      <w:r w:rsidR="00714718">
        <w:rPr>
          <w:rFonts w:ascii="Times New Roman" w:eastAsia="Times New Roman" w:hAnsi="Times New Roman"/>
          <w:color w:val="000000"/>
          <w:sz w:val="24"/>
          <w:szCs w:val="24"/>
          <w:lang w:eastAsia="cs-CZ"/>
        </w:rPr>
        <w:t xml:space="preserve"> stále platí a b</w:t>
      </w:r>
      <w:r>
        <w:rPr>
          <w:rFonts w:ascii="Times New Roman" w:eastAsia="Times New Roman" w:hAnsi="Times New Roman"/>
          <w:color w:val="000000"/>
          <w:sz w:val="24"/>
          <w:szCs w:val="24"/>
          <w:lang w:eastAsia="cs-CZ"/>
        </w:rPr>
        <w:t>yla určující pro fázi přípravy soutěže</w:t>
      </w:r>
      <w:r w:rsidR="00D577F7">
        <w:rPr>
          <w:rFonts w:ascii="Times New Roman" w:eastAsia="Times New Roman" w:hAnsi="Times New Roman"/>
          <w:color w:val="000000"/>
          <w:sz w:val="24"/>
          <w:szCs w:val="24"/>
          <w:lang w:eastAsia="cs-CZ"/>
        </w:rPr>
        <w:t xml:space="preserve"> na nový mýtný systém</w:t>
      </w:r>
      <w:r>
        <w:rPr>
          <w:rFonts w:ascii="Times New Roman" w:eastAsia="Times New Roman" w:hAnsi="Times New Roman"/>
          <w:color w:val="000000"/>
          <w:sz w:val="24"/>
          <w:szCs w:val="24"/>
          <w:lang w:eastAsia="cs-CZ"/>
        </w:rPr>
        <w:t xml:space="preserve">. Z krajů byla velká poptávka po tom, aby silnice I. tříd nebyly zpoplatněny. </w:t>
      </w:r>
      <w:r w:rsidR="00A823D7">
        <w:rPr>
          <w:rFonts w:ascii="Times New Roman" w:eastAsia="Times New Roman" w:hAnsi="Times New Roman"/>
          <w:color w:val="000000"/>
          <w:sz w:val="24"/>
          <w:szCs w:val="24"/>
          <w:lang w:eastAsia="cs-CZ"/>
        </w:rPr>
        <w:t>MD tedy podepsalo s</w:t>
      </w:r>
      <w:r>
        <w:rPr>
          <w:rFonts w:ascii="Times New Roman" w:eastAsia="Times New Roman" w:hAnsi="Times New Roman"/>
          <w:color w:val="000000"/>
          <w:sz w:val="24"/>
          <w:szCs w:val="24"/>
          <w:lang w:eastAsia="cs-CZ"/>
        </w:rPr>
        <w:t xml:space="preserve">e Svazem měst a obcí a Asociací krajů memorandum, ve kterém </w:t>
      </w:r>
      <w:r w:rsidR="00FB02FF">
        <w:rPr>
          <w:rFonts w:ascii="Times New Roman" w:eastAsia="Times New Roman" w:hAnsi="Times New Roman"/>
          <w:color w:val="000000"/>
          <w:sz w:val="24"/>
          <w:szCs w:val="24"/>
          <w:lang w:eastAsia="cs-CZ"/>
        </w:rPr>
        <w:t>mimo jiné</w:t>
      </w:r>
      <w:r>
        <w:rPr>
          <w:rFonts w:ascii="Times New Roman" w:eastAsia="Times New Roman" w:hAnsi="Times New Roman"/>
          <w:color w:val="000000"/>
          <w:sz w:val="24"/>
          <w:szCs w:val="24"/>
          <w:lang w:eastAsia="cs-CZ"/>
        </w:rPr>
        <w:t xml:space="preserve"> </w:t>
      </w:r>
      <w:r w:rsidR="00F522CA">
        <w:rPr>
          <w:rFonts w:ascii="Times New Roman" w:eastAsia="Times New Roman" w:hAnsi="Times New Roman"/>
          <w:color w:val="000000"/>
          <w:sz w:val="24"/>
          <w:szCs w:val="24"/>
          <w:lang w:eastAsia="cs-CZ"/>
        </w:rPr>
        <w:t>bylo uvedeno</w:t>
      </w:r>
      <w:r>
        <w:rPr>
          <w:rFonts w:ascii="Times New Roman" w:eastAsia="Times New Roman" w:hAnsi="Times New Roman"/>
          <w:color w:val="000000"/>
          <w:sz w:val="24"/>
          <w:szCs w:val="24"/>
          <w:lang w:eastAsia="cs-CZ"/>
        </w:rPr>
        <w:t>, že stát vnímá důvodnost jejich obav a to, že by měly mít právo do toho zasahovat, ale že je nad síly MD něco na tom měnit</w:t>
      </w:r>
      <w:r w:rsidR="00511995">
        <w:rPr>
          <w:rFonts w:ascii="Times New Roman" w:eastAsia="Times New Roman" w:hAnsi="Times New Roman"/>
          <w:color w:val="000000"/>
          <w:sz w:val="24"/>
          <w:szCs w:val="24"/>
          <w:lang w:eastAsia="cs-CZ"/>
        </w:rPr>
        <w:t>, protože to je usnesení vlády</w:t>
      </w:r>
      <w:r>
        <w:rPr>
          <w:rFonts w:ascii="Times New Roman" w:eastAsia="Times New Roman" w:hAnsi="Times New Roman"/>
          <w:color w:val="000000"/>
          <w:sz w:val="24"/>
          <w:szCs w:val="24"/>
          <w:lang w:eastAsia="cs-CZ"/>
        </w:rPr>
        <w:t>. Byl vyjádřen záva</w:t>
      </w:r>
      <w:r w:rsidR="00714718">
        <w:rPr>
          <w:rFonts w:ascii="Times New Roman" w:eastAsia="Times New Roman" w:hAnsi="Times New Roman"/>
          <w:color w:val="000000"/>
          <w:sz w:val="24"/>
          <w:szCs w:val="24"/>
          <w:lang w:eastAsia="cs-CZ"/>
        </w:rPr>
        <w:t xml:space="preserve">zek ministra dopravy, že bude </w:t>
      </w:r>
      <w:r w:rsidR="0010349B">
        <w:rPr>
          <w:rFonts w:ascii="Times New Roman" w:eastAsia="Times New Roman" w:hAnsi="Times New Roman"/>
          <w:color w:val="000000"/>
          <w:sz w:val="24"/>
          <w:szCs w:val="24"/>
          <w:lang w:eastAsia="cs-CZ"/>
        </w:rPr>
        <w:t>s</w:t>
      </w:r>
      <w:r w:rsidR="00714718">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vládou hledat řešení, jak umožnit nezpopla</w:t>
      </w:r>
      <w:r w:rsidR="00304730">
        <w:rPr>
          <w:rFonts w:ascii="Times New Roman" w:eastAsia="Times New Roman" w:hAnsi="Times New Roman"/>
          <w:color w:val="000000"/>
          <w:sz w:val="24"/>
          <w:szCs w:val="24"/>
          <w:lang w:eastAsia="cs-CZ"/>
        </w:rPr>
        <w:t>tnění některých silnic I. tříd.</w:t>
      </w:r>
    </w:p>
    <w:p w:rsidR="005126CC" w:rsidRDefault="005126CC" w:rsidP="00565C07">
      <w:pPr>
        <w:spacing w:after="0" w:line="240" w:lineRule="auto"/>
        <w:jc w:val="both"/>
        <w:rPr>
          <w:rFonts w:ascii="Times New Roman" w:eastAsia="Times New Roman" w:hAnsi="Times New Roman"/>
          <w:color w:val="000000"/>
          <w:sz w:val="24"/>
          <w:szCs w:val="24"/>
          <w:lang w:eastAsia="cs-CZ"/>
        </w:rPr>
      </w:pPr>
    </w:p>
    <w:p w:rsidR="00565C07" w:rsidRPr="004F058F" w:rsidRDefault="00565C07" w:rsidP="00565C07">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V obecné rozpravě </w:t>
      </w:r>
      <w:r w:rsidR="00C121E9">
        <w:rPr>
          <w:rFonts w:ascii="Times New Roman" w:eastAsia="Times New Roman" w:hAnsi="Times New Roman"/>
          <w:color w:val="000000"/>
          <w:spacing w:val="-4"/>
          <w:sz w:val="24"/>
          <w:szCs w:val="24"/>
          <w:lang w:eastAsia="cs-CZ"/>
        </w:rPr>
        <w:t>vystoupili:</w:t>
      </w:r>
      <w:r>
        <w:rPr>
          <w:rFonts w:ascii="Times New Roman" w:eastAsia="Times New Roman" w:hAnsi="Times New Roman"/>
          <w:color w:val="000000"/>
          <w:spacing w:val="-4"/>
          <w:sz w:val="24"/>
          <w:szCs w:val="24"/>
          <w:lang w:eastAsia="cs-CZ"/>
        </w:rPr>
        <w:t xml:space="preserve"> </w:t>
      </w:r>
      <w:r w:rsidR="005126CC" w:rsidRPr="00B66B63">
        <w:rPr>
          <w:rFonts w:ascii="Times New Roman" w:eastAsia="Times New Roman" w:hAnsi="Times New Roman"/>
          <w:b/>
          <w:color w:val="000000"/>
          <w:spacing w:val="-4"/>
          <w:sz w:val="24"/>
          <w:szCs w:val="24"/>
          <w:lang w:eastAsia="cs-CZ"/>
        </w:rPr>
        <w:t>posl. R. Kubíček</w:t>
      </w:r>
      <w:r w:rsidR="005126CC">
        <w:rPr>
          <w:rFonts w:ascii="Times New Roman" w:eastAsia="Times New Roman" w:hAnsi="Times New Roman"/>
          <w:color w:val="000000"/>
          <w:spacing w:val="-4"/>
          <w:sz w:val="24"/>
          <w:szCs w:val="24"/>
          <w:lang w:eastAsia="cs-CZ"/>
        </w:rPr>
        <w:t xml:space="preserve"> (Uvedl, že </w:t>
      </w:r>
      <w:r w:rsidR="00B66B63">
        <w:rPr>
          <w:rFonts w:ascii="Times New Roman" w:eastAsia="Times New Roman" w:hAnsi="Times New Roman"/>
          <w:color w:val="000000"/>
          <w:spacing w:val="-4"/>
          <w:sz w:val="24"/>
          <w:szCs w:val="24"/>
          <w:lang w:eastAsia="cs-CZ"/>
        </w:rPr>
        <w:t xml:space="preserve">ví, jak se přistupovalo </w:t>
      </w:r>
      <w:r w:rsidR="00FB02FF">
        <w:rPr>
          <w:rFonts w:ascii="Times New Roman" w:eastAsia="Times New Roman" w:hAnsi="Times New Roman"/>
          <w:color w:val="000000"/>
          <w:spacing w:val="-4"/>
          <w:sz w:val="24"/>
          <w:szCs w:val="24"/>
          <w:lang w:eastAsia="cs-CZ"/>
        </w:rPr>
        <w:t xml:space="preserve">k zpoplatnění silnic I. třídy. </w:t>
      </w:r>
      <w:r w:rsidR="00B66B63">
        <w:rPr>
          <w:rFonts w:ascii="Times New Roman" w:eastAsia="Times New Roman" w:hAnsi="Times New Roman"/>
          <w:color w:val="000000"/>
          <w:spacing w:val="-4"/>
          <w:sz w:val="24"/>
          <w:szCs w:val="24"/>
          <w:lang w:eastAsia="cs-CZ"/>
        </w:rPr>
        <w:t xml:space="preserve">Ve chvíli, kdy byly </w:t>
      </w:r>
      <w:r w:rsidR="00E44E79">
        <w:rPr>
          <w:rFonts w:ascii="Times New Roman" w:eastAsia="Times New Roman" w:hAnsi="Times New Roman"/>
          <w:color w:val="000000"/>
          <w:spacing w:val="-4"/>
          <w:sz w:val="24"/>
          <w:szCs w:val="24"/>
          <w:lang w:eastAsia="cs-CZ"/>
        </w:rPr>
        <w:t xml:space="preserve">zveřejněny informace o </w:t>
      </w:r>
      <w:r w:rsidR="00B66B63">
        <w:rPr>
          <w:rFonts w:ascii="Times New Roman" w:eastAsia="Times New Roman" w:hAnsi="Times New Roman"/>
          <w:color w:val="000000"/>
          <w:spacing w:val="-4"/>
          <w:sz w:val="24"/>
          <w:szCs w:val="24"/>
          <w:lang w:eastAsia="cs-CZ"/>
        </w:rPr>
        <w:t>zpoplatněn</w:t>
      </w:r>
      <w:r w:rsidR="00E44E79">
        <w:rPr>
          <w:rFonts w:ascii="Times New Roman" w:eastAsia="Times New Roman" w:hAnsi="Times New Roman"/>
          <w:color w:val="000000"/>
          <w:spacing w:val="-4"/>
          <w:sz w:val="24"/>
          <w:szCs w:val="24"/>
          <w:lang w:eastAsia="cs-CZ"/>
        </w:rPr>
        <w:t>í</w:t>
      </w:r>
      <w:r w:rsidR="00B66B63">
        <w:rPr>
          <w:rFonts w:ascii="Times New Roman" w:eastAsia="Times New Roman" w:hAnsi="Times New Roman"/>
          <w:color w:val="000000"/>
          <w:spacing w:val="-4"/>
          <w:sz w:val="24"/>
          <w:szCs w:val="24"/>
          <w:lang w:eastAsia="cs-CZ"/>
        </w:rPr>
        <w:t xml:space="preserve"> silnic I. třídy, starostové zač</w:t>
      </w:r>
      <w:r w:rsidR="008D384A">
        <w:rPr>
          <w:rFonts w:ascii="Times New Roman" w:eastAsia="Times New Roman" w:hAnsi="Times New Roman"/>
          <w:color w:val="000000"/>
          <w:spacing w:val="-4"/>
          <w:sz w:val="24"/>
          <w:szCs w:val="24"/>
          <w:lang w:eastAsia="cs-CZ"/>
        </w:rPr>
        <w:t xml:space="preserve">ali předběžně vyslovovat obavy, ale případná změna rozsahu zpoplatnění by vedla ke </w:t>
      </w:r>
      <w:r w:rsidR="00B66B63">
        <w:rPr>
          <w:rFonts w:ascii="Times New Roman" w:eastAsia="Times New Roman" w:hAnsi="Times New Roman"/>
          <w:color w:val="000000"/>
          <w:spacing w:val="-4"/>
          <w:sz w:val="24"/>
          <w:szCs w:val="24"/>
          <w:lang w:eastAsia="cs-CZ"/>
        </w:rPr>
        <w:t>změn</w:t>
      </w:r>
      <w:r w:rsidR="008D384A">
        <w:rPr>
          <w:rFonts w:ascii="Times New Roman" w:eastAsia="Times New Roman" w:hAnsi="Times New Roman"/>
          <w:color w:val="000000"/>
          <w:spacing w:val="-4"/>
          <w:sz w:val="24"/>
          <w:szCs w:val="24"/>
          <w:lang w:eastAsia="cs-CZ"/>
        </w:rPr>
        <w:t xml:space="preserve">ě parametrů </w:t>
      </w:r>
      <w:r w:rsidR="00B66B63">
        <w:rPr>
          <w:rFonts w:ascii="Times New Roman" w:eastAsia="Times New Roman" w:hAnsi="Times New Roman"/>
          <w:color w:val="000000"/>
          <w:spacing w:val="-4"/>
          <w:sz w:val="24"/>
          <w:szCs w:val="24"/>
          <w:lang w:eastAsia="cs-CZ"/>
        </w:rPr>
        <w:t xml:space="preserve">zadávacího řízení, což by </w:t>
      </w:r>
      <w:r w:rsidR="008D384A">
        <w:rPr>
          <w:rFonts w:ascii="Times New Roman" w:eastAsia="Times New Roman" w:hAnsi="Times New Roman"/>
          <w:color w:val="000000"/>
          <w:spacing w:val="-4"/>
          <w:sz w:val="24"/>
          <w:szCs w:val="24"/>
          <w:lang w:eastAsia="cs-CZ"/>
        </w:rPr>
        <w:t>vedlo k napadení celé veřejné zakázky na nový mýtný systém.</w:t>
      </w:r>
      <w:r w:rsidR="00B66B63">
        <w:rPr>
          <w:rFonts w:ascii="Times New Roman" w:eastAsia="Times New Roman" w:hAnsi="Times New Roman"/>
          <w:color w:val="000000"/>
          <w:spacing w:val="-4"/>
          <w:sz w:val="24"/>
          <w:szCs w:val="24"/>
          <w:lang w:eastAsia="cs-CZ"/>
        </w:rPr>
        <w:t>)</w:t>
      </w:r>
      <w:r w:rsidR="00810083">
        <w:rPr>
          <w:rFonts w:ascii="Times New Roman" w:eastAsia="Times New Roman" w:hAnsi="Times New Roman"/>
          <w:color w:val="000000"/>
          <w:spacing w:val="-4"/>
          <w:sz w:val="24"/>
          <w:szCs w:val="24"/>
          <w:lang w:eastAsia="cs-CZ"/>
        </w:rPr>
        <w:t xml:space="preserve"> a</w:t>
      </w:r>
      <w:r w:rsidR="00B66B63">
        <w:rPr>
          <w:rFonts w:ascii="Times New Roman" w:eastAsia="Times New Roman" w:hAnsi="Times New Roman"/>
          <w:color w:val="000000"/>
          <w:spacing w:val="-4"/>
          <w:sz w:val="24"/>
          <w:szCs w:val="24"/>
          <w:lang w:eastAsia="cs-CZ"/>
        </w:rPr>
        <w:t xml:space="preserve"> </w:t>
      </w:r>
      <w:r w:rsidR="00B66B63" w:rsidRPr="00810083">
        <w:rPr>
          <w:rFonts w:ascii="Times New Roman" w:eastAsia="Times New Roman" w:hAnsi="Times New Roman"/>
          <w:b/>
          <w:color w:val="000000"/>
          <w:spacing w:val="-4"/>
          <w:sz w:val="24"/>
          <w:szCs w:val="24"/>
          <w:lang w:eastAsia="cs-CZ"/>
        </w:rPr>
        <w:t xml:space="preserve">ředitel správy rizik ŘSD </w:t>
      </w:r>
      <w:r w:rsidR="00FB02FF">
        <w:rPr>
          <w:rFonts w:ascii="Times New Roman" w:eastAsia="Times New Roman" w:hAnsi="Times New Roman"/>
          <w:b/>
          <w:color w:val="000000"/>
          <w:spacing w:val="-4"/>
          <w:sz w:val="24"/>
          <w:szCs w:val="24"/>
          <w:lang w:eastAsia="cs-CZ"/>
        </w:rPr>
        <w:t xml:space="preserve"> ČR </w:t>
      </w:r>
      <w:r w:rsidR="00B66B63" w:rsidRPr="00810083">
        <w:rPr>
          <w:rFonts w:ascii="Times New Roman" w:eastAsia="Times New Roman" w:hAnsi="Times New Roman"/>
          <w:b/>
          <w:color w:val="000000"/>
          <w:spacing w:val="-4"/>
          <w:sz w:val="24"/>
          <w:szCs w:val="24"/>
          <w:lang w:eastAsia="cs-CZ"/>
        </w:rPr>
        <w:t>K. Skoupil</w:t>
      </w:r>
      <w:r w:rsidR="00B66B63">
        <w:rPr>
          <w:rFonts w:ascii="Times New Roman" w:eastAsia="Times New Roman" w:hAnsi="Times New Roman"/>
          <w:color w:val="000000"/>
          <w:spacing w:val="-4"/>
          <w:sz w:val="24"/>
          <w:szCs w:val="24"/>
          <w:lang w:eastAsia="cs-CZ"/>
        </w:rPr>
        <w:t xml:space="preserve"> (Poděkoval NKÚ za serióznost při kontrole.)</w:t>
      </w:r>
      <w:r w:rsidR="00485781">
        <w:rPr>
          <w:rFonts w:ascii="Times New Roman" w:eastAsia="Times New Roman" w:hAnsi="Times New Roman"/>
          <w:color w:val="000000"/>
          <w:spacing w:val="-4"/>
          <w:sz w:val="24"/>
          <w:szCs w:val="24"/>
          <w:lang w:eastAsia="cs-CZ"/>
        </w:rPr>
        <w:t>.</w:t>
      </w:r>
      <w:r w:rsidR="00B66B63">
        <w:rPr>
          <w:rFonts w:ascii="Times New Roman" w:eastAsia="Times New Roman" w:hAnsi="Times New Roman"/>
          <w:color w:val="000000"/>
          <w:spacing w:val="-4"/>
          <w:sz w:val="24"/>
          <w:szCs w:val="24"/>
          <w:lang w:eastAsia="cs-CZ"/>
        </w:rPr>
        <w:t xml:space="preserve"> </w:t>
      </w:r>
    </w:p>
    <w:p w:rsidR="00565C07" w:rsidRDefault="00565C07" w:rsidP="00565C07">
      <w:pPr>
        <w:spacing w:after="0" w:line="240" w:lineRule="auto"/>
        <w:jc w:val="both"/>
        <w:rPr>
          <w:rFonts w:ascii="Times New Roman" w:eastAsia="Times New Roman" w:hAnsi="Times New Roman"/>
          <w:color w:val="000000"/>
          <w:spacing w:val="-4"/>
          <w:sz w:val="24"/>
          <w:szCs w:val="24"/>
          <w:lang w:eastAsia="cs-CZ"/>
        </w:rPr>
      </w:pPr>
    </w:p>
    <w:p w:rsidR="00565C07" w:rsidRDefault="00565C07" w:rsidP="00565C07">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V podrobné rozpravě </w:t>
      </w:r>
      <w:r>
        <w:rPr>
          <w:rFonts w:eastAsia="Times New Roman"/>
          <w:b/>
          <w:color w:val="000000"/>
          <w:lang w:eastAsia="cs-CZ"/>
        </w:rPr>
        <w:t>zpravodaj</w:t>
      </w:r>
      <w:r w:rsidR="00344D80">
        <w:rPr>
          <w:rFonts w:eastAsia="Times New Roman"/>
          <w:b/>
          <w:color w:val="000000"/>
          <w:lang w:eastAsia="cs-CZ"/>
        </w:rPr>
        <w:t>ka výboru posl. K. Matušovská</w:t>
      </w:r>
      <w:r>
        <w:rPr>
          <w:rFonts w:eastAsia="Times New Roman"/>
          <w:color w:val="000000"/>
          <w:lang w:eastAsia="cs-CZ"/>
        </w:rPr>
        <w:t xml:space="preserve"> navrhl</w:t>
      </w:r>
      <w:r w:rsidR="00344D80">
        <w:rPr>
          <w:rFonts w:eastAsia="Times New Roman"/>
          <w:color w:val="000000"/>
          <w:lang w:eastAsia="cs-CZ"/>
        </w:rPr>
        <w:t>a</w:t>
      </w:r>
      <w:r>
        <w:rPr>
          <w:rFonts w:eastAsia="Times New Roman"/>
          <w:color w:val="000000"/>
          <w:lang w:eastAsia="cs-CZ"/>
        </w:rPr>
        <w:t xml:space="preserve"> usnesení následujícího znění:</w:t>
      </w:r>
    </w:p>
    <w:p w:rsidR="00D54EAB" w:rsidRPr="00D54EAB" w:rsidRDefault="00D54EAB" w:rsidP="00D54EAB">
      <w:pPr>
        <w:pStyle w:val="PS-slovanseznam"/>
        <w:spacing w:after="0"/>
        <w:ind w:left="0" w:firstLine="0"/>
        <w:rPr>
          <w:i/>
          <w:spacing w:val="-4"/>
        </w:rPr>
      </w:pPr>
      <w:r w:rsidRPr="00D54EAB">
        <w:rPr>
          <w:i/>
          <w:spacing w:val="-4"/>
        </w:rPr>
        <w:t>Kontrolní výbor Poslanecké sněmovny Parlamentu ČR po úvodním výkladu viceprezidentky Nejvyššího kontrolního úřadu Zdeňky Horníkové, zpravodajské zprávě poslankyně Květy Matušovské, stanovisku náměstka ministra dopravy Jakuba Kopřivy, stanovisku ředitele úseku provozovatele elektronického mýta Ředitelství silnic a dálnic Václava Nestrašila a po rozpravě</w:t>
      </w:r>
    </w:p>
    <w:p w:rsidR="00D54EAB" w:rsidRPr="00D54EAB" w:rsidRDefault="00D54EAB" w:rsidP="00CA682E">
      <w:pPr>
        <w:spacing w:after="0"/>
        <w:ind w:left="709" w:hanging="709"/>
        <w:jc w:val="both"/>
        <w:rPr>
          <w:rFonts w:ascii="Times New Roman" w:eastAsia="Times New Roman" w:hAnsi="Times New Roman"/>
          <w:i/>
          <w:color w:val="000000"/>
          <w:sz w:val="24"/>
          <w:szCs w:val="24"/>
          <w:lang w:eastAsia="cs-CZ"/>
        </w:rPr>
      </w:pPr>
      <w:r w:rsidRPr="00D54EAB">
        <w:rPr>
          <w:rFonts w:ascii="Times New Roman" w:eastAsia="Times New Roman" w:hAnsi="Times New Roman"/>
          <w:bCs/>
          <w:i/>
          <w:color w:val="000000"/>
          <w:spacing w:val="-4"/>
          <w:sz w:val="24"/>
          <w:szCs w:val="24"/>
          <w:lang w:eastAsia="cs-CZ"/>
        </w:rPr>
        <w:t>I.</w:t>
      </w:r>
      <w:r w:rsidRPr="00D54EAB">
        <w:rPr>
          <w:rFonts w:ascii="Times New Roman" w:eastAsia="Times New Roman" w:hAnsi="Times New Roman"/>
          <w:bCs/>
          <w:i/>
          <w:color w:val="000000"/>
          <w:spacing w:val="-4"/>
          <w:sz w:val="24"/>
          <w:szCs w:val="24"/>
          <w:lang w:eastAsia="cs-CZ"/>
        </w:rPr>
        <w:tab/>
      </w:r>
      <w:r w:rsidRPr="00D54EAB">
        <w:rPr>
          <w:rFonts w:ascii="Times New Roman" w:eastAsia="Times New Roman" w:hAnsi="Times New Roman"/>
          <w:bCs/>
          <w:i/>
          <w:color w:val="000000"/>
          <w:spacing w:val="80"/>
          <w:sz w:val="24"/>
          <w:szCs w:val="24"/>
          <w:lang w:eastAsia="cs-CZ"/>
        </w:rPr>
        <w:t>bere na vědomí</w:t>
      </w:r>
    </w:p>
    <w:p w:rsidR="00D54EAB" w:rsidRPr="00D54EAB" w:rsidRDefault="00D54EAB" w:rsidP="00CA682E">
      <w:pPr>
        <w:numPr>
          <w:ilvl w:val="0"/>
          <w:numId w:val="27"/>
        </w:numPr>
        <w:tabs>
          <w:tab w:val="clear" w:pos="720"/>
          <w:tab w:val="num" w:pos="993"/>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D54EAB">
        <w:rPr>
          <w:rFonts w:ascii="Times New Roman" w:eastAsia="Times New Roman" w:hAnsi="Times New Roman"/>
          <w:i/>
          <w:color w:val="000000"/>
          <w:sz w:val="24"/>
          <w:szCs w:val="24"/>
          <w:lang w:eastAsia="cs-CZ"/>
        </w:rPr>
        <w:lastRenderedPageBreak/>
        <w:t xml:space="preserve">Kontrolní závěr </w:t>
      </w:r>
      <w:r w:rsidRPr="00D54EAB">
        <w:rPr>
          <w:rFonts w:ascii="Times New Roman" w:hAnsi="Times New Roman"/>
          <w:i/>
          <w:sz w:val="24"/>
          <w:szCs w:val="24"/>
          <w:lang w:eastAsia="cs-CZ"/>
        </w:rPr>
        <w:t>Nejvyššího kontrolního úřadu z kontrolní akce č. 17/10 – Pořízení a provoz systému výběru mýtného za užívání silniční infrastruktury České republiky</w:t>
      </w:r>
      <w:r w:rsidRPr="00D54EAB">
        <w:rPr>
          <w:rFonts w:ascii="Times New Roman" w:eastAsia="Times New Roman" w:hAnsi="Times New Roman"/>
          <w:i/>
          <w:color w:val="000000"/>
          <w:sz w:val="24"/>
          <w:szCs w:val="24"/>
          <w:lang w:eastAsia="cs-CZ"/>
        </w:rPr>
        <w:t xml:space="preserve"> (dále jen „Kontrolní závěr č. 17/10“),</w:t>
      </w:r>
    </w:p>
    <w:p w:rsidR="00D54EAB" w:rsidRPr="00D54EAB" w:rsidRDefault="00D54EAB" w:rsidP="00CA682E">
      <w:pPr>
        <w:numPr>
          <w:ilvl w:val="0"/>
          <w:numId w:val="27"/>
        </w:numPr>
        <w:tabs>
          <w:tab w:val="clear" w:pos="720"/>
          <w:tab w:val="num" w:pos="1985"/>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D54EAB">
        <w:rPr>
          <w:rFonts w:ascii="Times New Roman" w:eastAsia="Times New Roman" w:hAnsi="Times New Roman"/>
          <w:i/>
          <w:color w:val="000000"/>
          <w:sz w:val="24"/>
          <w:szCs w:val="24"/>
          <w:lang w:eastAsia="cs-CZ"/>
        </w:rPr>
        <w:t>Stanovisko Ministerstva dopravy ke Kontrolnímu závěru č. 17/10, obsažené v části IV materiálu vlády č.j. 171/18,</w:t>
      </w:r>
    </w:p>
    <w:p w:rsidR="00D54EAB" w:rsidRPr="00D54EAB" w:rsidRDefault="00D54EAB" w:rsidP="00CA682E">
      <w:pPr>
        <w:numPr>
          <w:ilvl w:val="0"/>
          <w:numId w:val="27"/>
        </w:numPr>
        <w:tabs>
          <w:tab w:val="clear" w:pos="720"/>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D54EAB">
        <w:rPr>
          <w:rFonts w:ascii="Times New Roman" w:eastAsia="Times New Roman" w:hAnsi="Times New Roman"/>
          <w:i/>
          <w:color w:val="000000"/>
          <w:spacing w:val="-4"/>
          <w:sz w:val="24"/>
          <w:szCs w:val="24"/>
          <w:lang w:eastAsia="cs-CZ"/>
        </w:rPr>
        <w:t xml:space="preserve">Usnesení </w:t>
      </w:r>
      <w:r w:rsidRPr="00D54EAB">
        <w:rPr>
          <w:rFonts w:ascii="Times New Roman" w:eastAsia="Times New Roman" w:hAnsi="Times New Roman"/>
          <w:i/>
          <w:color w:val="000000"/>
          <w:sz w:val="24"/>
          <w:szCs w:val="24"/>
          <w:lang w:eastAsia="cs-CZ"/>
        </w:rPr>
        <w:t>vlády č. 199 ze dne 27. 3. 2018;</w:t>
      </w:r>
    </w:p>
    <w:p w:rsidR="00D54EAB" w:rsidRPr="00D54EAB" w:rsidRDefault="00D54EAB" w:rsidP="00CA682E">
      <w:pPr>
        <w:spacing w:after="0"/>
        <w:ind w:left="709" w:hanging="709"/>
        <w:jc w:val="both"/>
        <w:rPr>
          <w:rFonts w:ascii="Times New Roman" w:eastAsia="Times New Roman" w:hAnsi="Times New Roman"/>
          <w:i/>
          <w:color w:val="000000"/>
          <w:sz w:val="24"/>
          <w:szCs w:val="24"/>
          <w:lang w:eastAsia="cs-CZ"/>
        </w:rPr>
      </w:pPr>
      <w:r w:rsidRPr="00D54EAB">
        <w:rPr>
          <w:rFonts w:ascii="Times New Roman" w:eastAsia="Times New Roman" w:hAnsi="Times New Roman"/>
          <w:i/>
          <w:color w:val="000000"/>
          <w:sz w:val="24"/>
          <w:szCs w:val="24"/>
          <w:lang w:eastAsia="cs-CZ"/>
        </w:rPr>
        <w:t>II.</w:t>
      </w:r>
      <w:r w:rsidRPr="00D54EAB">
        <w:rPr>
          <w:rFonts w:ascii="Times New Roman" w:eastAsia="Times New Roman" w:hAnsi="Times New Roman"/>
          <w:i/>
          <w:color w:val="000000"/>
          <w:sz w:val="24"/>
          <w:szCs w:val="24"/>
          <w:lang w:eastAsia="cs-CZ"/>
        </w:rPr>
        <w:tab/>
      </w:r>
      <w:r w:rsidRPr="00D54EAB">
        <w:rPr>
          <w:rFonts w:ascii="Times New Roman" w:eastAsia="Times New Roman" w:hAnsi="Times New Roman"/>
          <w:bCs/>
          <w:i/>
          <w:color w:val="000000"/>
          <w:spacing w:val="80"/>
          <w:sz w:val="24"/>
          <w:szCs w:val="24"/>
          <w:lang w:eastAsia="cs-CZ"/>
        </w:rPr>
        <w:t>žádá</w:t>
      </w:r>
      <w:r w:rsidRPr="00D54EAB">
        <w:rPr>
          <w:rFonts w:ascii="Times New Roman" w:eastAsia="Times New Roman" w:hAnsi="Times New Roman"/>
          <w:i/>
          <w:color w:val="000000"/>
          <w:sz w:val="24"/>
          <w:szCs w:val="24"/>
          <w:lang w:eastAsia="cs-CZ"/>
        </w:rPr>
        <w:t xml:space="preserve"> ministra dopravy, aby do 30. 8. 2019 předložil Kontrolnímu výboru aktuální informaci o průběhu výběrového řízení na dodavatele systému výkonového zpoplatnění;</w:t>
      </w:r>
    </w:p>
    <w:p w:rsidR="00D54EAB" w:rsidRPr="00D54EAB" w:rsidRDefault="00D54EAB" w:rsidP="00CA682E">
      <w:pPr>
        <w:spacing w:after="0"/>
        <w:ind w:left="709" w:hanging="709"/>
        <w:jc w:val="both"/>
        <w:rPr>
          <w:rFonts w:ascii="Times New Roman" w:eastAsia="Times New Roman" w:hAnsi="Times New Roman"/>
          <w:i/>
          <w:color w:val="000000"/>
          <w:sz w:val="24"/>
          <w:szCs w:val="24"/>
          <w:lang w:eastAsia="cs-CZ"/>
        </w:rPr>
      </w:pPr>
      <w:r w:rsidRPr="00D54EAB">
        <w:rPr>
          <w:rFonts w:ascii="Times New Roman" w:eastAsia="Times New Roman" w:hAnsi="Times New Roman"/>
          <w:i/>
          <w:color w:val="000000"/>
          <w:sz w:val="24"/>
          <w:szCs w:val="24"/>
          <w:lang w:eastAsia="cs-CZ"/>
        </w:rPr>
        <w:t>III.</w:t>
      </w:r>
      <w:r w:rsidRPr="00D54EAB">
        <w:rPr>
          <w:rFonts w:ascii="Times New Roman" w:eastAsia="Times New Roman" w:hAnsi="Times New Roman"/>
          <w:i/>
          <w:color w:val="000000"/>
          <w:sz w:val="24"/>
          <w:szCs w:val="24"/>
          <w:lang w:eastAsia="cs-CZ"/>
        </w:rPr>
        <w:tab/>
      </w:r>
      <w:r w:rsidRPr="00D54EAB">
        <w:rPr>
          <w:rFonts w:ascii="Times New Roman" w:eastAsia="Times New Roman" w:hAnsi="Times New Roman"/>
          <w:bCs/>
          <w:i/>
          <w:color w:val="000000"/>
          <w:spacing w:val="80"/>
          <w:sz w:val="24"/>
          <w:szCs w:val="24"/>
          <w:lang w:eastAsia="cs-CZ"/>
        </w:rPr>
        <w:t>zmocňuje </w:t>
      </w:r>
      <w:r w:rsidRPr="00D54EAB">
        <w:rPr>
          <w:rFonts w:ascii="Times New Roman" w:eastAsia="Times New Roman" w:hAnsi="Times New Roman"/>
          <w:i/>
          <w:color w:val="000000"/>
          <w:sz w:val="24"/>
          <w:szCs w:val="24"/>
          <w:lang w:eastAsia="cs-CZ"/>
        </w:rPr>
        <w:t>předsedu výboru, aby s tímto usnesením seznámil prezidenta Nejvyššího kontrolního úřadu, ministra dopravy a generálního ředitele Ředitelství silnic a dálnic.</w:t>
      </w:r>
    </w:p>
    <w:p w:rsidR="00D54EAB" w:rsidRDefault="00D54EAB" w:rsidP="00B543EB">
      <w:pPr>
        <w:pStyle w:val="Normlnweb"/>
        <w:spacing w:after="0" w:line="240" w:lineRule="auto"/>
        <w:jc w:val="both"/>
        <w:rPr>
          <w:rFonts w:eastAsia="Times New Roman"/>
          <w:color w:val="000000"/>
          <w:lang w:eastAsia="cs-CZ"/>
        </w:rPr>
      </w:pPr>
    </w:p>
    <w:p w:rsidR="00344D80" w:rsidRDefault="00344D80" w:rsidP="00344D80">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5A5015">
        <w:rPr>
          <w:rFonts w:ascii="Times New Roman" w:eastAsia="Times New Roman" w:hAnsi="Times New Roman"/>
          <w:color w:val="000000"/>
          <w:sz w:val="24"/>
          <w:szCs w:val="24"/>
          <w:u w:val="single"/>
          <w:lang w:eastAsia="cs-CZ"/>
        </w:rPr>
        <w:t>usnesení č. 104</w:t>
      </w:r>
      <w:r w:rsidR="00714718">
        <w:rPr>
          <w:rFonts w:ascii="Times New Roman" w:eastAsia="Times New Roman" w:hAnsi="Times New Roman"/>
          <w:color w:val="000000"/>
          <w:sz w:val="24"/>
          <w:szCs w:val="24"/>
          <w:lang w:eastAsia="cs-CZ"/>
        </w:rPr>
        <w:t xml:space="preserve"> (6</w:t>
      </w:r>
      <w:r>
        <w:rPr>
          <w:rFonts w:ascii="Times New Roman" w:eastAsia="Times New Roman" w:hAnsi="Times New Roman"/>
          <w:color w:val="000000"/>
          <w:sz w:val="24"/>
          <w:szCs w:val="24"/>
          <w:lang w:eastAsia="cs-CZ"/>
        </w:rPr>
        <w:t xml:space="preserve">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 xml:space="preserve">posl. L. Černohorský, </w:t>
      </w:r>
      <w:r w:rsidR="00714718">
        <w:rPr>
          <w:rFonts w:ascii="Times New Roman" w:eastAsia="Times New Roman" w:hAnsi="Times New Roman"/>
          <w:color w:val="000000"/>
          <w:sz w:val="24"/>
          <w:szCs w:val="24"/>
          <w:lang w:eastAsia="cs-CZ"/>
        </w:rPr>
        <w:t>posl. R. Kubíček, posl. M. </w:t>
      </w:r>
      <w:r>
        <w:rPr>
          <w:rFonts w:ascii="Times New Roman" w:eastAsia="Times New Roman" w:hAnsi="Times New Roman"/>
          <w:color w:val="000000"/>
          <w:sz w:val="24"/>
          <w:szCs w:val="24"/>
          <w:lang w:eastAsia="cs-CZ"/>
        </w:rPr>
        <w:t>Kupka, posl. K. Matušovská, posl. R. Rozvoral, posl. R. Zlesák /viz příloh</w:t>
      </w:r>
      <w:r w:rsidR="00714718">
        <w:rPr>
          <w:rFonts w:ascii="Times New Roman" w:eastAsia="Times New Roman" w:hAnsi="Times New Roman"/>
          <w:color w:val="000000"/>
          <w:sz w:val="24"/>
          <w:szCs w:val="24"/>
          <w:lang w:eastAsia="cs-CZ"/>
        </w:rPr>
        <w:t>a zápisu č. 1, str. 5</w:t>
      </w:r>
      <w:r>
        <w:rPr>
          <w:rFonts w:ascii="Times New Roman" w:eastAsia="Times New Roman" w:hAnsi="Times New Roman"/>
          <w:color w:val="000000"/>
          <w:sz w:val="24"/>
          <w:szCs w:val="24"/>
          <w:lang w:eastAsia="cs-CZ"/>
        </w:rPr>
        <w:t>/.</w:t>
      </w:r>
    </w:p>
    <w:p w:rsidR="00840EF8" w:rsidRDefault="00840EF8" w:rsidP="00565C07">
      <w:pPr>
        <w:spacing w:after="0" w:line="240" w:lineRule="auto"/>
        <w:jc w:val="both"/>
        <w:rPr>
          <w:rFonts w:ascii="Times New Roman" w:eastAsia="Times New Roman" w:hAnsi="Times New Roman"/>
          <w:color w:val="000000"/>
          <w:spacing w:val="-4"/>
          <w:sz w:val="24"/>
          <w:szCs w:val="24"/>
          <w:lang w:eastAsia="cs-CZ"/>
        </w:rPr>
      </w:pPr>
    </w:p>
    <w:p w:rsidR="00A84277" w:rsidRDefault="00A84277" w:rsidP="00565C07">
      <w:pPr>
        <w:spacing w:after="0" w:line="240" w:lineRule="auto"/>
        <w:jc w:val="both"/>
        <w:rPr>
          <w:rFonts w:ascii="Times New Roman" w:eastAsia="Times New Roman" w:hAnsi="Times New Roman"/>
          <w:color w:val="000000"/>
          <w:spacing w:val="-4"/>
          <w:sz w:val="24"/>
          <w:szCs w:val="24"/>
          <w:lang w:eastAsia="cs-CZ"/>
        </w:rPr>
      </w:pPr>
    </w:p>
    <w:p w:rsidR="00565C07" w:rsidRDefault="00565C07" w:rsidP="009F79C9">
      <w:pPr>
        <w:spacing w:after="0" w:line="240" w:lineRule="auto"/>
        <w:jc w:val="both"/>
        <w:rPr>
          <w:rFonts w:ascii="Times New Roman" w:eastAsia="Times New Roman" w:hAnsi="Times New Roman"/>
          <w:color w:val="000000"/>
          <w:spacing w:val="-4"/>
          <w:sz w:val="24"/>
          <w:szCs w:val="24"/>
          <w:lang w:eastAsia="cs-CZ"/>
        </w:rPr>
      </w:pPr>
    </w:p>
    <w:p w:rsidR="00DC5447" w:rsidRDefault="00DC5447" w:rsidP="00DC5447">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9.</w:t>
      </w:r>
    </w:p>
    <w:p w:rsidR="00DC5447" w:rsidRPr="00BD65A1" w:rsidRDefault="00344D80" w:rsidP="00DC5447">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sidRPr="00344D80">
        <w:rPr>
          <w:rFonts w:ascii="Times New Roman" w:hAnsi="Times New Roman"/>
          <w:sz w:val="24"/>
          <w:szCs w:val="24"/>
          <w:lang w:eastAsia="cs-CZ"/>
        </w:rPr>
        <w:t xml:space="preserve">Kontrolní závěr Nejvyššího kontrolního úřadu z kontrolní akce č. 16/16 – Peněžní prostředky určené na zajištění interoperability na stávajících železničních tratích </w:t>
      </w:r>
    </w:p>
    <w:p w:rsidR="005D08C3" w:rsidRDefault="005D08C3" w:rsidP="005D08C3">
      <w:pPr>
        <w:spacing w:after="0" w:line="240" w:lineRule="auto"/>
        <w:jc w:val="both"/>
        <w:rPr>
          <w:rFonts w:ascii="Times New Roman" w:eastAsia="Times New Roman" w:hAnsi="Times New Roman"/>
          <w:color w:val="000000"/>
          <w:sz w:val="24"/>
          <w:szCs w:val="24"/>
          <w:lang w:eastAsia="cs-CZ"/>
        </w:rPr>
      </w:pPr>
    </w:p>
    <w:p w:rsidR="005D08C3" w:rsidRDefault="005D08C3" w:rsidP="00D832DC">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úvodním slovem k tomuto bodu vystoupila </w:t>
      </w:r>
      <w:r>
        <w:rPr>
          <w:rFonts w:ascii="Times New Roman" w:eastAsia="Times New Roman" w:hAnsi="Times New Roman"/>
          <w:b/>
          <w:color w:val="000000"/>
          <w:sz w:val="24"/>
          <w:szCs w:val="24"/>
          <w:lang w:eastAsia="cs-CZ"/>
        </w:rPr>
        <w:t>viceprezidentka NKÚ Z. Horníková</w:t>
      </w:r>
      <w:r>
        <w:rPr>
          <w:rFonts w:ascii="Times New Roman" w:eastAsia="Times New Roman" w:hAnsi="Times New Roman"/>
          <w:color w:val="000000"/>
          <w:sz w:val="24"/>
          <w:szCs w:val="24"/>
          <w:lang w:eastAsia="cs-CZ"/>
        </w:rPr>
        <w:t xml:space="preserve">. Uvedla, že </w:t>
      </w:r>
      <w:r w:rsidR="00A80F42">
        <w:rPr>
          <w:rFonts w:ascii="Times New Roman" w:eastAsia="Times New Roman" w:hAnsi="Times New Roman"/>
          <w:color w:val="000000"/>
          <w:sz w:val="24"/>
          <w:szCs w:val="24"/>
          <w:lang w:eastAsia="cs-CZ"/>
        </w:rPr>
        <w:t xml:space="preserve">kontrolní akci řídil a kontrolní závěr vypracovával člen NKÚ J. Adámek. Cílem kontroly bylo prověřit poskytování, čerpání a použití peněžních prostředků určených na zajištění interoperability na stávajících železničních tratích. Kontrolovanými osobami byly MD, SFDI a SŽDC. </w:t>
      </w:r>
      <w:r w:rsidR="003A0E44">
        <w:rPr>
          <w:rFonts w:ascii="Times New Roman" w:eastAsia="Times New Roman" w:hAnsi="Times New Roman"/>
          <w:color w:val="000000"/>
          <w:sz w:val="24"/>
          <w:szCs w:val="24"/>
          <w:lang w:eastAsia="cs-CZ"/>
        </w:rPr>
        <w:t xml:space="preserve">Interoperabilita je </w:t>
      </w:r>
      <w:r w:rsidR="00A80F42">
        <w:rPr>
          <w:rFonts w:ascii="Times New Roman" w:eastAsia="Times New Roman" w:hAnsi="Times New Roman"/>
          <w:color w:val="000000"/>
          <w:sz w:val="24"/>
          <w:szCs w:val="24"/>
          <w:lang w:eastAsia="cs-CZ"/>
        </w:rPr>
        <w:t>zabezpečení plynulosti a bezpečnosti a je to úkol, který byl zadán ČR podle záměru EU, kdy se EU snaží zajistit plynulý a bezpečný provoz. Tato kontrolní akce</w:t>
      </w:r>
      <w:r w:rsidR="001D202B">
        <w:rPr>
          <w:rFonts w:ascii="Times New Roman" w:eastAsia="Times New Roman" w:hAnsi="Times New Roman"/>
          <w:color w:val="000000"/>
          <w:sz w:val="24"/>
          <w:szCs w:val="24"/>
          <w:lang w:eastAsia="cs-CZ"/>
        </w:rPr>
        <w:t xml:space="preserve"> </w:t>
      </w:r>
      <w:proofErr w:type="gramStart"/>
      <w:r w:rsidR="00A80F42">
        <w:rPr>
          <w:rFonts w:ascii="Times New Roman" w:eastAsia="Times New Roman" w:hAnsi="Times New Roman"/>
          <w:color w:val="000000"/>
          <w:sz w:val="24"/>
          <w:szCs w:val="24"/>
          <w:lang w:eastAsia="cs-CZ"/>
        </w:rPr>
        <w:t>byla</w:t>
      </w:r>
      <w:proofErr w:type="gramEnd"/>
      <w:r w:rsidR="003A0E44">
        <w:rPr>
          <w:rFonts w:ascii="Times New Roman" w:eastAsia="Times New Roman" w:hAnsi="Times New Roman"/>
          <w:color w:val="000000"/>
          <w:sz w:val="24"/>
          <w:szCs w:val="24"/>
          <w:lang w:eastAsia="cs-CZ"/>
        </w:rPr>
        <w:t xml:space="preserve"> </w:t>
      </w:r>
      <w:r w:rsidR="00A80F42">
        <w:rPr>
          <w:rFonts w:ascii="Times New Roman" w:eastAsia="Times New Roman" w:hAnsi="Times New Roman"/>
          <w:color w:val="000000"/>
          <w:sz w:val="24"/>
          <w:szCs w:val="24"/>
          <w:lang w:eastAsia="cs-CZ"/>
        </w:rPr>
        <w:t>ukončena v</w:t>
      </w:r>
      <w:r w:rsidR="00AF5944">
        <w:rPr>
          <w:rFonts w:ascii="Times New Roman" w:eastAsia="Times New Roman" w:hAnsi="Times New Roman"/>
          <w:color w:val="000000"/>
          <w:sz w:val="24"/>
          <w:szCs w:val="24"/>
          <w:lang w:eastAsia="cs-CZ"/>
        </w:rPr>
        <w:t xml:space="preserve"> </w:t>
      </w:r>
      <w:r w:rsidR="001D202B">
        <w:rPr>
          <w:rFonts w:ascii="Times New Roman" w:eastAsia="Times New Roman" w:hAnsi="Times New Roman"/>
          <w:color w:val="000000"/>
          <w:sz w:val="24"/>
          <w:szCs w:val="24"/>
          <w:lang w:eastAsia="cs-CZ"/>
        </w:rPr>
        <w:t xml:space="preserve">listopadu 2016. </w:t>
      </w:r>
      <w:r w:rsidR="00A80F42">
        <w:rPr>
          <w:rFonts w:ascii="Times New Roman" w:eastAsia="Times New Roman" w:hAnsi="Times New Roman"/>
          <w:color w:val="000000"/>
          <w:sz w:val="24"/>
          <w:szCs w:val="24"/>
          <w:lang w:eastAsia="cs-CZ"/>
        </w:rPr>
        <w:t xml:space="preserve">NKÚ </w:t>
      </w:r>
      <w:proofErr w:type="gramStart"/>
      <w:r w:rsidR="00A80F42">
        <w:rPr>
          <w:rFonts w:ascii="Times New Roman" w:eastAsia="Times New Roman" w:hAnsi="Times New Roman"/>
          <w:color w:val="000000"/>
          <w:sz w:val="24"/>
          <w:szCs w:val="24"/>
          <w:lang w:eastAsia="cs-CZ"/>
        </w:rPr>
        <w:t>prověřil</w:t>
      </w:r>
      <w:proofErr w:type="gramEnd"/>
      <w:r w:rsidR="00A80F42">
        <w:rPr>
          <w:rFonts w:ascii="Times New Roman" w:eastAsia="Times New Roman" w:hAnsi="Times New Roman"/>
          <w:color w:val="000000"/>
          <w:sz w:val="24"/>
          <w:szCs w:val="24"/>
          <w:lang w:eastAsia="cs-CZ"/>
        </w:rPr>
        <w:t xml:space="preserve"> šest projektů za více než 2,1 mld. Kč. </w:t>
      </w:r>
      <w:r w:rsidR="00E94A92">
        <w:rPr>
          <w:rFonts w:ascii="Times New Roman" w:eastAsia="Times New Roman" w:hAnsi="Times New Roman"/>
          <w:color w:val="000000"/>
          <w:sz w:val="24"/>
          <w:szCs w:val="24"/>
          <w:lang w:eastAsia="cs-CZ"/>
        </w:rPr>
        <w:t>Úkolem pro ČR byla p</w:t>
      </w:r>
      <w:r w:rsidR="00A80F42">
        <w:rPr>
          <w:rFonts w:ascii="Times New Roman" w:eastAsia="Times New Roman" w:hAnsi="Times New Roman"/>
          <w:color w:val="000000"/>
          <w:sz w:val="24"/>
          <w:szCs w:val="24"/>
          <w:lang w:eastAsia="cs-CZ"/>
        </w:rPr>
        <w:t>ovin</w:t>
      </w:r>
      <w:r w:rsidR="00AF5944">
        <w:rPr>
          <w:rFonts w:ascii="Times New Roman" w:eastAsia="Times New Roman" w:hAnsi="Times New Roman"/>
          <w:color w:val="000000"/>
          <w:sz w:val="24"/>
          <w:szCs w:val="24"/>
          <w:lang w:eastAsia="cs-CZ"/>
        </w:rPr>
        <w:t>n</w:t>
      </w:r>
      <w:r w:rsidR="00A80F42">
        <w:rPr>
          <w:rFonts w:ascii="Times New Roman" w:eastAsia="Times New Roman" w:hAnsi="Times New Roman"/>
          <w:color w:val="000000"/>
          <w:sz w:val="24"/>
          <w:szCs w:val="24"/>
          <w:lang w:eastAsia="cs-CZ"/>
        </w:rPr>
        <w:t>ost zavést E</w:t>
      </w:r>
      <w:r w:rsidR="00A872E1">
        <w:rPr>
          <w:rFonts w:ascii="Times New Roman" w:eastAsia="Times New Roman" w:hAnsi="Times New Roman"/>
          <w:color w:val="000000"/>
          <w:sz w:val="24"/>
          <w:szCs w:val="24"/>
          <w:lang w:eastAsia="cs-CZ"/>
        </w:rPr>
        <w:t>R</w:t>
      </w:r>
      <w:r w:rsidR="00A80F42">
        <w:rPr>
          <w:rFonts w:ascii="Times New Roman" w:eastAsia="Times New Roman" w:hAnsi="Times New Roman"/>
          <w:color w:val="000000"/>
          <w:sz w:val="24"/>
          <w:szCs w:val="24"/>
          <w:lang w:eastAsia="cs-CZ"/>
        </w:rPr>
        <w:t>TMS systém, který se</w:t>
      </w:r>
      <w:r w:rsidR="007379C6">
        <w:rPr>
          <w:rFonts w:ascii="Times New Roman" w:eastAsia="Times New Roman" w:hAnsi="Times New Roman"/>
          <w:color w:val="000000"/>
          <w:sz w:val="24"/>
          <w:szCs w:val="24"/>
          <w:lang w:eastAsia="cs-CZ"/>
        </w:rPr>
        <w:t xml:space="preserve"> skládá ze dvou částí, a to GSM</w:t>
      </w:r>
      <w:r w:rsidR="00C200D9">
        <w:rPr>
          <w:rFonts w:ascii="Times New Roman" w:eastAsia="Times New Roman" w:hAnsi="Times New Roman"/>
          <w:color w:val="000000"/>
          <w:sz w:val="24"/>
          <w:szCs w:val="24"/>
          <w:lang w:eastAsia="cs-CZ"/>
        </w:rPr>
        <w:t>-R</w:t>
      </w:r>
      <w:r w:rsidR="00A80F42">
        <w:rPr>
          <w:rFonts w:ascii="Times New Roman" w:eastAsia="Times New Roman" w:hAnsi="Times New Roman"/>
          <w:color w:val="000000"/>
          <w:sz w:val="24"/>
          <w:szCs w:val="24"/>
          <w:lang w:eastAsia="cs-CZ"/>
        </w:rPr>
        <w:t xml:space="preserve"> systému, který funguje jako komunikační platforma</w:t>
      </w:r>
      <w:r w:rsidR="00714718">
        <w:rPr>
          <w:rFonts w:ascii="Times New Roman" w:eastAsia="Times New Roman" w:hAnsi="Times New Roman"/>
          <w:color w:val="000000"/>
          <w:sz w:val="24"/>
          <w:szCs w:val="24"/>
          <w:lang w:eastAsia="cs-CZ"/>
        </w:rPr>
        <w:t>,</w:t>
      </w:r>
      <w:r w:rsidR="00A80F42">
        <w:rPr>
          <w:rFonts w:ascii="Times New Roman" w:eastAsia="Times New Roman" w:hAnsi="Times New Roman"/>
          <w:color w:val="000000"/>
          <w:sz w:val="24"/>
          <w:szCs w:val="24"/>
          <w:lang w:eastAsia="cs-CZ"/>
        </w:rPr>
        <w:t xml:space="preserve"> a ETCS systému, který funguje jako bezpečnostní platforma. </w:t>
      </w:r>
      <w:r w:rsidR="00A77E8B">
        <w:rPr>
          <w:rFonts w:ascii="Times New Roman" w:eastAsia="Times New Roman" w:hAnsi="Times New Roman"/>
          <w:color w:val="000000"/>
          <w:sz w:val="24"/>
          <w:szCs w:val="24"/>
          <w:lang w:eastAsia="cs-CZ"/>
        </w:rPr>
        <w:t xml:space="preserve">Tyto systémy nemohou fungovat odděleně a </w:t>
      </w:r>
      <w:r w:rsidR="00140D71">
        <w:rPr>
          <w:rFonts w:ascii="Times New Roman" w:eastAsia="Times New Roman" w:hAnsi="Times New Roman"/>
          <w:color w:val="000000"/>
          <w:sz w:val="24"/>
          <w:szCs w:val="24"/>
          <w:lang w:eastAsia="cs-CZ"/>
        </w:rPr>
        <w:t>musí</w:t>
      </w:r>
      <w:r w:rsidR="00A77E8B">
        <w:rPr>
          <w:rFonts w:ascii="Times New Roman" w:eastAsia="Times New Roman" w:hAnsi="Times New Roman"/>
          <w:color w:val="000000"/>
          <w:sz w:val="24"/>
          <w:szCs w:val="24"/>
          <w:lang w:eastAsia="cs-CZ"/>
        </w:rPr>
        <w:t xml:space="preserve"> fungovat společně. </w:t>
      </w:r>
      <w:r w:rsidR="00A80F42">
        <w:rPr>
          <w:rFonts w:ascii="Times New Roman" w:eastAsia="Times New Roman" w:hAnsi="Times New Roman"/>
          <w:color w:val="000000"/>
          <w:sz w:val="24"/>
          <w:szCs w:val="24"/>
          <w:lang w:eastAsia="cs-CZ"/>
        </w:rPr>
        <w:t xml:space="preserve">Pod tímto </w:t>
      </w:r>
      <w:r w:rsidR="00A872E1">
        <w:rPr>
          <w:rFonts w:ascii="Times New Roman" w:eastAsia="Times New Roman" w:hAnsi="Times New Roman"/>
          <w:color w:val="000000"/>
          <w:sz w:val="24"/>
          <w:szCs w:val="24"/>
          <w:lang w:eastAsia="cs-CZ"/>
        </w:rPr>
        <w:t>ER</w:t>
      </w:r>
      <w:r w:rsidR="00A77E8B">
        <w:rPr>
          <w:rFonts w:ascii="Times New Roman" w:eastAsia="Times New Roman" w:hAnsi="Times New Roman"/>
          <w:color w:val="000000"/>
          <w:sz w:val="24"/>
          <w:szCs w:val="24"/>
          <w:lang w:eastAsia="cs-CZ"/>
        </w:rPr>
        <w:t xml:space="preserve">TMS </w:t>
      </w:r>
      <w:r w:rsidR="00A80F42">
        <w:rPr>
          <w:rFonts w:ascii="Times New Roman" w:eastAsia="Times New Roman" w:hAnsi="Times New Roman"/>
          <w:color w:val="000000"/>
          <w:sz w:val="24"/>
          <w:szCs w:val="24"/>
          <w:lang w:eastAsia="cs-CZ"/>
        </w:rPr>
        <w:t>systémem by mělo fungovat 2 500 km tratí, z toho 1</w:t>
      </w:r>
      <w:r w:rsidR="00FB02FF">
        <w:rPr>
          <w:rFonts w:ascii="Times New Roman" w:eastAsia="Times New Roman" w:hAnsi="Times New Roman"/>
          <w:color w:val="000000"/>
          <w:sz w:val="24"/>
          <w:szCs w:val="24"/>
          <w:lang w:eastAsia="cs-CZ"/>
        </w:rPr>
        <w:t xml:space="preserve"> </w:t>
      </w:r>
      <w:r w:rsidR="00A80F42">
        <w:rPr>
          <w:rFonts w:ascii="Times New Roman" w:eastAsia="Times New Roman" w:hAnsi="Times New Roman"/>
          <w:color w:val="000000"/>
          <w:sz w:val="24"/>
          <w:szCs w:val="24"/>
          <w:lang w:eastAsia="cs-CZ"/>
        </w:rPr>
        <w:t>300 koridorových, 1</w:t>
      </w:r>
      <w:r w:rsidR="00FB02FF">
        <w:rPr>
          <w:rFonts w:ascii="Times New Roman" w:eastAsia="Times New Roman" w:hAnsi="Times New Roman"/>
          <w:color w:val="000000"/>
          <w:sz w:val="24"/>
          <w:szCs w:val="24"/>
          <w:lang w:eastAsia="cs-CZ"/>
        </w:rPr>
        <w:t xml:space="preserve"> </w:t>
      </w:r>
      <w:r w:rsidR="00A80F42">
        <w:rPr>
          <w:rFonts w:ascii="Times New Roman" w:eastAsia="Times New Roman" w:hAnsi="Times New Roman"/>
          <w:color w:val="000000"/>
          <w:sz w:val="24"/>
          <w:szCs w:val="24"/>
          <w:lang w:eastAsia="cs-CZ"/>
        </w:rPr>
        <w:t>200 celostátních.</w:t>
      </w:r>
      <w:r w:rsidR="00A77E8B">
        <w:rPr>
          <w:rFonts w:ascii="Times New Roman" w:eastAsia="Times New Roman" w:hAnsi="Times New Roman"/>
          <w:color w:val="000000"/>
          <w:sz w:val="24"/>
          <w:szCs w:val="24"/>
          <w:lang w:eastAsia="cs-CZ"/>
        </w:rPr>
        <w:t xml:space="preserve"> </w:t>
      </w:r>
      <w:r w:rsidR="00A80F42">
        <w:rPr>
          <w:rFonts w:ascii="Times New Roman" w:eastAsia="Times New Roman" w:hAnsi="Times New Roman"/>
          <w:color w:val="000000"/>
          <w:sz w:val="24"/>
          <w:szCs w:val="24"/>
          <w:lang w:eastAsia="cs-CZ"/>
        </w:rPr>
        <w:t>Jestliže tento systém má být dokon</w:t>
      </w:r>
      <w:r w:rsidR="00714718">
        <w:rPr>
          <w:rFonts w:ascii="Times New Roman" w:eastAsia="Times New Roman" w:hAnsi="Times New Roman"/>
          <w:color w:val="000000"/>
          <w:sz w:val="24"/>
          <w:szCs w:val="24"/>
          <w:lang w:eastAsia="cs-CZ"/>
        </w:rPr>
        <w:t xml:space="preserve">čen do roku 2030 </w:t>
      </w:r>
      <w:r w:rsidR="00D5452A">
        <w:rPr>
          <w:rFonts w:ascii="Times New Roman" w:eastAsia="Times New Roman" w:hAnsi="Times New Roman"/>
          <w:color w:val="000000"/>
          <w:sz w:val="24"/>
          <w:szCs w:val="24"/>
          <w:lang w:eastAsia="cs-CZ"/>
        </w:rPr>
        <w:t xml:space="preserve">až do roku </w:t>
      </w:r>
      <w:r w:rsidR="00714718">
        <w:rPr>
          <w:rFonts w:ascii="Times New Roman" w:eastAsia="Times New Roman" w:hAnsi="Times New Roman"/>
          <w:color w:val="000000"/>
          <w:sz w:val="24"/>
          <w:szCs w:val="24"/>
          <w:lang w:eastAsia="cs-CZ"/>
        </w:rPr>
        <w:t>2050, tak je</w:t>
      </w:r>
      <w:r w:rsidR="00A80F42">
        <w:rPr>
          <w:rFonts w:ascii="Times New Roman" w:eastAsia="Times New Roman" w:hAnsi="Times New Roman"/>
          <w:color w:val="000000"/>
          <w:sz w:val="24"/>
          <w:szCs w:val="24"/>
          <w:lang w:eastAsia="cs-CZ"/>
        </w:rPr>
        <w:t xml:space="preserve"> to 11 </w:t>
      </w:r>
      <w:r w:rsidR="00D5452A">
        <w:rPr>
          <w:rFonts w:ascii="Times New Roman" w:eastAsia="Times New Roman" w:hAnsi="Times New Roman"/>
          <w:color w:val="000000"/>
          <w:sz w:val="24"/>
          <w:szCs w:val="24"/>
          <w:lang w:eastAsia="cs-CZ"/>
        </w:rPr>
        <w:t xml:space="preserve">až </w:t>
      </w:r>
      <w:r w:rsidR="00A80F42">
        <w:rPr>
          <w:rFonts w:ascii="Times New Roman" w:eastAsia="Times New Roman" w:hAnsi="Times New Roman"/>
          <w:color w:val="000000"/>
          <w:sz w:val="24"/>
          <w:szCs w:val="24"/>
          <w:lang w:eastAsia="cs-CZ"/>
        </w:rPr>
        <w:t xml:space="preserve">31 let, </w:t>
      </w:r>
      <w:r w:rsidR="00A77E8B">
        <w:rPr>
          <w:rFonts w:ascii="Times New Roman" w:eastAsia="Times New Roman" w:hAnsi="Times New Roman"/>
          <w:color w:val="000000"/>
          <w:sz w:val="24"/>
          <w:szCs w:val="24"/>
          <w:lang w:eastAsia="cs-CZ"/>
        </w:rPr>
        <w:t xml:space="preserve">tak je klíčové, že </w:t>
      </w:r>
      <w:r w:rsidR="00A80F42">
        <w:rPr>
          <w:rFonts w:ascii="Times New Roman" w:eastAsia="Times New Roman" w:hAnsi="Times New Roman"/>
          <w:color w:val="000000"/>
          <w:sz w:val="24"/>
          <w:szCs w:val="24"/>
          <w:lang w:eastAsia="cs-CZ"/>
        </w:rPr>
        <w:t>není jasná koncepce</w:t>
      </w:r>
      <w:r w:rsidR="008A71E8">
        <w:rPr>
          <w:rFonts w:ascii="Times New Roman" w:eastAsia="Times New Roman" w:hAnsi="Times New Roman"/>
          <w:color w:val="000000"/>
          <w:sz w:val="24"/>
          <w:szCs w:val="24"/>
          <w:lang w:eastAsia="cs-CZ"/>
        </w:rPr>
        <w:t xml:space="preserve">, která </w:t>
      </w:r>
      <w:r w:rsidR="00A80F42">
        <w:rPr>
          <w:rFonts w:ascii="Times New Roman" w:eastAsia="Times New Roman" w:hAnsi="Times New Roman"/>
          <w:color w:val="000000"/>
          <w:sz w:val="24"/>
          <w:szCs w:val="24"/>
          <w:lang w:eastAsia="cs-CZ"/>
        </w:rPr>
        <w:t>by tu být měla. V současnosti bylo dokončeno 22 km, které byly pilotním projektem. ETCS v roce 2016 mělo být dokončeno 1 300 km, v roce 2015 bylo upraveno na 300 km. GSM</w:t>
      </w:r>
      <w:r w:rsidR="00D832DC">
        <w:rPr>
          <w:rFonts w:ascii="Times New Roman" w:eastAsia="Times New Roman" w:hAnsi="Times New Roman"/>
          <w:color w:val="000000"/>
          <w:sz w:val="24"/>
          <w:szCs w:val="24"/>
          <w:lang w:eastAsia="cs-CZ"/>
        </w:rPr>
        <w:t>-</w:t>
      </w:r>
      <w:r w:rsidR="00A80F42">
        <w:rPr>
          <w:rFonts w:ascii="Times New Roman" w:eastAsia="Times New Roman" w:hAnsi="Times New Roman"/>
          <w:color w:val="000000"/>
          <w:sz w:val="24"/>
          <w:szCs w:val="24"/>
          <w:lang w:eastAsia="cs-CZ"/>
        </w:rPr>
        <w:t>R systém v době kontroly měl funkčních 1 750 km. Zavedení tohoto systému má navýšit konkurenceschopnost železniční nákladní doprav</w:t>
      </w:r>
      <w:r w:rsidR="009663A4">
        <w:rPr>
          <w:rFonts w:ascii="Times New Roman" w:eastAsia="Times New Roman" w:hAnsi="Times New Roman"/>
          <w:color w:val="000000"/>
          <w:sz w:val="24"/>
          <w:szCs w:val="24"/>
          <w:lang w:eastAsia="cs-CZ"/>
        </w:rPr>
        <w:t>y</w:t>
      </w:r>
      <w:r w:rsidR="00A80F42">
        <w:rPr>
          <w:rFonts w:ascii="Times New Roman" w:eastAsia="Times New Roman" w:hAnsi="Times New Roman"/>
          <w:color w:val="000000"/>
          <w:sz w:val="24"/>
          <w:szCs w:val="24"/>
          <w:lang w:eastAsia="cs-CZ"/>
        </w:rPr>
        <w:t xml:space="preserve"> vůči silniční</w:t>
      </w:r>
      <w:r w:rsidR="009830D5">
        <w:rPr>
          <w:rFonts w:ascii="Times New Roman" w:eastAsia="Times New Roman" w:hAnsi="Times New Roman"/>
          <w:color w:val="000000"/>
          <w:sz w:val="24"/>
          <w:szCs w:val="24"/>
          <w:lang w:eastAsia="cs-CZ"/>
        </w:rPr>
        <w:t xml:space="preserve"> dopravě</w:t>
      </w:r>
      <w:r w:rsidR="00A80F42">
        <w:rPr>
          <w:rFonts w:ascii="Times New Roman" w:eastAsia="Times New Roman" w:hAnsi="Times New Roman"/>
          <w:color w:val="000000"/>
          <w:sz w:val="24"/>
          <w:szCs w:val="24"/>
          <w:lang w:eastAsia="cs-CZ"/>
        </w:rPr>
        <w:t xml:space="preserve"> a umožnit také přístup dalších dopravců do systému. Náklady, které lze očekávat vybudováním tohoto systému</w:t>
      </w:r>
      <w:r w:rsidR="00714718">
        <w:rPr>
          <w:rFonts w:ascii="Times New Roman" w:eastAsia="Times New Roman" w:hAnsi="Times New Roman"/>
          <w:color w:val="000000"/>
          <w:sz w:val="24"/>
          <w:szCs w:val="24"/>
          <w:lang w:eastAsia="cs-CZ"/>
        </w:rPr>
        <w:t>,</w:t>
      </w:r>
      <w:r w:rsidR="00A80F42">
        <w:rPr>
          <w:rFonts w:ascii="Times New Roman" w:eastAsia="Times New Roman" w:hAnsi="Times New Roman"/>
          <w:color w:val="000000"/>
          <w:sz w:val="24"/>
          <w:szCs w:val="24"/>
          <w:lang w:eastAsia="cs-CZ"/>
        </w:rPr>
        <w:t xml:space="preserve"> se budou pohybovat v řádu desítek miliard. </w:t>
      </w:r>
      <w:r w:rsidR="003C2CDD">
        <w:rPr>
          <w:rFonts w:ascii="Times New Roman" w:eastAsia="Times New Roman" w:hAnsi="Times New Roman"/>
          <w:color w:val="000000"/>
          <w:sz w:val="24"/>
          <w:szCs w:val="24"/>
          <w:lang w:eastAsia="cs-CZ"/>
        </w:rPr>
        <w:t>A d</w:t>
      </w:r>
      <w:r w:rsidR="00A80F42">
        <w:rPr>
          <w:rFonts w:ascii="Times New Roman" w:eastAsia="Times New Roman" w:hAnsi="Times New Roman"/>
          <w:color w:val="000000"/>
          <w:sz w:val="24"/>
          <w:szCs w:val="24"/>
          <w:lang w:eastAsia="cs-CZ"/>
        </w:rPr>
        <w:t xml:space="preserve">íky neexistující koncepci </w:t>
      </w:r>
      <w:r w:rsidR="003C2CDD">
        <w:rPr>
          <w:rFonts w:ascii="Times New Roman" w:eastAsia="Times New Roman" w:hAnsi="Times New Roman"/>
          <w:color w:val="000000"/>
          <w:sz w:val="24"/>
          <w:szCs w:val="24"/>
          <w:lang w:eastAsia="cs-CZ"/>
        </w:rPr>
        <w:t xml:space="preserve">bude vynaložení těchto finančních prostředků </w:t>
      </w:r>
      <w:r w:rsidR="00A80F42">
        <w:rPr>
          <w:rFonts w:ascii="Times New Roman" w:eastAsia="Times New Roman" w:hAnsi="Times New Roman"/>
          <w:color w:val="000000"/>
          <w:sz w:val="24"/>
          <w:szCs w:val="24"/>
          <w:lang w:eastAsia="cs-CZ"/>
        </w:rPr>
        <w:t>velmi těžce vyhodnotitelné. MD nevytvořilo soustavu indikátorů, které by vyhodnotily stávající systém. MMR vydalo v roce 2006 zásady tvorby indik</w:t>
      </w:r>
      <w:r w:rsidR="00AB43C9">
        <w:rPr>
          <w:rFonts w:ascii="Times New Roman" w:eastAsia="Times New Roman" w:hAnsi="Times New Roman"/>
          <w:color w:val="000000"/>
          <w:sz w:val="24"/>
          <w:szCs w:val="24"/>
          <w:lang w:eastAsia="cs-CZ"/>
        </w:rPr>
        <w:t>átorů pro monitoring a evaluaci, takže se MD nemůže vymlouvat, že není metodika pro tuto oblast.</w:t>
      </w:r>
      <w:r w:rsidR="00A80F42">
        <w:rPr>
          <w:rFonts w:ascii="Times New Roman" w:eastAsia="Times New Roman" w:hAnsi="Times New Roman"/>
          <w:color w:val="000000"/>
          <w:sz w:val="24"/>
          <w:szCs w:val="24"/>
          <w:lang w:eastAsia="cs-CZ"/>
        </w:rPr>
        <w:t xml:space="preserve"> </w:t>
      </w:r>
      <w:r w:rsidR="00277DB8">
        <w:rPr>
          <w:rFonts w:ascii="Times New Roman" w:eastAsia="Times New Roman" w:hAnsi="Times New Roman"/>
          <w:color w:val="000000"/>
          <w:sz w:val="24"/>
          <w:szCs w:val="24"/>
          <w:lang w:eastAsia="cs-CZ"/>
        </w:rPr>
        <w:t>MD nestanovilo závazný harmonogram pro zavádění systému. Projekty, které NKÚ kontroloval, byly schvalovány a</w:t>
      </w:r>
      <w:r w:rsidR="000432F0">
        <w:rPr>
          <w:rFonts w:ascii="Times New Roman" w:eastAsia="Times New Roman" w:hAnsi="Times New Roman"/>
          <w:color w:val="000000"/>
          <w:sz w:val="24"/>
          <w:szCs w:val="24"/>
          <w:lang w:eastAsia="cs-CZ"/>
        </w:rPr>
        <w:t> </w:t>
      </w:r>
      <w:r w:rsidR="00277DB8">
        <w:rPr>
          <w:rFonts w:ascii="Times New Roman" w:eastAsia="Times New Roman" w:hAnsi="Times New Roman"/>
          <w:color w:val="000000"/>
          <w:sz w:val="24"/>
          <w:szCs w:val="24"/>
          <w:lang w:eastAsia="cs-CZ"/>
        </w:rPr>
        <w:t>zařazovány k</w:t>
      </w:r>
      <w:r w:rsidR="00DA4459">
        <w:rPr>
          <w:rFonts w:ascii="Times New Roman" w:eastAsia="Times New Roman" w:hAnsi="Times New Roman"/>
          <w:color w:val="000000"/>
          <w:sz w:val="24"/>
          <w:szCs w:val="24"/>
          <w:lang w:eastAsia="cs-CZ"/>
        </w:rPr>
        <w:t xml:space="preserve"> </w:t>
      </w:r>
      <w:r w:rsidR="00277DB8">
        <w:rPr>
          <w:rFonts w:ascii="Times New Roman" w:eastAsia="Times New Roman" w:hAnsi="Times New Roman"/>
          <w:color w:val="000000"/>
          <w:sz w:val="24"/>
          <w:szCs w:val="24"/>
          <w:lang w:eastAsia="cs-CZ"/>
        </w:rPr>
        <w:t>financování z</w:t>
      </w:r>
      <w:r w:rsidR="00DA4459">
        <w:rPr>
          <w:rFonts w:ascii="Times New Roman" w:eastAsia="Times New Roman" w:hAnsi="Times New Roman"/>
          <w:color w:val="000000"/>
          <w:sz w:val="24"/>
          <w:szCs w:val="24"/>
          <w:lang w:eastAsia="cs-CZ"/>
        </w:rPr>
        <w:t xml:space="preserve"> </w:t>
      </w:r>
      <w:r w:rsidR="00277DB8">
        <w:rPr>
          <w:rFonts w:ascii="Times New Roman" w:eastAsia="Times New Roman" w:hAnsi="Times New Roman"/>
          <w:color w:val="000000"/>
          <w:sz w:val="24"/>
          <w:szCs w:val="24"/>
          <w:lang w:eastAsia="cs-CZ"/>
        </w:rPr>
        <w:t xml:space="preserve">rozpočtu SFDI jednotlivě bez věcné a časové návaznosti. </w:t>
      </w:r>
      <w:r w:rsidR="00620E26">
        <w:rPr>
          <w:rFonts w:ascii="Times New Roman" w:eastAsia="Times New Roman" w:hAnsi="Times New Roman"/>
          <w:color w:val="000000"/>
          <w:sz w:val="24"/>
          <w:szCs w:val="24"/>
          <w:lang w:eastAsia="cs-CZ"/>
        </w:rPr>
        <w:t>Výběr dodavatelů projektů staveb neprobíhal v</w:t>
      </w:r>
      <w:r w:rsidR="00E2359D">
        <w:rPr>
          <w:rFonts w:ascii="Times New Roman" w:eastAsia="Times New Roman" w:hAnsi="Times New Roman"/>
          <w:color w:val="000000"/>
          <w:sz w:val="24"/>
          <w:szCs w:val="24"/>
          <w:lang w:eastAsia="cs-CZ"/>
        </w:rPr>
        <w:t xml:space="preserve"> </w:t>
      </w:r>
      <w:r w:rsidR="00620E26">
        <w:rPr>
          <w:rFonts w:ascii="Times New Roman" w:eastAsia="Times New Roman" w:hAnsi="Times New Roman"/>
          <w:color w:val="000000"/>
          <w:sz w:val="24"/>
          <w:szCs w:val="24"/>
          <w:lang w:eastAsia="cs-CZ"/>
        </w:rPr>
        <w:t>konkurenčním prostředí. Všechny projekty realizoval stejný dodavatel</w:t>
      </w:r>
      <w:r w:rsidR="00C73FFE">
        <w:rPr>
          <w:rFonts w:ascii="Times New Roman" w:eastAsia="Times New Roman" w:hAnsi="Times New Roman"/>
          <w:color w:val="000000"/>
          <w:sz w:val="24"/>
          <w:szCs w:val="24"/>
          <w:lang w:eastAsia="cs-CZ"/>
        </w:rPr>
        <w:t xml:space="preserve">, </w:t>
      </w:r>
      <w:r w:rsidR="00620E26">
        <w:rPr>
          <w:rFonts w:ascii="Times New Roman" w:eastAsia="Times New Roman" w:hAnsi="Times New Roman"/>
          <w:color w:val="000000"/>
          <w:sz w:val="24"/>
          <w:szCs w:val="24"/>
          <w:lang w:eastAsia="cs-CZ"/>
        </w:rPr>
        <w:t xml:space="preserve">vítěz soutěže nesoutěže. </w:t>
      </w:r>
    </w:p>
    <w:p w:rsidR="005D08C3" w:rsidRDefault="005D08C3" w:rsidP="005D08C3">
      <w:pPr>
        <w:spacing w:after="0" w:line="240" w:lineRule="auto"/>
        <w:jc w:val="both"/>
        <w:rPr>
          <w:rFonts w:ascii="Times New Roman" w:eastAsia="Times New Roman" w:hAnsi="Times New Roman"/>
          <w:color w:val="000000"/>
          <w:sz w:val="24"/>
          <w:szCs w:val="24"/>
          <w:lang w:eastAsia="cs-CZ"/>
        </w:rPr>
      </w:pPr>
    </w:p>
    <w:p w:rsidR="005D08C3" w:rsidRDefault="005D08C3" w:rsidP="0019144C">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vystoupila</w:t>
      </w:r>
      <w:r w:rsidRPr="00BC324B">
        <w:rPr>
          <w:rFonts w:ascii="Times New Roman" w:eastAsia="Times New Roman" w:hAnsi="Times New Roman"/>
          <w:b/>
          <w:color w:val="000000"/>
          <w:sz w:val="24"/>
          <w:szCs w:val="24"/>
          <w:lang w:eastAsia="cs-CZ"/>
        </w:rPr>
        <w:t> </w:t>
      </w:r>
      <w:r>
        <w:rPr>
          <w:rFonts w:ascii="Times New Roman" w:eastAsia="Times New Roman" w:hAnsi="Times New Roman"/>
          <w:b/>
          <w:color w:val="000000"/>
          <w:sz w:val="24"/>
          <w:szCs w:val="24"/>
          <w:lang w:eastAsia="cs-CZ"/>
        </w:rPr>
        <w:t xml:space="preserve">zpravodajka výboru posl. K. </w:t>
      </w:r>
      <w:r w:rsidRPr="002201AE">
        <w:rPr>
          <w:rFonts w:ascii="Times New Roman" w:eastAsia="Times New Roman" w:hAnsi="Times New Roman"/>
          <w:b/>
          <w:color w:val="000000"/>
          <w:sz w:val="24"/>
          <w:szCs w:val="24"/>
          <w:lang w:eastAsia="cs-CZ"/>
        </w:rPr>
        <w:t>Matušovská</w:t>
      </w:r>
      <w:r>
        <w:rPr>
          <w:rFonts w:ascii="Times New Roman" w:eastAsia="Times New Roman" w:hAnsi="Times New Roman"/>
          <w:color w:val="000000"/>
          <w:sz w:val="24"/>
          <w:szCs w:val="24"/>
          <w:lang w:eastAsia="cs-CZ"/>
        </w:rPr>
        <w:t xml:space="preserve">. </w:t>
      </w:r>
      <w:r w:rsidRPr="002201AE">
        <w:rPr>
          <w:rFonts w:ascii="Times New Roman" w:eastAsia="Times New Roman" w:hAnsi="Times New Roman"/>
          <w:color w:val="000000"/>
          <w:sz w:val="24"/>
          <w:szCs w:val="24"/>
          <w:lang w:eastAsia="cs-CZ"/>
        </w:rPr>
        <w:t>Uvedl</w:t>
      </w:r>
      <w:r w:rsidR="00714718">
        <w:rPr>
          <w:rFonts w:ascii="Times New Roman" w:eastAsia="Times New Roman" w:hAnsi="Times New Roman"/>
          <w:color w:val="000000"/>
          <w:sz w:val="24"/>
          <w:szCs w:val="24"/>
          <w:lang w:eastAsia="cs-CZ"/>
        </w:rPr>
        <w:t>a, že</w:t>
      </w:r>
      <w:r w:rsidR="00D813A4">
        <w:rPr>
          <w:rFonts w:ascii="Times New Roman" w:eastAsia="Times New Roman" w:hAnsi="Times New Roman"/>
          <w:color w:val="000000"/>
          <w:sz w:val="24"/>
          <w:szCs w:val="24"/>
          <w:lang w:eastAsia="cs-CZ"/>
        </w:rPr>
        <w:t> </w:t>
      </w:r>
      <w:r w:rsidR="00317BD1">
        <w:rPr>
          <w:rFonts w:ascii="Times New Roman" w:eastAsia="Times New Roman" w:hAnsi="Times New Roman"/>
          <w:color w:val="000000"/>
          <w:sz w:val="24"/>
          <w:szCs w:val="24"/>
          <w:lang w:eastAsia="cs-CZ"/>
        </w:rPr>
        <w:t xml:space="preserve">podle záměru EU </w:t>
      </w:r>
      <w:r w:rsidR="00D813A4">
        <w:rPr>
          <w:rFonts w:ascii="Times New Roman" w:eastAsia="Times New Roman" w:hAnsi="Times New Roman"/>
          <w:color w:val="000000"/>
          <w:sz w:val="24"/>
          <w:szCs w:val="24"/>
          <w:lang w:eastAsia="cs-CZ"/>
        </w:rPr>
        <w:t xml:space="preserve">je </w:t>
      </w:r>
      <w:r w:rsidR="00317BD1">
        <w:rPr>
          <w:rFonts w:ascii="Times New Roman" w:eastAsia="Times New Roman" w:hAnsi="Times New Roman"/>
          <w:color w:val="000000"/>
          <w:sz w:val="24"/>
          <w:szCs w:val="24"/>
          <w:lang w:eastAsia="cs-CZ"/>
        </w:rPr>
        <w:t xml:space="preserve">ČR </w:t>
      </w:r>
      <w:r w:rsidR="00D813A4">
        <w:rPr>
          <w:rFonts w:ascii="Times New Roman" w:eastAsia="Times New Roman" w:hAnsi="Times New Roman"/>
          <w:color w:val="000000"/>
          <w:sz w:val="24"/>
          <w:szCs w:val="24"/>
          <w:lang w:eastAsia="cs-CZ"/>
        </w:rPr>
        <w:t xml:space="preserve">povinna zavést Evropský systém řízení </w:t>
      </w:r>
      <w:r w:rsidR="00FB02FF">
        <w:rPr>
          <w:rFonts w:ascii="Times New Roman" w:eastAsia="Times New Roman" w:hAnsi="Times New Roman"/>
          <w:color w:val="000000"/>
          <w:sz w:val="24"/>
          <w:szCs w:val="24"/>
          <w:lang w:eastAsia="cs-CZ"/>
        </w:rPr>
        <w:t>železniční dopravy na 2 500 </w:t>
      </w:r>
      <w:r w:rsidR="00A26BE3">
        <w:rPr>
          <w:rFonts w:ascii="Times New Roman" w:eastAsia="Times New Roman" w:hAnsi="Times New Roman"/>
          <w:color w:val="000000"/>
          <w:sz w:val="24"/>
          <w:szCs w:val="24"/>
          <w:lang w:eastAsia="cs-CZ"/>
        </w:rPr>
        <w:t xml:space="preserve">km. </w:t>
      </w:r>
      <w:r w:rsidR="00D813A4">
        <w:rPr>
          <w:rFonts w:ascii="Times New Roman" w:eastAsia="Times New Roman" w:hAnsi="Times New Roman"/>
          <w:color w:val="000000"/>
          <w:sz w:val="24"/>
          <w:szCs w:val="24"/>
          <w:lang w:eastAsia="cs-CZ"/>
        </w:rPr>
        <w:t>Cílového stavu se má dosáhnout do roku 2030, nejpozději do roku 2050. Peníze byly poskytovány z</w:t>
      </w:r>
      <w:r w:rsidR="00A26BE3">
        <w:rPr>
          <w:rFonts w:ascii="Times New Roman" w:eastAsia="Times New Roman" w:hAnsi="Times New Roman"/>
          <w:color w:val="000000"/>
          <w:sz w:val="24"/>
          <w:szCs w:val="24"/>
          <w:lang w:eastAsia="cs-CZ"/>
        </w:rPr>
        <w:t xml:space="preserve"> </w:t>
      </w:r>
      <w:r w:rsidR="00D813A4">
        <w:rPr>
          <w:rFonts w:ascii="Times New Roman" w:eastAsia="Times New Roman" w:hAnsi="Times New Roman"/>
          <w:color w:val="000000"/>
          <w:sz w:val="24"/>
          <w:szCs w:val="24"/>
          <w:lang w:eastAsia="cs-CZ"/>
        </w:rPr>
        <w:t>prostředků SFDI a prostřednictvím projektu O</w:t>
      </w:r>
      <w:r w:rsidR="00FB02FF">
        <w:rPr>
          <w:rFonts w:ascii="Times New Roman" w:eastAsia="Times New Roman" w:hAnsi="Times New Roman"/>
          <w:color w:val="000000"/>
          <w:sz w:val="24"/>
          <w:szCs w:val="24"/>
          <w:lang w:eastAsia="cs-CZ"/>
        </w:rPr>
        <w:t xml:space="preserve">peračního programu Doprava </w:t>
      </w:r>
      <w:r w:rsidR="00FB02FF">
        <w:rPr>
          <w:rFonts w:ascii="Times New Roman" w:eastAsia="Times New Roman" w:hAnsi="Times New Roman"/>
          <w:color w:val="000000"/>
          <w:sz w:val="24"/>
          <w:szCs w:val="24"/>
          <w:lang w:eastAsia="cs-CZ"/>
        </w:rPr>
        <w:lastRenderedPageBreak/>
        <w:t>a </w:t>
      </w:r>
      <w:r w:rsidR="00D813A4">
        <w:rPr>
          <w:rFonts w:ascii="Times New Roman" w:eastAsia="Times New Roman" w:hAnsi="Times New Roman"/>
          <w:color w:val="000000"/>
          <w:sz w:val="24"/>
          <w:szCs w:val="24"/>
          <w:lang w:eastAsia="cs-CZ"/>
        </w:rPr>
        <w:t xml:space="preserve">kontrolou byly zjištěny </w:t>
      </w:r>
      <w:r w:rsidR="00DA0EB4">
        <w:rPr>
          <w:rFonts w:ascii="Times New Roman" w:eastAsia="Times New Roman" w:hAnsi="Times New Roman"/>
          <w:color w:val="000000"/>
          <w:sz w:val="24"/>
          <w:szCs w:val="24"/>
          <w:lang w:eastAsia="cs-CZ"/>
        </w:rPr>
        <w:t xml:space="preserve">některé </w:t>
      </w:r>
      <w:r w:rsidR="00D813A4">
        <w:rPr>
          <w:rFonts w:ascii="Times New Roman" w:eastAsia="Times New Roman" w:hAnsi="Times New Roman"/>
          <w:color w:val="000000"/>
          <w:sz w:val="24"/>
          <w:szCs w:val="24"/>
          <w:lang w:eastAsia="cs-CZ"/>
        </w:rPr>
        <w:t xml:space="preserve">nedostatky. MD nestanovilo závazný časový plán ani finanční plán zavádění systému. Nezabývalo se ani zpožďováním zavádění systému vlakového zabezpečovacího systému a nestanovilo ani soustavu indikátorů. NKÚ upozornil </w:t>
      </w:r>
      <w:r w:rsidR="001060F4">
        <w:rPr>
          <w:rFonts w:ascii="Times New Roman" w:eastAsia="Times New Roman" w:hAnsi="Times New Roman"/>
          <w:color w:val="000000"/>
          <w:sz w:val="24"/>
          <w:szCs w:val="24"/>
          <w:lang w:eastAsia="cs-CZ"/>
        </w:rPr>
        <w:t xml:space="preserve">na výběr dodavatelů pro radiokomunikační systémy, který neprobíhal v konkurenčním prostředí, a fakticky </w:t>
      </w:r>
      <w:r w:rsidR="00D813A4">
        <w:rPr>
          <w:rFonts w:ascii="Times New Roman" w:eastAsia="Times New Roman" w:hAnsi="Times New Roman"/>
          <w:color w:val="000000"/>
          <w:sz w:val="24"/>
          <w:szCs w:val="24"/>
          <w:lang w:eastAsia="cs-CZ"/>
        </w:rPr>
        <w:t>vznikl monopol. Dotázala se zástupců SŽDC, jak určila specifika pro výběr pouze jednoho uchazeče. Dále bylo kontrolou zjištěno pořizování palubních jednotek, které by</w:t>
      </w:r>
      <w:r w:rsidR="004D63FC">
        <w:rPr>
          <w:rFonts w:ascii="Times New Roman" w:eastAsia="Times New Roman" w:hAnsi="Times New Roman"/>
          <w:color w:val="000000"/>
          <w:sz w:val="24"/>
          <w:szCs w:val="24"/>
          <w:lang w:eastAsia="cs-CZ"/>
        </w:rPr>
        <w:t xml:space="preserve"> neměly být </w:t>
      </w:r>
      <w:r w:rsidR="00EF63CD">
        <w:rPr>
          <w:rFonts w:ascii="Times New Roman" w:eastAsia="Times New Roman" w:hAnsi="Times New Roman"/>
          <w:color w:val="000000"/>
          <w:sz w:val="24"/>
          <w:szCs w:val="24"/>
          <w:lang w:eastAsia="cs-CZ"/>
        </w:rPr>
        <w:t>využity v souladu s podmínkami O</w:t>
      </w:r>
      <w:r w:rsidR="004D63FC">
        <w:rPr>
          <w:rFonts w:ascii="Times New Roman" w:eastAsia="Times New Roman" w:hAnsi="Times New Roman"/>
          <w:color w:val="000000"/>
          <w:sz w:val="24"/>
          <w:szCs w:val="24"/>
          <w:lang w:eastAsia="cs-CZ"/>
        </w:rPr>
        <w:t>peračního programu Doprava. M</w:t>
      </w:r>
      <w:r w:rsidR="00FB02FF">
        <w:rPr>
          <w:rFonts w:ascii="Times New Roman" w:eastAsia="Times New Roman" w:hAnsi="Times New Roman"/>
          <w:color w:val="000000"/>
          <w:sz w:val="24"/>
          <w:szCs w:val="24"/>
          <w:lang w:eastAsia="cs-CZ"/>
        </w:rPr>
        <w:t>D se ve svém stanovisku opírá o </w:t>
      </w:r>
      <w:r w:rsidR="004D63FC">
        <w:rPr>
          <w:rFonts w:ascii="Times New Roman" w:eastAsia="Times New Roman" w:hAnsi="Times New Roman"/>
          <w:color w:val="000000"/>
          <w:sz w:val="24"/>
          <w:szCs w:val="24"/>
          <w:lang w:eastAsia="cs-CZ"/>
        </w:rPr>
        <w:t>změny v </w:t>
      </w:r>
      <w:r w:rsidR="00403E53">
        <w:rPr>
          <w:rFonts w:ascii="Times New Roman" w:eastAsia="Times New Roman" w:hAnsi="Times New Roman"/>
          <w:color w:val="000000"/>
          <w:sz w:val="24"/>
          <w:szCs w:val="24"/>
          <w:lang w:eastAsia="cs-CZ"/>
        </w:rPr>
        <w:t>N</w:t>
      </w:r>
      <w:r w:rsidR="004D63FC">
        <w:rPr>
          <w:rFonts w:ascii="Times New Roman" w:eastAsia="Times New Roman" w:hAnsi="Times New Roman"/>
          <w:color w:val="000000"/>
          <w:sz w:val="24"/>
          <w:szCs w:val="24"/>
          <w:lang w:eastAsia="cs-CZ"/>
        </w:rPr>
        <w:t xml:space="preserve">árodním implementačním plánu </w:t>
      </w:r>
      <w:r w:rsidR="00403E53">
        <w:rPr>
          <w:rFonts w:ascii="Times New Roman" w:eastAsia="Times New Roman" w:hAnsi="Times New Roman"/>
          <w:color w:val="000000"/>
          <w:sz w:val="24"/>
          <w:szCs w:val="24"/>
          <w:lang w:eastAsia="cs-CZ"/>
        </w:rPr>
        <w:t xml:space="preserve">pro </w:t>
      </w:r>
      <w:r w:rsidR="004D63FC">
        <w:rPr>
          <w:rFonts w:ascii="Times New Roman" w:eastAsia="Times New Roman" w:hAnsi="Times New Roman"/>
          <w:color w:val="000000"/>
          <w:sz w:val="24"/>
          <w:szCs w:val="24"/>
          <w:lang w:eastAsia="cs-CZ"/>
        </w:rPr>
        <w:t>evropsk</w:t>
      </w:r>
      <w:r w:rsidR="00403E53">
        <w:rPr>
          <w:rFonts w:ascii="Times New Roman" w:eastAsia="Times New Roman" w:hAnsi="Times New Roman"/>
          <w:color w:val="000000"/>
          <w:sz w:val="24"/>
          <w:szCs w:val="24"/>
          <w:lang w:eastAsia="cs-CZ"/>
        </w:rPr>
        <w:t>ý</w:t>
      </w:r>
      <w:r w:rsidR="004D63FC">
        <w:rPr>
          <w:rFonts w:ascii="Times New Roman" w:eastAsia="Times New Roman" w:hAnsi="Times New Roman"/>
          <w:color w:val="000000"/>
          <w:sz w:val="24"/>
          <w:szCs w:val="24"/>
          <w:lang w:eastAsia="cs-CZ"/>
        </w:rPr>
        <w:t xml:space="preserve"> systém řízení</w:t>
      </w:r>
      <w:r w:rsidR="00403E53">
        <w:rPr>
          <w:rFonts w:ascii="Times New Roman" w:eastAsia="Times New Roman" w:hAnsi="Times New Roman"/>
          <w:color w:val="000000"/>
          <w:sz w:val="24"/>
          <w:szCs w:val="24"/>
          <w:lang w:eastAsia="cs-CZ"/>
        </w:rPr>
        <w:t xml:space="preserve"> dopravy</w:t>
      </w:r>
      <w:r w:rsidR="004D63FC">
        <w:rPr>
          <w:rFonts w:ascii="Times New Roman" w:eastAsia="Times New Roman" w:hAnsi="Times New Roman"/>
          <w:color w:val="000000"/>
          <w:sz w:val="24"/>
          <w:szCs w:val="24"/>
          <w:lang w:eastAsia="cs-CZ"/>
        </w:rPr>
        <w:t>, který byl vypracován v roce 2007 a aktualizován v</w:t>
      </w:r>
      <w:r w:rsidR="0019144C">
        <w:rPr>
          <w:rFonts w:ascii="Times New Roman" w:eastAsia="Times New Roman" w:hAnsi="Times New Roman"/>
          <w:color w:val="000000"/>
          <w:sz w:val="24"/>
          <w:szCs w:val="24"/>
          <w:lang w:eastAsia="cs-CZ"/>
        </w:rPr>
        <w:t xml:space="preserve"> </w:t>
      </w:r>
      <w:r w:rsidR="004D63FC">
        <w:rPr>
          <w:rFonts w:ascii="Times New Roman" w:eastAsia="Times New Roman" w:hAnsi="Times New Roman"/>
          <w:color w:val="000000"/>
          <w:sz w:val="24"/>
          <w:szCs w:val="24"/>
          <w:lang w:eastAsia="cs-CZ"/>
        </w:rPr>
        <w:t>roce 2015. Dotázala se, zda je již platná nová aktualizace implementačního plánu evropského systému. MD i SŽDC tvrdí, že zavádění systému řízení patří k jeho prioritám, že probíhá pokročilá fáze přípravy několika významných staveb na páteřních tratích. Dotázala se, kde</w:t>
      </w:r>
      <w:r w:rsidR="0019144C">
        <w:rPr>
          <w:rFonts w:ascii="Times New Roman" w:eastAsia="Times New Roman" w:hAnsi="Times New Roman"/>
          <w:color w:val="000000"/>
          <w:sz w:val="24"/>
          <w:szCs w:val="24"/>
          <w:lang w:eastAsia="cs-CZ"/>
        </w:rPr>
        <w:t xml:space="preserve"> konkrétně </w:t>
      </w:r>
      <w:r w:rsidR="004D63FC">
        <w:rPr>
          <w:rFonts w:ascii="Times New Roman" w:eastAsia="Times New Roman" w:hAnsi="Times New Roman"/>
          <w:color w:val="000000"/>
          <w:sz w:val="24"/>
          <w:szCs w:val="24"/>
          <w:lang w:eastAsia="cs-CZ"/>
        </w:rPr>
        <w:t xml:space="preserve">k tomu dochází. </w:t>
      </w:r>
      <w:r w:rsidR="0019144C">
        <w:rPr>
          <w:rFonts w:ascii="Times New Roman" w:eastAsia="Times New Roman" w:hAnsi="Times New Roman"/>
          <w:color w:val="000000"/>
          <w:sz w:val="24"/>
          <w:szCs w:val="24"/>
          <w:lang w:eastAsia="cs-CZ"/>
        </w:rPr>
        <w:t>SŽDC měl</w:t>
      </w:r>
      <w:r w:rsidR="00594F06">
        <w:rPr>
          <w:rFonts w:ascii="Times New Roman" w:eastAsia="Times New Roman" w:hAnsi="Times New Roman"/>
          <w:color w:val="000000"/>
          <w:sz w:val="24"/>
          <w:szCs w:val="24"/>
          <w:lang w:eastAsia="cs-CZ"/>
        </w:rPr>
        <w:t>a</w:t>
      </w:r>
      <w:r w:rsidR="0019144C">
        <w:rPr>
          <w:rFonts w:ascii="Times New Roman" w:eastAsia="Times New Roman" w:hAnsi="Times New Roman"/>
          <w:color w:val="000000"/>
          <w:sz w:val="24"/>
          <w:szCs w:val="24"/>
          <w:lang w:eastAsia="cs-CZ"/>
        </w:rPr>
        <w:t xml:space="preserve"> do konce roku 2017 vypracovat analýzu stávajících zadávacích podmínek veřejných soutěží staveb infrastruktury pro radiokomunikační systémy se zaměř</w:t>
      </w:r>
      <w:r w:rsidR="00594F06">
        <w:rPr>
          <w:rFonts w:ascii="Times New Roman" w:eastAsia="Times New Roman" w:hAnsi="Times New Roman"/>
          <w:color w:val="000000"/>
          <w:sz w:val="24"/>
          <w:szCs w:val="24"/>
          <w:lang w:eastAsia="cs-CZ"/>
        </w:rPr>
        <w:t>en</w:t>
      </w:r>
      <w:r w:rsidR="0019144C">
        <w:rPr>
          <w:rFonts w:ascii="Times New Roman" w:eastAsia="Times New Roman" w:hAnsi="Times New Roman"/>
          <w:color w:val="000000"/>
          <w:sz w:val="24"/>
          <w:szCs w:val="24"/>
          <w:lang w:eastAsia="cs-CZ"/>
        </w:rPr>
        <w:t xml:space="preserve">ím na vyloučení případných omezení pro konkurenční technologie. </w:t>
      </w:r>
      <w:r w:rsidR="004D63FC">
        <w:rPr>
          <w:rFonts w:ascii="Times New Roman" w:eastAsia="Times New Roman" w:hAnsi="Times New Roman"/>
          <w:color w:val="000000"/>
          <w:sz w:val="24"/>
          <w:szCs w:val="24"/>
          <w:lang w:eastAsia="cs-CZ"/>
        </w:rPr>
        <w:t xml:space="preserve">Dotázala </w:t>
      </w:r>
      <w:r w:rsidR="00594F06">
        <w:rPr>
          <w:rFonts w:ascii="Times New Roman" w:eastAsia="Times New Roman" w:hAnsi="Times New Roman"/>
          <w:color w:val="000000"/>
          <w:sz w:val="24"/>
          <w:szCs w:val="24"/>
          <w:lang w:eastAsia="cs-CZ"/>
        </w:rPr>
        <w:t>se, zda taková analýza existuje.</w:t>
      </w:r>
    </w:p>
    <w:p w:rsidR="005D08C3" w:rsidRDefault="005D08C3" w:rsidP="009271ED">
      <w:pPr>
        <w:spacing w:after="0" w:line="240" w:lineRule="auto"/>
        <w:jc w:val="both"/>
        <w:rPr>
          <w:rFonts w:ascii="Times New Roman" w:eastAsia="Times New Roman" w:hAnsi="Times New Roman"/>
          <w:color w:val="000000"/>
          <w:sz w:val="24"/>
          <w:szCs w:val="24"/>
          <w:lang w:eastAsia="cs-CZ"/>
        </w:rPr>
      </w:pPr>
    </w:p>
    <w:p w:rsidR="005D08C3" w:rsidRDefault="005D08C3" w:rsidP="005D08C3">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stanoviskem za Ministerstvo dopravy vystoupil </w:t>
      </w:r>
      <w:r>
        <w:rPr>
          <w:rFonts w:ascii="Times New Roman" w:eastAsia="Times New Roman" w:hAnsi="Times New Roman"/>
          <w:b/>
          <w:color w:val="000000"/>
          <w:sz w:val="24"/>
          <w:szCs w:val="24"/>
          <w:lang w:eastAsia="cs-CZ"/>
        </w:rPr>
        <w:t xml:space="preserve">náměstek ministra dopravy </w:t>
      </w:r>
      <w:r w:rsidR="00C33A10">
        <w:rPr>
          <w:rFonts w:ascii="Times New Roman" w:eastAsia="Times New Roman" w:hAnsi="Times New Roman"/>
          <w:b/>
          <w:color w:val="000000"/>
          <w:sz w:val="24"/>
          <w:szCs w:val="24"/>
          <w:lang w:eastAsia="cs-CZ"/>
        </w:rPr>
        <w:t>T. Čoček.</w:t>
      </w:r>
      <w:r w:rsidR="00BA4172">
        <w:rPr>
          <w:rFonts w:ascii="Times New Roman" w:eastAsia="Times New Roman" w:hAnsi="Times New Roman"/>
          <w:b/>
          <w:color w:val="000000"/>
          <w:sz w:val="24"/>
          <w:szCs w:val="24"/>
          <w:lang w:eastAsia="cs-CZ"/>
        </w:rPr>
        <w:t xml:space="preserve"> </w:t>
      </w:r>
      <w:r>
        <w:rPr>
          <w:rFonts w:ascii="Times New Roman" w:eastAsia="Times New Roman" w:hAnsi="Times New Roman"/>
          <w:color w:val="000000"/>
          <w:sz w:val="24"/>
          <w:szCs w:val="24"/>
          <w:lang w:eastAsia="cs-CZ"/>
        </w:rPr>
        <w:t xml:space="preserve">Uvedl, že </w:t>
      </w:r>
      <w:r w:rsidR="00C33A10">
        <w:rPr>
          <w:rFonts w:ascii="Times New Roman" w:eastAsia="Times New Roman" w:hAnsi="Times New Roman"/>
          <w:color w:val="000000"/>
          <w:sz w:val="24"/>
          <w:szCs w:val="24"/>
          <w:lang w:eastAsia="cs-CZ"/>
        </w:rPr>
        <w:t xml:space="preserve">interoperabilita znamená schopnost přecházet mezi systémy. </w:t>
      </w:r>
      <w:r w:rsidR="00D41D9B">
        <w:rPr>
          <w:rFonts w:ascii="Times New Roman" w:eastAsia="Times New Roman" w:hAnsi="Times New Roman"/>
          <w:color w:val="000000"/>
          <w:sz w:val="24"/>
          <w:szCs w:val="24"/>
          <w:lang w:eastAsia="cs-CZ"/>
        </w:rPr>
        <w:t>Konstatoval, že n</w:t>
      </w:r>
      <w:r w:rsidR="00C33A10">
        <w:rPr>
          <w:rFonts w:ascii="Times New Roman" w:eastAsia="Times New Roman" w:hAnsi="Times New Roman"/>
          <w:color w:val="000000"/>
          <w:sz w:val="24"/>
          <w:szCs w:val="24"/>
          <w:lang w:eastAsia="cs-CZ"/>
        </w:rPr>
        <w:t xml:space="preserve">ebudou existovat jednotlivé národní zabezpečovací systémy, které de facto zabraňují vozům překračovat hranice, ale bude jeden systém, který bude po celé Evropě a umožní větší otevření trhu, zároveň se zvýší bezpečnost dopravy. </w:t>
      </w:r>
      <w:r w:rsidR="00CD6EDF">
        <w:rPr>
          <w:rFonts w:ascii="Times New Roman" w:eastAsia="Times New Roman" w:hAnsi="Times New Roman"/>
          <w:color w:val="000000"/>
          <w:sz w:val="24"/>
          <w:szCs w:val="24"/>
          <w:lang w:eastAsia="cs-CZ"/>
        </w:rPr>
        <w:t>Dosud je tento systém stále vyvíjen</w:t>
      </w:r>
      <w:r w:rsidR="00933316">
        <w:rPr>
          <w:rFonts w:ascii="Times New Roman" w:eastAsia="Times New Roman" w:hAnsi="Times New Roman"/>
          <w:color w:val="000000"/>
          <w:sz w:val="24"/>
          <w:szCs w:val="24"/>
          <w:lang w:eastAsia="cs-CZ"/>
        </w:rPr>
        <w:t xml:space="preserve"> a dynamicky se mění.</w:t>
      </w:r>
      <w:r w:rsidR="00CD6EDF">
        <w:rPr>
          <w:rFonts w:ascii="Times New Roman" w:eastAsia="Times New Roman" w:hAnsi="Times New Roman"/>
          <w:color w:val="000000"/>
          <w:sz w:val="24"/>
          <w:szCs w:val="24"/>
          <w:lang w:eastAsia="cs-CZ"/>
        </w:rPr>
        <w:t xml:space="preserve"> ČR má poměrně kvalitní národní zabezpečovač na své síti a nyní čelí</w:t>
      </w:r>
      <w:r w:rsidR="00A577B8">
        <w:rPr>
          <w:rFonts w:ascii="Times New Roman" w:eastAsia="Times New Roman" w:hAnsi="Times New Roman"/>
          <w:color w:val="000000"/>
          <w:sz w:val="24"/>
          <w:szCs w:val="24"/>
          <w:lang w:eastAsia="cs-CZ"/>
        </w:rPr>
        <w:t>me</w:t>
      </w:r>
      <w:r w:rsidR="00CD6EDF">
        <w:rPr>
          <w:rFonts w:ascii="Times New Roman" w:eastAsia="Times New Roman" w:hAnsi="Times New Roman"/>
          <w:color w:val="000000"/>
          <w:sz w:val="24"/>
          <w:szCs w:val="24"/>
          <w:lang w:eastAsia="cs-CZ"/>
        </w:rPr>
        <w:t xml:space="preserve"> faktu, že už </w:t>
      </w:r>
      <w:r w:rsidR="009271ED">
        <w:rPr>
          <w:rFonts w:ascii="Times New Roman" w:eastAsia="Times New Roman" w:hAnsi="Times New Roman"/>
          <w:color w:val="000000"/>
          <w:sz w:val="24"/>
          <w:szCs w:val="24"/>
          <w:lang w:eastAsia="cs-CZ"/>
        </w:rPr>
        <w:t>je zakázáno národní zabezpečovač</w:t>
      </w:r>
      <w:r w:rsidR="00CD6EDF">
        <w:rPr>
          <w:rFonts w:ascii="Times New Roman" w:eastAsia="Times New Roman" w:hAnsi="Times New Roman"/>
          <w:color w:val="000000"/>
          <w:sz w:val="24"/>
          <w:szCs w:val="24"/>
          <w:lang w:eastAsia="cs-CZ"/>
        </w:rPr>
        <w:t xml:space="preserve"> montovat. </w:t>
      </w:r>
      <w:r w:rsidR="00E3255D">
        <w:rPr>
          <w:rFonts w:ascii="Times New Roman" w:eastAsia="Times New Roman" w:hAnsi="Times New Roman"/>
          <w:color w:val="000000"/>
          <w:sz w:val="24"/>
          <w:szCs w:val="24"/>
          <w:lang w:eastAsia="cs-CZ"/>
        </w:rPr>
        <w:t>Nová výstavba musí být již pod evropským zabez</w:t>
      </w:r>
      <w:r w:rsidR="00983056">
        <w:rPr>
          <w:rFonts w:ascii="Times New Roman" w:eastAsia="Times New Roman" w:hAnsi="Times New Roman"/>
          <w:color w:val="000000"/>
          <w:sz w:val="24"/>
          <w:szCs w:val="24"/>
          <w:lang w:eastAsia="cs-CZ"/>
        </w:rPr>
        <w:t>pečovačem, který je velmi drahý, proto se hledá ještě levné řešení pro malé tratě.</w:t>
      </w:r>
      <w:r w:rsidR="00472349">
        <w:rPr>
          <w:rFonts w:ascii="Times New Roman" w:eastAsia="Times New Roman" w:hAnsi="Times New Roman"/>
          <w:color w:val="000000"/>
          <w:sz w:val="24"/>
          <w:szCs w:val="24"/>
          <w:lang w:eastAsia="cs-CZ"/>
        </w:rPr>
        <w:t xml:space="preserve"> Dále konstatoval, že</w:t>
      </w:r>
      <w:r w:rsidR="00F522CA">
        <w:rPr>
          <w:rFonts w:ascii="Times New Roman" w:eastAsia="Times New Roman" w:hAnsi="Times New Roman"/>
          <w:color w:val="000000"/>
          <w:sz w:val="24"/>
          <w:szCs w:val="24"/>
          <w:lang w:eastAsia="cs-CZ"/>
        </w:rPr>
        <w:t xml:space="preserve"> EK i ÚOHS potvrdil, že NKÚ nem</w:t>
      </w:r>
      <w:r w:rsidR="00472349">
        <w:rPr>
          <w:rFonts w:ascii="Times New Roman" w:eastAsia="Times New Roman" w:hAnsi="Times New Roman"/>
          <w:color w:val="000000"/>
          <w:sz w:val="24"/>
          <w:szCs w:val="24"/>
          <w:lang w:eastAsia="cs-CZ"/>
        </w:rPr>
        <w:t>ěl pravdu v části uzavření trhu.</w:t>
      </w:r>
      <w:r w:rsidR="009C64C4">
        <w:rPr>
          <w:rFonts w:ascii="Times New Roman" w:eastAsia="Times New Roman" w:hAnsi="Times New Roman"/>
          <w:color w:val="000000"/>
          <w:sz w:val="24"/>
          <w:szCs w:val="24"/>
          <w:lang w:eastAsia="cs-CZ"/>
        </w:rPr>
        <w:t xml:space="preserve"> Nicméně SŽDC</w:t>
      </w:r>
      <w:r w:rsidR="00B87CFA">
        <w:rPr>
          <w:rFonts w:ascii="Times New Roman" w:eastAsia="Times New Roman" w:hAnsi="Times New Roman"/>
          <w:color w:val="000000"/>
          <w:sz w:val="24"/>
          <w:szCs w:val="24"/>
          <w:lang w:eastAsia="cs-CZ"/>
        </w:rPr>
        <w:t xml:space="preserve"> provedla analýzu a trochu pozměnila soutěžní kritéria, ale opět vyhrála společnost Kapsch.</w:t>
      </w:r>
      <w:r w:rsidR="00C051C3">
        <w:rPr>
          <w:rFonts w:ascii="Times New Roman" w:eastAsia="Times New Roman" w:hAnsi="Times New Roman"/>
          <w:color w:val="000000"/>
          <w:sz w:val="24"/>
          <w:szCs w:val="24"/>
          <w:lang w:eastAsia="cs-CZ"/>
        </w:rPr>
        <w:t xml:space="preserve"> Uvedl, že od roku 2007 existuje strategie, ale je průběžně upravována dle toho, jak se systém vyvíjí a jak se vyvíjí faktické možnosti implementac</w:t>
      </w:r>
      <w:r w:rsidR="00FB02FF">
        <w:rPr>
          <w:rFonts w:ascii="Times New Roman" w:eastAsia="Times New Roman" w:hAnsi="Times New Roman"/>
          <w:color w:val="000000"/>
          <w:sz w:val="24"/>
          <w:szCs w:val="24"/>
          <w:lang w:eastAsia="cs-CZ"/>
        </w:rPr>
        <w:t>e systému do infrastruktury v ČR</w:t>
      </w:r>
      <w:r w:rsidR="00C051C3">
        <w:rPr>
          <w:rFonts w:ascii="Times New Roman" w:eastAsia="Times New Roman" w:hAnsi="Times New Roman"/>
          <w:color w:val="000000"/>
          <w:sz w:val="24"/>
          <w:szCs w:val="24"/>
          <w:lang w:eastAsia="cs-CZ"/>
        </w:rPr>
        <w:t xml:space="preserve"> a zároveň do vozidel.</w:t>
      </w:r>
    </w:p>
    <w:p w:rsidR="00F731C3" w:rsidRDefault="00F731C3" w:rsidP="005D08C3">
      <w:pPr>
        <w:spacing w:after="0" w:line="240" w:lineRule="auto"/>
        <w:jc w:val="both"/>
        <w:rPr>
          <w:rFonts w:ascii="Times New Roman" w:eastAsia="Times New Roman" w:hAnsi="Times New Roman"/>
          <w:color w:val="000000"/>
          <w:sz w:val="24"/>
          <w:szCs w:val="24"/>
          <w:lang w:eastAsia="cs-CZ"/>
        </w:rPr>
      </w:pPr>
    </w:p>
    <w:p w:rsidR="005D08C3" w:rsidRDefault="005D08C3" w:rsidP="005D08C3">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stanoviskem za SŽDC vystoupil </w:t>
      </w:r>
      <w:r>
        <w:rPr>
          <w:rFonts w:ascii="Times New Roman" w:eastAsia="Times New Roman" w:hAnsi="Times New Roman"/>
          <w:b/>
          <w:color w:val="000000"/>
          <w:sz w:val="24"/>
          <w:szCs w:val="24"/>
          <w:lang w:eastAsia="cs-CZ"/>
        </w:rPr>
        <w:t xml:space="preserve">náměstek generálního ředitele SŽDC M. Nejezchleb. </w:t>
      </w:r>
      <w:r>
        <w:rPr>
          <w:rFonts w:ascii="Times New Roman" w:eastAsia="Times New Roman" w:hAnsi="Times New Roman"/>
          <w:color w:val="000000"/>
          <w:sz w:val="24"/>
          <w:szCs w:val="24"/>
          <w:lang w:eastAsia="cs-CZ"/>
        </w:rPr>
        <w:t xml:space="preserve">Uvedl, že </w:t>
      </w:r>
      <w:r w:rsidR="00526621">
        <w:rPr>
          <w:rFonts w:ascii="Times New Roman" w:eastAsia="Times New Roman" w:hAnsi="Times New Roman"/>
          <w:color w:val="000000"/>
          <w:sz w:val="24"/>
          <w:szCs w:val="24"/>
          <w:lang w:eastAsia="cs-CZ"/>
        </w:rPr>
        <w:t>je třeba od sebe důsledně oddělovat dva</w:t>
      </w:r>
      <w:r w:rsidR="007379C6">
        <w:rPr>
          <w:rFonts w:ascii="Times New Roman" w:eastAsia="Times New Roman" w:hAnsi="Times New Roman"/>
          <w:color w:val="000000"/>
          <w:sz w:val="24"/>
          <w:szCs w:val="24"/>
          <w:lang w:eastAsia="cs-CZ"/>
        </w:rPr>
        <w:t xml:space="preserve"> typy těchto systémů. Systém GSM</w:t>
      </w:r>
      <w:r w:rsidR="00BF1A7E">
        <w:rPr>
          <w:rFonts w:ascii="Times New Roman" w:eastAsia="Times New Roman" w:hAnsi="Times New Roman"/>
          <w:color w:val="000000"/>
          <w:sz w:val="24"/>
          <w:szCs w:val="24"/>
          <w:lang w:eastAsia="cs-CZ"/>
        </w:rPr>
        <w:t>-</w:t>
      </w:r>
      <w:r w:rsidR="00526621">
        <w:rPr>
          <w:rFonts w:ascii="Times New Roman" w:eastAsia="Times New Roman" w:hAnsi="Times New Roman"/>
          <w:color w:val="000000"/>
          <w:sz w:val="24"/>
          <w:szCs w:val="24"/>
          <w:lang w:eastAsia="cs-CZ"/>
        </w:rPr>
        <w:t xml:space="preserve">R je možné si představit jako mobilní síť veřejného operátora s úzkými specifikacemi do drážního prostředí. </w:t>
      </w:r>
      <w:r w:rsidR="00BF1A7E">
        <w:rPr>
          <w:rFonts w:ascii="Times New Roman" w:eastAsia="Times New Roman" w:hAnsi="Times New Roman"/>
          <w:color w:val="000000"/>
          <w:sz w:val="24"/>
          <w:szCs w:val="24"/>
          <w:lang w:eastAsia="cs-CZ"/>
        </w:rPr>
        <w:t>Přenosový systém m</w:t>
      </w:r>
      <w:r w:rsidR="00526621">
        <w:rPr>
          <w:rFonts w:ascii="Times New Roman" w:eastAsia="Times New Roman" w:hAnsi="Times New Roman"/>
          <w:color w:val="000000"/>
          <w:sz w:val="24"/>
          <w:szCs w:val="24"/>
          <w:lang w:eastAsia="cs-CZ"/>
        </w:rPr>
        <w:t>á vyhrazené vlastní frekvence s</w:t>
      </w:r>
      <w:r w:rsidR="00BF1A7E">
        <w:rPr>
          <w:rFonts w:ascii="Times New Roman" w:eastAsia="Times New Roman" w:hAnsi="Times New Roman"/>
          <w:color w:val="000000"/>
          <w:sz w:val="24"/>
          <w:szCs w:val="24"/>
          <w:lang w:eastAsia="cs-CZ"/>
        </w:rPr>
        <w:t xml:space="preserve"> </w:t>
      </w:r>
      <w:r w:rsidR="00526621">
        <w:rPr>
          <w:rFonts w:ascii="Times New Roman" w:eastAsia="Times New Roman" w:hAnsi="Times New Roman"/>
          <w:color w:val="000000"/>
          <w:sz w:val="24"/>
          <w:szCs w:val="24"/>
          <w:lang w:eastAsia="cs-CZ"/>
        </w:rPr>
        <w:t xml:space="preserve">přednostním voláním. </w:t>
      </w:r>
      <w:r w:rsidR="0034305D">
        <w:rPr>
          <w:rFonts w:ascii="Times New Roman" w:eastAsia="Times New Roman" w:hAnsi="Times New Roman"/>
          <w:color w:val="000000"/>
          <w:sz w:val="24"/>
          <w:szCs w:val="24"/>
          <w:lang w:eastAsia="cs-CZ"/>
        </w:rPr>
        <w:t>Kontrola NKÚ se nezabýval</w:t>
      </w:r>
      <w:r w:rsidR="007379C6">
        <w:rPr>
          <w:rFonts w:ascii="Times New Roman" w:eastAsia="Times New Roman" w:hAnsi="Times New Roman"/>
          <w:color w:val="000000"/>
          <w:sz w:val="24"/>
          <w:szCs w:val="24"/>
          <w:lang w:eastAsia="cs-CZ"/>
        </w:rPr>
        <w:t xml:space="preserve">a systémem ETCS, zabývala se </w:t>
      </w:r>
      <w:r w:rsidR="009933FD">
        <w:rPr>
          <w:rFonts w:ascii="Times New Roman" w:eastAsia="Times New Roman" w:hAnsi="Times New Roman"/>
          <w:color w:val="000000"/>
          <w:sz w:val="24"/>
          <w:szCs w:val="24"/>
          <w:lang w:eastAsia="cs-CZ"/>
        </w:rPr>
        <w:t xml:space="preserve">systémem </w:t>
      </w:r>
      <w:r w:rsidR="007379C6">
        <w:rPr>
          <w:rFonts w:ascii="Times New Roman" w:eastAsia="Times New Roman" w:hAnsi="Times New Roman"/>
          <w:color w:val="000000"/>
          <w:sz w:val="24"/>
          <w:szCs w:val="24"/>
          <w:lang w:eastAsia="cs-CZ"/>
        </w:rPr>
        <w:t>GSM</w:t>
      </w:r>
      <w:r w:rsidR="00511639">
        <w:rPr>
          <w:rFonts w:ascii="Times New Roman" w:eastAsia="Times New Roman" w:hAnsi="Times New Roman"/>
          <w:color w:val="000000"/>
          <w:sz w:val="24"/>
          <w:szCs w:val="24"/>
          <w:lang w:eastAsia="cs-CZ"/>
        </w:rPr>
        <w:t>-</w:t>
      </w:r>
      <w:r w:rsidR="0034305D">
        <w:rPr>
          <w:rFonts w:ascii="Times New Roman" w:eastAsia="Times New Roman" w:hAnsi="Times New Roman"/>
          <w:color w:val="000000"/>
          <w:sz w:val="24"/>
          <w:szCs w:val="24"/>
          <w:lang w:eastAsia="cs-CZ"/>
        </w:rPr>
        <w:t xml:space="preserve">R. V současné době je systémem pokryta celá trať z Břeclavi, přes Brno, Českou Třebovou až do Kolína. </w:t>
      </w:r>
      <w:r w:rsidR="007379C6">
        <w:rPr>
          <w:rFonts w:ascii="Times New Roman" w:eastAsia="Times New Roman" w:hAnsi="Times New Roman"/>
          <w:color w:val="000000"/>
          <w:sz w:val="24"/>
          <w:szCs w:val="24"/>
          <w:lang w:eastAsia="cs-CZ"/>
        </w:rPr>
        <w:t xml:space="preserve">Kapsch v rámci </w:t>
      </w:r>
      <w:r w:rsidR="000D2368">
        <w:rPr>
          <w:rFonts w:ascii="Times New Roman" w:eastAsia="Times New Roman" w:hAnsi="Times New Roman"/>
          <w:color w:val="000000"/>
          <w:sz w:val="24"/>
          <w:szCs w:val="24"/>
          <w:lang w:eastAsia="cs-CZ"/>
        </w:rPr>
        <w:t xml:space="preserve">pilotního </w:t>
      </w:r>
      <w:r w:rsidR="007379C6">
        <w:rPr>
          <w:rFonts w:ascii="Times New Roman" w:eastAsia="Times New Roman" w:hAnsi="Times New Roman"/>
          <w:color w:val="000000"/>
          <w:sz w:val="24"/>
          <w:szCs w:val="24"/>
          <w:lang w:eastAsia="cs-CZ"/>
        </w:rPr>
        <w:t>projektu nainstaloval na území ČR dvě hlavní ústředny pro mobilní komunikac</w:t>
      </w:r>
      <w:r w:rsidR="000D2368">
        <w:rPr>
          <w:rFonts w:ascii="Times New Roman" w:eastAsia="Times New Roman" w:hAnsi="Times New Roman"/>
          <w:color w:val="000000"/>
          <w:sz w:val="24"/>
          <w:szCs w:val="24"/>
          <w:lang w:eastAsia="cs-CZ"/>
        </w:rPr>
        <w:t>i</w:t>
      </w:r>
      <w:r w:rsidR="007379C6">
        <w:rPr>
          <w:rFonts w:ascii="Times New Roman" w:eastAsia="Times New Roman" w:hAnsi="Times New Roman"/>
          <w:color w:val="000000"/>
          <w:sz w:val="24"/>
          <w:szCs w:val="24"/>
          <w:lang w:eastAsia="cs-CZ"/>
        </w:rPr>
        <w:t xml:space="preserve">. Jedna </w:t>
      </w:r>
      <w:r w:rsidR="000D2368">
        <w:rPr>
          <w:rFonts w:ascii="Times New Roman" w:eastAsia="Times New Roman" w:hAnsi="Times New Roman"/>
          <w:color w:val="000000"/>
          <w:sz w:val="24"/>
          <w:szCs w:val="24"/>
          <w:lang w:eastAsia="cs-CZ"/>
        </w:rPr>
        <w:t xml:space="preserve">ústředna </w:t>
      </w:r>
      <w:r w:rsidR="007379C6">
        <w:rPr>
          <w:rFonts w:ascii="Times New Roman" w:eastAsia="Times New Roman" w:hAnsi="Times New Roman"/>
          <w:color w:val="000000"/>
          <w:sz w:val="24"/>
          <w:szCs w:val="24"/>
          <w:lang w:eastAsia="cs-CZ"/>
        </w:rPr>
        <w:t>je v Přerově a jedna v Praze. Teprve na tyto dvě ústředny jsou vázány tzv. další prvky, což jsou kontroléry radiových stanic. Systémem GSM</w:t>
      </w:r>
      <w:r w:rsidR="00E84662">
        <w:rPr>
          <w:rFonts w:ascii="Times New Roman" w:eastAsia="Times New Roman" w:hAnsi="Times New Roman"/>
          <w:color w:val="000000"/>
          <w:sz w:val="24"/>
          <w:szCs w:val="24"/>
          <w:lang w:eastAsia="cs-CZ"/>
        </w:rPr>
        <w:t>-</w:t>
      </w:r>
      <w:r w:rsidR="007379C6">
        <w:rPr>
          <w:rFonts w:ascii="Times New Roman" w:eastAsia="Times New Roman" w:hAnsi="Times New Roman"/>
          <w:color w:val="000000"/>
          <w:sz w:val="24"/>
          <w:szCs w:val="24"/>
          <w:lang w:eastAsia="cs-CZ"/>
        </w:rPr>
        <w:t>R je v současné době pokryto cca 2</w:t>
      </w:r>
      <w:r w:rsidR="00FB02FF">
        <w:rPr>
          <w:rFonts w:ascii="Times New Roman" w:eastAsia="Times New Roman" w:hAnsi="Times New Roman"/>
          <w:color w:val="000000"/>
          <w:sz w:val="24"/>
          <w:szCs w:val="24"/>
          <w:lang w:eastAsia="cs-CZ"/>
        </w:rPr>
        <w:t> </w:t>
      </w:r>
      <w:r w:rsidR="007379C6">
        <w:rPr>
          <w:rFonts w:ascii="Times New Roman" w:eastAsia="Times New Roman" w:hAnsi="Times New Roman"/>
          <w:color w:val="000000"/>
          <w:sz w:val="24"/>
          <w:szCs w:val="24"/>
          <w:lang w:eastAsia="cs-CZ"/>
        </w:rPr>
        <w:t>000 km tratí.</w:t>
      </w:r>
      <w:r w:rsidR="00200E93">
        <w:rPr>
          <w:rFonts w:ascii="Times New Roman" w:eastAsia="Times New Roman" w:hAnsi="Times New Roman"/>
          <w:color w:val="000000"/>
          <w:sz w:val="24"/>
          <w:szCs w:val="24"/>
          <w:lang w:eastAsia="cs-CZ"/>
        </w:rPr>
        <w:t xml:space="preserve"> Dále uvedl, že v systému ETCS jsou skutečně tři úrovně komunikace.</w:t>
      </w:r>
    </w:p>
    <w:p w:rsidR="00DC5447" w:rsidRDefault="00DC5447" w:rsidP="004974B9">
      <w:pPr>
        <w:spacing w:after="0" w:line="240" w:lineRule="auto"/>
        <w:jc w:val="both"/>
        <w:rPr>
          <w:rFonts w:ascii="Times New Roman" w:eastAsia="Times New Roman" w:hAnsi="Times New Roman"/>
          <w:color w:val="000000"/>
          <w:sz w:val="24"/>
          <w:szCs w:val="24"/>
          <w:lang w:eastAsia="cs-CZ"/>
        </w:rPr>
      </w:pPr>
    </w:p>
    <w:p w:rsidR="00DC5447" w:rsidRPr="00755741" w:rsidRDefault="00DC5447" w:rsidP="00DC5447">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V obecné rozpravě vystoupili:</w:t>
      </w:r>
      <w:r w:rsidR="007379C6">
        <w:rPr>
          <w:rFonts w:ascii="Times New Roman" w:eastAsia="Times New Roman" w:hAnsi="Times New Roman"/>
          <w:color w:val="000000"/>
          <w:spacing w:val="-4"/>
          <w:sz w:val="24"/>
          <w:szCs w:val="24"/>
          <w:lang w:eastAsia="cs-CZ"/>
        </w:rPr>
        <w:t xml:space="preserve"> </w:t>
      </w:r>
      <w:r w:rsidR="007379C6" w:rsidRPr="007379C6">
        <w:rPr>
          <w:rFonts w:ascii="Times New Roman" w:eastAsia="Times New Roman" w:hAnsi="Times New Roman"/>
          <w:b/>
          <w:color w:val="000000"/>
          <w:spacing w:val="-4"/>
          <w:sz w:val="24"/>
          <w:szCs w:val="24"/>
          <w:lang w:eastAsia="cs-CZ"/>
        </w:rPr>
        <w:t>posl. R. Zlesák</w:t>
      </w:r>
      <w:r w:rsidR="007379C6">
        <w:rPr>
          <w:rFonts w:ascii="Times New Roman" w:eastAsia="Times New Roman" w:hAnsi="Times New Roman"/>
          <w:color w:val="000000"/>
          <w:spacing w:val="-4"/>
          <w:sz w:val="24"/>
          <w:szCs w:val="24"/>
          <w:lang w:eastAsia="cs-CZ"/>
        </w:rPr>
        <w:t xml:space="preserve"> (Dotázal se, v jakém časovém horizontu se projeví vyšší kapacita české železnice při využívání </w:t>
      </w:r>
      <w:r w:rsidR="0007710A">
        <w:rPr>
          <w:rFonts w:ascii="Times New Roman" w:eastAsia="Times New Roman" w:hAnsi="Times New Roman"/>
          <w:color w:val="000000"/>
          <w:spacing w:val="-4"/>
          <w:sz w:val="24"/>
          <w:szCs w:val="24"/>
          <w:lang w:eastAsia="cs-CZ"/>
        </w:rPr>
        <w:t xml:space="preserve">tohoto </w:t>
      </w:r>
      <w:r w:rsidR="007379C6">
        <w:rPr>
          <w:rFonts w:ascii="Times New Roman" w:eastAsia="Times New Roman" w:hAnsi="Times New Roman"/>
          <w:color w:val="000000"/>
          <w:spacing w:val="-4"/>
          <w:sz w:val="24"/>
          <w:szCs w:val="24"/>
          <w:lang w:eastAsia="cs-CZ"/>
        </w:rPr>
        <w:t xml:space="preserve">systému.), </w:t>
      </w:r>
      <w:r w:rsidR="007379C6" w:rsidRPr="007379C6">
        <w:rPr>
          <w:rFonts w:ascii="Times New Roman" w:eastAsia="Times New Roman" w:hAnsi="Times New Roman"/>
          <w:b/>
          <w:color w:val="000000"/>
          <w:spacing w:val="-4"/>
          <w:sz w:val="24"/>
          <w:szCs w:val="24"/>
          <w:lang w:eastAsia="cs-CZ"/>
        </w:rPr>
        <w:t>náměstek generálního ředitele SŽDC M. Nejezchleb</w:t>
      </w:r>
      <w:r w:rsidR="007379C6">
        <w:rPr>
          <w:rFonts w:ascii="Times New Roman" w:eastAsia="Times New Roman" w:hAnsi="Times New Roman"/>
          <w:color w:val="000000"/>
          <w:spacing w:val="-4"/>
          <w:sz w:val="24"/>
          <w:szCs w:val="24"/>
          <w:lang w:eastAsia="cs-CZ"/>
        </w:rPr>
        <w:t xml:space="preserve"> (Uvedl, že systém ETCS je o zvýšení bezpečnosti. Druhou předností je to, že zvyšuje kapacitu trati, ale zásadní podmínkou je výhradní provoz ETCS. </w:t>
      </w:r>
      <w:r w:rsidR="0008423A">
        <w:rPr>
          <w:rFonts w:ascii="Times New Roman" w:eastAsia="Times New Roman" w:hAnsi="Times New Roman"/>
          <w:color w:val="000000"/>
          <w:spacing w:val="-4"/>
          <w:sz w:val="24"/>
          <w:szCs w:val="24"/>
          <w:lang w:eastAsia="cs-CZ"/>
        </w:rPr>
        <w:t>To znamená, že v</w:t>
      </w:r>
      <w:r w:rsidR="007379C6">
        <w:rPr>
          <w:rFonts w:ascii="Times New Roman" w:eastAsia="Times New Roman" w:hAnsi="Times New Roman"/>
          <w:color w:val="000000"/>
          <w:spacing w:val="-4"/>
          <w:sz w:val="24"/>
          <w:szCs w:val="24"/>
          <w:lang w:eastAsia="cs-CZ"/>
        </w:rPr>
        <w:t>š</w:t>
      </w:r>
      <w:r w:rsidR="00714718">
        <w:rPr>
          <w:rFonts w:ascii="Times New Roman" w:eastAsia="Times New Roman" w:hAnsi="Times New Roman"/>
          <w:color w:val="000000"/>
          <w:spacing w:val="-4"/>
          <w:sz w:val="24"/>
          <w:szCs w:val="24"/>
          <w:lang w:eastAsia="cs-CZ"/>
        </w:rPr>
        <w:t>ichni dopravci musí mít vybavené</w:t>
      </w:r>
      <w:r w:rsidR="007379C6">
        <w:rPr>
          <w:rFonts w:ascii="Times New Roman" w:eastAsia="Times New Roman" w:hAnsi="Times New Roman"/>
          <w:color w:val="000000"/>
          <w:spacing w:val="-4"/>
          <w:sz w:val="24"/>
          <w:szCs w:val="24"/>
          <w:lang w:eastAsia="cs-CZ"/>
        </w:rPr>
        <w:t xml:space="preserve"> lokomotivy</w:t>
      </w:r>
      <w:r w:rsidR="000C2B4C">
        <w:rPr>
          <w:rFonts w:ascii="Times New Roman" w:eastAsia="Times New Roman" w:hAnsi="Times New Roman"/>
          <w:color w:val="000000"/>
          <w:spacing w:val="-4"/>
          <w:sz w:val="24"/>
          <w:szCs w:val="24"/>
          <w:lang w:eastAsia="cs-CZ"/>
        </w:rPr>
        <w:t xml:space="preserve"> – hnací vozidla</w:t>
      </w:r>
      <w:r w:rsidR="007379C6">
        <w:rPr>
          <w:rFonts w:ascii="Times New Roman" w:eastAsia="Times New Roman" w:hAnsi="Times New Roman"/>
          <w:color w:val="000000"/>
          <w:spacing w:val="-4"/>
          <w:sz w:val="24"/>
          <w:szCs w:val="24"/>
          <w:lang w:eastAsia="cs-CZ"/>
        </w:rPr>
        <w:t xml:space="preserve"> mobilní částí systému, která komunikuje s</w:t>
      </w:r>
      <w:r w:rsidR="000C2B4C">
        <w:rPr>
          <w:rFonts w:ascii="Times New Roman" w:eastAsia="Times New Roman" w:hAnsi="Times New Roman"/>
          <w:color w:val="000000"/>
          <w:spacing w:val="-4"/>
          <w:sz w:val="24"/>
          <w:szCs w:val="24"/>
          <w:lang w:eastAsia="cs-CZ"/>
        </w:rPr>
        <w:t> </w:t>
      </w:r>
      <w:r w:rsidR="007379C6">
        <w:rPr>
          <w:rFonts w:ascii="Times New Roman" w:eastAsia="Times New Roman" w:hAnsi="Times New Roman"/>
          <w:color w:val="000000"/>
          <w:spacing w:val="-4"/>
          <w:sz w:val="24"/>
          <w:szCs w:val="24"/>
          <w:lang w:eastAsia="cs-CZ"/>
        </w:rPr>
        <w:t>infrastrukturní částí.</w:t>
      </w:r>
      <w:r w:rsidR="00D9609C">
        <w:rPr>
          <w:rFonts w:ascii="Times New Roman" w:eastAsia="Times New Roman" w:hAnsi="Times New Roman"/>
          <w:color w:val="000000"/>
          <w:spacing w:val="-4"/>
          <w:sz w:val="24"/>
          <w:szCs w:val="24"/>
          <w:lang w:eastAsia="cs-CZ"/>
        </w:rPr>
        <w:t xml:space="preserve"> Pro dopravce je to cenově velmi náročné</w:t>
      </w:r>
      <w:r w:rsidR="00942F96">
        <w:rPr>
          <w:rFonts w:ascii="Times New Roman" w:eastAsia="Times New Roman" w:hAnsi="Times New Roman"/>
          <w:color w:val="000000"/>
          <w:spacing w:val="-4"/>
          <w:sz w:val="24"/>
          <w:szCs w:val="24"/>
          <w:lang w:eastAsia="cs-CZ"/>
        </w:rPr>
        <w:t>, proto se provoz pod výhradním fungováním systému ETCS předpokládá do roku 2023.</w:t>
      </w:r>
      <w:r w:rsidR="007379C6">
        <w:rPr>
          <w:rFonts w:ascii="Times New Roman" w:eastAsia="Times New Roman" w:hAnsi="Times New Roman"/>
          <w:color w:val="000000"/>
          <w:spacing w:val="-4"/>
          <w:sz w:val="24"/>
          <w:szCs w:val="24"/>
          <w:lang w:eastAsia="cs-CZ"/>
        </w:rPr>
        <w:t>)</w:t>
      </w:r>
      <w:r w:rsidR="0028613F">
        <w:rPr>
          <w:rFonts w:ascii="Times New Roman" w:eastAsia="Times New Roman" w:hAnsi="Times New Roman"/>
          <w:color w:val="000000"/>
          <w:spacing w:val="-4"/>
          <w:sz w:val="24"/>
          <w:szCs w:val="24"/>
          <w:lang w:eastAsia="cs-CZ"/>
        </w:rPr>
        <w:t xml:space="preserve">, </w:t>
      </w:r>
      <w:r w:rsidR="0028613F" w:rsidRPr="0028613F">
        <w:rPr>
          <w:rFonts w:ascii="Times New Roman" w:eastAsia="Times New Roman" w:hAnsi="Times New Roman"/>
          <w:b/>
          <w:color w:val="000000"/>
          <w:spacing w:val="-4"/>
          <w:sz w:val="24"/>
          <w:szCs w:val="24"/>
          <w:lang w:eastAsia="cs-CZ"/>
        </w:rPr>
        <w:t>posl. R. Zlesák</w:t>
      </w:r>
      <w:r w:rsidR="0028613F">
        <w:rPr>
          <w:rFonts w:ascii="Times New Roman" w:eastAsia="Times New Roman" w:hAnsi="Times New Roman"/>
          <w:color w:val="000000"/>
          <w:spacing w:val="-4"/>
          <w:sz w:val="24"/>
          <w:szCs w:val="24"/>
          <w:lang w:eastAsia="cs-CZ"/>
        </w:rPr>
        <w:t xml:space="preserve"> (Dotázal se, zda lze všechny dopravce donutit, aby na trati, kde je ETCS</w:t>
      </w:r>
      <w:r w:rsidR="009A098A">
        <w:rPr>
          <w:rFonts w:ascii="Times New Roman" w:eastAsia="Times New Roman" w:hAnsi="Times New Roman"/>
          <w:color w:val="000000"/>
          <w:spacing w:val="-4"/>
          <w:sz w:val="24"/>
          <w:szCs w:val="24"/>
          <w:lang w:eastAsia="cs-CZ"/>
        </w:rPr>
        <w:t>,</w:t>
      </w:r>
      <w:r w:rsidR="0028613F">
        <w:rPr>
          <w:rFonts w:ascii="Times New Roman" w:eastAsia="Times New Roman" w:hAnsi="Times New Roman"/>
          <w:color w:val="000000"/>
          <w:spacing w:val="-4"/>
          <w:sz w:val="24"/>
          <w:szCs w:val="24"/>
          <w:lang w:eastAsia="cs-CZ"/>
        </w:rPr>
        <w:t xml:space="preserve"> používali systém ETCS</w:t>
      </w:r>
      <w:r w:rsidR="007379C6">
        <w:rPr>
          <w:rFonts w:ascii="Times New Roman" w:eastAsia="Times New Roman" w:hAnsi="Times New Roman"/>
          <w:color w:val="000000"/>
          <w:spacing w:val="-4"/>
          <w:sz w:val="24"/>
          <w:szCs w:val="24"/>
          <w:lang w:eastAsia="cs-CZ"/>
        </w:rPr>
        <w:t>.</w:t>
      </w:r>
      <w:r w:rsidR="0028613F">
        <w:rPr>
          <w:rFonts w:ascii="Times New Roman" w:eastAsia="Times New Roman" w:hAnsi="Times New Roman"/>
          <w:color w:val="000000"/>
          <w:spacing w:val="-4"/>
          <w:sz w:val="24"/>
          <w:szCs w:val="24"/>
          <w:lang w:eastAsia="cs-CZ"/>
        </w:rPr>
        <w:t xml:space="preserve">), </w:t>
      </w:r>
      <w:r w:rsidR="0028613F" w:rsidRPr="0028613F">
        <w:rPr>
          <w:rFonts w:ascii="Times New Roman" w:eastAsia="Times New Roman" w:hAnsi="Times New Roman"/>
          <w:b/>
          <w:color w:val="000000"/>
          <w:spacing w:val="-4"/>
          <w:sz w:val="24"/>
          <w:szCs w:val="24"/>
          <w:lang w:eastAsia="cs-CZ"/>
        </w:rPr>
        <w:t>náměstek ministra dopravy T. Čoček</w:t>
      </w:r>
      <w:r w:rsidR="0028613F">
        <w:rPr>
          <w:rFonts w:ascii="Times New Roman" w:eastAsia="Times New Roman" w:hAnsi="Times New Roman"/>
          <w:color w:val="000000"/>
          <w:spacing w:val="-4"/>
          <w:sz w:val="24"/>
          <w:szCs w:val="24"/>
          <w:lang w:eastAsia="cs-CZ"/>
        </w:rPr>
        <w:t xml:space="preserve"> (Uvedl, že na </w:t>
      </w:r>
      <w:r w:rsidR="00131399">
        <w:rPr>
          <w:rFonts w:ascii="Times New Roman" w:eastAsia="Times New Roman" w:hAnsi="Times New Roman"/>
          <w:color w:val="000000"/>
          <w:spacing w:val="-4"/>
          <w:sz w:val="24"/>
          <w:szCs w:val="24"/>
          <w:lang w:eastAsia="cs-CZ"/>
        </w:rPr>
        <w:t xml:space="preserve">té </w:t>
      </w:r>
      <w:r w:rsidR="0028613F">
        <w:rPr>
          <w:rFonts w:ascii="Times New Roman" w:eastAsia="Times New Roman" w:hAnsi="Times New Roman"/>
          <w:color w:val="000000"/>
          <w:spacing w:val="-4"/>
          <w:sz w:val="24"/>
          <w:szCs w:val="24"/>
          <w:lang w:eastAsia="cs-CZ"/>
        </w:rPr>
        <w:t>trati se zavede výhradní provoz</w:t>
      </w:r>
      <w:r w:rsidR="00714718">
        <w:rPr>
          <w:rFonts w:ascii="Times New Roman" w:eastAsia="Times New Roman" w:hAnsi="Times New Roman"/>
          <w:color w:val="000000"/>
          <w:spacing w:val="-4"/>
          <w:sz w:val="24"/>
          <w:szCs w:val="24"/>
          <w:lang w:eastAsia="cs-CZ"/>
        </w:rPr>
        <w:t>,</w:t>
      </w:r>
      <w:r w:rsidR="0028613F">
        <w:rPr>
          <w:rFonts w:ascii="Times New Roman" w:eastAsia="Times New Roman" w:hAnsi="Times New Roman"/>
          <w:color w:val="000000"/>
          <w:spacing w:val="-4"/>
          <w:sz w:val="24"/>
          <w:szCs w:val="24"/>
          <w:lang w:eastAsia="cs-CZ"/>
        </w:rPr>
        <w:t xml:space="preserve"> a dopravce, který trakční vozidlo nemá vybaveno</w:t>
      </w:r>
      <w:r w:rsidR="00131399">
        <w:rPr>
          <w:rFonts w:ascii="Times New Roman" w:eastAsia="Times New Roman" w:hAnsi="Times New Roman"/>
          <w:color w:val="000000"/>
          <w:spacing w:val="-4"/>
          <w:sz w:val="24"/>
          <w:szCs w:val="24"/>
          <w:lang w:eastAsia="cs-CZ"/>
        </w:rPr>
        <w:t xml:space="preserve"> pro systém</w:t>
      </w:r>
      <w:r w:rsidR="00131399" w:rsidRPr="00131399">
        <w:rPr>
          <w:rFonts w:ascii="Times New Roman" w:eastAsia="Times New Roman" w:hAnsi="Times New Roman"/>
          <w:color w:val="000000"/>
          <w:spacing w:val="-4"/>
          <w:sz w:val="24"/>
          <w:szCs w:val="24"/>
          <w:lang w:eastAsia="cs-CZ"/>
        </w:rPr>
        <w:t xml:space="preserve"> </w:t>
      </w:r>
      <w:r w:rsidR="00131399">
        <w:rPr>
          <w:rFonts w:ascii="Times New Roman" w:eastAsia="Times New Roman" w:hAnsi="Times New Roman"/>
          <w:color w:val="000000"/>
          <w:spacing w:val="-4"/>
          <w:sz w:val="24"/>
          <w:szCs w:val="24"/>
          <w:lang w:eastAsia="cs-CZ"/>
        </w:rPr>
        <w:t xml:space="preserve">ETCS, </w:t>
      </w:r>
      <w:r w:rsidR="0028613F">
        <w:rPr>
          <w:rFonts w:ascii="Times New Roman" w:eastAsia="Times New Roman" w:hAnsi="Times New Roman"/>
          <w:color w:val="000000"/>
          <w:spacing w:val="-4"/>
          <w:sz w:val="24"/>
          <w:szCs w:val="24"/>
          <w:lang w:eastAsia="cs-CZ"/>
        </w:rPr>
        <w:t xml:space="preserve">na trať nesmí.), </w:t>
      </w:r>
      <w:r w:rsidR="0028613F" w:rsidRPr="0028613F">
        <w:rPr>
          <w:rFonts w:ascii="Times New Roman" w:eastAsia="Times New Roman" w:hAnsi="Times New Roman"/>
          <w:b/>
          <w:color w:val="000000"/>
          <w:spacing w:val="-4"/>
          <w:sz w:val="24"/>
          <w:szCs w:val="24"/>
          <w:lang w:eastAsia="cs-CZ"/>
        </w:rPr>
        <w:t>posl. R. Zlesák</w:t>
      </w:r>
      <w:r w:rsidR="0028613F">
        <w:rPr>
          <w:rFonts w:ascii="Times New Roman" w:eastAsia="Times New Roman" w:hAnsi="Times New Roman"/>
          <w:color w:val="000000"/>
          <w:spacing w:val="-4"/>
          <w:sz w:val="24"/>
          <w:szCs w:val="24"/>
          <w:lang w:eastAsia="cs-CZ"/>
        </w:rPr>
        <w:t xml:space="preserve"> (Dotázal se, o kolik se </w:t>
      </w:r>
      <w:r w:rsidR="00C117FB">
        <w:rPr>
          <w:rFonts w:ascii="Times New Roman" w:eastAsia="Times New Roman" w:hAnsi="Times New Roman"/>
          <w:color w:val="000000"/>
          <w:spacing w:val="-4"/>
          <w:sz w:val="24"/>
          <w:szCs w:val="24"/>
          <w:lang w:eastAsia="cs-CZ"/>
        </w:rPr>
        <w:t>řádově</w:t>
      </w:r>
      <w:r w:rsidR="004C01EB">
        <w:rPr>
          <w:rFonts w:ascii="Times New Roman" w:eastAsia="Times New Roman" w:hAnsi="Times New Roman"/>
          <w:color w:val="000000"/>
          <w:spacing w:val="-4"/>
          <w:sz w:val="24"/>
          <w:szCs w:val="24"/>
          <w:lang w:eastAsia="cs-CZ"/>
        </w:rPr>
        <w:t xml:space="preserve"> </w:t>
      </w:r>
      <w:r w:rsidR="0028613F">
        <w:rPr>
          <w:rFonts w:ascii="Times New Roman" w:eastAsia="Times New Roman" w:hAnsi="Times New Roman"/>
          <w:color w:val="000000"/>
          <w:spacing w:val="-4"/>
          <w:sz w:val="24"/>
          <w:szCs w:val="24"/>
          <w:lang w:eastAsia="cs-CZ"/>
        </w:rPr>
        <w:t xml:space="preserve">zvedne </w:t>
      </w:r>
      <w:r w:rsidR="004C01EB">
        <w:rPr>
          <w:rFonts w:ascii="Times New Roman" w:eastAsia="Times New Roman" w:hAnsi="Times New Roman"/>
          <w:color w:val="000000"/>
          <w:spacing w:val="-4"/>
          <w:sz w:val="24"/>
          <w:szCs w:val="24"/>
          <w:lang w:eastAsia="cs-CZ"/>
        </w:rPr>
        <w:t xml:space="preserve">po zavedení výhradního provozu ETCS </w:t>
      </w:r>
      <w:r w:rsidR="0028613F">
        <w:rPr>
          <w:rFonts w:ascii="Times New Roman" w:eastAsia="Times New Roman" w:hAnsi="Times New Roman"/>
          <w:color w:val="000000"/>
          <w:spacing w:val="-4"/>
          <w:sz w:val="24"/>
          <w:szCs w:val="24"/>
          <w:lang w:eastAsia="cs-CZ"/>
        </w:rPr>
        <w:t xml:space="preserve">propustnost tratí.) a </w:t>
      </w:r>
      <w:r w:rsidR="0028613F" w:rsidRPr="0028613F">
        <w:rPr>
          <w:rFonts w:ascii="Times New Roman" w:eastAsia="Times New Roman" w:hAnsi="Times New Roman"/>
          <w:b/>
          <w:color w:val="000000"/>
          <w:spacing w:val="-4"/>
          <w:sz w:val="24"/>
          <w:szCs w:val="24"/>
          <w:lang w:eastAsia="cs-CZ"/>
        </w:rPr>
        <w:t>náměstek ministra dopravy T. Čoček</w:t>
      </w:r>
      <w:r w:rsidR="0028613F">
        <w:rPr>
          <w:rFonts w:ascii="Times New Roman" w:eastAsia="Times New Roman" w:hAnsi="Times New Roman"/>
          <w:color w:val="000000"/>
          <w:spacing w:val="-4"/>
          <w:sz w:val="24"/>
          <w:szCs w:val="24"/>
          <w:lang w:eastAsia="cs-CZ"/>
        </w:rPr>
        <w:t xml:space="preserve"> </w:t>
      </w:r>
      <w:r w:rsidR="0028613F">
        <w:rPr>
          <w:rFonts w:ascii="Times New Roman" w:eastAsia="Times New Roman" w:hAnsi="Times New Roman"/>
          <w:color w:val="000000"/>
          <w:spacing w:val="-4"/>
          <w:sz w:val="24"/>
          <w:szCs w:val="24"/>
          <w:lang w:eastAsia="cs-CZ"/>
        </w:rPr>
        <w:lastRenderedPageBreak/>
        <w:t>(</w:t>
      </w:r>
      <w:r w:rsidR="004C01EB">
        <w:rPr>
          <w:rFonts w:ascii="Times New Roman" w:eastAsia="Times New Roman" w:hAnsi="Times New Roman"/>
          <w:color w:val="000000"/>
          <w:spacing w:val="-4"/>
          <w:sz w:val="24"/>
          <w:szCs w:val="24"/>
          <w:lang w:eastAsia="cs-CZ"/>
        </w:rPr>
        <w:t>Uvedl, že nyní nelze říci přesné číslo o kolik se po zavedení systému zvedne propustnost konkrétní tratě.</w:t>
      </w:r>
      <w:r w:rsidR="0028613F">
        <w:rPr>
          <w:rFonts w:ascii="Times New Roman" w:eastAsia="Times New Roman" w:hAnsi="Times New Roman"/>
          <w:color w:val="000000"/>
          <w:spacing w:val="-4"/>
          <w:sz w:val="24"/>
          <w:szCs w:val="24"/>
          <w:lang w:eastAsia="cs-CZ"/>
        </w:rPr>
        <w:t xml:space="preserve">). </w:t>
      </w:r>
    </w:p>
    <w:p w:rsidR="00DC5447" w:rsidRDefault="00DC5447" w:rsidP="00DC5447">
      <w:pPr>
        <w:spacing w:after="0" w:line="240" w:lineRule="auto"/>
        <w:jc w:val="both"/>
        <w:rPr>
          <w:rFonts w:ascii="Times New Roman" w:eastAsia="Times New Roman" w:hAnsi="Times New Roman"/>
          <w:color w:val="000000"/>
          <w:spacing w:val="-4"/>
          <w:sz w:val="24"/>
          <w:szCs w:val="24"/>
          <w:lang w:eastAsia="cs-CZ"/>
        </w:rPr>
      </w:pPr>
    </w:p>
    <w:p w:rsidR="00DC5447" w:rsidRDefault="00DC5447" w:rsidP="00DC5447">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V podrobné rozpravě </w:t>
      </w:r>
      <w:r>
        <w:rPr>
          <w:rFonts w:eastAsia="Times New Roman"/>
          <w:b/>
          <w:color w:val="000000"/>
          <w:lang w:eastAsia="cs-CZ"/>
        </w:rPr>
        <w:t xml:space="preserve">zpravodajka výboru posl. </w:t>
      </w:r>
      <w:r w:rsidR="00755741">
        <w:rPr>
          <w:rFonts w:eastAsia="Times New Roman"/>
          <w:b/>
          <w:color w:val="000000"/>
          <w:lang w:eastAsia="cs-CZ"/>
        </w:rPr>
        <w:t>K. Matušovská</w:t>
      </w:r>
      <w:r>
        <w:rPr>
          <w:rFonts w:eastAsia="Times New Roman"/>
          <w:color w:val="000000"/>
          <w:lang w:eastAsia="cs-CZ"/>
        </w:rPr>
        <w:t xml:space="preserve"> navrhla usnesení následujícího znění:</w:t>
      </w:r>
    </w:p>
    <w:p w:rsidR="00340A78" w:rsidRPr="0084799B" w:rsidRDefault="00340A78" w:rsidP="0084799B">
      <w:pPr>
        <w:pStyle w:val="PS-slovanseznam"/>
        <w:spacing w:after="0"/>
        <w:ind w:left="0" w:firstLine="0"/>
        <w:rPr>
          <w:i/>
          <w:spacing w:val="-4"/>
        </w:rPr>
      </w:pPr>
      <w:r w:rsidRPr="0084799B">
        <w:rPr>
          <w:i/>
          <w:spacing w:val="-4"/>
        </w:rPr>
        <w:t>Kontrolní výbor Poslanecké sněmovny Parlamentu ČR po úvodním výkladu viceprezidentky Nejvyššího kontrolního úřadu Zdeňky Horníkové, zpravodajské zprávě poslankyně Květy Matušovské, stanovisku náměstka ministra dopravy Tomáše Čočka, stanovisku náměstka generálního ředitele Správy železniční dopravní cesty Mojmíra Nejezchleba a po rozpravě</w:t>
      </w:r>
    </w:p>
    <w:p w:rsidR="00340A78" w:rsidRPr="0084799B" w:rsidRDefault="00340A78" w:rsidP="00CA682E">
      <w:pPr>
        <w:spacing w:after="0"/>
        <w:ind w:left="709" w:hanging="709"/>
        <w:jc w:val="both"/>
        <w:rPr>
          <w:rFonts w:ascii="Times New Roman" w:eastAsia="Times New Roman" w:hAnsi="Times New Roman"/>
          <w:i/>
          <w:color w:val="000000"/>
          <w:sz w:val="24"/>
          <w:szCs w:val="24"/>
          <w:lang w:eastAsia="cs-CZ"/>
        </w:rPr>
      </w:pPr>
      <w:r w:rsidRPr="0084799B">
        <w:rPr>
          <w:rFonts w:ascii="Times New Roman" w:eastAsia="Times New Roman" w:hAnsi="Times New Roman"/>
          <w:bCs/>
          <w:i/>
          <w:color w:val="000000"/>
          <w:spacing w:val="-4"/>
          <w:sz w:val="24"/>
          <w:szCs w:val="24"/>
          <w:lang w:eastAsia="cs-CZ"/>
        </w:rPr>
        <w:t>I.</w:t>
      </w:r>
      <w:r w:rsidRPr="0084799B">
        <w:rPr>
          <w:rFonts w:ascii="Times New Roman" w:eastAsia="Times New Roman" w:hAnsi="Times New Roman"/>
          <w:bCs/>
          <w:i/>
          <w:color w:val="000000"/>
          <w:spacing w:val="-4"/>
          <w:sz w:val="24"/>
          <w:szCs w:val="24"/>
          <w:lang w:eastAsia="cs-CZ"/>
        </w:rPr>
        <w:tab/>
      </w:r>
      <w:r w:rsidRPr="0084799B">
        <w:rPr>
          <w:rFonts w:ascii="Times New Roman" w:eastAsia="Times New Roman" w:hAnsi="Times New Roman"/>
          <w:bCs/>
          <w:i/>
          <w:color w:val="000000"/>
          <w:spacing w:val="80"/>
          <w:sz w:val="24"/>
          <w:szCs w:val="24"/>
          <w:lang w:eastAsia="cs-CZ"/>
        </w:rPr>
        <w:t>bere na vědomí</w:t>
      </w:r>
    </w:p>
    <w:p w:rsidR="00340A78" w:rsidRPr="0084799B" w:rsidRDefault="00340A78" w:rsidP="00CA682E">
      <w:pPr>
        <w:numPr>
          <w:ilvl w:val="0"/>
          <w:numId w:val="28"/>
        </w:numPr>
        <w:tabs>
          <w:tab w:val="clear" w:pos="720"/>
          <w:tab w:val="num" w:pos="993"/>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84799B">
        <w:rPr>
          <w:rFonts w:ascii="Times New Roman" w:eastAsia="Times New Roman" w:hAnsi="Times New Roman"/>
          <w:i/>
          <w:color w:val="000000"/>
          <w:sz w:val="24"/>
          <w:szCs w:val="24"/>
          <w:lang w:eastAsia="cs-CZ"/>
        </w:rPr>
        <w:t xml:space="preserve">Kontrolní závěr </w:t>
      </w:r>
      <w:r w:rsidRPr="0084799B">
        <w:rPr>
          <w:rFonts w:ascii="Times New Roman" w:hAnsi="Times New Roman"/>
          <w:i/>
          <w:sz w:val="24"/>
          <w:szCs w:val="24"/>
          <w:lang w:eastAsia="cs-CZ"/>
        </w:rPr>
        <w:t xml:space="preserve">Nejvyššího kontrolního úřadu z kontrolní akce č. 16/16 – Peněžní prostředky určené na zajištění interoperability na stávajících železničních tratích </w:t>
      </w:r>
      <w:r w:rsidRPr="0084799B">
        <w:rPr>
          <w:rFonts w:ascii="Times New Roman" w:eastAsia="Times New Roman" w:hAnsi="Times New Roman"/>
          <w:i/>
          <w:color w:val="000000"/>
          <w:sz w:val="24"/>
          <w:szCs w:val="24"/>
          <w:lang w:eastAsia="cs-CZ"/>
        </w:rPr>
        <w:t>(dále jen „Kontrolní závěr č. 16/16“),</w:t>
      </w:r>
    </w:p>
    <w:p w:rsidR="00340A78" w:rsidRPr="0084799B" w:rsidRDefault="00340A78" w:rsidP="00CA682E">
      <w:pPr>
        <w:numPr>
          <w:ilvl w:val="0"/>
          <w:numId w:val="28"/>
        </w:numPr>
        <w:tabs>
          <w:tab w:val="clear" w:pos="720"/>
          <w:tab w:val="num" w:pos="993"/>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84799B">
        <w:rPr>
          <w:rFonts w:ascii="Times New Roman" w:eastAsia="Times New Roman" w:hAnsi="Times New Roman"/>
          <w:i/>
          <w:color w:val="000000"/>
          <w:sz w:val="24"/>
          <w:szCs w:val="24"/>
          <w:lang w:eastAsia="cs-CZ"/>
        </w:rPr>
        <w:t>Stanovisko Ministerstva dopravy ke Kontrolnímu závěru č. 16/16 obsažené v části IV materiálu vlády č.j. 577/17</w:t>
      </w:r>
      <w:r w:rsidRPr="0084799B">
        <w:rPr>
          <w:rFonts w:ascii="Times New Roman" w:eastAsia="Times New Roman" w:hAnsi="Times New Roman"/>
          <w:i/>
          <w:color w:val="000000"/>
          <w:spacing w:val="-4"/>
          <w:sz w:val="24"/>
          <w:szCs w:val="24"/>
          <w:lang w:eastAsia="cs-CZ"/>
        </w:rPr>
        <w:t xml:space="preserve">, </w:t>
      </w:r>
    </w:p>
    <w:p w:rsidR="00340A78" w:rsidRPr="0084799B" w:rsidRDefault="00340A78" w:rsidP="00CA682E">
      <w:pPr>
        <w:numPr>
          <w:ilvl w:val="0"/>
          <w:numId w:val="28"/>
        </w:numPr>
        <w:tabs>
          <w:tab w:val="clear" w:pos="720"/>
          <w:tab w:val="num" w:pos="993"/>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84799B">
        <w:rPr>
          <w:rFonts w:ascii="Times New Roman" w:eastAsia="Times New Roman" w:hAnsi="Times New Roman"/>
          <w:i/>
          <w:color w:val="000000"/>
          <w:spacing w:val="-4"/>
          <w:sz w:val="24"/>
          <w:szCs w:val="24"/>
          <w:lang w:eastAsia="cs-CZ"/>
        </w:rPr>
        <w:t>Usnesení vlády č. 786 ze dne 6. 11. 2017;</w:t>
      </w:r>
    </w:p>
    <w:p w:rsidR="00340A78" w:rsidRPr="0084799B" w:rsidRDefault="00340A78" w:rsidP="0084799B">
      <w:pPr>
        <w:ind w:left="709" w:hanging="709"/>
        <w:jc w:val="both"/>
        <w:rPr>
          <w:rFonts w:ascii="Times New Roman" w:eastAsia="Times New Roman" w:hAnsi="Times New Roman"/>
          <w:i/>
          <w:color w:val="000000"/>
          <w:sz w:val="24"/>
          <w:szCs w:val="24"/>
          <w:lang w:eastAsia="cs-CZ"/>
        </w:rPr>
      </w:pPr>
      <w:r w:rsidRPr="0084799B">
        <w:rPr>
          <w:rFonts w:ascii="Times New Roman" w:eastAsia="Times New Roman" w:hAnsi="Times New Roman"/>
          <w:i/>
          <w:color w:val="000000"/>
          <w:sz w:val="24"/>
          <w:szCs w:val="24"/>
          <w:lang w:eastAsia="cs-CZ"/>
        </w:rPr>
        <w:t>II.</w:t>
      </w:r>
      <w:r w:rsidRPr="0084799B">
        <w:rPr>
          <w:rFonts w:ascii="Times New Roman" w:eastAsia="Times New Roman" w:hAnsi="Times New Roman"/>
          <w:i/>
          <w:color w:val="000000"/>
          <w:sz w:val="24"/>
          <w:szCs w:val="24"/>
          <w:lang w:eastAsia="cs-CZ"/>
        </w:rPr>
        <w:tab/>
      </w:r>
      <w:r w:rsidRPr="0084799B">
        <w:rPr>
          <w:rFonts w:ascii="Times New Roman" w:eastAsia="Times New Roman" w:hAnsi="Times New Roman"/>
          <w:bCs/>
          <w:i/>
          <w:color w:val="000000"/>
          <w:spacing w:val="80"/>
          <w:sz w:val="24"/>
          <w:szCs w:val="24"/>
          <w:lang w:eastAsia="cs-CZ"/>
        </w:rPr>
        <w:t>zmocňuje </w:t>
      </w:r>
      <w:r w:rsidRPr="0084799B">
        <w:rPr>
          <w:rFonts w:ascii="Times New Roman" w:eastAsia="Times New Roman" w:hAnsi="Times New Roman"/>
          <w:i/>
          <w:color w:val="000000"/>
          <w:sz w:val="24"/>
          <w:szCs w:val="24"/>
          <w:lang w:eastAsia="cs-CZ"/>
        </w:rPr>
        <w:t xml:space="preserve">předsedu výboru, aby s tímto usnesením seznámil prezidenta Nejvyššího kontrolního úřadu, ministra dopravy, ředitele Státního </w:t>
      </w:r>
      <w:r w:rsidR="00DD6CC4">
        <w:rPr>
          <w:rFonts w:ascii="Times New Roman" w:eastAsia="Times New Roman" w:hAnsi="Times New Roman"/>
          <w:i/>
          <w:color w:val="000000"/>
          <w:sz w:val="24"/>
          <w:szCs w:val="24"/>
          <w:lang w:eastAsia="cs-CZ"/>
        </w:rPr>
        <w:t>fondu dopravní infrastruktury a </w:t>
      </w:r>
      <w:r w:rsidRPr="0084799B">
        <w:rPr>
          <w:rFonts w:ascii="Times New Roman" w:eastAsia="Times New Roman" w:hAnsi="Times New Roman"/>
          <w:i/>
          <w:color w:val="000000"/>
          <w:sz w:val="24"/>
          <w:szCs w:val="24"/>
          <w:lang w:eastAsia="cs-CZ"/>
        </w:rPr>
        <w:t>generálního ředitele Správy železniční dopravní cesty.</w:t>
      </w:r>
    </w:p>
    <w:p w:rsidR="00755741" w:rsidRDefault="00755741" w:rsidP="00755741">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A857D8">
        <w:rPr>
          <w:rFonts w:ascii="Times New Roman" w:eastAsia="Times New Roman" w:hAnsi="Times New Roman"/>
          <w:color w:val="000000"/>
          <w:sz w:val="24"/>
          <w:szCs w:val="24"/>
          <w:u w:val="single"/>
          <w:lang w:eastAsia="cs-CZ"/>
        </w:rPr>
        <w:t>usnesení č. 105</w:t>
      </w:r>
      <w:r w:rsidR="00714718">
        <w:rPr>
          <w:rFonts w:ascii="Times New Roman" w:eastAsia="Times New Roman" w:hAnsi="Times New Roman"/>
          <w:color w:val="000000"/>
          <w:sz w:val="24"/>
          <w:szCs w:val="24"/>
          <w:lang w:eastAsia="cs-CZ"/>
        </w:rPr>
        <w:t xml:space="preserve"> (6</w:t>
      </w:r>
      <w:r>
        <w:rPr>
          <w:rFonts w:ascii="Times New Roman" w:eastAsia="Times New Roman" w:hAnsi="Times New Roman"/>
          <w:color w:val="000000"/>
          <w:sz w:val="24"/>
          <w:szCs w:val="24"/>
          <w:lang w:eastAsia="cs-CZ"/>
        </w:rPr>
        <w:t xml:space="preserve">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posl. L. Černohor</w:t>
      </w:r>
      <w:r w:rsidR="0098721D">
        <w:rPr>
          <w:rFonts w:ascii="Times New Roman" w:eastAsia="Times New Roman" w:hAnsi="Times New Roman"/>
          <w:color w:val="000000"/>
          <w:sz w:val="24"/>
          <w:szCs w:val="24"/>
          <w:lang w:eastAsia="cs-CZ"/>
        </w:rPr>
        <w:t>ský, posl. R. Kubíček, posl. M. </w:t>
      </w:r>
      <w:r>
        <w:rPr>
          <w:rFonts w:ascii="Times New Roman" w:eastAsia="Times New Roman" w:hAnsi="Times New Roman"/>
          <w:color w:val="000000"/>
          <w:sz w:val="24"/>
          <w:szCs w:val="24"/>
          <w:lang w:eastAsia="cs-CZ"/>
        </w:rPr>
        <w:t xml:space="preserve">Kupka, posl. K. Matušovská, posl. R. Rozvoral, posl. R. Zlesák </w:t>
      </w:r>
      <w:r w:rsidR="00714718">
        <w:rPr>
          <w:rFonts w:ascii="Times New Roman" w:eastAsia="Times New Roman" w:hAnsi="Times New Roman"/>
          <w:color w:val="000000"/>
          <w:sz w:val="24"/>
          <w:szCs w:val="24"/>
          <w:lang w:eastAsia="cs-CZ"/>
        </w:rPr>
        <w:t>/viz příloha zápisu č. 1, str. 5</w:t>
      </w:r>
      <w:r>
        <w:rPr>
          <w:rFonts w:ascii="Times New Roman" w:eastAsia="Times New Roman" w:hAnsi="Times New Roman"/>
          <w:color w:val="000000"/>
          <w:sz w:val="24"/>
          <w:szCs w:val="24"/>
          <w:lang w:eastAsia="cs-CZ"/>
        </w:rPr>
        <w:t>/.</w:t>
      </w:r>
    </w:p>
    <w:p w:rsidR="00B83201" w:rsidRDefault="00B83201" w:rsidP="00DC5447">
      <w:pPr>
        <w:spacing w:after="0" w:line="240" w:lineRule="auto"/>
        <w:jc w:val="both"/>
        <w:rPr>
          <w:rFonts w:ascii="Times New Roman" w:eastAsia="Times New Roman" w:hAnsi="Times New Roman"/>
          <w:i/>
          <w:iCs/>
          <w:color w:val="000000"/>
          <w:spacing w:val="-4"/>
          <w:sz w:val="24"/>
          <w:szCs w:val="24"/>
          <w:lang w:eastAsia="cs-CZ"/>
        </w:rPr>
      </w:pPr>
    </w:p>
    <w:p w:rsidR="00A414BC" w:rsidRDefault="00A414BC" w:rsidP="00DC5447">
      <w:pPr>
        <w:spacing w:after="0" w:line="240" w:lineRule="auto"/>
        <w:jc w:val="both"/>
        <w:rPr>
          <w:rFonts w:ascii="Times New Roman" w:eastAsia="Times New Roman" w:hAnsi="Times New Roman"/>
          <w:color w:val="000000"/>
          <w:spacing w:val="-4"/>
          <w:sz w:val="24"/>
          <w:szCs w:val="24"/>
          <w:lang w:eastAsia="cs-CZ"/>
        </w:rPr>
      </w:pPr>
    </w:p>
    <w:p w:rsidR="00937637" w:rsidRDefault="00937637" w:rsidP="00DC5447">
      <w:pPr>
        <w:spacing w:after="0" w:line="240" w:lineRule="auto"/>
        <w:jc w:val="both"/>
        <w:rPr>
          <w:rFonts w:ascii="Times New Roman" w:eastAsia="Times New Roman" w:hAnsi="Times New Roman"/>
          <w:color w:val="000000"/>
          <w:spacing w:val="-4"/>
          <w:sz w:val="24"/>
          <w:szCs w:val="24"/>
          <w:lang w:eastAsia="cs-CZ"/>
        </w:rPr>
      </w:pPr>
    </w:p>
    <w:p w:rsidR="00964696" w:rsidRDefault="00964696" w:rsidP="00964696">
      <w:pPr>
        <w:spacing w:after="0"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w:t>
      </w:r>
      <w:r w:rsidR="00755741">
        <w:rPr>
          <w:rFonts w:ascii="Times New Roman" w:eastAsia="Times New Roman" w:hAnsi="Times New Roman"/>
          <w:color w:val="000000"/>
          <w:sz w:val="24"/>
          <w:szCs w:val="24"/>
          <w:lang w:eastAsia="cs-CZ"/>
        </w:rPr>
        <w:t>0</w:t>
      </w:r>
      <w:r>
        <w:rPr>
          <w:rFonts w:ascii="Times New Roman" w:eastAsia="Times New Roman" w:hAnsi="Times New Roman"/>
          <w:color w:val="000000"/>
          <w:sz w:val="24"/>
          <w:szCs w:val="24"/>
          <w:lang w:eastAsia="cs-CZ"/>
        </w:rPr>
        <w:t>.</w:t>
      </w:r>
    </w:p>
    <w:p w:rsidR="00964696" w:rsidRDefault="004B0F91" w:rsidP="00964696">
      <w:pPr>
        <w:pBdr>
          <w:top w:val="nil"/>
          <w:left w:val="nil"/>
          <w:bottom w:val="single" w:sz="6" w:space="1" w:color="000001"/>
          <w:right w:val="nil"/>
        </w:pBdr>
        <w:spacing w:after="0" w:line="240" w:lineRule="auto"/>
        <w:jc w:val="center"/>
        <w:rPr>
          <w:rFonts w:ascii="Times New Roman" w:eastAsia="Times New Roman" w:hAnsi="Times New Roman"/>
          <w:color w:val="000000"/>
          <w:sz w:val="24"/>
          <w:szCs w:val="24"/>
          <w:lang w:eastAsia="cs-CZ"/>
        </w:rPr>
      </w:pPr>
      <w:r w:rsidRPr="004B0F91">
        <w:rPr>
          <w:rFonts w:ascii="Times New Roman" w:eastAsia="Times New Roman" w:hAnsi="Times New Roman"/>
          <w:color w:val="000000"/>
          <w:sz w:val="24"/>
          <w:szCs w:val="24"/>
          <w:lang w:eastAsia="cs-CZ"/>
        </w:rPr>
        <w:t>Kontrolní závěr Nejvyššího kontrolního úřadu z kontrolní akce č. 17/09 – Akce stavebního charakteru prováděné za účelem oprav, modernizace a rozvoje sítě silnic II. a III. tříd na území vybraných krajů, spolufinancované z prostředků Evropské unie a národních zdrojů</w:t>
      </w:r>
      <w:r w:rsidR="00964696">
        <w:rPr>
          <w:rFonts w:ascii="Times New Roman" w:eastAsia="Times New Roman" w:hAnsi="Times New Roman"/>
          <w:color w:val="000000"/>
          <w:sz w:val="24"/>
          <w:szCs w:val="24"/>
          <w:lang w:eastAsia="cs-CZ"/>
        </w:rPr>
        <w:t xml:space="preserve"> </w:t>
      </w:r>
    </w:p>
    <w:p w:rsidR="00964696" w:rsidRDefault="00964696" w:rsidP="00964696">
      <w:pPr>
        <w:spacing w:after="0" w:line="240" w:lineRule="auto"/>
        <w:jc w:val="both"/>
        <w:rPr>
          <w:rFonts w:ascii="Times New Roman" w:eastAsia="Times New Roman" w:hAnsi="Times New Roman"/>
          <w:color w:val="000000"/>
          <w:spacing w:val="-4"/>
          <w:sz w:val="24"/>
          <w:szCs w:val="24"/>
          <w:lang w:eastAsia="cs-CZ"/>
        </w:rPr>
      </w:pPr>
    </w:p>
    <w:p w:rsidR="004B0F91" w:rsidRDefault="004B0F91" w:rsidP="004B0F91">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úvodním slovem k tomuto bodu vystoupila </w:t>
      </w:r>
      <w:r>
        <w:rPr>
          <w:rFonts w:ascii="Times New Roman" w:eastAsia="Times New Roman" w:hAnsi="Times New Roman"/>
          <w:b/>
          <w:color w:val="000000"/>
          <w:sz w:val="24"/>
          <w:szCs w:val="24"/>
          <w:lang w:eastAsia="cs-CZ"/>
        </w:rPr>
        <w:t>viceprezidentka NKÚ Z. Horníková</w:t>
      </w:r>
      <w:r>
        <w:rPr>
          <w:rFonts w:ascii="Times New Roman" w:eastAsia="Times New Roman" w:hAnsi="Times New Roman"/>
          <w:color w:val="000000"/>
          <w:sz w:val="24"/>
          <w:szCs w:val="24"/>
          <w:lang w:eastAsia="cs-CZ"/>
        </w:rPr>
        <w:t xml:space="preserve">. Uvedla, že </w:t>
      </w:r>
      <w:r w:rsidR="00937637">
        <w:rPr>
          <w:rFonts w:ascii="Times New Roman" w:eastAsia="Times New Roman" w:hAnsi="Times New Roman"/>
          <w:color w:val="000000"/>
          <w:sz w:val="24"/>
          <w:szCs w:val="24"/>
          <w:lang w:eastAsia="cs-CZ"/>
        </w:rPr>
        <w:t>kontrolní akci</w:t>
      </w:r>
      <w:r w:rsidR="00F346A5">
        <w:rPr>
          <w:rFonts w:ascii="Times New Roman" w:eastAsia="Times New Roman" w:hAnsi="Times New Roman"/>
          <w:color w:val="000000"/>
          <w:sz w:val="24"/>
          <w:szCs w:val="24"/>
          <w:lang w:eastAsia="cs-CZ"/>
        </w:rPr>
        <w:t xml:space="preserve"> řídil a kontrolní závěr vypracoval člen NKÚ J. Málek. Kontrolovanými osobami byly SFDI, Regionální rada regionu soudržnosti Jihozápad, 7 příjemců podpory. Kontrola probíhala od února do srpna 2017 a kontrolní závěr byl přijat v únoru 2018. Kontrolovaným o</w:t>
      </w:r>
      <w:r w:rsidR="008C7BDE">
        <w:rPr>
          <w:rFonts w:ascii="Times New Roman" w:eastAsia="Times New Roman" w:hAnsi="Times New Roman"/>
          <w:color w:val="000000"/>
          <w:sz w:val="24"/>
          <w:szCs w:val="24"/>
          <w:lang w:eastAsia="cs-CZ"/>
        </w:rPr>
        <w:t>bdobím byla</w:t>
      </w:r>
      <w:r w:rsidR="00F346A5">
        <w:rPr>
          <w:rFonts w:ascii="Times New Roman" w:eastAsia="Times New Roman" w:hAnsi="Times New Roman"/>
          <w:color w:val="000000"/>
          <w:sz w:val="24"/>
          <w:szCs w:val="24"/>
          <w:lang w:eastAsia="cs-CZ"/>
        </w:rPr>
        <w:t xml:space="preserve"> léta 2014 – 2016. V této kontrolní akci byla kontrolována legalita a efektivnost, účelnost a hospodárnost. Zkontrolováno bylo celkem 39 projektů za 742 mil. Kč. NKÚ zjistil podíly finančních prostředků krajů</w:t>
      </w:r>
      <w:r w:rsidR="0063326E">
        <w:rPr>
          <w:rFonts w:ascii="Times New Roman" w:eastAsia="Times New Roman" w:hAnsi="Times New Roman"/>
          <w:color w:val="000000"/>
          <w:sz w:val="24"/>
          <w:szCs w:val="24"/>
          <w:lang w:eastAsia="cs-CZ"/>
        </w:rPr>
        <w:t>, ale n</w:t>
      </w:r>
      <w:r w:rsidR="00F346A5">
        <w:rPr>
          <w:rFonts w:ascii="Times New Roman" w:eastAsia="Times New Roman" w:hAnsi="Times New Roman"/>
          <w:color w:val="000000"/>
          <w:sz w:val="24"/>
          <w:szCs w:val="24"/>
          <w:lang w:eastAsia="cs-CZ"/>
        </w:rPr>
        <w:t xml:space="preserve">emohl díky své působnosti některé výstupy ověřit ani vyhodnotit. NKÚ využil při vyhodnocení této kontroly jako srovnání data od kolegů ze Slovenska, která jsou přílohou tohoto kontrolního závěru. </w:t>
      </w:r>
      <w:r w:rsidR="00CD612C">
        <w:rPr>
          <w:rFonts w:ascii="Times New Roman" w:eastAsia="Times New Roman" w:hAnsi="Times New Roman"/>
          <w:color w:val="000000"/>
          <w:sz w:val="24"/>
          <w:szCs w:val="24"/>
          <w:lang w:eastAsia="cs-CZ"/>
        </w:rPr>
        <w:t>NKÚ konstatoval, ž</w:t>
      </w:r>
      <w:r w:rsidR="00937637">
        <w:rPr>
          <w:rFonts w:ascii="Times New Roman" w:eastAsia="Times New Roman" w:hAnsi="Times New Roman"/>
          <w:color w:val="000000"/>
          <w:sz w:val="24"/>
          <w:szCs w:val="24"/>
          <w:lang w:eastAsia="cs-CZ"/>
        </w:rPr>
        <w:t>e zanedbanost silnic II. a III. </w:t>
      </w:r>
      <w:r w:rsidR="00CD612C">
        <w:rPr>
          <w:rFonts w:ascii="Times New Roman" w:eastAsia="Times New Roman" w:hAnsi="Times New Roman"/>
          <w:color w:val="000000"/>
          <w:sz w:val="24"/>
          <w:szCs w:val="24"/>
          <w:lang w:eastAsia="cs-CZ"/>
        </w:rPr>
        <w:t>tříd je obrovská a je zde snaha tento stav</w:t>
      </w:r>
      <w:r w:rsidR="00CE2E4A">
        <w:rPr>
          <w:rFonts w:ascii="Times New Roman" w:eastAsia="Times New Roman" w:hAnsi="Times New Roman"/>
          <w:color w:val="000000"/>
          <w:sz w:val="24"/>
          <w:szCs w:val="24"/>
          <w:lang w:eastAsia="cs-CZ"/>
        </w:rPr>
        <w:t xml:space="preserve"> vylepšit. V roce 2014 plynuly finanční prostředky</w:t>
      </w:r>
      <w:r w:rsidR="00714718">
        <w:rPr>
          <w:rFonts w:ascii="Times New Roman" w:eastAsia="Times New Roman" w:hAnsi="Times New Roman"/>
          <w:color w:val="000000"/>
          <w:sz w:val="24"/>
          <w:szCs w:val="24"/>
          <w:lang w:eastAsia="cs-CZ"/>
        </w:rPr>
        <w:t xml:space="preserve"> z EU do oprav a </w:t>
      </w:r>
      <w:r w:rsidR="00CD612C">
        <w:rPr>
          <w:rFonts w:ascii="Times New Roman" w:eastAsia="Times New Roman" w:hAnsi="Times New Roman"/>
          <w:color w:val="000000"/>
          <w:sz w:val="24"/>
          <w:szCs w:val="24"/>
          <w:lang w:eastAsia="cs-CZ"/>
        </w:rPr>
        <w:t>modernizace těchto silnic prostřednictvím operačního programu. NKÚ se dotkl těchto finančních prostředků pouze okrajově, nebyl to hlavní cíl kontroly. Hlavním cílem kontroly byly prostředky vynaložené ze SFDI, kde došlo k tomu, že SFDI uvolnil zhruba 7 mld. Kč na základě rozhodnutí,</w:t>
      </w:r>
      <w:r w:rsidR="00CE2E4A">
        <w:rPr>
          <w:rFonts w:ascii="Times New Roman" w:eastAsia="Times New Roman" w:hAnsi="Times New Roman"/>
          <w:color w:val="000000"/>
          <w:sz w:val="24"/>
          <w:szCs w:val="24"/>
          <w:lang w:eastAsia="cs-CZ"/>
        </w:rPr>
        <w:t xml:space="preserve"> pravděpodobně politického rozhodnutí, ale </w:t>
      </w:r>
      <w:r w:rsidR="00CD612C">
        <w:rPr>
          <w:rFonts w:ascii="Times New Roman" w:eastAsia="Times New Roman" w:hAnsi="Times New Roman"/>
          <w:color w:val="000000"/>
          <w:sz w:val="24"/>
          <w:szCs w:val="24"/>
          <w:lang w:eastAsia="cs-CZ"/>
        </w:rPr>
        <w:t xml:space="preserve">SFDI nebyl na tento krok připraven. </w:t>
      </w:r>
      <w:r w:rsidR="00CE2E4A">
        <w:rPr>
          <w:rFonts w:ascii="Times New Roman" w:eastAsia="Times New Roman" w:hAnsi="Times New Roman"/>
          <w:color w:val="000000"/>
          <w:sz w:val="24"/>
          <w:szCs w:val="24"/>
          <w:lang w:eastAsia="cs-CZ"/>
        </w:rPr>
        <w:t>SFDI  p</w:t>
      </w:r>
      <w:r w:rsidR="00CD612C">
        <w:rPr>
          <w:rFonts w:ascii="Times New Roman" w:eastAsia="Times New Roman" w:hAnsi="Times New Roman"/>
          <w:color w:val="000000"/>
          <w:sz w:val="24"/>
          <w:szCs w:val="24"/>
          <w:lang w:eastAsia="cs-CZ"/>
        </w:rPr>
        <w:t xml:space="preserve">oskytl tyto prostředky </w:t>
      </w:r>
      <w:r w:rsidR="00714718">
        <w:rPr>
          <w:rFonts w:ascii="Times New Roman" w:eastAsia="Times New Roman" w:hAnsi="Times New Roman"/>
          <w:color w:val="000000"/>
          <w:sz w:val="24"/>
          <w:szCs w:val="24"/>
          <w:lang w:eastAsia="cs-CZ"/>
        </w:rPr>
        <w:t>do majetku krajů. Za rok</w:t>
      </w:r>
      <w:r w:rsidR="00937637">
        <w:rPr>
          <w:rFonts w:ascii="Times New Roman" w:eastAsia="Times New Roman" w:hAnsi="Times New Roman"/>
          <w:color w:val="000000"/>
          <w:sz w:val="24"/>
          <w:szCs w:val="24"/>
          <w:lang w:eastAsia="cs-CZ"/>
        </w:rPr>
        <w:t>y</w:t>
      </w:r>
      <w:r w:rsidR="00714718">
        <w:rPr>
          <w:rFonts w:ascii="Times New Roman" w:eastAsia="Times New Roman" w:hAnsi="Times New Roman"/>
          <w:color w:val="000000"/>
          <w:sz w:val="24"/>
          <w:szCs w:val="24"/>
          <w:lang w:eastAsia="cs-CZ"/>
        </w:rPr>
        <w:t xml:space="preserve"> 2015 a </w:t>
      </w:r>
      <w:r w:rsidR="00CD612C">
        <w:rPr>
          <w:rFonts w:ascii="Times New Roman" w:eastAsia="Times New Roman" w:hAnsi="Times New Roman"/>
          <w:color w:val="000000"/>
          <w:sz w:val="24"/>
          <w:szCs w:val="24"/>
          <w:lang w:eastAsia="cs-CZ"/>
        </w:rPr>
        <w:t xml:space="preserve">2016 tyto prostředky činily 7,4 mld. Kč. </w:t>
      </w:r>
      <w:r w:rsidR="00820B7D">
        <w:rPr>
          <w:rFonts w:ascii="Times New Roman" w:eastAsia="Times New Roman" w:hAnsi="Times New Roman"/>
          <w:color w:val="000000"/>
          <w:sz w:val="24"/>
          <w:szCs w:val="24"/>
          <w:lang w:eastAsia="cs-CZ"/>
        </w:rPr>
        <w:t>Tok</w:t>
      </w:r>
      <w:r w:rsidR="00CD612C">
        <w:rPr>
          <w:rFonts w:ascii="Times New Roman" w:eastAsia="Times New Roman" w:hAnsi="Times New Roman"/>
          <w:color w:val="000000"/>
          <w:sz w:val="24"/>
          <w:szCs w:val="24"/>
          <w:lang w:eastAsia="cs-CZ"/>
        </w:rPr>
        <w:t xml:space="preserve"> prostředk</w:t>
      </w:r>
      <w:r w:rsidR="00820B7D">
        <w:rPr>
          <w:rFonts w:ascii="Times New Roman" w:eastAsia="Times New Roman" w:hAnsi="Times New Roman"/>
          <w:color w:val="000000"/>
          <w:sz w:val="24"/>
          <w:szCs w:val="24"/>
          <w:lang w:eastAsia="cs-CZ"/>
        </w:rPr>
        <w:t>ů</w:t>
      </w:r>
      <w:r w:rsidR="00CD612C">
        <w:rPr>
          <w:rFonts w:ascii="Times New Roman" w:eastAsia="Times New Roman" w:hAnsi="Times New Roman"/>
          <w:color w:val="000000"/>
          <w:sz w:val="24"/>
          <w:szCs w:val="24"/>
          <w:lang w:eastAsia="cs-CZ"/>
        </w:rPr>
        <w:t xml:space="preserve"> do investic krajů </w:t>
      </w:r>
      <w:r w:rsidR="00820B7D">
        <w:rPr>
          <w:rFonts w:ascii="Times New Roman" w:eastAsia="Times New Roman" w:hAnsi="Times New Roman"/>
          <w:color w:val="000000"/>
          <w:sz w:val="24"/>
          <w:szCs w:val="24"/>
          <w:lang w:eastAsia="cs-CZ"/>
        </w:rPr>
        <w:t xml:space="preserve">pokračoval </w:t>
      </w:r>
      <w:r w:rsidR="00CD612C">
        <w:rPr>
          <w:rFonts w:ascii="Times New Roman" w:eastAsia="Times New Roman" w:hAnsi="Times New Roman"/>
          <w:color w:val="000000"/>
          <w:sz w:val="24"/>
          <w:szCs w:val="24"/>
          <w:lang w:eastAsia="cs-CZ"/>
        </w:rPr>
        <w:t xml:space="preserve">i v roce 2017 a 2018. </w:t>
      </w:r>
      <w:r w:rsidR="00C83282">
        <w:rPr>
          <w:rFonts w:ascii="Times New Roman" w:eastAsia="Times New Roman" w:hAnsi="Times New Roman"/>
          <w:color w:val="000000"/>
          <w:sz w:val="24"/>
          <w:szCs w:val="24"/>
          <w:lang w:eastAsia="cs-CZ"/>
        </w:rPr>
        <w:t xml:space="preserve">NKÚ je přesvědčen, že tyto </w:t>
      </w:r>
      <w:r w:rsidR="00CD612C">
        <w:rPr>
          <w:rFonts w:ascii="Times New Roman" w:eastAsia="Times New Roman" w:hAnsi="Times New Roman"/>
          <w:color w:val="000000"/>
          <w:sz w:val="24"/>
          <w:szCs w:val="24"/>
          <w:lang w:eastAsia="cs-CZ"/>
        </w:rPr>
        <w:t xml:space="preserve">prostředky nebyly vydány systémově, ale po jednorázovém rozhodnutí, kdy měly být použity na </w:t>
      </w:r>
      <w:r w:rsidR="00C83282">
        <w:rPr>
          <w:rFonts w:ascii="Times New Roman" w:eastAsia="Times New Roman" w:hAnsi="Times New Roman"/>
          <w:color w:val="000000"/>
          <w:sz w:val="24"/>
          <w:szCs w:val="24"/>
          <w:lang w:eastAsia="cs-CZ"/>
        </w:rPr>
        <w:t xml:space="preserve">investice v </w:t>
      </w:r>
      <w:r w:rsidR="00CD612C">
        <w:rPr>
          <w:rFonts w:ascii="Times New Roman" w:eastAsia="Times New Roman" w:hAnsi="Times New Roman"/>
          <w:color w:val="000000"/>
          <w:sz w:val="24"/>
          <w:szCs w:val="24"/>
          <w:lang w:eastAsia="cs-CZ"/>
        </w:rPr>
        <w:t xml:space="preserve">jeden </w:t>
      </w:r>
      <w:r w:rsidR="00C83282">
        <w:rPr>
          <w:rFonts w:ascii="Times New Roman" w:eastAsia="Times New Roman" w:hAnsi="Times New Roman"/>
          <w:color w:val="000000"/>
          <w:sz w:val="24"/>
          <w:szCs w:val="24"/>
          <w:lang w:eastAsia="cs-CZ"/>
        </w:rPr>
        <w:t xml:space="preserve">daný </w:t>
      </w:r>
      <w:r w:rsidR="00CD612C">
        <w:rPr>
          <w:rFonts w:ascii="Times New Roman" w:eastAsia="Times New Roman" w:hAnsi="Times New Roman"/>
          <w:color w:val="000000"/>
          <w:sz w:val="24"/>
          <w:szCs w:val="24"/>
          <w:lang w:eastAsia="cs-CZ"/>
        </w:rPr>
        <w:t>rok</w:t>
      </w:r>
      <w:r w:rsidR="00C83282">
        <w:rPr>
          <w:rFonts w:ascii="Times New Roman" w:eastAsia="Times New Roman" w:hAnsi="Times New Roman"/>
          <w:color w:val="000000"/>
          <w:sz w:val="24"/>
          <w:szCs w:val="24"/>
          <w:lang w:eastAsia="cs-CZ"/>
        </w:rPr>
        <w:t>, tak se protáhly i na další roky.</w:t>
      </w:r>
      <w:r w:rsidR="00CD612C">
        <w:rPr>
          <w:rFonts w:ascii="Times New Roman" w:eastAsia="Times New Roman" w:hAnsi="Times New Roman"/>
          <w:color w:val="000000"/>
          <w:sz w:val="24"/>
          <w:szCs w:val="24"/>
          <w:lang w:eastAsia="cs-CZ"/>
        </w:rPr>
        <w:t xml:space="preserve"> SFDI tyto prostředky uvolnil, nestanovil však konkrétní měřitelné cíle, stanovil jako cíl pouze rekonstrukce </w:t>
      </w:r>
      <w:r w:rsidR="00937637">
        <w:rPr>
          <w:rFonts w:ascii="Times New Roman" w:eastAsia="Times New Roman" w:hAnsi="Times New Roman"/>
          <w:color w:val="000000"/>
          <w:sz w:val="24"/>
          <w:szCs w:val="24"/>
          <w:lang w:eastAsia="cs-CZ"/>
        </w:rPr>
        <w:t>a modernizace silnic II. a III. </w:t>
      </w:r>
      <w:r w:rsidR="00CD612C">
        <w:rPr>
          <w:rFonts w:ascii="Times New Roman" w:eastAsia="Times New Roman" w:hAnsi="Times New Roman"/>
          <w:color w:val="000000"/>
          <w:sz w:val="24"/>
          <w:szCs w:val="24"/>
          <w:lang w:eastAsia="cs-CZ"/>
        </w:rPr>
        <w:t xml:space="preserve">tříd. Kraje dosahovaly při čerpání prostředků různých výsledků, byla různá kvalita oprav, různé ceny za opravy, různý rozsah oprav, různé spolufinancování. </w:t>
      </w:r>
      <w:r w:rsidR="00C83282">
        <w:rPr>
          <w:rFonts w:ascii="Times New Roman" w:eastAsia="Times New Roman" w:hAnsi="Times New Roman"/>
          <w:color w:val="000000"/>
          <w:sz w:val="24"/>
          <w:szCs w:val="24"/>
          <w:lang w:eastAsia="cs-CZ"/>
        </w:rPr>
        <w:t xml:space="preserve">Připravenost krajů byla různá. </w:t>
      </w:r>
      <w:r w:rsidR="00C83282">
        <w:rPr>
          <w:rFonts w:ascii="Times New Roman" w:eastAsia="Times New Roman" w:hAnsi="Times New Roman"/>
          <w:color w:val="000000"/>
          <w:sz w:val="24"/>
          <w:szCs w:val="24"/>
          <w:lang w:eastAsia="cs-CZ"/>
        </w:rPr>
        <w:lastRenderedPageBreak/>
        <w:t>Kraje neměly</w:t>
      </w:r>
      <w:r w:rsidR="00CD612C">
        <w:rPr>
          <w:rFonts w:ascii="Times New Roman" w:eastAsia="Times New Roman" w:hAnsi="Times New Roman"/>
          <w:color w:val="000000"/>
          <w:sz w:val="24"/>
          <w:szCs w:val="24"/>
          <w:lang w:eastAsia="cs-CZ"/>
        </w:rPr>
        <w:t xml:space="preserve"> spolehlivé nástroje a postupy, podle kterých by správně stanovily předpokládanou hodnotu veřejných zakázek</w:t>
      </w:r>
      <w:r w:rsidR="00B82602">
        <w:rPr>
          <w:rFonts w:ascii="Times New Roman" w:eastAsia="Times New Roman" w:hAnsi="Times New Roman"/>
          <w:color w:val="000000"/>
          <w:sz w:val="24"/>
          <w:szCs w:val="24"/>
          <w:lang w:eastAsia="cs-CZ"/>
        </w:rPr>
        <w:t>,</w:t>
      </w:r>
      <w:r w:rsidR="00CD612C">
        <w:rPr>
          <w:rFonts w:ascii="Times New Roman" w:eastAsia="Times New Roman" w:hAnsi="Times New Roman"/>
          <w:color w:val="000000"/>
          <w:sz w:val="24"/>
          <w:szCs w:val="24"/>
          <w:lang w:eastAsia="cs-CZ"/>
        </w:rPr>
        <w:t xml:space="preserve"> a proto docházelo k tomu</w:t>
      </w:r>
      <w:r w:rsidR="00937637">
        <w:rPr>
          <w:rFonts w:ascii="Times New Roman" w:eastAsia="Times New Roman" w:hAnsi="Times New Roman"/>
          <w:color w:val="000000"/>
          <w:sz w:val="24"/>
          <w:szCs w:val="24"/>
          <w:lang w:eastAsia="cs-CZ"/>
        </w:rPr>
        <w:t>, že rozdíly mezi projektovou a </w:t>
      </w:r>
      <w:r w:rsidR="00CD612C">
        <w:rPr>
          <w:rFonts w:ascii="Times New Roman" w:eastAsia="Times New Roman" w:hAnsi="Times New Roman"/>
          <w:color w:val="000000"/>
          <w:sz w:val="24"/>
          <w:szCs w:val="24"/>
          <w:lang w:eastAsia="cs-CZ"/>
        </w:rPr>
        <w:t>vysoutěženou cenou někdy činily až 400 %. SFDI nenastavil ko</w:t>
      </w:r>
      <w:r w:rsidR="00937637">
        <w:rPr>
          <w:rFonts w:ascii="Times New Roman" w:eastAsia="Times New Roman" w:hAnsi="Times New Roman"/>
          <w:color w:val="000000"/>
          <w:sz w:val="24"/>
          <w:szCs w:val="24"/>
          <w:lang w:eastAsia="cs-CZ"/>
        </w:rPr>
        <w:t>nkrétní měřitelné cíle, proto i </w:t>
      </w:r>
      <w:r w:rsidR="00CD612C">
        <w:rPr>
          <w:rFonts w:ascii="Times New Roman" w:eastAsia="Times New Roman" w:hAnsi="Times New Roman"/>
          <w:color w:val="000000"/>
          <w:sz w:val="24"/>
          <w:szCs w:val="24"/>
          <w:lang w:eastAsia="cs-CZ"/>
        </w:rPr>
        <w:t>vyhodnocení těchto prostředků z pohledu efektivnosti a hospodárnosti není možné.</w:t>
      </w:r>
      <w:r w:rsidR="004E6369">
        <w:rPr>
          <w:rFonts w:ascii="Times New Roman" w:eastAsia="Times New Roman" w:hAnsi="Times New Roman"/>
          <w:color w:val="000000"/>
          <w:sz w:val="24"/>
          <w:szCs w:val="24"/>
          <w:lang w:eastAsia="cs-CZ"/>
        </w:rPr>
        <w:t xml:space="preserve"> Dle NKÚ se jedná jednoznačně o nesystémové a</w:t>
      </w:r>
      <w:r w:rsidR="00CD612C">
        <w:rPr>
          <w:rFonts w:ascii="Times New Roman" w:eastAsia="Times New Roman" w:hAnsi="Times New Roman"/>
          <w:color w:val="000000"/>
          <w:sz w:val="24"/>
          <w:szCs w:val="24"/>
          <w:lang w:eastAsia="cs-CZ"/>
        </w:rPr>
        <w:t xml:space="preserve"> nekoncepční řešení. V případě stejného postupu hrozí další nesystémové financování oprav a mod</w:t>
      </w:r>
      <w:r w:rsidR="00937637">
        <w:rPr>
          <w:rFonts w:ascii="Times New Roman" w:eastAsia="Times New Roman" w:hAnsi="Times New Roman"/>
          <w:color w:val="000000"/>
          <w:sz w:val="24"/>
          <w:szCs w:val="24"/>
          <w:lang w:eastAsia="cs-CZ"/>
        </w:rPr>
        <w:t>ernizace silnic II. a III. t</w:t>
      </w:r>
      <w:r w:rsidR="005F347C">
        <w:rPr>
          <w:rFonts w:ascii="Times New Roman" w:eastAsia="Times New Roman" w:hAnsi="Times New Roman"/>
          <w:color w:val="000000"/>
          <w:sz w:val="24"/>
          <w:szCs w:val="24"/>
          <w:lang w:eastAsia="cs-CZ"/>
        </w:rPr>
        <w:t>říd. H</w:t>
      </w:r>
      <w:r w:rsidR="00CD612C">
        <w:rPr>
          <w:rFonts w:ascii="Times New Roman" w:eastAsia="Times New Roman" w:hAnsi="Times New Roman"/>
          <w:color w:val="000000"/>
          <w:sz w:val="24"/>
          <w:szCs w:val="24"/>
          <w:lang w:eastAsia="cs-CZ"/>
        </w:rPr>
        <w:t xml:space="preserve">rozí </w:t>
      </w:r>
      <w:r w:rsidR="005F347C">
        <w:rPr>
          <w:rFonts w:ascii="Times New Roman" w:eastAsia="Times New Roman" w:hAnsi="Times New Roman"/>
          <w:color w:val="000000"/>
          <w:sz w:val="24"/>
          <w:szCs w:val="24"/>
          <w:lang w:eastAsia="cs-CZ"/>
        </w:rPr>
        <w:t xml:space="preserve">tedy </w:t>
      </w:r>
      <w:r w:rsidR="00CD612C">
        <w:rPr>
          <w:rFonts w:ascii="Times New Roman" w:eastAsia="Times New Roman" w:hAnsi="Times New Roman"/>
          <w:color w:val="000000"/>
          <w:sz w:val="24"/>
          <w:szCs w:val="24"/>
          <w:lang w:eastAsia="cs-CZ"/>
        </w:rPr>
        <w:t>neúčelné, neefektivní nakládání s</w:t>
      </w:r>
      <w:r w:rsidR="00937637">
        <w:rPr>
          <w:rFonts w:ascii="Times New Roman" w:eastAsia="Times New Roman" w:hAnsi="Times New Roman"/>
          <w:color w:val="000000"/>
          <w:sz w:val="24"/>
          <w:szCs w:val="24"/>
          <w:lang w:eastAsia="cs-CZ"/>
        </w:rPr>
        <w:t> veřejnými prostředky státu. V letech</w:t>
      </w:r>
      <w:r w:rsidR="00CD612C">
        <w:rPr>
          <w:rFonts w:ascii="Times New Roman" w:eastAsia="Times New Roman" w:hAnsi="Times New Roman"/>
          <w:color w:val="000000"/>
          <w:sz w:val="24"/>
          <w:szCs w:val="24"/>
          <w:lang w:eastAsia="cs-CZ"/>
        </w:rPr>
        <w:t xml:space="preserve"> 2014 – 2020 končí operační program EU, ze kterého je řada oprav </w:t>
      </w:r>
      <w:r w:rsidR="00D62A8C">
        <w:rPr>
          <w:rFonts w:ascii="Times New Roman" w:eastAsia="Times New Roman" w:hAnsi="Times New Roman"/>
          <w:color w:val="000000"/>
          <w:sz w:val="24"/>
          <w:szCs w:val="24"/>
          <w:lang w:eastAsia="cs-CZ"/>
        </w:rPr>
        <w:t xml:space="preserve">silnic </w:t>
      </w:r>
      <w:r w:rsidR="00CD612C">
        <w:rPr>
          <w:rFonts w:ascii="Times New Roman" w:eastAsia="Times New Roman" w:hAnsi="Times New Roman"/>
          <w:color w:val="000000"/>
          <w:sz w:val="24"/>
          <w:szCs w:val="24"/>
          <w:lang w:eastAsia="cs-CZ"/>
        </w:rPr>
        <w:t>financována. Je zde</w:t>
      </w:r>
      <w:r w:rsidR="00D62A8C">
        <w:rPr>
          <w:rFonts w:ascii="Times New Roman" w:eastAsia="Times New Roman" w:hAnsi="Times New Roman"/>
          <w:color w:val="000000"/>
          <w:sz w:val="24"/>
          <w:szCs w:val="24"/>
          <w:lang w:eastAsia="cs-CZ"/>
        </w:rPr>
        <w:t xml:space="preserve"> tedy</w:t>
      </w:r>
      <w:r w:rsidR="00CD612C">
        <w:rPr>
          <w:rFonts w:ascii="Times New Roman" w:eastAsia="Times New Roman" w:hAnsi="Times New Roman"/>
          <w:color w:val="000000"/>
          <w:sz w:val="24"/>
          <w:szCs w:val="24"/>
          <w:lang w:eastAsia="cs-CZ"/>
        </w:rPr>
        <w:t xml:space="preserve"> riziko, z jakých finančních prostředků budou opravy siln</w:t>
      </w:r>
      <w:r w:rsidR="00D62A8C">
        <w:rPr>
          <w:rFonts w:ascii="Times New Roman" w:eastAsia="Times New Roman" w:hAnsi="Times New Roman"/>
          <w:color w:val="000000"/>
          <w:sz w:val="24"/>
          <w:szCs w:val="24"/>
          <w:lang w:eastAsia="cs-CZ"/>
        </w:rPr>
        <w:t>ic II. a III. tříd financovány po roce 2020.</w:t>
      </w:r>
    </w:p>
    <w:p w:rsidR="004B0F91" w:rsidRDefault="004B0F91" w:rsidP="004B0F91">
      <w:pPr>
        <w:spacing w:after="0" w:line="240" w:lineRule="auto"/>
        <w:jc w:val="both"/>
        <w:rPr>
          <w:rFonts w:ascii="Times New Roman" w:eastAsia="Times New Roman" w:hAnsi="Times New Roman"/>
          <w:color w:val="000000"/>
          <w:sz w:val="24"/>
          <w:szCs w:val="24"/>
          <w:lang w:eastAsia="cs-CZ"/>
        </w:rPr>
      </w:pPr>
    </w:p>
    <w:p w:rsidR="004B0F91" w:rsidRDefault="004B0F91" w:rsidP="004B0F91">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vystoupila</w:t>
      </w:r>
      <w:r w:rsidRPr="00BC324B">
        <w:rPr>
          <w:rFonts w:ascii="Times New Roman" w:eastAsia="Times New Roman" w:hAnsi="Times New Roman"/>
          <w:b/>
          <w:color w:val="000000"/>
          <w:sz w:val="24"/>
          <w:szCs w:val="24"/>
          <w:lang w:eastAsia="cs-CZ"/>
        </w:rPr>
        <w:t> </w:t>
      </w:r>
      <w:r>
        <w:rPr>
          <w:rFonts w:ascii="Times New Roman" w:eastAsia="Times New Roman" w:hAnsi="Times New Roman"/>
          <w:b/>
          <w:color w:val="000000"/>
          <w:sz w:val="24"/>
          <w:szCs w:val="24"/>
          <w:lang w:eastAsia="cs-CZ"/>
        </w:rPr>
        <w:t xml:space="preserve"> zpravodajka výboru posl. K. </w:t>
      </w:r>
      <w:r w:rsidRPr="002201AE">
        <w:rPr>
          <w:rFonts w:ascii="Times New Roman" w:eastAsia="Times New Roman" w:hAnsi="Times New Roman"/>
          <w:b/>
          <w:color w:val="000000"/>
          <w:sz w:val="24"/>
          <w:szCs w:val="24"/>
          <w:lang w:eastAsia="cs-CZ"/>
        </w:rPr>
        <w:t>Matušovská</w:t>
      </w:r>
      <w:r>
        <w:rPr>
          <w:rFonts w:ascii="Times New Roman" w:eastAsia="Times New Roman" w:hAnsi="Times New Roman"/>
          <w:color w:val="000000"/>
          <w:sz w:val="24"/>
          <w:szCs w:val="24"/>
          <w:lang w:eastAsia="cs-CZ"/>
        </w:rPr>
        <w:t xml:space="preserve">. </w:t>
      </w:r>
      <w:r w:rsidRPr="002201AE">
        <w:rPr>
          <w:rFonts w:ascii="Times New Roman" w:eastAsia="Times New Roman" w:hAnsi="Times New Roman"/>
          <w:color w:val="000000"/>
          <w:sz w:val="24"/>
          <w:szCs w:val="24"/>
          <w:lang w:eastAsia="cs-CZ"/>
        </w:rPr>
        <w:t>Uvedl</w:t>
      </w:r>
      <w:r>
        <w:rPr>
          <w:rFonts w:ascii="Times New Roman" w:eastAsia="Times New Roman" w:hAnsi="Times New Roman"/>
          <w:color w:val="000000"/>
          <w:sz w:val="24"/>
          <w:szCs w:val="24"/>
          <w:lang w:eastAsia="cs-CZ"/>
        </w:rPr>
        <w:t xml:space="preserve">a, že </w:t>
      </w:r>
      <w:r w:rsidR="0065470D">
        <w:rPr>
          <w:rFonts w:ascii="Times New Roman" w:eastAsia="Times New Roman" w:hAnsi="Times New Roman"/>
          <w:color w:val="000000"/>
          <w:sz w:val="24"/>
          <w:szCs w:val="24"/>
          <w:lang w:eastAsia="cs-CZ"/>
        </w:rPr>
        <w:t xml:space="preserve">kontrola NKÚ neprokázala, že by finanční prostředky v kontrolovaném vzorku byly vynakládány neúčelně. Projektům však chyběly měřitelné a ověřitelné cíle. SFDI nestanovil v rámci oprav a modernizací silnic II. a III. tříd konkrétní cíle. Příjemci finančních prostředků byly kraje a jejich </w:t>
      </w:r>
      <w:r w:rsidR="00CC085C">
        <w:rPr>
          <w:rFonts w:ascii="Times New Roman" w:eastAsia="Times New Roman" w:hAnsi="Times New Roman"/>
          <w:color w:val="000000"/>
          <w:sz w:val="24"/>
          <w:szCs w:val="24"/>
          <w:lang w:eastAsia="cs-CZ"/>
        </w:rPr>
        <w:t xml:space="preserve">organizace </w:t>
      </w:r>
      <w:r w:rsidR="0065470D">
        <w:rPr>
          <w:rFonts w:ascii="Times New Roman" w:eastAsia="Times New Roman" w:hAnsi="Times New Roman"/>
          <w:color w:val="000000"/>
          <w:sz w:val="24"/>
          <w:szCs w:val="24"/>
          <w:lang w:eastAsia="cs-CZ"/>
        </w:rPr>
        <w:t>Správ</w:t>
      </w:r>
      <w:r w:rsidR="00CC085C">
        <w:rPr>
          <w:rFonts w:ascii="Times New Roman" w:eastAsia="Times New Roman" w:hAnsi="Times New Roman"/>
          <w:color w:val="000000"/>
          <w:sz w:val="24"/>
          <w:szCs w:val="24"/>
          <w:lang w:eastAsia="cs-CZ"/>
        </w:rPr>
        <w:t>a</w:t>
      </w:r>
      <w:r w:rsidR="00536817">
        <w:rPr>
          <w:rFonts w:ascii="Times New Roman" w:eastAsia="Times New Roman" w:hAnsi="Times New Roman"/>
          <w:color w:val="000000"/>
          <w:sz w:val="24"/>
          <w:szCs w:val="24"/>
          <w:lang w:eastAsia="cs-CZ"/>
        </w:rPr>
        <w:t xml:space="preserve"> </w:t>
      </w:r>
      <w:r w:rsidR="0065470D">
        <w:rPr>
          <w:rFonts w:ascii="Times New Roman" w:eastAsia="Times New Roman" w:hAnsi="Times New Roman"/>
          <w:color w:val="000000"/>
          <w:sz w:val="24"/>
          <w:szCs w:val="24"/>
          <w:lang w:eastAsia="cs-CZ"/>
        </w:rPr>
        <w:t xml:space="preserve">a údržby silnic. </w:t>
      </w:r>
      <w:r w:rsidR="0021196F">
        <w:rPr>
          <w:rFonts w:ascii="Times New Roman" w:eastAsia="Times New Roman" w:hAnsi="Times New Roman"/>
          <w:color w:val="000000"/>
          <w:sz w:val="24"/>
          <w:szCs w:val="24"/>
          <w:lang w:eastAsia="cs-CZ"/>
        </w:rPr>
        <w:t>Bohužel, n</w:t>
      </w:r>
      <w:r w:rsidR="0065470D">
        <w:rPr>
          <w:rFonts w:ascii="Times New Roman" w:eastAsia="Times New Roman" w:hAnsi="Times New Roman"/>
          <w:color w:val="000000"/>
          <w:sz w:val="24"/>
          <w:szCs w:val="24"/>
          <w:lang w:eastAsia="cs-CZ"/>
        </w:rPr>
        <w:t>eexistuje dlouhodobé systémové financování</w:t>
      </w:r>
      <w:r w:rsidR="0075374C">
        <w:rPr>
          <w:rFonts w:ascii="Times New Roman" w:eastAsia="Times New Roman" w:hAnsi="Times New Roman"/>
          <w:color w:val="000000"/>
          <w:sz w:val="24"/>
          <w:szCs w:val="24"/>
          <w:lang w:eastAsia="cs-CZ"/>
        </w:rPr>
        <w:t xml:space="preserve"> této oblasti</w:t>
      </w:r>
      <w:r w:rsidR="0065470D">
        <w:rPr>
          <w:rFonts w:ascii="Times New Roman" w:eastAsia="Times New Roman" w:hAnsi="Times New Roman"/>
          <w:color w:val="000000"/>
          <w:sz w:val="24"/>
          <w:szCs w:val="24"/>
          <w:lang w:eastAsia="cs-CZ"/>
        </w:rPr>
        <w:t xml:space="preserve">. </w:t>
      </w:r>
      <w:r w:rsidR="00C00F9A">
        <w:rPr>
          <w:rFonts w:ascii="Times New Roman" w:eastAsia="Times New Roman" w:hAnsi="Times New Roman"/>
          <w:color w:val="000000"/>
          <w:sz w:val="24"/>
          <w:szCs w:val="24"/>
          <w:lang w:eastAsia="cs-CZ"/>
        </w:rPr>
        <w:t>Kontrolní činnost SFDI u dvou</w:t>
      </w:r>
      <w:r w:rsidR="0078296B">
        <w:rPr>
          <w:rFonts w:ascii="Times New Roman" w:eastAsia="Times New Roman" w:hAnsi="Times New Roman"/>
          <w:color w:val="000000"/>
          <w:sz w:val="24"/>
          <w:szCs w:val="24"/>
          <w:lang w:eastAsia="cs-CZ"/>
        </w:rPr>
        <w:t xml:space="preserve"> příjemců zjistila nedostatky a </w:t>
      </w:r>
      <w:r w:rsidR="00C00F9A">
        <w:rPr>
          <w:rFonts w:ascii="Times New Roman" w:eastAsia="Times New Roman" w:hAnsi="Times New Roman"/>
          <w:color w:val="000000"/>
          <w:sz w:val="24"/>
          <w:szCs w:val="24"/>
          <w:lang w:eastAsia="cs-CZ"/>
        </w:rPr>
        <w:t xml:space="preserve">vyhodnocení jednotkových nákladů </w:t>
      </w:r>
      <w:r w:rsidR="0078296B">
        <w:rPr>
          <w:rFonts w:ascii="Times New Roman" w:eastAsia="Times New Roman" w:hAnsi="Times New Roman"/>
          <w:color w:val="000000"/>
          <w:sz w:val="24"/>
          <w:szCs w:val="24"/>
          <w:lang w:eastAsia="cs-CZ"/>
        </w:rPr>
        <w:t xml:space="preserve">na opravy silnic krajů se </w:t>
      </w:r>
      <w:r w:rsidR="00937637">
        <w:rPr>
          <w:rFonts w:ascii="Times New Roman" w:eastAsia="Times New Roman" w:hAnsi="Times New Roman"/>
          <w:color w:val="000000"/>
          <w:sz w:val="24"/>
          <w:szCs w:val="24"/>
          <w:lang w:eastAsia="cs-CZ"/>
        </w:rPr>
        <w:t>lišila</w:t>
      </w:r>
      <w:r w:rsidR="00C00F9A">
        <w:rPr>
          <w:rFonts w:ascii="Times New Roman" w:eastAsia="Times New Roman" w:hAnsi="Times New Roman"/>
          <w:color w:val="000000"/>
          <w:sz w:val="24"/>
          <w:szCs w:val="24"/>
          <w:lang w:eastAsia="cs-CZ"/>
        </w:rPr>
        <w:t>. Dotázala se, zda by pro MD nebylo do budoucna vhodné, aby disponovalo nějakým generálním plánem rozvoje dopravní infrastruktury, který by kraje dodaly včetně multikriteriálního hodnocení, které by bylo platné pro všechny kraje i ve vazbě na čerpání a prokazatelnost ve vazbě na SFDI.</w:t>
      </w:r>
    </w:p>
    <w:p w:rsidR="004B0F91" w:rsidRDefault="004B0F91" w:rsidP="006F64B0">
      <w:pPr>
        <w:spacing w:after="0" w:line="240" w:lineRule="auto"/>
        <w:jc w:val="both"/>
        <w:rPr>
          <w:rFonts w:ascii="Times New Roman" w:eastAsia="Times New Roman" w:hAnsi="Times New Roman"/>
          <w:color w:val="000000"/>
          <w:sz w:val="24"/>
          <w:szCs w:val="24"/>
          <w:lang w:eastAsia="cs-CZ"/>
        </w:rPr>
      </w:pPr>
    </w:p>
    <w:p w:rsidR="003A1DF1" w:rsidRDefault="004B0F91" w:rsidP="004B0F91">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Se stanoviskem za SFDI vystoupil </w:t>
      </w:r>
      <w:r>
        <w:rPr>
          <w:rFonts w:ascii="Times New Roman" w:eastAsia="Times New Roman" w:hAnsi="Times New Roman"/>
          <w:b/>
          <w:color w:val="000000"/>
          <w:sz w:val="24"/>
          <w:szCs w:val="24"/>
          <w:lang w:eastAsia="cs-CZ"/>
        </w:rPr>
        <w:t xml:space="preserve">ředitel SFDI Z. Hořelica.  </w:t>
      </w:r>
      <w:r>
        <w:rPr>
          <w:rFonts w:ascii="Times New Roman" w:eastAsia="Times New Roman" w:hAnsi="Times New Roman"/>
          <w:color w:val="000000"/>
          <w:sz w:val="24"/>
          <w:szCs w:val="24"/>
          <w:lang w:eastAsia="cs-CZ"/>
        </w:rPr>
        <w:t xml:space="preserve">Uvedl, že </w:t>
      </w:r>
      <w:r w:rsidR="00C00F9A">
        <w:rPr>
          <w:rFonts w:ascii="Times New Roman" w:eastAsia="Times New Roman" w:hAnsi="Times New Roman"/>
          <w:color w:val="000000"/>
          <w:sz w:val="24"/>
          <w:szCs w:val="24"/>
          <w:lang w:eastAsia="cs-CZ"/>
        </w:rPr>
        <w:t>při této kontrole nebyly zjištěny žádné závažné nedostatky a nebylo identifikováno porušení zákona ani porušení rozpočtové kázně. SFDI podle svého zákona může financovat i silnic</w:t>
      </w:r>
      <w:r w:rsidR="00937637">
        <w:rPr>
          <w:rFonts w:ascii="Times New Roman" w:eastAsia="Times New Roman" w:hAnsi="Times New Roman"/>
          <w:color w:val="000000"/>
          <w:sz w:val="24"/>
          <w:szCs w:val="24"/>
          <w:lang w:eastAsia="cs-CZ"/>
        </w:rPr>
        <w:t>e nižších tříd, tzn. II. a III. </w:t>
      </w:r>
      <w:r w:rsidR="00C00F9A">
        <w:rPr>
          <w:rFonts w:ascii="Times New Roman" w:eastAsia="Times New Roman" w:hAnsi="Times New Roman"/>
          <w:color w:val="000000"/>
          <w:sz w:val="24"/>
          <w:szCs w:val="24"/>
          <w:lang w:eastAsia="cs-CZ"/>
        </w:rPr>
        <w:t xml:space="preserve">třídy. Prostředky na opravu byly poskytovány v mimořádných situacích, např. když byly povodně nebo bezpečnostní opatření. </w:t>
      </w:r>
      <w:r w:rsidR="00A50B01">
        <w:rPr>
          <w:rFonts w:ascii="Times New Roman" w:eastAsia="Times New Roman" w:hAnsi="Times New Roman"/>
          <w:color w:val="000000"/>
          <w:sz w:val="24"/>
          <w:szCs w:val="24"/>
          <w:lang w:eastAsia="cs-CZ"/>
        </w:rPr>
        <w:t>Potvrdil, že v roce 2015 to bylo</w:t>
      </w:r>
      <w:r w:rsidR="00FA41F8">
        <w:rPr>
          <w:rFonts w:ascii="Times New Roman" w:eastAsia="Times New Roman" w:hAnsi="Times New Roman"/>
          <w:color w:val="000000"/>
          <w:sz w:val="24"/>
          <w:szCs w:val="24"/>
          <w:lang w:eastAsia="cs-CZ"/>
        </w:rPr>
        <w:t xml:space="preserve"> politické rozhodnutí. </w:t>
      </w:r>
      <w:r w:rsidR="00C00F9A">
        <w:rPr>
          <w:rFonts w:ascii="Times New Roman" w:eastAsia="Times New Roman" w:hAnsi="Times New Roman"/>
          <w:color w:val="000000"/>
          <w:sz w:val="24"/>
          <w:szCs w:val="24"/>
          <w:lang w:eastAsia="cs-CZ"/>
        </w:rPr>
        <w:t>SFDI d</w:t>
      </w:r>
      <w:r w:rsidR="00B82602">
        <w:rPr>
          <w:rFonts w:ascii="Times New Roman" w:eastAsia="Times New Roman" w:hAnsi="Times New Roman"/>
          <w:color w:val="000000"/>
          <w:sz w:val="24"/>
          <w:szCs w:val="24"/>
          <w:lang w:eastAsia="cs-CZ"/>
        </w:rPr>
        <w:t>íky situaci, která byla na trhu</w:t>
      </w:r>
      <w:r w:rsidR="00C00F9A">
        <w:rPr>
          <w:rFonts w:ascii="Times New Roman" w:eastAsia="Times New Roman" w:hAnsi="Times New Roman"/>
          <w:color w:val="000000"/>
          <w:sz w:val="24"/>
          <w:szCs w:val="24"/>
          <w:lang w:eastAsia="cs-CZ"/>
        </w:rPr>
        <w:t xml:space="preserve"> i ve stavebnictví</w:t>
      </w:r>
      <w:r w:rsidR="00B82602">
        <w:rPr>
          <w:rFonts w:ascii="Times New Roman" w:eastAsia="Times New Roman" w:hAnsi="Times New Roman"/>
          <w:color w:val="000000"/>
          <w:sz w:val="24"/>
          <w:szCs w:val="24"/>
          <w:lang w:eastAsia="cs-CZ"/>
        </w:rPr>
        <w:t>,</w:t>
      </w:r>
      <w:r w:rsidR="00C00F9A">
        <w:rPr>
          <w:rFonts w:ascii="Times New Roman" w:eastAsia="Times New Roman" w:hAnsi="Times New Roman"/>
          <w:color w:val="000000"/>
          <w:sz w:val="24"/>
          <w:szCs w:val="24"/>
          <w:lang w:eastAsia="cs-CZ"/>
        </w:rPr>
        <w:t xml:space="preserve"> disponoval jistými volnými zdroji, které bylo možné použít.</w:t>
      </w:r>
      <w:r w:rsidR="00FA41F8">
        <w:rPr>
          <w:rFonts w:ascii="Times New Roman" w:eastAsia="Times New Roman" w:hAnsi="Times New Roman"/>
          <w:color w:val="000000"/>
          <w:sz w:val="24"/>
          <w:szCs w:val="24"/>
          <w:lang w:eastAsia="cs-CZ"/>
        </w:rPr>
        <w:t xml:space="preserve"> </w:t>
      </w:r>
      <w:r w:rsidR="00E53CBF">
        <w:rPr>
          <w:rFonts w:ascii="Times New Roman" w:eastAsia="Times New Roman" w:hAnsi="Times New Roman"/>
          <w:color w:val="000000"/>
          <w:sz w:val="24"/>
          <w:szCs w:val="24"/>
          <w:lang w:eastAsia="cs-CZ"/>
        </w:rPr>
        <w:t xml:space="preserve">SFDI </w:t>
      </w:r>
      <w:r w:rsidR="00FA41F8">
        <w:rPr>
          <w:rFonts w:ascii="Times New Roman" w:eastAsia="Times New Roman" w:hAnsi="Times New Roman"/>
          <w:color w:val="000000"/>
          <w:sz w:val="24"/>
          <w:szCs w:val="24"/>
          <w:lang w:eastAsia="cs-CZ"/>
        </w:rPr>
        <w:t xml:space="preserve">se </w:t>
      </w:r>
      <w:r w:rsidR="00E53CBF">
        <w:rPr>
          <w:rFonts w:ascii="Times New Roman" w:eastAsia="Times New Roman" w:hAnsi="Times New Roman"/>
          <w:color w:val="000000"/>
          <w:sz w:val="24"/>
          <w:szCs w:val="24"/>
          <w:lang w:eastAsia="cs-CZ"/>
        </w:rPr>
        <w:t xml:space="preserve">v roce 2015 snažil nastavit pravidla. </w:t>
      </w:r>
      <w:r w:rsidR="00FA41F8">
        <w:rPr>
          <w:rFonts w:ascii="Times New Roman" w:eastAsia="Times New Roman" w:hAnsi="Times New Roman"/>
          <w:color w:val="000000"/>
          <w:sz w:val="24"/>
          <w:szCs w:val="24"/>
          <w:lang w:eastAsia="cs-CZ"/>
        </w:rPr>
        <w:t>Vydal</w:t>
      </w:r>
      <w:r w:rsidR="00E53CBF">
        <w:rPr>
          <w:rFonts w:ascii="Times New Roman" w:eastAsia="Times New Roman" w:hAnsi="Times New Roman"/>
          <w:color w:val="000000"/>
          <w:sz w:val="24"/>
          <w:szCs w:val="24"/>
          <w:lang w:eastAsia="cs-CZ"/>
        </w:rPr>
        <w:t xml:space="preserve"> zvláštní pravidla pro financování oprav a rekonstrukcí silnic II. a III. třídy, kde SFDI vymezil povinnosti pro kraje, jak mají přistupovat k jednotlivým opravám, jak by měly vybírat jednotlivé akce. </w:t>
      </w:r>
      <w:r w:rsidR="00CE13F4">
        <w:rPr>
          <w:rFonts w:ascii="Times New Roman" w:eastAsia="Times New Roman" w:hAnsi="Times New Roman"/>
          <w:color w:val="000000"/>
          <w:sz w:val="24"/>
          <w:szCs w:val="24"/>
          <w:lang w:eastAsia="cs-CZ"/>
        </w:rPr>
        <w:t xml:space="preserve">U akcí přesahujících 30 mil. Kč musel být investiční či neinvestiční záměr projektu, který je posuzován centrální komisí. </w:t>
      </w:r>
      <w:r w:rsidR="00E53CBF">
        <w:rPr>
          <w:rFonts w:ascii="Times New Roman" w:eastAsia="Times New Roman" w:hAnsi="Times New Roman"/>
          <w:color w:val="000000"/>
          <w:sz w:val="24"/>
          <w:szCs w:val="24"/>
          <w:lang w:eastAsia="cs-CZ"/>
        </w:rPr>
        <w:t>SFDI rovněž nastavil tvrdší kritéria pro zadávání veřejných zakázek, zakázek malého rozsahu a zakázek zadávaných v režimu zjednodušeného podlimitního řízení, kde byli příjemci povinni oslovit minimálně pět dodavatelů.</w:t>
      </w:r>
      <w:r w:rsidR="00CE13F4">
        <w:rPr>
          <w:rFonts w:ascii="Times New Roman" w:eastAsia="Times New Roman" w:hAnsi="Times New Roman"/>
          <w:color w:val="000000"/>
          <w:sz w:val="24"/>
          <w:szCs w:val="24"/>
          <w:lang w:eastAsia="cs-CZ"/>
        </w:rPr>
        <w:t xml:space="preserve"> </w:t>
      </w:r>
      <w:r w:rsidR="00F0676D">
        <w:rPr>
          <w:rFonts w:ascii="Times New Roman" w:eastAsia="Times New Roman" w:hAnsi="Times New Roman"/>
          <w:color w:val="000000"/>
          <w:sz w:val="24"/>
          <w:szCs w:val="24"/>
          <w:lang w:eastAsia="cs-CZ"/>
        </w:rPr>
        <w:t>Výběr akcí financovaných z</w:t>
      </w:r>
      <w:r w:rsidR="00CE13F4">
        <w:rPr>
          <w:rFonts w:ascii="Times New Roman" w:eastAsia="Times New Roman" w:hAnsi="Times New Roman"/>
          <w:color w:val="000000"/>
          <w:sz w:val="24"/>
          <w:szCs w:val="24"/>
          <w:lang w:eastAsia="cs-CZ"/>
        </w:rPr>
        <w:t xml:space="preserve"> </w:t>
      </w:r>
      <w:r w:rsidR="00F0676D">
        <w:rPr>
          <w:rFonts w:ascii="Times New Roman" w:eastAsia="Times New Roman" w:hAnsi="Times New Roman"/>
          <w:color w:val="000000"/>
          <w:sz w:val="24"/>
          <w:szCs w:val="24"/>
          <w:lang w:eastAsia="cs-CZ"/>
        </w:rPr>
        <w:t xml:space="preserve">rozpočtu předkládají jednotliví příjemci ke schválení podle rezortních podmínek centrální komisi a </w:t>
      </w:r>
      <w:r w:rsidR="00CE13F4">
        <w:rPr>
          <w:rFonts w:ascii="Times New Roman" w:eastAsia="Times New Roman" w:hAnsi="Times New Roman"/>
          <w:color w:val="000000"/>
          <w:sz w:val="24"/>
          <w:szCs w:val="24"/>
          <w:lang w:eastAsia="cs-CZ"/>
        </w:rPr>
        <w:t>jsou zodpovědní za její výběr a </w:t>
      </w:r>
      <w:r w:rsidR="00F0676D">
        <w:rPr>
          <w:rFonts w:ascii="Times New Roman" w:eastAsia="Times New Roman" w:hAnsi="Times New Roman"/>
          <w:color w:val="000000"/>
          <w:sz w:val="24"/>
          <w:szCs w:val="24"/>
          <w:lang w:eastAsia="cs-CZ"/>
        </w:rPr>
        <w:t>dodržení zásad 3E. Pro zvýšení transparentnosti od roku 2017 SFDI stanovil novou povinnost</w:t>
      </w:r>
      <w:r w:rsidR="00323AD2">
        <w:rPr>
          <w:rFonts w:ascii="Times New Roman" w:eastAsia="Times New Roman" w:hAnsi="Times New Roman"/>
          <w:color w:val="000000"/>
          <w:sz w:val="24"/>
          <w:szCs w:val="24"/>
          <w:lang w:eastAsia="cs-CZ"/>
        </w:rPr>
        <w:t>,</w:t>
      </w:r>
      <w:r w:rsidR="00F0676D">
        <w:rPr>
          <w:rFonts w:ascii="Times New Roman" w:eastAsia="Times New Roman" w:hAnsi="Times New Roman"/>
          <w:color w:val="000000"/>
          <w:sz w:val="24"/>
          <w:szCs w:val="24"/>
          <w:lang w:eastAsia="cs-CZ"/>
        </w:rPr>
        <w:t xml:space="preserve"> a</w:t>
      </w:r>
      <w:r w:rsidR="00323AD2">
        <w:rPr>
          <w:rFonts w:ascii="Times New Roman" w:eastAsia="Times New Roman" w:hAnsi="Times New Roman"/>
          <w:color w:val="000000"/>
          <w:sz w:val="24"/>
          <w:szCs w:val="24"/>
          <w:lang w:eastAsia="cs-CZ"/>
        </w:rPr>
        <w:t xml:space="preserve"> </w:t>
      </w:r>
      <w:r w:rsidR="00F0676D">
        <w:rPr>
          <w:rFonts w:ascii="Times New Roman" w:eastAsia="Times New Roman" w:hAnsi="Times New Roman"/>
          <w:color w:val="000000"/>
          <w:sz w:val="24"/>
          <w:szCs w:val="24"/>
          <w:lang w:eastAsia="cs-CZ"/>
        </w:rPr>
        <w:t>to zavedení hospodaření s</w:t>
      </w:r>
      <w:r w:rsidR="008C1F04">
        <w:rPr>
          <w:rFonts w:ascii="Times New Roman" w:eastAsia="Times New Roman" w:hAnsi="Times New Roman"/>
          <w:color w:val="000000"/>
          <w:sz w:val="24"/>
          <w:szCs w:val="24"/>
          <w:lang w:eastAsia="cs-CZ"/>
        </w:rPr>
        <w:t> </w:t>
      </w:r>
      <w:r w:rsidR="00F0676D">
        <w:rPr>
          <w:rFonts w:ascii="Times New Roman" w:eastAsia="Times New Roman" w:hAnsi="Times New Roman"/>
          <w:color w:val="000000"/>
          <w:sz w:val="24"/>
          <w:szCs w:val="24"/>
          <w:lang w:eastAsia="cs-CZ"/>
        </w:rPr>
        <w:t>vozovkou. V letech 2015 – 2</w:t>
      </w:r>
      <w:r w:rsidR="00937637">
        <w:rPr>
          <w:rFonts w:ascii="Times New Roman" w:eastAsia="Times New Roman" w:hAnsi="Times New Roman"/>
          <w:color w:val="000000"/>
          <w:sz w:val="24"/>
          <w:szCs w:val="24"/>
          <w:lang w:eastAsia="cs-CZ"/>
        </w:rPr>
        <w:t>018 na opravy silnic II. a III. </w:t>
      </w:r>
      <w:r w:rsidR="00F0676D">
        <w:rPr>
          <w:rFonts w:ascii="Times New Roman" w:eastAsia="Times New Roman" w:hAnsi="Times New Roman"/>
          <w:color w:val="000000"/>
          <w:sz w:val="24"/>
          <w:szCs w:val="24"/>
          <w:lang w:eastAsia="cs-CZ"/>
        </w:rPr>
        <w:t xml:space="preserve">třídy bylo </w:t>
      </w:r>
      <w:r w:rsidR="008C1F04">
        <w:rPr>
          <w:rFonts w:ascii="Times New Roman" w:eastAsia="Times New Roman" w:hAnsi="Times New Roman"/>
          <w:color w:val="000000"/>
          <w:sz w:val="24"/>
          <w:szCs w:val="24"/>
          <w:lang w:eastAsia="cs-CZ"/>
        </w:rPr>
        <w:t xml:space="preserve">kraji </w:t>
      </w:r>
      <w:r w:rsidR="00F0676D">
        <w:rPr>
          <w:rFonts w:ascii="Times New Roman" w:eastAsia="Times New Roman" w:hAnsi="Times New Roman"/>
          <w:color w:val="000000"/>
          <w:sz w:val="24"/>
          <w:szCs w:val="24"/>
          <w:lang w:eastAsia="cs-CZ"/>
        </w:rPr>
        <w:t xml:space="preserve">vyčerpáno celkem 14,3 mld. Kč. Což odpovídá 95,4 % čerpání rozpočtu. Celkem bylo realizováno 1 844 akcí, opraveno </w:t>
      </w:r>
      <w:r w:rsidR="005D0E64">
        <w:rPr>
          <w:rFonts w:ascii="Times New Roman" w:eastAsia="Times New Roman" w:hAnsi="Times New Roman"/>
          <w:color w:val="000000"/>
          <w:sz w:val="24"/>
          <w:szCs w:val="24"/>
          <w:lang w:eastAsia="cs-CZ"/>
        </w:rPr>
        <w:t xml:space="preserve">bylo </w:t>
      </w:r>
      <w:r w:rsidR="00F0676D">
        <w:rPr>
          <w:rFonts w:ascii="Times New Roman" w:eastAsia="Times New Roman" w:hAnsi="Times New Roman"/>
          <w:color w:val="000000"/>
          <w:sz w:val="24"/>
          <w:szCs w:val="24"/>
          <w:lang w:eastAsia="cs-CZ"/>
        </w:rPr>
        <w:t xml:space="preserve">327 mostních </w:t>
      </w:r>
      <w:r w:rsidR="00937637">
        <w:rPr>
          <w:rFonts w:ascii="Times New Roman" w:eastAsia="Times New Roman" w:hAnsi="Times New Roman"/>
          <w:color w:val="000000"/>
          <w:sz w:val="24"/>
          <w:szCs w:val="24"/>
          <w:lang w:eastAsia="cs-CZ"/>
        </w:rPr>
        <w:t>objektů a 2 918 km silnic II. a </w:t>
      </w:r>
      <w:r w:rsidR="00F0676D">
        <w:rPr>
          <w:rFonts w:ascii="Times New Roman" w:eastAsia="Times New Roman" w:hAnsi="Times New Roman"/>
          <w:color w:val="000000"/>
          <w:sz w:val="24"/>
          <w:szCs w:val="24"/>
          <w:lang w:eastAsia="cs-CZ"/>
        </w:rPr>
        <w:t xml:space="preserve">III. třídy, což činí 5,99 % celkové délky silnic II. a III. třídy ve vlastnictví krajů. </w:t>
      </w:r>
      <w:r w:rsidR="003A1DF1">
        <w:rPr>
          <w:rFonts w:ascii="Times New Roman" w:eastAsia="Times New Roman" w:hAnsi="Times New Roman"/>
          <w:color w:val="000000"/>
          <w:sz w:val="24"/>
          <w:szCs w:val="24"/>
          <w:lang w:eastAsia="cs-CZ"/>
        </w:rPr>
        <w:t>Z pohledu SFDI nebylo možné postavit cíle, které by se týkaly celkové sítě, protože síť je odpověd</w:t>
      </w:r>
      <w:r w:rsidR="00B82602">
        <w:rPr>
          <w:rFonts w:ascii="Times New Roman" w:eastAsia="Times New Roman" w:hAnsi="Times New Roman"/>
          <w:color w:val="000000"/>
          <w:sz w:val="24"/>
          <w:szCs w:val="24"/>
          <w:lang w:eastAsia="cs-CZ"/>
        </w:rPr>
        <w:t>nost krajů, které ji spravují a </w:t>
      </w:r>
      <w:r w:rsidR="003A1DF1">
        <w:rPr>
          <w:rFonts w:ascii="Times New Roman" w:eastAsia="Times New Roman" w:hAnsi="Times New Roman"/>
          <w:color w:val="000000"/>
          <w:sz w:val="24"/>
          <w:szCs w:val="24"/>
          <w:lang w:eastAsia="cs-CZ"/>
        </w:rPr>
        <w:t>vědí</w:t>
      </w:r>
      <w:r w:rsidR="00B82602">
        <w:rPr>
          <w:rFonts w:ascii="Times New Roman" w:eastAsia="Times New Roman" w:hAnsi="Times New Roman"/>
          <w:color w:val="000000"/>
          <w:sz w:val="24"/>
          <w:szCs w:val="24"/>
          <w:lang w:eastAsia="cs-CZ"/>
        </w:rPr>
        <w:t>,</w:t>
      </w:r>
      <w:r w:rsidR="00B7694C">
        <w:rPr>
          <w:rFonts w:ascii="Times New Roman" w:eastAsia="Times New Roman" w:hAnsi="Times New Roman"/>
          <w:color w:val="000000"/>
          <w:sz w:val="24"/>
          <w:szCs w:val="24"/>
          <w:lang w:eastAsia="cs-CZ"/>
        </w:rPr>
        <w:t xml:space="preserve"> v jakém</w:t>
      </w:r>
      <w:r w:rsidR="003A1DF1">
        <w:rPr>
          <w:rFonts w:ascii="Times New Roman" w:eastAsia="Times New Roman" w:hAnsi="Times New Roman"/>
          <w:color w:val="000000"/>
          <w:sz w:val="24"/>
          <w:szCs w:val="24"/>
          <w:lang w:eastAsia="cs-CZ"/>
        </w:rPr>
        <w:t xml:space="preserve"> stavu</w:t>
      </w:r>
      <w:r w:rsidR="00B7694C">
        <w:rPr>
          <w:rFonts w:ascii="Times New Roman" w:eastAsia="Times New Roman" w:hAnsi="Times New Roman"/>
          <w:color w:val="000000"/>
          <w:sz w:val="24"/>
          <w:szCs w:val="24"/>
          <w:lang w:eastAsia="cs-CZ"/>
        </w:rPr>
        <w:t xml:space="preserve"> je konkrétní silnice. </w:t>
      </w:r>
      <w:r w:rsidR="00937637">
        <w:rPr>
          <w:rFonts w:ascii="Times New Roman" w:eastAsia="Times New Roman" w:hAnsi="Times New Roman"/>
          <w:color w:val="000000"/>
          <w:sz w:val="24"/>
          <w:szCs w:val="24"/>
          <w:lang w:eastAsia="cs-CZ"/>
        </w:rPr>
        <w:t>SFDI nemá celkový přehled o </w:t>
      </w:r>
      <w:r w:rsidR="003A1DF1">
        <w:rPr>
          <w:rFonts w:ascii="Times New Roman" w:eastAsia="Times New Roman" w:hAnsi="Times New Roman"/>
          <w:color w:val="000000"/>
          <w:sz w:val="24"/>
          <w:szCs w:val="24"/>
          <w:lang w:eastAsia="cs-CZ"/>
        </w:rPr>
        <w:t>prostředcích, které jsou do sil</w:t>
      </w:r>
      <w:r w:rsidR="00131659">
        <w:rPr>
          <w:rFonts w:ascii="Times New Roman" w:eastAsia="Times New Roman" w:hAnsi="Times New Roman"/>
          <w:color w:val="000000"/>
          <w:sz w:val="24"/>
          <w:szCs w:val="24"/>
          <w:lang w:eastAsia="cs-CZ"/>
        </w:rPr>
        <w:t>nic II. a III. třídy alokovány.</w:t>
      </w:r>
    </w:p>
    <w:p w:rsidR="003A1DF1" w:rsidRDefault="003A1DF1" w:rsidP="006F64B0">
      <w:pPr>
        <w:spacing w:after="0" w:line="240" w:lineRule="auto"/>
        <w:jc w:val="both"/>
        <w:rPr>
          <w:rFonts w:ascii="Times New Roman" w:eastAsia="Times New Roman" w:hAnsi="Times New Roman"/>
          <w:color w:val="000000"/>
          <w:sz w:val="24"/>
          <w:szCs w:val="24"/>
          <w:lang w:eastAsia="cs-CZ"/>
        </w:rPr>
      </w:pPr>
    </w:p>
    <w:p w:rsidR="004B0F91" w:rsidRDefault="003A1DF1" w:rsidP="004B0F91">
      <w:pPr>
        <w:spacing w:after="0" w:line="240" w:lineRule="auto"/>
        <w:ind w:firstLine="708"/>
        <w:jc w:val="both"/>
        <w:rPr>
          <w:rFonts w:ascii="Times New Roman" w:eastAsia="Times New Roman" w:hAnsi="Times New Roman"/>
          <w:color w:val="000000"/>
          <w:sz w:val="24"/>
          <w:szCs w:val="24"/>
          <w:lang w:eastAsia="cs-CZ"/>
        </w:rPr>
      </w:pPr>
      <w:r w:rsidRPr="00842501">
        <w:rPr>
          <w:rFonts w:ascii="Times New Roman" w:eastAsia="Times New Roman" w:hAnsi="Times New Roman"/>
          <w:b/>
          <w:color w:val="000000"/>
          <w:sz w:val="24"/>
          <w:szCs w:val="24"/>
          <w:lang w:eastAsia="cs-CZ"/>
        </w:rPr>
        <w:t>Náměstek ministra dopravy T. Čoček</w:t>
      </w:r>
      <w:r>
        <w:rPr>
          <w:rFonts w:ascii="Times New Roman" w:eastAsia="Times New Roman" w:hAnsi="Times New Roman"/>
          <w:color w:val="000000"/>
          <w:sz w:val="24"/>
          <w:szCs w:val="24"/>
          <w:lang w:eastAsia="cs-CZ"/>
        </w:rPr>
        <w:t xml:space="preserve"> uvedl, že v programovém </w:t>
      </w:r>
      <w:r w:rsidR="00325436">
        <w:rPr>
          <w:rFonts w:ascii="Times New Roman" w:eastAsia="Times New Roman" w:hAnsi="Times New Roman"/>
          <w:color w:val="000000"/>
          <w:sz w:val="24"/>
          <w:szCs w:val="24"/>
          <w:lang w:eastAsia="cs-CZ"/>
        </w:rPr>
        <w:t>prohlášení</w:t>
      </w:r>
      <w:r>
        <w:rPr>
          <w:rFonts w:ascii="Times New Roman" w:eastAsia="Times New Roman" w:hAnsi="Times New Roman"/>
          <w:color w:val="000000"/>
          <w:sz w:val="24"/>
          <w:szCs w:val="24"/>
          <w:lang w:eastAsia="cs-CZ"/>
        </w:rPr>
        <w:t xml:space="preserve"> vlády</w:t>
      </w:r>
      <w:r w:rsidR="00325436">
        <w:rPr>
          <w:rFonts w:ascii="Times New Roman" w:eastAsia="Times New Roman" w:hAnsi="Times New Roman"/>
          <w:color w:val="000000"/>
          <w:sz w:val="24"/>
          <w:szCs w:val="24"/>
          <w:lang w:eastAsia="cs-CZ"/>
        </w:rPr>
        <w:t xml:space="preserve"> je</w:t>
      </w:r>
      <w:r>
        <w:rPr>
          <w:rFonts w:ascii="Times New Roman" w:eastAsia="Times New Roman" w:hAnsi="Times New Roman"/>
          <w:color w:val="000000"/>
          <w:sz w:val="24"/>
          <w:szCs w:val="24"/>
          <w:lang w:eastAsia="cs-CZ"/>
        </w:rPr>
        <w:t xml:space="preserve"> </w:t>
      </w:r>
      <w:r w:rsidR="00C83261">
        <w:rPr>
          <w:rFonts w:ascii="Times New Roman" w:eastAsia="Times New Roman" w:hAnsi="Times New Roman"/>
          <w:color w:val="000000"/>
          <w:sz w:val="24"/>
          <w:szCs w:val="24"/>
          <w:lang w:eastAsia="cs-CZ"/>
        </w:rPr>
        <w:t>uvedeno, že přijme pravidla pro dofinancování krajské dopravní infrastruktury (silnice II. a III. tříd).</w:t>
      </w:r>
      <w:r>
        <w:rPr>
          <w:rFonts w:ascii="Times New Roman" w:eastAsia="Times New Roman" w:hAnsi="Times New Roman"/>
          <w:color w:val="000000"/>
          <w:sz w:val="24"/>
          <w:szCs w:val="24"/>
          <w:lang w:eastAsia="cs-CZ"/>
        </w:rPr>
        <w:t xml:space="preserve"> Systém</w:t>
      </w:r>
      <w:r w:rsidR="00C83261">
        <w:rPr>
          <w:rFonts w:ascii="Times New Roman" w:eastAsia="Times New Roman" w:hAnsi="Times New Roman"/>
          <w:color w:val="000000"/>
          <w:sz w:val="24"/>
          <w:szCs w:val="24"/>
          <w:lang w:eastAsia="cs-CZ"/>
        </w:rPr>
        <w:t xml:space="preserve"> financování</w:t>
      </w:r>
      <w:r>
        <w:rPr>
          <w:rFonts w:ascii="Times New Roman" w:eastAsia="Times New Roman" w:hAnsi="Times New Roman"/>
          <w:color w:val="000000"/>
          <w:sz w:val="24"/>
          <w:szCs w:val="24"/>
          <w:lang w:eastAsia="cs-CZ"/>
        </w:rPr>
        <w:t xml:space="preserve"> je závislý na tom, </w:t>
      </w:r>
      <w:r w:rsidR="00842501">
        <w:rPr>
          <w:rFonts w:ascii="Times New Roman" w:eastAsia="Times New Roman" w:hAnsi="Times New Roman"/>
          <w:color w:val="000000"/>
          <w:sz w:val="24"/>
          <w:szCs w:val="24"/>
          <w:lang w:eastAsia="cs-CZ"/>
        </w:rPr>
        <w:t xml:space="preserve">jak se MD </w:t>
      </w:r>
      <w:r w:rsidR="00184D87">
        <w:rPr>
          <w:rFonts w:ascii="Times New Roman" w:eastAsia="Times New Roman" w:hAnsi="Times New Roman"/>
          <w:color w:val="000000"/>
          <w:sz w:val="24"/>
          <w:szCs w:val="24"/>
          <w:lang w:eastAsia="cs-CZ"/>
        </w:rPr>
        <w:t xml:space="preserve">podaří přesvědčit vládu, aby </w:t>
      </w:r>
      <w:r w:rsidR="00F70AF1">
        <w:rPr>
          <w:rFonts w:ascii="Times New Roman" w:eastAsia="Times New Roman" w:hAnsi="Times New Roman"/>
          <w:color w:val="000000"/>
          <w:sz w:val="24"/>
          <w:szCs w:val="24"/>
          <w:lang w:eastAsia="cs-CZ"/>
        </w:rPr>
        <w:t>z</w:t>
      </w:r>
      <w:r w:rsidR="00184D87">
        <w:rPr>
          <w:rFonts w:ascii="Times New Roman" w:eastAsia="Times New Roman" w:hAnsi="Times New Roman"/>
          <w:color w:val="000000"/>
          <w:sz w:val="24"/>
          <w:szCs w:val="24"/>
          <w:lang w:eastAsia="cs-CZ"/>
        </w:rPr>
        <w:t xml:space="preserve">tratila vliv </w:t>
      </w:r>
      <w:r w:rsidR="00842501">
        <w:rPr>
          <w:rFonts w:ascii="Times New Roman" w:eastAsia="Times New Roman" w:hAnsi="Times New Roman"/>
          <w:color w:val="000000"/>
          <w:sz w:val="24"/>
          <w:szCs w:val="24"/>
          <w:lang w:eastAsia="cs-CZ"/>
        </w:rPr>
        <w:t xml:space="preserve">nad částí </w:t>
      </w:r>
      <w:r w:rsidR="00F66D36">
        <w:rPr>
          <w:rFonts w:ascii="Times New Roman" w:eastAsia="Times New Roman" w:hAnsi="Times New Roman"/>
          <w:color w:val="000000"/>
          <w:sz w:val="24"/>
          <w:szCs w:val="24"/>
          <w:lang w:eastAsia="cs-CZ"/>
        </w:rPr>
        <w:t>příjmu státního rozpočtu. B</w:t>
      </w:r>
      <w:r w:rsidR="00842501">
        <w:rPr>
          <w:rFonts w:ascii="Times New Roman" w:eastAsia="Times New Roman" w:hAnsi="Times New Roman"/>
          <w:color w:val="000000"/>
          <w:sz w:val="24"/>
          <w:szCs w:val="24"/>
          <w:lang w:eastAsia="cs-CZ"/>
        </w:rPr>
        <w:t xml:space="preserve">yl zpracován návrh </w:t>
      </w:r>
      <w:r w:rsidR="00F66D36">
        <w:rPr>
          <w:rFonts w:ascii="Times New Roman" w:eastAsia="Times New Roman" w:hAnsi="Times New Roman"/>
          <w:color w:val="000000"/>
          <w:sz w:val="24"/>
          <w:szCs w:val="24"/>
          <w:lang w:eastAsia="cs-CZ"/>
        </w:rPr>
        <w:t xml:space="preserve">na </w:t>
      </w:r>
      <w:r w:rsidR="00842501">
        <w:rPr>
          <w:rFonts w:ascii="Times New Roman" w:eastAsia="Times New Roman" w:hAnsi="Times New Roman"/>
          <w:color w:val="000000"/>
          <w:sz w:val="24"/>
          <w:szCs w:val="24"/>
          <w:lang w:eastAsia="cs-CZ"/>
        </w:rPr>
        <w:t xml:space="preserve">navýšení </w:t>
      </w:r>
      <w:r w:rsidR="00C83261">
        <w:rPr>
          <w:rFonts w:ascii="Times New Roman" w:eastAsia="Times New Roman" w:hAnsi="Times New Roman"/>
          <w:color w:val="000000"/>
          <w:sz w:val="24"/>
          <w:szCs w:val="24"/>
          <w:lang w:eastAsia="cs-CZ"/>
        </w:rPr>
        <w:t>příjmů SFDI ze spotřební daně a </w:t>
      </w:r>
      <w:r w:rsidR="00842501">
        <w:rPr>
          <w:rFonts w:ascii="Times New Roman" w:eastAsia="Times New Roman" w:hAnsi="Times New Roman"/>
          <w:color w:val="000000"/>
          <w:sz w:val="24"/>
          <w:szCs w:val="24"/>
          <w:lang w:eastAsia="cs-CZ"/>
        </w:rPr>
        <w:t xml:space="preserve">zároveň </w:t>
      </w:r>
      <w:r w:rsidR="00323AD2">
        <w:rPr>
          <w:rFonts w:ascii="Times New Roman" w:eastAsia="Times New Roman" w:hAnsi="Times New Roman"/>
          <w:color w:val="000000"/>
          <w:sz w:val="24"/>
          <w:szCs w:val="24"/>
          <w:lang w:eastAsia="cs-CZ"/>
        </w:rPr>
        <w:t xml:space="preserve">na </w:t>
      </w:r>
      <w:r w:rsidR="00842501">
        <w:rPr>
          <w:rFonts w:ascii="Times New Roman" w:eastAsia="Times New Roman" w:hAnsi="Times New Roman"/>
          <w:color w:val="000000"/>
          <w:sz w:val="24"/>
          <w:szCs w:val="24"/>
          <w:lang w:eastAsia="cs-CZ"/>
        </w:rPr>
        <w:t xml:space="preserve">zavázání části těchto příjmů na výdaje pro kraje. Návrh </w:t>
      </w:r>
      <w:r w:rsidR="00F66D36">
        <w:rPr>
          <w:rFonts w:ascii="Times New Roman" w:eastAsia="Times New Roman" w:hAnsi="Times New Roman"/>
          <w:color w:val="000000"/>
          <w:sz w:val="24"/>
          <w:szCs w:val="24"/>
          <w:lang w:eastAsia="cs-CZ"/>
        </w:rPr>
        <w:t xml:space="preserve">byl cca před rokem zaslán na vládu a bude se </w:t>
      </w:r>
      <w:r w:rsidR="00842501">
        <w:rPr>
          <w:rFonts w:ascii="Times New Roman" w:eastAsia="Times New Roman" w:hAnsi="Times New Roman"/>
          <w:color w:val="000000"/>
          <w:sz w:val="24"/>
          <w:szCs w:val="24"/>
          <w:lang w:eastAsia="cs-CZ"/>
        </w:rPr>
        <w:t>dále diskutovat.</w:t>
      </w:r>
      <w:r w:rsidR="00425407">
        <w:rPr>
          <w:rFonts w:ascii="Times New Roman" w:eastAsia="Times New Roman" w:hAnsi="Times New Roman"/>
          <w:color w:val="000000"/>
          <w:sz w:val="24"/>
          <w:szCs w:val="24"/>
          <w:lang w:eastAsia="cs-CZ"/>
        </w:rPr>
        <w:t xml:space="preserve"> </w:t>
      </w:r>
      <w:r w:rsidR="00EA2A5D">
        <w:rPr>
          <w:rFonts w:ascii="Times New Roman" w:eastAsia="Times New Roman" w:hAnsi="Times New Roman"/>
          <w:color w:val="000000"/>
          <w:sz w:val="24"/>
          <w:szCs w:val="24"/>
          <w:lang w:eastAsia="cs-CZ"/>
        </w:rPr>
        <w:t>V PS leží podobný poslanecký návrh.</w:t>
      </w:r>
      <w:r w:rsidR="006A2726">
        <w:rPr>
          <w:rFonts w:ascii="Times New Roman" w:eastAsia="Times New Roman" w:hAnsi="Times New Roman"/>
          <w:color w:val="000000"/>
          <w:sz w:val="24"/>
          <w:szCs w:val="24"/>
          <w:lang w:eastAsia="cs-CZ"/>
        </w:rPr>
        <w:t xml:space="preserve"> Potvrdil, že rozhodnutí o p</w:t>
      </w:r>
      <w:r w:rsidR="00323AD2">
        <w:rPr>
          <w:rFonts w:ascii="Times New Roman" w:eastAsia="Times New Roman" w:hAnsi="Times New Roman"/>
          <w:color w:val="000000"/>
          <w:sz w:val="24"/>
          <w:szCs w:val="24"/>
          <w:lang w:eastAsia="cs-CZ"/>
        </w:rPr>
        <w:t>oskytnutí finančních prostředků</w:t>
      </w:r>
      <w:r w:rsidR="006A2726">
        <w:rPr>
          <w:rFonts w:ascii="Times New Roman" w:eastAsia="Times New Roman" w:hAnsi="Times New Roman"/>
          <w:color w:val="000000"/>
          <w:sz w:val="24"/>
          <w:szCs w:val="24"/>
          <w:lang w:eastAsia="cs-CZ"/>
        </w:rPr>
        <w:t xml:space="preserve"> bylo politickým rozhodnutím.</w:t>
      </w:r>
    </w:p>
    <w:p w:rsidR="00964696" w:rsidRDefault="00964696" w:rsidP="002F6FE9">
      <w:pPr>
        <w:spacing w:after="0" w:line="240" w:lineRule="auto"/>
        <w:jc w:val="both"/>
        <w:rPr>
          <w:rFonts w:ascii="Times New Roman" w:eastAsia="Times New Roman" w:hAnsi="Times New Roman"/>
          <w:color w:val="000000"/>
          <w:sz w:val="24"/>
          <w:szCs w:val="24"/>
          <w:lang w:eastAsia="cs-CZ"/>
        </w:rPr>
      </w:pPr>
    </w:p>
    <w:p w:rsidR="00EC1BAA" w:rsidRPr="00874DED" w:rsidRDefault="00EC1BAA" w:rsidP="00EC1BAA">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lastRenderedPageBreak/>
        <w:t xml:space="preserve">V obecné rozpravě vystoupili: </w:t>
      </w:r>
      <w:r w:rsidR="00686AEB" w:rsidRPr="00686AEB">
        <w:rPr>
          <w:rFonts w:ascii="Times New Roman" w:eastAsia="Times New Roman" w:hAnsi="Times New Roman"/>
          <w:b/>
          <w:color w:val="000000"/>
          <w:spacing w:val="-4"/>
          <w:sz w:val="24"/>
          <w:szCs w:val="24"/>
          <w:lang w:eastAsia="cs-CZ"/>
        </w:rPr>
        <w:t>posl. M. Kupka</w:t>
      </w:r>
      <w:r w:rsidR="00686AEB">
        <w:rPr>
          <w:rFonts w:ascii="Times New Roman" w:eastAsia="Times New Roman" w:hAnsi="Times New Roman"/>
          <w:color w:val="000000"/>
          <w:spacing w:val="-4"/>
          <w:sz w:val="24"/>
          <w:szCs w:val="24"/>
          <w:lang w:eastAsia="cs-CZ"/>
        </w:rPr>
        <w:t xml:space="preserve"> (Dotázal se, zda v </w:t>
      </w:r>
      <w:r w:rsidR="00937637">
        <w:rPr>
          <w:rFonts w:ascii="Times New Roman" w:eastAsia="Times New Roman" w:hAnsi="Times New Roman"/>
          <w:color w:val="000000"/>
          <w:spacing w:val="-4"/>
          <w:sz w:val="24"/>
          <w:szCs w:val="24"/>
          <w:lang w:eastAsia="cs-CZ"/>
        </w:rPr>
        <w:t>rámci kontroly, kterou prováděl</w:t>
      </w:r>
      <w:r w:rsidR="00686AEB">
        <w:rPr>
          <w:rFonts w:ascii="Times New Roman" w:eastAsia="Times New Roman" w:hAnsi="Times New Roman"/>
          <w:color w:val="000000"/>
          <w:spacing w:val="-4"/>
          <w:sz w:val="24"/>
          <w:szCs w:val="24"/>
          <w:lang w:eastAsia="cs-CZ"/>
        </w:rPr>
        <w:t xml:space="preserve"> NKÚ, došlo i ke zhodnocení reálné kvality provedených i</w:t>
      </w:r>
      <w:r w:rsidR="00874DED">
        <w:rPr>
          <w:rFonts w:ascii="Times New Roman" w:eastAsia="Times New Roman" w:hAnsi="Times New Roman"/>
          <w:color w:val="000000"/>
          <w:spacing w:val="-4"/>
          <w:sz w:val="24"/>
          <w:szCs w:val="24"/>
          <w:lang w:eastAsia="cs-CZ"/>
        </w:rPr>
        <w:t>nvestic. Dále se dotázal, zda i </w:t>
      </w:r>
      <w:r w:rsidR="00686AEB">
        <w:rPr>
          <w:rFonts w:ascii="Times New Roman" w:eastAsia="Times New Roman" w:hAnsi="Times New Roman"/>
          <w:color w:val="000000"/>
          <w:spacing w:val="-4"/>
          <w:sz w:val="24"/>
          <w:szCs w:val="24"/>
          <w:lang w:eastAsia="cs-CZ"/>
        </w:rPr>
        <w:t xml:space="preserve">z hlediska MD je varianta navýšení rozpočtového určení daní rozumným krokem.), </w:t>
      </w:r>
      <w:r w:rsidR="00874DED">
        <w:rPr>
          <w:rFonts w:ascii="Times New Roman" w:eastAsia="Times New Roman" w:hAnsi="Times New Roman"/>
          <w:b/>
          <w:color w:val="000000"/>
          <w:spacing w:val="-4"/>
          <w:sz w:val="24"/>
          <w:szCs w:val="24"/>
          <w:lang w:eastAsia="cs-CZ"/>
        </w:rPr>
        <w:t>člen NKÚ J. </w:t>
      </w:r>
      <w:r w:rsidR="00686AEB" w:rsidRPr="00686AEB">
        <w:rPr>
          <w:rFonts w:ascii="Times New Roman" w:eastAsia="Times New Roman" w:hAnsi="Times New Roman"/>
          <w:b/>
          <w:color w:val="000000"/>
          <w:spacing w:val="-4"/>
          <w:sz w:val="24"/>
          <w:szCs w:val="24"/>
          <w:lang w:eastAsia="cs-CZ"/>
        </w:rPr>
        <w:t>Málek</w:t>
      </w:r>
      <w:r w:rsidR="00686AEB">
        <w:rPr>
          <w:rFonts w:ascii="Times New Roman" w:eastAsia="Times New Roman" w:hAnsi="Times New Roman"/>
          <w:color w:val="000000"/>
          <w:spacing w:val="-4"/>
          <w:sz w:val="24"/>
          <w:szCs w:val="24"/>
          <w:lang w:eastAsia="cs-CZ"/>
        </w:rPr>
        <w:t xml:space="preserve"> (Krátce reagoval na vznesený dotaz. Mimo jiné uvedl, že NKÚ </w:t>
      </w:r>
      <w:r w:rsidR="00F4764F">
        <w:rPr>
          <w:rFonts w:ascii="Times New Roman" w:eastAsia="Times New Roman" w:hAnsi="Times New Roman"/>
          <w:color w:val="000000"/>
          <w:spacing w:val="-4"/>
          <w:sz w:val="24"/>
          <w:szCs w:val="24"/>
          <w:lang w:eastAsia="cs-CZ"/>
        </w:rPr>
        <w:t xml:space="preserve">nemá kompetenci ke kontrole finančních prostředků krajů, </w:t>
      </w:r>
      <w:r w:rsidR="00686AEB">
        <w:rPr>
          <w:rFonts w:ascii="Times New Roman" w:eastAsia="Times New Roman" w:hAnsi="Times New Roman"/>
          <w:color w:val="000000"/>
          <w:spacing w:val="-4"/>
          <w:sz w:val="24"/>
          <w:szCs w:val="24"/>
          <w:lang w:eastAsia="cs-CZ"/>
        </w:rPr>
        <w:t xml:space="preserve">kontroloval </w:t>
      </w:r>
      <w:r w:rsidR="00F4764F">
        <w:rPr>
          <w:rFonts w:ascii="Times New Roman" w:eastAsia="Times New Roman" w:hAnsi="Times New Roman"/>
          <w:color w:val="000000"/>
          <w:spacing w:val="-4"/>
          <w:sz w:val="24"/>
          <w:szCs w:val="24"/>
          <w:lang w:eastAsia="cs-CZ"/>
        </w:rPr>
        <w:t xml:space="preserve">tedy </w:t>
      </w:r>
      <w:r w:rsidR="00686AEB">
        <w:rPr>
          <w:rFonts w:ascii="Times New Roman" w:eastAsia="Times New Roman" w:hAnsi="Times New Roman"/>
          <w:color w:val="000000"/>
          <w:spacing w:val="-4"/>
          <w:sz w:val="24"/>
          <w:szCs w:val="24"/>
          <w:lang w:eastAsia="cs-CZ"/>
        </w:rPr>
        <w:t xml:space="preserve">především finanční prostředky, které putovaly </w:t>
      </w:r>
      <w:r w:rsidR="000714C6">
        <w:rPr>
          <w:rFonts w:ascii="Times New Roman" w:eastAsia="Times New Roman" w:hAnsi="Times New Roman"/>
          <w:color w:val="000000"/>
          <w:spacing w:val="-4"/>
          <w:sz w:val="24"/>
          <w:szCs w:val="24"/>
          <w:lang w:eastAsia="cs-CZ"/>
        </w:rPr>
        <w:t>z</w:t>
      </w:r>
      <w:r w:rsidR="00F4764F">
        <w:rPr>
          <w:rFonts w:ascii="Times New Roman" w:eastAsia="Times New Roman" w:hAnsi="Times New Roman"/>
          <w:color w:val="000000"/>
          <w:spacing w:val="-4"/>
          <w:sz w:val="24"/>
          <w:szCs w:val="24"/>
          <w:lang w:eastAsia="cs-CZ"/>
        </w:rPr>
        <w:t>e</w:t>
      </w:r>
      <w:r w:rsidR="00686AEB">
        <w:rPr>
          <w:rFonts w:ascii="Times New Roman" w:eastAsia="Times New Roman" w:hAnsi="Times New Roman"/>
          <w:color w:val="000000"/>
          <w:spacing w:val="-4"/>
          <w:sz w:val="24"/>
          <w:szCs w:val="24"/>
          <w:lang w:eastAsia="cs-CZ"/>
        </w:rPr>
        <w:t xml:space="preserve"> SFDI. NKÚ</w:t>
      </w:r>
      <w:r w:rsidR="00F4764F">
        <w:rPr>
          <w:rFonts w:ascii="Times New Roman" w:eastAsia="Times New Roman" w:hAnsi="Times New Roman"/>
          <w:color w:val="000000"/>
          <w:spacing w:val="-4"/>
          <w:sz w:val="24"/>
          <w:szCs w:val="24"/>
          <w:lang w:eastAsia="cs-CZ"/>
        </w:rPr>
        <w:t xml:space="preserve"> </w:t>
      </w:r>
      <w:r w:rsidR="00686AEB">
        <w:rPr>
          <w:rFonts w:ascii="Times New Roman" w:eastAsia="Times New Roman" w:hAnsi="Times New Roman"/>
          <w:color w:val="000000"/>
          <w:spacing w:val="-4"/>
          <w:sz w:val="24"/>
          <w:szCs w:val="24"/>
          <w:lang w:eastAsia="cs-CZ"/>
        </w:rPr>
        <w:t xml:space="preserve"> nemá odborníky na to, aby byl schopen posoudit kvalitu prováděných prací. Vzorek, který NKÚ kontroloval</w:t>
      </w:r>
      <w:r w:rsidR="00B82602">
        <w:rPr>
          <w:rFonts w:ascii="Times New Roman" w:eastAsia="Times New Roman" w:hAnsi="Times New Roman"/>
          <w:color w:val="000000"/>
          <w:spacing w:val="-4"/>
          <w:sz w:val="24"/>
          <w:szCs w:val="24"/>
          <w:lang w:eastAsia="cs-CZ"/>
        </w:rPr>
        <w:t>,</w:t>
      </w:r>
      <w:r w:rsidR="00686AEB">
        <w:rPr>
          <w:rFonts w:ascii="Times New Roman" w:eastAsia="Times New Roman" w:hAnsi="Times New Roman"/>
          <w:color w:val="000000"/>
          <w:spacing w:val="-4"/>
          <w:sz w:val="24"/>
          <w:szCs w:val="24"/>
          <w:lang w:eastAsia="cs-CZ"/>
        </w:rPr>
        <w:t xml:space="preserve"> je příliš malý na to, aby bylo možné z něj udělat obecné závěry. N</w:t>
      </w:r>
      <w:r w:rsidR="00B027E2">
        <w:rPr>
          <w:rFonts w:ascii="Times New Roman" w:eastAsia="Times New Roman" w:hAnsi="Times New Roman"/>
          <w:color w:val="000000"/>
          <w:spacing w:val="-4"/>
          <w:sz w:val="24"/>
          <w:szCs w:val="24"/>
          <w:lang w:eastAsia="cs-CZ"/>
        </w:rPr>
        <w:t>icméně z kontroly vyplynulo, že ně</w:t>
      </w:r>
      <w:r w:rsidR="00686AEB">
        <w:rPr>
          <w:rFonts w:ascii="Times New Roman" w:eastAsia="Times New Roman" w:hAnsi="Times New Roman"/>
          <w:color w:val="000000"/>
          <w:spacing w:val="-4"/>
          <w:sz w:val="24"/>
          <w:szCs w:val="24"/>
          <w:lang w:eastAsia="cs-CZ"/>
        </w:rPr>
        <w:t>které kraje investují d</w:t>
      </w:r>
      <w:r w:rsidR="00874DED">
        <w:rPr>
          <w:rFonts w:ascii="Times New Roman" w:eastAsia="Times New Roman" w:hAnsi="Times New Roman"/>
          <w:color w:val="000000"/>
          <w:spacing w:val="-4"/>
          <w:sz w:val="24"/>
          <w:szCs w:val="24"/>
          <w:lang w:eastAsia="cs-CZ"/>
        </w:rPr>
        <w:t>o infrastruktury</w:t>
      </w:r>
      <w:r w:rsidR="00B027E2" w:rsidRPr="00B027E2">
        <w:rPr>
          <w:rFonts w:ascii="Times New Roman" w:eastAsia="Times New Roman" w:hAnsi="Times New Roman"/>
          <w:color w:val="000000"/>
          <w:spacing w:val="-4"/>
          <w:sz w:val="24"/>
          <w:szCs w:val="24"/>
          <w:lang w:eastAsia="cs-CZ"/>
        </w:rPr>
        <w:t xml:space="preserve"> </w:t>
      </w:r>
      <w:r w:rsidR="00B027E2">
        <w:rPr>
          <w:rFonts w:ascii="Times New Roman" w:eastAsia="Times New Roman" w:hAnsi="Times New Roman"/>
          <w:color w:val="000000"/>
          <w:spacing w:val="-4"/>
          <w:sz w:val="24"/>
          <w:szCs w:val="24"/>
          <w:lang w:eastAsia="cs-CZ"/>
        </w:rPr>
        <w:t>více</w:t>
      </w:r>
      <w:r w:rsidR="00874DED">
        <w:rPr>
          <w:rFonts w:ascii="Times New Roman" w:eastAsia="Times New Roman" w:hAnsi="Times New Roman"/>
          <w:color w:val="000000"/>
          <w:spacing w:val="-4"/>
          <w:sz w:val="24"/>
          <w:szCs w:val="24"/>
          <w:lang w:eastAsia="cs-CZ"/>
        </w:rPr>
        <w:t>, některé méně.</w:t>
      </w:r>
      <w:r w:rsidR="004B5B0F">
        <w:rPr>
          <w:rFonts w:ascii="Times New Roman" w:eastAsia="Times New Roman" w:hAnsi="Times New Roman"/>
          <w:color w:val="000000"/>
          <w:spacing w:val="-4"/>
          <w:sz w:val="24"/>
          <w:szCs w:val="24"/>
          <w:lang w:eastAsia="cs-CZ"/>
        </w:rPr>
        <w:t xml:space="preserve"> Financování v této oblasti je potřeba dát systém.</w:t>
      </w:r>
      <w:r w:rsidR="00874DED">
        <w:rPr>
          <w:rFonts w:ascii="Times New Roman" w:eastAsia="Times New Roman" w:hAnsi="Times New Roman"/>
          <w:color w:val="000000"/>
          <w:spacing w:val="-4"/>
          <w:sz w:val="24"/>
          <w:szCs w:val="24"/>
          <w:lang w:eastAsia="cs-CZ"/>
        </w:rPr>
        <w:t>),</w:t>
      </w:r>
      <w:r w:rsidR="00DB0E36">
        <w:rPr>
          <w:rFonts w:ascii="Times New Roman" w:eastAsia="Times New Roman" w:hAnsi="Times New Roman"/>
          <w:color w:val="000000"/>
          <w:spacing w:val="-4"/>
          <w:sz w:val="24"/>
          <w:szCs w:val="24"/>
          <w:lang w:eastAsia="cs-CZ"/>
        </w:rPr>
        <w:t xml:space="preserve"> </w:t>
      </w:r>
      <w:r w:rsidR="00874DED">
        <w:rPr>
          <w:rFonts w:ascii="Times New Roman" w:eastAsia="Times New Roman" w:hAnsi="Times New Roman"/>
          <w:b/>
          <w:color w:val="000000"/>
          <w:spacing w:val="-4"/>
          <w:sz w:val="24"/>
          <w:szCs w:val="24"/>
          <w:lang w:eastAsia="cs-CZ"/>
        </w:rPr>
        <w:t xml:space="preserve">posl. R. Kubíček </w:t>
      </w:r>
      <w:r w:rsidR="00874DED">
        <w:rPr>
          <w:rFonts w:ascii="Times New Roman" w:eastAsia="Times New Roman" w:hAnsi="Times New Roman"/>
          <w:color w:val="000000"/>
          <w:spacing w:val="-4"/>
          <w:sz w:val="24"/>
          <w:szCs w:val="24"/>
          <w:lang w:eastAsia="cs-CZ"/>
        </w:rPr>
        <w:t xml:space="preserve">(Uvedl, že </w:t>
      </w:r>
      <w:r w:rsidR="00873291">
        <w:rPr>
          <w:rFonts w:ascii="Times New Roman" w:eastAsia="Times New Roman" w:hAnsi="Times New Roman"/>
          <w:color w:val="000000"/>
          <w:spacing w:val="-4"/>
          <w:sz w:val="24"/>
          <w:szCs w:val="24"/>
          <w:lang w:eastAsia="cs-CZ"/>
        </w:rPr>
        <w:t>by byl zajímavý cenový rozptyl dle krajů, ale chápe, že  je různá členitost terénu.</w:t>
      </w:r>
      <w:r w:rsidR="0003169E">
        <w:rPr>
          <w:rFonts w:ascii="Times New Roman" w:eastAsia="Times New Roman" w:hAnsi="Times New Roman"/>
          <w:color w:val="000000"/>
          <w:spacing w:val="-4"/>
          <w:sz w:val="24"/>
          <w:szCs w:val="24"/>
          <w:lang w:eastAsia="cs-CZ"/>
        </w:rPr>
        <w:t xml:space="preserve"> Konstatoval, že financování z RUD by bylo alternativou, ale mohlo by vyvolat tlak v jiné oblasti.</w:t>
      </w:r>
      <w:r w:rsidR="00874DED">
        <w:rPr>
          <w:rFonts w:ascii="Times New Roman" w:eastAsia="Times New Roman" w:hAnsi="Times New Roman"/>
          <w:color w:val="000000"/>
          <w:spacing w:val="-4"/>
          <w:sz w:val="24"/>
          <w:szCs w:val="24"/>
          <w:lang w:eastAsia="cs-CZ"/>
        </w:rPr>
        <w:t xml:space="preserve">), </w:t>
      </w:r>
      <w:r w:rsidR="00874DED" w:rsidRPr="00C37AE5">
        <w:rPr>
          <w:rFonts w:ascii="Times New Roman" w:eastAsia="Times New Roman" w:hAnsi="Times New Roman"/>
          <w:b/>
          <w:color w:val="000000"/>
          <w:spacing w:val="-4"/>
          <w:sz w:val="24"/>
          <w:szCs w:val="24"/>
          <w:lang w:eastAsia="cs-CZ"/>
        </w:rPr>
        <w:t>náměstek ministra dopravy T. Čoček</w:t>
      </w:r>
      <w:r w:rsidR="00874DED">
        <w:rPr>
          <w:rFonts w:ascii="Times New Roman" w:eastAsia="Times New Roman" w:hAnsi="Times New Roman"/>
          <w:color w:val="000000"/>
          <w:spacing w:val="-4"/>
          <w:sz w:val="24"/>
          <w:szCs w:val="24"/>
          <w:lang w:eastAsia="cs-CZ"/>
        </w:rPr>
        <w:t xml:space="preserve"> (Mimo jiné uvedl, </w:t>
      </w:r>
      <w:r w:rsidR="00AA330E">
        <w:rPr>
          <w:rFonts w:ascii="Times New Roman" w:eastAsia="Times New Roman" w:hAnsi="Times New Roman"/>
          <w:color w:val="000000"/>
          <w:spacing w:val="-4"/>
          <w:sz w:val="24"/>
          <w:szCs w:val="24"/>
          <w:lang w:eastAsia="cs-CZ"/>
        </w:rPr>
        <w:t>že pokud se zřídily kraje a dala se jim důvěra, tak je nutné věřit, že se budou chovat jako řádný hospodář. Financování z RUD by bylo systémové.</w:t>
      </w:r>
      <w:r w:rsidR="00874DED">
        <w:rPr>
          <w:rFonts w:ascii="Times New Roman" w:eastAsia="Times New Roman" w:hAnsi="Times New Roman"/>
          <w:color w:val="000000"/>
          <w:spacing w:val="-4"/>
          <w:sz w:val="24"/>
          <w:szCs w:val="24"/>
          <w:lang w:eastAsia="cs-CZ"/>
        </w:rPr>
        <w:t xml:space="preserve"> Dále uvedl</w:t>
      </w:r>
      <w:r w:rsidR="001C21AF">
        <w:rPr>
          <w:rFonts w:ascii="Times New Roman" w:eastAsia="Times New Roman" w:hAnsi="Times New Roman"/>
          <w:color w:val="000000"/>
          <w:spacing w:val="-4"/>
          <w:sz w:val="24"/>
          <w:szCs w:val="24"/>
          <w:lang w:eastAsia="cs-CZ"/>
        </w:rPr>
        <w:t xml:space="preserve"> k nákladovosti</w:t>
      </w:r>
      <w:r w:rsidR="00874DED">
        <w:rPr>
          <w:rFonts w:ascii="Times New Roman" w:eastAsia="Times New Roman" w:hAnsi="Times New Roman"/>
          <w:color w:val="000000"/>
          <w:spacing w:val="-4"/>
          <w:sz w:val="24"/>
          <w:szCs w:val="24"/>
          <w:lang w:eastAsia="cs-CZ"/>
        </w:rPr>
        <w:t xml:space="preserve">, že u akcí, které MD posuzuje, mají </w:t>
      </w:r>
      <w:r w:rsidR="00536817">
        <w:rPr>
          <w:rFonts w:ascii="Times New Roman" w:eastAsia="Times New Roman" w:hAnsi="Times New Roman"/>
          <w:color w:val="000000"/>
          <w:spacing w:val="-4"/>
          <w:sz w:val="24"/>
          <w:szCs w:val="24"/>
          <w:lang w:eastAsia="cs-CZ"/>
        </w:rPr>
        <w:t xml:space="preserve">kraje </w:t>
      </w:r>
      <w:r w:rsidR="00874DED">
        <w:rPr>
          <w:rFonts w:ascii="Times New Roman" w:eastAsia="Times New Roman" w:hAnsi="Times New Roman"/>
          <w:color w:val="000000"/>
          <w:spacing w:val="-4"/>
          <w:sz w:val="24"/>
          <w:szCs w:val="24"/>
          <w:lang w:eastAsia="cs-CZ"/>
        </w:rPr>
        <w:t xml:space="preserve">povinnost rozpočtovat podle OTSKP, tedy ceníků, které používá i </w:t>
      </w:r>
      <w:r w:rsidR="006C1374">
        <w:rPr>
          <w:rFonts w:ascii="Times New Roman" w:eastAsia="Times New Roman" w:hAnsi="Times New Roman"/>
          <w:color w:val="000000"/>
          <w:spacing w:val="-4"/>
          <w:sz w:val="24"/>
          <w:szCs w:val="24"/>
          <w:lang w:eastAsia="cs-CZ"/>
        </w:rPr>
        <w:t xml:space="preserve">ŘSD.), </w:t>
      </w:r>
      <w:r w:rsidR="0041244C">
        <w:rPr>
          <w:rFonts w:ascii="Times New Roman" w:eastAsia="Times New Roman" w:hAnsi="Times New Roman"/>
          <w:b/>
          <w:color w:val="000000"/>
          <w:spacing w:val="-4"/>
          <w:sz w:val="24"/>
          <w:szCs w:val="24"/>
          <w:lang w:eastAsia="cs-CZ"/>
        </w:rPr>
        <w:t>viceprezidentka NKÚ Z. </w:t>
      </w:r>
      <w:r w:rsidR="006C1374" w:rsidRPr="00C37AE5">
        <w:rPr>
          <w:rFonts w:ascii="Times New Roman" w:eastAsia="Times New Roman" w:hAnsi="Times New Roman"/>
          <w:b/>
          <w:color w:val="000000"/>
          <w:spacing w:val="-4"/>
          <w:sz w:val="24"/>
          <w:szCs w:val="24"/>
          <w:lang w:eastAsia="cs-CZ"/>
        </w:rPr>
        <w:t>Horníková</w:t>
      </w:r>
      <w:r w:rsidR="006C1374">
        <w:rPr>
          <w:rFonts w:ascii="Times New Roman" w:eastAsia="Times New Roman" w:hAnsi="Times New Roman"/>
          <w:color w:val="000000"/>
          <w:spacing w:val="-4"/>
          <w:sz w:val="24"/>
          <w:szCs w:val="24"/>
          <w:lang w:eastAsia="cs-CZ"/>
        </w:rPr>
        <w:t xml:space="preserve"> (Uvedla, že nesystémovost je </w:t>
      </w:r>
      <w:r w:rsidR="007C6ABA">
        <w:rPr>
          <w:rFonts w:ascii="Times New Roman" w:eastAsia="Times New Roman" w:hAnsi="Times New Roman"/>
          <w:color w:val="000000"/>
          <w:spacing w:val="-4"/>
          <w:sz w:val="24"/>
          <w:szCs w:val="24"/>
          <w:lang w:eastAsia="cs-CZ"/>
        </w:rPr>
        <w:t>naprosto</w:t>
      </w:r>
      <w:r w:rsidR="006C1374">
        <w:rPr>
          <w:rFonts w:ascii="Times New Roman" w:eastAsia="Times New Roman" w:hAnsi="Times New Roman"/>
          <w:color w:val="000000"/>
          <w:spacing w:val="-4"/>
          <w:sz w:val="24"/>
          <w:szCs w:val="24"/>
          <w:lang w:eastAsia="cs-CZ"/>
        </w:rPr>
        <w:t xml:space="preserve"> jednoznačná. Měla by existovat nějaká koncepce a systém, na z</w:t>
      </w:r>
      <w:r w:rsidR="00937637">
        <w:rPr>
          <w:rFonts w:ascii="Times New Roman" w:eastAsia="Times New Roman" w:hAnsi="Times New Roman"/>
          <w:color w:val="000000"/>
          <w:spacing w:val="-4"/>
          <w:sz w:val="24"/>
          <w:szCs w:val="24"/>
          <w:lang w:eastAsia="cs-CZ"/>
        </w:rPr>
        <w:t>ákladě kterého bude SFDI schopen</w:t>
      </w:r>
      <w:r w:rsidR="006C1374">
        <w:rPr>
          <w:rFonts w:ascii="Times New Roman" w:eastAsia="Times New Roman" w:hAnsi="Times New Roman"/>
          <w:color w:val="000000"/>
          <w:spacing w:val="-4"/>
          <w:sz w:val="24"/>
          <w:szCs w:val="24"/>
          <w:lang w:eastAsia="cs-CZ"/>
        </w:rPr>
        <w:t xml:space="preserve"> říct,</w:t>
      </w:r>
      <w:r w:rsidR="00B82602">
        <w:rPr>
          <w:rFonts w:ascii="Times New Roman" w:eastAsia="Times New Roman" w:hAnsi="Times New Roman"/>
          <w:color w:val="000000"/>
          <w:spacing w:val="-4"/>
          <w:sz w:val="24"/>
          <w:szCs w:val="24"/>
          <w:lang w:eastAsia="cs-CZ"/>
        </w:rPr>
        <w:t xml:space="preserve"> že prostředky byly investovány</w:t>
      </w:r>
      <w:r w:rsidR="006C1374">
        <w:rPr>
          <w:rFonts w:ascii="Times New Roman" w:eastAsia="Times New Roman" w:hAnsi="Times New Roman"/>
          <w:color w:val="000000"/>
          <w:spacing w:val="-4"/>
          <w:sz w:val="24"/>
          <w:szCs w:val="24"/>
          <w:lang w:eastAsia="cs-CZ"/>
        </w:rPr>
        <w:t xml:space="preserve"> </w:t>
      </w:r>
      <w:r w:rsidR="0031590D">
        <w:rPr>
          <w:rFonts w:ascii="Times New Roman" w:eastAsia="Times New Roman" w:hAnsi="Times New Roman"/>
          <w:color w:val="000000"/>
          <w:spacing w:val="-4"/>
          <w:sz w:val="24"/>
          <w:szCs w:val="24"/>
          <w:lang w:eastAsia="cs-CZ"/>
        </w:rPr>
        <w:t xml:space="preserve">účelně, efektivně a </w:t>
      </w:r>
      <w:r w:rsidR="006C1374">
        <w:rPr>
          <w:rFonts w:ascii="Times New Roman" w:eastAsia="Times New Roman" w:hAnsi="Times New Roman"/>
          <w:color w:val="000000"/>
          <w:spacing w:val="-4"/>
          <w:sz w:val="24"/>
          <w:szCs w:val="24"/>
          <w:lang w:eastAsia="cs-CZ"/>
        </w:rPr>
        <w:t xml:space="preserve">hospodárně.), </w:t>
      </w:r>
      <w:r w:rsidR="006C1374" w:rsidRPr="00C37AE5">
        <w:rPr>
          <w:rFonts w:ascii="Times New Roman" w:eastAsia="Times New Roman" w:hAnsi="Times New Roman"/>
          <w:b/>
          <w:color w:val="000000"/>
          <w:spacing w:val="-4"/>
          <w:sz w:val="24"/>
          <w:szCs w:val="24"/>
          <w:lang w:eastAsia="cs-CZ"/>
        </w:rPr>
        <w:t>ředitel SFDI Z. Hořelica</w:t>
      </w:r>
      <w:r w:rsidR="006C1374">
        <w:rPr>
          <w:rFonts w:ascii="Times New Roman" w:eastAsia="Times New Roman" w:hAnsi="Times New Roman"/>
          <w:color w:val="000000"/>
          <w:spacing w:val="-4"/>
          <w:sz w:val="24"/>
          <w:szCs w:val="24"/>
          <w:lang w:eastAsia="cs-CZ"/>
        </w:rPr>
        <w:t xml:space="preserve"> (Uvedl, že SFDI dle zákon</w:t>
      </w:r>
      <w:r w:rsidR="00997EE5">
        <w:rPr>
          <w:rFonts w:ascii="Times New Roman" w:eastAsia="Times New Roman" w:hAnsi="Times New Roman"/>
          <w:color w:val="000000"/>
          <w:spacing w:val="-4"/>
          <w:sz w:val="24"/>
          <w:szCs w:val="24"/>
          <w:lang w:eastAsia="cs-CZ"/>
        </w:rPr>
        <w:t>a může financovat silnice II. a III. </w:t>
      </w:r>
      <w:r w:rsidR="006C1374">
        <w:rPr>
          <w:rFonts w:ascii="Times New Roman" w:eastAsia="Times New Roman" w:hAnsi="Times New Roman"/>
          <w:color w:val="000000"/>
          <w:spacing w:val="-4"/>
          <w:sz w:val="24"/>
          <w:szCs w:val="24"/>
          <w:lang w:eastAsia="cs-CZ"/>
        </w:rPr>
        <w:t>třídy. Kraje</w:t>
      </w:r>
      <w:r w:rsidR="00997EE5">
        <w:rPr>
          <w:rFonts w:ascii="Times New Roman" w:eastAsia="Times New Roman" w:hAnsi="Times New Roman"/>
          <w:color w:val="000000"/>
          <w:spacing w:val="-4"/>
          <w:sz w:val="24"/>
          <w:szCs w:val="24"/>
          <w:lang w:eastAsia="cs-CZ"/>
        </w:rPr>
        <w:t xml:space="preserve"> jsou vlastníky těchto silnic a </w:t>
      </w:r>
      <w:r w:rsidR="006C1374">
        <w:rPr>
          <w:rFonts w:ascii="Times New Roman" w:eastAsia="Times New Roman" w:hAnsi="Times New Roman"/>
          <w:color w:val="000000"/>
          <w:spacing w:val="-4"/>
          <w:sz w:val="24"/>
          <w:szCs w:val="24"/>
          <w:lang w:eastAsia="cs-CZ"/>
        </w:rPr>
        <w:t>jsou za ně zodpovědn</w:t>
      </w:r>
      <w:r w:rsidR="009E259F">
        <w:rPr>
          <w:rFonts w:ascii="Times New Roman" w:eastAsia="Times New Roman" w:hAnsi="Times New Roman"/>
          <w:color w:val="000000"/>
          <w:spacing w:val="-4"/>
          <w:sz w:val="24"/>
          <w:szCs w:val="24"/>
          <w:lang w:eastAsia="cs-CZ"/>
        </w:rPr>
        <w:t>é</w:t>
      </w:r>
      <w:r w:rsidR="006C1374">
        <w:rPr>
          <w:rFonts w:ascii="Times New Roman" w:eastAsia="Times New Roman" w:hAnsi="Times New Roman"/>
          <w:color w:val="000000"/>
          <w:spacing w:val="-4"/>
          <w:sz w:val="24"/>
          <w:szCs w:val="24"/>
          <w:lang w:eastAsia="cs-CZ"/>
        </w:rPr>
        <w:t>. SFDI požaduje v nových pravidlech z ro</w:t>
      </w:r>
      <w:r w:rsidR="00937637">
        <w:rPr>
          <w:rFonts w:ascii="Times New Roman" w:eastAsia="Times New Roman" w:hAnsi="Times New Roman"/>
          <w:color w:val="000000"/>
          <w:spacing w:val="-4"/>
          <w:sz w:val="24"/>
          <w:szCs w:val="24"/>
          <w:lang w:eastAsia="cs-CZ"/>
        </w:rPr>
        <w:t>ku 2015, aby měly kraje zaveden</w:t>
      </w:r>
      <w:r w:rsidR="006C1374">
        <w:rPr>
          <w:rFonts w:ascii="Times New Roman" w:eastAsia="Times New Roman" w:hAnsi="Times New Roman"/>
          <w:color w:val="000000"/>
          <w:spacing w:val="-4"/>
          <w:sz w:val="24"/>
          <w:szCs w:val="24"/>
          <w:lang w:eastAsia="cs-CZ"/>
        </w:rPr>
        <w:t xml:space="preserve"> systém hospodaření s vozovkou. Je nutné také zohlednit, jaká je připravenost těchto akcí. </w:t>
      </w:r>
      <w:r w:rsidR="00C37AE5">
        <w:rPr>
          <w:rFonts w:ascii="Times New Roman" w:eastAsia="Times New Roman" w:hAnsi="Times New Roman"/>
          <w:color w:val="000000"/>
          <w:spacing w:val="-4"/>
          <w:sz w:val="24"/>
          <w:szCs w:val="24"/>
          <w:lang w:eastAsia="cs-CZ"/>
        </w:rPr>
        <w:t>SFDI si na základě jednání vlády vyžádal také informaci, kolik kraje dávají do oprav silnic II. a III. třídy. O</w:t>
      </w:r>
      <w:r w:rsidR="00D93166">
        <w:rPr>
          <w:rFonts w:ascii="Times New Roman" w:eastAsia="Times New Roman" w:hAnsi="Times New Roman"/>
          <w:color w:val="000000"/>
          <w:spacing w:val="-4"/>
          <w:sz w:val="24"/>
          <w:szCs w:val="24"/>
          <w:lang w:eastAsia="cs-CZ"/>
        </w:rPr>
        <w:t>d</w:t>
      </w:r>
      <w:r w:rsidR="00C37AE5">
        <w:rPr>
          <w:rFonts w:ascii="Times New Roman" w:eastAsia="Times New Roman" w:hAnsi="Times New Roman"/>
          <w:color w:val="000000"/>
          <w:spacing w:val="-4"/>
          <w:sz w:val="24"/>
          <w:szCs w:val="24"/>
          <w:lang w:eastAsia="cs-CZ"/>
        </w:rPr>
        <w:t xml:space="preserve"> roku 2009 do roku 2018 </w:t>
      </w:r>
      <w:r w:rsidR="00D93166">
        <w:rPr>
          <w:rFonts w:ascii="Times New Roman" w:eastAsia="Times New Roman" w:hAnsi="Times New Roman"/>
          <w:color w:val="000000"/>
          <w:spacing w:val="-4"/>
          <w:sz w:val="24"/>
          <w:szCs w:val="24"/>
          <w:lang w:eastAsia="cs-CZ"/>
        </w:rPr>
        <w:t xml:space="preserve">daly kraje ze svých zdrojů </w:t>
      </w:r>
      <w:r w:rsidR="00C37AE5">
        <w:rPr>
          <w:rFonts w:ascii="Times New Roman" w:eastAsia="Times New Roman" w:hAnsi="Times New Roman"/>
          <w:color w:val="000000"/>
          <w:spacing w:val="-4"/>
          <w:sz w:val="24"/>
          <w:szCs w:val="24"/>
          <w:lang w:eastAsia="cs-CZ"/>
        </w:rPr>
        <w:t>celkem 67,713 mld. Kč</w:t>
      </w:r>
      <w:r w:rsidR="0073147D">
        <w:rPr>
          <w:rFonts w:ascii="Times New Roman" w:eastAsia="Times New Roman" w:hAnsi="Times New Roman"/>
          <w:color w:val="000000"/>
          <w:spacing w:val="-4"/>
          <w:sz w:val="24"/>
          <w:szCs w:val="24"/>
          <w:lang w:eastAsia="cs-CZ"/>
        </w:rPr>
        <w:t xml:space="preserve"> mimo to</w:t>
      </w:r>
      <w:r w:rsidR="00937637">
        <w:rPr>
          <w:rFonts w:ascii="Times New Roman" w:eastAsia="Times New Roman" w:hAnsi="Times New Roman"/>
          <w:color w:val="000000"/>
          <w:spacing w:val="-4"/>
          <w:sz w:val="24"/>
          <w:szCs w:val="24"/>
          <w:lang w:eastAsia="cs-CZ"/>
        </w:rPr>
        <w:t>,</w:t>
      </w:r>
      <w:r w:rsidR="0073147D">
        <w:rPr>
          <w:rFonts w:ascii="Times New Roman" w:eastAsia="Times New Roman" w:hAnsi="Times New Roman"/>
          <w:color w:val="000000"/>
          <w:spacing w:val="-4"/>
          <w:sz w:val="24"/>
          <w:szCs w:val="24"/>
          <w:lang w:eastAsia="cs-CZ"/>
        </w:rPr>
        <w:t xml:space="preserve"> co dostaly ze SFDI</w:t>
      </w:r>
      <w:r w:rsidR="00934E1E">
        <w:rPr>
          <w:rFonts w:ascii="Times New Roman" w:eastAsia="Times New Roman" w:hAnsi="Times New Roman"/>
          <w:color w:val="000000"/>
          <w:spacing w:val="-4"/>
          <w:sz w:val="24"/>
          <w:szCs w:val="24"/>
          <w:lang w:eastAsia="cs-CZ"/>
        </w:rPr>
        <w:t>,</w:t>
      </w:r>
      <w:r w:rsidR="0073147D">
        <w:rPr>
          <w:rFonts w:ascii="Times New Roman" w:eastAsia="Times New Roman" w:hAnsi="Times New Roman"/>
          <w:color w:val="000000"/>
          <w:spacing w:val="-4"/>
          <w:sz w:val="24"/>
          <w:szCs w:val="24"/>
          <w:lang w:eastAsia="cs-CZ"/>
        </w:rPr>
        <w:t xml:space="preserve"> a mimo peněz fondu EU</w:t>
      </w:r>
      <w:r w:rsidR="00C37AE5">
        <w:rPr>
          <w:rFonts w:ascii="Times New Roman" w:eastAsia="Times New Roman" w:hAnsi="Times New Roman"/>
          <w:color w:val="000000"/>
          <w:spacing w:val="-4"/>
          <w:sz w:val="24"/>
          <w:szCs w:val="24"/>
          <w:lang w:eastAsia="cs-CZ"/>
        </w:rPr>
        <w:t xml:space="preserve">.), </w:t>
      </w:r>
      <w:r w:rsidR="00C37AE5" w:rsidRPr="00C37AE5">
        <w:rPr>
          <w:rFonts w:ascii="Times New Roman" w:eastAsia="Times New Roman" w:hAnsi="Times New Roman"/>
          <w:b/>
          <w:color w:val="000000"/>
          <w:spacing w:val="-4"/>
          <w:sz w:val="24"/>
          <w:szCs w:val="24"/>
          <w:lang w:eastAsia="cs-CZ"/>
        </w:rPr>
        <w:t>posl. R.</w:t>
      </w:r>
      <w:r w:rsidR="00A302CE">
        <w:rPr>
          <w:rFonts w:ascii="Times New Roman" w:eastAsia="Times New Roman" w:hAnsi="Times New Roman"/>
          <w:b/>
          <w:color w:val="000000"/>
          <w:spacing w:val="-4"/>
          <w:sz w:val="24"/>
          <w:szCs w:val="24"/>
          <w:lang w:eastAsia="cs-CZ"/>
        </w:rPr>
        <w:t> </w:t>
      </w:r>
      <w:r w:rsidR="00C37AE5" w:rsidRPr="00C37AE5">
        <w:rPr>
          <w:rFonts w:ascii="Times New Roman" w:eastAsia="Times New Roman" w:hAnsi="Times New Roman"/>
          <w:b/>
          <w:color w:val="000000"/>
          <w:spacing w:val="-4"/>
          <w:sz w:val="24"/>
          <w:szCs w:val="24"/>
          <w:lang w:eastAsia="cs-CZ"/>
        </w:rPr>
        <w:t xml:space="preserve"> Kubíček</w:t>
      </w:r>
      <w:r w:rsidR="00C37AE5">
        <w:rPr>
          <w:rFonts w:ascii="Times New Roman" w:eastAsia="Times New Roman" w:hAnsi="Times New Roman"/>
          <w:color w:val="000000"/>
          <w:spacing w:val="-4"/>
          <w:sz w:val="24"/>
          <w:szCs w:val="24"/>
          <w:lang w:eastAsia="cs-CZ"/>
        </w:rPr>
        <w:t xml:space="preserve"> (Mimo jiné uvedl, že jde především o vytíženost silnic II. a III. tříd.), </w:t>
      </w:r>
      <w:r w:rsidR="00C37AE5" w:rsidRPr="00C37AE5">
        <w:rPr>
          <w:rFonts w:ascii="Times New Roman" w:eastAsia="Times New Roman" w:hAnsi="Times New Roman"/>
          <w:b/>
          <w:color w:val="000000"/>
          <w:spacing w:val="-4"/>
          <w:sz w:val="24"/>
          <w:szCs w:val="24"/>
          <w:lang w:eastAsia="cs-CZ"/>
        </w:rPr>
        <w:t xml:space="preserve">posl. </w:t>
      </w:r>
      <w:r w:rsidR="00044938">
        <w:rPr>
          <w:rFonts w:ascii="Times New Roman" w:eastAsia="Times New Roman" w:hAnsi="Times New Roman"/>
          <w:b/>
          <w:color w:val="000000"/>
          <w:spacing w:val="-4"/>
          <w:sz w:val="24"/>
          <w:szCs w:val="24"/>
          <w:lang w:eastAsia="cs-CZ"/>
        </w:rPr>
        <w:t>M.</w:t>
      </w:r>
      <w:r w:rsidR="00C37AE5" w:rsidRPr="00C37AE5">
        <w:rPr>
          <w:rFonts w:ascii="Times New Roman" w:eastAsia="Times New Roman" w:hAnsi="Times New Roman"/>
          <w:b/>
          <w:color w:val="000000"/>
          <w:spacing w:val="-4"/>
          <w:sz w:val="24"/>
          <w:szCs w:val="24"/>
          <w:lang w:eastAsia="cs-CZ"/>
        </w:rPr>
        <w:t xml:space="preserve"> Kupka</w:t>
      </w:r>
      <w:r w:rsidR="00C37AE5">
        <w:rPr>
          <w:rFonts w:ascii="Times New Roman" w:eastAsia="Times New Roman" w:hAnsi="Times New Roman"/>
          <w:b/>
          <w:color w:val="000000"/>
          <w:spacing w:val="-4"/>
          <w:sz w:val="24"/>
          <w:szCs w:val="24"/>
          <w:lang w:eastAsia="cs-CZ"/>
        </w:rPr>
        <w:t xml:space="preserve"> </w:t>
      </w:r>
      <w:r w:rsidR="00C37AE5">
        <w:rPr>
          <w:rFonts w:ascii="Times New Roman" w:eastAsia="Times New Roman" w:hAnsi="Times New Roman"/>
          <w:color w:val="000000"/>
          <w:spacing w:val="-4"/>
          <w:sz w:val="24"/>
          <w:szCs w:val="24"/>
          <w:lang w:eastAsia="cs-CZ"/>
        </w:rPr>
        <w:t xml:space="preserve">(Dotázal se, zda je šance dát dohromady přehled, za jaké peníze se v posledních letech </w:t>
      </w:r>
      <w:r w:rsidR="00090ECE">
        <w:rPr>
          <w:rFonts w:ascii="Times New Roman" w:eastAsia="Times New Roman" w:hAnsi="Times New Roman"/>
          <w:color w:val="000000"/>
          <w:spacing w:val="-4"/>
          <w:sz w:val="24"/>
          <w:szCs w:val="24"/>
          <w:lang w:eastAsia="cs-CZ"/>
        </w:rPr>
        <w:t xml:space="preserve">v krajích </w:t>
      </w:r>
      <w:r w:rsidR="00C37AE5">
        <w:rPr>
          <w:rFonts w:ascii="Times New Roman" w:eastAsia="Times New Roman" w:hAnsi="Times New Roman"/>
          <w:color w:val="000000"/>
          <w:spacing w:val="-4"/>
          <w:sz w:val="24"/>
          <w:szCs w:val="24"/>
          <w:lang w:eastAsia="cs-CZ"/>
        </w:rPr>
        <w:t>soutěžilo</w:t>
      </w:r>
      <w:r w:rsidR="00090ECE">
        <w:rPr>
          <w:rFonts w:ascii="Times New Roman" w:eastAsia="Times New Roman" w:hAnsi="Times New Roman"/>
          <w:color w:val="000000"/>
          <w:spacing w:val="-4"/>
          <w:sz w:val="24"/>
          <w:szCs w:val="24"/>
          <w:lang w:eastAsia="cs-CZ"/>
        </w:rPr>
        <w:t>. V případě financování z RUD by se musela zohlednit vytíženost a počet kilometrů v daném kraji.</w:t>
      </w:r>
      <w:r w:rsidR="00044938">
        <w:rPr>
          <w:rFonts w:ascii="Times New Roman" w:eastAsia="Times New Roman" w:hAnsi="Times New Roman"/>
          <w:color w:val="000000"/>
          <w:spacing w:val="-4"/>
          <w:sz w:val="24"/>
          <w:szCs w:val="24"/>
          <w:lang w:eastAsia="cs-CZ"/>
        </w:rPr>
        <w:t xml:space="preserve">), </w:t>
      </w:r>
      <w:r w:rsidR="00044938" w:rsidRPr="00044938">
        <w:rPr>
          <w:rFonts w:ascii="Times New Roman" w:eastAsia="Times New Roman" w:hAnsi="Times New Roman"/>
          <w:b/>
          <w:color w:val="000000"/>
          <w:spacing w:val="-4"/>
          <w:sz w:val="24"/>
          <w:szCs w:val="24"/>
          <w:lang w:eastAsia="cs-CZ"/>
        </w:rPr>
        <w:t>náměstek ministra dopravy T. Čoček</w:t>
      </w:r>
      <w:r w:rsidR="00044938">
        <w:rPr>
          <w:rFonts w:ascii="Times New Roman" w:eastAsia="Times New Roman" w:hAnsi="Times New Roman"/>
          <w:color w:val="000000"/>
          <w:spacing w:val="-4"/>
          <w:sz w:val="24"/>
          <w:szCs w:val="24"/>
          <w:lang w:eastAsia="cs-CZ"/>
        </w:rPr>
        <w:t xml:space="preserve"> (Uvedl, že MD není odpovědno za rozpočtové určení daní ani za krajskou infrastrukturu.),</w:t>
      </w:r>
      <w:r w:rsidR="00090ECE">
        <w:rPr>
          <w:rFonts w:ascii="Times New Roman" w:eastAsia="Times New Roman" w:hAnsi="Times New Roman"/>
          <w:color w:val="000000"/>
          <w:spacing w:val="-4"/>
          <w:sz w:val="24"/>
          <w:szCs w:val="24"/>
          <w:lang w:eastAsia="cs-CZ"/>
        </w:rPr>
        <w:t xml:space="preserve"> </w:t>
      </w:r>
      <w:r w:rsidR="00044938" w:rsidRPr="00044938">
        <w:rPr>
          <w:rFonts w:ascii="Times New Roman" w:eastAsia="Times New Roman" w:hAnsi="Times New Roman"/>
          <w:b/>
          <w:color w:val="000000"/>
          <w:spacing w:val="-4"/>
          <w:sz w:val="24"/>
          <w:szCs w:val="24"/>
          <w:lang w:eastAsia="cs-CZ"/>
        </w:rPr>
        <w:t>posl. R. Kubíček</w:t>
      </w:r>
      <w:r w:rsidR="00044938">
        <w:rPr>
          <w:rFonts w:ascii="Times New Roman" w:eastAsia="Times New Roman" w:hAnsi="Times New Roman"/>
          <w:color w:val="000000"/>
          <w:spacing w:val="-4"/>
          <w:sz w:val="24"/>
          <w:szCs w:val="24"/>
          <w:lang w:eastAsia="cs-CZ"/>
        </w:rPr>
        <w:t xml:space="preserve"> (</w:t>
      </w:r>
      <w:r w:rsidR="00CB3B7C">
        <w:rPr>
          <w:rFonts w:ascii="Times New Roman" w:eastAsia="Times New Roman" w:hAnsi="Times New Roman"/>
          <w:color w:val="000000"/>
          <w:spacing w:val="-4"/>
          <w:sz w:val="24"/>
          <w:szCs w:val="24"/>
          <w:lang w:eastAsia="cs-CZ"/>
        </w:rPr>
        <w:t>Krátce r</w:t>
      </w:r>
      <w:r w:rsidR="00044938">
        <w:rPr>
          <w:rFonts w:ascii="Times New Roman" w:eastAsia="Times New Roman" w:hAnsi="Times New Roman"/>
          <w:color w:val="000000"/>
          <w:spacing w:val="-4"/>
          <w:sz w:val="24"/>
          <w:szCs w:val="24"/>
          <w:lang w:eastAsia="cs-CZ"/>
        </w:rPr>
        <w:t>eagoval na rozpravu</w:t>
      </w:r>
      <w:r w:rsidR="00980DD7">
        <w:rPr>
          <w:rFonts w:ascii="Times New Roman" w:eastAsia="Times New Roman" w:hAnsi="Times New Roman"/>
          <w:color w:val="000000"/>
          <w:spacing w:val="-4"/>
          <w:sz w:val="24"/>
          <w:szCs w:val="24"/>
          <w:lang w:eastAsia="cs-CZ"/>
        </w:rPr>
        <w:t xml:space="preserve"> o financování z RUD</w:t>
      </w:r>
      <w:r w:rsidR="00044938">
        <w:rPr>
          <w:rFonts w:ascii="Times New Roman" w:eastAsia="Times New Roman" w:hAnsi="Times New Roman"/>
          <w:color w:val="000000"/>
          <w:spacing w:val="-4"/>
          <w:sz w:val="24"/>
          <w:szCs w:val="24"/>
          <w:lang w:eastAsia="cs-CZ"/>
        </w:rPr>
        <w:t xml:space="preserve">.), </w:t>
      </w:r>
      <w:r w:rsidR="00980DD7">
        <w:rPr>
          <w:rFonts w:ascii="Times New Roman" w:eastAsia="Times New Roman" w:hAnsi="Times New Roman"/>
          <w:b/>
          <w:color w:val="000000"/>
          <w:spacing w:val="-4"/>
          <w:sz w:val="24"/>
          <w:szCs w:val="24"/>
          <w:lang w:eastAsia="cs-CZ"/>
        </w:rPr>
        <w:t>posl. M. </w:t>
      </w:r>
      <w:r w:rsidR="00044938" w:rsidRPr="00044938">
        <w:rPr>
          <w:rFonts w:ascii="Times New Roman" w:eastAsia="Times New Roman" w:hAnsi="Times New Roman"/>
          <w:b/>
          <w:color w:val="000000"/>
          <w:spacing w:val="-4"/>
          <w:sz w:val="24"/>
          <w:szCs w:val="24"/>
          <w:lang w:eastAsia="cs-CZ"/>
        </w:rPr>
        <w:t>Kupka</w:t>
      </w:r>
      <w:r w:rsidR="006C1374">
        <w:rPr>
          <w:rFonts w:ascii="Times New Roman" w:eastAsia="Times New Roman" w:hAnsi="Times New Roman"/>
          <w:color w:val="000000"/>
          <w:spacing w:val="-4"/>
          <w:sz w:val="24"/>
          <w:szCs w:val="24"/>
          <w:lang w:eastAsia="cs-CZ"/>
        </w:rPr>
        <w:t xml:space="preserve"> </w:t>
      </w:r>
      <w:r w:rsidR="00044938">
        <w:rPr>
          <w:rFonts w:ascii="Times New Roman" w:eastAsia="Times New Roman" w:hAnsi="Times New Roman"/>
          <w:color w:val="000000"/>
          <w:spacing w:val="-4"/>
          <w:sz w:val="24"/>
          <w:szCs w:val="24"/>
          <w:lang w:eastAsia="cs-CZ"/>
        </w:rPr>
        <w:t>(Uvedl, že rozpočtové určení daní pro obce je určeno mnoha kritérii, nejenom počtem obyvatel, ale například velikostí katastrálního území</w:t>
      </w:r>
      <w:r w:rsidR="00937637">
        <w:rPr>
          <w:rFonts w:ascii="Times New Roman" w:eastAsia="Times New Roman" w:hAnsi="Times New Roman"/>
          <w:color w:val="000000"/>
          <w:spacing w:val="-4"/>
          <w:sz w:val="24"/>
          <w:szCs w:val="24"/>
          <w:lang w:eastAsia="cs-CZ"/>
        </w:rPr>
        <w:t xml:space="preserve"> nebo počtem dětí v MŠ a ZŠ.) a </w:t>
      </w:r>
      <w:r w:rsidR="00A6677E">
        <w:rPr>
          <w:rFonts w:ascii="Times New Roman" w:eastAsia="Times New Roman" w:hAnsi="Times New Roman"/>
          <w:b/>
          <w:color w:val="000000"/>
          <w:spacing w:val="-4"/>
          <w:sz w:val="24"/>
          <w:szCs w:val="24"/>
          <w:lang w:eastAsia="cs-CZ"/>
        </w:rPr>
        <w:t>ředitel SFDI Z. </w:t>
      </w:r>
      <w:proofErr w:type="spellStart"/>
      <w:r w:rsidR="00044938" w:rsidRPr="00044938">
        <w:rPr>
          <w:rFonts w:ascii="Times New Roman" w:eastAsia="Times New Roman" w:hAnsi="Times New Roman"/>
          <w:b/>
          <w:color w:val="000000"/>
          <w:spacing w:val="-4"/>
          <w:sz w:val="24"/>
          <w:szCs w:val="24"/>
          <w:lang w:eastAsia="cs-CZ"/>
        </w:rPr>
        <w:t>Hořelica</w:t>
      </w:r>
      <w:proofErr w:type="spellEnd"/>
      <w:r w:rsidR="00044938">
        <w:rPr>
          <w:rFonts w:ascii="Times New Roman" w:eastAsia="Times New Roman" w:hAnsi="Times New Roman"/>
          <w:color w:val="000000"/>
          <w:spacing w:val="-4"/>
          <w:sz w:val="24"/>
          <w:szCs w:val="24"/>
          <w:lang w:eastAsia="cs-CZ"/>
        </w:rPr>
        <w:t xml:space="preserve"> (Uvedl, že má informaci, že kraje v</w:t>
      </w:r>
      <w:r w:rsidR="009C1986">
        <w:rPr>
          <w:rFonts w:ascii="Times New Roman" w:eastAsia="Times New Roman" w:hAnsi="Times New Roman"/>
          <w:color w:val="000000"/>
          <w:spacing w:val="-4"/>
          <w:sz w:val="24"/>
          <w:szCs w:val="24"/>
          <w:lang w:eastAsia="cs-CZ"/>
        </w:rPr>
        <w:t xml:space="preserve"> </w:t>
      </w:r>
      <w:r w:rsidR="00044938">
        <w:rPr>
          <w:rFonts w:ascii="Times New Roman" w:eastAsia="Times New Roman" w:hAnsi="Times New Roman"/>
          <w:color w:val="000000"/>
          <w:spacing w:val="-4"/>
          <w:sz w:val="24"/>
          <w:szCs w:val="24"/>
          <w:lang w:eastAsia="cs-CZ"/>
        </w:rPr>
        <w:t xml:space="preserve">rámci Asociace krajů analýzu zpracovávají. Každý kraj vyčísloval vnitřní zadlužení. Otázka je, zda se jednalo o jednotnou metodiku. </w:t>
      </w:r>
      <w:r w:rsidR="00F47787">
        <w:rPr>
          <w:rFonts w:ascii="Times New Roman" w:eastAsia="Times New Roman" w:hAnsi="Times New Roman"/>
          <w:color w:val="000000"/>
          <w:spacing w:val="-4"/>
          <w:sz w:val="24"/>
          <w:szCs w:val="24"/>
          <w:lang w:eastAsia="cs-CZ"/>
        </w:rPr>
        <w:t xml:space="preserve">Konstatoval, že SFDI provádí i fyzickou kontrolu realizace a závěry jsou zveřejňovány na webových stránkách. </w:t>
      </w:r>
      <w:r w:rsidR="00937637">
        <w:rPr>
          <w:rFonts w:ascii="Times New Roman" w:eastAsia="Times New Roman" w:hAnsi="Times New Roman"/>
          <w:color w:val="000000"/>
          <w:spacing w:val="-4"/>
          <w:sz w:val="24"/>
          <w:szCs w:val="24"/>
          <w:lang w:eastAsia="cs-CZ"/>
        </w:rPr>
        <w:t>SFDI provedl</w:t>
      </w:r>
      <w:r w:rsidR="00044938">
        <w:rPr>
          <w:rFonts w:ascii="Times New Roman" w:eastAsia="Times New Roman" w:hAnsi="Times New Roman"/>
          <w:color w:val="000000"/>
          <w:spacing w:val="-4"/>
          <w:sz w:val="24"/>
          <w:szCs w:val="24"/>
          <w:lang w:eastAsia="cs-CZ"/>
        </w:rPr>
        <w:t xml:space="preserve"> velkou analýzu výběrových řízení.</w:t>
      </w:r>
      <w:r w:rsidR="00891279">
        <w:rPr>
          <w:rFonts w:ascii="Times New Roman" w:eastAsia="Times New Roman" w:hAnsi="Times New Roman"/>
          <w:color w:val="000000"/>
          <w:spacing w:val="-4"/>
          <w:sz w:val="24"/>
          <w:szCs w:val="24"/>
          <w:lang w:eastAsia="cs-CZ"/>
        </w:rPr>
        <w:t>).</w:t>
      </w:r>
    </w:p>
    <w:p w:rsidR="00EC1BAA" w:rsidRDefault="00C37AE5" w:rsidP="00EC1BAA">
      <w:pPr>
        <w:spacing w:after="0" w:line="240" w:lineRule="auto"/>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 </w:t>
      </w:r>
    </w:p>
    <w:p w:rsidR="00EC1BAA" w:rsidRDefault="00EC1BAA" w:rsidP="00EC1BAA">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V podrobné rozpravě </w:t>
      </w:r>
      <w:r>
        <w:rPr>
          <w:rFonts w:eastAsia="Times New Roman"/>
          <w:b/>
          <w:color w:val="000000"/>
          <w:lang w:eastAsia="cs-CZ"/>
        </w:rPr>
        <w:t>zpravodajka výboru posl. K. Matušovská</w:t>
      </w:r>
      <w:r>
        <w:rPr>
          <w:rFonts w:eastAsia="Times New Roman"/>
          <w:color w:val="000000"/>
          <w:lang w:eastAsia="cs-CZ"/>
        </w:rPr>
        <w:t xml:space="preserve"> navrhla usnesení následujícího znění</w:t>
      </w:r>
      <w:r w:rsidR="009A5BBD">
        <w:rPr>
          <w:rFonts w:eastAsia="Times New Roman"/>
          <w:color w:val="000000"/>
          <w:lang w:eastAsia="cs-CZ"/>
        </w:rPr>
        <w:t xml:space="preserve">, které doplnil </w:t>
      </w:r>
      <w:r w:rsidR="009A5BBD" w:rsidRPr="009A5BBD">
        <w:rPr>
          <w:rFonts w:eastAsia="Times New Roman"/>
          <w:b/>
          <w:color w:val="000000"/>
          <w:lang w:eastAsia="cs-CZ"/>
        </w:rPr>
        <w:t>posl. M. Kupka</w:t>
      </w:r>
      <w:r>
        <w:rPr>
          <w:rFonts w:eastAsia="Times New Roman"/>
          <w:color w:val="000000"/>
          <w:lang w:eastAsia="cs-CZ"/>
        </w:rPr>
        <w:t>:</w:t>
      </w:r>
    </w:p>
    <w:p w:rsidR="005650E0" w:rsidRPr="006C09C3" w:rsidRDefault="005650E0" w:rsidP="005650E0">
      <w:pPr>
        <w:pStyle w:val="PS-slovanseznam"/>
        <w:spacing w:after="0"/>
        <w:ind w:left="0" w:firstLine="0"/>
        <w:rPr>
          <w:i/>
          <w:spacing w:val="-4"/>
          <w:szCs w:val="24"/>
        </w:rPr>
      </w:pPr>
      <w:r w:rsidRPr="006C09C3">
        <w:rPr>
          <w:i/>
          <w:spacing w:val="-4"/>
          <w:szCs w:val="24"/>
        </w:rPr>
        <w:t>Kontrolní výbor Poslanecké sněmovny Parlamentu ČR po úvodním výkladu viceprezidentky Nejvyššího kontrolního úřadu Zdeňky Horníkové, zpravodajské zprávě poslankyně Květy Matušovské, stanovisku náměstka ministra dopravy Tomáše Čočka, stanovisku ředitele Státního fondu dopravní infrastruktury Zbyňka Hořelici a po rozpravě</w:t>
      </w:r>
    </w:p>
    <w:p w:rsidR="005650E0" w:rsidRPr="006C09C3" w:rsidRDefault="005650E0" w:rsidP="008F11DE">
      <w:pPr>
        <w:spacing w:after="0"/>
        <w:ind w:left="709" w:hanging="709"/>
        <w:jc w:val="both"/>
        <w:rPr>
          <w:rFonts w:ascii="Times New Roman" w:eastAsia="Times New Roman" w:hAnsi="Times New Roman"/>
          <w:i/>
          <w:color w:val="000000"/>
          <w:sz w:val="24"/>
          <w:szCs w:val="24"/>
          <w:lang w:eastAsia="cs-CZ"/>
        </w:rPr>
      </w:pPr>
      <w:r w:rsidRPr="006C09C3">
        <w:rPr>
          <w:rFonts w:ascii="Times New Roman" w:eastAsia="Times New Roman" w:hAnsi="Times New Roman"/>
          <w:bCs/>
          <w:i/>
          <w:color w:val="000000"/>
          <w:spacing w:val="-4"/>
          <w:sz w:val="24"/>
          <w:szCs w:val="24"/>
          <w:lang w:eastAsia="cs-CZ"/>
        </w:rPr>
        <w:t>I.</w:t>
      </w:r>
      <w:r w:rsidRPr="006C09C3">
        <w:rPr>
          <w:rFonts w:ascii="Times New Roman" w:eastAsia="Times New Roman" w:hAnsi="Times New Roman"/>
          <w:bCs/>
          <w:i/>
          <w:color w:val="000000"/>
          <w:spacing w:val="-4"/>
          <w:sz w:val="24"/>
          <w:szCs w:val="24"/>
          <w:lang w:eastAsia="cs-CZ"/>
        </w:rPr>
        <w:tab/>
      </w:r>
      <w:r w:rsidRPr="006C09C3">
        <w:rPr>
          <w:rFonts w:ascii="Times New Roman" w:eastAsia="Times New Roman" w:hAnsi="Times New Roman"/>
          <w:bCs/>
          <w:i/>
          <w:color w:val="000000"/>
          <w:spacing w:val="80"/>
          <w:sz w:val="24"/>
          <w:szCs w:val="24"/>
          <w:lang w:eastAsia="cs-CZ"/>
        </w:rPr>
        <w:t>bere na vědomí</w:t>
      </w:r>
    </w:p>
    <w:p w:rsidR="005650E0" w:rsidRPr="006C09C3" w:rsidRDefault="005650E0" w:rsidP="008F11DE">
      <w:pPr>
        <w:numPr>
          <w:ilvl w:val="0"/>
          <w:numId w:val="29"/>
        </w:numPr>
        <w:tabs>
          <w:tab w:val="clear" w:pos="720"/>
          <w:tab w:val="num" w:pos="993"/>
          <w:tab w:val="left" w:pos="1276"/>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6C09C3">
        <w:rPr>
          <w:rFonts w:ascii="Times New Roman" w:eastAsia="Times New Roman" w:hAnsi="Times New Roman"/>
          <w:i/>
          <w:color w:val="000000"/>
          <w:sz w:val="24"/>
          <w:szCs w:val="24"/>
          <w:lang w:eastAsia="cs-CZ"/>
        </w:rPr>
        <w:t xml:space="preserve">Kontrolní závěr </w:t>
      </w:r>
      <w:r w:rsidRPr="006C09C3">
        <w:rPr>
          <w:rFonts w:ascii="Times New Roman" w:hAnsi="Times New Roman"/>
          <w:i/>
          <w:sz w:val="24"/>
          <w:szCs w:val="24"/>
          <w:lang w:eastAsia="cs-CZ"/>
        </w:rPr>
        <w:t>Nejvyššího kontrolního úřadu z kontrolní akce č. 17/09 – Akce stavebního charakteru prováděné za účelem oprav, modern</w:t>
      </w:r>
      <w:r w:rsidR="00934E1E">
        <w:rPr>
          <w:rFonts w:ascii="Times New Roman" w:hAnsi="Times New Roman"/>
          <w:i/>
          <w:sz w:val="24"/>
          <w:szCs w:val="24"/>
          <w:lang w:eastAsia="cs-CZ"/>
        </w:rPr>
        <w:t>izace a rozvoje sítě silnic II. </w:t>
      </w:r>
      <w:r w:rsidRPr="006C09C3">
        <w:rPr>
          <w:rFonts w:ascii="Times New Roman" w:hAnsi="Times New Roman"/>
          <w:i/>
          <w:sz w:val="24"/>
          <w:szCs w:val="24"/>
          <w:lang w:eastAsia="cs-CZ"/>
        </w:rPr>
        <w:t>a III. tříd na území vybraných krajů, spolufinancova</w:t>
      </w:r>
      <w:r w:rsidR="006C09C3">
        <w:rPr>
          <w:rFonts w:ascii="Times New Roman" w:hAnsi="Times New Roman"/>
          <w:i/>
          <w:sz w:val="24"/>
          <w:szCs w:val="24"/>
          <w:lang w:eastAsia="cs-CZ"/>
        </w:rPr>
        <w:t>né z prostředků Evropské unie a </w:t>
      </w:r>
      <w:r w:rsidRPr="006C09C3">
        <w:rPr>
          <w:rFonts w:ascii="Times New Roman" w:hAnsi="Times New Roman"/>
          <w:i/>
          <w:sz w:val="24"/>
          <w:szCs w:val="24"/>
          <w:lang w:eastAsia="cs-CZ"/>
        </w:rPr>
        <w:t xml:space="preserve">národních zdrojů </w:t>
      </w:r>
      <w:r w:rsidRPr="006C09C3">
        <w:rPr>
          <w:rFonts w:ascii="Times New Roman" w:eastAsia="Times New Roman" w:hAnsi="Times New Roman"/>
          <w:i/>
          <w:color w:val="000000"/>
          <w:sz w:val="24"/>
          <w:szCs w:val="24"/>
          <w:lang w:eastAsia="cs-CZ"/>
        </w:rPr>
        <w:t>(dále jen „Kontrolní závěr č. 17/09“),</w:t>
      </w:r>
    </w:p>
    <w:p w:rsidR="005650E0" w:rsidRPr="00D0569C" w:rsidRDefault="005650E0" w:rsidP="003756E4">
      <w:pPr>
        <w:numPr>
          <w:ilvl w:val="0"/>
          <w:numId w:val="29"/>
        </w:numPr>
        <w:tabs>
          <w:tab w:val="clear" w:pos="720"/>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D0569C">
        <w:rPr>
          <w:rFonts w:ascii="Times New Roman" w:eastAsia="Times New Roman" w:hAnsi="Times New Roman"/>
          <w:i/>
          <w:color w:val="000000"/>
          <w:sz w:val="24"/>
          <w:szCs w:val="24"/>
          <w:lang w:eastAsia="cs-CZ"/>
        </w:rPr>
        <w:t>Stanovisko Ministerstva dopravy ke Kontrolnímu závě</w:t>
      </w:r>
      <w:r w:rsidR="00D0569C" w:rsidRPr="00D0569C">
        <w:rPr>
          <w:rFonts w:ascii="Times New Roman" w:eastAsia="Times New Roman" w:hAnsi="Times New Roman"/>
          <w:i/>
          <w:color w:val="000000"/>
          <w:sz w:val="24"/>
          <w:szCs w:val="24"/>
          <w:lang w:eastAsia="cs-CZ"/>
        </w:rPr>
        <w:t>ru č. 17/09 obsažené v části IV</w:t>
      </w:r>
      <w:r w:rsidR="00D0569C">
        <w:rPr>
          <w:rFonts w:ascii="Times New Roman" w:eastAsia="Times New Roman" w:hAnsi="Times New Roman"/>
          <w:i/>
          <w:color w:val="000000"/>
          <w:sz w:val="24"/>
          <w:szCs w:val="24"/>
          <w:lang w:eastAsia="cs-CZ"/>
        </w:rPr>
        <w:t xml:space="preserve"> </w:t>
      </w:r>
      <w:r w:rsidRPr="00D0569C">
        <w:rPr>
          <w:rFonts w:ascii="Times New Roman" w:eastAsia="Times New Roman" w:hAnsi="Times New Roman"/>
          <w:i/>
          <w:color w:val="000000"/>
          <w:sz w:val="24"/>
          <w:szCs w:val="24"/>
          <w:lang w:eastAsia="cs-CZ"/>
        </w:rPr>
        <w:t xml:space="preserve">materiálu vlády </w:t>
      </w:r>
      <w:proofErr w:type="gramStart"/>
      <w:r w:rsidRPr="00D0569C">
        <w:rPr>
          <w:rFonts w:ascii="Times New Roman" w:eastAsia="Times New Roman" w:hAnsi="Times New Roman"/>
          <w:i/>
          <w:color w:val="000000"/>
          <w:sz w:val="24"/>
          <w:szCs w:val="24"/>
          <w:lang w:eastAsia="cs-CZ"/>
        </w:rPr>
        <w:t>č.j.</w:t>
      </w:r>
      <w:proofErr w:type="gramEnd"/>
      <w:r w:rsidRPr="00D0569C">
        <w:rPr>
          <w:rFonts w:ascii="Times New Roman" w:eastAsia="Times New Roman" w:hAnsi="Times New Roman"/>
          <w:i/>
          <w:color w:val="000000"/>
          <w:sz w:val="24"/>
          <w:szCs w:val="24"/>
          <w:lang w:eastAsia="cs-CZ"/>
        </w:rPr>
        <w:t> 611/18</w:t>
      </w:r>
      <w:r w:rsidRPr="00D0569C">
        <w:rPr>
          <w:rFonts w:ascii="Times New Roman" w:eastAsia="Times New Roman" w:hAnsi="Times New Roman"/>
          <w:i/>
          <w:color w:val="000000"/>
          <w:spacing w:val="-4"/>
          <w:sz w:val="24"/>
          <w:szCs w:val="24"/>
          <w:lang w:eastAsia="cs-CZ"/>
        </w:rPr>
        <w:t xml:space="preserve">, </w:t>
      </w:r>
    </w:p>
    <w:p w:rsidR="005650E0" w:rsidRPr="006C09C3" w:rsidRDefault="005650E0" w:rsidP="008F11DE">
      <w:pPr>
        <w:numPr>
          <w:ilvl w:val="0"/>
          <w:numId w:val="29"/>
        </w:numPr>
        <w:tabs>
          <w:tab w:val="clear" w:pos="720"/>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6C09C3">
        <w:rPr>
          <w:rFonts w:ascii="Times New Roman" w:eastAsia="Times New Roman" w:hAnsi="Times New Roman"/>
          <w:i/>
          <w:color w:val="000000"/>
          <w:spacing w:val="-4"/>
          <w:sz w:val="24"/>
          <w:szCs w:val="24"/>
          <w:lang w:eastAsia="cs-CZ"/>
        </w:rPr>
        <w:t xml:space="preserve">Stanovisko Ministerstvo pro místní rozvoj  ke Kontrolnímu závěru č. 17/09 obsažené v části V materiálu vlády </w:t>
      </w:r>
      <w:proofErr w:type="gramStart"/>
      <w:r w:rsidRPr="006C09C3">
        <w:rPr>
          <w:rFonts w:ascii="Times New Roman" w:eastAsia="Times New Roman" w:hAnsi="Times New Roman"/>
          <w:i/>
          <w:color w:val="000000"/>
          <w:spacing w:val="-4"/>
          <w:sz w:val="24"/>
          <w:szCs w:val="24"/>
          <w:lang w:eastAsia="cs-CZ"/>
        </w:rPr>
        <w:t>č.j.</w:t>
      </w:r>
      <w:proofErr w:type="gramEnd"/>
      <w:r w:rsidRPr="006C09C3">
        <w:rPr>
          <w:rFonts w:ascii="Times New Roman" w:eastAsia="Times New Roman" w:hAnsi="Times New Roman"/>
          <w:i/>
          <w:color w:val="000000"/>
          <w:spacing w:val="-4"/>
          <w:sz w:val="24"/>
          <w:szCs w:val="24"/>
          <w:lang w:eastAsia="cs-CZ"/>
        </w:rPr>
        <w:t xml:space="preserve"> 611/18,</w:t>
      </w:r>
    </w:p>
    <w:p w:rsidR="005650E0" w:rsidRPr="006C09C3" w:rsidRDefault="005650E0" w:rsidP="008F11DE">
      <w:pPr>
        <w:numPr>
          <w:ilvl w:val="0"/>
          <w:numId w:val="29"/>
        </w:numPr>
        <w:tabs>
          <w:tab w:val="clear" w:pos="720"/>
          <w:tab w:val="num" w:pos="993"/>
          <w:tab w:val="left" w:pos="1276"/>
        </w:tabs>
        <w:suppressAutoHyphens w:val="0"/>
        <w:spacing w:after="0" w:line="240" w:lineRule="auto"/>
        <w:ind w:left="993" w:hanging="284"/>
        <w:jc w:val="both"/>
        <w:rPr>
          <w:rFonts w:ascii="Times New Roman" w:eastAsia="Times New Roman" w:hAnsi="Times New Roman"/>
          <w:i/>
          <w:color w:val="000000"/>
          <w:sz w:val="24"/>
          <w:szCs w:val="24"/>
          <w:lang w:eastAsia="cs-CZ"/>
        </w:rPr>
      </w:pPr>
      <w:r w:rsidRPr="006C09C3">
        <w:rPr>
          <w:rFonts w:ascii="Times New Roman" w:eastAsia="Times New Roman" w:hAnsi="Times New Roman"/>
          <w:i/>
          <w:color w:val="000000"/>
          <w:spacing w:val="-4"/>
          <w:sz w:val="24"/>
          <w:szCs w:val="24"/>
          <w:lang w:eastAsia="cs-CZ"/>
        </w:rPr>
        <w:t>Usnesení vlády č. 714 ze dne 7. 11. 2018;</w:t>
      </w:r>
    </w:p>
    <w:p w:rsidR="005650E0" w:rsidRPr="006C09C3" w:rsidRDefault="005650E0" w:rsidP="005650E0">
      <w:pPr>
        <w:pStyle w:val="western"/>
        <w:ind w:left="709" w:hanging="709"/>
        <w:rPr>
          <w:i/>
          <w:sz w:val="24"/>
          <w:szCs w:val="24"/>
        </w:rPr>
      </w:pPr>
      <w:r w:rsidRPr="006C09C3">
        <w:rPr>
          <w:i/>
          <w:sz w:val="24"/>
          <w:szCs w:val="24"/>
        </w:rPr>
        <w:t>II.</w:t>
      </w:r>
      <w:r w:rsidRPr="006C09C3">
        <w:rPr>
          <w:i/>
          <w:sz w:val="24"/>
          <w:szCs w:val="24"/>
        </w:rPr>
        <w:tab/>
      </w:r>
      <w:r w:rsidRPr="006C09C3">
        <w:rPr>
          <w:bCs/>
          <w:i/>
          <w:spacing w:val="80"/>
          <w:sz w:val="24"/>
          <w:szCs w:val="24"/>
        </w:rPr>
        <w:t>žádá</w:t>
      </w:r>
      <w:r w:rsidRPr="006C09C3">
        <w:rPr>
          <w:i/>
          <w:sz w:val="24"/>
          <w:szCs w:val="24"/>
        </w:rPr>
        <w:t xml:space="preserve"> předsedu vlády, aby zpracoval a do 31. 12. 2019 předložil Kontrolnímu výboru Analýzu alternativ systémového financování sítí silnic II. a III. třídy;</w:t>
      </w:r>
    </w:p>
    <w:p w:rsidR="005650E0" w:rsidRPr="006C09C3" w:rsidRDefault="005650E0" w:rsidP="005650E0">
      <w:pPr>
        <w:ind w:left="709" w:hanging="709"/>
        <w:jc w:val="both"/>
        <w:rPr>
          <w:rFonts w:ascii="Times New Roman" w:eastAsia="Times New Roman" w:hAnsi="Times New Roman"/>
          <w:i/>
          <w:color w:val="000000"/>
          <w:sz w:val="24"/>
          <w:szCs w:val="24"/>
          <w:lang w:eastAsia="cs-CZ"/>
        </w:rPr>
      </w:pPr>
      <w:r w:rsidRPr="006C09C3">
        <w:rPr>
          <w:rFonts w:ascii="Times New Roman" w:eastAsia="Times New Roman" w:hAnsi="Times New Roman"/>
          <w:i/>
          <w:color w:val="000000"/>
          <w:sz w:val="24"/>
          <w:szCs w:val="24"/>
          <w:lang w:eastAsia="cs-CZ"/>
        </w:rPr>
        <w:lastRenderedPageBreak/>
        <w:t>III.</w:t>
      </w:r>
      <w:r w:rsidRPr="006C09C3">
        <w:rPr>
          <w:rFonts w:ascii="Times New Roman" w:eastAsia="Times New Roman" w:hAnsi="Times New Roman"/>
          <w:i/>
          <w:color w:val="000000"/>
          <w:sz w:val="24"/>
          <w:szCs w:val="24"/>
          <w:lang w:eastAsia="cs-CZ"/>
        </w:rPr>
        <w:tab/>
      </w:r>
      <w:r w:rsidRPr="006C09C3">
        <w:rPr>
          <w:rFonts w:ascii="Times New Roman" w:eastAsia="Times New Roman" w:hAnsi="Times New Roman"/>
          <w:bCs/>
          <w:i/>
          <w:color w:val="000000"/>
          <w:spacing w:val="80"/>
          <w:sz w:val="24"/>
          <w:szCs w:val="24"/>
          <w:lang w:eastAsia="cs-CZ"/>
        </w:rPr>
        <w:t>zmocňuje </w:t>
      </w:r>
      <w:r w:rsidRPr="006C09C3">
        <w:rPr>
          <w:rFonts w:ascii="Times New Roman" w:eastAsia="Times New Roman" w:hAnsi="Times New Roman"/>
          <w:i/>
          <w:color w:val="000000"/>
          <w:sz w:val="24"/>
          <w:szCs w:val="24"/>
          <w:lang w:eastAsia="cs-CZ"/>
        </w:rPr>
        <w:t>předsedu výboru, aby s tímto usnesením seznámil předsedu vlády, prezidenta Nejvyššího kontrolního úřadu, ministra dopravy a ředitele Státního fondu dopravní infrastruktury.</w:t>
      </w:r>
    </w:p>
    <w:p w:rsidR="00EC1BAA" w:rsidRDefault="00EC1BAA" w:rsidP="00EC1BAA">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856675">
        <w:rPr>
          <w:rFonts w:ascii="Times New Roman" w:eastAsia="Times New Roman" w:hAnsi="Times New Roman"/>
          <w:color w:val="000000"/>
          <w:sz w:val="24"/>
          <w:szCs w:val="24"/>
          <w:u w:val="single"/>
          <w:lang w:eastAsia="cs-CZ"/>
        </w:rPr>
        <w:t>usnesení č. 106</w:t>
      </w:r>
      <w:r w:rsidR="00B82602">
        <w:rPr>
          <w:rFonts w:ascii="Times New Roman" w:eastAsia="Times New Roman" w:hAnsi="Times New Roman"/>
          <w:color w:val="000000"/>
          <w:sz w:val="24"/>
          <w:szCs w:val="24"/>
          <w:lang w:eastAsia="cs-CZ"/>
        </w:rPr>
        <w:t xml:space="preserve"> (6</w:t>
      </w:r>
      <w:r>
        <w:rPr>
          <w:rFonts w:ascii="Times New Roman" w:eastAsia="Times New Roman" w:hAnsi="Times New Roman"/>
          <w:color w:val="000000"/>
          <w:sz w:val="24"/>
          <w:szCs w:val="24"/>
          <w:lang w:eastAsia="cs-CZ"/>
        </w:rPr>
        <w:t xml:space="preserve">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 xml:space="preserve">posl. L. Černohorský, </w:t>
      </w:r>
      <w:r w:rsidR="00B82602">
        <w:rPr>
          <w:rFonts w:ascii="Times New Roman" w:eastAsia="Times New Roman" w:hAnsi="Times New Roman"/>
          <w:color w:val="000000"/>
          <w:sz w:val="24"/>
          <w:szCs w:val="24"/>
          <w:lang w:eastAsia="cs-CZ"/>
        </w:rPr>
        <w:t>posl. R. Kubíček, posl. M. </w:t>
      </w:r>
      <w:r>
        <w:rPr>
          <w:rFonts w:ascii="Times New Roman" w:eastAsia="Times New Roman" w:hAnsi="Times New Roman"/>
          <w:color w:val="000000"/>
          <w:sz w:val="24"/>
          <w:szCs w:val="24"/>
          <w:lang w:eastAsia="cs-CZ"/>
        </w:rPr>
        <w:t xml:space="preserve">Kupka, posl. K. Matušovská, posl. R. Rozvoral, posl. R. Zlesák </w:t>
      </w:r>
      <w:r w:rsidR="00B82602">
        <w:rPr>
          <w:rFonts w:ascii="Times New Roman" w:eastAsia="Times New Roman" w:hAnsi="Times New Roman"/>
          <w:color w:val="000000"/>
          <w:sz w:val="24"/>
          <w:szCs w:val="24"/>
          <w:lang w:eastAsia="cs-CZ"/>
        </w:rPr>
        <w:t>/viz příloha zápisu č. 1, str. 5</w:t>
      </w:r>
      <w:r>
        <w:rPr>
          <w:rFonts w:ascii="Times New Roman" w:eastAsia="Times New Roman" w:hAnsi="Times New Roman"/>
          <w:color w:val="000000"/>
          <w:sz w:val="24"/>
          <w:szCs w:val="24"/>
          <w:lang w:eastAsia="cs-CZ"/>
        </w:rPr>
        <w:t>/.</w:t>
      </w:r>
    </w:p>
    <w:p w:rsidR="00964696" w:rsidRDefault="00964696" w:rsidP="00964696">
      <w:pPr>
        <w:spacing w:after="0" w:line="240" w:lineRule="auto"/>
        <w:rPr>
          <w:rFonts w:ascii="Times New Roman" w:eastAsia="Times New Roman" w:hAnsi="Times New Roman"/>
          <w:color w:val="000000"/>
          <w:sz w:val="24"/>
          <w:szCs w:val="24"/>
          <w:lang w:eastAsia="cs-CZ"/>
        </w:rPr>
      </w:pPr>
    </w:p>
    <w:p w:rsidR="0011499E" w:rsidRDefault="0011499E" w:rsidP="00964696">
      <w:pPr>
        <w:spacing w:after="0" w:line="240" w:lineRule="auto"/>
        <w:rPr>
          <w:rFonts w:ascii="Times New Roman" w:eastAsia="Times New Roman" w:hAnsi="Times New Roman"/>
          <w:color w:val="000000"/>
          <w:sz w:val="24"/>
          <w:szCs w:val="24"/>
          <w:lang w:eastAsia="cs-CZ"/>
        </w:rPr>
      </w:pPr>
    </w:p>
    <w:p w:rsidR="0039192A" w:rsidRDefault="0039192A" w:rsidP="00964696">
      <w:pPr>
        <w:spacing w:after="0" w:line="240" w:lineRule="auto"/>
        <w:rPr>
          <w:rFonts w:ascii="Times New Roman" w:eastAsia="Times New Roman" w:hAnsi="Times New Roman"/>
          <w:color w:val="000000"/>
          <w:sz w:val="24"/>
          <w:szCs w:val="24"/>
          <w:lang w:eastAsia="cs-CZ"/>
        </w:rPr>
      </w:pPr>
    </w:p>
    <w:p w:rsidR="000E3103" w:rsidRDefault="000E3103" w:rsidP="00964696">
      <w:pPr>
        <w:spacing w:after="0" w:line="240" w:lineRule="auto"/>
        <w:rPr>
          <w:rFonts w:ascii="Times New Roman" w:eastAsia="Times New Roman" w:hAnsi="Times New Roman"/>
          <w:color w:val="000000"/>
          <w:sz w:val="24"/>
          <w:szCs w:val="24"/>
          <w:lang w:eastAsia="cs-CZ"/>
        </w:rPr>
      </w:pPr>
    </w:p>
    <w:p w:rsidR="00387D17" w:rsidRDefault="00387D17" w:rsidP="00DC5447">
      <w:pPr>
        <w:spacing w:after="0" w:line="240" w:lineRule="auto"/>
        <w:jc w:val="both"/>
        <w:rPr>
          <w:rFonts w:ascii="Times New Roman" w:hAnsi="Times New Roman"/>
          <w:color w:val="000000"/>
          <w:sz w:val="24"/>
          <w:szCs w:val="24"/>
          <w:lang w:eastAsia="cs-CZ"/>
        </w:rPr>
      </w:pPr>
    </w:p>
    <w:p w:rsidR="00387D17" w:rsidRDefault="00387D17" w:rsidP="00387D17">
      <w:pPr>
        <w:spacing w:after="0" w:line="240" w:lineRule="auto"/>
        <w:jc w:val="both"/>
        <w:rPr>
          <w:rFonts w:ascii="Times New Roman" w:eastAsia="Times New Roman" w:hAnsi="Times New Roman"/>
          <w:b/>
          <w:bCs/>
          <w:color w:val="000000"/>
          <w:spacing w:val="-4"/>
          <w:sz w:val="24"/>
          <w:szCs w:val="24"/>
          <w:u w:val="single"/>
          <w:lang w:eastAsia="cs-CZ"/>
        </w:rPr>
      </w:pPr>
      <w:r>
        <w:rPr>
          <w:rFonts w:ascii="Times New Roman" w:eastAsia="Times New Roman" w:hAnsi="Times New Roman"/>
          <w:b/>
          <w:bCs/>
          <w:color w:val="000000"/>
          <w:spacing w:val="-4"/>
          <w:sz w:val="24"/>
          <w:szCs w:val="24"/>
          <w:u w:val="single"/>
          <w:lang w:eastAsia="cs-CZ"/>
        </w:rPr>
        <w:t xml:space="preserve">Čtvrtek </w:t>
      </w:r>
      <w:r w:rsidR="008C1229">
        <w:rPr>
          <w:rFonts w:ascii="Times New Roman" w:eastAsia="Times New Roman" w:hAnsi="Times New Roman"/>
          <w:b/>
          <w:bCs/>
          <w:color w:val="000000"/>
          <w:spacing w:val="-4"/>
          <w:sz w:val="24"/>
          <w:szCs w:val="24"/>
          <w:u w:val="single"/>
          <w:lang w:eastAsia="cs-CZ"/>
        </w:rPr>
        <w:t>13. června 2019</w:t>
      </w:r>
    </w:p>
    <w:p w:rsidR="00387D17" w:rsidRDefault="00387D17" w:rsidP="00387D17">
      <w:pPr>
        <w:spacing w:after="0" w:line="240" w:lineRule="auto"/>
        <w:jc w:val="both"/>
        <w:rPr>
          <w:rFonts w:ascii="Times New Roman" w:eastAsia="Times New Roman" w:hAnsi="Times New Roman"/>
          <w:color w:val="000000"/>
          <w:spacing w:val="-4"/>
          <w:sz w:val="24"/>
          <w:szCs w:val="24"/>
          <w:lang w:eastAsia="cs-CZ"/>
        </w:rPr>
      </w:pPr>
    </w:p>
    <w:p w:rsidR="008C1229" w:rsidRDefault="008C1229" w:rsidP="008C1229">
      <w:pPr>
        <w:spacing w:after="0" w:line="240" w:lineRule="auto"/>
        <w:ind w:left="1985" w:hanging="198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Přítomni</w:t>
      </w:r>
      <w:r>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ab/>
        <w:t>posl. L. Černohorský, posl. R. Kubíček, posl. P. Mališ, posl. K. Matušovská, posl. V. Munzar, posl. R. Rozvoral, posl. R. Zlesák</w:t>
      </w:r>
    </w:p>
    <w:p w:rsidR="008C1229" w:rsidRDefault="008C1229" w:rsidP="008C1229">
      <w:pPr>
        <w:spacing w:after="0" w:line="240" w:lineRule="auto"/>
        <w:jc w:val="both"/>
        <w:rPr>
          <w:rFonts w:ascii="Times New Roman" w:eastAsia="Times New Roman" w:hAnsi="Times New Roman"/>
          <w:color w:val="000000"/>
          <w:sz w:val="24"/>
          <w:szCs w:val="24"/>
          <w:lang w:eastAsia="cs-CZ"/>
        </w:rPr>
      </w:pPr>
    </w:p>
    <w:p w:rsidR="008C1229" w:rsidRDefault="008C1229" w:rsidP="00B82602">
      <w:pPr>
        <w:spacing w:after="0" w:line="240" w:lineRule="auto"/>
        <w:ind w:left="1979" w:hanging="1979"/>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Omluveni</w:t>
      </w:r>
      <w:r>
        <w:rPr>
          <w:rFonts w:ascii="Times New Roman" w:eastAsia="Times New Roman" w:hAnsi="Times New Roman"/>
          <w:color w:val="000000"/>
          <w:sz w:val="24"/>
          <w:szCs w:val="24"/>
          <w:lang w:eastAsia="cs-CZ"/>
        </w:rPr>
        <w:t>:</w:t>
      </w:r>
      <w:r>
        <w:rPr>
          <w:rFonts w:ascii="Times New Roman" w:eastAsia="Times New Roman" w:hAnsi="Times New Roman"/>
          <w:color w:val="000000"/>
          <w:sz w:val="24"/>
          <w:szCs w:val="24"/>
          <w:lang w:eastAsia="cs-CZ"/>
        </w:rPr>
        <w:tab/>
        <w:t>posl. P. Bělobrádek, posl. J. Bláha, posl. I. Kalátová, posl. M. Kalousek</w:t>
      </w:r>
      <w:r w:rsidR="00B82602">
        <w:rPr>
          <w:rFonts w:ascii="Times New Roman" w:eastAsia="Times New Roman" w:hAnsi="Times New Roman"/>
          <w:color w:val="000000"/>
          <w:sz w:val="24"/>
          <w:szCs w:val="24"/>
          <w:lang w:eastAsia="cs-CZ"/>
        </w:rPr>
        <w:t>,</w:t>
      </w:r>
      <w:r w:rsidR="00B82602" w:rsidRPr="00B82602">
        <w:rPr>
          <w:rFonts w:ascii="Times New Roman" w:eastAsia="Times New Roman" w:hAnsi="Times New Roman"/>
          <w:color w:val="000000"/>
          <w:sz w:val="24"/>
          <w:szCs w:val="24"/>
          <w:lang w:eastAsia="cs-CZ"/>
        </w:rPr>
        <w:t xml:space="preserve"> </w:t>
      </w:r>
      <w:r w:rsidR="00B82602">
        <w:rPr>
          <w:rFonts w:ascii="Times New Roman" w:eastAsia="Times New Roman" w:hAnsi="Times New Roman"/>
          <w:color w:val="000000"/>
          <w:sz w:val="24"/>
          <w:szCs w:val="24"/>
          <w:lang w:eastAsia="cs-CZ"/>
        </w:rPr>
        <w:t>posl. M. Kupka,</w:t>
      </w:r>
      <w:r w:rsidR="00B82602" w:rsidRPr="00B82602">
        <w:rPr>
          <w:rFonts w:ascii="Times New Roman" w:eastAsia="Times New Roman" w:hAnsi="Times New Roman"/>
          <w:color w:val="000000"/>
          <w:sz w:val="24"/>
          <w:szCs w:val="24"/>
          <w:lang w:eastAsia="cs-CZ"/>
        </w:rPr>
        <w:t xml:space="preserve"> </w:t>
      </w:r>
      <w:r w:rsidR="00B82602">
        <w:rPr>
          <w:rFonts w:ascii="Times New Roman" w:eastAsia="Times New Roman" w:hAnsi="Times New Roman"/>
          <w:color w:val="000000"/>
          <w:sz w:val="24"/>
          <w:szCs w:val="24"/>
          <w:lang w:eastAsia="cs-CZ"/>
        </w:rPr>
        <w:t>posl. J. Pošvář, posl. M. Pour,</w:t>
      </w:r>
      <w:r w:rsidR="00B82602" w:rsidRPr="00B82602">
        <w:rPr>
          <w:rFonts w:ascii="Times New Roman" w:eastAsia="Times New Roman" w:hAnsi="Times New Roman"/>
          <w:color w:val="000000"/>
          <w:sz w:val="24"/>
          <w:szCs w:val="24"/>
          <w:lang w:eastAsia="cs-CZ"/>
        </w:rPr>
        <w:t xml:space="preserve"> </w:t>
      </w:r>
      <w:r w:rsidR="00B82602">
        <w:rPr>
          <w:rFonts w:ascii="Times New Roman" w:eastAsia="Times New Roman" w:hAnsi="Times New Roman"/>
          <w:color w:val="000000"/>
          <w:sz w:val="24"/>
          <w:szCs w:val="24"/>
          <w:lang w:eastAsia="cs-CZ"/>
        </w:rPr>
        <w:t>posl. R. Sklenák, posl. P. Staněk, posl. L. Šafránková</w:t>
      </w:r>
    </w:p>
    <w:p w:rsidR="008C1229" w:rsidRDefault="008C1229" w:rsidP="008C1229">
      <w:pPr>
        <w:spacing w:after="0" w:line="240" w:lineRule="auto"/>
        <w:jc w:val="both"/>
        <w:rPr>
          <w:rFonts w:ascii="Times New Roman" w:eastAsia="Times New Roman" w:hAnsi="Times New Roman"/>
          <w:color w:val="000000"/>
          <w:lang w:eastAsia="cs-CZ"/>
        </w:rPr>
      </w:pPr>
    </w:p>
    <w:p w:rsidR="00387D17" w:rsidRDefault="008C1229" w:rsidP="008C1229">
      <w:pPr>
        <w:spacing w:after="0" w:line="240" w:lineRule="auto"/>
        <w:ind w:left="1985" w:hanging="1985"/>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u w:val="single"/>
          <w:lang w:eastAsia="cs-CZ"/>
        </w:rPr>
        <w:t>Hosté</w:t>
      </w:r>
      <w:r w:rsidRPr="00DE672C">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ab/>
        <w:t>dle prezenční listiny</w:t>
      </w:r>
    </w:p>
    <w:p w:rsidR="00E77A91" w:rsidRDefault="00E77A91" w:rsidP="00DC5447">
      <w:pPr>
        <w:spacing w:after="0" w:line="240" w:lineRule="auto"/>
        <w:jc w:val="both"/>
        <w:rPr>
          <w:rFonts w:ascii="Times New Roman" w:eastAsia="Times New Roman" w:hAnsi="Times New Roman"/>
          <w:color w:val="000000"/>
          <w:spacing w:val="-4"/>
          <w:sz w:val="24"/>
          <w:szCs w:val="24"/>
          <w:lang w:eastAsia="cs-CZ"/>
        </w:rPr>
      </w:pPr>
    </w:p>
    <w:p w:rsidR="008D2BE4" w:rsidRDefault="008D2BE4" w:rsidP="00DC5447">
      <w:pPr>
        <w:spacing w:after="0" w:line="240" w:lineRule="auto"/>
        <w:jc w:val="both"/>
        <w:rPr>
          <w:rFonts w:ascii="Times New Roman" w:eastAsia="Times New Roman" w:hAnsi="Times New Roman"/>
          <w:color w:val="000000"/>
          <w:spacing w:val="-4"/>
          <w:sz w:val="24"/>
          <w:szCs w:val="24"/>
          <w:lang w:eastAsia="cs-CZ"/>
        </w:rPr>
      </w:pPr>
    </w:p>
    <w:p w:rsidR="008D2BE4" w:rsidRDefault="008D2BE4" w:rsidP="00DC5447">
      <w:pPr>
        <w:spacing w:after="0" w:line="240" w:lineRule="auto"/>
        <w:jc w:val="both"/>
        <w:rPr>
          <w:rFonts w:ascii="Times New Roman" w:eastAsia="Times New Roman" w:hAnsi="Times New Roman"/>
          <w:color w:val="000000"/>
          <w:spacing w:val="-4"/>
          <w:sz w:val="24"/>
          <w:szCs w:val="24"/>
          <w:lang w:eastAsia="cs-CZ"/>
        </w:rPr>
      </w:pPr>
    </w:p>
    <w:p w:rsidR="008C1229" w:rsidRDefault="008C1229" w:rsidP="008C1229">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11.</w:t>
      </w:r>
    </w:p>
    <w:p w:rsidR="008C1229" w:rsidRPr="008C1229" w:rsidRDefault="008C1229" w:rsidP="008C1229">
      <w:pPr>
        <w:pBdr>
          <w:bottom w:val="single" w:sz="4" w:space="1" w:color="auto"/>
        </w:pBdr>
        <w:spacing w:after="0" w:line="240" w:lineRule="auto"/>
        <w:jc w:val="center"/>
        <w:rPr>
          <w:rFonts w:ascii="Times New Roman" w:eastAsia="Times New Roman" w:hAnsi="Times New Roman"/>
          <w:color w:val="auto"/>
          <w:sz w:val="24"/>
          <w:szCs w:val="24"/>
          <w:lang w:eastAsia="zh-CN"/>
        </w:rPr>
      </w:pPr>
      <w:r w:rsidRPr="008C1229">
        <w:rPr>
          <w:rFonts w:ascii="Times New Roman" w:hAnsi="Times New Roman"/>
          <w:sz w:val="24"/>
          <w:szCs w:val="24"/>
        </w:rPr>
        <w:t>Návrh státního závěrečného účtu České republiky za rok 2018, kapitola 371 – Úřad pro dohled nad hospodařením politických stran a politických hnutí</w:t>
      </w:r>
    </w:p>
    <w:p w:rsidR="008C1229" w:rsidRPr="008C1229" w:rsidRDefault="008C1229" w:rsidP="008C1229">
      <w:pPr>
        <w:pStyle w:val="Normlnweb"/>
        <w:spacing w:after="0" w:line="240" w:lineRule="auto"/>
        <w:jc w:val="both"/>
        <w:rPr>
          <w:rFonts w:eastAsia="Times New Roman"/>
          <w:color w:val="000000"/>
          <w:lang w:eastAsia="cs-CZ"/>
        </w:rPr>
      </w:pPr>
    </w:p>
    <w:p w:rsidR="008C1229" w:rsidRDefault="008C1229" w:rsidP="008C1229">
      <w:pPr>
        <w:suppressAutoHyphens w:val="0"/>
        <w:autoSpaceDE w:val="0"/>
        <w:autoSpaceDN w:val="0"/>
        <w:adjustRightInd w:val="0"/>
        <w:spacing w:after="0" w:line="240" w:lineRule="auto"/>
        <w:ind w:firstLine="708"/>
        <w:jc w:val="both"/>
        <w:rPr>
          <w:rFonts w:ascii="Times New Roman" w:eastAsia="Times New Roman" w:hAnsi="Times New Roman"/>
          <w:color w:val="000000"/>
          <w:spacing w:val="-4"/>
          <w:sz w:val="24"/>
          <w:szCs w:val="24"/>
          <w:lang w:eastAsia="cs-CZ"/>
        </w:rPr>
      </w:pPr>
      <w:r w:rsidRPr="00687383">
        <w:rPr>
          <w:rFonts w:ascii="Times New Roman" w:eastAsia="Times New Roman" w:hAnsi="Times New Roman"/>
          <w:color w:val="000000"/>
          <w:spacing w:val="-4"/>
          <w:sz w:val="24"/>
          <w:szCs w:val="24"/>
          <w:lang w:eastAsia="cs-CZ"/>
        </w:rPr>
        <w:t xml:space="preserve">S úvodním slovem k tomuto bodu </w:t>
      </w:r>
      <w:r>
        <w:rPr>
          <w:rFonts w:ascii="Times New Roman" w:eastAsia="Times New Roman" w:hAnsi="Times New Roman"/>
          <w:color w:val="000000"/>
          <w:sz w:val="24"/>
          <w:szCs w:val="24"/>
          <w:lang w:eastAsia="cs-CZ"/>
        </w:rPr>
        <w:t xml:space="preserve">vystoupil </w:t>
      </w:r>
      <w:r w:rsidRPr="008C1229">
        <w:rPr>
          <w:rFonts w:ascii="Times New Roman" w:eastAsia="Times New Roman" w:hAnsi="Times New Roman"/>
          <w:b/>
          <w:color w:val="000000"/>
          <w:sz w:val="24"/>
          <w:szCs w:val="24"/>
          <w:lang w:eastAsia="cs-CZ"/>
        </w:rPr>
        <w:t>předseda ÚDHPSH V. Weis</w:t>
      </w:r>
      <w:r w:rsidRPr="00687383">
        <w:rPr>
          <w:rFonts w:ascii="Times New Roman" w:eastAsia="Times New Roman" w:hAnsi="Times New Roman"/>
          <w:color w:val="000000"/>
          <w:spacing w:val="-4"/>
          <w:sz w:val="24"/>
          <w:szCs w:val="24"/>
          <w:lang w:eastAsia="cs-CZ"/>
        </w:rPr>
        <w:t>. Uvedl, že</w:t>
      </w:r>
      <w:r w:rsidR="00044D15">
        <w:rPr>
          <w:rFonts w:ascii="Times New Roman" w:eastAsia="Times New Roman" w:hAnsi="Times New Roman"/>
          <w:color w:val="000000"/>
          <w:spacing w:val="-4"/>
          <w:sz w:val="24"/>
          <w:szCs w:val="24"/>
          <w:lang w:eastAsia="cs-CZ"/>
        </w:rPr>
        <w:t xml:space="preserve"> ÚDHPSH již existuje dva a půl roku, reálně funguje cca dva roky. Loňský rok</w:t>
      </w:r>
      <w:r w:rsidR="00526C2B">
        <w:rPr>
          <w:rFonts w:ascii="Times New Roman" w:eastAsia="Times New Roman" w:hAnsi="Times New Roman"/>
          <w:color w:val="000000"/>
          <w:spacing w:val="-4"/>
          <w:sz w:val="24"/>
          <w:szCs w:val="24"/>
          <w:lang w:eastAsia="cs-CZ"/>
        </w:rPr>
        <w:t xml:space="preserve"> (2018)</w:t>
      </w:r>
      <w:r w:rsidR="00044D15">
        <w:rPr>
          <w:rFonts w:ascii="Times New Roman" w:eastAsia="Times New Roman" w:hAnsi="Times New Roman"/>
          <w:color w:val="000000"/>
          <w:spacing w:val="-4"/>
          <w:sz w:val="24"/>
          <w:szCs w:val="24"/>
          <w:lang w:eastAsia="cs-CZ"/>
        </w:rPr>
        <w:t xml:space="preserve"> byl velmi důležitý, může být určitým etalonem, jak lze pohlížet na fungování </w:t>
      </w:r>
      <w:r w:rsidR="00912273">
        <w:rPr>
          <w:rFonts w:ascii="Times New Roman" w:eastAsia="Times New Roman" w:hAnsi="Times New Roman"/>
          <w:color w:val="000000"/>
          <w:spacing w:val="-4"/>
          <w:sz w:val="24"/>
          <w:szCs w:val="24"/>
          <w:lang w:eastAsia="cs-CZ"/>
        </w:rPr>
        <w:t xml:space="preserve">a hospodaření </w:t>
      </w:r>
      <w:r w:rsidR="00044D15">
        <w:rPr>
          <w:rFonts w:ascii="Times New Roman" w:eastAsia="Times New Roman" w:hAnsi="Times New Roman"/>
          <w:color w:val="000000"/>
          <w:spacing w:val="-4"/>
          <w:sz w:val="24"/>
          <w:szCs w:val="24"/>
          <w:lang w:eastAsia="cs-CZ"/>
        </w:rPr>
        <w:t xml:space="preserve">úřadu. Velký důraz byl kladen na efektivitu a účelné vynakládání prostředků. Výsledky </w:t>
      </w:r>
      <w:r w:rsidR="00526C2B">
        <w:rPr>
          <w:rFonts w:ascii="Times New Roman" w:eastAsia="Times New Roman" w:hAnsi="Times New Roman"/>
          <w:color w:val="000000"/>
          <w:spacing w:val="-4"/>
          <w:sz w:val="24"/>
          <w:szCs w:val="24"/>
          <w:lang w:eastAsia="cs-CZ"/>
        </w:rPr>
        <w:t xml:space="preserve">hospodaření v roce 2018 </w:t>
      </w:r>
      <w:r w:rsidR="00044D15">
        <w:rPr>
          <w:rFonts w:ascii="Times New Roman" w:eastAsia="Times New Roman" w:hAnsi="Times New Roman"/>
          <w:color w:val="000000"/>
          <w:spacing w:val="-4"/>
          <w:sz w:val="24"/>
          <w:szCs w:val="24"/>
          <w:lang w:eastAsia="cs-CZ"/>
        </w:rPr>
        <w:t xml:space="preserve">byly zpracovány do kapitolního sešitu. </w:t>
      </w:r>
      <w:r w:rsidR="006639F3">
        <w:rPr>
          <w:rFonts w:ascii="Times New Roman" w:eastAsia="Times New Roman" w:hAnsi="Times New Roman"/>
          <w:color w:val="000000"/>
          <w:spacing w:val="-4"/>
          <w:sz w:val="24"/>
          <w:szCs w:val="24"/>
          <w:lang w:eastAsia="cs-CZ"/>
        </w:rPr>
        <w:t>P</w:t>
      </w:r>
      <w:r w:rsidR="0013032A">
        <w:rPr>
          <w:rFonts w:ascii="Times New Roman" w:eastAsia="Times New Roman" w:hAnsi="Times New Roman"/>
          <w:color w:val="000000"/>
          <w:spacing w:val="-4"/>
          <w:sz w:val="24"/>
          <w:szCs w:val="24"/>
          <w:lang w:eastAsia="cs-CZ"/>
        </w:rPr>
        <w:t>říjmy</w:t>
      </w:r>
      <w:r w:rsidR="006639F3">
        <w:rPr>
          <w:rFonts w:ascii="Times New Roman" w:eastAsia="Times New Roman" w:hAnsi="Times New Roman"/>
          <w:color w:val="000000"/>
          <w:spacing w:val="-4"/>
          <w:sz w:val="24"/>
          <w:szCs w:val="24"/>
          <w:lang w:eastAsia="cs-CZ"/>
        </w:rPr>
        <w:t xml:space="preserve"> ÚDHPSH</w:t>
      </w:r>
      <w:r w:rsidR="00044D15">
        <w:rPr>
          <w:rFonts w:ascii="Times New Roman" w:eastAsia="Times New Roman" w:hAnsi="Times New Roman"/>
          <w:color w:val="000000"/>
          <w:spacing w:val="-4"/>
          <w:sz w:val="24"/>
          <w:szCs w:val="24"/>
          <w:lang w:eastAsia="cs-CZ"/>
        </w:rPr>
        <w:t xml:space="preserve"> nebyly rozpočtovány, resp. příjmy mohou být pouze </w:t>
      </w:r>
      <w:r w:rsidR="006639F3">
        <w:rPr>
          <w:rFonts w:ascii="Times New Roman" w:eastAsia="Times New Roman" w:hAnsi="Times New Roman"/>
          <w:color w:val="000000"/>
          <w:spacing w:val="-4"/>
          <w:sz w:val="24"/>
          <w:szCs w:val="24"/>
          <w:lang w:eastAsia="cs-CZ"/>
        </w:rPr>
        <w:t xml:space="preserve">prostředky, které jsou </w:t>
      </w:r>
      <w:r w:rsidR="00990C8F">
        <w:rPr>
          <w:rFonts w:ascii="Times New Roman" w:eastAsia="Times New Roman" w:hAnsi="Times New Roman"/>
          <w:color w:val="000000"/>
          <w:spacing w:val="-4"/>
          <w:sz w:val="24"/>
          <w:szCs w:val="24"/>
          <w:lang w:eastAsia="cs-CZ"/>
        </w:rPr>
        <w:t>subjek</w:t>
      </w:r>
      <w:r w:rsidR="006639F3">
        <w:rPr>
          <w:rFonts w:ascii="Times New Roman" w:eastAsia="Times New Roman" w:hAnsi="Times New Roman"/>
          <w:color w:val="000000"/>
          <w:spacing w:val="-4"/>
          <w:sz w:val="24"/>
          <w:szCs w:val="24"/>
          <w:lang w:eastAsia="cs-CZ"/>
        </w:rPr>
        <w:t>tům, se kterými vede úřad správní řízení</w:t>
      </w:r>
      <w:r w:rsidR="00DC4447">
        <w:rPr>
          <w:rFonts w:ascii="Times New Roman" w:eastAsia="Times New Roman" w:hAnsi="Times New Roman"/>
          <w:color w:val="000000"/>
          <w:spacing w:val="-4"/>
          <w:sz w:val="24"/>
          <w:szCs w:val="24"/>
          <w:lang w:eastAsia="cs-CZ"/>
        </w:rPr>
        <w:t>, vyměřeny jako náhrad</w:t>
      </w:r>
      <w:r w:rsidR="0004670E">
        <w:rPr>
          <w:rFonts w:ascii="Times New Roman" w:eastAsia="Times New Roman" w:hAnsi="Times New Roman"/>
          <w:color w:val="000000"/>
          <w:spacing w:val="-4"/>
          <w:sz w:val="24"/>
          <w:szCs w:val="24"/>
          <w:lang w:eastAsia="cs-CZ"/>
        </w:rPr>
        <w:t>a</w:t>
      </w:r>
      <w:r w:rsidR="00DC4447">
        <w:rPr>
          <w:rFonts w:ascii="Times New Roman" w:eastAsia="Times New Roman" w:hAnsi="Times New Roman"/>
          <w:color w:val="000000"/>
          <w:spacing w:val="-4"/>
          <w:sz w:val="24"/>
          <w:szCs w:val="24"/>
          <w:lang w:eastAsia="cs-CZ"/>
        </w:rPr>
        <w:t xml:space="preserve"> za část nákladů správního řízení (obvykle to bývá 1 tis. Kč)</w:t>
      </w:r>
      <w:r w:rsidR="006639F3">
        <w:rPr>
          <w:rFonts w:ascii="Times New Roman" w:eastAsia="Times New Roman" w:hAnsi="Times New Roman"/>
          <w:color w:val="000000"/>
          <w:spacing w:val="-4"/>
          <w:sz w:val="24"/>
          <w:szCs w:val="24"/>
          <w:lang w:eastAsia="cs-CZ"/>
        </w:rPr>
        <w:t>. Výdaje byly rozpočtová</w:t>
      </w:r>
      <w:r w:rsidR="00887DD1">
        <w:rPr>
          <w:rFonts w:ascii="Times New Roman" w:eastAsia="Times New Roman" w:hAnsi="Times New Roman"/>
          <w:color w:val="000000"/>
          <w:spacing w:val="-4"/>
          <w:sz w:val="24"/>
          <w:szCs w:val="24"/>
          <w:lang w:eastAsia="cs-CZ"/>
        </w:rPr>
        <w:t>ny na 34,</w:t>
      </w:r>
      <w:r w:rsidR="006639F3">
        <w:rPr>
          <w:rFonts w:ascii="Times New Roman" w:eastAsia="Times New Roman" w:hAnsi="Times New Roman"/>
          <w:color w:val="000000"/>
          <w:spacing w:val="-4"/>
          <w:sz w:val="24"/>
          <w:szCs w:val="24"/>
          <w:lang w:eastAsia="cs-CZ"/>
        </w:rPr>
        <w:t>78 </w:t>
      </w:r>
      <w:r w:rsidR="00887DD1">
        <w:rPr>
          <w:rFonts w:ascii="Times New Roman" w:eastAsia="Times New Roman" w:hAnsi="Times New Roman"/>
          <w:color w:val="000000"/>
          <w:spacing w:val="-4"/>
          <w:sz w:val="24"/>
          <w:szCs w:val="24"/>
          <w:lang w:eastAsia="cs-CZ"/>
        </w:rPr>
        <w:t>mil</w:t>
      </w:r>
      <w:r w:rsidR="0004670E">
        <w:rPr>
          <w:rFonts w:ascii="Times New Roman" w:eastAsia="Times New Roman" w:hAnsi="Times New Roman"/>
          <w:color w:val="000000"/>
          <w:spacing w:val="-4"/>
          <w:sz w:val="24"/>
          <w:szCs w:val="24"/>
          <w:lang w:eastAsia="cs-CZ"/>
        </w:rPr>
        <w:t>. </w:t>
      </w:r>
      <w:r w:rsidR="006639F3">
        <w:rPr>
          <w:rFonts w:ascii="Times New Roman" w:eastAsia="Times New Roman" w:hAnsi="Times New Roman"/>
          <w:color w:val="000000"/>
          <w:spacing w:val="-4"/>
          <w:sz w:val="24"/>
          <w:szCs w:val="24"/>
          <w:lang w:eastAsia="cs-CZ"/>
        </w:rPr>
        <w:t xml:space="preserve">Kč. </w:t>
      </w:r>
      <w:r w:rsidR="00912273">
        <w:rPr>
          <w:rFonts w:ascii="Times New Roman" w:eastAsia="Times New Roman" w:hAnsi="Times New Roman"/>
          <w:color w:val="000000"/>
          <w:spacing w:val="-4"/>
          <w:sz w:val="24"/>
          <w:szCs w:val="24"/>
          <w:lang w:eastAsia="cs-CZ"/>
        </w:rPr>
        <w:t>Drtivou většinu</w:t>
      </w:r>
      <w:r w:rsidR="006639F3">
        <w:rPr>
          <w:rFonts w:ascii="Times New Roman" w:eastAsia="Times New Roman" w:hAnsi="Times New Roman"/>
          <w:color w:val="000000"/>
          <w:spacing w:val="-4"/>
          <w:sz w:val="24"/>
          <w:szCs w:val="24"/>
          <w:lang w:eastAsia="cs-CZ"/>
        </w:rPr>
        <w:t xml:space="preserve"> výdajů tvoří prostředky, které jsou určeny na platy zaměstnanců. V současnosti na základě schválené</w:t>
      </w:r>
      <w:r w:rsidR="00912273">
        <w:rPr>
          <w:rFonts w:ascii="Times New Roman" w:eastAsia="Times New Roman" w:hAnsi="Times New Roman"/>
          <w:color w:val="000000"/>
          <w:spacing w:val="-4"/>
          <w:sz w:val="24"/>
          <w:szCs w:val="24"/>
          <w:lang w:eastAsia="cs-CZ"/>
        </w:rPr>
        <w:t xml:space="preserve"> systemizace úřad zaměstnává 19 </w:t>
      </w:r>
      <w:r w:rsidR="00092A7D">
        <w:rPr>
          <w:rFonts w:ascii="Times New Roman" w:eastAsia="Times New Roman" w:hAnsi="Times New Roman"/>
          <w:color w:val="000000"/>
          <w:spacing w:val="-4"/>
          <w:sz w:val="24"/>
          <w:szCs w:val="24"/>
          <w:lang w:eastAsia="cs-CZ"/>
        </w:rPr>
        <w:t>zaměstnanců (předseda, 4 </w:t>
      </w:r>
      <w:r w:rsidR="006639F3">
        <w:rPr>
          <w:rFonts w:ascii="Times New Roman" w:eastAsia="Times New Roman" w:hAnsi="Times New Roman"/>
          <w:color w:val="000000"/>
          <w:spacing w:val="-4"/>
          <w:sz w:val="24"/>
          <w:szCs w:val="24"/>
          <w:lang w:eastAsia="cs-CZ"/>
        </w:rPr>
        <w:t>členové</w:t>
      </w:r>
      <w:r w:rsidR="00F91BE4">
        <w:rPr>
          <w:rFonts w:ascii="Times New Roman" w:eastAsia="Times New Roman" w:hAnsi="Times New Roman"/>
          <w:color w:val="000000"/>
          <w:spacing w:val="-4"/>
          <w:sz w:val="24"/>
          <w:szCs w:val="24"/>
          <w:lang w:eastAsia="cs-CZ"/>
        </w:rPr>
        <w:t xml:space="preserve"> a další zaměstnanci</w:t>
      </w:r>
      <w:r w:rsidR="00092A7D">
        <w:rPr>
          <w:rFonts w:ascii="Times New Roman" w:eastAsia="Times New Roman" w:hAnsi="Times New Roman"/>
          <w:color w:val="000000"/>
          <w:spacing w:val="-4"/>
          <w:sz w:val="24"/>
          <w:szCs w:val="24"/>
          <w:lang w:eastAsia="cs-CZ"/>
        </w:rPr>
        <w:t>, kteří jsou</w:t>
      </w:r>
      <w:r w:rsidR="00F91BE4">
        <w:rPr>
          <w:rFonts w:ascii="Times New Roman" w:eastAsia="Times New Roman" w:hAnsi="Times New Roman"/>
          <w:color w:val="000000"/>
          <w:spacing w:val="-4"/>
          <w:sz w:val="24"/>
          <w:szCs w:val="24"/>
          <w:lang w:eastAsia="cs-CZ"/>
        </w:rPr>
        <w:t xml:space="preserve"> buď v pracovním poměru ve smyslu zákoníku práce, nebo ve služebním poměru </w:t>
      </w:r>
      <w:r w:rsidR="00912273">
        <w:rPr>
          <w:rFonts w:ascii="Times New Roman" w:eastAsia="Times New Roman" w:hAnsi="Times New Roman"/>
          <w:color w:val="000000"/>
          <w:spacing w:val="-4"/>
          <w:sz w:val="24"/>
          <w:szCs w:val="24"/>
          <w:lang w:eastAsia="cs-CZ"/>
        </w:rPr>
        <w:t>dle</w:t>
      </w:r>
      <w:r w:rsidR="00F91BE4">
        <w:rPr>
          <w:rFonts w:ascii="Times New Roman" w:eastAsia="Times New Roman" w:hAnsi="Times New Roman"/>
          <w:color w:val="000000"/>
          <w:spacing w:val="-4"/>
          <w:sz w:val="24"/>
          <w:szCs w:val="24"/>
          <w:lang w:eastAsia="cs-CZ"/>
        </w:rPr>
        <w:t xml:space="preserve"> služebního zákona</w:t>
      </w:r>
      <w:r w:rsidR="00092A7D">
        <w:rPr>
          <w:rFonts w:ascii="Times New Roman" w:eastAsia="Times New Roman" w:hAnsi="Times New Roman"/>
          <w:color w:val="000000"/>
          <w:spacing w:val="-4"/>
          <w:sz w:val="24"/>
          <w:szCs w:val="24"/>
          <w:lang w:eastAsia="cs-CZ"/>
        </w:rPr>
        <w:t>)</w:t>
      </w:r>
      <w:r w:rsidR="00F91BE4">
        <w:rPr>
          <w:rFonts w:ascii="Times New Roman" w:eastAsia="Times New Roman" w:hAnsi="Times New Roman"/>
          <w:color w:val="000000"/>
          <w:spacing w:val="-4"/>
          <w:sz w:val="24"/>
          <w:szCs w:val="24"/>
          <w:lang w:eastAsia="cs-CZ"/>
        </w:rPr>
        <w:t>. Zbývající část výdajů spadá na vlastní, tj. dohledovou činnost úřadu. Běžné výdaje jsou výdaje na služby týkající se softwaru, nájemného, konzultačních, právních a IT služeb. Ohledně kapitálových výdajů, ÚDHPSH v loňském roce vypsal výběrové řízení a realizoval nákup vozidel, kter</w:t>
      </w:r>
      <w:r w:rsidR="00A6677E">
        <w:rPr>
          <w:rFonts w:ascii="Times New Roman" w:eastAsia="Times New Roman" w:hAnsi="Times New Roman"/>
          <w:color w:val="000000"/>
          <w:spacing w:val="-4"/>
          <w:sz w:val="24"/>
          <w:szCs w:val="24"/>
          <w:lang w:eastAsia="cs-CZ"/>
        </w:rPr>
        <w:t>á</w:t>
      </w:r>
      <w:r w:rsidR="00F91BE4">
        <w:rPr>
          <w:rFonts w:ascii="Times New Roman" w:eastAsia="Times New Roman" w:hAnsi="Times New Roman"/>
          <w:color w:val="000000"/>
          <w:spacing w:val="-4"/>
          <w:sz w:val="24"/>
          <w:szCs w:val="24"/>
          <w:lang w:eastAsia="cs-CZ"/>
        </w:rPr>
        <w:t xml:space="preserve"> </w:t>
      </w:r>
      <w:r w:rsidR="00887DD1">
        <w:rPr>
          <w:rFonts w:ascii="Times New Roman" w:eastAsia="Times New Roman" w:hAnsi="Times New Roman"/>
          <w:color w:val="000000"/>
          <w:spacing w:val="-4"/>
          <w:sz w:val="24"/>
          <w:szCs w:val="24"/>
          <w:lang w:eastAsia="cs-CZ"/>
        </w:rPr>
        <w:t>slouží kontrolní a </w:t>
      </w:r>
      <w:r w:rsidR="00F91BE4">
        <w:rPr>
          <w:rFonts w:ascii="Times New Roman" w:eastAsia="Times New Roman" w:hAnsi="Times New Roman"/>
          <w:color w:val="000000"/>
          <w:spacing w:val="-4"/>
          <w:sz w:val="24"/>
          <w:szCs w:val="24"/>
          <w:lang w:eastAsia="cs-CZ"/>
        </w:rPr>
        <w:t>dohledové činnosti</w:t>
      </w:r>
      <w:r w:rsidR="00B63D04">
        <w:rPr>
          <w:rFonts w:ascii="Times New Roman" w:eastAsia="Times New Roman" w:hAnsi="Times New Roman"/>
          <w:color w:val="000000"/>
          <w:spacing w:val="-4"/>
          <w:sz w:val="24"/>
          <w:szCs w:val="24"/>
          <w:lang w:eastAsia="cs-CZ"/>
        </w:rPr>
        <w:t xml:space="preserve">. Dále byla </w:t>
      </w:r>
      <w:r w:rsidR="00F91BE4">
        <w:rPr>
          <w:rFonts w:ascii="Times New Roman" w:eastAsia="Times New Roman" w:hAnsi="Times New Roman"/>
          <w:color w:val="000000"/>
          <w:spacing w:val="-4"/>
          <w:sz w:val="24"/>
          <w:szCs w:val="24"/>
          <w:lang w:eastAsia="cs-CZ"/>
        </w:rPr>
        <w:t>realizov</w:t>
      </w:r>
      <w:r w:rsidR="00B63D04">
        <w:rPr>
          <w:rFonts w:ascii="Times New Roman" w:eastAsia="Times New Roman" w:hAnsi="Times New Roman"/>
          <w:color w:val="000000"/>
          <w:spacing w:val="-4"/>
          <w:sz w:val="24"/>
          <w:szCs w:val="24"/>
          <w:lang w:eastAsia="cs-CZ"/>
        </w:rPr>
        <w:t xml:space="preserve">ána </w:t>
      </w:r>
      <w:r w:rsidR="00F91BE4">
        <w:rPr>
          <w:rFonts w:ascii="Times New Roman" w:eastAsia="Times New Roman" w:hAnsi="Times New Roman"/>
          <w:color w:val="000000"/>
          <w:spacing w:val="-4"/>
          <w:sz w:val="24"/>
          <w:szCs w:val="24"/>
          <w:lang w:eastAsia="cs-CZ"/>
        </w:rPr>
        <w:t>veřejn</w:t>
      </w:r>
      <w:r w:rsidR="00B63D04">
        <w:rPr>
          <w:rFonts w:ascii="Times New Roman" w:eastAsia="Times New Roman" w:hAnsi="Times New Roman"/>
          <w:color w:val="000000"/>
          <w:spacing w:val="-4"/>
          <w:sz w:val="24"/>
          <w:szCs w:val="24"/>
          <w:lang w:eastAsia="cs-CZ"/>
        </w:rPr>
        <w:t>á zakázka</w:t>
      </w:r>
      <w:r w:rsidR="00F91BE4">
        <w:rPr>
          <w:rFonts w:ascii="Times New Roman" w:eastAsia="Times New Roman" w:hAnsi="Times New Roman"/>
          <w:color w:val="000000"/>
          <w:spacing w:val="-4"/>
          <w:sz w:val="24"/>
          <w:szCs w:val="24"/>
          <w:lang w:eastAsia="cs-CZ"/>
        </w:rPr>
        <w:t xml:space="preserve"> na nákup serveru a softwaru</w:t>
      </w:r>
      <w:r w:rsidR="00887DD1">
        <w:rPr>
          <w:rFonts w:ascii="Times New Roman" w:eastAsia="Times New Roman" w:hAnsi="Times New Roman"/>
          <w:color w:val="000000"/>
          <w:spacing w:val="-4"/>
          <w:sz w:val="24"/>
          <w:szCs w:val="24"/>
          <w:lang w:eastAsia="cs-CZ"/>
        </w:rPr>
        <w:t xml:space="preserve"> ke </w:t>
      </w:r>
      <w:r w:rsidR="006618D3">
        <w:rPr>
          <w:rFonts w:ascii="Times New Roman" w:eastAsia="Times New Roman" w:hAnsi="Times New Roman"/>
          <w:color w:val="000000"/>
          <w:spacing w:val="-4"/>
          <w:sz w:val="24"/>
          <w:szCs w:val="24"/>
          <w:lang w:eastAsia="cs-CZ"/>
        </w:rPr>
        <w:t>spisové službě a </w:t>
      </w:r>
      <w:r w:rsidR="00F91BE4">
        <w:rPr>
          <w:rFonts w:ascii="Times New Roman" w:eastAsia="Times New Roman" w:hAnsi="Times New Roman"/>
          <w:color w:val="000000"/>
          <w:spacing w:val="-4"/>
          <w:sz w:val="24"/>
          <w:szCs w:val="24"/>
          <w:lang w:eastAsia="cs-CZ"/>
        </w:rPr>
        <w:t>ekonomi</w:t>
      </w:r>
      <w:r w:rsidR="00CE1F4B">
        <w:rPr>
          <w:rFonts w:ascii="Times New Roman" w:eastAsia="Times New Roman" w:hAnsi="Times New Roman"/>
          <w:color w:val="000000"/>
          <w:spacing w:val="-4"/>
          <w:sz w:val="24"/>
          <w:szCs w:val="24"/>
          <w:lang w:eastAsia="cs-CZ"/>
        </w:rPr>
        <w:t>ckému systému. Spisová služba a </w:t>
      </w:r>
      <w:r w:rsidR="00F91BE4">
        <w:rPr>
          <w:rFonts w:ascii="Times New Roman" w:eastAsia="Times New Roman" w:hAnsi="Times New Roman"/>
          <w:color w:val="000000"/>
          <w:spacing w:val="-4"/>
          <w:sz w:val="24"/>
          <w:szCs w:val="24"/>
          <w:lang w:eastAsia="cs-CZ"/>
        </w:rPr>
        <w:t xml:space="preserve">ekonomický systém jsou nyní testovány, aby od druhého pololetí </w:t>
      </w:r>
      <w:r w:rsidR="00B43440">
        <w:rPr>
          <w:rFonts w:ascii="Times New Roman" w:eastAsia="Times New Roman" w:hAnsi="Times New Roman"/>
          <w:color w:val="000000"/>
          <w:spacing w:val="-4"/>
          <w:sz w:val="24"/>
          <w:szCs w:val="24"/>
          <w:lang w:eastAsia="cs-CZ"/>
        </w:rPr>
        <w:t>úřad mohl fungovat tak, jak předepisuje zákon, jako standardní organizační složka státu.</w:t>
      </w:r>
    </w:p>
    <w:p w:rsidR="008C1229" w:rsidRDefault="008C1229" w:rsidP="008C1229">
      <w:pPr>
        <w:suppressAutoHyphens w:val="0"/>
        <w:autoSpaceDE w:val="0"/>
        <w:autoSpaceDN w:val="0"/>
        <w:adjustRightInd w:val="0"/>
        <w:spacing w:after="0" w:line="240" w:lineRule="auto"/>
        <w:ind w:firstLine="708"/>
        <w:jc w:val="both"/>
        <w:rPr>
          <w:rFonts w:ascii="Times New Roman" w:eastAsia="Times New Roman" w:hAnsi="Times New Roman"/>
          <w:color w:val="000000"/>
          <w:sz w:val="24"/>
          <w:szCs w:val="24"/>
          <w:lang w:eastAsia="cs-CZ"/>
        </w:rPr>
      </w:pPr>
      <w:r w:rsidRPr="00687383">
        <w:rPr>
          <w:rFonts w:ascii="Times New Roman" w:eastAsia="Times New Roman" w:hAnsi="Times New Roman"/>
          <w:color w:val="000000"/>
          <w:spacing w:val="-4"/>
          <w:sz w:val="24"/>
          <w:szCs w:val="24"/>
          <w:lang w:eastAsia="cs-CZ"/>
        </w:rPr>
        <w:t xml:space="preserve"> </w:t>
      </w:r>
    </w:p>
    <w:p w:rsidR="008C1229" w:rsidRPr="00190A3D" w:rsidRDefault="008C1229" w:rsidP="008C1229">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vystoupila </w:t>
      </w:r>
      <w:r>
        <w:rPr>
          <w:rFonts w:ascii="Times New Roman" w:eastAsia="Times New Roman" w:hAnsi="Times New Roman"/>
          <w:b/>
          <w:color w:val="000000"/>
          <w:sz w:val="24"/>
          <w:szCs w:val="24"/>
          <w:lang w:eastAsia="cs-CZ"/>
        </w:rPr>
        <w:t>zpravodajka výboru posl. K. Matušovská</w:t>
      </w:r>
      <w:r>
        <w:rPr>
          <w:rFonts w:ascii="Times New Roman" w:eastAsia="Times New Roman" w:hAnsi="Times New Roman"/>
          <w:color w:val="000000"/>
          <w:sz w:val="24"/>
          <w:szCs w:val="24"/>
          <w:lang w:eastAsia="cs-CZ"/>
        </w:rPr>
        <w:t>. Uvedla, že</w:t>
      </w:r>
      <w:r w:rsidR="001928D4">
        <w:rPr>
          <w:rFonts w:ascii="Times New Roman" w:eastAsia="Times New Roman" w:hAnsi="Times New Roman"/>
          <w:color w:val="000000"/>
          <w:sz w:val="24"/>
          <w:szCs w:val="24"/>
          <w:lang w:eastAsia="cs-CZ"/>
        </w:rPr>
        <w:t xml:space="preserve"> příjmy ÚDHPSH byly ve výši 65,32 tis. Kč, výdaje byly rozpočtovány </w:t>
      </w:r>
      <w:r w:rsidR="00CE1F4B">
        <w:rPr>
          <w:rFonts w:ascii="Times New Roman" w:eastAsia="Times New Roman" w:hAnsi="Times New Roman"/>
          <w:color w:val="000000"/>
          <w:sz w:val="24"/>
          <w:szCs w:val="24"/>
          <w:lang w:eastAsia="cs-CZ"/>
        </w:rPr>
        <w:t>ve výši</w:t>
      </w:r>
      <w:r w:rsidR="001928D4">
        <w:rPr>
          <w:rFonts w:ascii="Times New Roman" w:eastAsia="Times New Roman" w:hAnsi="Times New Roman"/>
          <w:color w:val="000000"/>
          <w:sz w:val="24"/>
          <w:szCs w:val="24"/>
          <w:lang w:eastAsia="cs-CZ"/>
        </w:rPr>
        <w:t xml:space="preserve"> </w:t>
      </w:r>
      <w:r w:rsidR="00CE1F4B">
        <w:rPr>
          <w:rFonts w:ascii="Times New Roman" w:eastAsia="Times New Roman" w:hAnsi="Times New Roman"/>
          <w:color w:val="000000"/>
          <w:sz w:val="24"/>
          <w:szCs w:val="24"/>
          <w:lang w:eastAsia="cs-CZ"/>
        </w:rPr>
        <w:t>necelých  35</w:t>
      </w:r>
      <w:r w:rsidR="00F33EB6">
        <w:rPr>
          <w:rFonts w:ascii="Times New Roman" w:eastAsia="Times New Roman" w:hAnsi="Times New Roman"/>
          <w:color w:val="000000"/>
          <w:sz w:val="24"/>
          <w:szCs w:val="24"/>
          <w:lang w:eastAsia="cs-CZ"/>
        </w:rPr>
        <w:t> </w:t>
      </w:r>
      <w:r w:rsidR="00CE1F4B">
        <w:rPr>
          <w:rFonts w:ascii="Times New Roman" w:eastAsia="Times New Roman" w:hAnsi="Times New Roman"/>
          <w:color w:val="000000"/>
          <w:sz w:val="24"/>
          <w:szCs w:val="24"/>
          <w:lang w:eastAsia="cs-CZ"/>
        </w:rPr>
        <w:t>mil. Kč, ale skutečné čerpání bylo ve výši 26,7 mil. Kč.</w:t>
      </w:r>
      <w:r w:rsidR="001928D4">
        <w:rPr>
          <w:rFonts w:ascii="Times New Roman" w:eastAsia="Times New Roman" w:hAnsi="Times New Roman"/>
          <w:color w:val="000000"/>
          <w:sz w:val="24"/>
          <w:szCs w:val="24"/>
          <w:lang w:eastAsia="cs-CZ"/>
        </w:rPr>
        <w:t xml:space="preserve"> V loňském roce při schvalování tohoto rozpočtu KV kritizoval značně nadsazený rozpočet</w:t>
      </w:r>
      <w:r w:rsidR="00F33EB6">
        <w:rPr>
          <w:rFonts w:ascii="Times New Roman" w:eastAsia="Times New Roman" w:hAnsi="Times New Roman"/>
          <w:color w:val="000000"/>
          <w:sz w:val="24"/>
          <w:szCs w:val="24"/>
          <w:lang w:eastAsia="cs-CZ"/>
        </w:rPr>
        <w:t xml:space="preserve"> ÚDHPSH</w:t>
      </w:r>
      <w:r w:rsidR="001928D4">
        <w:rPr>
          <w:rFonts w:ascii="Times New Roman" w:eastAsia="Times New Roman" w:hAnsi="Times New Roman"/>
          <w:color w:val="000000"/>
          <w:sz w:val="24"/>
          <w:szCs w:val="24"/>
          <w:lang w:eastAsia="cs-CZ"/>
        </w:rPr>
        <w:t xml:space="preserve"> na provoz energií a na celkový provoz úřadu. Ukázalo se</w:t>
      </w:r>
      <w:r w:rsidR="00345EE0">
        <w:rPr>
          <w:rFonts w:ascii="Times New Roman" w:eastAsia="Times New Roman" w:hAnsi="Times New Roman"/>
          <w:color w:val="000000"/>
          <w:sz w:val="24"/>
          <w:szCs w:val="24"/>
          <w:lang w:eastAsia="cs-CZ"/>
        </w:rPr>
        <w:t xml:space="preserve"> tedy</w:t>
      </w:r>
      <w:r w:rsidR="001928D4">
        <w:rPr>
          <w:rFonts w:ascii="Times New Roman" w:eastAsia="Times New Roman" w:hAnsi="Times New Roman"/>
          <w:color w:val="000000"/>
          <w:sz w:val="24"/>
          <w:szCs w:val="24"/>
          <w:lang w:eastAsia="cs-CZ"/>
        </w:rPr>
        <w:t xml:space="preserve">, že </w:t>
      </w:r>
      <w:r w:rsidR="00345EE0">
        <w:rPr>
          <w:rFonts w:ascii="Times New Roman" w:eastAsia="Times New Roman" w:hAnsi="Times New Roman"/>
          <w:color w:val="000000"/>
          <w:sz w:val="24"/>
          <w:szCs w:val="24"/>
          <w:lang w:eastAsia="cs-CZ"/>
        </w:rPr>
        <w:t>návrh rozpočtu byl značně nadsazený.</w:t>
      </w:r>
      <w:r w:rsidR="001928D4">
        <w:rPr>
          <w:rFonts w:ascii="Times New Roman" w:eastAsia="Times New Roman" w:hAnsi="Times New Roman"/>
          <w:color w:val="000000"/>
          <w:sz w:val="24"/>
          <w:szCs w:val="24"/>
          <w:lang w:eastAsia="cs-CZ"/>
        </w:rPr>
        <w:t xml:space="preserve"> Dotázala se, proč </w:t>
      </w:r>
      <w:r w:rsidR="00293B54">
        <w:rPr>
          <w:rFonts w:ascii="Times New Roman" w:eastAsia="Times New Roman" w:hAnsi="Times New Roman"/>
          <w:color w:val="000000"/>
          <w:sz w:val="24"/>
          <w:szCs w:val="24"/>
          <w:lang w:eastAsia="cs-CZ"/>
        </w:rPr>
        <w:t xml:space="preserve">byl </w:t>
      </w:r>
      <w:r w:rsidR="00293B54">
        <w:rPr>
          <w:rFonts w:ascii="Times New Roman" w:eastAsia="Times New Roman" w:hAnsi="Times New Roman"/>
          <w:color w:val="000000"/>
          <w:sz w:val="24"/>
          <w:szCs w:val="24"/>
          <w:lang w:eastAsia="cs-CZ"/>
        </w:rPr>
        <w:lastRenderedPageBreak/>
        <w:t>rozpočtován v roce 2018</w:t>
      </w:r>
      <w:r w:rsidR="001928D4">
        <w:rPr>
          <w:rFonts w:ascii="Times New Roman" w:eastAsia="Times New Roman" w:hAnsi="Times New Roman"/>
          <w:color w:val="000000"/>
          <w:sz w:val="24"/>
          <w:szCs w:val="24"/>
          <w:lang w:eastAsia="cs-CZ"/>
        </w:rPr>
        <w:t xml:space="preserve"> tak velký nár</w:t>
      </w:r>
      <w:r w:rsidR="00293B54">
        <w:rPr>
          <w:rFonts w:ascii="Times New Roman" w:eastAsia="Times New Roman" w:hAnsi="Times New Roman"/>
          <w:color w:val="000000"/>
          <w:sz w:val="24"/>
          <w:szCs w:val="24"/>
          <w:lang w:eastAsia="cs-CZ"/>
        </w:rPr>
        <w:t>ůst na energie, když skutečné čerpání bylo na necelých 40</w:t>
      </w:r>
      <w:r w:rsidR="00937637">
        <w:rPr>
          <w:rFonts w:ascii="Times New Roman" w:eastAsia="Times New Roman" w:hAnsi="Times New Roman"/>
          <w:color w:val="000000"/>
          <w:sz w:val="24"/>
          <w:szCs w:val="24"/>
          <w:lang w:eastAsia="cs-CZ"/>
        </w:rPr>
        <w:t> </w:t>
      </w:r>
      <w:r w:rsidR="00293B54">
        <w:rPr>
          <w:rFonts w:ascii="Times New Roman" w:eastAsia="Times New Roman" w:hAnsi="Times New Roman"/>
          <w:color w:val="000000"/>
          <w:sz w:val="24"/>
          <w:szCs w:val="24"/>
          <w:lang w:eastAsia="cs-CZ"/>
        </w:rPr>
        <w:t xml:space="preserve">%. </w:t>
      </w:r>
      <w:r w:rsidR="00AD642C">
        <w:rPr>
          <w:rFonts w:ascii="Times New Roman" w:eastAsia="Times New Roman" w:hAnsi="Times New Roman"/>
          <w:color w:val="000000"/>
          <w:sz w:val="24"/>
          <w:szCs w:val="24"/>
          <w:lang w:eastAsia="cs-CZ"/>
        </w:rPr>
        <w:t>Zajímal</w:t>
      </w:r>
      <w:r w:rsidR="00CA1BB7">
        <w:rPr>
          <w:rFonts w:ascii="Times New Roman" w:eastAsia="Times New Roman" w:hAnsi="Times New Roman"/>
          <w:color w:val="000000"/>
          <w:sz w:val="24"/>
          <w:szCs w:val="24"/>
          <w:lang w:eastAsia="cs-CZ"/>
        </w:rPr>
        <w:t>a</w:t>
      </w:r>
      <w:r w:rsidR="00AD642C">
        <w:rPr>
          <w:rFonts w:ascii="Times New Roman" w:eastAsia="Times New Roman" w:hAnsi="Times New Roman"/>
          <w:color w:val="000000"/>
          <w:sz w:val="24"/>
          <w:szCs w:val="24"/>
          <w:lang w:eastAsia="cs-CZ"/>
        </w:rPr>
        <w:t xml:space="preserve"> se o to, proč byl rozpočet tak nadhodnocený. </w:t>
      </w:r>
      <w:r w:rsidR="001928D4">
        <w:rPr>
          <w:rFonts w:ascii="Times New Roman" w:eastAsia="Times New Roman" w:hAnsi="Times New Roman"/>
          <w:color w:val="000000"/>
          <w:sz w:val="24"/>
          <w:szCs w:val="24"/>
          <w:lang w:eastAsia="cs-CZ"/>
        </w:rPr>
        <w:t xml:space="preserve">Uvedla, že nákup služeb by mohl být </w:t>
      </w:r>
      <w:r w:rsidR="00A20532">
        <w:rPr>
          <w:rFonts w:ascii="Times New Roman" w:eastAsia="Times New Roman" w:hAnsi="Times New Roman"/>
          <w:color w:val="000000"/>
          <w:sz w:val="24"/>
          <w:szCs w:val="24"/>
          <w:lang w:eastAsia="cs-CZ"/>
        </w:rPr>
        <w:t xml:space="preserve">v textové části </w:t>
      </w:r>
      <w:r w:rsidR="001928D4">
        <w:rPr>
          <w:rFonts w:ascii="Times New Roman" w:eastAsia="Times New Roman" w:hAnsi="Times New Roman"/>
          <w:color w:val="000000"/>
          <w:sz w:val="24"/>
          <w:szCs w:val="24"/>
          <w:lang w:eastAsia="cs-CZ"/>
        </w:rPr>
        <w:t>kapitolní</w:t>
      </w:r>
      <w:r w:rsidR="00A20532">
        <w:rPr>
          <w:rFonts w:ascii="Times New Roman" w:eastAsia="Times New Roman" w:hAnsi="Times New Roman"/>
          <w:color w:val="000000"/>
          <w:sz w:val="24"/>
          <w:szCs w:val="24"/>
          <w:lang w:eastAsia="cs-CZ"/>
        </w:rPr>
        <w:t xml:space="preserve">ho </w:t>
      </w:r>
      <w:r w:rsidR="001928D4">
        <w:rPr>
          <w:rFonts w:ascii="Times New Roman" w:eastAsia="Times New Roman" w:hAnsi="Times New Roman"/>
          <w:color w:val="000000"/>
          <w:sz w:val="24"/>
          <w:szCs w:val="24"/>
          <w:lang w:eastAsia="cs-CZ"/>
        </w:rPr>
        <w:t>sešit</w:t>
      </w:r>
      <w:r w:rsidR="00A20532">
        <w:rPr>
          <w:rFonts w:ascii="Times New Roman" w:eastAsia="Times New Roman" w:hAnsi="Times New Roman"/>
          <w:color w:val="000000"/>
          <w:sz w:val="24"/>
          <w:szCs w:val="24"/>
          <w:lang w:eastAsia="cs-CZ"/>
        </w:rPr>
        <w:t>u</w:t>
      </w:r>
      <w:r w:rsidR="001928D4">
        <w:rPr>
          <w:rFonts w:ascii="Times New Roman" w:eastAsia="Times New Roman" w:hAnsi="Times New Roman"/>
          <w:color w:val="000000"/>
          <w:sz w:val="24"/>
          <w:szCs w:val="24"/>
          <w:lang w:eastAsia="cs-CZ"/>
        </w:rPr>
        <w:t xml:space="preserve"> podrobněji </w:t>
      </w:r>
      <w:r w:rsidR="00A20532">
        <w:rPr>
          <w:rFonts w:ascii="Times New Roman" w:eastAsia="Times New Roman" w:hAnsi="Times New Roman"/>
          <w:color w:val="000000"/>
          <w:sz w:val="24"/>
          <w:szCs w:val="24"/>
          <w:lang w:eastAsia="cs-CZ"/>
        </w:rPr>
        <w:t>rozepsán</w:t>
      </w:r>
      <w:r w:rsidR="001928D4">
        <w:rPr>
          <w:rFonts w:ascii="Times New Roman" w:eastAsia="Times New Roman" w:hAnsi="Times New Roman"/>
          <w:color w:val="000000"/>
          <w:sz w:val="24"/>
          <w:szCs w:val="24"/>
          <w:lang w:eastAsia="cs-CZ"/>
        </w:rPr>
        <w:t xml:space="preserve">. </w:t>
      </w:r>
      <w:r w:rsidR="00EE6C8D">
        <w:rPr>
          <w:rFonts w:ascii="Times New Roman" w:eastAsia="Times New Roman" w:hAnsi="Times New Roman"/>
          <w:color w:val="000000"/>
          <w:sz w:val="24"/>
          <w:szCs w:val="24"/>
          <w:lang w:eastAsia="cs-CZ"/>
        </w:rPr>
        <w:t>Dále se dotázala, v čem vede ÚDHPSH spisovou službu</w:t>
      </w:r>
      <w:r w:rsidR="00CA1BB7">
        <w:rPr>
          <w:rFonts w:ascii="Times New Roman" w:eastAsia="Times New Roman" w:hAnsi="Times New Roman"/>
          <w:color w:val="000000"/>
          <w:sz w:val="24"/>
          <w:szCs w:val="24"/>
          <w:lang w:eastAsia="cs-CZ"/>
        </w:rPr>
        <w:t xml:space="preserve"> a </w:t>
      </w:r>
      <w:r w:rsidR="00EE6C8D">
        <w:rPr>
          <w:rFonts w:ascii="Times New Roman" w:eastAsia="Times New Roman" w:hAnsi="Times New Roman"/>
          <w:color w:val="000000"/>
          <w:sz w:val="24"/>
          <w:szCs w:val="24"/>
          <w:lang w:eastAsia="cs-CZ"/>
        </w:rPr>
        <w:t>jaký ekonomický systém používá</w:t>
      </w:r>
      <w:r w:rsidR="00CA1BB7">
        <w:rPr>
          <w:rFonts w:ascii="Times New Roman" w:eastAsia="Times New Roman" w:hAnsi="Times New Roman"/>
          <w:color w:val="000000"/>
          <w:sz w:val="24"/>
          <w:szCs w:val="24"/>
          <w:lang w:eastAsia="cs-CZ"/>
        </w:rPr>
        <w:t xml:space="preserve">. </w:t>
      </w:r>
      <w:r w:rsidR="000D3A11">
        <w:rPr>
          <w:rFonts w:ascii="Times New Roman" w:eastAsia="Times New Roman" w:hAnsi="Times New Roman"/>
          <w:color w:val="000000"/>
          <w:sz w:val="24"/>
          <w:szCs w:val="24"/>
          <w:lang w:eastAsia="cs-CZ"/>
        </w:rPr>
        <w:t xml:space="preserve">Poukázala na to, že u položky nákup tonerů a tiskáren vychází náklad po přepočtu na jednoho úředníka 15 tis. Kč za rok. </w:t>
      </w:r>
      <w:r w:rsidR="00937637">
        <w:rPr>
          <w:rFonts w:ascii="Times New Roman" w:eastAsia="Times New Roman" w:hAnsi="Times New Roman"/>
          <w:color w:val="000000"/>
          <w:sz w:val="24"/>
          <w:szCs w:val="24"/>
          <w:lang w:eastAsia="cs-CZ"/>
        </w:rPr>
        <w:t>Zdůraznila, že na str. </w:t>
      </w:r>
      <w:r w:rsidR="00543DEF">
        <w:rPr>
          <w:rFonts w:ascii="Times New Roman" w:eastAsia="Times New Roman" w:hAnsi="Times New Roman"/>
          <w:color w:val="000000"/>
          <w:sz w:val="24"/>
          <w:szCs w:val="24"/>
          <w:lang w:eastAsia="cs-CZ"/>
        </w:rPr>
        <w:t xml:space="preserve">20 postrádá přehled konkrétních rozpočtových opatření. </w:t>
      </w:r>
      <w:r w:rsidR="00EE6C8D">
        <w:rPr>
          <w:rFonts w:ascii="Times New Roman" w:eastAsia="Times New Roman" w:hAnsi="Times New Roman"/>
          <w:color w:val="000000"/>
          <w:sz w:val="24"/>
          <w:szCs w:val="24"/>
          <w:lang w:eastAsia="cs-CZ"/>
        </w:rPr>
        <w:t xml:space="preserve">Kladně zhodnotila, že se </w:t>
      </w:r>
      <w:r w:rsidR="00543DEF">
        <w:rPr>
          <w:rFonts w:ascii="Times New Roman" w:eastAsia="Times New Roman" w:hAnsi="Times New Roman"/>
          <w:color w:val="000000"/>
          <w:sz w:val="24"/>
          <w:szCs w:val="24"/>
          <w:lang w:eastAsia="cs-CZ"/>
        </w:rPr>
        <w:t>ÚDHPSH</w:t>
      </w:r>
      <w:r w:rsidR="00EE6C8D">
        <w:rPr>
          <w:rFonts w:ascii="Times New Roman" w:eastAsia="Times New Roman" w:hAnsi="Times New Roman"/>
          <w:color w:val="000000"/>
          <w:sz w:val="24"/>
          <w:szCs w:val="24"/>
          <w:lang w:eastAsia="cs-CZ"/>
        </w:rPr>
        <w:t xml:space="preserve"> snaží upozorňovat na nedostatky v</w:t>
      </w:r>
      <w:r w:rsidR="00B46A3C">
        <w:rPr>
          <w:rFonts w:ascii="Times New Roman" w:eastAsia="Times New Roman" w:hAnsi="Times New Roman"/>
          <w:color w:val="000000"/>
          <w:sz w:val="24"/>
          <w:szCs w:val="24"/>
          <w:lang w:eastAsia="cs-CZ"/>
        </w:rPr>
        <w:t xml:space="preserve"> </w:t>
      </w:r>
      <w:r w:rsidR="00EE6C8D">
        <w:rPr>
          <w:rFonts w:ascii="Times New Roman" w:eastAsia="Times New Roman" w:hAnsi="Times New Roman"/>
          <w:color w:val="000000"/>
          <w:sz w:val="24"/>
          <w:szCs w:val="24"/>
          <w:lang w:eastAsia="cs-CZ"/>
        </w:rPr>
        <w:t>rámci svého hospodaření a že pokračují práce na nastavování vnitřních procesů prav</w:t>
      </w:r>
      <w:r w:rsidR="00345EE0">
        <w:rPr>
          <w:rFonts w:ascii="Times New Roman" w:eastAsia="Times New Roman" w:hAnsi="Times New Roman"/>
          <w:color w:val="000000"/>
          <w:sz w:val="24"/>
          <w:szCs w:val="24"/>
          <w:lang w:eastAsia="cs-CZ"/>
        </w:rPr>
        <w:t>idel.</w:t>
      </w:r>
    </w:p>
    <w:p w:rsidR="008C1229" w:rsidRDefault="008C1229" w:rsidP="008C1229">
      <w:pPr>
        <w:spacing w:after="0" w:line="240" w:lineRule="auto"/>
        <w:jc w:val="both"/>
        <w:rPr>
          <w:rFonts w:ascii="Times New Roman" w:eastAsia="Times New Roman" w:hAnsi="Times New Roman"/>
          <w:color w:val="000000"/>
          <w:sz w:val="24"/>
          <w:szCs w:val="24"/>
          <w:lang w:eastAsia="cs-CZ"/>
        </w:rPr>
      </w:pPr>
    </w:p>
    <w:p w:rsidR="008C1229" w:rsidRDefault="008C1229" w:rsidP="008C1229">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Stanovisko za Ministerstvo financí přednesla </w:t>
      </w:r>
      <w:r w:rsidRPr="00CA0F79">
        <w:rPr>
          <w:rFonts w:ascii="Times New Roman" w:eastAsia="Times New Roman" w:hAnsi="Times New Roman"/>
          <w:b/>
          <w:color w:val="000000"/>
          <w:sz w:val="24"/>
          <w:szCs w:val="24"/>
          <w:lang w:eastAsia="cs-CZ"/>
        </w:rPr>
        <w:t>ředitelka odboru 14 Financování kapit</w:t>
      </w:r>
      <w:r>
        <w:rPr>
          <w:rFonts w:ascii="Times New Roman" w:eastAsia="Times New Roman" w:hAnsi="Times New Roman"/>
          <w:b/>
          <w:color w:val="000000"/>
          <w:sz w:val="24"/>
          <w:szCs w:val="24"/>
          <w:lang w:eastAsia="cs-CZ"/>
        </w:rPr>
        <w:t>ol státního rozpočtu I MF M.</w:t>
      </w:r>
      <w:r w:rsidRPr="00CA0F79">
        <w:rPr>
          <w:rFonts w:ascii="Times New Roman" w:eastAsia="Times New Roman" w:hAnsi="Times New Roman"/>
          <w:b/>
          <w:color w:val="000000"/>
          <w:sz w:val="24"/>
          <w:szCs w:val="24"/>
          <w:lang w:eastAsia="cs-CZ"/>
        </w:rPr>
        <w:t xml:space="preserve"> Bílková</w:t>
      </w:r>
      <w:r>
        <w:rPr>
          <w:rFonts w:ascii="Times New Roman" w:eastAsia="Times New Roman" w:hAnsi="Times New Roman"/>
          <w:color w:val="000000"/>
          <w:sz w:val="24"/>
          <w:szCs w:val="24"/>
          <w:lang w:eastAsia="cs-CZ"/>
        </w:rPr>
        <w:t xml:space="preserve">. Uvedla, že </w:t>
      </w:r>
      <w:r w:rsidR="00EE6C8D">
        <w:rPr>
          <w:rFonts w:ascii="Times New Roman" w:eastAsia="Times New Roman" w:hAnsi="Times New Roman"/>
          <w:color w:val="000000"/>
          <w:sz w:val="24"/>
          <w:szCs w:val="24"/>
          <w:lang w:eastAsia="cs-CZ"/>
        </w:rPr>
        <w:t xml:space="preserve">hodnoticí zpráva ÚDHPSH je vypracována podle vyhlášky č. 419/2001 Sb., </w:t>
      </w:r>
      <w:r w:rsidR="000C7738">
        <w:rPr>
          <w:rFonts w:ascii="Times New Roman" w:eastAsia="Times New Roman" w:hAnsi="Times New Roman"/>
          <w:color w:val="000000"/>
          <w:sz w:val="24"/>
          <w:szCs w:val="24"/>
          <w:lang w:eastAsia="cs-CZ"/>
        </w:rPr>
        <w:t xml:space="preserve">a </w:t>
      </w:r>
      <w:r w:rsidR="00EE6C8D">
        <w:rPr>
          <w:rFonts w:ascii="Times New Roman" w:eastAsia="Times New Roman" w:hAnsi="Times New Roman"/>
          <w:color w:val="000000"/>
          <w:sz w:val="24"/>
          <w:szCs w:val="24"/>
          <w:lang w:eastAsia="cs-CZ"/>
        </w:rPr>
        <w:t xml:space="preserve">formálně </w:t>
      </w:r>
      <w:r w:rsidR="000C7738">
        <w:rPr>
          <w:rFonts w:ascii="Times New Roman" w:eastAsia="Times New Roman" w:hAnsi="Times New Roman"/>
          <w:color w:val="000000"/>
          <w:sz w:val="24"/>
          <w:szCs w:val="24"/>
          <w:lang w:eastAsia="cs-CZ"/>
        </w:rPr>
        <w:t>jí</w:t>
      </w:r>
      <w:r w:rsidR="00EE6C8D">
        <w:rPr>
          <w:rFonts w:ascii="Times New Roman" w:eastAsia="Times New Roman" w:hAnsi="Times New Roman"/>
          <w:color w:val="000000"/>
          <w:sz w:val="24"/>
          <w:szCs w:val="24"/>
          <w:lang w:eastAsia="cs-CZ"/>
        </w:rPr>
        <w:t xml:space="preserve"> odpovídá. Podotkla, že ani tato zp</w:t>
      </w:r>
      <w:r w:rsidR="00570D88">
        <w:rPr>
          <w:rFonts w:ascii="Times New Roman" w:eastAsia="Times New Roman" w:hAnsi="Times New Roman"/>
          <w:color w:val="000000"/>
          <w:sz w:val="24"/>
          <w:szCs w:val="24"/>
          <w:lang w:eastAsia="cs-CZ"/>
        </w:rPr>
        <w:t>ráva nevznikala v úplně standard</w:t>
      </w:r>
      <w:r w:rsidR="00EE6C8D">
        <w:rPr>
          <w:rFonts w:ascii="Times New Roman" w:eastAsia="Times New Roman" w:hAnsi="Times New Roman"/>
          <w:color w:val="000000"/>
          <w:sz w:val="24"/>
          <w:szCs w:val="24"/>
          <w:lang w:eastAsia="cs-CZ"/>
        </w:rPr>
        <w:t xml:space="preserve">ním prostředí, přestože </w:t>
      </w:r>
      <w:r w:rsidR="0027643A">
        <w:rPr>
          <w:rFonts w:ascii="Times New Roman" w:eastAsia="Times New Roman" w:hAnsi="Times New Roman"/>
          <w:color w:val="000000"/>
          <w:sz w:val="24"/>
          <w:szCs w:val="24"/>
          <w:lang w:eastAsia="cs-CZ"/>
        </w:rPr>
        <w:t>ÚDHPSH</w:t>
      </w:r>
      <w:r w:rsidR="00EE6C8D">
        <w:rPr>
          <w:rFonts w:ascii="Times New Roman" w:eastAsia="Times New Roman" w:hAnsi="Times New Roman"/>
          <w:color w:val="000000"/>
          <w:sz w:val="24"/>
          <w:szCs w:val="24"/>
          <w:lang w:eastAsia="cs-CZ"/>
        </w:rPr>
        <w:t xml:space="preserve"> již funguje delší dobu. Byly </w:t>
      </w:r>
      <w:r w:rsidR="0001216A">
        <w:rPr>
          <w:rFonts w:ascii="Times New Roman" w:eastAsia="Times New Roman" w:hAnsi="Times New Roman"/>
          <w:color w:val="000000"/>
          <w:sz w:val="24"/>
          <w:szCs w:val="24"/>
          <w:lang w:eastAsia="cs-CZ"/>
        </w:rPr>
        <w:t>tam</w:t>
      </w:r>
      <w:r w:rsidR="00EE6C8D">
        <w:rPr>
          <w:rFonts w:ascii="Times New Roman" w:eastAsia="Times New Roman" w:hAnsi="Times New Roman"/>
          <w:color w:val="000000"/>
          <w:sz w:val="24"/>
          <w:szCs w:val="24"/>
          <w:lang w:eastAsia="cs-CZ"/>
        </w:rPr>
        <w:t xml:space="preserve"> problémy p</w:t>
      </w:r>
      <w:r w:rsidR="00AF32DD">
        <w:rPr>
          <w:rFonts w:ascii="Times New Roman" w:eastAsia="Times New Roman" w:hAnsi="Times New Roman"/>
          <w:color w:val="000000"/>
          <w:sz w:val="24"/>
          <w:szCs w:val="24"/>
          <w:lang w:eastAsia="cs-CZ"/>
        </w:rPr>
        <w:t>ersonálního i technického rázu, takže MF na v</w:t>
      </w:r>
      <w:r w:rsidR="00937637">
        <w:rPr>
          <w:rFonts w:ascii="Times New Roman" w:eastAsia="Times New Roman" w:hAnsi="Times New Roman"/>
          <w:color w:val="000000"/>
          <w:sz w:val="24"/>
          <w:szCs w:val="24"/>
          <w:lang w:eastAsia="cs-CZ"/>
        </w:rPr>
        <w:t>ypracování zprávy spolupracovalo</w:t>
      </w:r>
      <w:r w:rsidR="00AF32DD">
        <w:rPr>
          <w:rFonts w:ascii="Times New Roman" w:eastAsia="Times New Roman" w:hAnsi="Times New Roman"/>
          <w:color w:val="000000"/>
          <w:sz w:val="24"/>
          <w:szCs w:val="24"/>
          <w:lang w:eastAsia="cs-CZ"/>
        </w:rPr>
        <w:t>.</w:t>
      </w:r>
    </w:p>
    <w:p w:rsidR="008C1229" w:rsidRDefault="008C1229" w:rsidP="008C1229">
      <w:pPr>
        <w:spacing w:after="0" w:line="240" w:lineRule="auto"/>
        <w:jc w:val="both"/>
        <w:rPr>
          <w:rFonts w:ascii="Times New Roman" w:eastAsia="Times New Roman" w:hAnsi="Times New Roman"/>
          <w:color w:val="000000"/>
          <w:sz w:val="24"/>
          <w:szCs w:val="24"/>
          <w:lang w:eastAsia="cs-CZ"/>
        </w:rPr>
      </w:pPr>
    </w:p>
    <w:p w:rsidR="008C1229" w:rsidRPr="004F058F" w:rsidRDefault="008C1229" w:rsidP="008C1229">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V obecné rozpravě vystoupili: </w:t>
      </w:r>
      <w:r>
        <w:rPr>
          <w:rFonts w:ascii="Times New Roman" w:eastAsia="Times New Roman" w:hAnsi="Times New Roman"/>
          <w:b/>
          <w:color w:val="000000"/>
          <w:spacing w:val="-4"/>
          <w:sz w:val="24"/>
          <w:szCs w:val="24"/>
          <w:lang w:eastAsia="cs-CZ"/>
        </w:rPr>
        <w:t>posl. R. Kubíček</w:t>
      </w:r>
      <w:r>
        <w:rPr>
          <w:rFonts w:ascii="Times New Roman" w:eastAsia="Times New Roman" w:hAnsi="Times New Roman"/>
          <w:color w:val="000000"/>
          <w:spacing w:val="-4"/>
          <w:sz w:val="24"/>
          <w:szCs w:val="24"/>
          <w:lang w:eastAsia="cs-CZ"/>
        </w:rPr>
        <w:t xml:space="preserve"> (</w:t>
      </w:r>
      <w:r w:rsidR="00EE6C8D">
        <w:rPr>
          <w:rFonts w:ascii="Times New Roman" w:eastAsia="Times New Roman" w:hAnsi="Times New Roman"/>
          <w:color w:val="000000"/>
          <w:spacing w:val="-4"/>
          <w:sz w:val="24"/>
          <w:szCs w:val="24"/>
          <w:lang w:eastAsia="cs-CZ"/>
        </w:rPr>
        <w:t>Uvedl, že kapitolní sešit NKÚ by mohl být příkladem pro sestavování SZÚ ÚDHPSH.</w:t>
      </w:r>
      <w:r>
        <w:rPr>
          <w:rFonts w:ascii="Times New Roman" w:eastAsia="Times New Roman" w:hAnsi="Times New Roman"/>
          <w:color w:val="000000"/>
          <w:spacing w:val="-4"/>
          <w:sz w:val="24"/>
          <w:szCs w:val="24"/>
          <w:lang w:eastAsia="cs-CZ"/>
        </w:rPr>
        <w:t xml:space="preserve">), </w:t>
      </w:r>
      <w:r w:rsidR="00EE6C8D">
        <w:rPr>
          <w:rFonts w:ascii="Times New Roman" w:eastAsia="Times New Roman" w:hAnsi="Times New Roman"/>
          <w:b/>
          <w:color w:val="000000"/>
          <w:sz w:val="24"/>
          <w:szCs w:val="24"/>
          <w:lang w:eastAsia="cs-CZ"/>
        </w:rPr>
        <w:t xml:space="preserve">předseda ÚDHPSH V. Weis </w:t>
      </w:r>
      <w:r w:rsidR="00EE6C8D">
        <w:rPr>
          <w:rFonts w:ascii="Times New Roman" w:eastAsia="Times New Roman" w:hAnsi="Times New Roman"/>
          <w:color w:val="000000"/>
          <w:sz w:val="24"/>
          <w:szCs w:val="24"/>
          <w:lang w:eastAsia="cs-CZ"/>
        </w:rPr>
        <w:t>(Uvedl, že jakékoliv dokumenty, které zpracovává NKÚ, by měly pro ÚDHPSH být jakýmsi etalonem pro to, jak by m</w:t>
      </w:r>
      <w:r w:rsidR="00512D78">
        <w:rPr>
          <w:rFonts w:ascii="Times New Roman" w:eastAsia="Times New Roman" w:hAnsi="Times New Roman"/>
          <w:color w:val="000000"/>
          <w:sz w:val="24"/>
          <w:szCs w:val="24"/>
          <w:lang w:eastAsia="cs-CZ"/>
        </w:rPr>
        <w:t xml:space="preserve">ěl zpracovávat i své dokumenty.), </w:t>
      </w:r>
      <w:r w:rsidR="00512D78" w:rsidRPr="00512D78">
        <w:rPr>
          <w:rFonts w:ascii="Times New Roman" w:eastAsia="Times New Roman" w:hAnsi="Times New Roman"/>
          <w:b/>
          <w:color w:val="000000"/>
          <w:sz w:val="24"/>
          <w:szCs w:val="24"/>
          <w:lang w:eastAsia="cs-CZ"/>
        </w:rPr>
        <w:t xml:space="preserve">posl. K. </w:t>
      </w:r>
      <w:proofErr w:type="spellStart"/>
      <w:r w:rsidR="00512D78" w:rsidRPr="00512D78">
        <w:rPr>
          <w:rFonts w:ascii="Times New Roman" w:eastAsia="Times New Roman" w:hAnsi="Times New Roman"/>
          <w:b/>
          <w:color w:val="000000"/>
          <w:sz w:val="24"/>
          <w:szCs w:val="24"/>
          <w:lang w:eastAsia="cs-CZ"/>
        </w:rPr>
        <w:t>Matušovská</w:t>
      </w:r>
      <w:proofErr w:type="spellEnd"/>
      <w:r w:rsidR="00512D78">
        <w:rPr>
          <w:rFonts w:ascii="Times New Roman" w:eastAsia="Times New Roman" w:hAnsi="Times New Roman"/>
          <w:color w:val="000000"/>
          <w:sz w:val="24"/>
          <w:szCs w:val="24"/>
          <w:lang w:eastAsia="cs-CZ"/>
        </w:rPr>
        <w:t xml:space="preserve"> (Dotázala se</w:t>
      </w:r>
      <w:r w:rsidR="00554735">
        <w:rPr>
          <w:rFonts w:ascii="Times New Roman" w:eastAsia="Times New Roman" w:hAnsi="Times New Roman"/>
          <w:color w:val="000000"/>
          <w:sz w:val="24"/>
          <w:szCs w:val="24"/>
          <w:lang w:eastAsia="cs-CZ"/>
        </w:rPr>
        <w:t>,</w:t>
      </w:r>
      <w:r w:rsidR="00512D78">
        <w:rPr>
          <w:rFonts w:ascii="Times New Roman" w:eastAsia="Times New Roman" w:hAnsi="Times New Roman"/>
          <w:color w:val="000000"/>
          <w:sz w:val="24"/>
          <w:szCs w:val="24"/>
          <w:lang w:eastAsia="cs-CZ"/>
        </w:rPr>
        <w:t xml:space="preserve"> proč je tak velký nárůst energií v rozpočtu.), </w:t>
      </w:r>
      <w:r w:rsidR="00512D78" w:rsidRPr="00512D78">
        <w:rPr>
          <w:rFonts w:ascii="Times New Roman" w:eastAsia="Times New Roman" w:hAnsi="Times New Roman"/>
          <w:b/>
          <w:color w:val="000000"/>
          <w:sz w:val="24"/>
          <w:szCs w:val="24"/>
          <w:lang w:eastAsia="cs-CZ"/>
        </w:rPr>
        <w:t>předseda ÚDHPSH V. Weis</w:t>
      </w:r>
      <w:r w:rsidR="00512D78">
        <w:rPr>
          <w:rFonts w:ascii="Times New Roman" w:eastAsia="Times New Roman" w:hAnsi="Times New Roman"/>
          <w:color w:val="000000"/>
          <w:sz w:val="24"/>
          <w:szCs w:val="24"/>
          <w:lang w:eastAsia="cs-CZ"/>
        </w:rPr>
        <w:t xml:space="preserve"> (Uvedl, že co se týká energií, komunikoval s Podvýborem KV pro kontrolu hospodaření veřejného sektoru a byl zaslán dokument, v rámci kterého toto bylo upřesněno</w:t>
      </w:r>
      <w:r w:rsidR="00803387">
        <w:rPr>
          <w:rFonts w:ascii="Times New Roman" w:eastAsia="Times New Roman" w:hAnsi="Times New Roman"/>
          <w:color w:val="000000"/>
          <w:sz w:val="24"/>
          <w:szCs w:val="24"/>
          <w:lang w:eastAsia="cs-CZ"/>
        </w:rPr>
        <w:t>, že tato částka nebude vyčerpána</w:t>
      </w:r>
      <w:r w:rsidR="005149C6">
        <w:rPr>
          <w:rFonts w:ascii="Times New Roman" w:eastAsia="Times New Roman" w:hAnsi="Times New Roman"/>
          <w:color w:val="000000"/>
          <w:sz w:val="24"/>
          <w:szCs w:val="24"/>
          <w:lang w:eastAsia="cs-CZ"/>
        </w:rPr>
        <w:t>, což se o</w:t>
      </w:r>
      <w:r w:rsidR="00803387">
        <w:rPr>
          <w:rFonts w:ascii="Times New Roman" w:eastAsia="Times New Roman" w:hAnsi="Times New Roman"/>
          <w:color w:val="000000"/>
          <w:sz w:val="24"/>
          <w:szCs w:val="24"/>
          <w:lang w:eastAsia="cs-CZ"/>
        </w:rPr>
        <w:t xml:space="preserve">drazí až v roce </w:t>
      </w:r>
      <w:r w:rsidR="005149C6">
        <w:rPr>
          <w:rFonts w:ascii="Times New Roman" w:eastAsia="Times New Roman" w:hAnsi="Times New Roman"/>
          <w:color w:val="000000"/>
          <w:sz w:val="24"/>
          <w:szCs w:val="24"/>
          <w:lang w:eastAsia="cs-CZ"/>
        </w:rPr>
        <w:t>příštím</w:t>
      </w:r>
      <w:r w:rsidR="00512D78">
        <w:rPr>
          <w:rFonts w:ascii="Times New Roman" w:eastAsia="Times New Roman" w:hAnsi="Times New Roman"/>
          <w:color w:val="000000"/>
          <w:sz w:val="24"/>
          <w:szCs w:val="24"/>
          <w:lang w:eastAsia="cs-CZ"/>
        </w:rPr>
        <w:t>.</w:t>
      </w:r>
      <w:r w:rsidR="007729D9">
        <w:rPr>
          <w:rFonts w:ascii="Times New Roman" w:eastAsia="Times New Roman" w:hAnsi="Times New Roman"/>
          <w:color w:val="000000"/>
          <w:sz w:val="24"/>
          <w:szCs w:val="24"/>
          <w:lang w:eastAsia="cs-CZ"/>
        </w:rPr>
        <w:t xml:space="preserve"> Požádal zpravodajku o zopakování vznesených dotazů.</w:t>
      </w:r>
      <w:r w:rsidR="00512D78">
        <w:rPr>
          <w:rFonts w:ascii="Times New Roman" w:eastAsia="Times New Roman" w:hAnsi="Times New Roman"/>
          <w:color w:val="000000"/>
          <w:sz w:val="24"/>
          <w:szCs w:val="24"/>
          <w:lang w:eastAsia="cs-CZ"/>
        </w:rPr>
        <w:t xml:space="preserve">), </w:t>
      </w:r>
      <w:r w:rsidR="00512D78" w:rsidRPr="00512D78">
        <w:rPr>
          <w:rFonts w:ascii="Times New Roman" w:eastAsia="Times New Roman" w:hAnsi="Times New Roman"/>
          <w:b/>
          <w:color w:val="000000"/>
          <w:sz w:val="24"/>
          <w:szCs w:val="24"/>
          <w:lang w:eastAsia="cs-CZ"/>
        </w:rPr>
        <w:t>posl. R. Kubíček</w:t>
      </w:r>
      <w:r w:rsidR="00512D78">
        <w:rPr>
          <w:rFonts w:ascii="Times New Roman" w:eastAsia="Times New Roman" w:hAnsi="Times New Roman"/>
          <w:color w:val="000000"/>
          <w:sz w:val="24"/>
          <w:szCs w:val="24"/>
          <w:lang w:eastAsia="cs-CZ"/>
        </w:rPr>
        <w:t xml:space="preserve"> (Upozornil, že ÚZSVM eviduje ve svých systémech průměrné náklady na jednotlivá města. Je možné z těchto dat čerpat při sestavování </w:t>
      </w:r>
      <w:r w:rsidR="003066CD">
        <w:rPr>
          <w:rFonts w:ascii="Times New Roman" w:eastAsia="Times New Roman" w:hAnsi="Times New Roman"/>
          <w:color w:val="000000"/>
          <w:sz w:val="24"/>
          <w:szCs w:val="24"/>
          <w:lang w:eastAsia="cs-CZ"/>
        </w:rPr>
        <w:t xml:space="preserve">návrhu </w:t>
      </w:r>
      <w:r w:rsidR="00512D78">
        <w:rPr>
          <w:rFonts w:ascii="Times New Roman" w:eastAsia="Times New Roman" w:hAnsi="Times New Roman"/>
          <w:color w:val="000000"/>
          <w:sz w:val="24"/>
          <w:szCs w:val="24"/>
          <w:lang w:eastAsia="cs-CZ"/>
        </w:rPr>
        <w:t>rozpočtu</w:t>
      </w:r>
      <w:r w:rsidR="003066CD">
        <w:rPr>
          <w:rFonts w:ascii="Times New Roman" w:eastAsia="Times New Roman" w:hAnsi="Times New Roman"/>
          <w:color w:val="000000"/>
          <w:sz w:val="24"/>
          <w:szCs w:val="24"/>
          <w:lang w:eastAsia="cs-CZ"/>
        </w:rPr>
        <w:t xml:space="preserve"> </w:t>
      </w:r>
      <w:r w:rsidR="003066CD" w:rsidRPr="003066CD">
        <w:rPr>
          <w:rFonts w:ascii="Times New Roman" w:eastAsia="Times New Roman" w:hAnsi="Times New Roman"/>
          <w:color w:val="000000"/>
          <w:sz w:val="24"/>
          <w:szCs w:val="24"/>
          <w:lang w:eastAsia="cs-CZ"/>
        </w:rPr>
        <w:t>ÚDHPSH</w:t>
      </w:r>
      <w:r w:rsidR="00512D78">
        <w:rPr>
          <w:rFonts w:ascii="Times New Roman" w:eastAsia="Times New Roman" w:hAnsi="Times New Roman"/>
          <w:color w:val="000000"/>
          <w:sz w:val="24"/>
          <w:szCs w:val="24"/>
          <w:lang w:eastAsia="cs-CZ"/>
        </w:rPr>
        <w:t xml:space="preserve">.), </w:t>
      </w:r>
      <w:r w:rsidR="00512D78" w:rsidRPr="00512D78">
        <w:rPr>
          <w:rFonts w:ascii="Times New Roman" w:eastAsia="Times New Roman" w:hAnsi="Times New Roman"/>
          <w:b/>
          <w:color w:val="000000"/>
          <w:sz w:val="24"/>
          <w:szCs w:val="24"/>
          <w:lang w:eastAsia="cs-CZ"/>
        </w:rPr>
        <w:t>rozpočtářka ÚDHPSH S. Marková</w:t>
      </w:r>
      <w:r w:rsidR="001A6ED9">
        <w:rPr>
          <w:rFonts w:ascii="Times New Roman" w:eastAsia="Times New Roman" w:hAnsi="Times New Roman"/>
          <w:b/>
          <w:color w:val="000000"/>
          <w:sz w:val="24"/>
          <w:szCs w:val="24"/>
          <w:lang w:eastAsia="cs-CZ"/>
        </w:rPr>
        <w:t xml:space="preserve"> </w:t>
      </w:r>
      <w:r w:rsidR="00512D78">
        <w:rPr>
          <w:rFonts w:ascii="Times New Roman" w:eastAsia="Times New Roman" w:hAnsi="Times New Roman"/>
          <w:color w:val="000000"/>
          <w:sz w:val="24"/>
          <w:szCs w:val="24"/>
          <w:lang w:eastAsia="cs-CZ"/>
        </w:rPr>
        <w:t xml:space="preserve">(Uvedla, že rozpočet byl nadhodnocen, protože </w:t>
      </w:r>
      <w:r w:rsidR="00A07519" w:rsidRPr="003066CD">
        <w:rPr>
          <w:rFonts w:ascii="Times New Roman" w:eastAsia="Times New Roman" w:hAnsi="Times New Roman"/>
          <w:color w:val="000000"/>
          <w:sz w:val="24"/>
          <w:szCs w:val="24"/>
          <w:lang w:eastAsia="cs-CZ"/>
        </w:rPr>
        <w:t>ÚDHPSH</w:t>
      </w:r>
      <w:r w:rsidR="00512D78">
        <w:rPr>
          <w:rFonts w:ascii="Times New Roman" w:eastAsia="Times New Roman" w:hAnsi="Times New Roman"/>
          <w:color w:val="000000"/>
          <w:sz w:val="24"/>
          <w:szCs w:val="24"/>
          <w:lang w:eastAsia="cs-CZ"/>
        </w:rPr>
        <w:t xml:space="preserve"> neměl žádnou historii</w:t>
      </w:r>
      <w:r w:rsidR="001A6ED9">
        <w:rPr>
          <w:rFonts w:ascii="Times New Roman" w:eastAsia="Times New Roman" w:hAnsi="Times New Roman"/>
          <w:color w:val="000000"/>
          <w:sz w:val="24"/>
          <w:szCs w:val="24"/>
          <w:lang w:eastAsia="cs-CZ"/>
        </w:rPr>
        <w:t xml:space="preserve"> a plánování bylo tedy obtížné</w:t>
      </w:r>
      <w:r w:rsidR="00512D78">
        <w:rPr>
          <w:rFonts w:ascii="Times New Roman" w:eastAsia="Times New Roman" w:hAnsi="Times New Roman"/>
          <w:color w:val="000000"/>
          <w:sz w:val="24"/>
          <w:szCs w:val="24"/>
          <w:lang w:eastAsia="cs-CZ"/>
        </w:rPr>
        <w:t xml:space="preserve">.), </w:t>
      </w:r>
      <w:r w:rsidR="00512D78" w:rsidRPr="00D408B1">
        <w:rPr>
          <w:rFonts w:ascii="Times New Roman" w:eastAsia="Times New Roman" w:hAnsi="Times New Roman"/>
          <w:b/>
          <w:color w:val="000000"/>
          <w:sz w:val="24"/>
          <w:szCs w:val="24"/>
          <w:lang w:eastAsia="cs-CZ"/>
        </w:rPr>
        <w:t>posl. K. Matušovská</w:t>
      </w:r>
      <w:r w:rsidR="00512D78">
        <w:rPr>
          <w:rFonts w:ascii="Times New Roman" w:eastAsia="Times New Roman" w:hAnsi="Times New Roman"/>
          <w:color w:val="000000"/>
          <w:sz w:val="24"/>
          <w:szCs w:val="24"/>
          <w:lang w:eastAsia="cs-CZ"/>
        </w:rPr>
        <w:t xml:space="preserve"> (</w:t>
      </w:r>
      <w:r w:rsidR="001640AA">
        <w:rPr>
          <w:rFonts w:ascii="Times New Roman" w:eastAsia="Times New Roman" w:hAnsi="Times New Roman"/>
          <w:color w:val="000000"/>
          <w:sz w:val="24"/>
          <w:szCs w:val="24"/>
          <w:lang w:eastAsia="cs-CZ"/>
        </w:rPr>
        <w:t>Požádala</w:t>
      </w:r>
      <w:r w:rsidR="00512D78">
        <w:rPr>
          <w:rFonts w:ascii="Times New Roman" w:eastAsia="Times New Roman" w:hAnsi="Times New Roman"/>
          <w:color w:val="000000"/>
          <w:sz w:val="24"/>
          <w:szCs w:val="24"/>
          <w:lang w:eastAsia="cs-CZ"/>
        </w:rPr>
        <w:t xml:space="preserve">, zda by </w:t>
      </w:r>
      <w:r w:rsidR="001640AA">
        <w:rPr>
          <w:rFonts w:ascii="Times New Roman" w:eastAsia="Times New Roman" w:hAnsi="Times New Roman"/>
          <w:color w:val="000000"/>
          <w:sz w:val="24"/>
          <w:szCs w:val="24"/>
          <w:lang w:eastAsia="cs-CZ"/>
        </w:rPr>
        <w:t>v příštím SZÚ u</w:t>
      </w:r>
      <w:r w:rsidR="00512D78">
        <w:rPr>
          <w:rFonts w:ascii="Times New Roman" w:eastAsia="Times New Roman" w:hAnsi="Times New Roman"/>
          <w:color w:val="000000"/>
          <w:sz w:val="24"/>
          <w:szCs w:val="24"/>
          <w:lang w:eastAsia="cs-CZ"/>
        </w:rPr>
        <w:t xml:space="preserve"> nákupu služeb mohly být vyjmenované konkrétní částky za jednotlivé druhy služeb, tak jak to má například NKÚ. Dále se dotázala </w:t>
      </w:r>
      <w:r w:rsidR="00937637">
        <w:rPr>
          <w:rFonts w:ascii="Times New Roman" w:eastAsia="Times New Roman" w:hAnsi="Times New Roman"/>
          <w:color w:val="000000"/>
          <w:sz w:val="24"/>
          <w:szCs w:val="24"/>
          <w:lang w:eastAsia="cs-CZ"/>
        </w:rPr>
        <w:t>na výdaje na</w:t>
      </w:r>
      <w:r w:rsidR="00512D78">
        <w:rPr>
          <w:rFonts w:ascii="Times New Roman" w:eastAsia="Times New Roman" w:hAnsi="Times New Roman"/>
          <w:color w:val="000000"/>
          <w:sz w:val="24"/>
          <w:szCs w:val="24"/>
          <w:lang w:eastAsia="cs-CZ"/>
        </w:rPr>
        <w:t xml:space="preserve"> právní stanoviska</w:t>
      </w:r>
      <w:r w:rsidR="001640AA">
        <w:rPr>
          <w:rFonts w:ascii="Times New Roman" w:eastAsia="Times New Roman" w:hAnsi="Times New Roman"/>
          <w:color w:val="000000"/>
          <w:sz w:val="24"/>
          <w:szCs w:val="24"/>
          <w:lang w:eastAsia="cs-CZ"/>
        </w:rPr>
        <w:t xml:space="preserve"> a </w:t>
      </w:r>
      <w:r w:rsidR="00512D78">
        <w:rPr>
          <w:rFonts w:ascii="Times New Roman" w:eastAsia="Times New Roman" w:hAnsi="Times New Roman"/>
          <w:color w:val="000000"/>
          <w:sz w:val="24"/>
          <w:szCs w:val="24"/>
          <w:lang w:eastAsia="cs-CZ"/>
        </w:rPr>
        <w:t xml:space="preserve">monitoring reklam. </w:t>
      </w:r>
      <w:r w:rsidR="001640AA" w:rsidRPr="003066CD">
        <w:rPr>
          <w:rFonts w:ascii="Times New Roman" w:eastAsia="Times New Roman" w:hAnsi="Times New Roman"/>
          <w:color w:val="000000"/>
          <w:sz w:val="24"/>
          <w:szCs w:val="24"/>
          <w:lang w:eastAsia="cs-CZ"/>
        </w:rPr>
        <w:t>ÚDHPSH</w:t>
      </w:r>
      <w:r w:rsidR="00512D78">
        <w:rPr>
          <w:rFonts w:ascii="Times New Roman" w:eastAsia="Times New Roman" w:hAnsi="Times New Roman"/>
          <w:color w:val="000000"/>
          <w:sz w:val="24"/>
          <w:szCs w:val="24"/>
          <w:lang w:eastAsia="cs-CZ"/>
        </w:rPr>
        <w:t xml:space="preserve"> ve </w:t>
      </w:r>
      <w:r w:rsidR="001640AA">
        <w:rPr>
          <w:rFonts w:ascii="Times New Roman" w:eastAsia="Times New Roman" w:hAnsi="Times New Roman"/>
          <w:color w:val="000000"/>
          <w:sz w:val="24"/>
          <w:szCs w:val="24"/>
          <w:lang w:eastAsia="cs-CZ"/>
        </w:rPr>
        <w:t>v</w:t>
      </w:r>
      <w:r w:rsidR="00512D78">
        <w:rPr>
          <w:rFonts w:ascii="Times New Roman" w:eastAsia="Times New Roman" w:hAnsi="Times New Roman"/>
          <w:color w:val="000000"/>
          <w:sz w:val="24"/>
          <w:szCs w:val="24"/>
          <w:lang w:eastAsia="cs-CZ"/>
        </w:rPr>
        <w:t xml:space="preserve">ýroční zprávě uvádí, že 85 % jeho zaměstnanců má </w:t>
      </w:r>
      <w:r w:rsidR="001640AA">
        <w:rPr>
          <w:rFonts w:ascii="Times New Roman" w:eastAsia="Times New Roman" w:hAnsi="Times New Roman"/>
          <w:color w:val="000000"/>
          <w:sz w:val="24"/>
          <w:szCs w:val="24"/>
          <w:lang w:eastAsia="cs-CZ"/>
        </w:rPr>
        <w:t xml:space="preserve">dosažené </w:t>
      </w:r>
      <w:r w:rsidR="00512D78">
        <w:rPr>
          <w:rFonts w:ascii="Times New Roman" w:eastAsia="Times New Roman" w:hAnsi="Times New Roman"/>
          <w:color w:val="000000"/>
          <w:sz w:val="24"/>
          <w:szCs w:val="24"/>
          <w:lang w:eastAsia="cs-CZ"/>
        </w:rPr>
        <w:t>vyšší vzdělání. Zda by to</w:t>
      </w:r>
      <w:r w:rsidR="001640AA">
        <w:rPr>
          <w:rFonts w:ascii="Times New Roman" w:eastAsia="Times New Roman" w:hAnsi="Times New Roman"/>
          <w:color w:val="000000"/>
          <w:sz w:val="24"/>
          <w:szCs w:val="24"/>
          <w:lang w:eastAsia="cs-CZ"/>
        </w:rPr>
        <w:t xml:space="preserve"> tedy </w:t>
      </w:r>
      <w:r w:rsidR="00512D78">
        <w:rPr>
          <w:rFonts w:ascii="Times New Roman" w:eastAsia="Times New Roman" w:hAnsi="Times New Roman"/>
          <w:color w:val="000000"/>
          <w:sz w:val="24"/>
          <w:szCs w:val="24"/>
          <w:lang w:eastAsia="cs-CZ"/>
        </w:rPr>
        <w:t xml:space="preserve">nebylo možné řešit vlastními silami.), </w:t>
      </w:r>
      <w:r w:rsidR="00512D78" w:rsidRPr="00D408B1">
        <w:rPr>
          <w:rFonts w:ascii="Times New Roman" w:eastAsia="Times New Roman" w:hAnsi="Times New Roman"/>
          <w:b/>
          <w:color w:val="000000"/>
          <w:sz w:val="24"/>
          <w:szCs w:val="24"/>
          <w:lang w:eastAsia="cs-CZ"/>
        </w:rPr>
        <w:t>předseda ÚDHPSH V. Weis</w:t>
      </w:r>
      <w:r w:rsidR="00512D78">
        <w:rPr>
          <w:rFonts w:ascii="Times New Roman" w:eastAsia="Times New Roman" w:hAnsi="Times New Roman"/>
          <w:color w:val="000000"/>
          <w:sz w:val="24"/>
          <w:szCs w:val="24"/>
          <w:lang w:eastAsia="cs-CZ"/>
        </w:rPr>
        <w:t xml:space="preserve"> (Uvedl, že </w:t>
      </w:r>
      <w:r w:rsidR="00D408B1">
        <w:rPr>
          <w:rFonts w:ascii="Times New Roman" w:eastAsia="Times New Roman" w:hAnsi="Times New Roman"/>
          <w:color w:val="000000"/>
          <w:sz w:val="24"/>
          <w:szCs w:val="24"/>
          <w:lang w:eastAsia="cs-CZ"/>
        </w:rPr>
        <w:t xml:space="preserve">ÚDHPSH má systemizované místo právníka, </w:t>
      </w:r>
      <w:r w:rsidR="00B81FBF">
        <w:rPr>
          <w:rFonts w:ascii="Times New Roman" w:eastAsia="Times New Roman" w:hAnsi="Times New Roman"/>
          <w:color w:val="000000"/>
          <w:sz w:val="24"/>
          <w:szCs w:val="24"/>
          <w:lang w:eastAsia="cs-CZ"/>
        </w:rPr>
        <w:t>proto na externí právní služby nebyly vynaloženy žádné prostředky.</w:t>
      </w:r>
      <w:r w:rsidR="00D408B1">
        <w:rPr>
          <w:rFonts w:ascii="Times New Roman" w:eastAsia="Times New Roman" w:hAnsi="Times New Roman"/>
          <w:color w:val="000000"/>
          <w:sz w:val="24"/>
          <w:szCs w:val="24"/>
          <w:lang w:eastAsia="cs-CZ"/>
        </w:rPr>
        <w:t xml:space="preserve"> Monitoring reklamy </w:t>
      </w:r>
      <w:r w:rsidR="00D67E53">
        <w:rPr>
          <w:rFonts w:ascii="Times New Roman" w:eastAsia="Times New Roman" w:hAnsi="Times New Roman"/>
          <w:color w:val="000000"/>
          <w:sz w:val="24"/>
          <w:szCs w:val="24"/>
          <w:lang w:eastAsia="cs-CZ"/>
        </w:rPr>
        <w:t xml:space="preserve">v rámci ČR </w:t>
      </w:r>
      <w:r w:rsidR="00D408B1">
        <w:rPr>
          <w:rFonts w:ascii="Times New Roman" w:eastAsia="Times New Roman" w:hAnsi="Times New Roman"/>
          <w:color w:val="000000"/>
          <w:sz w:val="24"/>
          <w:szCs w:val="24"/>
          <w:lang w:eastAsia="cs-CZ"/>
        </w:rPr>
        <w:t xml:space="preserve">vykonávají jedinečné společnosti.), </w:t>
      </w:r>
      <w:r w:rsidR="00D408B1" w:rsidRPr="000D29AC">
        <w:rPr>
          <w:rFonts w:ascii="Times New Roman" w:eastAsia="Times New Roman" w:hAnsi="Times New Roman"/>
          <w:b/>
          <w:color w:val="000000"/>
          <w:sz w:val="24"/>
          <w:szCs w:val="24"/>
          <w:lang w:eastAsia="cs-CZ"/>
        </w:rPr>
        <w:t>posl. K. Matušovská</w:t>
      </w:r>
      <w:r w:rsidR="00D408B1">
        <w:rPr>
          <w:rFonts w:ascii="Times New Roman" w:eastAsia="Times New Roman" w:hAnsi="Times New Roman"/>
          <w:color w:val="000000"/>
          <w:sz w:val="24"/>
          <w:szCs w:val="24"/>
          <w:lang w:eastAsia="cs-CZ"/>
        </w:rPr>
        <w:t xml:space="preserve"> (Dotázala se </w:t>
      </w:r>
      <w:r w:rsidR="00B82602">
        <w:rPr>
          <w:rFonts w:ascii="Times New Roman" w:eastAsia="Times New Roman" w:hAnsi="Times New Roman"/>
          <w:color w:val="000000"/>
          <w:sz w:val="24"/>
          <w:szCs w:val="24"/>
          <w:lang w:eastAsia="cs-CZ"/>
        </w:rPr>
        <w:t xml:space="preserve">na </w:t>
      </w:r>
      <w:r w:rsidR="00D408B1">
        <w:rPr>
          <w:rFonts w:ascii="Times New Roman" w:eastAsia="Times New Roman" w:hAnsi="Times New Roman"/>
          <w:color w:val="000000"/>
          <w:sz w:val="24"/>
          <w:szCs w:val="24"/>
          <w:lang w:eastAsia="cs-CZ"/>
        </w:rPr>
        <w:t>nákup tonerů</w:t>
      </w:r>
      <w:r w:rsidR="007729D9">
        <w:rPr>
          <w:rFonts w:ascii="Times New Roman" w:eastAsia="Times New Roman" w:hAnsi="Times New Roman"/>
          <w:color w:val="000000"/>
          <w:sz w:val="24"/>
          <w:szCs w:val="24"/>
          <w:lang w:eastAsia="cs-CZ"/>
        </w:rPr>
        <w:t xml:space="preserve"> a tiskáren ve výši 292 tis. Kč, což</w:t>
      </w:r>
      <w:r w:rsidR="00D408B1">
        <w:rPr>
          <w:rFonts w:ascii="Times New Roman" w:eastAsia="Times New Roman" w:hAnsi="Times New Roman"/>
          <w:color w:val="000000"/>
          <w:sz w:val="24"/>
          <w:szCs w:val="24"/>
          <w:lang w:eastAsia="cs-CZ"/>
        </w:rPr>
        <w:t xml:space="preserve"> </w:t>
      </w:r>
      <w:r w:rsidR="00C22FBF">
        <w:rPr>
          <w:rFonts w:ascii="Times New Roman" w:eastAsia="Times New Roman" w:hAnsi="Times New Roman"/>
          <w:color w:val="000000"/>
          <w:sz w:val="24"/>
          <w:szCs w:val="24"/>
          <w:lang w:eastAsia="cs-CZ"/>
        </w:rPr>
        <w:t xml:space="preserve">odpovídá nákladu </w:t>
      </w:r>
      <w:r w:rsidR="00D408B1">
        <w:rPr>
          <w:rFonts w:ascii="Times New Roman" w:eastAsia="Times New Roman" w:hAnsi="Times New Roman"/>
          <w:color w:val="000000"/>
          <w:sz w:val="24"/>
          <w:szCs w:val="24"/>
          <w:lang w:eastAsia="cs-CZ"/>
        </w:rPr>
        <w:t xml:space="preserve">15 tis. Kč na jednoho zaměstnance.), </w:t>
      </w:r>
      <w:r w:rsidR="00D408B1" w:rsidRPr="000D29AC">
        <w:rPr>
          <w:rFonts w:ascii="Times New Roman" w:eastAsia="Times New Roman" w:hAnsi="Times New Roman"/>
          <w:b/>
          <w:color w:val="000000"/>
          <w:sz w:val="24"/>
          <w:szCs w:val="24"/>
          <w:lang w:eastAsia="cs-CZ"/>
        </w:rPr>
        <w:t>rozpočtářka ÚDHPSH S. Marková</w:t>
      </w:r>
      <w:r w:rsidR="00D408B1">
        <w:rPr>
          <w:rFonts w:ascii="Times New Roman" w:eastAsia="Times New Roman" w:hAnsi="Times New Roman"/>
          <w:color w:val="000000"/>
          <w:sz w:val="24"/>
          <w:szCs w:val="24"/>
          <w:lang w:eastAsia="cs-CZ"/>
        </w:rPr>
        <w:t xml:space="preserve"> (Uvedla, že tato záležitost souvisela s rozjezdem úřadu. </w:t>
      </w:r>
      <w:r w:rsidR="00A62D47" w:rsidRPr="003066CD">
        <w:rPr>
          <w:rFonts w:ascii="Times New Roman" w:eastAsia="Times New Roman" w:hAnsi="Times New Roman"/>
          <w:color w:val="000000"/>
          <w:sz w:val="24"/>
          <w:szCs w:val="24"/>
          <w:lang w:eastAsia="cs-CZ"/>
        </w:rPr>
        <w:t>ÚDHPSH</w:t>
      </w:r>
      <w:r w:rsidR="00A62D47">
        <w:rPr>
          <w:rFonts w:ascii="Times New Roman" w:eastAsia="Times New Roman" w:hAnsi="Times New Roman"/>
          <w:color w:val="000000"/>
          <w:sz w:val="24"/>
          <w:szCs w:val="24"/>
          <w:lang w:eastAsia="cs-CZ"/>
        </w:rPr>
        <w:t xml:space="preserve"> </w:t>
      </w:r>
      <w:r w:rsidR="00D408B1">
        <w:rPr>
          <w:rFonts w:ascii="Times New Roman" w:eastAsia="Times New Roman" w:hAnsi="Times New Roman"/>
          <w:color w:val="000000"/>
          <w:sz w:val="24"/>
          <w:szCs w:val="24"/>
          <w:lang w:eastAsia="cs-CZ"/>
        </w:rPr>
        <w:t>v té době neměl tak velké technické zázemí a tyto služby si pronajímal.)</w:t>
      </w:r>
      <w:r w:rsidR="000D29AC">
        <w:rPr>
          <w:rFonts w:ascii="Times New Roman" w:eastAsia="Times New Roman" w:hAnsi="Times New Roman"/>
          <w:color w:val="000000"/>
          <w:sz w:val="24"/>
          <w:szCs w:val="24"/>
          <w:lang w:eastAsia="cs-CZ"/>
        </w:rPr>
        <w:t xml:space="preserve">, </w:t>
      </w:r>
      <w:r w:rsidR="001E2ED2">
        <w:rPr>
          <w:rFonts w:ascii="Times New Roman" w:eastAsia="Times New Roman" w:hAnsi="Times New Roman"/>
          <w:b/>
          <w:color w:val="000000"/>
          <w:sz w:val="24"/>
          <w:szCs w:val="24"/>
          <w:lang w:eastAsia="cs-CZ"/>
        </w:rPr>
        <w:t>posl. K. </w:t>
      </w:r>
      <w:r w:rsidR="000D29AC" w:rsidRPr="00665150">
        <w:rPr>
          <w:rFonts w:ascii="Times New Roman" w:eastAsia="Times New Roman" w:hAnsi="Times New Roman"/>
          <w:b/>
          <w:color w:val="000000"/>
          <w:sz w:val="24"/>
          <w:szCs w:val="24"/>
          <w:lang w:eastAsia="cs-CZ"/>
        </w:rPr>
        <w:t>Matušovská</w:t>
      </w:r>
      <w:r w:rsidR="000D29AC">
        <w:rPr>
          <w:rFonts w:ascii="Times New Roman" w:eastAsia="Times New Roman" w:hAnsi="Times New Roman"/>
          <w:color w:val="000000"/>
          <w:sz w:val="24"/>
          <w:szCs w:val="24"/>
          <w:lang w:eastAsia="cs-CZ"/>
        </w:rPr>
        <w:t xml:space="preserve"> (Uvedla, že v SZÚ nejsou uvedena žádná rozpočtová opatření. Zajímala se o to, o jaká rozpočtová opatření šlo.), </w:t>
      </w:r>
      <w:r w:rsidR="000D29AC" w:rsidRPr="000D29AC">
        <w:rPr>
          <w:rFonts w:ascii="Times New Roman" w:eastAsia="Times New Roman" w:hAnsi="Times New Roman"/>
          <w:b/>
          <w:color w:val="000000"/>
          <w:sz w:val="24"/>
          <w:szCs w:val="24"/>
          <w:lang w:eastAsia="cs-CZ"/>
        </w:rPr>
        <w:t>rozpočtářka ÚDHPSH S. Marková</w:t>
      </w:r>
      <w:r w:rsidR="000D29AC">
        <w:rPr>
          <w:rFonts w:ascii="Times New Roman" w:eastAsia="Times New Roman" w:hAnsi="Times New Roman"/>
          <w:color w:val="000000"/>
          <w:sz w:val="24"/>
          <w:szCs w:val="24"/>
          <w:lang w:eastAsia="cs-CZ"/>
        </w:rPr>
        <w:t xml:space="preserve"> (Uvedla, že v roce 2018 nebyla realizována žádná rozpočtová opatření prostřednictvím MF.</w:t>
      </w:r>
      <w:r w:rsidR="001E2ED2">
        <w:rPr>
          <w:rFonts w:ascii="Times New Roman" w:eastAsia="Times New Roman" w:hAnsi="Times New Roman"/>
          <w:color w:val="000000"/>
          <w:sz w:val="24"/>
          <w:szCs w:val="24"/>
          <w:lang w:eastAsia="cs-CZ"/>
        </w:rPr>
        <w:t xml:space="preserve"> Pouze se zapojovaly nároky z nespotřebovaných výdajů z roku 2017.</w:t>
      </w:r>
      <w:r w:rsidR="000D29AC">
        <w:rPr>
          <w:rFonts w:ascii="Times New Roman" w:eastAsia="Times New Roman" w:hAnsi="Times New Roman"/>
          <w:color w:val="000000"/>
          <w:sz w:val="24"/>
          <w:szCs w:val="24"/>
          <w:lang w:eastAsia="cs-CZ"/>
        </w:rPr>
        <w:t xml:space="preserve">), </w:t>
      </w:r>
      <w:r w:rsidR="000D29AC" w:rsidRPr="000D29AC">
        <w:rPr>
          <w:rFonts w:ascii="Times New Roman" w:eastAsia="Times New Roman" w:hAnsi="Times New Roman"/>
          <w:b/>
          <w:color w:val="000000"/>
          <w:sz w:val="24"/>
          <w:szCs w:val="24"/>
          <w:lang w:eastAsia="cs-CZ"/>
        </w:rPr>
        <w:t>posl. V. Munzar</w:t>
      </w:r>
      <w:r w:rsidR="000D29AC">
        <w:rPr>
          <w:rFonts w:ascii="Times New Roman" w:eastAsia="Times New Roman" w:hAnsi="Times New Roman"/>
          <w:color w:val="000000"/>
          <w:sz w:val="24"/>
          <w:szCs w:val="24"/>
          <w:lang w:eastAsia="cs-CZ"/>
        </w:rPr>
        <w:t xml:space="preserve"> (Dotázal se, čím byla vyvolána potřeba navýšení rozpočtu z n</w:t>
      </w:r>
      <w:r w:rsidR="00665150">
        <w:rPr>
          <w:rFonts w:ascii="Times New Roman" w:eastAsia="Times New Roman" w:hAnsi="Times New Roman"/>
          <w:color w:val="000000"/>
          <w:sz w:val="24"/>
          <w:szCs w:val="24"/>
          <w:lang w:eastAsia="cs-CZ"/>
        </w:rPr>
        <w:t>espotřebovaných výdajů o cca 10 </w:t>
      </w:r>
      <w:r w:rsidR="000D29AC">
        <w:rPr>
          <w:rFonts w:ascii="Times New Roman" w:eastAsia="Times New Roman" w:hAnsi="Times New Roman"/>
          <w:color w:val="000000"/>
          <w:sz w:val="24"/>
          <w:szCs w:val="24"/>
          <w:lang w:eastAsia="cs-CZ"/>
        </w:rPr>
        <w:t xml:space="preserve">%.), </w:t>
      </w:r>
      <w:r w:rsidR="000D29AC" w:rsidRPr="00665150">
        <w:rPr>
          <w:rFonts w:ascii="Times New Roman" w:eastAsia="Times New Roman" w:hAnsi="Times New Roman"/>
          <w:b/>
          <w:color w:val="000000"/>
          <w:sz w:val="24"/>
          <w:szCs w:val="24"/>
          <w:lang w:eastAsia="cs-CZ"/>
        </w:rPr>
        <w:t>předseda ÚDHPSH V. Weis</w:t>
      </w:r>
      <w:r w:rsidR="000D29AC">
        <w:rPr>
          <w:rFonts w:ascii="Times New Roman" w:eastAsia="Times New Roman" w:hAnsi="Times New Roman"/>
          <w:color w:val="000000"/>
          <w:sz w:val="24"/>
          <w:szCs w:val="24"/>
          <w:lang w:eastAsia="cs-CZ"/>
        </w:rPr>
        <w:t xml:space="preserve"> (K</w:t>
      </w:r>
      <w:r w:rsidR="00BC79CA">
        <w:rPr>
          <w:rFonts w:ascii="Times New Roman" w:eastAsia="Times New Roman" w:hAnsi="Times New Roman"/>
          <w:color w:val="000000"/>
          <w:sz w:val="24"/>
          <w:szCs w:val="24"/>
          <w:lang w:eastAsia="cs-CZ"/>
        </w:rPr>
        <w:t xml:space="preserve">onstatoval, že </w:t>
      </w:r>
      <w:r w:rsidR="00B82602">
        <w:rPr>
          <w:rFonts w:ascii="Times New Roman" w:eastAsia="Times New Roman" w:hAnsi="Times New Roman"/>
          <w:color w:val="000000"/>
          <w:sz w:val="24"/>
          <w:szCs w:val="24"/>
          <w:lang w:eastAsia="cs-CZ"/>
        </w:rPr>
        <w:t>ÚDHPSH má 19 </w:t>
      </w:r>
      <w:r w:rsidR="00665150">
        <w:rPr>
          <w:rFonts w:ascii="Times New Roman" w:eastAsia="Times New Roman" w:hAnsi="Times New Roman"/>
          <w:color w:val="000000"/>
          <w:sz w:val="24"/>
          <w:szCs w:val="24"/>
          <w:lang w:eastAsia="cs-CZ"/>
        </w:rPr>
        <w:t>zaměstnanců, ale platí je z rozpočtu pro 17. Proto nároky z nespotřebovaných výdajů z roku 2017 nyní použí</w:t>
      </w:r>
      <w:r w:rsidR="00FD6BC5">
        <w:rPr>
          <w:rFonts w:ascii="Times New Roman" w:eastAsia="Times New Roman" w:hAnsi="Times New Roman"/>
          <w:color w:val="000000"/>
          <w:sz w:val="24"/>
          <w:szCs w:val="24"/>
          <w:lang w:eastAsia="cs-CZ"/>
        </w:rPr>
        <w:t>vají</w:t>
      </w:r>
      <w:r w:rsidR="00665150">
        <w:rPr>
          <w:rFonts w:ascii="Times New Roman" w:eastAsia="Times New Roman" w:hAnsi="Times New Roman"/>
          <w:color w:val="000000"/>
          <w:sz w:val="24"/>
          <w:szCs w:val="24"/>
          <w:lang w:eastAsia="cs-CZ"/>
        </w:rPr>
        <w:t xml:space="preserve"> a je zřejmé, že to není na dlouhou dobu.), </w:t>
      </w:r>
      <w:r w:rsidR="00665150" w:rsidRPr="00665150">
        <w:rPr>
          <w:rFonts w:ascii="Times New Roman" w:eastAsia="Times New Roman" w:hAnsi="Times New Roman"/>
          <w:b/>
          <w:color w:val="000000"/>
          <w:sz w:val="24"/>
          <w:szCs w:val="24"/>
          <w:lang w:eastAsia="cs-CZ"/>
        </w:rPr>
        <w:t>posl. V. Munzar</w:t>
      </w:r>
      <w:r w:rsidR="00665150">
        <w:rPr>
          <w:rFonts w:ascii="Times New Roman" w:eastAsia="Times New Roman" w:hAnsi="Times New Roman"/>
          <w:color w:val="000000"/>
          <w:sz w:val="24"/>
          <w:szCs w:val="24"/>
          <w:lang w:eastAsia="cs-CZ"/>
        </w:rPr>
        <w:t xml:space="preserve"> (Krátce reagoval na odpověď předsedy ÚDHPSH V. Weise.), </w:t>
      </w:r>
      <w:r w:rsidR="00665150" w:rsidRPr="00B82602">
        <w:rPr>
          <w:rFonts w:ascii="Times New Roman" w:eastAsia="Times New Roman" w:hAnsi="Times New Roman"/>
          <w:b/>
          <w:color w:val="000000"/>
          <w:sz w:val="24"/>
          <w:szCs w:val="24"/>
          <w:lang w:eastAsia="cs-CZ"/>
        </w:rPr>
        <w:t>posl. R. Kubíček</w:t>
      </w:r>
      <w:r w:rsidR="00665150">
        <w:rPr>
          <w:rFonts w:ascii="Times New Roman" w:eastAsia="Times New Roman" w:hAnsi="Times New Roman"/>
          <w:color w:val="000000"/>
          <w:sz w:val="24"/>
          <w:szCs w:val="24"/>
          <w:lang w:eastAsia="cs-CZ"/>
        </w:rPr>
        <w:t xml:space="preserve"> (Dotázal se, jak se osvědčilo pětičlenné kolegium.</w:t>
      </w:r>
      <w:r w:rsidR="009C5CE9">
        <w:rPr>
          <w:rFonts w:ascii="Times New Roman" w:eastAsia="Times New Roman" w:hAnsi="Times New Roman"/>
          <w:color w:val="000000"/>
          <w:sz w:val="24"/>
          <w:szCs w:val="24"/>
          <w:lang w:eastAsia="cs-CZ"/>
        </w:rPr>
        <w:t xml:space="preserve"> Domnívá se, že jednodušší by bylo tříčlenné kolegium.</w:t>
      </w:r>
      <w:r w:rsidR="00665150">
        <w:rPr>
          <w:rFonts w:ascii="Times New Roman" w:eastAsia="Times New Roman" w:hAnsi="Times New Roman"/>
          <w:color w:val="000000"/>
          <w:sz w:val="24"/>
          <w:szCs w:val="24"/>
          <w:lang w:eastAsia="cs-CZ"/>
        </w:rPr>
        <w:t xml:space="preserve">), </w:t>
      </w:r>
      <w:r w:rsidR="00665150" w:rsidRPr="00665150">
        <w:rPr>
          <w:rFonts w:ascii="Times New Roman" w:eastAsia="Times New Roman" w:hAnsi="Times New Roman"/>
          <w:b/>
          <w:color w:val="000000"/>
          <w:sz w:val="24"/>
          <w:szCs w:val="24"/>
          <w:lang w:eastAsia="cs-CZ"/>
        </w:rPr>
        <w:t>předseda ÚDHPSH V. Weis</w:t>
      </w:r>
      <w:r w:rsidR="00EB24A6">
        <w:rPr>
          <w:rFonts w:ascii="Times New Roman" w:eastAsia="Times New Roman" w:hAnsi="Times New Roman"/>
          <w:color w:val="000000"/>
          <w:sz w:val="24"/>
          <w:szCs w:val="24"/>
          <w:lang w:eastAsia="cs-CZ"/>
        </w:rPr>
        <w:t xml:space="preserve"> (Uvedl, že vzhledem k tomu, že je celkem pouze 1</w:t>
      </w:r>
      <w:r w:rsidR="00554735">
        <w:rPr>
          <w:rFonts w:ascii="Times New Roman" w:eastAsia="Times New Roman" w:hAnsi="Times New Roman"/>
          <w:color w:val="000000"/>
          <w:sz w:val="24"/>
          <w:szCs w:val="24"/>
          <w:lang w:eastAsia="cs-CZ"/>
        </w:rPr>
        <w:t>9 </w:t>
      </w:r>
      <w:r w:rsidR="00937637">
        <w:rPr>
          <w:rFonts w:ascii="Times New Roman" w:eastAsia="Times New Roman" w:hAnsi="Times New Roman"/>
          <w:color w:val="000000"/>
          <w:sz w:val="24"/>
          <w:szCs w:val="24"/>
          <w:lang w:eastAsia="cs-CZ"/>
        </w:rPr>
        <w:t xml:space="preserve">zaměstnanců, tak uspořádání </w:t>
      </w:r>
      <w:r w:rsidR="00554735">
        <w:rPr>
          <w:rFonts w:ascii="Times New Roman" w:eastAsia="Times New Roman" w:hAnsi="Times New Roman"/>
          <w:color w:val="000000"/>
          <w:sz w:val="24"/>
          <w:szCs w:val="24"/>
          <w:lang w:eastAsia="cs-CZ"/>
        </w:rPr>
        <w:t>4</w:t>
      </w:r>
      <w:r w:rsidR="00EB24A6">
        <w:rPr>
          <w:rFonts w:ascii="Times New Roman" w:eastAsia="Times New Roman" w:hAnsi="Times New Roman"/>
          <w:color w:val="000000"/>
          <w:sz w:val="24"/>
          <w:szCs w:val="24"/>
          <w:lang w:eastAsia="cs-CZ"/>
        </w:rPr>
        <w:t xml:space="preserve"> členové kolegia plus předseda nepovažuje za efektivní vynakládání prostředků.</w:t>
      </w:r>
      <w:r w:rsidR="0028166E">
        <w:rPr>
          <w:rFonts w:ascii="Times New Roman" w:eastAsia="Times New Roman" w:hAnsi="Times New Roman"/>
          <w:color w:val="000000"/>
          <w:sz w:val="24"/>
          <w:szCs w:val="24"/>
          <w:lang w:eastAsia="cs-CZ"/>
        </w:rPr>
        <w:t>).</w:t>
      </w:r>
    </w:p>
    <w:p w:rsidR="008C1229" w:rsidRDefault="008C1229" w:rsidP="008C1229">
      <w:pPr>
        <w:spacing w:after="0" w:line="240" w:lineRule="auto"/>
        <w:jc w:val="both"/>
        <w:rPr>
          <w:rFonts w:ascii="Times New Roman" w:eastAsia="Times New Roman" w:hAnsi="Times New Roman"/>
          <w:color w:val="000000"/>
          <w:spacing w:val="-4"/>
          <w:sz w:val="24"/>
          <w:szCs w:val="24"/>
          <w:lang w:eastAsia="cs-CZ"/>
        </w:rPr>
      </w:pPr>
    </w:p>
    <w:p w:rsidR="008C1229" w:rsidRDefault="008C1229" w:rsidP="008C1229">
      <w:pPr>
        <w:pStyle w:val="Normlnweb"/>
        <w:spacing w:after="0" w:line="240" w:lineRule="auto"/>
        <w:ind w:firstLine="708"/>
        <w:jc w:val="both"/>
        <w:rPr>
          <w:rFonts w:eastAsia="Times New Roman"/>
          <w:i/>
          <w:color w:val="000000"/>
          <w:lang w:eastAsia="cs-CZ"/>
        </w:rPr>
      </w:pPr>
      <w:r>
        <w:rPr>
          <w:rFonts w:eastAsia="Times New Roman"/>
          <w:color w:val="000000"/>
          <w:lang w:eastAsia="cs-CZ"/>
        </w:rPr>
        <w:t xml:space="preserve">V podrobné rozpravě </w:t>
      </w:r>
      <w:r>
        <w:rPr>
          <w:rFonts w:eastAsia="Times New Roman"/>
          <w:b/>
          <w:color w:val="000000"/>
          <w:lang w:eastAsia="cs-CZ"/>
        </w:rPr>
        <w:t>zpravodajka výboru posl. K. Matušovská</w:t>
      </w:r>
      <w:r>
        <w:rPr>
          <w:rFonts w:eastAsia="Times New Roman"/>
          <w:color w:val="000000"/>
          <w:lang w:eastAsia="cs-CZ"/>
        </w:rPr>
        <w:t xml:space="preserve"> navrhla usnesení následujícího znění: </w:t>
      </w:r>
      <w:r>
        <w:rPr>
          <w:rFonts w:eastAsia="Times New Roman"/>
          <w:i/>
          <w:color w:val="000000"/>
          <w:lang w:eastAsia="cs-CZ"/>
        </w:rPr>
        <w:t xml:space="preserve"> </w:t>
      </w:r>
    </w:p>
    <w:p w:rsidR="00856675" w:rsidRPr="00856675" w:rsidRDefault="00856675" w:rsidP="00B82602">
      <w:pPr>
        <w:spacing w:after="0"/>
        <w:jc w:val="both"/>
        <w:rPr>
          <w:rFonts w:ascii="Times New Roman" w:eastAsia="Times New Roman" w:hAnsi="Times New Roman"/>
          <w:i/>
          <w:color w:val="000000"/>
          <w:spacing w:val="-4"/>
          <w:sz w:val="24"/>
          <w:szCs w:val="24"/>
          <w:lang w:eastAsia="cs-CZ"/>
        </w:rPr>
      </w:pPr>
      <w:r w:rsidRPr="00856675">
        <w:rPr>
          <w:rFonts w:ascii="Times New Roman" w:eastAsia="Times New Roman" w:hAnsi="Times New Roman"/>
          <w:i/>
          <w:color w:val="000000"/>
          <w:spacing w:val="-4"/>
          <w:sz w:val="24"/>
          <w:szCs w:val="24"/>
          <w:lang w:eastAsia="cs-CZ"/>
        </w:rPr>
        <w:lastRenderedPageBreak/>
        <w:t>Kontrolní výbor Poslanecké sněmovny Parlamentu ČR po úvodním výkladu předsedy Úřadu pro dohled nad hospodařením politických stran a politických hnutí Vojtěcha Weise, zpravodajské zprávě poslankyně Květy Matušovské, stanovisku ředitelky odboru 14 Financování kapitol státního rozpočtu I Ministerstva financí Marie Bílkové a po rozpravě</w:t>
      </w:r>
    </w:p>
    <w:p w:rsidR="00856675" w:rsidRPr="00856675" w:rsidRDefault="00856675" w:rsidP="00856675">
      <w:pPr>
        <w:pStyle w:val="Odstavecseseznamem"/>
        <w:numPr>
          <w:ilvl w:val="0"/>
          <w:numId w:val="30"/>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856675">
        <w:rPr>
          <w:rFonts w:ascii="Times New Roman" w:eastAsia="Times New Roman" w:hAnsi="Times New Roman"/>
          <w:bCs/>
          <w:i/>
          <w:color w:val="000000"/>
          <w:spacing w:val="80"/>
          <w:sz w:val="24"/>
          <w:szCs w:val="24"/>
          <w:lang w:eastAsia="cs-CZ"/>
        </w:rPr>
        <w:t>bere na vědomí</w:t>
      </w:r>
      <w:r w:rsidRPr="00856675">
        <w:rPr>
          <w:rFonts w:ascii="Times New Roman" w:eastAsia="Times New Roman" w:hAnsi="Times New Roman"/>
          <w:i/>
          <w:color w:val="000000"/>
          <w:sz w:val="24"/>
          <w:szCs w:val="24"/>
          <w:lang w:eastAsia="cs-CZ"/>
        </w:rPr>
        <w:t xml:space="preserve"> státní závěrečný účet České republiky za rok 2018, kapitola 371 – Úřad pro dohled nad hospodařením politických stran a politických hnutí ve výši příjmů 65,32 tis. Kč a ve výši výdajů 26 676,55 tis. Kč;</w:t>
      </w:r>
    </w:p>
    <w:p w:rsidR="00856675" w:rsidRPr="00856675" w:rsidRDefault="00856675" w:rsidP="00856675">
      <w:pPr>
        <w:pStyle w:val="Odstavecseseznamem"/>
        <w:numPr>
          <w:ilvl w:val="0"/>
          <w:numId w:val="30"/>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856675">
        <w:rPr>
          <w:rFonts w:ascii="Times New Roman" w:eastAsia="Times New Roman" w:hAnsi="Times New Roman"/>
          <w:bCs/>
          <w:i/>
          <w:color w:val="000000"/>
          <w:spacing w:val="80"/>
          <w:sz w:val="24"/>
          <w:szCs w:val="24"/>
          <w:lang w:eastAsia="cs-CZ"/>
        </w:rPr>
        <w:t xml:space="preserve">doporučuje </w:t>
      </w:r>
      <w:r w:rsidRPr="00856675">
        <w:rPr>
          <w:rFonts w:ascii="Times New Roman" w:eastAsia="Times New Roman" w:hAnsi="Times New Roman"/>
          <w:i/>
          <w:color w:val="000000"/>
          <w:sz w:val="24"/>
          <w:szCs w:val="24"/>
          <w:lang w:eastAsia="cs-CZ"/>
        </w:rPr>
        <w:t xml:space="preserve">Poslanecké sněmovně Parlamentu ČR, aby státní závěrečný účet České republiky za rok 2018, kapitola 371 – Úřad pro dohled nad hospodařením politických stran a politických hnutí ve výši příjmů 65,32 tis. Kč a ve výši výdajů 26 676,55 tis. Kč </w:t>
      </w:r>
      <w:r w:rsidR="000E11E5">
        <w:rPr>
          <w:rFonts w:ascii="Times New Roman" w:eastAsia="Times New Roman" w:hAnsi="Times New Roman"/>
          <w:i/>
          <w:color w:val="000000"/>
          <w:sz w:val="24"/>
          <w:szCs w:val="24"/>
          <w:lang w:eastAsia="cs-CZ"/>
        </w:rPr>
        <w:t xml:space="preserve"> </w:t>
      </w:r>
      <w:r w:rsidRPr="00856675">
        <w:rPr>
          <w:rFonts w:ascii="Times New Roman" w:eastAsia="Times New Roman" w:hAnsi="Times New Roman"/>
          <w:i/>
          <w:color w:val="000000"/>
          <w:sz w:val="24"/>
          <w:szCs w:val="24"/>
          <w:lang w:eastAsia="cs-CZ"/>
        </w:rPr>
        <w:t xml:space="preserve"> </w:t>
      </w:r>
      <w:r w:rsidRPr="00856675">
        <w:rPr>
          <w:rFonts w:ascii="Times New Roman" w:eastAsia="Times New Roman" w:hAnsi="Times New Roman"/>
          <w:i/>
          <w:color w:val="000000"/>
          <w:spacing w:val="80"/>
          <w:sz w:val="24"/>
          <w:szCs w:val="24"/>
          <w:lang w:eastAsia="cs-CZ"/>
        </w:rPr>
        <w:t>vzala na vědomí</w:t>
      </w:r>
      <w:r w:rsidRPr="00856675">
        <w:rPr>
          <w:rFonts w:ascii="Times New Roman" w:eastAsia="Times New Roman" w:hAnsi="Times New Roman"/>
          <w:i/>
          <w:color w:val="000000"/>
          <w:sz w:val="24"/>
          <w:szCs w:val="24"/>
          <w:lang w:eastAsia="cs-CZ"/>
        </w:rPr>
        <w:t>;</w:t>
      </w:r>
    </w:p>
    <w:p w:rsidR="00856675" w:rsidRPr="00856675" w:rsidRDefault="00856675" w:rsidP="00856675">
      <w:pPr>
        <w:pStyle w:val="Odstavecseseznamem"/>
        <w:numPr>
          <w:ilvl w:val="0"/>
          <w:numId w:val="30"/>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856675">
        <w:rPr>
          <w:rFonts w:ascii="Times New Roman" w:eastAsia="Times New Roman" w:hAnsi="Times New Roman"/>
          <w:bCs/>
          <w:i/>
          <w:color w:val="000000"/>
          <w:spacing w:val="80"/>
          <w:sz w:val="24"/>
          <w:szCs w:val="24"/>
          <w:lang w:eastAsia="cs-CZ"/>
        </w:rPr>
        <w:t>zmocňuje</w:t>
      </w:r>
      <w:r w:rsidRPr="00856675">
        <w:rPr>
          <w:rFonts w:ascii="Times New Roman" w:eastAsia="Times New Roman" w:hAnsi="Times New Roman"/>
          <w:i/>
          <w:color w:val="000000"/>
          <w:spacing w:val="-4"/>
          <w:sz w:val="24"/>
          <w:szCs w:val="24"/>
          <w:lang w:eastAsia="cs-CZ"/>
        </w:rPr>
        <w:t xml:space="preserve"> zpravodaje výboru, aby s tímto usnesením seznámil schůzku zpravodajů ke státnímu závěrečnému účtu České republiky za rok 2018 na jednání Rozpočtového výboru.</w:t>
      </w:r>
    </w:p>
    <w:p w:rsidR="008C1229" w:rsidRDefault="008C1229" w:rsidP="008C1229">
      <w:pPr>
        <w:spacing w:after="0" w:line="240" w:lineRule="auto"/>
        <w:jc w:val="both"/>
        <w:rPr>
          <w:rFonts w:ascii="Times New Roman" w:eastAsia="Times New Roman" w:hAnsi="Times New Roman"/>
          <w:i/>
          <w:color w:val="000000"/>
          <w:spacing w:val="-4"/>
          <w:sz w:val="24"/>
          <w:szCs w:val="24"/>
          <w:lang w:eastAsia="cs-CZ"/>
        </w:rPr>
      </w:pPr>
    </w:p>
    <w:p w:rsidR="008C1229" w:rsidRDefault="008C1229" w:rsidP="008C1229">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BF6425">
        <w:rPr>
          <w:rFonts w:ascii="Times New Roman" w:eastAsia="Times New Roman" w:hAnsi="Times New Roman"/>
          <w:color w:val="000000"/>
          <w:sz w:val="24"/>
          <w:szCs w:val="24"/>
          <w:u w:val="single"/>
          <w:lang w:eastAsia="cs-CZ"/>
        </w:rPr>
        <w:t>usnesení č. 107</w:t>
      </w:r>
      <w:r w:rsidR="00B82602">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 xml:space="preserve">7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 xml:space="preserve">posl. L. Černohorský, posl. R. Kubíček, posl. P. Mališ, posl. K. Matušovská, posl. V. Munzar, posl. R. Rozvoral, posl. R. Zlesák </w:t>
      </w:r>
      <w:r w:rsidR="00B82602">
        <w:rPr>
          <w:rFonts w:ascii="Times New Roman" w:eastAsia="Times New Roman" w:hAnsi="Times New Roman"/>
          <w:color w:val="000000"/>
          <w:sz w:val="24"/>
          <w:szCs w:val="24"/>
          <w:lang w:eastAsia="cs-CZ"/>
        </w:rPr>
        <w:t>/viz příloha zápisu č. 1, str. 6</w:t>
      </w:r>
      <w:r>
        <w:rPr>
          <w:rFonts w:ascii="Times New Roman" w:eastAsia="Times New Roman" w:hAnsi="Times New Roman"/>
          <w:color w:val="000000"/>
          <w:sz w:val="24"/>
          <w:szCs w:val="24"/>
          <w:lang w:eastAsia="cs-CZ"/>
        </w:rPr>
        <w:t>/.</w:t>
      </w:r>
    </w:p>
    <w:p w:rsidR="008C1229" w:rsidRDefault="008C1229" w:rsidP="008C1229">
      <w:pPr>
        <w:spacing w:after="0" w:line="240" w:lineRule="auto"/>
        <w:jc w:val="both"/>
        <w:rPr>
          <w:rFonts w:ascii="Times New Roman" w:eastAsia="Times New Roman" w:hAnsi="Times New Roman"/>
          <w:color w:val="000000"/>
          <w:spacing w:val="-4"/>
          <w:sz w:val="24"/>
          <w:szCs w:val="24"/>
          <w:lang w:eastAsia="cs-CZ"/>
        </w:rPr>
      </w:pPr>
    </w:p>
    <w:p w:rsidR="000E3103" w:rsidRDefault="000E3103" w:rsidP="008C1229">
      <w:pPr>
        <w:spacing w:after="0" w:line="240" w:lineRule="auto"/>
        <w:jc w:val="both"/>
        <w:rPr>
          <w:rFonts w:ascii="Times New Roman" w:eastAsia="Times New Roman" w:hAnsi="Times New Roman"/>
          <w:color w:val="000000"/>
          <w:spacing w:val="-4"/>
          <w:sz w:val="24"/>
          <w:szCs w:val="24"/>
          <w:lang w:eastAsia="cs-CZ"/>
        </w:rPr>
      </w:pPr>
    </w:p>
    <w:p w:rsidR="000E3103" w:rsidRDefault="000E3103" w:rsidP="008C1229">
      <w:pPr>
        <w:spacing w:after="0" w:line="240" w:lineRule="auto"/>
        <w:jc w:val="both"/>
        <w:rPr>
          <w:rFonts w:ascii="Times New Roman" w:eastAsia="Times New Roman" w:hAnsi="Times New Roman"/>
          <w:color w:val="000000"/>
          <w:spacing w:val="-4"/>
          <w:sz w:val="24"/>
          <w:szCs w:val="24"/>
          <w:lang w:eastAsia="cs-CZ"/>
        </w:rPr>
      </w:pPr>
    </w:p>
    <w:p w:rsidR="00CC723F" w:rsidRDefault="00CC723F" w:rsidP="00CC723F">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12.</w:t>
      </w:r>
    </w:p>
    <w:p w:rsidR="00CC723F" w:rsidRPr="00CC723F" w:rsidRDefault="00CC723F" w:rsidP="00CC723F">
      <w:pPr>
        <w:pBdr>
          <w:bottom w:val="single" w:sz="4" w:space="1" w:color="auto"/>
        </w:pBdr>
        <w:spacing w:after="0" w:line="240" w:lineRule="auto"/>
        <w:jc w:val="center"/>
        <w:rPr>
          <w:rFonts w:ascii="Times New Roman" w:eastAsia="Times New Roman" w:hAnsi="Times New Roman"/>
          <w:color w:val="auto"/>
          <w:sz w:val="24"/>
          <w:szCs w:val="24"/>
          <w:lang w:eastAsia="zh-CN"/>
        </w:rPr>
      </w:pPr>
      <w:r w:rsidRPr="00CC723F">
        <w:rPr>
          <w:rFonts w:ascii="Times New Roman" w:hAnsi="Times New Roman"/>
          <w:sz w:val="24"/>
          <w:szCs w:val="24"/>
          <w:lang w:eastAsia="cs-CZ"/>
        </w:rPr>
        <w:t>Zpráva o činnosti Úřadu pro dohled nad hospodařením politický</w:t>
      </w:r>
      <w:r w:rsidR="00984BC6">
        <w:rPr>
          <w:rFonts w:ascii="Times New Roman" w:hAnsi="Times New Roman"/>
          <w:sz w:val="24"/>
          <w:szCs w:val="24"/>
          <w:lang w:eastAsia="cs-CZ"/>
        </w:rPr>
        <w:t>ch stran a politických hnutí za </w:t>
      </w:r>
      <w:r w:rsidRPr="00CC723F">
        <w:rPr>
          <w:rFonts w:ascii="Times New Roman" w:hAnsi="Times New Roman"/>
          <w:sz w:val="24"/>
          <w:szCs w:val="24"/>
          <w:lang w:eastAsia="cs-CZ"/>
        </w:rPr>
        <w:t>rok 2018</w:t>
      </w:r>
    </w:p>
    <w:p w:rsidR="00CC723F" w:rsidRPr="00A16555" w:rsidRDefault="00CC723F" w:rsidP="00CC723F">
      <w:pPr>
        <w:pStyle w:val="Normlnweb"/>
        <w:spacing w:after="0" w:line="240" w:lineRule="auto"/>
        <w:jc w:val="both"/>
        <w:rPr>
          <w:rFonts w:eastAsia="Times New Roman"/>
          <w:color w:val="000000"/>
          <w:lang w:eastAsia="cs-CZ"/>
        </w:rPr>
      </w:pPr>
    </w:p>
    <w:p w:rsidR="00CC723F" w:rsidRDefault="00CC723F" w:rsidP="00984BC6">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úvodním slovem k tomuto bodu vystoupil </w:t>
      </w:r>
      <w:r>
        <w:rPr>
          <w:rFonts w:ascii="Times New Roman" w:eastAsia="Times New Roman" w:hAnsi="Times New Roman"/>
          <w:b/>
          <w:color w:val="000000"/>
          <w:sz w:val="24"/>
          <w:szCs w:val="24"/>
          <w:lang w:eastAsia="cs-CZ"/>
        </w:rPr>
        <w:t>předseda ÚDHPSH V. Weis</w:t>
      </w:r>
      <w:r>
        <w:rPr>
          <w:rFonts w:ascii="Times New Roman" w:eastAsia="Times New Roman" w:hAnsi="Times New Roman"/>
          <w:color w:val="000000"/>
          <w:sz w:val="24"/>
          <w:szCs w:val="24"/>
          <w:lang w:eastAsia="cs-CZ"/>
        </w:rPr>
        <w:t xml:space="preserve">. Uvedl, že </w:t>
      </w:r>
      <w:r w:rsidR="00984BC6">
        <w:rPr>
          <w:rFonts w:ascii="Times New Roman" w:eastAsia="Times New Roman" w:hAnsi="Times New Roman"/>
          <w:color w:val="000000"/>
          <w:sz w:val="24"/>
          <w:szCs w:val="24"/>
          <w:lang w:eastAsia="cs-CZ"/>
        </w:rPr>
        <w:t>ÚDHPSH</w:t>
      </w:r>
      <w:r w:rsidR="00A613EF">
        <w:rPr>
          <w:rFonts w:ascii="Times New Roman" w:eastAsia="Times New Roman" w:hAnsi="Times New Roman"/>
          <w:color w:val="000000"/>
          <w:sz w:val="24"/>
          <w:szCs w:val="24"/>
          <w:lang w:eastAsia="cs-CZ"/>
        </w:rPr>
        <w:t xml:space="preserve"> vznikl k 1. 1. 2017. V současnosti má 19 zaměstnanců včetně předsedy a čtyř členů. V průběhu roku 2017 a 2018 </w:t>
      </w:r>
      <w:r w:rsidR="00554735">
        <w:rPr>
          <w:rFonts w:ascii="Times New Roman" w:eastAsia="Times New Roman" w:hAnsi="Times New Roman"/>
          <w:color w:val="000000"/>
          <w:sz w:val="24"/>
          <w:szCs w:val="24"/>
          <w:lang w:eastAsia="cs-CZ"/>
        </w:rPr>
        <w:t>byly činěny kroky</w:t>
      </w:r>
      <w:r w:rsidR="00A613EF">
        <w:rPr>
          <w:rFonts w:ascii="Times New Roman" w:eastAsia="Times New Roman" w:hAnsi="Times New Roman"/>
          <w:color w:val="000000"/>
          <w:sz w:val="24"/>
          <w:szCs w:val="24"/>
          <w:lang w:eastAsia="cs-CZ"/>
        </w:rPr>
        <w:t xml:space="preserve"> k tomu, aby byl úřad zabezpečen z hlediska dislokace. ÚDHPSH se vypořádal</w:t>
      </w:r>
      <w:r w:rsidR="00CB22EB">
        <w:rPr>
          <w:rFonts w:ascii="Times New Roman" w:eastAsia="Times New Roman" w:hAnsi="Times New Roman"/>
          <w:color w:val="000000"/>
          <w:sz w:val="24"/>
          <w:szCs w:val="24"/>
          <w:lang w:eastAsia="cs-CZ"/>
        </w:rPr>
        <w:t xml:space="preserve"> také se zavedením GDPR, </w:t>
      </w:r>
      <w:r w:rsidR="00A613EF">
        <w:rPr>
          <w:rFonts w:ascii="Times New Roman" w:eastAsia="Times New Roman" w:hAnsi="Times New Roman"/>
          <w:color w:val="000000"/>
          <w:sz w:val="24"/>
          <w:szCs w:val="24"/>
          <w:lang w:eastAsia="cs-CZ"/>
        </w:rPr>
        <w:t>vysoutěžil a nechal zpracovat materiál, který zajišťuje, aby v rámci úřadu fungovala ochrana personálních dat. Dále uvedl, že by bylo dobré, aby se úřad mohl přesunout v budoucnosti do nějakých prostor, které by vlastni</w:t>
      </w:r>
      <w:r w:rsidR="00AC5D13">
        <w:rPr>
          <w:rFonts w:ascii="Times New Roman" w:eastAsia="Times New Roman" w:hAnsi="Times New Roman"/>
          <w:color w:val="000000"/>
          <w:sz w:val="24"/>
          <w:szCs w:val="24"/>
          <w:lang w:eastAsia="cs-CZ"/>
        </w:rPr>
        <w:t>l stát.</w:t>
      </w:r>
      <w:r w:rsidR="00A613EF">
        <w:rPr>
          <w:rFonts w:ascii="Times New Roman" w:eastAsia="Times New Roman" w:hAnsi="Times New Roman"/>
          <w:color w:val="000000"/>
          <w:sz w:val="24"/>
          <w:szCs w:val="24"/>
          <w:lang w:eastAsia="cs-CZ"/>
        </w:rPr>
        <w:t xml:space="preserve"> Dohledovou činnost začal </w:t>
      </w:r>
      <w:r w:rsidR="00431F58">
        <w:rPr>
          <w:rFonts w:ascii="Times New Roman" w:eastAsia="Times New Roman" w:hAnsi="Times New Roman"/>
          <w:color w:val="000000"/>
          <w:sz w:val="24"/>
          <w:szCs w:val="24"/>
          <w:lang w:eastAsia="cs-CZ"/>
        </w:rPr>
        <w:t>ÚDHPSH</w:t>
      </w:r>
      <w:r w:rsidR="00A613EF">
        <w:rPr>
          <w:rFonts w:ascii="Times New Roman" w:eastAsia="Times New Roman" w:hAnsi="Times New Roman"/>
          <w:color w:val="000000"/>
          <w:sz w:val="24"/>
          <w:szCs w:val="24"/>
          <w:lang w:eastAsia="cs-CZ"/>
        </w:rPr>
        <w:t xml:space="preserve"> vykonávat již v druhé polovině roku 2017, kdy proběhly volby do PS a následně v rychlém sledu probíhaly další volby. </w:t>
      </w:r>
      <w:r w:rsidR="009D4B60">
        <w:rPr>
          <w:rFonts w:ascii="Times New Roman" w:eastAsia="Times New Roman" w:hAnsi="Times New Roman"/>
          <w:color w:val="000000"/>
          <w:sz w:val="24"/>
          <w:szCs w:val="24"/>
          <w:lang w:eastAsia="cs-CZ"/>
        </w:rPr>
        <w:t xml:space="preserve">ÚDHPSH </w:t>
      </w:r>
      <w:r w:rsidR="00A613EF">
        <w:rPr>
          <w:rFonts w:ascii="Times New Roman" w:eastAsia="Times New Roman" w:hAnsi="Times New Roman"/>
          <w:color w:val="000000"/>
          <w:sz w:val="24"/>
          <w:szCs w:val="24"/>
          <w:lang w:eastAsia="cs-CZ"/>
        </w:rPr>
        <w:t xml:space="preserve">má povinnost provádět dohled také nad </w:t>
      </w:r>
      <w:r w:rsidR="009D4B60">
        <w:rPr>
          <w:rFonts w:ascii="Times New Roman" w:eastAsia="Times New Roman" w:hAnsi="Times New Roman"/>
          <w:color w:val="000000"/>
          <w:sz w:val="24"/>
          <w:szCs w:val="24"/>
          <w:lang w:eastAsia="cs-CZ"/>
        </w:rPr>
        <w:t xml:space="preserve">komunálními volbami, nad </w:t>
      </w:r>
      <w:r w:rsidR="00A613EF">
        <w:rPr>
          <w:rFonts w:ascii="Times New Roman" w:eastAsia="Times New Roman" w:hAnsi="Times New Roman"/>
          <w:color w:val="000000"/>
          <w:sz w:val="24"/>
          <w:szCs w:val="24"/>
          <w:lang w:eastAsia="cs-CZ"/>
        </w:rPr>
        <w:t>volbami do PS</w:t>
      </w:r>
      <w:r w:rsidR="009D4B60">
        <w:rPr>
          <w:rFonts w:ascii="Times New Roman" w:eastAsia="Times New Roman" w:hAnsi="Times New Roman"/>
          <w:color w:val="000000"/>
          <w:sz w:val="24"/>
          <w:szCs w:val="24"/>
          <w:lang w:eastAsia="cs-CZ"/>
        </w:rPr>
        <w:t xml:space="preserve"> a</w:t>
      </w:r>
      <w:r w:rsidR="00A613EF">
        <w:rPr>
          <w:rFonts w:ascii="Times New Roman" w:eastAsia="Times New Roman" w:hAnsi="Times New Roman"/>
          <w:color w:val="000000"/>
          <w:sz w:val="24"/>
          <w:szCs w:val="24"/>
          <w:lang w:eastAsia="cs-CZ"/>
        </w:rPr>
        <w:t xml:space="preserve"> Senátu, nad prezidentskými volbami, nad volbami do Evropského parl</w:t>
      </w:r>
      <w:r w:rsidR="00431F58">
        <w:rPr>
          <w:rFonts w:ascii="Times New Roman" w:eastAsia="Times New Roman" w:hAnsi="Times New Roman"/>
          <w:color w:val="000000"/>
          <w:sz w:val="24"/>
          <w:szCs w:val="24"/>
          <w:lang w:eastAsia="cs-CZ"/>
        </w:rPr>
        <w:t>amentu a nad volbami krajskými.</w:t>
      </w:r>
    </w:p>
    <w:p w:rsidR="00A613EF" w:rsidRDefault="00A613EF" w:rsidP="006F64B0">
      <w:pPr>
        <w:spacing w:after="0" w:line="240" w:lineRule="auto"/>
        <w:jc w:val="both"/>
        <w:rPr>
          <w:rFonts w:ascii="Times New Roman" w:eastAsia="Times New Roman" w:hAnsi="Times New Roman"/>
          <w:color w:val="000000"/>
          <w:sz w:val="24"/>
          <w:szCs w:val="24"/>
          <w:lang w:eastAsia="cs-CZ"/>
        </w:rPr>
      </w:pPr>
    </w:p>
    <w:p w:rsidR="00CC723F" w:rsidRDefault="00CC723F" w:rsidP="00CC723F">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w:t>
      </w:r>
      <w:r w:rsidR="00937637">
        <w:rPr>
          <w:rFonts w:ascii="Times New Roman" w:eastAsia="Times New Roman" w:hAnsi="Times New Roman"/>
          <w:color w:val="000000"/>
          <w:sz w:val="24"/>
          <w:szCs w:val="24"/>
          <w:lang w:eastAsia="cs-CZ"/>
        </w:rPr>
        <w:t>a</w:t>
      </w:r>
      <w:r>
        <w:rPr>
          <w:rFonts w:ascii="Times New Roman" w:eastAsia="Times New Roman" w:hAnsi="Times New Roman"/>
          <w:color w:val="000000"/>
          <w:sz w:val="24"/>
          <w:szCs w:val="24"/>
          <w:lang w:eastAsia="cs-CZ"/>
        </w:rPr>
        <w:t> </w:t>
      </w:r>
      <w:r>
        <w:rPr>
          <w:rFonts w:ascii="Times New Roman" w:eastAsia="Times New Roman" w:hAnsi="Times New Roman"/>
          <w:b/>
          <w:color w:val="000000"/>
          <w:sz w:val="24"/>
          <w:szCs w:val="24"/>
          <w:lang w:eastAsia="cs-CZ"/>
        </w:rPr>
        <w:t>zpravodajka výboru posl. K. Matušovská</w:t>
      </w:r>
      <w:r w:rsidR="00A613EF">
        <w:rPr>
          <w:rFonts w:ascii="Times New Roman" w:eastAsia="Times New Roman" w:hAnsi="Times New Roman"/>
          <w:color w:val="000000"/>
          <w:sz w:val="24"/>
          <w:szCs w:val="24"/>
          <w:lang w:eastAsia="cs-CZ"/>
        </w:rPr>
        <w:t xml:space="preserve">. Uvedla, že zpráva obsahuje veškeré informace ohledně dohledu, správních řízení, dohledu nad volebními kampaněmi, </w:t>
      </w:r>
      <w:r w:rsidR="0036719D">
        <w:rPr>
          <w:rFonts w:ascii="Times New Roman" w:eastAsia="Times New Roman" w:hAnsi="Times New Roman"/>
          <w:color w:val="000000"/>
          <w:sz w:val="24"/>
          <w:szCs w:val="24"/>
          <w:lang w:eastAsia="cs-CZ"/>
        </w:rPr>
        <w:t xml:space="preserve">nad </w:t>
      </w:r>
      <w:r w:rsidR="00A613EF">
        <w:rPr>
          <w:rFonts w:ascii="Times New Roman" w:eastAsia="Times New Roman" w:hAnsi="Times New Roman"/>
          <w:color w:val="000000"/>
          <w:sz w:val="24"/>
          <w:szCs w:val="24"/>
          <w:lang w:eastAsia="cs-CZ"/>
        </w:rPr>
        <w:t>volbami do PS</w:t>
      </w:r>
      <w:r w:rsidR="0036719D">
        <w:rPr>
          <w:rFonts w:ascii="Times New Roman" w:eastAsia="Times New Roman" w:hAnsi="Times New Roman"/>
          <w:color w:val="000000"/>
          <w:sz w:val="24"/>
          <w:szCs w:val="24"/>
          <w:lang w:eastAsia="cs-CZ"/>
        </w:rPr>
        <w:t>,</w:t>
      </w:r>
      <w:r w:rsidR="00A613EF">
        <w:rPr>
          <w:rFonts w:ascii="Times New Roman" w:eastAsia="Times New Roman" w:hAnsi="Times New Roman"/>
          <w:color w:val="000000"/>
          <w:sz w:val="24"/>
          <w:szCs w:val="24"/>
          <w:lang w:eastAsia="cs-CZ"/>
        </w:rPr>
        <w:t xml:space="preserve"> Senátu, prezidentskými volbami a </w:t>
      </w:r>
      <w:r w:rsidR="0036719D">
        <w:rPr>
          <w:rFonts w:ascii="Times New Roman" w:eastAsia="Times New Roman" w:hAnsi="Times New Roman"/>
          <w:color w:val="000000"/>
          <w:sz w:val="24"/>
          <w:szCs w:val="24"/>
          <w:lang w:eastAsia="cs-CZ"/>
        </w:rPr>
        <w:t xml:space="preserve">informace o </w:t>
      </w:r>
      <w:r w:rsidR="00A613EF">
        <w:rPr>
          <w:rFonts w:ascii="Times New Roman" w:eastAsia="Times New Roman" w:hAnsi="Times New Roman"/>
          <w:color w:val="000000"/>
          <w:sz w:val="24"/>
          <w:szCs w:val="24"/>
          <w:lang w:eastAsia="cs-CZ"/>
        </w:rPr>
        <w:t xml:space="preserve">personálních agendách. Dotázala se </w:t>
      </w:r>
      <w:r w:rsidR="00B82602">
        <w:rPr>
          <w:rFonts w:ascii="Times New Roman" w:eastAsia="Times New Roman" w:hAnsi="Times New Roman"/>
          <w:color w:val="000000"/>
          <w:sz w:val="24"/>
          <w:szCs w:val="24"/>
          <w:lang w:eastAsia="cs-CZ"/>
        </w:rPr>
        <w:t xml:space="preserve">na </w:t>
      </w:r>
      <w:r w:rsidR="00A613EF">
        <w:rPr>
          <w:rFonts w:ascii="Times New Roman" w:eastAsia="Times New Roman" w:hAnsi="Times New Roman"/>
          <w:color w:val="000000"/>
          <w:sz w:val="24"/>
          <w:szCs w:val="24"/>
          <w:lang w:eastAsia="cs-CZ"/>
        </w:rPr>
        <w:t>nepoměr</w:t>
      </w:r>
      <w:r w:rsidR="00B50D41">
        <w:rPr>
          <w:rFonts w:ascii="Times New Roman" w:eastAsia="Times New Roman" w:hAnsi="Times New Roman"/>
          <w:color w:val="000000"/>
          <w:sz w:val="24"/>
          <w:szCs w:val="24"/>
          <w:lang w:eastAsia="cs-CZ"/>
        </w:rPr>
        <w:t>y</w:t>
      </w:r>
      <w:r w:rsidR="00A613EF">
        <w:rPr>
          <w:rFonts w:ascii="Times New Roman" w:eastAsia="Times New Roman" w:hAnsi="Times New Roman"/>
          <w:color w:val="000000"/>
          <w:sz w:val="24"/>
          <w:szCs w:val="24"/>
          <w:lang w:eastAsia="cs-CZ"/>
        </w:rPr>
        <w:t xml:space="preserve"> v počtech přestupkových řízení</w:t>
      </w:r>
      <w:r w:rsidR="0036719D">
        <w:rPr>
          <w:rFonts w:ascii="Times New Roman" w:eastAsia="Times New Roman" w:hAnsi="Times New Roman"/>
          <w:color w:val="000000"/>
          <w:sz w:val="24"/>
          <w:szCs w:val="24"/>
          <w:lang w:eastAsia="cs-CZ"/>
        </w:rPr>
        <w:t xml:space="preserve">, které jsou </w:t>
      </w:r>
      <w:r w:rsidR="00B85EA7">
        <w:rPr>
          <w:rFonts w:ascii="Times New Roman" w:eastAsia="Times New Roman" w:hAnsi="Times New Roman"/>
          <w:color w:val="000000"/>
          <w:sz w:val="24"/>
          <w:szCs w:val="24"/>
          <w:lang w:eastAsia="cs-CZ"/>
        </w:rPr>
        <w:t xml:space="preserve">ve zprávě </w:t>
      </w:r>
      <w:r w:rsidR="0036719D">
        <w:rPr>
          <w:rFonts w:ascii="Times New Roman" w:eastAsia="Times New Roman" w:hAnsi="Times New Roman"/>
          <w:color w:val="000000"/>
          <w:sz w:val="24"/>
          <w:szCs w:val="24"/>
          <w:lang w:eastAsia="cs-CZ"/>
        </w:rPr>
        <w:t>uvedeny na str. 9</w:t>
      </w:r>
      <w:r w:rsidR="00B50D41">
        <w:rPr>
          <w:rFonts w:ascii="Times New Roman" w:eastAsia="Times New Roman" w:hAnsi="Times New Roman"/>
          <w:color w:val="000000"/>
          <w:sz w:val="24"/>
          <w:szCs w:val="24"/>
          <w:lang w:eastAsia="cs-CZ"/>
        </w:rPr>
        <w:t>.</w:t>
      </w:r>
    </w:p>
    <w:p w:rsidR="00B50D41" w:rsidRDefault="00B50D41" w:rsidP="006F64B0">
      <w:pPr>
        <w:spacing w:after="0" w:line="240" w:lineRule="auto"/>
        <w:jc w:val="both"/>
        <w:rPr>
          <w:rFonts w:ascii="Times New Roman" w:eastAsia="Times New Roman" w:hAnsi="Times New Roman"/>
          <w:color w:val="000000"/>
          <w:sz w:val="24"/>
          <w:szCs w:val="24"/>
          <w:lang w:eastAsia="cs-CZ"/>
        </w:rPr>
      </w:pPr>
    </w:p>
    <w:p w:rsidR="00CC723F" w:rsidRDefault="00B50D41" w:rsidP="00B50D41">
      <w:pPr>
        <w:spacing w:after="0" w:line="240" w:lineRule="auto"/>
        <w:ind w:firstLine="708"/>
        <w:jc w:val="both"/>
        <w:rPr>
          <w:rFonts w:ascii="Times New Roman" w:eastAsia="Times New Roman" w:hAnsi="Times New Roman"/>
          <w:color w:val="000000"/>
          <w:sz w:val="24"/>
          <w:szCs w:val="24"/>
          <w:lang w:eastAsia="cs-CZ"/>
        </w:rPr>
      </w:pPr>
      <w:r w:rsidRPr="00B50D41">
        <w:rPr>
          <w:rFonts w:ascii="Times New Roman" w:eastAsia="Times New Roman" w:hAnsi="Times New Roman"/>
          <w:b/>
          <w:color w:val="000000"/>
          <w:sz w:val="24"/>
          <w:szCs w:val="24"/>
          <w:lang w:eastAsia="cs-CZ"/>
        </w:rPr>
        <w:t>Vedoucí oddělení kontroly ÚDHPSH I. Kousal</w:t>
      </w:r>
      <w:r>
        <w:rPr>
          <w:rFonts w:ascii="Times New Roman" w:eastAsia="Times New Roman" w:hAnsi="Times New Roman"/>
          <w:color w:val="000000"/>
          <w:sz w:val="24"/>
          <w:szCs w:val="24"/>
          <w:lang w:eastAsia="cs-CZ"/>
        </w:rPr>
        <w:t xml:space="preserve"> uvedl, že </w:t>
      </w:r>
      <w:r w:rsidR="000A5176">
        <w:rPr>
          <w:rFonts w:ascii="Times New Roman" w:eastAsia="Times New Roman" w:hAnsi="Times New Roman"/>
          <w:color w:val="000000"/>
          <w:sz w:val="24"/>
          <w:szCs w:val="24"/>
          <w:lang w:eastAsia="cs-CZ"/>
        </w:rPr>
        <w:t xml:space="preserve">v roce 2018 </w:t>
      </w:r>
      <w:r>
        <w:rPr>
          <w:rFonts w:ascii="Times New Roman" w:eastAsia="Times New Roman" w:hAnsi="Times New Roman"/>
          <w:color w:val="000000"/>
          <w:sz w:val="24"/>
          <w:szCs w:val="24"/>
          <w:lang w:eastAsia="cs-CZ"/>
        </w:rPr>
        <w:t xml:space="preserve">převis projednaných řízení oproti zahájeným řízením byl dán tím, že v roce 2017 úřad zahájil poměrně velké množství správních řízení, která byla následně ukončena pravomocně až v roce 2018. Z tohoto důvodu </w:t>
      </w:r>
      <w:r w:rsidR="00085BA1">
        <w:rPr>
          <w:rFonts w:ascii="Times New Roman" w:eastAsia="Times New Roman" w:hAnsi="Times New Roman"/>
          <w:color w:val="000000"/>
          <w:sz w:val="24"/>
          <w:szCs w:val="24"/>
          <w:lang w:eastAsia="cs-CZ"/>
        </w:rPr>
        <w:t xml:space="preserve">tam je uveden vyšší počet projednaných řízení v roce 2018 </w:t>
      </w:r>
      <w:r>
        <w:rPr>
          <w:rFonts w:ascii="Times New Roman" w:eastAsia="Times New Roman" w:hAnsi="Times New Roman"/>
          <w:color w:val="000000"/>
          <w:sz w:val="24"/>
          <w:szCs w:val="24"/>
          <w:lang w:eastAsia="cs-CZ"/>
        </w:rPr>
        <w:t xml:space="preserve">oproti </w:t>
      </w:r>
      <w:r w:rsidR="00F441FB">
        <w:rPr>
          <w:rFonts w:ascii="Times New Roman" w:eastAsia="Times New Roman" w:hAnsi="Times New Roman"/>
          <w:color w:val="000000"/>
          <w:sz w:val="24"/>
          <w:szCs w:val="24"/>
          <w:lang w:eastAsia="cs-CZ"/>
        </w:rPr>
        <w:t xml:space="preserve">počtu </w:t>
      </w:r>
      <w:r>
        <w:rPr>
          <w:rFonts w:ascii="Times New Roman" w:eastAsia="Times New Roman" w:hAnsi="Times New Roman"/>
          <w:color w:val="000000"/>
          <w:sz w:val="24"/>
          <w:szCs w:val="24"/>
          <w:lang w:eastAsia="cs-CZ"/>
        </w:rPr>
        <w:t>řízení zahájený</w:t>
      </w:r>
      <w:r w:rsidR="00F441FB">
        <w:rPr>
          <w:rFonts w:ascii="Times New Roman" w:eastAsia="Times New Roman" w:hAnsi="Times New Roman"/>
          <w:color w:val="000000"/>
          <w:sz w:val="24"/>
          <w:szCs w:val="24"/>
          <w:lang w:eastAsia="cs-CZ"/>
        </w:rPr>
        <w:t>ch</w:t>
      </w:r>
      <w:r>
        <w:rPr>
          <w:rFonts w:ascii="Times New Roman" w:eastAsia="Times New Roman" w:hAnsi="Times New Roman"/>
          <w:color w:val="000000"/>
          <w:sz w:val="24"/>
          <w:szCs w:val="24"/>
          <w:lang w:eastAsia="cs-CZ"/>
        </w:rPr>
        <w:t xml:space="preserve"> v roce 2018.</w:t>
      </w:r>
    </w:p>
    <w:p w:rsidR="00B50D41" w:rsidRDefault="00B50D41" w:rsidP="006F64B0">
      <w:pPr>
        <w:spacing w:after="0" w:line="240" w:lineRule="auto"/>
        <w:jc w:val="both"/>
        <w:rPr>
          <w:rFonts w:ascii="Times New Roman" w:eastAsia="Times New Roman" w:hAnsi="Times New Roman"/>
          <w:color w:val="000000"/>
          <w:sz w:val="24"/>
          <w:szCs w:val="24"/>
          <w:lang w:eastAsia="cs-CZ"/>
        </w:rPr>
      </w:pPr>
    </w:p>
    <w:p w:rsidR="00CC723F" w:rsidRPr="004F058F" w:rsidRDefault="00CC723F" w:rsidP="007604FD">
      <w:pPr>
        <w:tabs>
          <w:tab w:val="left" w:pos="3544"/>
        </w:tabs>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V obecné rozpravě </w:t>
      </w:r>
      <w:r>
        <w:rPr>
          <w:rFonts w:ascii="Times New Roman" w:eastAsia="Times New Roman" w:hAnsi="Times New Roman"/>
          <w:color w:val="000000"/>
          <w:sz w:val="24"/>
          <w:szCs w:val="24"/>
          <w:lang w:eastAsia="cs-CZ"/>
        </w:rPr>
        <w:t>vystoupili:</w:t>
      </w:r>
      <w:r w:rsidR="00B50D41">
        <w:rPr>
          <w:rFonts w:ascii="Times New Roman" w:eastAsia="Times New Roman" w:hAnsi="Times New Roman"/>
          <w:color w:val="000000"/>
          <w:sz w:val="24"/>
          <w:szCs w:val="24"/>
          <w:lang w:eastAsia="cs-CZ"/>
        </w:rPr>
        <w:t xml:space="preserve"> </w:t>
      </w:r>
      <w:r w:rsidR="00B50D41" w:rsidRPr="00B50D41">
        <w:rPr>
          <w:rFonts w:ascii="Times New Roman" w:eastAsia="Times New Roman" w:hAnsi="Times New Roman"/>
          <w:b/>
          <w:color w:val="000000"/>
          <w:sz w:val="24"/>
          <w:szCs w:val="24"/>
          <w:lang w:eastAsia="cs-CZ"/>
        </w:rPr>
        <w:t>posl. K. Matušovská</w:t>
      </w:r>
      <w:r w:rsidR="00B50D41">
        <w:rPr>
          <w:rFonts w:ascii="Times New Roman" w:eastAsia="Times New Roman" w:hAnsi="Times New Roman"/>
          <w:color w:val="000000"/>
          <w:sz w:val="24"/>
          <w:szCs w:val="24"/>
          <w:lang w:eastAsia="cs-CZ"/>
        </w:rPr>
        <w:t xml:space="preserve"> (Dotázala se, proč výroční zpráva neobsahuje přehledné grafy o kontrolách výročních finančních zpráv</w:t>
      </w:r>
      <w:r w:rsidR="00B82602">
        <w:rPr>
          <w:rFonts w:ascii="Times New Roman" w:eastAsia="Times New Roman" w:hAnsi="Times New Roman"/>
          <w:color w:val="000000"/>
          <w:sz w:val="24"/>
          <w:szCs w:val="24"/>
          <w:lang w:eastAsia="cs-CZ"/>
        </w:rPr>
        <w:t xml:space="preserve"> politických stran a hnutí</w:t>
      </w:r>
      <w:r w:rsidR="00B50D41">
        <w:rPr>
          <w:rFonts w:ascii="Times New Roman" w:eastAsia="Times New Roman" w:hAnsi="Times New Roman"/>
          <w:color w:val="000000"/>
          <w:sz w:val="24"/>
          <w:szCs w:val="24"/>
          <w:lang w:eastAsia="cs-CZ"/>
        </w:rPr>
        <w:t>.</w:t>
      </w:r>
      <w:r w:rsidR="00380A27">
        <w:rPr>
          <w:rFonts w:ascii="Times New Roman" w:eastAsia="Times New Roman" w:hAnsi="Times New Roman"/>
          <w:color w:val="000000"/>
          <w:sz w:val="24"/>
          <w:szCs w:val="24"/>
          <w:lang w:eastAsia="cs-CZ"/>
        </w:rPr>
        <w:t xml:space="preserve"> Požádala, aby to v příští výroční zprávě bylo uděláno přehledně.</w:t>
      </w:r>
      <w:r w:rsidR="00B50D41">
        <w:rPr>
          <w:rFonts w:ascii="Times New Roman" w:eastAsia="Times New Roman" w:hAnsi="Times New Roman"/>
          <w:color w:val="000000"/>
          <w:sz w:val="24"/>
          <w:szCs w:val="24"/>
          <w:lang w:eastAsia="cs-CZ"/>
        </w:rPr>
        <w:t xml:space="preserve">), </w:t>
      </w:r>
      <w:r w:rsidR="00B50D41" w:rsidRPr="00B50D41">
        <w:rPr>
          <w:rFonts w:ascii="Times New Roman" w:eastAsia="Times New Roman" w:hAnsi="Times New Roman"/>
          <w:b/>
          <w:color w:val="000000"/>
          <w:sz w:val="24"/>
          <w:szCs w:val="24"/>
          <w:lang w:eastAsia="cs-CZ"/>
        </w:rPr>
        <w:t>posl. R. Kubíček</w:t>
      </w:r>
      <w:r w:rsidR="00B50D41">
        <w:rPr>
          <w:rFonts w:ascii="Times New Roman" w:eastAsia="Times New Roman" w:hAnsi="Times New Roman"/>
          <w:color w:val="000000"/>
          <w:sz w:val="24"/>
          <w:szCs w:val="24"/>
          <w:lang w:eastAsia="cs-CZ"/>
        </w:rPr>
        <w:t xml:space="preserve"> (Požádal </w:t>
      </w:r>
      <w:r w:rsidR="00B50D41">
        <w:rPr>
          <w:rFonts w:ascii="Times New Roman" w:eastAsia="Times New Roman" w:hAnsi="Times New Roman"/>
          <w:color w:val="000000"/>
          <w:sz w:val="24"/>
          <w:szCs w:val="24"/>
          <w:lang w:eastAsia="cs-CZ"/>
        </w:rPr>
        <w:lastRenderedPageBreak/>
        <w:t>předsedu ÚDHPSH o dodání seznamu výročních finančních zpráv politických stran a politických hnutí, které byly vypořádány v pořádku, které mají nějaké správní nedostatky</w:t>
      </w:r>
      <w:r w:rsidR="00B82602">
        <w:rPr>
          <w:rFonts w:ascii="Times New Roman" w:eastAsia="Times New Roman" w:hAnsi="Times New Roman"/>
          <w:color w:val="000000"/>
          <w:sz w:val="24"/>
          <w:szCs w:val="24"/>
          <w:lang w:eastAsia="cs-CZ"/>
        </w:rPr>
        <w:t>,</w:t>
      </w:r>
      <w:r w:rsidR="00554735">
        <w:rPr>
          <w:rFonts w:ascii="Times New Roman" w:eastAsia="Times New Roman" w:hAnsi="Times New Roman"/>
          <w:color w:val="000000"/>
          <w:sz w:val="24"/>
          <w:szCs w:val="24"/>
          <w:lang w:eastAsia="cs-CZ"/>
        </w:rPr>
        <w:t xml:space="preserve"> i těch, které nepředložily</w:t>
      </w:r>
      <w:r w:rsidR="00B50D41">
        <w:rPr>
          <w:rFonts w:ascii="Times New Roman" w:eastAsia="Times New Roman" w:hAnsi="Times New Roman"/>
          <w:color w:val="000000"/>
          <w:sz w:val="24"/>
          <w:szCs w:val="24"/>
          <w:lang w:eastAsia="cs-CZ"/>
        </w:rPr>
        <w:t xml:space="preserve"> výroční finanční zprávu.</w:t>
      </w:r>
      <w:r w:rsidR="007604FD">
        <w:rPr>
          <w:rFonts w:ascii="Times New Roman" w:eastAsia="Times New Roman" w:hAnsi="Times New Roman"/>
          <w:color w:val="000000"/>
          <w:sz w:val="24"/>
          <w:szCs w:val="24"/>
          <w:lang w:eastAsia="cs-CZ"/>
        </w:rPr>
        <w:t xml:space="preserve"> Doporučil, aby příští výroční zpráva obsahovala informace o vyhodnocení </w:t>
      </w:r>
      <w:r w:rsidR="00EC4E2F">
        <w:rPr>
          <w:rFonts w:ascii="Times New Roman" w:eastAsia="Times New Roman" w:hAnsi="Times New Roman"/>
          <w:color w:val="000000"/>
          <w:sz w:val="24"/>
          <w:szCs w:val="24"/>
          <w:lang w:eastAsia="cs-CZ"/>
        </w:rPr>
        <w:t xml:space="preserve">VFZ </w:t>
      </w:r>
      <w:r w:rsidR="007604FD">
        <w:rPr>
          <w:rFonts w:ascii="Times New Roman" w:eastAsia="Times New Roman" w:hAnsi="Times New Roman"/>
          <w:color w:val="000000"/>
          <w:sz w:val="24"/>
          <w:szCs w:val="24"/>
          <w:lang w:eastAsia="cs-CZ"/>
        </w:rPr>
        <w:t>politických stran a hnutí v přehledné formě.</w:t>
      </w:r>
      <w:r w:rsidR="00B50D41">
        <w:rPr>
          <w:rFonts w:ascii="Times New Roman" w:eastAsia="Times New Roman" w:hAnsi="Times New Roman"/>
          <w:color w:val="000000"/>
          <w:sz w:val="24"/>
          <w:szCs w:val="24"/>
          <w:lang w:eastAsia="cs-CZ"/>
        </w:rPr>
        <w:t xml:space="preserve">), </w:t>
      </w:r>
      <w:r w:rsidR="00B50D41" w:rsidRPr="00B50D41">
        <w:rPr>
          <w:rFonts w:ascii="Times New Roman" w:eastAsia="Times New Roman" w:hAnsi="Times New Roman"/>
          <w:b/>
          <w:color w:val="000000"/>
          <w:sz w:val="24"/>
          <w:szCs w:val="24"/>
          <w:lang w:eastAsia="cs-CZ"/>
        </w:rPr>
        <w:t>posl. V. Munzar</w:t>
      </w:r>
      <w:r w:rsidR="00B50D41">
        <w:rPr>
          <w:rFonts w:ascii="Times New Roman" w:eastAsia="Times New Roman" w:hAnsi="Times New Roman"/>
          <w:color w:val="000000"/>
          <w:sz w:val="24"/>
          <w:szCs w:val="24"/>
          <w:lang w:eastAsia="cs-CZ"/>
        </w:rPr>
        <w:t xml:space="preserve"> (Dotázal se, kolik musí úřad vyřizovat žádostí dle zákona č. 106/1999 Sb., o svob</w:t>
      </w:r>
      <w:r w:rsidR="00536D4E">
        <w:rPr>
          <w:rFonts w:ascii="Times New Roman" w:eastAsia="Times New Roman" w:hAnsi="Times New Roman"/>
          <w:color w:val="000000"/>
          <w:sz w:val="24"/>
          <w:szCs w:val="24"/>
          <w:lang w:eastAsia="cs-CZ"/>
        </w:rPr>
        <w:t>odném přístupu k </w:t>
      </w:r>
      <w:r w:rsidR="00B82602">
        <w:rPr>
          <w:rFonts w:ascii="Times New Roman" w:eastAsia="Times New Roman" w:hAnsi="Times New Roman"/>
          <w:color w:val="000000"/>
          <w:sz w:val="24"/>
          <w:szCs w:val="24"/>
          <w:lang w:eastAsia="cs-CZ"/>
        </w:rPr>
        <w:t>informacím.) a </w:t>
      </w:r>
      <w:r w:rsidR="00B50D41" w:rsidRPr="00B50D41">
        <w:rPr>
          <w:rFonts w:ascii="Times New Roman" w:eastAsia="Times New Roman" w:hAnsi="Times New Roman"/>
          <w:b/>
          <w:color w:val="000000"/>
          <w:sz w:val="24"/>
          <w:szCs w:val="24"/>
          <w:lang w:eastAsia="cs-CZ"/>
        </w:rPr>
        <w:t>předseda ÚDHPSH V. Weis</w:t>
      </w:r>
      <w:r w:rsidR="00B50D41">
        <w:rPr>
          <w:rFonts w:ascii="Times New Roman" w:eastAsia="Times New Roman" w:hAnsi="Times New Roman"/>
          <w:color w:val="000000"/>
          <w:sz w:val="24"/>
          <w:szCs w:val="24"/>
          <w:lang w:eastAsia="cs-CZ"/>
        </w:rPr>
        <w:t xml:space="preserve"> (</w:t>
      </w:r>
      <w:r w:rsidR="00536D4E">
        <w:rPr>
          <w:rFonts w:ascii="Times New Roman" w:eastAsia="Times New Roman" w:hAnsi="Times New Roman"/>
          <w:color w:val="000000"/>
          <w:sz w:val="24"/>
          <w:szCs w:val="24"/>
          <w:lang w:eastAsia="cs-CZ"/>
        </w:rPr>
        <w:t>Uvedl, že v roce 2018 ÚDHPSH obdržel celkem 14 žádostí o informaci, což je uvedeno ve zprávě na str. 35.</w:t>
      </w:r>
      <w:r w:rsidR="00B82602">
        <w:rPr>
          <w:rFonts w:ascii="Times New Roman" w:eastAsia="Times New Roman" w:hAnsi="Times New Roman"/>
          <w:color w:val="000000"/>
          <w:sz w:val="24"/>
          <w:szCs w:val="24"/>
          <w:lang w:eastAsia="cs-CZ"/>
        </w:rPr>
        <w:t>).</w:t>
      </w:r>
    </w:p>
    <w:p w:rsidR="00CC723F" w:rsidRDefault="00CC723F" w:rsidP="00CC723F">
      <w:pPr>
        <w:spacing w:after="0" w:line="240" w:lineRule="auto"/>
        <w:jc w:val="both"/>
        <w:rPr>
          <w:rFonts w:ascii="Times New Roman" w:eastAsia="Times New Roman" w:hAnsi="Times New Roman"/>
          <w:color w:val="000000"/>
          <w:spacing w:val="-4"/>
          <w:sz w:val="24"/>
          <w:szCs w:val="24"/>
          <w:lang w:eastAsia="cs-CZ"/>
        </w:rPr>
      </w:pPr>
    </w:p>
    <w:p w:rsidR="00CC723F" w:rsidRDefault="00CC723F" w:rsidP="00CC723F">
      <w:pPr>
        <w:pStyle w:val="Normlnweb"/>
        <w:spacing w:after="0" w:line="240" w:lineRule="auto"/>
        <w:ind w:firstLine="708"/>
        <w:jc w:val="both"/>
        <w:rPr>
          <w:rFonts w:eastAsia="Times New Roman"/>
          <w:i/>
          <w:color w:val="000000"/>
          <w:lang w:eastAsia="cs-CZ"/>
        </w:rPr>
      </w:pPr>
      <w:r>
        <w:rPr>
          <w:rFonts w:eastAsia="Times New Roman"/>
          <w:color w:val="000000"/>
          <w:lang w:eastAsia="cs-CZ"/>
        </w:rPr>
        <w:t xml:space="preserve">V podrobné rozpravě </w:t>
      </w:r>
      <w:r>
        <w:rPr>
          <w:rFonts w:eastAsia="Times New Roman"/>
          <w:b/>
          <w:color w:val="000000"/>
          <w:lang w:eastAsia="cs-CZ"/>
        </w:rPr>
        <w:t>zpravodajka výboru posl. K. Matušovská</w:t>
      </w:r>
      <w:r>
        <w:rPr>
          <w:rFonts w:eastAsia="Times New Roman"/>
          <w:color w:val="000000"/>
          <w:lang w:eastAsia="cs-CZ"/>
        </w:rPr>
        <w:t xml:space="preserve"> navrhla usn</w:t>
      </w:r>
      <w:r w:rsidR="007509EC">
        <w:rPr>
          <w:rFonts w:eastAsia="Times New Roman"/>
          <w:color w:val="000000"/>
          <w:lang w:eastAsia="cs-CZ"/>
        </w:rPr>
        <w:t>esení následujícího znění:</w:t>
      </w:r>
    </w:p>
    <w:p w:rsidR="00BF6425" w:rsidRPr="00BF6425" w:rsidRDefault="00BF6425" w:rsidP="00B5055D">
      <w:pPr>
        <w:spacing w:after="0"/>
        <w:jc w:val="both"/>
        <w:rPr>
          <w:rFonts w:ascii="Times New Roman" w:eastAsia="Times New Roman" w:hAnsi="Times New Roman"/>
          <w:i/>
          <w:color w:val="000000"/>
          <w:spacing w:val="-4"/>
          <w:sz w:val="24"/>
          <w:szCs w:val="24"/>
          <w:lang w:eastAsia="cs-CZ"/>
        </w:rPr>
      </w:pPr>
      <w:r w:rsidRPr="00BF6425">
        <w:rPr>
          <w:rFonts w:ascii="Times New Roman" w:eastAsia="Times New Roman" w:hAnsi="Times New Roman"/>
          <w:i/>
          <w:color w:val="000000"/>
          <w:spacing w:val="-4"/>
          <w:sz w:val="24"/>
          <w:szCs w:val="24"/>
          <w:lang w:eastAsia="cs-CZ"/>
        </w:rPr>
        <w:t>Kontrolní výbor Poslanecké sněmovny Parlamentu ČR po úvodním výkladu předsedy Úřadu pro dohled nad hospodařením politických stran a politických hnutí Vojtěcha Weise, zpravodajské zprávě poslankyně</w:t>
      </w:r>
      <w:r w:rsidR="00901497">
        <w:rPr>
          <w:rFonts w:ascii="Times New Roman" w:eastAsia="Times New Roman" w:hAnsi="Times New Roman"/>
          <w:i/>
          <w:color w:val="000000"/>
          <w:spacing w:val="-4"/>
          <w:sz w:val="24"/>
          <w:szCs w:val="24"/>
          <w:lang w:eastAsia="cs-CZ"/>
        </w:rPr>
        <w:t xml:space="preserve"> Květy Matušovské a po rozpravě</w:t>
      </w:r>
    </w:p>
    <w:p w:rsidR="00BF6425" w:rsidRPr="00BF6425" w:rsidRDefault="00BF6425" w:rsidP="00B5055D">
      <w:pPr>
        <w:pStyle w:val="Odstavecseseznamem"/>
        <w:numPr>
          <w:ilvl w:val="0"/>
          <w:numId w:val="32"/>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BF6425">
        <w:rPr>
          <w:rFonts w:ascii="Times New Roman" w:eastAsia="Times New Roman" w:hAnsi="Times New Roman"/>
          <w:bCs/>
          <w:i/>
          <w:color w:val="000000"/>
          <w:spacing w:val="80"/>
          <w:sz w:val="24"/>
          <w:szCs w:val="24"/>
          <w:lang w:eastAsia="cs-CZ"/>
        </w:rPr>
        <w:t>bere na vědomí</w:t>
      </w:r>
      <w:r w:rsidRPr="00BF6425">
        <w:rPr>
          <w:rFonts w:ascii="Times New Roman" w:eastAsia="Times New Roman" w:hAnsi="Times New Roman"/>
          <w:i/>
          <w:color w:val="000000"/>
          <w:sz w:val="24"/>
          <w:szCs w:val="24"/>
          <w:lang w:eastAsia="cs-CZ"/>
        </w:rPr>
        <w:t xml:space="preserve"> </w:t>
      </w:r>
      <w:r w:rsidRPr="00BF6425">
        <w:rPr>
          <w:rFonts w:ascii="Times New Roman" w:eastAsia="Times New Roman" w:hAnsi="Times New Roman"/>
          <w:i/>
          <w:color w:val="000000"/>
          <w:spacing w:val="-4"/>
          <w:sz w:val="24"/>
          <w:szCs w:val="24"/>
          <w:lang w:eastAsia="cs-CZ"/>
        </w:rPr>
        <w:t>Výroční zprávu Úřadu pro dohled nad hospodařením politických stran a politických hnutí za rok 2018</w:t>
      </w:r>
      <w:r w:rsidRPr="00BF6425">
        <w:rPr>
          <w:rFonts w:ascii="Times New Roman" w:eastAsia="Times New Roman" w:hAnsi="Times New Roman"/>
          <w:i/>
          <w:color w:val="000000"/>
          <w:sz w:val="24"/>
          <w:szCs w:val="24"/>
          <w:lang w:eastAsia="cs-CZ"/>
        </w:rPr>
        <w:t>;</w:t>
      </w:r>
    </w:p>
    <w:p w:rsidR="00BF6425" w:rsidRPr="00BF6425" w:rsidRDefault="00BF6425" w:rsidP="00B5055D">
      <w:pPr>
        <w:pStyle w:val="Odstavecseseznamem"/>
        <w:numPr>
          <w:ilvl w:val="0"/>
          <w:numId w:val="32"/>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BF6425">
        <w:rPr>
          <w:rFonts w:ascii="Times New Roman" w:eastAsia="Times New Roman" w:hAnsi="Times New Roman"/>
          <w:bCs/>
          <w:i/>
          <w:color w:val="000000"/>
          <w:spacing w:val="80"/>
          <w:sz w:val="24"/>
          <w:szCs w:val="24"/>
          <w:lang w:eastAsia="cs-CZ"/>
        </w:rPr>
        <w:t>zmocňuje</w:t>
      </w:r>
      <w:r w:rsidRPr="00BF6425">
        <w:rPr>
          <w:rFonts w:ascii="Times New Roman" w:eastAsia="Times New Roman" w:hAnsi="Times New Roman"/>
          <w:i/>
          <w:color w:val="000000"/>
          <w:spacing w:val="-4"/>
          <w:sz w:val="24"/>
          <w:szCs w:val="24"/>
          <w:lang w:eastAsia="cs-CZ"/>
        </w:rPr>
        <w:t xml:space="preserve"> předsedu výboru, aby s tímto usnesením seznámil předsedu Úřadu pro dohled nad hospodařením politických stran a politických hnutí.</w:t>
      </w:r>
    </w:p>
    <w:p w:rsidR="00BF6425" w:rsidRDefault="00BF6425" w:rsidP="006F64B0">
      <w:pPr>
        <w:pStyle w:val="Normlnweb"/>
        <w:spacing w:after="0" w:line="240" w:lineRule="auto"/>
        <w:jc w:val="both"/>
        <w:rPr>
          <w:rFonts w:eastAsia="Times New Roman"/>
          <w:i/>
          <w:color w:val="000000"/>
          <w:lang w:eastAsia="cs-CZ"/>
        </w:rPr>
      </w:pPr>
    </w:p>
    <w:p w:rsidR="00CC723F" w:rsidRDefault="00CC723F" w:rsidP="00CC723F">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8635CE">
        <w:rPr>
          <w:rFonts w:ascii="Times New Roman" w:eastAsia="Times New Roman" w:hAnsi="Times New Roman"/>
          <w:color w:val="000000"/>
          <w:sz w:val="24"/>
          <w:szCs w:val="24"/>
          <w:u w:val="single"/>
          <w:lang w:eastAsia="cs-CZ"/>
        </w:rPr>
        <w:t>usnesení č. 108</w:t>
      </w:r>
      <w:r w:rsidR="00B82602">
        <w:rPr>
          <w:rFonts w:ascii="Times New Roman" w:eastAsia="Times New Roman" w:hAnsi="Times New Roman"/>
          <w:color w:val="000000"/>
          <w:sz w:val="24"/>
          <w:szCs w:val="24"/>
          <w:lang w:eastAsia="cs-CZ"/>
        </w:rPr>
        <w:t xml:space="preserve"> (6</w:t>
      </w:r>
      <w:r>
        <w:rPr>
          <w:rFonts w:ascii="Times New Roman" w:eastAsia="Times New Roman" w:hAnsi="Times New Roman"/>
          <w:color w:val="000000"/>
          <w:sz w:val="24"/>
          <w:szCs w:val="24"/>
          <w:lang w:eastAsia="cs-CZ"/>
        </w:rPr>
        <w:t xml:space="preserve"> pro; 0 proti; 0 se zdrželo).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posl. L. Černohorský, posl. R. Kubíček, posl. K. Matušovská, posl. V. Munzar, posl. R. Rozvoral, posl. R. Zlesák /viz příloha zápisu č. 1, str. 2/.</w:t>
      </w:r>
    </w:p>
    <w:p w:rsidR="00CC723F" w:rsidRDefault="00CC723F" w:rsidP="00DC5447">
      <w:pPr>
        <w:spacing w:after="0" w:line="240" w:lineRule="auto"/>
        <w:jc w:val="both"/>
        <w:rPr>
          <w:rFonts w:ascii="Times New Roman" w:eastAsia="Times New Roman" w:hAnsi="Times New Roman"/>
          <w:color w:val="000000"/>
          <w:spacing w:val="-4"/>
          <w:sz w:val="24"/>
          <w:szCs w:val="24"/>
          <w:lang w:eastAsia="cs-CZ"/>
        </w:rPr>
      </w:pPr>
    </w:p>
    <w:p w:rsidR="00E7236E" w:rsidRDefault="00E7236E" w:rsidP="00DC5447">
      <w:pPr>
        <w:spacing w:after="0" w:line="240" w:lineRule="auto"/>
        <w:jc w:val="both"/>
        <w:rPr>
          <w:rFonts w:ascii="Times New Roman" w:eastAsia="Times New Roman" w:hAnsi="Times New Roman"/>
          <w:color w:val="000000"/>
          <w:spacing w:val="-4"/>
          <w:sz w:val="24"/>
          <w:szCs w:val="24"/>
          <w:lang w:eastAsia="cs-CZ"/>
        </w:rPr>
      </w:pPr>
    </w:p>
    <w:p w:rsidR="00E7236E" w:rsidRDefault="00E7236E" w:rsidP="00DC5447">
      <w:pPr>
        <w:spacing w:after="0" w:line="240" w:lineRule="auto"/>
        <w:jc w:val="both"/>
        <w:rPr>
          <w:rFonts w:ascii="Times New Roman" w:eastAsia="Times New Roman" w:hAnsi="Times New Roman"/>
          <w:color w:val="000000"/>
          <w:spacing w:val="-4"/>
          <w:sz w:val="24"/>
          <w:szCs w:val="24"/>
          <w:lang w:eastAsia="cs-CZ"/>
        </w:rPr>
      </w:pPr>
    </w:p>
    <w:p w:rsidR="00110D15" w:rsidRDefault="00110D15" w:rsidP="00110D15">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1</w:t>
      </w:r>
      <w:r w:rsidR="008635CE">
        <w:rPr>
          <w:rFonts w:ascii="Times New Roman" w:eastAsia="Times New Roman" w:hAnsi="Times New Roman" w:cs="CG Times"/>
          <w:color w:val="auto"/>
          <w:sz w:val="24"/>
          <w:szCs w:val="20"/>
          <w:lang w:eastAsia="zh-CN"/>
        </w:rPr>
        <w:t>3</w:t>
      </w:r>
      <w:r>
        <w:rPr>
          <w:rFonts w:ascii="Times New Roman" w:eastAsia="Times New Roman" w:hAnsi="Times New Roman" w:cs="CG Times"/>
          <w:color w:val="auto"/>
          <w:sz w:val="24"/>
          <w:szCs w:val="20"/>
          <w:lang w:eastAsia="zh-CN"/>
        </w:rPr>
        <w:t>.</w:t>
      </w:r>
    </w:p>
    <w:p w:rsidR="00110D15" w:rsidRPr="00BD65A1" w:rsidRDefault="00110D15" w:rsidP="00110D15">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sidRPr="008C306F">
        <w:rPr>
          <w:rFonts w:ascii="Times New Roman" w:hAnsi="Times New Roman"/>
          <w:sz w:val="24"/>
          <w:szCs w:val="24"/>
          <w:lang w:eastAsia="cs-CZ"/>
        </w:rPr>
        <w:t>Přehled o činnosti cenových kontrolních orgánů za rok 2017 pro Poslaneckou sněmovnu Parlamentu ČR /sněmovní tisk 155/</w:t>
      </w:r>
    </w:p>
    <w:p w:rsidR="00110D15" w:rsidRPr="00A16555" w:rsidRDefault="00110D15" w:rsidP="00110D15">
      <w:pPr>
        <w:pStyle w:val="Normlnweb"/>
        <w:spacing w:after="0" w:line="240" w:lineRule="auto"/>
        <w:jc w:val="both"/>
        <w:rPr>
          <w:rFonts w:eastAsia="Times New Roman"/>
          <w:color w:val="000000"/>
          <w:lang w:eastAsia="cs-CZ"/>
        </w:rPr>
      </w:pPr>
    </w:p>
    <w:p w:rsidR="00AA6AF5" w:rsidRDefault="00110D15" w:rsidP="00AA6AF5">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úvodním slovem k tomuto bodu vystoupil </w:t>
      </w:r>
      <w:r w:rsidRPr="00110D15">
        <w:rPr>
          <w:rFonts w:ascii="Times New Roman" w:eastAsia="Times New Roman" w:hAnsi="Times New Roman"/>
          <w:b/>
          <w:color w:val="000000"/>
          <w:sz w:val="24"/>
          <w:szCs w:val="24"/>
          <w:lang w:eastAsia="cs-CZ"/>
        </w:rPr>
        <w:t xml:space="preserve">náměstek ministryně </w:t>
      </w:r>
      <w:r>
        <w:rPr>
          <w:rFonts w:ascii="Times New Roman" w:eastAsia="Times New Roman" w:hAnsi="Times New Roman"/>
          <w:b/>
          <w:color w:val="000000"/>
          <w:sz w:val="24"/>
          <w:szCs w:val="24"/>
          <w:lang w:eastAsia="cs-CZ"/>
        </w:rPr>
        <w:t xml:space="preserve">financí </w:t>
      </w:r>
      <w:r w:rsidR="00CC723F">
        <w:rPr>
          <w:rFonts w:ascii="Times New Roman" w:eastAsia="Times New Roman" w:hAnsi="Times New Roman"/>
          <w:b/>
          <w:color w:val="000000"/>
          <w:sz w:val="24"/>
          <w:szCs w:val="24"/>
          <w:lang w:eastAsia="cs-CZ"/>
        </w:rPr>
        <w:t>K. Tyll</w:t>
      </w:r>
      <w:r>
        <w:rPr>
          <w:rFonts w:ascii="Times New Roman" w:eastAsia="Times New Roman" w:hAnsi="Times New Roman"/>
          <w:color w:val="000000"/>
          <w:sz w:val="24"/>
          <w:szCs w:val="24"/>
          <w:lang w:eastAsia="cs-CZ"/>
        </w:rPr>
        <w:t xml:space="preserve">. Uvedl, že </w:t>
      </w:r>
      <w:r w:rsidR="008C11F5">
        <w:rPr>
          <w:rFonts w:ascii="Times New Roman" w:eastAsia="Times New Roman" w:hAnsi="Times New Roman"/>
          <w:color w:val="000000"/>
          <w:sz w:val="24"/>
          <w:szCs w:val="24"/>
          <w:lang w:eastAsia="cs-CZ"/>
        </w:rPr>
        <w:t>tuto zpr</w:t>
      </w:r>
      <w:r w:rsidR="00937637">
        <w:rPr>
          <w:rFonts w:ascii="Times New Roman" w:eastAsia="Times New Roman" w:hAnsi="Times New Roman"/>
          <w:color w:val="000000"/>
          <w:sz w:val="24"/>
          <w:szCs w:val="24"/>
          <w:lang w:eastAsia="cs-CZ"/>
        </w:rPr>
        <w:t>ávu má vláda povinnost předložit</w:t>
      </w:r>
      <w:r w:rsidR="008C11F5">
        <w:rPr>
          <w:rFonts w:ascii="Times New Roman" w:eastAsia="Times New Roman" w:hAnsi="Times New Roman"/>
          <w:color w:val="000000"/>
          <w:sz w:val="24"/>
          <w:szCs w:val="24"/>
          <w:lang w:eastAsia="cs-CZ"/>
        </w:rPr>
        <w:t xml:space="preserve"> Poslanecké sněmovně nejpozději do 30. 4. V minulosti byl přehled pouze formálním dokumentem, popisujícím realizované kontroly. Ve spolupráci s KV byla navrhnuta nová struktura dokumentu tak, aby se v příslušných oblastech přehledem mohly zabývat i další výbory PS. Nově je přehled rozdělen do kapitol dle kontrolovaných oblastí, např. energetika, vodohospodářství, doprava, zdravotnictví atd. V rámci jednotlivých kapitol je podrobně popsán předmět cenové kontroly v dané oblasti, počet kontrol, počet zjištěných porušení a výše ulož</w:t>
      </w:r>
      <w:r w:rsidR="001178DD">
        <w:rPr>
          <w:rFonts w:ascii="Times New Roman" w:eastAsia="Times New Roman" w:hAnsi="Times New Roman"/>
          <w:color w:val="000000"/>
          <w:sz w:val="24"/>
          <w:szCs w:val="24"/>
          <w:lang w:eastAsia="cs-CZ"/>
        </w:rPr>
        <w:t>ených pokut. Popsána a zobecněna</w:t>
      </w:r>
      <w:r w:rsidR="008C11F5">
        <w:rPr>
          <w:rFonts w:ascii="Times New Roman" w:eastAsia="Times New Roman" w:hAnsi="Times New Roman"/>
          <w:color w:val="000000"/>
          <w:sz w:val="24"/>
          <w:szCs w:val="24"/>
          <w:lang w:eastAsia="cs-CZ"/>
        </w:rPr>
        <w:t xml:space="preserve"> jsou na konci kapitoly i nalezená pochybení v dané oblasti. V roce 2018 pokračoval výkon cenových kontrol ve zhruba stejném rozsahu jako v roce předchozím. Celkový počet ukončených cenových kontrol byl 2 584. Oproti roku 2017 došlo ke snížení o 283 kontrolních akcí. Například v oblasti regulované ceny v taxislužbě a označování vozidel taxislužby došlo ke snížení o 359 kontrolních akcí. V oblastech vodárenství nebo zdravotnictví došlo naopak k jejich nárůstu. Celkový počet kontrol ukončených zjištěním byl 2</w:t>
      </w:r>
      <w:r w:rsidR="00DE09B9">
        <w:rPr>
          <w:rFonts w:ascii="Times New Roman" w:eastAsia="Times New Roman" w:hAnsi="Times New Roman"/>
          <w:color w:val="000000"/>
          <w:sz w:val="24"/>
          <w:szCs w:val="24"/>
          <w:lang w:eastAsia="cs-CZ"/>
        </w:rPr>
        <w:t>98, celková výše uložených pokut byla</w:t>
      </w:r>
      <w:r w:rsidR="008C11F5">
        <w:rPr>
          <w:rFonts w:ascii="Times New Roman" w:eastAsia="Times New Roman" w:hAnsi="Times New Roman"/>
          <w:color w:val="000000"/>
          <w:sz w:val="24"/>
          <w:szCs w:val="24"/>
          <w:lang w:eastAsia="cs-CZ"/>
        </w:rPr>
        <w:t xml:space="preserve"> přes 345 mil. Kč. Nedostatky zjištěné cenovými kontrolami v oblasti regulovaných komodit se týkají zejména: zahrnutí ekonomicky neoprávněných nákladů do kalkulace věcně usměrňovaných cen v oblasti teplárenství, tepelné energie, zdravotnictví, linkové dopravy, uplatnění nepřiměřené výše zisků a neoprávněné náklady ve věcně usměrňované ceně tepelné energie, požadování ceny vyšší než maximální cena stanovená obcí v</w:t>
      </w:r>
      <w:r w:rsidR="004223EE">
        <w:rPr>
          <w:rFonts w:ascii="Times New Roman" w:eastAsia="Times New Roman" w:hAnsi="Times New Roman"/>
          <w:color w:val="000000"/>
          <w:sz w:val="24"/>
          <w:szCs w:val="24"/>
          <w:lang w:eastAsia="cs-CZ"/>
        </w:rPr>
        <w:t xml:space="preserve"> </w:t>
      </w:r>
      <w:r w:rsidR="008C11F5">
        <w:rPr>
          <w:rFonts w:ascii="Times New Roman" w:eastAsia="Times New Roman" w:hAnsi="Times New Roman"/>
          <w:color w:val="000000"/>
          <w:sz w:val="24"/>
          <w:szCs w:val="24"/>
          <w:lang w:eastAsia="cs-CZ"/>
        </w:rPr>
        <w:t xml:space="preserve">oblasti taxislužby, pohřebních služeb, neuchovávání kalkulací cen k poskytovaným službám a nedostatky při označování zboží cenami a vedení cenové evidence. Cenové kontrolní orgány se pod metodickým vedením MF v příštích letech zaměří zejména na kontrolu uložených opatření k nápravě a na zveřejňování zobecněných zjištění za účelem edukace subjektů a eliminace porušení. Objem zjištění u některých segmentů je až příliš velký, </w:t>
      </w:r>
      <w:r w:rsidR="00183A66">
        <w:rPr>
          <w:rFonts w:ascii="Times New Roman" w:eastAsia="Times New Roman" w:hAnsi="Times New Roman"/>
          <w:color w:val="000000"/>
          <w:sz w:val="24"/>
          <w:szCs w:val="24"/>
          <w:lang w:eastAsia="cs-CZ"/>
        </w:rPr>
        <w:t xml:space="preserve">týká se to </w:t>
      </w:r>
      <w:r w:rsidR="008C11F5">
        <w:rPr>
          <w:rFonts w:ascii="Times New Roman" w:eastAsia="Times New Roman" w:hAnsi="Times New Roman"/>
          <w:color w:val="000000"/>
          <w:sz w:val="24"/>
          <w:szCs w:val="24"/>
          <w:lang w:eastAsia="cs-CZ"/>
        </w:rPr>
        <w:t xml:space="preserve">pohřebnictví, </w:t>
      </w:r>
      <w:r w:rsidR="008C11F5">
        <w:rPr>
          <w:rFonts w:ascii="Times New Roman" w:eastAsia="Times New Roman" w:hAnsi="Times New Roman"/>
          <w:color w:val="000000"/>
          <w:sz w:val="24"/>
          <w:szCs w:val="24"/>
          <w:lang w:eastAsia="cs-CZ"/>
        </w:rPr>
        <w:lastRenderedPageBreak/>
        <w:t>vodáre</w:t>
      </w:r>
      <w:r w:rsidR="001178DD">
        <w:rPr>
          <w:rFonts w:ascii="Times New Roman" w:eastAsia="Times New Roman" w:hAnsi="Times New Roman"/>
          <w:color w:val="000000"/>
          <w:sz w:val="24"/>
          <w:szCs w:val="24"/>
          <w:lang w:eastAsia="cs-CZ"/>
        </w:rPr>
        <w:t>nství, zdravotnictví, energetiky</w:t>
      </w:r>
      <w:r w:rsidR="008C11F5">
        <w:rPr>
          <w:rFonts w:ascii="Times New Roman" w:eastAsia="Times New Roman" w:hAnsi="Times New Roman"/>
          <w:color w:val="000000"/>
          <w:sz w:val="24"/>
          <w:szCs w:val="24"/>
          <w:lang w:eastAsia="cs-CZ"/>
        </w:rPr>
        <w:t>. U některých</w:t>
      </w:r>
      <w:r w:rsidR="00664A7B">
        <w:rPr>
          <w:rFonts w:ascii="Times New Roman" w:eastAsia="Times New Roman" w:hAnsi="Times New Roman"/>
          <w:color w:val="000000"/>
          <w:sz w:val="24"/>
          <w:szCs w:val="24"/>
          <w:lang w:eastAsia="cs-CZ"/>
        </w:rPr>
        <w:t xml:space="preserve"> segmentů</w:t>
      </w:r>
      <w:r w:rsidR="008C11F5">
        <w:rPr>
          <w:rFonts w:ascii="Times New Roman" w:eastAsia="Times New Roman" w:hAnsi="Times New Roman"/>
          <w:color w:val="000000"/>
          <w:sz w:val="24"/>
          <w:szCs w:val="24"/>
          <w:lang w:eastAsia="cs-CZ"/>
        </w:rPr>
        <w:t xml:space="preserve"> n</w:t>
      </w:r>
      <w:r w:rsidR="00664A7B">
        <w:rPr>
          <w:rFonts w:ascii="Times New Roman" w:eastAsia="Times New Roman" w:hAnsi="Times New Roman"/>
          <w:color w:val="000000"/>
          <w:sz w:val="24"/>
          <w:szCs w:val="24"/>
          <w:lang w:eastAsia="cs-CZ"/>
        </w:rPr>
        <w:t>aopak chybovost klesla, např. u </w:t>
      </w:r>
      <w:r w:rsidR="008C11F5">
        <w:rPr>
          <w:rFonts w:ascii="Times New Roman" w:eastAsia="Times New Roman" w:hAnsi="Times New Roman"/>
          <w:color w:val="000000"/>
          <w:sz w:val="24"/>
          <w:szCs w:val="24"/>
          <w:lang w:eastAsia="cs-CZ"/>
        </w:rPr>
        <w:t xml:space="preserve">dopravy. </w:t>
      </w:r>
      <w:r w:rsidR="00C54B95">
        <w:rPr>
          <w:rFonts w:ascii="Times New Roman" w:eastAsia="Times New Roman" w:hAnsi="Times New Roman"/>
          <w:color w:val="000000"/>
          <w:sz w:val="24"/>
          <w:szCs w:val="24"/>
          <w:lang w:eastAsia="cs-CZ"/>
        </w:rPr>
        <w:t>Velká chybovost nebyla také u kontrol u značení zboží a cenové evidence</w:t>
      </w:r>
      <w:r w:rsidR="00C90829">
        <w:rPr>
          <w:rFonts w:ascii="Times New Roman" w:eastAsia="Times New Roman" w:hAnsi="Times New Roman"/>
          <w:color w:val="000000"/>
          <w:sz w:val="24"/>
          <w:szCs w:val="24"/>
          <w:lang w:eastAsia="cs-CZ"/>
        </w:rPr>
        <w:t>.</w:t>
      </w:r>
    </w:p>
    <w:p w:rsidR="00110D15" w:rsidRDefault="00110D15" w:rsidP="00AA6AF5">
      <w:pPr>
        <w:spacing w:after="0" w:line="240" w:lineRule="auto"/>
        <w:jc w:val="both"/>
        <w:rPr>
          <w:rFonts w:ascii="Times New Roman" w:eastAsia="Times New Roman" w:hAnsi="Times New Roman"/>
          <w:color w:val="000000"/>
          <w:sz w:val="24"/>
          <w:szCs w:val="24"/>
          <w:lang w:eastAsia="cs-CZ"/>
        </w:rPr>
      </w:pPr>
    </w:p>
    <w:p w:rsidR="00110D15" w:rsidRDefault="00110D15" w:rsidP="00110D15">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w:t>
      </w:r>
      <w:r w:rsidRPr="00BC324B">
        <w:rPr>
          <w:rFonts w:ascii="Times New Roman" w:eastAsia="Times New Roman" w:hAnsi="Times New Roman"/>
          <w:b/>
          <w:color w:val="000000"/>
          <w:sz w:val="24"/>
          <w:szCs w:val="24"/>
          <w:lang w:eastAsia="cs-CZ"/>
        </w:rPr>
        <w:t> </w:t>
      </w:r>
      <w:r>
        <w:rPr>
          <w:rFonts w:ascii="Times New Roman" w:eastAsia="Times New Roman" w:hAnsi="Times New Roman"/>
          <w:b/>
          <w:color w:val="000000"/>
          <w:sz w:val="24"/>
          <w:szCs w:val="24"/>
          <w:lang w:eastAsia="cs-CZ"/>
        </w:rPr>
        <w:t xml:space="preserve"> předseda – zpravodaj výboru posl. R. Kubíček</w:t>
      </w:r>
      <w:r w:rsidR="0060226D">
        <w:rPr>
          <w:rFonts w:ascii="Times New Roman" w:eastAsia="Times New Roman" w:hAnsi="Times New Roman"/>
          <w:color w:val="000000"/>
          <w:sz w:val="24"/>
          <w:szCs w:val="24"/>
          <w:lang w:eastAsia="cs-CZ"/>
        </w:rPr>
        <w:t xml:space="preserve">. Poděkoval zástupcům MF za přípravu </w:t>
      </w:r>
      <w:r w:rsidR="004270A1">
        <w:rPr>
          <w:rFonts w:ascii="Times New Roman" w:eastAsia="Times New Roman" w:hAnsi="Times New Roman"/>
          <w:color w:val="000000"/>
          <w:sz w:val="24"/>
          <w:szCs w:val="24"/>
          <w:lang w:eastAsia="cs-CZ"/>
        </w:rPr>
        <w:t>tohoto</w:t>
      </w:r>
      <w:r w:rsidR="0060226D">
        <w:rPr>
          <w:rFonts w:ascii="Times New Roman" w:eastAsia="Times New Roman" w:hAnsi="Times New Roman"/>
          <w:color w:val="000000"/>
          <w:sz w:val="24"/>
          <w:szCs w:val="24"/>
          <w:lang w:eastAsia="cs-CZ"/>
        </w:rPr>
        <w:t xml:space="preserve"> přehledu finančních kontrol</w:t>
      </w:r>
      <w:r w:rsidR="004270A1">
        <w:rPr>
          <w:rFonts w:ascii="Times New Roman" w:eastAsia="Times New Roman" w:hAnsi="Times New Roman"/>
          <w:color w:val="000000"/>
          <w:sz w:val="24"/>
          <w:szCs w:val="24"/>
          <w:lang w:eastAsia="cs-CZ"/>
        </w:rPr>
        <w:t xml:space="preserve"> v nové struktuře,</w:t>
      </w:r>
      <w:r w:rsidR="0060226D">
        <w:rPr>
          <w:rFonts w:ascii="Times New Roman" w:eastAsia="Times New Roman" w:hAnsi="Times New Roman"/>
          <w:color w:val="000000"/>
          <w:sz w:val="24"/>
          <w:szCs w:val="24"/>
          <w:lang w:eastAsia="cs-CZ"/>
        </w:rPr>
        <w:t xml:space="preserve"> kter</w:t>
      </w:r>
      <w:r w:rsidR="004270A1">
        <w:rPr>
          <w:rFonts w:ascii="Times New Roman" w:eastAsia="Times New Roman" w:hAnsi="Times New Roman"/>
          <w:color w:val="000000"/>
          <w:sz w:val="24"/>
          <w:szCs w:val="24"/>
          <w:lang w:eastAsia="cs-CZ"/>
        </w:rPr>
        <w:t>á</w:t>
      </w:r>
      <w:r w:rsidR="0060226D">
        <w:rPr>
          <w:rFonts w:ascii="Times New Roman" w:eastAsia="Times New Roman" w:hAnsi="Times New Roman"/>
          <w:color w:val="000000"/>
          <w:sz w:val="24"/>
          <w:szCs w:val="24"/>
          <w:lang w:eastAsia="cs-CZ"/>
        </w:rPr>
        <w:t xml:space="preserve"> reflektuje požadavky KV, které byly vzneseny. </w:t>
      </w:r>
      <w:r w:rsidR="004270A1">
        <w:rPr>
          <w:rFonts w:ascii="Times New Roman" w:eastAsia="Times New Roman" w:hAnsi="Times New Roman"/>
          <w:color w:val="000000"/>
          <w:sz w:val="24"/>
          <w:szCs w:val="24"/>
          <w:lang w:eastAsia="cs-CZ"/>
        </w:rPr>
        <w:t>Mimo jiné se d</w:t>
      </w:r>
      <w:r w:rsidR="00937637">
        <w:rPr>
          <w:rFonts w:ascii="Times New Roman" w:eastAsia="Times New Roman" w:hAnsi="Times New Roman"/>
          <w:color w:val="000000"/>
          <w:sz w:val="24"/>
          <w:szCs w:val="24"/>
          <w:lang w:eastAsia="cs-CZ"/>
        </w:rPr>
        <w:t xml:space="preserve">otázal </w:t>
      </w:r>
      <w:r w:rsidR="0060226D">
        <w:rPr>
          <w:rFonts w:ascii="Times New Roman" w:eastAsia="Times New Roman" w:hAnsi="Times New Roman"/>
          <w:color w:val="000000"/>
          <w:sz w:val="24"/>
          <w:szCs w:val="24"/>
          <w:lang w:eastAsia="cs-CZ"/>
        </w:rPr>
        <w:t xml:space="preserve">na poměr mezi </w:t>
      </w:r>
      <w:r w:rsidR="004270A1">
        <w:rPr>
          <w:rFonts w:ascii="Times New Roman" w:eastAsia="Times New Roman" w:hAnsi="Times New Roman"/>
          <w:color w:val="000000"/>
          <w:sz w:val="24"/>
          <w:szCs w:val="24"/>
          <w:lang w:eastAsia="cs-CZ"/>
        </w:rPr>
        <w:t>vyměřenými</w:t>
      </w:r>
      <w:r w:rsidR="0060226D">
        <w:rPr>
          <w:rFonts w:ascii="Times New Roman" w:eastAsia="Times New Roman" w:hAnsi="Times New Roman"/>
          <w:color w:val="000000"/>
          <w:sz w:val="24"/>
          <w:szCs w:val="24"/>
          <w:lang w:eastAsia="cs-CZ"/>
        </w:rPr>
        <w:t xml:space="preserve"> pokutami a pokutami zaplacenými</w:t>
      </w:r>
      <w:r w:rsidR="00D93856">
        <w:rPr>
          <w:rFonts w:ascii="Times New Roman" w:eastAsia="Times New Roman" w:hAnsi="Times New Roman"/>
          <w:color w:val="000000"/>
          <w:sz w:val="24"/>
          <w:szCs w:val="24"/>
          <w:lang w:eastAsia="cs-CZ"/>
        </w:rPr>
        <w:t>,</w:t>
      </w:r>
      <w:r w:rsidR="0060226D">
        <w:rPr>
          <w:rFonts w:ascii="Times New Roman" w:eastAsia="Times New Roman" w:hAnsi="Times New Roman"/>
          <w:color w:val="000000"/>
          <w:sz w:val="24"/>
          <w:szCs w:val="24"/>
          <w:lang w:eastAsia="cs-CZ"/>
        </w:rPr>
        <w:t xml:space="preserve"> a zda se daří pokuty vymáhat. </w:t>
      </w:r>
    </w:p>
    <w:p w:rsidR="00110D15" w:rsidRDefault="00110D15" w:rsidP="0074705F">
      <w:pPr>
        <w:spacing w:after="0" w:line="240" w:lineRule="auto"/>
        <w:jc w:val="both"/>
        <w:rPr>
          <w:rFonts w:ascii="Times New Roman" w:eastAsia="Times New Roman" w:hAnsi="Times New Roman"/>
          <w:color w:val="000000"/>
          <w:sz w:val="24"/>
          <w:szCs w:val="24"/>
          <w:lang w:eastAsia="cs-CZ"/>
        </w:rPr>
      </w:pPr>
    </w:p>
    <w:p w:rsidR="008933CE" w:rsidRPr="004F058F" w:rsidRDefault="00110D15" w:rsidP="008933CE">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V obecné rozpravě</w:t>
      </w:r>
      <w:r w:rsidR="00937637">
        <w:rPr>
          <w:rFonts w:ascii="Times New Roman" w:eastAsia="Times New Roman" w:hAnsi="Times New Roman"/>
          <w:color w:val="000000"/>
          <w:spacing w:val="-4"/>
          <w:sz w:val="24"/>
          <w:szCs w:val="24"/>
          <w:lang w:eastAsia="cs-CZ"/>
        </w:rPr>
        <w:t xml:space="preserve"> vystoupil</w:t>
      </w:r>
      <w:r>
        <w:rPr>
          <w:rFonts w:ascii="Times New Roman" w:eastAsia="Times New Roman" w:hAnsi="Times New Roman"/>
          <w:color w:val="000000"/>
          <w:spacing w:val="-4"/>
          <w:sz w:val="24"/>
          <w:szCs w:val="24"/>
          <w:lang w:eastAsia="cs-CZ"/>
        </w:rPr>
        <w:t xml:space="preserve"> </w:t>
      </w:r>
      <w:r w:rsidR="00570F56" w:rsidRPr="00110D15">
        <w:rPr>
          <w:rFonts w:ascii="Times New Roman" w:eastAsia="Times New Roman" w:hAnsi="Times New Roman"/>
          <w:b/>
          <w:color w:val="000000"/>
          <w:sz w:val="24"/>
          <w:szCs w:val="24"/>
          <w:lang w:eastAsia="cs-CZ"/>
        </w:rPr>
        <w:t xml:space="preserve">náměstek ministryně </w:t>
      </w:r>
      <w:r w:rsidR="00570F56">
        <w:rPr>
          <w:rFonts w:ascii="Times New Roman" w:eastAsia="Times New Roman" w:hAnsi="Times New Roman"/>
          <w:b/>
          <w:color w:val="000000"/>
          <w:sz w:val="24"/>
          <w:szCs w:val="24"/>
          <w:lang w:eastAsia="cs-CZ"/>
        </w:rPr>
        <w:t>financí K. Tyll</w:t>
      </w:r>
      <w:r w:rsidR="00570F56">
        <w:rPr>
          <w:rFonts w:ascii="Times New Roman" w:eastAsia="Times New Roman" w:hAnsi="Times New Roman"/>
          <w:color w:val="000000"/>
          <w:sz w:val="24"/>
          <w:szCs w:val="24"/>
          <w:lang w:eastAsia="cs-CZ"/>
        </w:rPr>
        <w:t xml:space="preserve"> (</w:t>
      </w:r>
      <w:r w:rsidR="004A0EE2">
        <w:rPr>
          <w:rFonts w:ascii="Times New Roman" w:eastAsia="Times New Roman" w:hAnsi="Times New Roman"/>
          <w:color w:val="000000"/>
          <w:sz w:val="24"/>
          <w:szCs w:val="24"/>
          <w:lang w:eastAsia="cs-CZ"/>
        </w:rPr>
        <w:t>Odpověd</w:t>
      </w:r>
      <w:r w:rsidR="00570F56">
        <w:rPr>
          <w:rFonts w:ascii="Times New Roman" w:eastAsia="Times New Roman" w:hAnsi="Times New Roman"/>
          <w:color w:val="000000"/>
          <w:sz w:val="24"/>
          <w:szCs w:val="24"/>
          <w:lang w:eastAsia="cs-CZ"/>
        </w:rPr>
        <w:t xml:space="preserve">ěl na dotaz zpravodaje a krátce pohovořil o </w:t>
      </w:r>
      <w:r w:rsidR="009761E4">
        <w:rPr>
          <w:rFonts w:ascii="Times New Roman" w:eastAsia="Times New Roman" w:hAnsi="Times New Roman"/>
          <w:color w:val="000000"/>
          <w:sz w:val="24"/>
          <w:szCs w:val="24"/>
          <w:lang w:eastAsia="cs-CZ"/>
        </w:rPr>
        <w:t xml:space="preserve">úspěšnosti </w:t>
      </w:r>
      <w:r w:rsidR="00570F56">
        <w:rPr>
          <w:rFonts w:ascii="Times New Roman" w:eastAsia="Times New Roman" w:hAnsi="Times New Roman"/>
          <w:color w:val="000000"/>
          <w:sz w:val="24"/>
          <w:szCs w:val="24"/>
          <w:lang w:eastAsia="cs-CZ"/>
        </w:rPr>
        <w:t>vymáhání pokut.).</w:t>
      </w:r>
    </w:p>
    <w:p w:rsidR="00110D15" w:rsidRDefault="00110D15" w:rsidP="00110D15">
      <w:pPr>
        <w:spacing w:after="0" w:line="240" w:lineRule="auto"/>
        <w:jc w:val="both"/>
        <w:rPr>
          <w:rFonts w:ascii="Times New Roman" w:eastAsia="Times New Roman" w:hAnsi="Times New Roman"/>
          <w:color w:val="000000"/>
          <w:spacing w:val="-4"/>
          <w:sz w:val="24"/>
          <w:szCs w:val="24"/>
          <w:lang w:eastAsia="cs-CZ"/>
        </w:rPr>
      </w:pPr>
    </w:p>
    <w:p w:rsidR="00110D15" w:rsidRDefault="00110D15" w:rsidP="00D74EDE">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V podrobné rozpravě </w:t>
      </w:r>
      <w:r>
        <w:rPr>
          <w:rFonts w:eastAsia="Times New Roman"/>
          <w:b/>
          <w:color w:val="000000"/>
          <w:lang w:eastAsia="cs-CZ"/>
        </w:rPr>
        <w:t>předseda – zpravodaj výboru posl. R. Kubíček</w:t>
      </w:r>
      <w:r w:rsidR="00C414B3">
        <w:rPr>
          <w:rFonts w:eastAsia="Times New Roman"/>
          <w:color w:val="000000"/>
          <w:lang w:eastAsia="cs-CZ"/>
        </w:rPr>
        <w:t xml:space="preserve"> navrhl</w:t>
      </w:r>
      <w:r>
        <w:rPr>
          <w:rFonts w:eastAsia="Times New Roman"/>
          <w:color w:val="000000"/>
          <w:lang w:eastAsia="cs-CZ"/>
        </w:rPr>
        <w:t xml:space="preserve"> usnesení následujícího znění:</w:t>
      </w:r>
    </w:p>
    <w:p w:rsidR="008635CE" w:rsidRPr="008635CE" w:rsidRDefault="008635CE" w:rsidP="00B5055D">
      <w:pPr>
        <w:pStyle w:val="PS-slovanseznam"/>
        <w:spacing w:after="0"/>
        <w:ind w:left="0" w:firstLine="0"/>
        <w:rPr>
          <w:i/>
        </w:rPr>
      </w:pPr>
      <w:r w:rsidRPr="008635CE">
        <w:rPr>
          <w:i/>
          <w:spacing w:val="-4"/>
        </w:rPr>
        <w:t>Kontrolní výbor Poslanecké sněmovny Parlamentu ČR po úvodním výkladu náměstka ministryně financí Karla Tylla, zpravodajské zprávě poslance Romana Kubíčka a po rozpravě</w:t>
      </w:r>
    </w:p>
    <w:p w:rsidR="008635CE" w:rsidRPr="008635CE" w:rsidRDefault="008635CE" w:rsidP="008635CE">
      <w:pPr>
        <w:pStyle w:val="Odstavecseseznamem"/>
        <w:numPr>
          <w:ilvl w:val="0"/>
          <w:numId w:val="12"/>
        </w:numPr>
        <w:suppressAutoHyphens w:val="0"/>
        <w:spacing w:after="0" w:line="240" w:lineRule="auto"/>
        <w:jc w:val="both"/>
        <w:rPr>
          <w:rFonts w:ascii="Times New Roman" w:eastAsia="Times New Roman" w:hAnsi="Times New Roman"/>
          <w:i/>
          <w:color w:val="000000"/>
          <w:spacing w:val="-4"/>
          <w:sz w:val="24"/>
          <w:szCs w:val="24"/>
          <w:lang w:eastAsia="cs-CZ"/>
        </w:rPr>
      </w:pPr>
      <w:r w:rsidRPr="008635CE">
        <w:rPr>
          <w:rFonts w:ascii="Times New Roman" w:eastAsia="Times New Roman" w:hAnsi="Times New Roman"/>
          <w:bCs/>
          <w:i/>
          <w:color w:val="000000"/>
          <w:spacing w:val="80"/>
          <w:sz w:val="24"/>
          <w:szCs w:val="24"/>
          <w:lang w:eastAsia="cs-CZ"/>
        </w:rPr>
        <w:t>bere na vědomí</w:t>
      </w:r>
      <w:r w:rsidRPr="008635CE">
        <w:rPr>
          <w:rFonts w:ascii="Times New Roman" w:eastAsia="Times New Roman" w:hAnsi="Times New Roman"/>
          <w:bCs/>
          <w:i/>
          <w:color w:val="000000"/>
          <w:spacing w:val="-4"/>
          <w:sz w:val="24"/>
          <w:szCs w:val="24"/>
          <w:lang w:eastAsia="cs-CZ"/>
        </w:rPr>
        <w:t xml:space="preserve"> </w:t>
      </w:r>
      <w:r w:rsidRPr="008635CE">
        <w:rPr>
          <w:rFonts w:ascii="Times New Roman" w:eastAsia="Times New Roman" w:hAnsi="Times New Roman"/>
          <w:i/>
          <w:color w:val="000000"/>
          <w:spacing w:val="-4"/>
          <w:sz w:val="24"/>
          <w:szCs w:val="24"/>
          <w:lang w:eastAsia="cs-CZ"/>
        </w:rPr>
        <w:t>přehled o činnosti cenových kontrolních orgánů za rok 2018 /sněmovní tisk 469/;</w:t>
      </w:r>
    </w:p>
    <w:p w:rsidR="008635CE" w:rsidRPr="008635CE" w:rsidRDefault="008635CE" w:rsidP="008635CE">
      <w:pPr>
        <w:pStyle w:val="Odstavecseseznamem"/>
        <w:numPr>
          <w:ilvl w:val="0"/>
          <w:numId w:val="12"/>
        </w:numPr>
        <w:suppressAutoHyphens w:val="0"/>
        <w:spacing w:after="0" w:line="240" w:lineRule="auto"/>
        <w:jc w:val="both"/>
        <w:rPr>
          <w:rFonts w:ascii="Times New Roman" w:eastAsia="Times New Roman" w:hAnsi="Times New Roman"/>
          <w:i/>
          <w:color w:val="000000"/>
          <w:spacing w:val="-4"/>
          <w:sz w:val="24"/>
          <w:szCs w:val="24"/>
          <w:lang w:eastAsia="cs-CZ"/>
        </w:rPr>
      </w:pPr>
      <w:r w:rsidRPr="008635CE">
        <w:rPr>
          <w:rFonts w:ascii="Times New Roman" w:eastAsia="Times New Roman" w:hAnsi="Times New Roman"/>
          <w:bCs/>
          <w:i/>
          <w:color w:val="000000"/>
          <w:spacing w:val="80"/>
          <w:sz w:val="24"/>
          <w:szCs w:val="24"/>
          <w:lang w:eastAsia="cs-CZ"/>
        </w:rPr>
        <w:t xml:space="preserve">doporučuje </w:t>
      </w:r>
      <w:r w:rsidRPr="008635CE">
        <w:rPr>
          <w:rFonts w:ascii="Times New Roman" w:eastAsia="Times New Roman" w:hAnsi="Times New Roman"/>
          <w:i/>
          <w:color w:val="000000"/>
          <w:spacing w:val="-4"/>
          <w:sz w:val="24"/>
          <w:szCs w:val="24"/>
          <w:lang w:eastAsia="cs-CZ"/>
        </w:rPr>
        <w:t xml:space="preserve">Poslanecké sněmovně Parlamentu ČR, aby přijala následující usnesení: </w:t>
      </w:r>
      <w:r w:rsidRPr="008635CE">
        <w:rPr>
          <w:rFonts w:ascii="Times New Roman" w:eastAsia="Times New Roman" w:hAnsi="Times New Roman"/>
          <w:i/>
          <w:iCs/>
          <w:color w:val="000000"/>
          <w:spacing w:val="-4"/>
          <w:sz w:val="24"/>
          <w:szCs w:val="24"/>
          <w:lang w:eastAsia="cs-CZ"/>
        </w:rPr>
        <w:t xml:space="preserve">„Poslanecká sněmovna   </w:t>
      </w:r>
      <w:r w:rsidRPr="008635CE">
        <w:rPr>
          <w:rFonts w:ascii="Times New Roman" w:eastAsia="Times New Roman" w:hAnsi="Times New Roman"/>
          <w:i/>
          <w:iCs/>
          <w:color w:val="000000"/>
          <w:spacing w:val="80"/>
          <w:sz w:val="24"/>
          <w:szCs w:val="24"/>
          <w:lang w:eastAsia="cs-CZ"/>
        </w:rPr>
        <w:t>bere na vědomí</w:t>
      </w:r>
      <w:r w:rsidRPr="008635CE">
        <w:rPr>
          <w:rFonts w:ascii="Times New Roman" w:eastAsia="Times New Roman" w:hAnsi="Times New Roman"/>
          <w:i/>
          <w:iCs/>
          <w:color w:val="000000"/>
          <w:spacing w:val="-4"/>
          <w:sz w:val="24"/>
          <w:szCs w:val="24"/>
          <w:lang w:eastAsia="cs-CZ"/>
        </w:rPr>
        <w:t xml:space="preserve"> přehled o činnosti cenových kontrolních orgánů za rok 2018 /sněmovní tisk 469/“;</w:t>
      </w:r>
    </w:p>
    <w:p w:rsidR="008635CE" w:rsidRPr="008635CE" w:rsidRDefault="008635CE" w:rsidP="008635CE">
      <w:pPr>
        <w:pStyle w:val="Odstavecseseznamem"/>
        <w:numPr>
          <w:ilvl w:val="0"/>
          <w:numId w:val="12"/>
        </w:numPr>
        <w:suppressAutoHyphens w:val="0"/>
        <w:spacing w:after="0" w:line="240" w:lineRule="auto"/>
        <w:jc w:val="both"/>
        <w:rPr>
          <w:rFonts w:ascii="Times New Roman" w:eastAsia="Times New Roman" w:hAnsi="Times New Roman"/>
          <w:i/>
          <w:color w:val="000000"/>
          <w:spacing w:val="-4"/>
          <w:sz w:val="24"/>
          <w:szCs w:val="24"/>
          <w:lang w:eastAsia="cs-CZ"/>
        </w:rPr>
      </w:pPr>
      <w:r w:rsidRPr="008635CE">
        <w:rPr>
          <w:rFonts w:ascii="Times New Roman" w:eastAsia="Times New Roman" w:hAnsi="Times New Roman"/>
          <w:bCs/>
          <w:i/>
          <w:color w:val="000000"/>
          <w:spacing w:val="80"/>
          <w:sz w:val="24"/>
          <w:szCs w:val="24"/>
          <w:lang w:eastAsia="cs-CZ"/>
        </w:rPr>
        <w:t>zmocňuje</w:t>
      </w:r>
      <w:r w:rsidRPr="008635CE">
        <w:rPr>
          <w:rFonts w:ascii="Times New Roman" w:eastAsia="Times New Roman" w:hAnsi="Times New Roman"/>
          <w:bCs/>
          <w:i/>
          <w:color w:val="000000"/>
          <w:spacing w:val="-4"/>
          <w:sz w:val="24"/>
          <w:szCs w:val="24"/>
          <w:lang w:eastAsia="cs-CZ"/>
        </w:rPr>
        <w:t xml:space="preserve"> </w:t>
      </w:r>
      <w:r w:rsidRPr="008635CE">
        <w:rPr>
          <w:rFonts w:ascii="Times New Roman" w:eastAsia="Times New Roman" w:hAnsi="Times New Roman"/>
          <w:i/>
          <w:color w:val="000000"/>
          <w:spacing w:val="-4"/>
          <w:sz w:val="24"/>
          <w:szCs w:val="24"/>
          <w:lang w:eastAsia="cs-CZ"/>
        </w:rPr>
        <w:t>zpravodaje výboru, aby s tímto usnesením seznámil Poslaneckou sněmovnu Parlamentu ČR;</w:t>
      </w:r>
    </w:p>
    <w:p w:rsidR="008635CE" w:rsidRPr="008635CE" w:rsidRDefault="008635CE" w:rsidP="008635CE">
      <w:pPr>
        <w:pStyle w:val="Odstavecseseznamem"/>
        <w:numPr>
          <w:ilvl w:val="0"/>
          <w:numId w:val="12"/>
        </w:numPr>
        <w:suppressAutoHyphens w:val="0"/>
        <w:spacing w:after="0" w:line="240" w:lineRule="auto"/>
        <w:jc w:val="both"/>
        <w:rPr>
          <w:rFonts w:ascii="Times New Roman" w:eastAsia="Times New Roman" w:hAnsi="Times New Roman"/>
          <w:i/>
          <w:color w:val="000000"/>
          <w:spacing w:val="-4"/>
          <w:sz w:val="24"/>
          <w:szCs w:val="24"/>
          <w:lang w:eastAsia="cs-CZ"/>
        </w:rPr>
      </w:pPr>
      <w:r w:rsidRPr="008635CE">
        <w:rPr>
          <w:rFonts w:ascii="Times New Roman" w:eastAsia="Times New Roman" w:hAnsi="Times New Roman"/>
          <w:bCs/>
          <w:i/>
          <w:color w:val="000000"/>
          <w:spacing w:val="80"/>
          <w:sz w:val="24"/>
          <w:szCs w:val="24"/>
          <w:lang w:eastAsia="cs-CZ"/>
        </w:rPr>
        <w:t>zmocňuje</w:t>
      </w:r>
      <w:r w:rsidRPr="008635CE">
        <w:rPr>
          <w:rFonts w:ascii="Times New Roman" w:eastAsia="Times New Roman" w:hAnsi="Times New Roman"/>
          <w:bCs/>
          <w:i/>
          <w:color w:val="000000"/>
          <w:spacing w:val="-4"/>
          <w:sz w:val="24"/>
          <w:szCs w:val="24"/>
          <w:lang w:eastAsia="cs-CZ"/>
        </w:rPr>
        <w:t xml:space="preserve"> </w:t>
      </w:r>
      <w:r w:rsidRPr="008635CE">
        <w:rPr>
          <w:rFonts w:ascii="Times New Roman" w:eastAsia="Times New Roman" w:hAnsi="Times New Roman"/>
          <w:i/>
          <w:color w:val="000000"/>
          <w:spacing w:val="-4"/>
          <w:sz w:val="24"/>
          <w:szCs w:val="24"/>
          <w:lang w:eastAsia="cs-CZ"/>
        </w:rPr>
        <w:t>předsedu výboru, aby s tímto usnesením seznámil ministryni financí.</w:t>
      </w:r>
    </w:p>
    <w:p w:rsidR="00D74EDE" w:rsidRPr="00D74EDE" w:rsidRDefault="00D74EDE" w:rsidP="00962E48">
      <w:pPr>
        <w:pStyle w:val="Normlnweb"/>
        <w:spacing w:after="0" w:line="240" w:lineRule="auto"/>
        <w:jc w:val="both"/>
        <w:rPr>
          <w:rFonts w:eastAsia="Times New Roman"/>
          <w:i/>
          <w:color w:val="000000"/>
          <w:lang w:eastAsia="cs-CZ"/>
        </w:rPr>
      </w:pPr>
    </w:p>
    <w:p w:rsidR="00110D15" w:rsidRDefault="00CC723F" w:rsidP="00110D15">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t xml:space="preserve">S takto navrženým usnesením byl vysloven souhlas a bylo přijato </w:t>
      </w:r>
      <w:r w:rsidR="008635CE">
        <w:rPr>
          <w:rFonts w:ascii="Times New Roman" w:eastAsia="Times New Roman" w:hAnsi="Times New Roman"/>
          <w:color w:val="000000"/>
          <w:sz w:val="24"/>
          <w:szCs w:val="24"/>
          <w:u w:val="single"/>
          <w:lang w:eastAsia="cs-CZ"/>
        </w:rPr>
        <w:t>usnesení č. 109</w:t>
      </w:r>
      <w:r w:rsidR="001178DD">
        <w:rPr>
          <w:rFonts w:ascii="Times New Roman" w:eastAsia="Times New Roman" w:hAnsi="Times New Roman"/>
          <w:color w:val="000000"/>
          <w:sz w:val="24"/>
          <w:szCs w:val="24"/>
          <w:lang w:eastAsia="cs-CZ"/>
        </w:rPr>
        <w:t xml:space="preserve"> (6</w:t>
      </w:r>
      <w:r>
        <w:rPr>
          <w:rFonts w:ascii="Times New Roman" w:eastAsia="Times New Roman" w:hAnsi="Times New Roman"/>
          <w:color w:val="000000"/>
          <w:sz w:val="24"/>
          <w:szCs w:val="24"/>
          <w:lang w:eastAsia="cs-CZ"/>
        </w:rPr>
        <w:t xml:space="preserve"> pro; 0 proti; </w:t>
      </w:r>
      <w:r w:rsidR="00671027">
        <w:rPr>
          <w:rFonts w:ascii="Times New Roman" w:eastAsia="Times New Roman" w:hAnsi="Times New Roman"/>
          <w:color w:val="000000"/>
          <w:sz w:val="24"/>
          <w:szCs w:val="24"/>
          <w:lang w:eastAsia="cs-CZ"/>
        </w:rPr>
        <w:t>1</w:t>
      </w:r>
      <w:r>
        <w:rPr>
          <w:rFonts w:ascii="Times New Roman" w:eastAsia="Times New Roman" w:hAnsi="Times New Roman"/>
          <w:color w:val="000000"/>
          <w:sz w:val="24"/>
          <w:szCs w:val="24"/>
          <w:lang w:eastAsia="cs-CZ"/>
        </w:rPr>
        <w:t xml:space="preserve"> se zdržel). </w:t>
      </w:r>
      <w:r w:rsidRPr="000B501A">
        <w:rPr>
          <w:rFonts w:ascii="Times New Roman" w:eastAsia="Times New Roman" w:hAnsi="Times New Roman"/>
          <w:color w:val="000000"/>
          <w:sz w:val="24"/>
          <w:szCs w:val="24"/>
          <w:lang w:eastAsia="cs-CZ"/>
        </w:rPr>
        <w:t xml:space="preserve">Hlasování se zúčastnili: </w:t>
      </w:r>
      <w:r>
        <w:rPr>
          <w:rFonts w:ascii="Times New Roman" w:eastAsia="Times New Roman" w:hAnsi="Times New Roman"/>
          <w:color w:val="000000"/>
          <w:sz w:val="24"/>
          <w:szCs w:val="24"/>
          <w:lang w:eastAsia="cs-CZ"/>
        </w:rPr>
        <w:t xml:space="preserve">posl. L. Černohorský, posl. R. Kubíček, posl. P. Mališ, posl. K. Matušovská, </w:t>
      </w:r>
      <w:r w:rsidR="00CF1EEE">
        <w:rPr>
          <w:rFonts w:ascii="Times New Roman" w:eastAsia="Times New Roman" w:hAnsi="Times New Roman"/>
          <w:color w:val="000000"/>
          <w:sz w:val="24"/>
          <w:szCs w:val="24"/>
          <w:lang w:eastAsia="cs-CZ"/>
        </w:rPr>
        <w:t xml:space="preserve">posl. V. Munzar, </w:t>
      </w:r>
      <w:r>
        <w:rPr>
          <w:rFonts w:ascii="Times New Roman" w:eastAsia="Times New Roman" w:hAnsi="Times New Roman"/>
          <w:color w:val="000000"/>
          <w:sz w:val="24"/>
          <w:szCs w:val="24"/>
          <w:lang w:eastAsia="cs-CZ"/>
        </w:rPr>
        <w:t xml:space="preserve">posl. R. Rozvoral, posl. R. Zlesák </w:t>
      </w:r>
      <w:r w:rsidR="001178DD">
        <w:rPr>
          <w:rFonts w:ascii="Times New Roman" w:eastAsia="Times New Roman" w:hAnsi="Times New Roman"/>
          <w:color w:val="000000"/>
          <w:sz w:val="24"/>
          <w:szCs w:val="24"/>
          <w:lang w:eastAsia="cs-CZ"/>
        </w:rPr>
        <w:t>/viz příloha zápisu č. 1, str. 6</w:t>
      </w:r>
      <w:r>
        <w:rPr>
          <w:rFonts w:ascii="Times New Roman" w:eastAsia="Times New Roman" w:hAnsi="Times New Roman"/>
          <w:color w:val="000000"/>
          <w:sz w:val="24"/>
          <w:szCs w:val="24"/>
          <w:lang w:eastAsia="cs-CZ"/>
        </w:rPr>
        <w:t>/.</w:t>
      </w:r>
    </w:p>
    <w:p w:rsidR="008635CE" w:rsidRDefault="008635CE" w:rsidP="00DC5447">
      <w:pPr>
        <w:spacing w:after="0" w:line="240" w:lineRule="auto"/>
        <w:jc w:val="both"/>
        <w:rPr>
          <w:rFonts w:ascii="Times New Roman" w:eastAsia="Times New Roman" w:hAnsi="Times New Roman"/>
          <w:color w:val="000000"/>
          <w:spacing w:val="-4"/>
          <w:sz w:val="24"/>
          <w:szCs w:val="24"/>
          <w:lang w:eastAsia="cs-CZ"/>
        </w:rPr>
      </w:pPr>
    </w:p>
    <w:p w:rsidR="00A7058B" w:rsidRDefault="00A7058B" w:rsidP="00DC5447">
      <w:pPr>
        <w:spacing w:after="0" w:line="240" w:lineRule="auto"/>
        <w:jc w:val="both"/>
        <w:rPr>
          <w:rFonts w:ascii="Times New Roman" w:eastAsia="Times New Roman" w:hAnsi="Times New Roman"/>
          <w:color w:val="000000"/>
          <w:spacing w:val="-4"/>
          <w:sz w:val="24"/>
          <w:szCs w:val="24"/>
          <w:lang w:eastAsia="cs-CZ"/>
        </w:rPr>
      </w:pPr>
    </w:p>
    <w:p w:rsidR="003E3AE7" w:rsidRDefault="003E3AE7" w:rsidP="00DC5447">
      <w:pPr>
        <w:spacing w:after="0" w:line="240" w:lineRule="auto"/>
        <w:jc w:val="both"/>
        <w:rPr>
          <w:rFonts w:ascii="Times New Roman" w:eastAsia="Times New Roman" w:hAnsi="Times New Roman"/>
          <w:color w:val="000000"/>
          <w:spacing w:val="-4"/>
          <w:sz w:val="24"/>
          <w:szCs w:val="24"/>
          <w:lang w:eastAsia="cs-CZ"/>
        </w:rPr>
      </w:pPr>
    </w:p>
    <w:p w:rsidR="00A7058B" w:rsidRPr="0057232A" w:rsidRDefault="00A7058B" w:rsidP="00A7058B">
      <w:pPr>
        <w:suppressAutoHyphens w:val="0"/>
        <w:spacing w:after="0" w:line="240" w:lineRule="auto"/>
        <w:ind w:firstLine="567"/>
        <w:jc w:val="both"/>
        <w:rPr>
          <w:rFonts w:ascii="Times New Roman" w:eastAsia="Times New Roman" w:hAnsi="Times New Roman"/>
          <w:color w:val="000000"/>
          <w:spacing w:val="-4"/>
          <w:lang w:eastAsia="cs-CZ"/>
        </w:rPr>
      </w:pPr>
      <w:r w:rsidRPr="00F23A22">
        <w:rPr>
          <w:rFonts w:ascii="Times New Roman" w:eastAsia="Times New Roman" w:hAnsi="Times New Roman"/>
          <w:color w:val="000000"/>
          <w:spacing w:val="-4"/>
          <w:sz w:val="24"/>
          <w:szCs w:val="24"/>
          <w:lang w:eastAsia="cs-CZ"/>
        </w:rPr>
        <w:t xml:space="preserve">Z důvodu dostatečného časového prostoru navrhl </w:t>
      </w:r>
      <w:r w:rsidRPr="00F23A22">
        <w:rPr>
          <w:rFonts w:ascii="Times New Roman" w:eastAsia="Times New Roman" w:hAnsi="Times New Roman"/>
          <w:b/>
          <w:bCs/>
          <w:color w:val="000000"/>
          <w:spacing w:val="-4"/>
          <w:sz w:val="24"/>
          <w:szCs w:val="24"/>
          <w:lang w:eastAsia="cs-CZ"/>
        </w:rPr>
        <w:t xml:space="preserve">předseda výboru posl. </w:t>
      </w:r>
      <w:r>
        <w:rPr>
          <w:rFonts w:ascii="Times New Roman" w:eastAsia="Times New Roman" w:hAnsi="Times New Roman"/>
          <w:b/>
          <w:bCs/>
          <w:color w:val="000000"/>
          <w:spacing w:val="-4"/>
          <w:sz w:val="24"/>
          <w:szCs w:val="24"/>
          <w:lang w:eastAsia="cs-CZ"/>
        </w:rPr>
        <w:t>R. Kubíček</w:t>
      </w:r>
      <w:r>
        <w:rPr>
          <w:rFonts w:ascii="Times New Roman" w:eastAsia="Times New Roman" w:hAnsi="Times New Roman"/>
          <w:color w:val="000000"/>
          <w:spacing w:val="-4"/>
          <w:sz w:val="24"/>
          <w:szCs w:val="24"/>
          <w:lang w:eastAsia="cs-CZ"/>
        </w:rPr>
        <w:t xml:space="preserve"> předřadit body č. 15 a č. 16</w:t>
      </w:r>
      <w:r w:rsidRPr="00F23A22">
        <w:rPr>
          <w:rFonts w:ascii="Times New Roman" w:eastAsia="Times New Roman" w:hAnsi="Times New Roman"/>
          <w:color w:val="000000"/>
          <w:spacing w:val="-4"/>
          <w:sz w:val="24"/>
          <w:szCs w:val="24"/>
          <w:lang w:eastAsia="cs-CZ"/>
        </w:rPr>
        <w:t xml:space="preserve">. </w:t>
      </w:r>
      <w:r>
        <w:rPr>
          <w:rFonts w:ascii="Times New Roman" w:eastAsia="Times New Roman" w:hAnsi="Times New Roman"/>
          <w:color w:val="000000"/>
          <w:spacing w:val="-4"/>
          <w:sz w:val="24"/>
          <w:szCs w:val="24"/>
          <w:lang w:eastAsia="cs-CZ"/>
        </w:rPr>
        <w:t>S tím vyslovili souhlas všichni přítomní poslanci (7 pro; 0 proti; 0 se zdrželo). Hlasování se zúčastnili: posl. L. Černohorský, posl. R. Kubíček, posl. P. Mališ, posl. K. Matušovská, posl. V. Munzar, posl. R. Rozvoral, posl. R. Zlesák /v</w:t>
      </w:r>
      <w:r w:rsidR="001178DD">
        <w:rPr>
          <w:rFonts w:ascii="Times New Roman" w:eastAsia="Times New Roman" w:hAnsi="Times New Roman"/>
          <w:color w:val="000000"/>
          <w:spacing w:val="-4"/>
          <w:sz w:val="24"/>
          <w:szCs w:val="24"/>
          <w:lang w:eastAsia="cs-CZ"/>
        </w:rPr>
        <w:t>iz příloha zápisu č. 1, strana 7</w:t>
      </w:r>
      <w:r>
        <w:rPr>
          <w:rFonts w:ascii="Times New Roman" w:eastAsia="Times New Roman" w:hAnsi="Times New Roman"/>
          <w:color w:val="000000"/>
          <w:spacing w:val="-4"/>
          <w:sz w:val="24"/>
          <w:szCs w:val="24"/>
          <w:lang w:eastAsia="cs-CZ"/>
        </w:rPr>
        <w:t xml:space="preserve">/. </w:t>
      </w:r>
    </w:p>
    <w:p w:rsidR="00A7058B" w:rsidRDefault="00A7058B" w:rsidP="00A7058B">
      <w:pPr>
        <w:spacing w:after="0" w:line="240" w:lineRule="auto"/>
        <w:jc w:val="both"/>
        <w:rPr>
          <w:rFonts w:ascii="Times New Roman" w:eastAsia="Times New Roman" w:hAnsi="Times New Roman"/>
          <w:i/>
          <w:iCs/>
          <w:color w:val="000000"/>
          <w:spacing w:val="-4"/>
          <w:sz w:val="24"/>
          <w:szCs w:val="24"/>
          <w:lang w:eastAsia="cs-CZ"/>
        </w:rPr>
      </w:pPr>
    </w:p>
    <w:p w:rsidR="00A7058B" w:rsidRPr="003E3AE7" w:rsidRDefault="00A7058B" w:rsidP="00A7058B">
      <w:pPr>
        <w:spacing w:after="0" w:line="240" w:lineRule="auto"/>
        <w:rPr>
          <w:rFonts w:ascii="Times New Roman" w:eastAsia="Times New Roman" w:hAnsi="Times New Roman"/>
          <w:i/>
          <w:iCs/>
          <w:color w:val="000000"/>
          <w:spacing w:val="-4"/>
          <w:sz w:val="24"/>
          <w:szCs w:val="24"/>
          <w:lang w:eastAsia="cs-CZ"/>
        </w:rPr>
      </w:pPr>
      <w:r w:rsidRPr="00011AAB">
        <w:rPr>
          <w:rFonts w:ascii="Times New Roman" w:eastAsia="Times New Roman" w:hAnsi="Times New Roman"/>
          <w:i/>
          <w:iCs/>
          <w:color w:val="000000"/>
          <w:spacing w:val="-4"/>
          <w:sz w:val="24"/>
          <w:szCs w:val="24"/>
          <w:lang w:eastAsia="cs-CZ"/>
        </w:rPr>
        <w:t>Poznámka: Dále jsou body schůze zapsány v nově schváleném pořadí.</w:t>
      </w:r>
    </w:p>
    <w:p w:rsidR="00A7058B" w:rsidRDefault="00A7058B" w:rsidP="0085122D">
      <w:pPr>
        <w:spacing w:after="0" w:line="240" w:lineRule="auto"/>
        <w:jc w:val="both"/>
        <w:rPr>
          <w:rFonts w:ascii="Times New Roman" w:eastAsia="Times New Roman" w:hAnsi="Times New Roman"/>
          <w:color w:val="000000"/>
          <w:sz w:val="24"/>
          <w:szCs w:val="24"/>
          <w:lang w:eastAsia="cs-CZ"/>
        </w:rPr>
      </w:pPr>
    </w:p>
    <w:p w:rsidR="00A414BC" w:rsidRDefault="00A414BC" w:rsidP="0085122D">
      <w:pPr>
        <w:spacing w:after="0" w:line="240" w:lineRule="auto"/>
        <w:jc w:val="both"/>
        <w:rPr>
          <w:rFonts w:ascii="Times New Roman" w:eastAsia="Times New Roman" w:hAnsi="Times New Roman"/>
          <w:color w:val="000000"/>
          <w:sz w:val="24"/>
          <w:szCs w:val="24"/>
          <w:lang w:eastAsia="cs-CZ"/>
        </w:rPr>
      </w:pPr>
    </w:p>
    <w:p w:rsidR="00A7058B" w:rsidRDefault="00A7058B" w:rsidP="0085122D">
      <w:pPr>
        <w:spacing w:after="0" w:line="240" w:lineRule="auto"/>
        <w:jc w:val="both"/>
        <w:rPr>
          <w:rFonts w:ascii="Times New Roman" w:eastAsia="Times New Roman" w:hAnsi="Times New Roman"/>
          <w:color w:val="000000"/>
          <w:sz w:val="24"/>
          <w:szCs w:val="24"/>
          <w:lang w:eastAsia="cs-CZ"/>
        </w:rPr>
      </w:pPr>
    </w:p>
    <w:p w:rsidR="00A7058B" w:rsidRDefault="00A7058B" w:rsidP="00A7058B">
      <w:pPr>
        <w:spacing w:after="0"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15.</w:t>
      </w:r>
    </w:p>
    <w:p w:rsidR="00A7058B" w:rsidRDefault="00A7058B" w:rsidP="00A7058B">
      <w:pPr>
        <w:pBdr>
          <w:top w:val="nil"/>
          <w:left w:val="nil"/>
          <w:bottom w:val="single" w:sz="6" w:space="1" w:color="000001"/>
          <w:right w:val="nil"/>
        </w:pBdr>
        <w:spacing w:after="0"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Sdělení předsedy, různé</w:t>
      </w:r>
    </w:p>
    <w:p w:rsidR="00A7058B" w:rsidRDefault="00A7058B" w:rsidP="00A7058B">
      <w:pPr>
        <w:spacing w:after="0" w:line="240" w:lineRule="auto"/>
        <w:jc w:val="both"/>
        <w:rPr>
          <w:rFonts w:ascii="Times New Roman" w:eastAsia="Times New Roman" w:hAnsi="Times New Roman"/>
          <w:color w:val="000000"/>
          <w:sz w:val="24"/>
          <w:szCs w:val="24"/>
          <w:lang w:eastAsia="cs-CZ"/>
        </w:rPr>
      </w:pPr>
    </w:p>
    <w:p w:rsidR="00A7058B" w:rsidRDefault="00A7058B" w:rsidP="00A7058B">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V rámci tohoto bodu </w:t>
      </w:r>
      <w:r w:rsidRPr="00A7058B">
        <w:rPr>
          <w:rFonts w:ascii="Times New Roman" w:eastAsia="Times New Roman" w:hAnsi="Times New Roman"/>
          <w:b/>
          <w:color w:val="000000"/>
          <w:sz w:val="24"/>
          <w:szCs w:val="24"/>
          <w:lang w:eastAsia="cs-CZ"/>
        </w:rPr>
        <w:t>předseda výboru posl. R. Kubíček</w:t>
      </w:r>
      <w:r>
        <w:rPr>
          <w:rFonts w:ascii="Times New Roman" w:eastAsia="Times New Roman" w:hAnsi="Times New Roman"/>
          <w:color w:val="000000"/>
          <w:sz w:val="24"/>
          <w:szCs w:val="24"/>
          <w:lang w:eastAsia="cs-CZ"/>
        </w:rPr>
        <w:t xml:space="preserve"> informoval členy výboru o tom, že </w:t>
      </w:r>
      <w:r w:rsidR="000B2EC0">
        <w:rPr>
          <w:rFonts w:ascii="Times New Roman" w:eastAsia="Times New Roman" w:hAnsi="Times New Roman"/>
          <w:color w:val="000000"/>
          <w:sz w:val="24"/>
          <w:szCs w:val="24"/>
          <w:lang w:eastAsia="cs-CZ"/>
        </w:rPr>
        <w:t xml:space="preserve">všem </w:t>
      </w:r>
      <w:r w:rsidR="00EB4797">
        <w:rPr>
          <w:rFonts w:ascii="Times New Roman" w:eastAsia="Times New Roman" w:hAnsi="Times New Roman"/>
          <w:color w:val="000000"/>
          <w:sz w:val="24"/>
          <w:szCs w:val="24"/>
          <w:lang w:eastAsia="cs-CZ"/>
        </w:rPr>
        <w:t xml:space="preserve">členům výboru </w:t>
      </w:r>
      <w:r w:rsidR="000B2EC0">
        <w:rPr>
          <w:rFonts w:ascii="Times New Roman" w:eastAsia="Times New Roman" w:hAnsi="Times New Roman"/>
          <w:color w:val="000000"/>
          <w:sz w:val="24"/>
          <w:szCs w:val="24"/>
          <w:lang w:eastAsia="cs-CZ"/>
        </w:rPr>
        <w:t xml:space="preserve">bylo rozdáno </w:t>
      </w:r>
      <w:r>
        <w:rPr>
          <w:rFonts w:ascii="Times New Roman" w:eastAsia="Times New Roman" w:hAnsi="Times New Roman"/>
          <w:color w:val="000000"/>
          <w:sz w:val="24"/>
          <w:szCs w:val="24"/>
          <w:lang w:eastAsia="cs-CZ"/>
        </w:rPr>
        <w:t>stanovisko Akademie věd s názvem Současný problém sucha v</w:t>
      </w:r>
      <w:r w:rsidR="00922C4B">
        <w:rPr>
          <w:rFonts w:ascii="Times New Roman" w:eastAsia="Times New Roman" w:hAnsi="Times New Roman"/>
          <w:color w:val="000000"/>
          <w:sz w:val="24"/>
          <w:szCs w:val="24"/>
          <w:lang w:eastAsia="cs-CZ"/>
        </w:rPr>
        <w:t> </w:t>
      </w:r>
      <w:r>
        <w:rPr>
          <w:rFonts w:ascii="Times New Roman" w:eastAsia="Times New Roman" w:hAnsi="Times New Roman"/>
          <w:color w:val="000000"/>
          <w:sz w:val="24"/>
          <w:szCs w:val="24"/>
          <w:lang w:eastAsia="cs-CZ"/>
        </w:rPr>
        <w:t>ČR</w:t>
      </w:r>
      <w:r w:rsidR="00922C4B">
        <w:rPr>
          <w:rFonts w:ascii="Times New Roman" w:eastAsia="Times New Roman" w:hAnsi="Times New Roman"/>
          <w:color w:val="000000"/>
          <w:sz w:val="24"/>
          <w:szCs w:val="24"/>
          <w:lang w:eastAsia="cs-CZ"/>
        </w:rPr>
        <w:t>.</w:t>
      </w:r>
    </w:p>
    <w:p w:rsidR="00A7058B" w:rsidRDefault="00A7058B" w:rsidP="00A7058B">
      <w:pPr>
        <w:spacing w:after="0" w:line="240" w:lineRule="auto"/>
        <w:jc w:val="both"/>
        <w:rPr>
          <w:rFonts w:ascii="Times New Roman" w:eastAsia="Times New Roman" w:hAnsi="Times New Roman"/>
          <w:color w:val="000000"/>
          <w:sz w:val="24"/>
          <w:szCs w:val="24"/>
          <w:lang w:eastAsia="cs-CZ"/>
        </w:rPr>
      </w:pPr>
    </w:p>
    <w:p w:rsidR="00A7058B" w:rsidRDefault="00A7058B" w:rsidP="00A7058B">
      <w:pPr>
        <w:spacing w:after="0" w:line="240" w:lineRule="auto"/>
        <w:jc w:val="both"/>
        <w:rPr>
          <w:rFonts w:ascii="Times New Roman" w:eastAsia="Times New Roman" w:hAnsi="Times New Roman"/>
          <w:color w:val="000000"/>
          <w:spacing w:val="-4"/>
          <w:sz w:val="24"/>
          <w:szCs w:val="24"/>
          <w:lang w:eastAsia="cs-CZ"/>
        </w:rPr>
      </w:pPr>
    </w:p>
    <w:p w:rsidR="005747F3" w:rsidRDefault="005747F3">
      <w:pPr>
        <w:suppressAutoHyphens w:val="0"/>
        <w:spacing w:after="0" w:line="240" w:lineRule="auto"/>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br w:type="page"/>
      </w:r>
    </w:p>
    <w:p w:rsidR="00856675" w:rsidRDefault="00856675" w:rsidP="00856675">
      <w:pPr>
        <w:spacing w:after="0"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lastRenderedPageBreak/>
        <w:t>1</w:t>
      </w:r>
      <w:r w:rsidR="00A7058B">
        <w:rPr>
          <w:rFonts w:ascii="Times New Roman" w:eastAsia="Times New Roman" w:hAnsi="Times New Roman"/>
          <w:color w:val="000000"/>
          <w:sz w:val="24"/>
          <w:szCs w:val="24"/>
          <w:lang w:eastAsia="cs-CZ"/>
        </w:rPr>
        <w:t>6</w:t>
      </w:r>
      <w:r>
        <w:rPr>
          <w:rFonts w:ascii="Times New Roman" w:eastAsia="Times New Roman" w:hAnsi="Times New Roman"/>
          <w:color w:val="000000"/>
          <w:sz w:val="24"/>
          <w:szCs w:val="24"/>
          <w:lang w:eastAsia="cs-CZ"/>
        </w:rPr>
        <w:t>.</w:t>
      </w:r>
    </w:p>
    <w:p w:rsidR="00856675" w:rsidRDefault="00856675" w:rsidP="00856675">
      <w:pPr>
        <w:pBdr>
          <w:top w:val="nil"/>
          <w:left w:val="nil"/>
          <w:bottom w:val="single" w:sz="6" w:space="1" w:color="000001"/>
          <w:right w:val="nil"/>
        </w:pBdr>
        <w:spacing w:after="0" w:line="240" w:lineRule="auto"/>
        <w:jc w:val="center"/>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Návrh termínu a programu 21. schůze výboru</w:t>
      </w:r>
    </w:p>
    <w:p w:rsidR="00856675" w:rsidRPr="005F66FA" w:rsidRDefault="00856675" w:rsidP="00856675">
      <w:pPr>
        <w:spacing w:after="0" w:line="240" w:lineRule="auto"/>
        <w:jc w:val="both"/>
        <w:rPr>
          <w:rFonts w:ascii="Times New Roman" w:eastAsia="Times New Roman" w:hAnsi="Times New Roman"/>
          <w:color w:val="000000"/>
          <w:sz w:val="24"/>
          <w:szCs w:val="24"/>
          <w:lang w:eastAsia="cs-CZ"/>
        </w:rPr>
      </w:pPr>
    </w:p>
    <w:p w:rsidR="008635CE" w:rsidRDefault="00856675" w:rsidP="008635CE">
      <w:pPr>
        <w:spacing w:after="0" w:line="240" w:lineRule="auto"/>
        <w:ind w:firstLine="708"/>
        <w:jc w:val="both"/>
        <w:rPr>
          <w:rFonts w:ascii="Times New Roman" w:eastAsia="Times New Roman" w:hAnsi="Times New Roman"/>
          <w:color w:val="000000"/>
          <w:sz w:val="24"/>
          <w:szCs w:val="24"/>
          <w:lang w:eastAsia="cs-CZ"/>
        </w:rPr>
      </w:pPr>
      <w:r w:rsidRPr="002D22BB">
        <w:rPr>
          <w:rFonts w:ascii="Times New Roman" w:hAnsi="Times New Roman"/>
          <w:color w:val="000000"/>
          <w:sz w:val="24"/>
          <w:szCs w:val="24"/>
          <w:lang w:eastAsia="cs-CZ"/>
        </w:rPr>
        <w:t xml:space="preserve">Po úvodním vystoupení </w:t>
      </w:r>
      <w:r w:rsidRPr="002D22BB">
        <w:rPr>
          <w:rFonts w:ascii="Times New Roman" w:hAnsi="Times New Roman"/>
          <w:b/>
          <w:bCs/>
          <w:color w:val="000000"/>
          <w:sz w:val="24"/>
          <w:szCs w:val="24"/>
          <w:lang w:eastAsia="cs-CZ"/>
        </w:rPr>
        <w:t xml:space="preserve">předsedy výboru posl. </w:t>
      </w:r>
      <w:r>
        <w:rPr>
          <w:rFonts w:ascii="Times New Roman" w:hAnsi="Times New Roman"/>
          <w:b/>
          <w:bCs/>
          <w:color w:val="000000"/>
          <w:sz w:val="24"/>
          <w:szCs w:val="24"/>
          <w:lang w:eastAsia="cs-CZ"/>
        </w:rPr>
        <w:t>R. Kubíčka</w:t>
      </w:r>
      <w:r w:rsidRPr="002D22BB">
        <w:rPr>
          <w:rFonts w:ascii="Times New Roman" w:hAnsi="Times New Roman"/>
          <w:color w:val="000000"/>
          <w:sz w:val="24"/>
          <w:szCs w:val="24"/>
          <w:lang w:eastAsia="cs-CZ"/>
        </w:rPr>
        <w:t xml:space="preserve"> a po rozpravě </w:t>
      </w:r>
      <w:r>
        <w:rPr>
          <w:rFonts w:ascii="Times New Roman" w:hAnsi="Times New Roman"/>
          <w:color w:val="000000"/>
          <w:sz w:val="24"/>
          <w:szCs w:val="24"/>
          <w:lang w:eastAsia="cs-CZ"/>
        </w:rPr>
        <w:t>K</w:t>
      </w:r>
      <w:r w:rsidRPr="002D22BB">
        <w:rPr>
          <w:rFonts w:ascii="Times New Roman" w:hAnsi="Times New Roman"/>
          <w:color w:val="000000"/>
          <w:sz w:val="24"/>
          <w:szCs w:val="24"/>
          <w:lang w:eastAsia="cs-CZ"/>
        </w:rPr>
        <w:t xml:space="preserve">ontrolní výbor </w:t>
      </w:r>
      <w:r>
        <w:rPr>
          <w:rFonts w:ascii="Times New Roman" w:hAnsi="Times New Roman"/>
          <w:color w:val="000000"/>
          <w:sz w:val="24"/>
          <w:szCs w:val="24"/>
          <w:lang w:eastAsia="cs-CZ"/>
        </w:rPr>
        <w:t xml:space="preserve">zmocnil předsedu výboru, aby stanovil </w:t>
      </w:r>
      <w:r w:rsidR="008635CE">
        <w:rPr>
          <w:rFonts w:ascii="Times New Roman" w:hAnsi="Times New Roman"/>
          <w:color w:val="000000"/>
          <w:sz w:val="24"/>
          <w:szCs w:val="24"/>
          <w:lang w:eastAsia="cs-CZ"/>
        </w:rPr>
        <w:t>termín</w:t>
      </w:r>
      <w:r w:rsidR="006F3795">
        <w:rPr>
          <w:rFonts w:ascii="Times New Roman" w:hAnsi="Times New Roman"/>
          <w:color w:val="000000"/>
          <w:sz w:val="24"/>
          <w:szCs w:val="24"/>
          <w:lang w:eastAsia="cs-CZ"/>
        </w:rPr>
        <w:t xml:space="preserve"> a </w:t>
      </w:r>
      <w:r>
        <w:rPr>
          <w:rFonts w:ascii="Times New Roman" w:hAnsi="Times New Roman"/>
          <w:color w:val="000000"/>
          <w:sz w:val="24"/>
          <w:szCs w:val="24"/>
          <w:lang w:eastAsia="cs-CZ"/>
        </w:rPr>
        <w:t>program 21. schůze výboru</w:t>
      </w:r>
      <w:r w:rsidR="008635CE" w:rsidRPr="008635CE">
        <w:rPr>
          <w:rFonts w:ascii="Times New Roman" w:hAnsi="Times New Roman"/>
          <w:color w:val="000000"/>
          <w:sz w:val="24"/>
          <w:szCs w:val="24"/>
          <w:lang w:eastAsia="cs-CZ"/>
        </w:rPr>
        <w:t xml:space="preserve"> </w:t>
      </w:r>
      <w:r w:rsidR="008635CE">
        <w:rPr>
          <w:rFonts w:ascii="Times New Roman" w:hAnsi="Times New Roman"/>
          <w:color w:val="000000"/>
          <w:sz w:val="24"/>
          <w:szCs w:val="24"/>
          <w:lang w:eastAsia="cs-CZ"/>
        </w:rPr>
        <w:t>na základě dohody s místopředsedy</w:t>
      </w:r>
      <w:r w:rsidRPr="002D22BB">
        <w:rPr>
          <w:rFonts w:ascii="Times New Roman" w:hAnsi="Times New Roman"/>
          <w:color w:val="000000"/>
          <w:sz w:val="24"/>
          <w:szCs w:val="24"/>
          <w:lang w:eastAsia="cs-CZ"/>
        </w:rPr>
        <w:t xml:space="preserve">, viz </w:t>
      </w:r>
      <w:r w:rsidRPr="002D22BB">
        <w:rPr>
          <w:rFonts w:ascii="Times New Roman" w:hAnsi="Times New Roman"/>
          <w:spacing w:val="-3"/>
          <w:sz w:val="24"/>
          <w:szCs w:val="24"/>
        </w:rPr>
        <w:t xml:space="preserve">přijaté </w:t>
      </w:r>
      <w:r>
        <w:rPr>
          <w:rFonts w:ascii="Times New Roman" w:hAnsi="Times New Roman"/>
          <w:spacing w:val="-3"/>
          <w:sz w:val="24"/>
          <w:szCs w:val="24"/>
          <w:u w:val="single"/>
        </w:rPr>
        <w:t xml:space="preserve">usnesení č. </w:t>
      </w:r>
      <w:r w:rsidR="008635CE">
        <w:rPr>
          <w:rFonts w:ascii="Times New Roman" w:hAnsi="Times New Roman"/>
          <w:spacing w:val="-3"/>
          <w:sz w:val="24"/>
          <w:szCs w:val="24"/>
          <w:u w:val="single"/>
        </w:rPr>
        <w:t>110</w:t>
      </w:r>
      <w:r>
        <w:rPr>
          <w:rFonts w:ascii="Times New Roman" w:hAnsi="Times New Roman"/>
          <w:spacing w:val="-3"/>
          <w:sz w:val="24"/>
          <w:szCs w:val="24"/>
        </w:rPr>
        <w:t xml:space="preserve"> </w:t>
      </w:r>
      <w:r w:rsidR="00A7058B">
        <w:rPr>
          <w:rFonts w:ascii="Times New Roman" w:eastAsia="Times New Roman" w:hAnsi="Times New Roman"/>
          <w:color w:val="000000"/>
          <w:sz w:val="24"/>
          <w:szCs w:val="24"/>
          <w:lang w:eastAsia="cs-CZ"/>
        </w:rPr>
        <w:t>(</w:t>
      </w:r>
      <w:r w:rsidR="008635CE">
        <w:rPr>
          <w:rFonts w:ascii="Times New Roman" w:eastAsia="Times New Roman" w:hAnsi="Times New Roman"/>
          <w:color w:val="000000"/>
          <w:sz w:val="24"/>
          <w:szCs w:val="24"/>
          <w:lang w:eastAsia="cs-CZ"/>
        </w:rPr>
        <w:t xml:space="preserve">7 pro; 0 proti; 0 se zdrželo). </w:t>
      </w:r>
      <w:r w:rsidR="008635CE" w:rsidRPr="000B501A">
        <w:rPr>
          <w:rFonts w:ascii="Times New Roman" w:eastAsia="Times New Roman" w:hAnsi="Times New Roman"/>
          <w:color w:val="000000"/>
          <w:sz w:val="24"/>
          <w:szCs w:val="24"/>
          <w:lang w:eastAsia="cs-CZ"/>
        </w:rPr>
        <w:t xml:space="preserve">Hlasování se zúčastnili: </w:t>
      </w:r>
      <w:r w:rsidR="00A7058B">
        <w:rPr>
          <w:rFonts w:ascii="Times New Roman" w:eastAsia="Times New Roman" w:hAnsi="Times New Roman"/>
          <w:color w:val="000000"/>
          <w:spacing w:val="-4"/>
          <w:sz w:val="24"/>
          <w:szCs w:val="24"/>
          <w:lang w:eastAsia="cs-CZ"/>
        </w:rPr>
        <w:t>posl. L. Černohorský, posl. R. Kubíček, posl. P. Mališ, posl. K. Matušo</w:t>
      </w:r>
      <w:r w:rsidR="00AD2099">
        <w:rPr>
          <w:rFonts w:ascii="Times New Roman" w:eastAsia="Times New Roman" w:hAnsi="Times New Roman"/>
          <w:color w:val="000000"/>
          <w:spacing w:val="-4"/>
          <w:sz w:val="24"/>
          <w:szCs w:val="24"/>
          <w:lang w:eastAsia="cs-CZ"/>
        </w:rPr>
        <w:t>vská, posl. V. Munzar, posl. R. </w:t>
      </w:r>
      <w:r w:rsidR="00A7058B">
        <w:rPr>
          <w:rFonts w:ascii="Times New Roman" w:eastAsia="Times New Roman" w:hAnsi="Times New Roman"/>
          <w:color w:val="000000"/>
          <w:spacing w:val="-4"/>
          <w:sz w:val="24"/>
          <w:szCs w:val="24"/>
          <w:lang w:eastAsia="cs-CZ"/>
        </w:rPr>
        <w:t>Rozvoral, posl. R. Zlesák</w:t>
      </w:r>
      <w:r w:rsidR="008635CE">
        <w:rPr>
          <w:rFonts w:ascii="Times New Roman" w:eastAsia="Times New Roman" w:hAnsi="Times New Roman"/>
          <w:color w:val="000000"/>
          <w:sz w:val="24"/>
          <w:szCs w:val="24"/>
          <w:lang w:eastAsia="cs-CZ"/>
        </w:rPr>
        <w:t xml:space="preserve"> </w:t>
      </w:r>
      <w:r w:rsidR="001178DD">
        <w:rPr>
          <w:rFonts w:ascii="Times New Roman" w:eastAsia="Times New Roman" w:hAnsi="Times New Roman"/>
          <w:color w:val="000000"/>
          <w:sz w:val="24"/>
          <w:szCs w:val="24"/>
          <w:lang w:eastAsia="cs-CZ"/>
        </w:rPr>
        <w:t>/viz příloha zápisu č. 1, str. 7</w:t>
      </w:r>
      <w:r w:rsidR="008635CE">
        <w:rPr>
          <w:rFonts w:ascii="Times New Roman" w:eastAsia="Times New Roman" w:hAnsi="Times New Roman"/>
          <w:color w:val="000000"/>
          <w:sz w:val="24"/>
          <w:szCs w:val="24"/>
          <w:lang w:eastAsia="cs-CZ"/>
        </w:rPr>
        <w:t>/.</w:t>
      </w:r>
    </w:p>
    <w:p w:rsidR="008635CE" w:rsidRDefault="008635CE" w:rsidP="004E2B63">
      <w:pPr>
        <w:spacing w:after="0" w:line="240" w:lineRule="auto"/>
        <w:jc w:val="both"/>
        <w:rPr>
          <w:rFonts w:ascii="Times New Roman" w:eastAsia="Times New Roman" w:hAnsi="Times New Roman"/>
          <w:color w:val="000000"/>
          <w:sz w:val="24"/>
          <w:szCs w:val="24"/>
          <w:lang w:eastAsia="cs-CZ"/>
        </w:rPr>
      </w:pPr>
    </w:p>
    <w:p w:rsidR="008635CE" w:rsidRDefault="008635CE" w:rsidP="004E2B63">
      <w:pPr>
        <w:spacing w:after="0" w:line="240" w:lineRule="auto"/>
        <w:jc w:val="both"/>
        <w:rPr>
          <w:rFonts w:ascii="Times New Roman" w:eastAsia="Times New Roman" w:hAnsi="Times New Roman"/>
          <w:color w:val="000000"/>
          <w:sz w:val="24"/>
          <w:szCs w:val="24"/>
          <w:lang w:eastAsia="cs-CZ"/>
        </w:rPr>
      </w:pPr>
    </w:p>
    <w:p w:rsidR="00A414BC" w:rsidRDefault="00A414BC" w:rsidP="004E2B63">
      <w:pPr>
        <w:spacing w:after="0" w:line="240" w:lineRule="auto"/>
        <w:jc w:val="both"/>
        <w:rPr>
          <w:rFonts w:ascii="Times New Roman" w:eastAsia="Times New Roman" w:hAnsi="Times New Roman"/>
          <w:color w:val="000000"/>
          <w:sz w:val="24"/>
          <w:szCs w:val="24"/>
          <w:lang w:eastAsia="cs-CZ"/>
        </w:rPr>
      </w:pPr>
    </w:p>
    <w:p w:rsidR="008635CE" w:rsidRDefault="008635CE" w:rsidP="008635CE">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eastAsia="Times New Roman" w:hAnsi="Times New Roman" w:cs="CG Times"/>
          <w:color w:val="auto"/>
          <w:sz w:val="24"/>
          <w:szCs w:val="20"/>
          <w:lang w:eastAsia="zh-CN"/>
        </w:rPr>
        <w:t>1</w:t>
      </w:r>
      <w:r w:rsidR="00A7058B">
        <w:rPr>
          <w:rFonts w:ascii="Times New Roman" w:eastAsia="Times New Roman" w:hAnsi="Times New Roman" w:cs="CG Times"/>
          <w:color w:val="auto"/>
          <w:sz w:val="24"/>
          <w:szCs w:val="20"/>
          <w:lang w:eastAsia="zh-CN"/>
        </w:rPr>
        <w:t>4</w:t>
      </w:r>
      <w:r>
        <w:rPr>
          <w:rFonts w:ascii="Times New Roman" w:eastAsia="Times New Roman" w:hAnsi="Times New Roman" w:cs="CG Times"/>
          <w:color w:val="auto"/>
          <w:sz w:val="24"/>
          <w:szCs w:val="20"/>
          <w:lang w:eastAsia="zh-CN"/>
        </w:rPr>
        <w:t>.</w:t>
      </w:r>
    </w:p>
    <w:p w:rsidR="008635CE" w:rsidRPr="00BD65A1" w:rsidRDefault="00644694" w:rsidP="008635CE">
      <w:pPr>
        <w:pBdr>
          <w:bottom w:val="single" w:sz="4" w:space="1" w:color="auto"/>
        </w:pBdr>
        <w:spacing w:after="0" w:line="240" w:lineRule="auto"/>
        <w:jc w:val="center"/>
        <w:rPr>
          <w:rFonts w:ascii="Times New Roman" w:eastAsia="Times New Roman" w:hAnsi="Times New Roman" w:cs="CG Times"/>
          <w:color w:val="auto"/>
          <w:sz w:val="24"/>
          <w:szCs w:val="20"/>
          <w:lang w:eastAsia="zh-CN"/>
        </w:rPr>
      </w:pPr>
      <w:r>
        <w:rPr>
          <w:rFonts w:ascii="Times New Roman" w:hAnsi="Times New Roman"/>
          <w:sz w:val="24"/>
          <w:szCs w:val="24"/>
          <w:lang w:eastAsia="cs-CZ"/>
        </w:rPr>
        <w:t>Informace generálního ředitele o činnosti příspěvkové organizace Ministerstva zahraničních věcí Zámek Štiřín</w:t>
      </w:r>
    </w:p>
    <w:p w:rsidR="008635CE" w:rsidRPr="00A16555" w:rsidRDefault="008635CE" w:rsidP="008635CE">
      <w:pPr>
        <w:pStyle w:val="Normlnweb"/>
        <w:spacing w:after="0" w:line="240" w:lineRule="auto"/>
        <w:jc w:val="both"/>
        <w:rPr>
          <w:rFonts w:eastAsia="Times New Roman"/>
          <w:color w:val="000000"/>
          <w:lang w:eastAsia="cs-CZ"/>
        </w:rPr>
      </w:pPr>
    </w:p>
    <w:p w:rsidR="008635CE" w:rsidRDefault="008635CE" w:rsidP="00DD4C86">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S úvodním slovem k tomuto bodu vystoupil </w:t>
      </w:r>
      <w:r w:rsidR="00D07CB5" w:rsidRPr="00D07CB5">
        <w:rPr>
          <w:rFonts w:ascii="Times New Roman" w:eastAsia="Times New Roman" w:hAnsi="Times New Roman"/>
          <w:b/>
          <w:color w:val="000000"/>
          <w:spacing w:val="-4"/>
          <w:sz w:val="24"/>
          <w:szCs w:val="24"/>
          <w:lang w:eastAsia="cs-CZ"/>
        </w:rPr>
        <w:t>generální ředitel příspěvkové organizace Ministerstva zahra</w:t>
      </w:r>
      <w:r w:rsidR="00323AD2">
        <w:rPr>
          <w:rFonts w:ascii="Times New Roman" w:eastAsia="Times New Roman" w:hAnsi="Times New Roman"/>
          <w:b/>
          <w:color w:val="000000"/>
          <w:spacing w:val="-4"/>
          <w:sz w:val="24"/>
          <w:szCs w:val="24"/>
          <w:lang w:eastAsia="cs-CZ"/>
        </w:rPr>
        <w:t xml:space="preserve">ničních věcí Zámek </w:t>
      </w:r>
      <w:proofErr w:type="spellStart"/>
      <w:r w:rsidR="00323AD2">
        <w:rPr>
          <w:rFonts w:ascii="Times New Roman" w:eastAsia="Times New Roman" w:hAnsi="Times New Roman"/>
          <w:b/>
          <w:color w:val="000000"/>
          <w:spacing w:val="-4"/>
          <w:sz w:val="24"/>
          <w:szCs w:val="24"/>
          <w:lang w:eastAsia="cs-CZ"/>
        </w:rPr>
        <w:t>Štiřín</w:t>
      </w:r>
      <w:proofErr w:type="spellEnd"/>
      <w:r w:rsidR="00323AD2">
        <w:rPr>
          <w:rFonts w:ascii="Times New Roman" w:eastAsia="Times New Roman" w:hAnsi="Times New Roman"/>
          <w:b/>
          <w:color w:val="000000"/>
          <w:spacing w:val="-4"/>
          <w:sz w:val="24"/>
          <w:szCs w:val="24"/>
          <w:lang w:eastAsia="cs-CZ"/>
        </w:rPr>
        <w:t xml:space="preserve"> V.</w:t>
      </w:r>
      <w:r w:rsidR="00D07CB5" w:rsidRPr="00D07CB5">
        <w:rPr>
          <w:rFonts w:ascii="Times New Roman" w:eastAsia="Times New Roman" w:hAnsi="Times New Roman"/>
          <w:b/>
          <w:color w:val="000000"/>
          <w:spacing w:val="-4"/>
          <w:sz w:val="24"/>
          <w:szCs w:val="24"/>
          <w:lang w:eastAsia="cs-CZ"/>
        </w:rPr>
        <w:t xml:space="preserve"> Hrubý</w:t>
      </w:r>
      <w:r>
        <w:rPr>
          <w:rFonts w:ascii="Times New Roman" w:eastAsia="Times New Roman" w:hAnsi="Times New Roman"/>
          <w:color w:val="000000"/>
          <w:sz w:val="24"/>
          <w:szCs w:val="24"/>
          <w:lang w:eastAsia="cs-CZ"/>
        </w:rPr>
        <w:t xml:space="preserve">. Uvedl, že </w:t>
      </w:r>
      <w:r w:rsidR="00922C4B">
        <w:rPr>
          <w:rFonts w:ascii="Times New Roman" w:eastAsia="Times New Roman" w:hAnsi="Times New Roman"/>
          <w:color w:val="000000"/>
          <w:sz w:val="24"/>
          <w:szCs w:val="24"/>
          <w:lang w:eastAsia="cs-CZ"/>
        </w:rPr>
        <w:t xml:space="preserve">příspěvková organizace státu hospodaří podle přísně </w:t>
      </w:r>
      <w:r w:rsidR="00DC60F8">
        <w:rPr>
          <w:rFonts w:ascii="Times New Roman" w:eastAsia="Times New Roman" w:hAnsi="Times New Roman"/>
          <w:color w:val="000000"/>
          <w:sz w:val="24"/>
          <w:szCs w:val="24"/>
          <w:lang w:eastAsia="cs-CZ"/>
        </w:rPr>
        <w:t xml:space="preserve">zákonem </w:t>
      </w:r>
      <w:r w:rsidR="00922C4B">
        <w:rPr>
          <w:rFonts w:ascii="Times New Roman" w:eastAsia="Times New Roman" w:hAnsi="Times New Roman"/>
          <w:color w:val="000000"/>
          <w:sz w:val="24"/>
          <w:szCs w:val="24"/>
          <w:lang w:eastAsia="cs-CZ"/>
        </w:rPr>
        <w:t>daných pravidel</w:t>
      </w:r>
      <w:r w:rsidR="00DC60F8">
        <w:rPr>
          <w:rFonts w:ascii="Times New Roman" w:eastAsia="Times New Roman" w:hAnsi="Times New Roman"/>
          <w:color w:val="000000"/>
          <w:sz w:val="24"/>
          <w:szCs w:val="24"/>
          <w:lang w:eastAsia="cs-CZ"/>
        </w:rPr>
        <w:t xml:space="preserve">. </w:t>
      </w:r>
      <w:r w:rsidR="00B444F1">
        <w:rPr>
          <w:rFonts w:ascii="Times New Roman" w:eastAsia="Times New Roman" w:hAnsi="Times New Roman"/>
          <w:color w:val="000000"/>
          <w:sz w:val="24"/>
          <w:szCs w:val="24"/>
          <w:lang w:eastAsia="cs-CZ"/>
        </w:rPr>
        <w:t xml:space="preserve">Příspěvková organizace na </w:t>
      </w:r>
      <w:r w:rsidR="00922C4B">
        <w:rPr>
          <w:rFonts w:ascii="Times New Roman" w:eastAsia="Times New Roman" w:hAnsi="Times New Roman"/>
          <w:color w:val="000000"/>
          <w:sz w:val="24"/>
          <w:szCs w:val="24"/>
          <w:lang w:eastAsia="cs-CZ"/>
        </w:rPr>
        <w:t>svo</w:t>
      </w:r>
      <w:r w:rsidR="00937637">
        <w:rPr>
          <w:rFonts w:ascii="Times New Roman" w:eastAsia="Times New Roman" w:hAnsi="Times New Roman"/>
          <w:color w:val="000000"/>
          <w:sz w:val="24"/>
          <w:szCs w:val="24"/>
          <w:lang w:eastAsia="cs-CZ"/>
        </w:rPr>
        <w:t>ji</w:t>
      </w:r>
      <w:r w:rsidR="00922C4B">
        <w:rPr>
          <w:rFonts w:ascii="Times New Roman" w:eastAsia="Times New Roman" w:hAnsi="Times New Roman"/>
          <w:color w:val="000000"/>
          <w:sz w:val="24"/>
          <w:szCs w:val="24"/>
          <w:lang w:eastAsia="cs-CZ"/>
        </w:rPr>
        <w:t xml:space="preserve"> hlavní činnost dostává </w:t>
      </w:r>
      <w:r w:rsidR="00937637">
        <w:rPr>
          <w:rFonts w:ascii="Times New Roman" w:eastAsia="Times New Roman" w:hAnsi="Times New Roman"/>
          <w:color w:val="000000"/>
          <w:sz w:val="24"/>
          <w:szCs w:val="24"/>
          <w:lang w:eastAsia="cs-CZ"/>
        </w:rPr>
        <w:t xml:space="preserve">příspěvek – </w:t>
      </w:r>
      <w:r w:rsidR="00922C4B">
        <w:rPr>
          <w:rFonts w:ascii="Times New Roman" w:eastAsia="Times New Roman" w:hAnsi="Times New Roman"/>
          <w:color w:val="000000"/>
          <w:sz w:val="24"/>
          <w:szCs w:val="24"/>
          <w:lang w:eastAsia="cs-CZ"/>
        </w:rPr>
        <w:t xml:space="preserve">dotaci. </w:t>
      </w:r>
      <w:r w:rsidR="00F42626">
        <w:rPr>
          <w:rFonts w:ascii="Times New Roman" w:eastAsia="Times New Roman" w:hAnsi="Times New Roman"/>
          <w:color w:val="000000"/>
          <w:sz w:val="24"/>
          <w:szCs w:val="24"/>
          <w:lang w:eastAsia="cs-CZ"/>
        </w:rPr>
        <w:t>Tedy h</w:t>
      </w:r>
      <w:r w:rsidR="00922C4B">
        <w:rPr>
          <w:rFonts w:ascii="Times New Roman" w:eastAsia="Times New Roman" w:hAnsi="Times New Roman"/>
          <w:color w:val="000000"/>
          <w:sz w:val="24"/>
          <w:szCs w:val="24"/>
          <w:lang w:eastAsia="cs-CZ"/>
        </w:rPr>
        <w:t xml:space="preserve">ovořit o tom, že je nějaká příspěvková organizace ve ztrátě, je </w:t>
      </w:r>
      <w:r w:rsidR="00F42626">
        <w:rPr>
          <w:rFonts w:ascii="Times New Roman" w:eastAsia="Times New Roman" w:hAnsi="Times New Roman"/>
          <w:color w:val="000000"/>
          <w:sz w:val="24"/>
          <w:szCs w:val="24"/>
          <w:lang w:eastAsia="cs-CZ"/>
        </w:rPr>
        <w:t xml:space="preserve">v podstatě </w:t>
      </w:r>
      <w:r w:rsidR="00922C4B">
        <w:rPr>
          <w:rFonts w:ascii="Times New Roman" w:eastAsia="Times New Roman" w:hAnsi="Times New Roman"/>
          <w:color w:val="000000"/>
          <w:sz w:val="24"/>
          <w:szCs w:val="24"/>
          <w:lang w:eastAsia="cs-CZ"/>
        </w:rPr>
        <w:t xml:space="preserve">nesmysl. </w:t>
      </w:r>
      <w:r w:rsidR="00A747D7">
        <w:rPr>
          <w:rFonts w:ascii="Times New Roman" w:eastAsia="Times New Roman" w:hAnsi="Times New Roman"/>
          <w:color w:val="000000"/>
          <w:sz w:val="24"/>
          <w:szCs w:val="24"/>
          <w:lang w:eastAsia="cs-CZ"/>
        </w:rPr>
        <w:t>Příspěvková organizace m</w:t>
      </w:r>
      <w:r w:rsidR="00922C4B">
        <w:rPr>
          <w:rFonts w:ascii="Times New Roman" w:eastAsia="Times New Roman" w:hAnsi="Times New Roman"/>
          <w:color w:val="000000"/>
          <w:sz w:val="24"/>
          <w:szCs w:val="24"/>
          <w:lang w:eastAsia="cs-CZ"/>
        </w:rPr>
        <w:t>ůže mít ve ztrátě jinou činnost, nikoli hlavní.</w:t>
      </w:r>
      <w:r w:rsidR="00DE1363">
        <w:rPr>
          <w:rFonts w:ascii="Times New Roman" w:eastAsia="Times New Roman" w:hAnsi="Times New Roman"/>
          <w:color w:val="000000"/>
          <w:sz w:val="24"/>
          <w:szCs w:val="24"/>
          <w:lang w:eastAsia="cs-CZ"/>
        </w:rPr>
        <w:t xml:space="preserve"> </w:t>
      </w:r>
      <w:r w:rsidR="00922C4B">
        <w:rPr>
          <w:rFonts w:ascii="Times New Roman" w:eastAsia="Times New Roman" w:hAnsi="Times New Roman"/>
          <w:color w:val="000000"/>
          <w:sz w:val="24"/>
          <w:szCs w:val="24"/>
          <w:lang w:eastAsia="cs-CZ"/>
        </w:rPr>
        <w:t xml:space="preserve"> </w:t>
      </w:r>
      <w:r w:rsidR="00DE1363">
        <w:rPr>
          <w:rFonts w:ascii="Times New Roman" w:eastAsia="Times New Roman" w:hAnsi="Times New Roman"/>
          <w:color w:val="000000"/>
          <w:sz w:val="24"/>
          <w:szCs w:val="24"/>
          <w:lang w:eastAsia="cs-CZ"/>
        </w:rPr>
        <w:t>Příspěvková organizace Zámek Štiřín má cca 40 zaměstnanců a spravuje nej</w:t>
      </w:r>
      <w:r w:rsidR="00922C4B">
        <w:rPr>
          <w:rFonts w:ascii="Times New Roman" w:eastAsia="Times New Roman" w:hAnsi="Times New Roman"/>
          <w:color w:val="000000"/>
          <w:sz w:val="24"/>
          <w:szCs w:val="24"/>
          <w:lang w:eastAsia="cs-CZ"/>
        </w:rPr>
        <w:t>větší majetek ze všec</w:t>
      </w:r>
      <w:r w:rsidR="001178DD">
        <w:rPr>
          <w:rFonts w:ascii="Times New Roman" w:eastAsia="Times New Roman" w:hAnsi="Times New Roman"/>
          <w:color w:val="000000"/>
          <w:sz w:val="24"/>
          <w:szCs w:val="24"/>
          <w:lang w:eastAsia="cs-CZ"/>
        </w:rPr>
        <w:t>h příspěvkových organizací státu</w:t>
      </w:r>
      <w:r w:rsidR="00922C4B">
        <w:rPr>
          <w:rFonts w:ascii="Times New Roman" w:eastAsia="Times New Roman" w:hAnsi="Times New Roman"/>
          <w:color w:val="000000"/>
          <w:sz w:val="24"/>
          <w:szCs w:val="24"/>
          <w:lang w:eastAsia="cs-CZ"/>
        </w:rPr>
        <w:t xml:space="preserve">. </w:t>
      </w:r>
      <w:r w:rsidR="005C4F53">
        <w:rPr>
          <w:rFonts w:ascii="Times New Roman" w:eastAsia="Times New Roman" w:hAnsi="Times New Roman"/>
          <w:color w:val="000000"/>
          <w:sz w:val="24"/>
          <w:szCs w:val="24"/>
          <w:lang w:eastAsia="cs-CZ"/>
        </w:rPr>
        <w:t>Zdůraznil, že organizačním složkám státu poskytují služby za velice nízké ceny a t</w:t>
      </w:r>
      <w:r w:rsidR="0013480B">
        <w:rPr>
          <w:rFonts w:ascii="Times New Roman" w:eastAsia="Times New Roman" w:hAnsi="Times New Roman"/>
          <w:color w:val="000000"/>
          <w:sz w:val="24"/>
          <w:szCs w:val="24"/>
          <w:lang w:eastAsia="cs-CZ"/>
        </w:rPr>
        <w:t>ím</w:t>
      </w:r>
      <w:r w:rsidR="005C4F53">
        <w:rPr>
          <w:rFonts w:ascii="Times New Roman" w:eastAsia="Times New Roman" w:hAnsi="Times New Roman"/>
          <w:color w:val="000000"/>
          <w:sz w:val="24"/>
          <w:szCs w:val="24"/>
          <w:lang w:eastAsia="cs-CZ"/>
        </w:rPr>
        <w:t xml:space="preserve"> šetří finanční prostředky </w:t>
      </w:r>
      <w:r w:rsidR="0013480B">
        <w:rPr>
          <w:rFonts w:ascii="Times New Roman" w:eastAsia="Times New Roman" w:hAnsi="Times New Roman"/>
          <w:color w:val="000000"/>
          <w:sz w:val="24"/>
          <w:szCs w:val="24"/>
          <w:lang w:eastAsia="cs-CZ"/>
        </w:rPr>
        <w:t xml:space="preserve">státu. </w:t>
      </w:r>
      <w:r w:rsidR="005C4F53">
        <w:rPr>
          <w:rFonts w:ascii="Times New Roman" w:eastAsia="Times New Roman" w:hAnsi="Times New Roman"/>
          <w:color w:val="000000"/>
          <w:sz w:val="24"/>
          <w:szCs w:val="24"/>
          <w:lang w:eastAsia="cs-CZ"/>
        </w:rPr>
        <w:t xml:space="preserve">V současné době </w:t>
      </w:r>
      <w:r w:rsidR="0013480B">
        <w:rPr>
          <w:rFonts w:ascii="Times New Roman" w:eastAsia="Times New Roman" w:hAnsi="Times New Roman"/>
          <w:color w:val="000000"/>
          <w:sz w:val="24"/>
          <w:szCs w:val="24"/>
          <w:lang w:eastAsia="cs-CZ"/>
        </w:rPr>
        <w:t>příspěvková organizace Zámek Štiřín hospodaří s příspěvkem ziskově a současně šetří finanční prostředky jiných kapitol státního rozpočtu.</w:t>
      </w:r>
      <w:r w:rsidR="00E80040">
        <w:rPr>
          <w:rFonts w:ascii="Times New Roman" w:eastAsia="Times New Roman" w:hAnsi="Times New Roman"/>
          <w:color w:val="000000"/>
          <w:sz w:val="24"/>
          <w:szCs w:val="24"/>
          <w:lang w:eastAsia="cs-CZ"/>
        </w:rPr>
        <w:t xml:space="preserve"> </w:t>
      </w:r>
      <w:r w:rsidR="00922C4B">
        <w:rPr>
          <w:rFonts w:ascii="Times New Roman" w:eastAsia="Times New Roman" w:hAnsi="Times New Roman"/>
          <w:color w:val="000000"/>
          <w:sz w:val="24"/>
          <w:szCs w:val="24"/>
          <w:lang w:eastAsia="cs-CZ"/>
        </w:rPr>
        <w:t xml:space="preserve">Uvedl, že předseda vlády </w:t>
      </w:r>
      <w:r w:rsidR="00021EE4">
        <w:rPr>
          <w:rFonts w:ascii="Times New Roman" w:eastAsia="Times New Roman" w:hAnsi="Times New Roman"/>
          <w:color w:val="000000"/>
          <w:sz w:val="24"/>
          <w:szCs w:val="24"/>
          <w:lang w:eastAsia="cs-CZ"/>
        </w:rPr>
        <w:t>vloni na podzim řekl</w:t>
      </w:r>
      <w:r w:rsidR="00266521">
        <w:rPr>
          <w:rFonts w:ascii="Times New Roman" w:eastAsia="Times New Roman" w:hAnsi="Times New Roman"/>
          <w:color w:val="000000"/>
          <w:sz w:val="24"/>
          <w:szCs w:val="24"/>
          <w:lang w:eastAsia="cs-CZ"/>
        </w:rPr>
        <w:t xml:space="preserve"> ČTK</w:t>
      </w:r>
      <w:r w:rsidR="00021EE4">
        <w:rPr>
          <w:rFonts w:ascii="Times New Roman" w:eastAsia="Times New Roman" w:hAnsi="Times New Roman"/>
          <w:color w:val="000000"/>
          <w:sz w:val="24"/>
          <w:szCs w:val="24"/>
          <w:lang w:eastAsia="cs-CZ"/>
        </w:rPr>
        <w:t xml:space="preserve">, že </w:t>
      </w:r>
      <w:r w:rsidR="006178ED">
        <w:rPr>
          <w:rFonts w:ascii="Times New Roman" w:eastAsia="Times New Roman" w:hAnsi="Times New Roman"/>
          <w:color w:val="000000"/>
          <w:sz w:val="24"/>
          <w:szCs w:val="24"/>
          <w:lang w:eastAsia="cs-CZ"/>
        </w:rPr>
        <w:t>příspěvková organizace Z</w:t>
      </w:r>
      <w:r w:rsidR="00413A76">
        <w:rPr>
          <w:rFonts w:ascii="Times New Roman" w:eastAsia="Times New Roman" w:hAnsi="Times New Roman"/>
          <w:color w:val="000000"/>
          <w:sz w:val="24"/>
          <w:szCs w:val="24"/>
          <w:lang w:eastAsia="cs-CZ"/>
        </w:rPr>
        <w:t xml:space="preserve">ámek </w:t>
      </w:r>
      <w:proofErr w:type="spellStart"/>
      <w:r w:rsidR="006178ED" w:rsidRPr="006178ED">
        <w:rPr>
          <w:rFonts w:ascii="Times New Roman" w:eastAsia="Times New Roman" w:hAnsi="Times New Roman"/>
          <w:color w:val="000000"/>
          <w:sz w:val="24"/>
          <w:szCs w:val="24"/>
          <w:lang w:eastAsia="cs-CZ"/>
        </w:rPr>
        <w:t>Štiřín</w:t>
      </w:r>
      <w:proofErr w:type="spellEnd"/>
      <w:r w:rsidR="00413A76">
        <w:rPr>
          <w:rFonts w:ascii="Times New Roman" w:eastAsia="Times New Roman" w:hAnsi="Times New Roman"/>
          <w:color w:val="000000"/>
          <w:sz w:val="24"/>
          <w:szCs w:val="24"/>
          <w:lang w:eastAsia="cs-CZ"/>
        </w:rPr>
        <w:t xml:space="preserve"> spadá po</w:t>
      </w:r>
      <w:r w:rsidR="00083B76">
        <w:rPr>
          <w:rFonts w:ascii="Times New Roman" w:eastAsia="Times New Roman" w:hAnsi="Times New Roman"/>
          <w:color w:val="000000"/>
          <w:sz w:val="24"/>
          <w:szCs w:val="24"/>
          <w:lang w:eastAsia="cs-CZ"/>
        </w:rPr>
        <w:t>d</w:t>
      </w:r>
      <w:r w:rsidR="00413A76">
        <w:rPr>
          <w:rFonts w:ascii="Times New Roman" w:eastAsia="Times New Roman" w:hAnsi="Times New Roman"/>
          <w:color w:val="000000"/>
          <w:sz w:val="24"/>
          <w:szCs w:val="24"/>
          <w:lang w:eastAsia="cs-CZ"/>
        </w:rPr>
        <w:t xml:space="preserve"> Mi</w:t>
      </w:r>
      <w:r w:rsidR="006178ED">
        <w:rPr>
          <w:rFonts w:ascii="Times New Roman" w:eastAsia="Times New Roman" w:hAnsi="Times New Roman"/>
          <w:color w:val="000000"/>
          <w:sz w:val="24"/>
          <w:szCs w:val="24"/>
          <w:lang w:eastAsia="cs-CZ"/>
        </w:rPr>
        <w:t>nisterstvo zahraničních věcí</w:t>
      </w:r>
      <w:r w:rsidR="00083B76">
        <w:rPr>
          <w:rFonts w:ascii="Times New Roman" w:eastAsia="Times New Roman" w:hAnsi="Times New Roman"/>
          <w:color w:val="000000"/>
          <w:sz w:val="24"/>
          <w:szCs w:val="24"/>
          <w:lang w:eastAsia="cs-CZ"/>
        </w:rPr>
        <w:t xml:space="preserve"> a </w:t>
      </w:r>
      <w:r w:rsidR="00413A76">
        <w:rPr>
          <w:rFonts w:ascii="Times New Roman" w:eastAsia="Times New Roman" w:hAnsi="Times New Roman"/>
          <w:color w:val="000000"/>
          <w:sz w:val="24"/>
          <w:szCs w:val="24"/>
          <w:lang w:eastAsia="cs-CZ"/>
        </w:rPr>
        <w:t>z</w:t>
      </w:r>
      <w:r w:rsidR="00021EE4">
        <w:rPr>
          <w:rFonts w:ascii="Times New Roman" w:eastAsia="Times New Roman" w:hAnsi="Times New Roman"/>
          <w:color w:val="000000"/>
          <w:sz w:val="24"/>
          <w:szCs w:val="24"/>
          <w:lang w:eastAsia="cs-CZ"/>
        </w:rPr>
        <w:t>cela naplňuje dva hlavní úkoly. Tím jsou péče o kulturní pamá</w:t>
      </w:r>
      <w:r w:rsidR="00FD0722">
        <w:rPr>
          <w:rFonts w:ascii="Times New Roman" w:eastAsia="Times New Roman" w:hAnsi="Times New Roman"/>
          <w:color w:val="000000"/>
          <w:sz w:val="24"/>
          <w:szCs w:val="24"/>
          <w:lang w:eastAsia="cs-CZ"/>
        </w:rPr>
        <w:t xml:space="preserve">tku a služby pro státní sektor. </w:t>
      </w:r>
      <w:r w:rsidR="00021EE4">
        <w:rPr>
          <w:rFonts w:ascii="Times New Roman" w:eastAsia="Times New Roman" w:hAnsi="Times New Roman"/>
          <w:color w:val="000000"/>
          <w:sz w:val="24"/>
          <w:szCs w:val="24"/>
          <w:lang w:eastAsia="cs-CZ"/>
        </w:rPr>
        <w:t>Navíc</w:t>
      </w:r>
      <w:r w:rsidR="00083B76">
        <w:rPr>
          <w:rFonts w:ascii="Times New Roman" w:eastAsia="Times New Roman" w:hAnsi="Times New Roman"/>
          <w:color w:val="000000"/>
          <w:sz w:val="24"/>
          <w:szCs w:val="24"/>
          <w:lang w:eastAsia="cs-CZ"/>
        </w:rPr>
        <w:t xml:space="preserve"> dle vyjádření premiéra</w:t>
      </w:r>
      <w:r w:rsidR="005C6D92">
        <w:rPr>
          <w:rFonts w:ascii="Times New Roman" w:eastAsia="Times New Roman" w:hAnsi="Times New Roman"/>
          <w:color w:val="000000"/>
          <w:sz w:val="24"/>
          <w:szCs w:val="24"/>
          <w:lang w:eastAsia="cs-CZ"/>
        </w:rPr>
        <w:t xml:space="preserve"> příspěvková organizace Zámek Štiřín</w:t>
      </w:r>
      <w:r w:rsidR="00021EE4">
        <w:rPr>
          <w:rFonts w:ascii="Times New Roman" w:eastAsia="Times New Roman" w:hAnsi="Times New Roman"/>
          <w:color w:val="000000"/>
          <w:sz w:val="24"/>
          <w:szCs w:val="24"/>
          <w:lang w:eastAsia="cs-CZ"/>
        </w:rPr>
        <w:t xml:space="preserve"> pořádá </w:t>
      </w:r>
      <w:r w:rsidR="005C6D92">
        <w:rPr>
          <w:rFonts w:ascii="Times New Roman" w:eastAsia="Times New Roman" w:hAnsi="Times New Roman"/>
          <w:color w:val="000000"/>
          <w:sz w:val="24"/>
          <w:szCs w:val="24"/>
          <w:lang w:eastAsia="cs-CZ"/>
        </w:rPr>
        <w:t xml:space="preserve">pro veřejnost ročně </w:t>
      </w:r>
      <w:r w:rsidR="00021EE4">
        <w:rPr>
          <w:rFonts w:ascii="Times New Roman" w:eastAsia="Times New Roman" w:hAnsi="Times New Roman"/>
          <w:color w:val="000000"/>
          <w:sz w:val="24"/>
          <w:szCs w:val="24"/>
          <w:lang w:eastAsia="cs-CZ"/>
        </w:rPr>
        <w:t>tři desítky kulturních akcí</w:t>
      </w:r>
      <w:r w:rsidR="005C6D92">
        <w:rPr>
          <w:rFonts w:ascii="Times New Roman" w:eastAsia="Times New Roman" w:hAnsi="Times New Roman"/>
          <w:color w:val="000000"/>
          <w:sz w:val="24"/>
          <w:szCs w:val="24"/>
          <w:lang w:eastAsia="cs-CZ"/>
        </w:rPr>
        <w:t xml:space="preserve"> (koncerty, plesy atd.)</w:t>
      </w:r>
      <w:r w:rsidR="00404812">
        <w:rPr>
          <w:rFonts w:ascii="Times New Roman" w:eastAsia="Times New Roman" w:hAnsi="Times New Roman"/>
          <w:color w:val="000000"/>
          <w:sz w:val="24"/>
          <w:szCs w:val="24"/>
          <w:lang w:eastAsia="cs-CZ"/>
        </w:rPr>
        <w:t xml:space="preserve"> a</w:t>
      </w:r>
      <w:r w:rsidR="006178ED">
        <w:rPr>
          <w:rFonts w:ascii="Times New Roman" w:eastAsia="Times New Roman" w:hAnsi="Times New Roman"/>
          <w:color w:val="000000"/>
          <w:sz w:val="24"/>
          <w:szCs w:val="24"/>
          <w:lang w:eastAsia="cs-CZ"/>
        </w:rPr>
        <w:t xml:space="preserve"> díky tomu se</w:t>
      </w:r>
      <w:r w:rsidR="00404812">
        <w:rPr>
          <w:rFonts w:ascii="Times New Roman" w:eastAsia="Times New Roman" w:hAnsi="Times New Roman"/>
          <w:color w:val="000000"/>
          <w:sz w:val="24"/>
          <w:szCs w:val="24"/>
          <w:lang w:eastAsia="cs-CZ"/>
        </w:rPr>
        <w:t xml:space="preserve"> z</w:t>
      </w:r>
      <w:r w:rsidR="00021EE4">
        <w:rPr>
          <w:rFonts w:ascii="Times New Roman" w:eastAsia="Times New Roman" w:hAnsi="Times New Roman"/>
          <w:color w:val="000000"/>
          <w:sz w:val="24"/>
          <w:szCs w:val="24"/>
          <w:lang w:eastAsia="cs-CZ"/>
        </w:rPr>
        <w:t xml:space="preserve">ámek </w:t>
      </w:r>
      <w:proofErr w:type="spellStart"/>
      <w:r w:rsidR="00404812">
        <w:rPr>
          <w:rFonts w:ascii="Times New Roman" w:eastAsia="Times New Roman" w:hAnsi="Times New Roman"/>
          <w:color w:val="000000"/>
          <w:sz w:val="24"/>
          <w:szCs w:val="24"/>
          <w:lang w:eastAsia="cs-CZ"/>
        </w:rPr>
        <w:t>Štiřín</w:t>
      </w:r>
      <w:proofErr w:type="spellEnd"/>
      <w:r w:rsidR="00404812">
        <w:rPr>
          <w:rFonts w:ascii="Times New Roman" w:eastAsia="Times New Roman" w:hAnsi="Times New Roman"/>
          <w:color w:val="000000"/>
          <w:sz w:val="24"/>
          <w:szCs w:val="24"/>
          <w:lang w:eastAsia="cs-CZ"/>
        </w:rPr>
        <w:t xml:space="preserve"> </w:t>
      </w:r>
      <w:r w:rsidR="00021EE4">
        <w:rPr>
          <w:rFonts w:ascii="Times New Roman" w:eastAsia="Times New Roman" w:hAnsi="Times New Roman"/>
          <w:color w:val="000000"/>
          <w:sz w:val="24"/>
          <w:szCs w:val="24"/>
          <w:lang w:eastAsia="cs-CZ"/>
        </w:rPr>
        <w:t xml:space="preserve">stal vyhlášeným kulturním stánkem středočeského kraje. Dále jako příklad uvedl, jaké příspěvky dostávají příspěvkové organizace </w:t>
      </w:r>
      <w:r w:rsidR="00083B76">
        <w:rPr>
          <w:rFonts w:ascii="Times New Roman" w:eastAsia="Times New Roman" w:hAnsi="Times New Roman"/>
          <w:color w:val="000000"/>
          <w:sz w:val="24"/>
          <w:szCs w:val="24"/>
          <w:lang w:eastAsia="cs-CZ"/>
        </w:rPr>
        <w:t>Ministerstva</w:t>
      </w:r>
      <w:r w:rsidR="00950701">
        <w:rPr>
          <w:rFonts w:ascii="Times New Roman" w:eastAsia="Times New Roman" w:hAnsi="Times New Roman"/>
          <w:color w:val="000000"/>
          <w:sz w:val="24"/>
          <w:szCs w:val="24"/>
          <w:lang w:eastAsia="cs-CZ"/>
        </w:rPr>
        <w:t xml:space="preserve"> zahraničních věcí</w:t>
      </w:r>
      <w:r w:rsidR="00021EE4">
        <w:rPr>
          <w:rFonts w:ascii="Times New Roman" w:eastAsia="Times New Roman" w:hAnsi="Times New Roman"/>
          <w:color w:val="000000"/>
          <w:sz w:val="24"/>
          <w:szCs w:val="24"/>
          <w:lang w:eastAsia="cs-CZ"/>
        </w:rPr>
        <w:t xml:space="preserve"> (např. Česká centra 78 mil. Kč, Diplomatický servis 42 mil. Kč, Zámek Štiřín 25 mil. Kč).</w:t>
      </w:r>
      <w:r w:rsidR="002466EB">
        <w:rPr>
          <w:rFonts w:ascii="Times New Roman" w:eastAsia="Times New Roman" w:hAnsi="Times New Roman"/>
          <w:color w:val="000000"/>
          <w:sz w:val="24"/>
          <w:szCs w:val="24"/>
          <w:lang w:eastAsia="cs-CZ"/>
        </w:rPr>
        <w:t xml:space="preserve"> </w:t>
      </w:r>
      <w:r w:rsidR="00021EE4">
        <w:rPr>
          <w:rFonts w:ascii="Times New Roman" w:eastAsia="Times New Roman" w:hAnsi="Times New Roman"/>
          <w:color w:val="000000"/>
          <w:sz w:val="24"/>
          <w:szCs w:val="24"/>
          <w:lang w:eastAsia="cs-CZ"/>
        </w:rPr>
        <w:t xml:space="preserve">Zámek Štiřín není </w:t>
      </w:r>
      <w:r w:rsidR="002466EB">
        <w:rPr>
          <w:rFonts w:ascii="Times New Roman" w:eastAsia="Times New Roman" w:hAnsi="Times New Roman"/>
          <w:color w:val="000000"/>
          <w:sz w:val="24"/>
          <w:szCs w:val="24"/>
          <w:lang w:eastAsia="cs-CZ"/>
        </w:rPr>
        <w:t xml:space="preserve">tedy </w:t>
      </w:r>
      <w:r w:rsidR="00021EE4">
        <w:rPr>
          <w:rFonts w:ascii="Times New Roman" w:eastAsia="Times New Roman" w:hAnsi="Times New Roman"/>
          <w:color w:val="000000"/>
          <w:sz w:val="24"/>
          <w:szCs w:val="24"/>
          <w:lang w:eastAsia="cs-CZ"/>
        </w:rPr>
        <w:t xml:space="preserve">organizace, která by dostávala největší příspěvek na provoz. </w:t>
      </w:r>
      <w:r w:rsidR="002466EB">
        <w:rPr>
          <w:rFonts w:ascii="Times New Roman" w:eastAsia="Times New Roman" w:hAnsi="Times New Roman"/>
          <w:color w:val="000000"/>
          <w:sz w:val="24"/>
          <w:szCs w:val="24"/>
          <w:lang w:eastAsia="cs-CZ"/>
        </w:rPr>
        <w:t>Konstatoval, že zároveň ročně šetří státu cc</w:t>
      </w:r>
      <w:r w:rsidR="00021EE4">
        <w:rPr>
          <w:rFonts w:ascii="Times New Roman" w:eastAsia="Times New Roman" w:hAnsi="Times New Roman"/>
          <w:color w:val="000000"/>
          <w:sz w:val="24"/>
          <w:szCs w:val="24"/>
          <w:lang w:eastAsia="cs-CZ"/>
        </w:rPr>
        <w:t>a 20 mil. Kč</w:t>
      </w:r>
      <w:r w:rsidR="002466EB">
        <w:rPr>
          <w:rFonts w:ascii="Times New Roman" w:eastAsia="Times New Roman" w:hAnsi="Times New Roman"/>
          <w:color w:val="000000"/>
          <w:sz w:val="24"/>
          <w:szCs w:val="24"/>
          <w:lang w:eastAsia="cs-CZ"/>
        </w:rPr>
        <w:t xml:space="preserve"> tím, že poskytuje služby organizačním sl</w:t>
      </w:r>
      <w:r w:rsidR="00A5791E">
        <w:rPr>
          <w:rFonts w:ascii="Times New Roman" w:eastAsia="Times New Roman" w:hAnsi="Times New Roman"/>
          <w:color w:val="000000"/>
          <w:sz w:val="24"/>
          <w:szCs w:val="24"/>
          <w:lang w:eastAsia="cs-CZ"/>
        </w:rPr>
        <w:t>ožkám za velice nízké ce</w:t>
      </w:r>
      <w:r w:rsidR="002466EB">
        <w:rPr>
          <w:rFonts w:ascii="Times New Roman" w:eastAsia="Times New Roman" w:hAnsi="Times New Roman"/>
          <w:color w:val="000000"/>
          <w:sz w:val="24"/>
          <w:szCs w:val="24"/>
          <w:lang w:eastAsia="cs-CZ"/>
        </w:rPr>
        <w:t>ny.</w:t>
      </w:r>
      <w:r w:rsidR="00D32B8F">
        <w:rPr>
          <w:rFonts w:ascii="Times New Roman" w:eastAsia="Times New Roman" w:hAnsi="Times New Roman"/>
          <w:color w:val="000000"/>
          <w:sz w:val="24"/>
          <w:szCs w:val="24"/>
          <w:lang w:eastAsia="cs-CZ"/>
        </w:rPr>
        <w:t xml:space="preserve"> Konstatoval, že příspěvková organizace Zámek Štiřín vykazuje vzestupnou míru efektivnosti jeho hospodaření a jeho využití pro stát. </w:t>
      </w:r>
      <w:r w:rsidR="00021EE4">
        <w:rPr>
          <w:rFonts w:ascii="Times New Roman" w:eastAsia="Times New Roman" w:hAnsi="Times New Roman"/>
          <w:color w:val="000000"/>
          <w:sz w:val="24"/>
          <w:szCs w:val="24"/>
          <w:lang w:eastAsia="cs-CZ"/>
        </w:rPr>
        <w:t>K dalšímu zvýšení efektivnost</w:t>
      </w:r>
      <w:r w:rsidR="001178DD">
        <w:rPr>
          <w:rFonts w:ascii="Times New Roman" w:eastAsia="Times New Roman" w:hAnsi="Times New Roman"/>
          <w:color w:val="000000"/>
          <w:sz w:val="24"/>
          <w:szCs w:val="24"/>
          <w:lang w:eastAsia="cs-CZ"/>
        </w:rPr>
        <w:t>i</w:t>
      </w:r>
      <w:r w:rsidR="00323AD2">
        <w:rPr>
          <w:rFonts w:ascii="Times New Roman" w:eastAsia="Times New Roman" w:hAnsi="Times New Roman"/>
          <w:color w:val="000000"/>
          <w:sz w:val="24"/>
          <w:szCs w:val="24"/>
          <w:lang w:eastAsia="cs-CZ"/>
        </w:rPr>
        <w:t xml:space="preserve"> řízení a </w:t>
      </w:r>
      <w:r w:rsidR="00021EE4">
        <w:rPr>
          <w:rFonts w:ascii="Times New Roman" w:eastAsia="Times New Roman" w:hAnsi="Times New Roman"/>
          <w:color w:val="000000"/>
          <w:sz w:val="24"/>
          <w:szCs w:val="24"/>
          <w:lang w:eastAsia="cs-CZ"/>
        </w:rPr>
        <w:t>hospodaření je v současné době zpracováván speciální audit se zaměřením na specifické oblasti</w:t>
      </w:r>
      <w:r w:rsidR="001178DD">
        <w:rPr>
          <w:rFonts w:ascii="Times New Roman" w:eastAsia="Times New Roman" w:hAnsi="Times New Roman"/>
          <w:color w:val="000000"/>
          <w:sz w:val="24"/>
          <w:szCs w:val="24"/>
          <w:lang w:eastAsia="cs-CZ"/>
        </w:rPr>
        <w:t>,</w:t>
      </w:r>
      <w:r w:rsidR="00021EE4">
        <w:rPr>
          <w:rFonts w:ascii="Times New Roman" w:eastAsia="Times New Roman" w:hAnsi="Times New Roman"/>
          <w:color w:val="000000"/>
          <w:sz w:val="24"/>
          <w:szCs w:val="24"/>
          <w:lang w:eastAsia="cs-CZ"/>
        </w:rPr>
        <w:t xml:space="preserve"> a to zejména na účinnost vnitřního kontrolního systému, naplňování cílů dle zřizovací listiny s ohledem na objemy a jejich trendy, využívání spravovaného majetku, úroveň personálního zajištění a opatření k</w:t>
      </w:r>
      <w:r w:rsidR="00D32B8F">
        <w:rPr>
          <w:rFonts w:ascii="Times New Roman" w:eastAsia="Times New Roman" w:hAnsi="Times New Roman"/>
          <w:color w:val="000000"/>
          <w:sz w:val="24"/>
          <w:szCs w:val="24"/>
          <w:lang w:eastAsia="cs-CZ"/>
        </w:rPr>
        <w:t xml:space="preserve"> </w:t>
      </w:r>
      <w:r w:rsidR="00021EE4">
        <w:rPr>
          <w:rFonts w:ascii="Times New Roman" w:eastAsia="Times New Roman" w:hAnsi="Times New Roman"/>
          <w:color w:val="000000"/>
          <w:sz w:val="24"/>
          <w:szCs w:val="24"/>
          <w:lang w:eastAsia="cs-CZ"/>
        </w:rPr>
        <w:t xml:space="preserve">udržení potřebných výkonů organizace, </w:t>
      </w:r>
      <w:r w:rsidR="00323AD2">
        <w:rPr>
          <w:rFonts w:ascii="Times New Roman" w:eastAsia="Times New Roman" w:hAnsi="Times New Roman"/>
          <w:color w:val="000000"/>
          <w:sz w:val="24"/>
          <w:szCs w:val="24"/>
          <w:lang w:eastAsia="cs-CZ"/>
        </w:rPr>
        <w:t>analýzu realizovaných zakázek a </w:t>
      </w:r>
      <w:r w:rsidR="00021EE4">
        <w:rPr>
          <w:rFonts w:ascii="Times New Roman" w:eastAsia="Times New Roman" w:hAnsi="Times New Roman"/>
          <w:color w:val="000000"/>
          <w:sz w:val="24"/>
          <w:szCs w:val="24"/>
          <w:lang w:eastAsia="cs-CZ"/>
        </w:rPr>
        <w:t>očekáváný vývoj, úroveň hospodaření z hlediska charakteru výkonu souvisejících nákl</w:t>
      </w:r>
      <w:r w:rsidR="00B74CFE">
        <w:rPr>
          <w:rFonts w:ascii="Times New Roman" w:eastAsia="Times New Roman" w:hAnsi="Times New Roman"/>
          <w:color w:val="000000"/>
          <w:sz w:val="24"/>
          <w:szCs w:val="24"/>
          <w:lang w:eastAsia="cs-CZ"/>
        </w:rPr>
        <w:t>ad</w:t>
      </w:r>
      <w:r w:rsidR="00323AD2">
        <w:rPr>
          <w:rFonts w:ascii="Times New Roman" w:eastAsia="Times New Roman" w:hAnsi="Times New Roman"/>
          <w:color w:val="000000"/>
          <w:sz w:val="24"/>
          <w:szCs w:val="24"/>
          <w:lang w:eastAsia="cs-CZ"/>
        </w:rPr>
        <w:t>ů a </w:t>
      </w:r>
      <w:r w:rsidR="00021EE4">
        <w:rPr>
          <w:rFonts w:ascii="Times New Roman" w:eastAsia="Times New Roman" w:hAnsi="Times New Roman"/>
          <w:color w:val="000000"/>
          <w:sz w:val="24"/>
          <w:szCs w:val="24"/>
          <w:lang w:eastAsia="cs-CZ"/>
        </w:rPr>
        <w:t xml:space="preserve">jejich účelovosti, prověrku možných rizik </w:t>
      </w:r>
      <w:r w:rsidR="00040414">
        <w:rPr>
          <w:rFonts w:ascii="Times New Roman" w:eastAsia="Times New Roman" w:hAnsi="Times New Roman"/>
          <w:color w:val="000000"/>
          <w:sz w:val="24"/>
          <w:szCs w:val="24"/>
          <w:lang w:eastAsia="cs-CZ"/>
        </w:rPr>
        <w:t xml:space="preserve">vzniku </w:t>
      </w:r>
      <w:r w:rsidR="00021EE4">
        <w:rPr>
          <w:rFonts w:ascii="Times New Roman" w:eastAsia="Times New Roman" w:hAnsi="Times New Roman"/>
          <w:color w:val="000000"/>
          <w:sz w:val="24"/>
          <w:szCs w:val="24"/>
          <w:lang w:eastAsia="cs-CZ"/>
        </w:rPr>
        <w:t>možných podvodů</w:t>
      </w:r>
      <w:r w:rsidR="001178DD">
        <w:rPr>
          <w:rFonts w:ascii="Times New Roman" w:eastAsia="Times New Roman" w:hAnsi="Times New Roman"/>
          <w:color w:val="000000"/>
          <w:sz w:val="24"/>
          <w:szCs w:val="24"/>
          <w:lang w:eastAsia="cs-CZ"/>
        </w:rPr>
        <w:t>,</w:t>
      </w:r>
      <w:r w:rsidR="00021EE4">
        <w:rPr>
          <w:rFonts w:ascii="Times New Roman" w:eastAsia="Times New Roman" w:hAnsi="Times New Roman"/>
          <w:color w:val="000000"/>
          <w:sz w:val="24"/>
          <w:szCs w:val="24"/>
          <w:lang w:eastAsia="cs-CZ"/>
        </w:rPr>
        <w:t xml:space="preserve"> a to ve vymezených oblastech, rizikové faktory</w:t>
      </w:r>
      <w:r w:rsidR="00B74CFE">
        <w:rPr>
          <w:rFonts w:ascii="Times New Roman" w:eastAsia="Times New Roman" w:hAnsi="Times New Roman"/>
          <w:color w:val="000000"/>
          <w:sz w:val="24"/>
          <w:szCs w:val="24"/>
          <w:lang w:eastAsia="cs-CZ"/>
        </w:rPr>
        <w:t xml:space="preserve"> z</w:t>
      </w:r>
      <w:r w:rsidR="007B59A2">
        <w:rPr>
          <w:rFonts w:ascii="Times New Roman" w:eastAsia="Times New Roman" w:hAnsi="Times New Roman"/>
          <w:color w:val="000000"/>
          <w:sz w:val="24"/>
          <w:szCs w:val="24"/>
          <w:lang w:eastAsia="cs-CZ"/>
        </w:rPr>
        <w:t xml:space="preserve"> </w:t>
      </w:r>
      <w:r w:rsidR="00B74CFE">
        <w:rPr>
          <w:rFonts w:ascii="Times New Roman" w:eastAsia="Times New Roman" w:hAnsi="Times New Roman"/>
          <w:color w:val="000000"/>
          <w:sz w:val="24"/>
          <w:szCs w:val="24"/>
          <w:lang w:eastAsia="cs-CZ"/>
        </w:rPr>
        <w:t xml:space="preserve">hlediska udržení výkonu a cílů organizace dle zřizovací listiny. Audit by měl být během 14 dní hotový. </w:t>
      </w:r>
      <w:r w:rsidR="00323AD2">
        <w:rPr>
          <w:rFonts w:ascii="Times New Roman" w:eastAsia="Times New Roman" w:hAnsi="Times New Roman"/>
          <w:color w:val="000000"/>
          <w:sz w:val="24"/>
          <w:szCs w:val="24"/>
          <w:lang w:eastAsia="cs-CZ"/>
        </w:rPr>
        <w:t xml:space="preserve">Tento audit zadal, aby </w:t>
      </w:r>
      <w:r w:rsidR="00A86508">
        <w:rPr>
          <w:rFonts w:ascii="Times New Roman" w:eastAsia="Times New Roman" w:hAnsi="Times New Roman"/>
          <w:color w:val="000000"/>
          <w:sz w:val="24"/>
          <w:szCs w:val="24"/>
          <w:lang w:eastAsia="cs-CZ"/>
        </w:rPr>
        <w:t xml:space="preserve">byly eliminovány </w:t>
      </w:r>
      <w:r w:rsidR="00B74CFE">
        <w:rPr>
          <w:rFonts w:ascii="Times New Roman" w:eastAsia="Times New Roman" w:hAnsi="Times New Roman"/>
          <w:color w:val="000000"/>
          <w:sz w:val="24"/>
          <w:szCs w:val="24"/>
          <w:lang w:eastAsia="cs-CZ"/>
        </w:rPr>
        <w:t>zbytečn</w:t>
      </w:r>
      <w:r w:rsidR="00A86508">
        <w:rPr>
          <w:rFonts w:ascii="Times New Roman" w:eastAsia="Times New Roman" w:hAnsi="Times New Roman"/>
          <w:color w:val="000000"/>
          <w:sz w:val="24"/>
          <w:szCs w:val="24"/>
          <w:lang w:eastAsia="cs-CZ"/>
        </w:rPr>
        <w:t>é</w:t>
      </w:r>
      <w:r w:rsidR="00083B76">
        <w:rPr>
          <w:rFonts w:ascii="Times New Roman" w:eastAsia="Times New Roman" w:hAnsi="Times New Roman"/>
          <w:color w:val="000000"/>
          <w:sz w:val="24"/>
          <w:szCs w:val="24"/>
          <w:lang w:eastAsia="cs-CZ"/>
        </w:rPr>
        <w:t xml:space="preserve"> útoky</w:t>
      </w:r>
      <w:r w:rsidR="00323AD2">
        <w:rPr>
          <w:rFonts w:ascii="Times New Roman" w:eastAsia="Times New Roman" w:hAnsi="Times New Roman"/>
          <w:color w:val="000000"/>
          <w:sz w:val="24"/>
          <w:szCs w:val="24"/>
          <w:lang w:eastAsia="cs-CZ"/>
        </w:rPr>
        <w:t xml:space="preserve"> a </w:t>
      </w:r>
      <w:r w:rsidR="00B74CFE">
        <w:rPr>
          <w:rFonts w:ascii="Times New Roman" w:eastAsia="Times New Roman" w:hAnsi="Times New Roman"/>
          <w:color w:val="000000"/>
          <w:sz w:val="24"/>
          <w:szCs w:val="24"/>
          <w:lang w:eastAsia="cs-CZ"/>
        </w:rPr>
        <w:t xml:space="preserve">osočování. </w:t>
      </w:r>
      <w:r w:rsidR="009F6C68">
        <w:rPr>
          <w:rFonts w:ascii="Times New Roman" w:eastAsia="Times New Roman" w:hAnsi="Times New Roman"/>
          <w:color w:val="000000"/>
          <w:sz w:val="24"/>
          <w:szCs w:val="24"/>
          <w:lang w:eastAsia="cs-CZ"/>
        </w:rPr>
        <w:t xml:space="preserve">Generální inspekce MZV po kontrole konstatovala 56 připomínek. Ale proběhl také nezávislý audit, při kterém nebyly zjištěny žádné nedostatky.  </w:t>
      </w:r>
      <w:r w:rsidR="00B74CFE">
        <w:rPr>
          <w:rFonts w:ascii="Times New Roman" w:eastAsia="Times New Roman" w:hAnsi="Times New Roman"/>
          <w:color w:val="000000"/>
          <w:sz w:val="24"/>
          <w:szCs w:val="24"/>
          <w:lang w:eastAsia="cs-CZ"/>
        </w:rPr>
        <w:t xml:space="preserve">Dále uvedl, </w:t>
      </w:r>
      <w:r w:rsidR="00DA56EC">
        <w:rPr>
          <w:rFonts w:ascii="Times New Roman" w:eastAsia="Times New Roman" w:hAnsi="Times New Roman"/>
          <w:color w:val="000000"/>
          <w:sz w:val="24"/>
          <w:szCs w:val="24"/>
          <w:lang w:eastAsia="cs-CZ"/>
        </w:rPr>
        <w:t>že příspěvková organizace Ministerstva vnitra Zařízení služeb pro MV dostává roční příspěvek cca 737 mil. Kč</w:t>
      </w:r>
      <w:r w:rsidR="000A47CE">
        <w:rPr>
          <w:rFonts w:ascii="Times New Roman" w:eastAsia="Times New Roman" w:hAnsi="Times New Roman"/>
          <w:color w:val="000000"/>
          <w:sz w:val="24"/>
          <w:szCs w:val="24"/>
          <w:lang w:eastAsia="cs-CZ"/>
        </w:rPr>
        <w:t>, a příspěvková organizace Ministerstva</w:t>
      </w:r>
      <w:r w:rsidR="00E7188A">
        <w:rPr>
          <w:rFonts w:ascii="Times New Roman" w:eastAsia="Times New Roman" w:hAnsi="Times New Roman"/>
          <w:color w:val="000000"/>
          <w:sz w:val="24"/>
          <w:szCs w:val="24"/>
          <w:lang w:eastAsia="cs-CZ"/>
        </w:rPr>
        <w:t xml:space="preserve"> </w:t>
      </w:r>
      <w:r w:rsidR="000A47CE">
        <w:rPr>
          <w:rFonts w:ascii="Times New Roman" w:eastAsia="Times New Roman" w:hAnsi="Times New Roman"/>
          <w:color w:val="000000"/>
          <w:sz w:val="24"/>
          <w:szCs w:val="24"/>
          <w:lang w:eastAsia="cs-CZ"/>
        </w:rPr>
        <w:t>obrany</w:t>
      </w:r>
      <w:r w:rsidR="00083B76">
        <w:rPr>
          <w:rFonts w:ascii="Times New Roman" w:eastAsia="Times New Roman" w:hAnsi="Times New Roman"/>
          <w:color w:val="000000"/>
          <w:sz w:val="24"/>
          <w:szCs w:val="24"/>
          <w:lang w:eastAsia="cs-CZ"/>
        </w:rPr>
        <w:t xml:space="preserve"> Vojenská lázeňská a </w:t>
      </w:r>
      <w:r w:rsidR="00E7188A">
        <w:rPr>
          <w:rFonts w:ascii="Times New Roman" w:eastAsia="Times New Roman" w:hAnsi="Times New Roman"/>
          <w:color w:val="000000"/>
          <w:sz w:val="24"/>
          <w:szCs w:val="24"/>
          <w:lang w:eastAsia="cs-CZ"/>
        </w:rPr>
        <w:t>rekreační zařízení dostala v roce 2017 příspěvek ve výši</w:t>
      </w:r>
      <w:r w:rsidR="00083B76">
        <w:rPr>
          <w:rFonts w:ascii="Times New Roman" w:eastAsia="Times New Roman" w:hAnsi="Times New Roman"/>
          <w:color w:val="000000"/>
          <w:sz w:val="24"/>
          <w:szCs w:val="24"/>
          <w:lang w:eastAsia="cs-CZ"/>
        </w:rPr>
        <w:t xml:space="preserve"> 467 mil. Kč. Konstatoval, že z </w:t>
      </w:r>
      <w:r w:rsidR="00E7188A">
        <w:rPr>
          <w:rFonts w:ascii="Times New Roman" w:eastAsia="Times New Roman" w:hAnsi="Times New Roman"/>
          <w:color w:val="000000"/>
          <w:sz w:val="24"/>
          <w:szCs w:val="24"/>
          <w:lang w:eastAsia="cs-CZ"/>
        </w:rPr>
        <w:t xml:space="preserve">uvedených čísel jasně vyplývá, že příspěvková organizace Zámek Štiřín není žádnou pijavicí na státním rozpočtu. </w:t>
      </w:r>
      <w:r w:rsidR="001A1BDF">
        <w:rPr>
          <w:rFonts w:ascii="Times New Roman" w:eastAsia="Times New Roman" w:hAnsi="Times New Roman"/>
          <w:color w:val="000000"/>
          <w:sz w:val="24"/>
          <w:szCs w:val="24"/>
          <w:lang w:eastAsia="cs-CZ"/>
        </w:rPr>
        <w:t>M</w:t>
      </w:r>
      <w:r w:rsidR="00B74CFE">
        <w:rPr>
          <w:rFonts w:ascii="Times New Roman" w:eastAsia="Times New Roman" w:hAnsi="Times New Roman"/>
          <w:color w:val="000000"/>
          <w:sz w:val="24"/>
          <w:szCs w:val="24"/>
          <w:lang w:eastAsia="cs-CZ"/>
        </w:rPr>
        <w:t>ZV má daný nějaký rozpoč</w:t>
      </w:r>
      <w:r w:rsidR="001A1BDF">
        <w:rPr>
          <w:rFonts w:ascii="Times New Roman" w:eastAsia="Times New Roman" w:hAnsi="Times New Roman"/>
          <w:color w:val="000000"/>
          <w:sz w:val="24"/>
          <w:szCs w:val="24"/>
          <w:lang w:eastAsia="cs-CZ"/>
        </w:rPr>
        <w:t>et a vynakládá částku zhruba 25 </w:t>
      </w:r>
      <w:r w:rsidR="00B74CFE">
        <w:rPr>
          <w:rFonts w:ascii="Times New Roman" w:eastAsia="Times New Roman" w:hAnsi="Times New Roman"/>
          <w:color w:val="000000"/>
          <w:sz w:val="24"/>
          <w:szCs w:val="24"/>
          <w:lang w:eastAsia="cs-CZ"/>
        </w:rPr>
        <w:t xml:space="preserve">mil. Kč na </w:t>
      </w:r>
      <w:r w:rsidR="00C93324">
        <w:rPr>
          <w:rFonts w:ascii="Times New Roman" w:eastAsia="Times New Roman" w:hAnsi="Times New Roman"/>
          <w:color w:val="000000"/>
          <w:sz w:val="24"/>
          <w:szCs w:val="24"/>
          <w:lang w:eastAsia="cs-CZ"/>
        </w:rPr>
        <w:t>příspěvkovou organizaci, ale její služby v</w:t>
      </w:r>
      <w:r w:rsidR="00B74CFE">
        <w:rPr>
          <w:rFonts w:ascii="Times New Roman" w:eastAsia="Times New Roman" w:hAnsi="Times New Roman"/>
          <w:color w:val="000000"/>
          <w:sz w:val="24"/>
          <w:szCs w:val="24"/>
          <w:lang w:eastAsia="cs-CZ"/>
        </w:rPr>
        <w:t>yužívá</w:t>
      </w:r>
      <w:r w:rsidR="00C93324">
        <w:rPr>
          <w:rFonts w:ascii="Times New Roman" w:eastAsia="Times New Roman" w:hAnsi="Times New Roman"/>
          <w:color w:val="000000"/>
          <w:sz w:val="24"/>
          <w:szCs w:val="24"/>
          <w:lang w:eastAsia="cs-CZ"/>
        </w:rPr>
        <w:t xml:space="preserve"> </w:t>
      </w:r>
      <w:r w:rsidR="00B74CFE">
        <w:rPr>
          <w:rFonts w:ascii="Times New Roman" w:eastAsia="Times New Roman" w:hAnsi="Times New Roman"/>
          <w:color w:val="000000"/>
          <w:sz w:val="24"/>
          <w:szCs w:val="24"/>
          <w:lang w:eastAsia="cs-CZ"/>
        </w:rPr>
        <w:t>podstatně méně než jiné státní organizace</w:t>
      </w:r>
      <w:r w:rsidR="00083B76">
        <w:rPr>
          <w:rFonts w:ascii="Times New Roman" w:eastAsia="Times New Roman" w:hAnsi="Times New Roman"/>
          <w:color w:val="000000"/>
          <w:sz w:val="24"/>
          <w:szCs w:val="24"/>
          <w:lang w:eastAsia="cs-CZ"/>
        </w:rPr>
        <w:t xml:space="preserve"> a </w:t>
      </w:r>
      <w:r w:rsidR="00E06880">
        <w:rPr>
          <w:rFonts w:ascii="Times New Roman" w:eastAsia="Times New Roman" w:hAnsi="Times New Roman"/>
          <w:color w:val="000000"/>
          <w:sz w:val="24"/>
          <w:szCs w:val="24"/>
          <w:lang w:eastAsia="cs-CZ"/>
        </w:rPr>
        <w:t>p</w:t>
      </w:r>
      <w:r w:rsidR="00323AD2">
        <w:rPr>
          <w:rFonts w:ascii="Times New Roman" w:eastAsia="Times New Roman" w:hAnsi="Times New Roman"/>
          <w:color w:val="000000"/>
          <w:sz w:val="24"/>
          <w:szCs w:val="24"/>
          <w:lang w:eastAsia="cs-CZ"/>
        </w:rPr>
        <w:t>řitom nakupuje obdobné služby u </w:t>
      </w:r>
      <w:r w:rsidR="00E06880">
        <w:rPr>
          <w:rFonts w:ascii="Times New Roman" w:eastAsia="Times New Roman" w:hAnsi="Times New Roman"/>
          <w:color w:val="000000"/>
          <w:sz w:val="24"/>
          <w:szCs w:val="24"/>
          <w:lang w:eastAsia="cs-CZ"/>
        </w:rPr>
        <w:t>komerčních subjektů daleko dráž.</w:t>
      </w:r>
      <w:r w:rsidR="00302B46">
        <w:rPr>
          <w:rFonts w:ascii="Times New Roman" w:eastAsia="Times New Roman" w:hAnsi="Times New Roman"/>
          <w:color w:val="000000"/>
          <w:sz w:val="24"/>
          <w:szCs w:val="24"/>
          <w:lang w:eastAsia="cs-CZ"/>
        </w:rPr>
        <w:t xml:space="preserve"> Na závěr uvedl, že příspěvková organizace Zámek Štiřín šetří</w:t>
      </w:r>
      <w:r w:rsidR="00C1291F">
        <w:rPr>
          <w:rFonts w:ascii="Times New Roman" w:eastAsia="Times New Roman" w:hAnsi="Times New Roman"/>
          <w:color w:val="000000"/>
          <w:sz w:val="24"/>
          <w:szCs w:val="24"/>
          <w:lang w:eastAsia="cs-CZ"/>
        </w:rPr>
        <w:t xml:space="preserve"> </w:t>
      </w:r>
      <w:r w:rsidR="00C1291F">
        <w:rPr>
          <w:rFonts w:ascii="Times New Roman" w:eastAsia="Times New Roman" w:hAnsi="Times New Roman"/>
          <w:color w:val="000000"/>
          <w:sz w:val="24"/>
          <w:szCs w:val="24"/>
          <w:lang w:eastAsia="cs-CZ"/>
        </w:rPr>
        <w:lastRenderedPageBreak/>
        <w:t xml:space="preserve">finanční prostředky ostatních </w:t>
      </w:r>
      <w:r w:rsidR="00302B46">
        <w:rPr>
          <w:rFonts w:ascii="Times New Roman" w:eastAsia="Times New Roman" w:hAnsi="Times New Roman"/>
          <w:color w:val="000000"/>
          <w:sz w:val="24"/>
          <w:szCs w:val="24"/>
          <w:lang w:eastAsia="cs-CZ"/>
        </w:rPr>
        <w:t>kapitol státního rozpočtu a nemělo by se na její hospodaření nahlížet pouze z pohledu kapitoly MZV, ale státního rozpočtu jako celku.</w:t>
      </w:r>
      <w:r w:rsidR="00E06880">
        <w:rPr>
          <w:rFonts w:ascii="Times New Roman" w:eastAsia="Times New Roman" w:hAnsi="Times New Roman"/>
          <w:color w:val="000000"/>
          <w:sz w:val="24"/>
          <w:szCs w:val="24"/>
          <w:lang w:eastAsia="cs-CZ"/>
        </w:rPr>
        <w:t xml:space="preserve"> </w:t>
      </w:r>
      <w:r w:rsidR="00B74CFE">
        <w:rPr>
          <w:rFonts w:ascii="Times New Roman" w:eastAsia="Times New Roman" w:hAnsi="Times New Roman"/>
          <w:color w:val="000000"/>
          <w:sz w:val="24"/>
          <w:szCs w:val="24"/>
          <w:lang w:eastAsia="cs-CZ"/>
        </w:rPr>
        <w:t xml:space="preserve">Na závěr uvedl, že není v pořádku, když </w:t>
      </w:r>
      <w:r w:rsidR="008E54DE">
        <w:rPr>
          <w:rFonts w:ascii="Times New Roman" w:eastAsia="Times New Roman" w:hAnsi="Times New Roman"/>
          <w:color w:val="000000"/>
          <w:sz w:val="24"/>
          <w:szCs w:val="24"/>
          <w:lang w:eastAsia="cs-CZ"/>
        </w:rPr>
        <w:t xml:space="preserve">kontrolující </w:t>
      </w:r>
      <w:r w:rsidR="00B74CFE">
        <w:rPr>
          <w:rFonts w:ascii="Times New Roman" w:eastAsia="Times New Roman" w:hAnsi="Times New Roman"/>
          <w:color w:val="000000"/>
          <w:sz w:val="24"/>
          <w:szCs w:val="24"/>
          <w:lang w:eastAsia="cs-CZ"/>
        </w:rPr>
        <w:t>při probíhající kontrole nechce nic zdůvodňovat</w:t>
      </w:r>
      <w:r w:rsidR="006E6B51">
        <w:rPr>
          <w:rFonts w:ascii="Times New Roman" w:eastAsia="Times New Roman" w:hAnsi="Times New Roman"/>
          <w:color w:val="000000"/>
          <w:sz w:val="24"/>
          <w:szCs w:val="24"/>
          <w:lang w:eastAsia="cs-CZ"/>
        </w:rPr>
        <w:t xml:space="preserve"> od kontrolované osoby</w:t>
      </w:r>
      <w:r w:rsidR="008E54DE">
        <w:rPr>
          <w:rFonts w:ascii="Times New Roman" w:eastAsia="Times New Roman" w:hAnsi="Times New Roman"/>
          <w:color w:val="000000"/>
          <w:sz w:val="24"/>
          <w:szCs w:val="24"/>
          <w:lang w:eastAsia="cs-CZ"/>
        </w:rPr>
        <w:t>.</w:t>
      </w:r>
    </w:p>
    <w:p w:rsidR="008635CE" w:rsidRDefault="008635CE" w:rsidP="008635CE">
      <w:pPr>
        <w:spacing w:after="0" w:line="240" w:lineRule="auto"/>
        <w:jc w:val="both"/>
        <w:rPr>
          <w:rFonts w:ascii="Times New Roman" w:eastAsia="Times New Roman" w:hAnsi="Times New Roman"/>
          <w:color w:val="000000"/>
          <w:sz w:val="24"/>
          <w:szCs w:val="24"/>
          <w:lang w:eastAsia="cs-CZ"/>
        </w:rPr>
      </w:pPr>
    </w:p>
    <w:p w:rsidR="00F83F53" w:rsidRDefault="008635CE" w:rsidP="008635CE">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Se zpravodajskou zprávou vystoupil</w:t>
      </w:r>
      <w:r w:rsidRPr="00BC324B">
        <w:rPr>
          <w:rFonts w:ascii="Times New Roman" w:eastAsia="Times New Roman" w:hAnsi="Times New Roman"/>
          <w:b/>
          <w:color w:val="000000"/>
          <w:sz w:val="24"/>
          <w:szCs w:val="24"/>
          <w:lang w:eastAsia="cs-CZ"/>
        </w:rPr>
        <w:t> </w:t>
      </w:r>
      <w:r>
        <w:rPr>
          <w:rFonts w:ascii="Times New Roman" w:eastAsia="Times New Roman" w:hAnsi="Times New Roman"/>
          <w:b/>
          <w:color w:val="000000"/>
          <w:sz w:val="24"/>
          <w:szCs w:val="24"/>
          <w:lang w:eastAsia="cs-CZ"/>
        </w:rPr>
        <w:t xml:space="preserve"> předseda – zpravodaj výboru posl. R. Kubíček</w:t>
      </w:r>
      <w:r>
        <w:rPr>
          <w:rFonts w:ascii="Times New Roman" w:eastAsia="Times New Roman" w:hAnsi="Times New Roman"/>
          <w:color w:val="000000"/>
          <w:sz w:val="24"/>
          <w:szCs w:val="24"/>
          <w:lang w:eastAsia="cs-CZ"/>
        </w:rPr>
        <w:t xml:space="preserve">. </w:t>
      </w:r>
      <w:r w:rsidR="00F83F53">
        <w:rPr>
          <w:rFonts w:ascii="Times New Roman" w:eastAsia="Times New Roman" w:hAnsi="Times New Roman"/>
          <w:color w:val="000000"/>
          <w:sz w:val="24"/>
          <w:szCs w:val="24"/>
          <w:lang w:eastAsia="cs-CZ"/>
        </w:rPr>
        <w:t xml:space="preserve">Mimo jiné se dotázal na vypořádání 56 připomínek Generální inspekce MZV. </w:t>
      </w:r>
    </w:p>
    <w:p w:rsidR="00F83F53" w:rsidRDefault="00F83F53" w:rsidP="008635CE">
      <w:pPr>
        <w:spacing w:after="0" w:line="240" w:lineRule="auto"/>
        <w:ind w:firstLine="708"/>
        <w:jc w:val="both"/>
        <w:rPr>
          <w:rFonts w:ascii="Times New Roman" w:eastAsia="Times New Roman" w:hAnsi="Times New Roman"/>
          <w:color w:val="000000"/>
          <w:sz w:val="24"/>
          <w:szCs w:val="24"/>
          <w:lang w:eastAsia="cs-CZ"/>
        </w:rPr>
      </w:pPr>
    </w:p>
    <w:p w:rsidR="00F83F53" w:rsidRDefault="00F83F53" w:rsidP="008635CE">
      <w:pPr>
        <w:spacing w:after="0" w:line="240" w:lineRule="auto"/>
        <w:ind w:firstLine="708"/>
        <w:jc w:val="both"/>
        <w:rPr>
          <w:rFonts w:ascii="Times New Roman" w:eastAsia="Times New Roman" w:hAnsi="Times New Roman"/>
          <w:color w:val="000000"/>
          <w:sz w:val="24"/>
          <w:szCs w:val="24"/>
          <w:lang w:eastAsia="cs-CZ"/>
        </w:rPr>
      </w:pPr>
      <w:r>
        <w:rPr>
          <w:rFonts w:ascii="Times New Roman" w:eastAsia="Times New Roman" w:hAnsi="Times New Roman"/>
          <w:b/>
          <w:color w:val="000000"/>
          <w:spacing w:val="-4"/>
          <w:sz w:val="24"/>
          <w:szCs w:val="24"/>
          <w:lang w:eastAsia="cs-CZ"/>
        </w:rPr>
        <w:t>G</w:t>
      </w:r>
      <w:r w:rsidRPr="00D07CB5">
        <w:rPr>
          <w:rFonts w:ascii="Times New Roman" w:eastAsia="Times New Roman" w:hAnsi="Times New Roman"/>
          <w:b/>
          <w:color w:val="000000"/>
          <w:spacing w:val="-4"/>
          <w:sz w:val="24"/>
          <w:szCs w:val="24"/>
          <w:lang w:eastAsia="cs-CZ"/>
        </w:rPr>
        <w:t>enerální ředitel příspěvkové organizace Ministerstva zahra</w:t>
      </w:r>
      <w:r w:rsidR="00323AD2">
        <w:rPr>
          <w:rFonts w:ascii="Times New Roman" w:eastAsia="Times New Roman" w:hAnsi="Times New Roman"/>
          <w:b/>
          <w:color w:val="000000"/>
          <w:spacing w:val="-4"/>
          <w:sz w:val="24"/>
          <w:szCs w:val="24"/>
          <w:lang w:eastAsia="cs-CZ"/>
        </w:rPr>
        <w:t xml:space="preserve">ničních věcí Zámek </w:t>
      </w:r>
      <w:proofErr w:type="spellStart"/>
      <w:r w:rsidR="00323AD2">
        <w:rPr>
          <w:rFonts w:ascii="Times New Roman" w:eastAsia="Times New Roman" w:hAnsi="Times New Roman"/>
          <w:b/>
          <w:color w:val="000000"/>
          <w:spacing w:val="-4"/>
          <w:sz w:val="24"/>
          <w:szCs w:val="24"/>
          <w:lang w:eastAsia="cs-CZ"/>
        </w:rPr>
        <w:t>Štiřín</w:t>
      </w:r>
      <w:proofErr w:type="spellEnd"/>
      <w:r w:rsidR="00323AD2">
        <w:rPr>
          <w:rFonts w:ascii="Times New Roman" w:eastAsia="Times New Roman" w:hAnsi="Times New Roman"/>
          <w:b/>
          <w:color w:val="000000"/>
          <w:spacing w:val="-4"/>
          <w:sz w:val="24"/>
          <w:szCs w:val="24"/>
          <w:lang w:eastAsia="cs-CZ"/>
        </w:rPr>
        <w:t xml:space="preserve"> V.</w:t>
      </w:r>
      <w:r w:rsidRPr="00D07CB5">
        <w:rPr>
          <w:rFonts w:ascii="Times New Roman" w:eastAsia="Times New Roman" w:hAnsi="Times New Roman"/>
          <w:b/>
          <w:color w:val="000000"/>
          <w:spacing w:val="-4"/>
          <w:sz w:val="24"/>
          <w:szCs w:val="24"/>
          <w:lang w:eastAsia="cs-CZ"/>
        </w:rPr>
        <w:t xml:space="preserve"> Hrubý</w:t>
      </w:r>
      <w:r>
        <w:rPr>
          <w:rFonts w:ascii="Times New Roman" w:eastAsia="Times New Roman" w:hAnsi="Times New Roman"/>
          <w:b/>
          <w:color w:val="000000"/>
          <w:spacing w:val="-4"/>
          <w:sz w:val="24"/>
          <w:szCs w:val="24"/>
          <w:lang w:eastAsia="cs-CZ"/>
        </w:rPr>
        <w:t xml:space="preserve"> </w:t>
      </w:r>
      <w:r w:rsidRPr="00F83F53">
        <w:rPr>
          <w:rFonts w:ascii="Times New Roman" w:eastAsia="Times New Roman" w:hAnsi="Times New Roman"/>
          <w:color w:val="000000"/>
          <w:spacing w:val="-4"/>
          <w:sz w:val="24"/>
          <w:szCs w:val="24"/>
          <w:lang w:eastAsia="cs-CZ"/>
        </w:rPr>
        <w:t>uvedl, že</w:t>
      </w:r>
      <w:r>
        <w:rPr>
          <w:rFonts w:ascii="Times New Roman" w:eastAsia="Times New Roman" w:hAnsi="Times New Roman"/>
          <w:b/>
          <w:color w:val="000000"/>
          <w:spacing w:val="-4"/>
          <w:sz w:val="24"/>
          <w:szCs w:val="24"/>
          <w:lang w:eastAsia="cs-CZ"/>
        </w:rPr>
        <w:t xml:space="preserve"> </w:t>
      </w:r>
      <w:r>
        <w:rPr>
          <w:rFonts w:ascii="Times New Roman" w:eastAsia="Times New Roman" w:hAnsi="Times New Roman"/>
          <w:color w:val="000000"/>
          <w:sz w:val="24"/>
          <w:szCs w:val="24"/>
          <w:lang w:eastAsia="cs-CZ"/>
        </w:rPr>
        <w:t>není v pořádku, když při probíhající kontrole se</w:t>
      </w:r>
      <w:r w:rsidR="00570D88">
        <w:rPr>
          <w:rFonts w:ascii="Times New Roman" w:eastAsia="Times New Roman" w:hAnsi="Times New Roman"/>
          <w:color w:val="000000"/>
          <w:sz w:val="24"/>
          <w:szCs w:val="24"/>
          <w:lang w:eastAsia="cs-CZ"/>
        </w:rPr>
        <w:t xml:space="preserve"> nikdo na nic kontrolované osoby</w:t>
      </w:r>
      <w:r>
        <w:rPr>
          <w:rFonts w:ascii="Times New Roman" w:eastAsia="Times New Roman" w:hAnsi="Times New Roman"/>
          <w:color w:val="000000"/>
          <w:sz w:val="24"/>
          <w:szCs w:val="24"/>
          <w:lang w:eastAsia="cs-CZ"/>
        </w:rPr>
        <w:t xml:space="preserve"> neptá, nechce od ní nic ověřovat a ani zdůvodňovat.</w:t>
      </w:r>
      <w:r w:rsidR="001C62BA">
        <w:rPr>
          <w:rFonts w:ascii="Times New Roman" w:eastAsia="Times New Roman" w:hAnsi="Times New Roman"/>
          <w:color w:val="000000"/>
          <w:sz w:val="24"/>
          <w:szCs w:val="24"/>
          <w:lang w:eastAsia="cs-CZ"/>
        </w:rPr>
        <w:t xml:space="preserve"> </w:t>
      </w:r>
      <w:r w:rsidR="00AF219A">
        <w:rPr>
          <w:rFonts w:ascii="Times New Roman" w:eastAsia="Times New Roman" w:hAnsi="Times New Roman"/>
          <w:color w:val="000000"/>
          <w:sz w:val="24"/>
          <w:szCs w:val="24"/>
          <w:lang w:eastAsia="cs-CZ"/>
        </w:rPr>
        <w:t>Poté</w:t>
      </w:r>
      <w:r w:rsidR="00323AD2">
        <w:rPr>
          <w:rFonts w:ascii="Times New Roman" w:eastAsia="Times New Roman" w:hAnsi="Times New Roman"/>
          <w:color w:val="000000"/>
          <w:sz w:val="24"/>
          <w:szCs w:val="24"/>
          <w:lang w:eastAsia="cs-CZ"/>
        </w:rPr>
        <w:t xml:space="preserve"> </w:t>
      </w:r>
      <w:r w:rsidR="00AF219A">
        <w:rPr>
          <w:rFonts w:ascii="Times New Roman" w:eastAsia="Times New Roman" w:hAnsi="Times New Roman"/>
          <w:color w:val="000000"/>
          <w:sz w:val="24"/>
          <w:szCs w:val="24"/>
          <w:lang w:eastAsia="cs-CZ"/>
        </w:rPr>
        <w:t>ke všem 56 zjištěným nedostatkům</w:t>
      </w:r>
      <w:r w:rsidR="00323AD2">
        <w:rPr>
          <w:rFonts w:ascii="Times New Roman" w:eastAsia="Times New Roman" w:hAnsi="Times New Roman"/>
          <w:color w:val="000000"/>
          <w:sz w:val="24"/>
          <w:szCs w:val="24"/>
          <w:lang w:eastAsia="cs-CZ"/>
        </w:rPr>
        <w:t xml:space="preserve"> příspěvková organizace</w:t>
      </w:r>
      <w:r w:rsidR="00AF219A">
        <w:rPr>
          <w:rFonts w:ascii="Times New Roman" w:eastAsia="Times New Roman" w:hAnsi="Times New Roman"/>
          <w:color w:val="000000"/>
          <w:sz w:val="24"/>
          <w:szCs w:val="24"/>
          <w:lang w:eastAsia="cs-CZ"/>
        </w:rPr>
        <w:t xml:space="preserve"> Zámek </w:t>
      </w:r>
      <w:proofErr w:type="spellStart"/>
      <w:r w:rsidR="00AF219A">
        <w:rPr>
          <w:rFonts w:ascii="Times New Roman" w:eastAsia="Times New Roman" w:hAnsi="Times New Roman"/>
          <w:color w:val="000000"/>
          <w:sz w:val="24"/>
          <w:szCs w:val="24"/>
          <w:lang w:eastAsia="cs-CZ"/>
        </w:rPr>
        <w:t>Štiřín</w:t>
      </w:r>
      <w:proofErr w:type="spellEnd"/>
      <w:r w:rsidR="00AF219A">
        <w:rPr>
          <w:rFonts w:ascii="Times New Roman" w:eastAsia="Times New Roman" w:hAnsi="Times New Roman"/>
          <w:color w:val="000000"/>
          <w:sz w:val="24"/>
          <w:szCs w:val="24"/>
          <w:lang w:eastAsia="cs-CZ"/>
        </w:rPr>
        <w:t xml:space="preserve"> zpracoval</w:t>
      </w:r>
      <w:r w:rsidR="00323AD2">
        <w:rPr>
          <w:rFonts w:ascii="Times New Roman" w:eastAsia="Times New Roman" w:hAnsi="Times New Roman"/>
          <w:color w:val="000000"/>
          <w:sz w:val="24"/>
          <w:szCs w:val="24"/>
          <w:lang w:eastAsia="cs-CZ"/>
        </w:rPr>
        <w:t xml:space="preserve">a námitky s </w:t>
      </w:r>
      <w:r w:rsidR="00AF219A">
        <w:rPr>
          <w:rFonts w:ascii="Times New Roman" w:eastAsia="Times New Roman" w:hAnsi="Times New Roman"/>
          <w:color w:val="000000"/>
          <w:sz w:val="24"/>
          <w:szCs w:val="24"/>
          <w:lang w:eastAsia="cs-CZ"/>
        </w:rPr>
        <w:t>právníkem.</w:t>
      </w:r>
      <w:r w:rsidR="008F2202">
        <w:rPr>
          <w:rFonts w:ascii="Times New Roman" w:eastAsia="Times New Roman" w:hAnsi="Times New Roman"/>
          <w:color w:val="000000"/>
          <w:sz w:val="24"/>
          <w:szCs w:val="24"/>
          <w:lang w:eastAsia="cs-CZ"/>
        </w:rPr>
        <w:t xml:space="preserve"> Velice zarážející je skutečnost, že na tohoto právníka byl vyvíjen ze strany MZV určitý tlak a zarážející je skutečnost, že </w:t>
      </w:r>
      <w:r w:rsidR="005B0842">
        <w:rPr>
          <w:rFonts w:ascii="Times New Roman" w:eastAsia="Times New Roman" w:hAnsi="Times New Roman"/>
          <w:color w:val="000000"/>
          <w:sz w:val="24"/>
          <w:szCs w:val="24"/>
          <w:lang w:eastAsia="cs-CZ"/>
        </w:rPr>
        <w:t xml:space="preserve">pouze </w:t>
      </w:r>
      <w:r w:rsidR="008F2202">
        <w:rPr>
          <w:rFonts w:ascii="Times New Roman" w:eastAsia="Times New Roman" w:hAnsi="Times New Roman"/>
          <w:color w:val="000000"/>
          <w:sz w:val="24"/>
          <w:szCs w:val="24"/>
          <w:lang w:eastAsia="cs-CZ"/>
        </w:rPr>
        <w:t xml:space="preserve">jedna z předložených námitek </w:t>
      </w:r>
      <w:r w:rsidR="00AF219A">
        <w:rPr>
          <w:rFonts w:ascii="Times New Roman" w:eastAsia="Times New Roman" w:hAnsi="Times New Roman"/>
          <w:color w:val="000000"/>
          <w:sz w:val="24"/>
          <w:szCs w:val="24"/>
          <w:lang w:eastAsia="cs-CZ"/>
        </w:rPr>
        <w:t xml:space="preserve">byla </w:t>
      </w:r>
      <w:r w:rsidR="008F2202">
        <w:rPr>
          <w:rFonts w:ascii="Times New Roman" w:eastAsia="Times New Roman" w:hAnsi="Times New Roman"/>
          <w:color w:val="000000"/>
          <w:sz w:val="24"/>
          <w:szCs w:val="24"/>
          <w:lang w:eastAsia="cs-CZ"/>
        </w:rPr>
        <w:t xml:space="preserve">vzata </w:t>
      </w:r>
      <w:r w:rsidR="00443285">
        <w:rPr>
          <w:rFonts w:ascii="Times New Roman" w:eastAsia="Times New Roman" w:hAnsi="Times New Roman"/>
          <w:color w:val="000000"/>
          <w:sz w:val="24"/>
          <w:szCs w:val="24"/>
          <w:lang w:eastAsia="cs-CZ"/>
        </w:rPr>
        <w:t xml:space="preserve">MZV </w:t>
      </w:r>
      <w:r w:rsidR="00AF219A">
        <w:rPr>
          <w:rFonts w:ascii="Times New Roman" w:eastAsia="Times New Roman" w:hAnsi="Times New Roman"/>
          <w:color w:val="000000"/>
          <w:sz w:val="24"/>
          <w:szCs w:val="24"/>
          <w:lang w:eastAsia="cs-CZ"/>
        </w:rPr>
        <w:t>v</w:t>
      </w:r>
      <w:r w:rsidR="005B0842">
        <w:rPr>
          <w:rFonts w:ascii="Times New Roman" w:eastAsia="Times New Roman" w:hAnsi="Times New Roman"/>
          <w:color w:val="000000"/>
          <w:sz w:val="24"/>
          <w:szCs w:val="24"/>
          <w:lang w:eastAsia="cs-CZ"/>
        </w:rPr>
        <w:t> </w:t>
      </w:r>
      <w:r w:rsidR="00AF219A">
        <w:rPr>
          <w:rFonts w:ascii="Times New Roman" w:eastAsia="Times New Roman" w:hAnsi="Times New Roman"/>
          <w:color w:val="000000"/>
          <w:sz w:val="24"/>
          <w:szCs w:val="24"/>
          <w:lang w:eastAsia="cs-CZ"/>
        </w:rPr>
        <w:t>úvahu</w:t>
      </w:r>
      <w:r w:rsidR="005158C7">
        <w:rPr>
          <w:rFonts w:ascii="Times New Roman" w:eastAsia="Times New Roman" w:hAnsi="Times New Roman"/>
          <w:color w:val="000000"/>
          <w:sz w:val="24"/>
          <w:szCs w:val="24"/>
          <w:lang w:eastAsia="cs-CZ"/>
        </w:rPr>
        <w:t>,</w:t>
      </w:r>
      <w:r w:rsidR="005B0842">
        <w:rPr>
          <w:rFonts w:ascii="Times New Roman" w:eastAsia="Times New Roman" w:hAnsi="Times New Roman"/>
          <w:color w:val="000000"/>
          <w:sz w:val="24"/>
          <w:szCs w:val="24"/>
          <w:lang w:eastAsia="cs-CZ"/>
        </w:rPr>
        <w:t xml:space="preserve"> a to jen z poloviny.</w:t>
      </w:r>
      <w:r w:rsidR="003E1214">
        <w:rPr>
          <w:rFonts w:ascii="Times New Roman" w:eastAsia="Times New Roman" w:hAnsi="Times New Roman"/>
          <w:color w:val="000000"/>
          <w:sz w:val="24"/>
          <w:szCs w:val="24"/>
          <w:lang w:eastAsia="cs-CZ"/>
        </w:rPr>
        <w:t xml:space="preserve"> Proběhla jednání na Živnostenském úřadu, který neshledal žádná pochybení, také Finanční úřad konstatoval, že je vše v</w:t>
      </w:r>
      <w:r w:rsidR="00BC252E">
        <w:rPr>
          <w:rFonts w:ascii="Times New Roman" w:eastAsia="Times New Roman" w:hAnsi="Times New Roman"/>
          <w:color w:val="000000"/>
          <w:sz w:val="24"/>
          <w:szCs w:val="24"/>
          <w:lang w:eastAsia="cs-CZ"/>
        </w:rPr>
        <w:t> </w:t>
      </w:r>
      <w:r w:rsidR="003E1214">
        <w:rPr>
          <w:rFonts w:ascii="Times New Roman" w:eastAsia="Times New Roman" w:hAnsi="Times New Roman"/>
          <w:color w:val="000000"/>
          <w:sz w:val="24"/>
          <w:szCs w:val="24"/>
          <w:lang w:eastAsia="cs-CZ"/>
        </w:rPr>
        <w:t>pořádku</w:t>
      </w:r>
      <w:r w:rsidR="00BC252E">
        <w:rPr>
          <w:rFonts w:ascii="Times New Roman" w:eastAsia="Times New Roman" w:hAnsi="Times New Roman"/>
          <w:color w:val="000000"/>
          <w:sz w:val="24"/>
          <w:szCs w:val="24"/>
          <w:lang w:eastAsia="cs-CZ"/>
        </w:rPr>
        <w:t>.</w:t>
      </w:r>
      <w:r w:rsidR="001208FB">
        <w:rPr>
          <w:rFonts w:ascii="Times New Roman" w:eastAsia="Times New Roman" w:hAnsi="Times New Roman"/>
          <w:color w:val="000000"/>
          <w:sz w:val="24"/>
          <w:szCs w:val="24"/>
          <w:lang w:eastAsia="cs-CZ"/>
        </w:rPr>
        <w:t xml:space="preserve"> Tento týden mu státní tajemník sdělil, že žádná pochybení nejsou a k diskusi je spíše odborná úroveň kontroly Generální inspekce MZV.</w:t>
      </w:r>
    </w:p>
    <w:p w:rsidR="008635CE" w:rsidRDefault="008635CE" w:rsidP="008635CE">
      <w:pPr>
        <w:spacing w:after="0" w:line="240" w:lineRule="auto"/>
        <w:jc w:val="both"/>
        <w:rPr>
          <w:rFonts w:ascii="Times New Roman" w:eastAsia="Times New Roman" w:hAnsi="Times New Roman"/>
          <w:color w:val="000000"/>
          <w:sz w:val="24"/>
          <w:szCs w:val="24"/>
          <w:lang w:eastAsia="cs-CZ"/>
        </w:rPr>
      </w:pPr>
    </w:p>
    <w:p w:rsidR="008635CE" w:rsidRPr="004F058F" w:rsidRDefault="008635CE" w:rsidP="008635CE">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pacing w:val="-4"/>
          <w:sz w:val="24"/>
          <w:szCs w:val="24"/>
          <w:lang w:eastAsia="cs-CZ"/>
        </w:rPr>
        <w:t xml:space="preserve">V obecné rozpravě vystoupili: </w:t>
      </w:r>
      <w:r w:rsidR="001208FB">
        <w:rPr>
          <w:rFonts w:ascii="Times New Roman" w:eastAsia="Times New Roman" w:hAnsi="Times New Roman"/>
          <w:b/>
          <w:color w:val="000000"/>
          <w:sz w:val="24"/>
          <w:szCs w:val="24"/>
          <w:lang w:eastAsia="cs-CZ"/>
        </w:rPr>
        <w:t xml:space="preserve">předseda – zpravodaj výboru posl. R. Kubíček </w:t>
      </w:r>
      <w:r w:rsidR="001208FB" w:rsidRPr="001208FB">
        <w:rPr>
          <w:rFonts w:ascii="Times New Roman" w:eastAsia="Times New Roman" w:hAnsi="Times New Roman"/>
          <w:color w:val="000000"/>
          <w:sz w:val="24"/>
          <w:szCs w:val="24"/>
          <w:lang w:eastAsia="cs-CZ"/>
        </w:rPr>
        <w:t>(</w:t>
      </w:r>
      <w:r w:rsidR="001208FB">
        <w:rPr>
          <w:rFonts w:ascii="Times New Roman" w:eastAsia="Times New Roman" w:hAnsi="Times New Roman"/>
          <w:color w:val="000000"/>
          <w:sz w:val="24"/>
          <w:szCs w:val="24"/>
          <w:lang w:eastAsia="cs-CZ"/>
        </w:rPr>
        <w:t>Uvedl, že KV nemůže vstupovat do neukončené kontroly.</w:t>
      </w:r>
      <w:r w:rsidR="005060CB">
        <w:rPr>
          <w:rFonts w:ascii="Times New Roman" w:eastAsia="Times New Roman" w:hAnsi="Times New Roman"/>
          <w:color w:val="000000"/>
          <w:sz w:val="24"/>
          <w:szCs w:val="24"/>
          <w:lang w:eastAsia="cs-CZ"/>
        </w:rPr>
        <w:t xml:space="preserve"> Až bude kontrola ukončena, KV si ji vyžádá a bude se jejími závěry zabývat.</w:t>
      </w:r>
      <w:r w:rsidR="001208FB" w:rsidRPr="001208FB">
        <w:rPr>
          <w:rFonts w:ascii="Times New Roman" w:eastAsia="Times New Roman" w:hAnsi="Times New Roman"/>
          <w:color w:val="000000"/>
          <w:sz w:val="24"/>
          <w:szCs w:val="24"/>
          <w:lang w:eastAsia="cs-CZ"/>
        </w:rPr>
        <w:t>)</w:t>
      </w:r>
      <w:r w:rsidR="001208FB">
        <w:rPr>
          <w:rFonts w:ascii="Times New Roman" w:eastAsia="Times New Roman" w:hAnsi="Times New Roman"/>
          <w:b/>
          <w:color w:val="000000"/>
          <w:sz w:val="24"/>
          <w:szCs w:val="24"/>
          <w:lang w:eastAsia="cs-CZ"/>
        </w:rPr>
        <w:t>,</w:t>
      </w:r>
      <w:r w:rsidR="001208FB" w:rsidRPr="00D827AA">
        <w:rPr>
          <w:rFonts w:ascii="Times New Roman" w:eastAsia="Times New Roman" w:hAnsi="Times New Roman"/>
          <w:b/>
          <w:color w:val="000000"/>
          <w:spacing w:val="-4"/>
          <w:sz w:val="24"/>
          <w:szCs w:val="24"/>
          <w:lang w:eastAsia="cs-CZ"/>
        </w:rPr>
        <w:t xml:space="preserve"> </w:t>
      </w:r>
      <w:r w:rsidR="001208FB">
        <w:rPr>
          <w:rFonts w:ascii="Times New Roman" w:eastAsia="Times New Roman" w:hAnsi="Times New Roman"/>
          <w:b/>
          <w:color w:val="000000"/>
          <w:spacing w:val="-4"/>
          <w:sz w:val="24"/>
          <w:szCs w:val="24"/>
          <w:lang w:eastAsia="cs-CZ"/>
        </w:rPr>
        <w:t>posl. V. </w:t>
      </w:r>
      <w:r w:rsidR="00D827AA" w:rsidRPr="00D827AA">
        <w:rPr>
          <w:rFonts w:ascii="Times New Roman" w:eastAsia="Times New Roman" w:hAnsi="Times New Roman"/>
          <w:b/>
          <w:color w:val="000000"/>
          <w:spacing w:val="-4"/>
          <w:sz w:val="24"/>
          <w:szCs w:val="24"/>
          <w:lang w:eastAsia="cs-CZ"/>
        </w:rPr>
        <w:t>Munzar</w:t>
      </w:r>
      <w:r w:rsidR="00D827AA">
        <w:rPr>
          <w:rFonts w:ascii="Times New Roman" w:eastAsia="Times New Roman" w:hAnsi="Times New Roman"/>
          <w:color w:val="000000"/>
          <w:spacing w:val="-4"/>
          <w:sz w:val="24"/>
          <w:szCs w:val="24"/>
          <w:lang w:eastAsia="cs-CZ"/>
        </w:rPr>
        <w:t xml:space="preserve"> (Dotázal se, jaký je hospodářský výsledek po odečtení příspěvku od státu.), </w:t>
      </w:r>
      <w:r w:rsidR="00D07CB5" w:rsidRPr="00D07CB5">
        <w:rPr>
          <w:rFonts w:ascii="Times New Roman" w:eastAsia="Times New Roman" w:hAnsi="Times New Roman"/>
          <w:b/>
          <w:color w:val="000000"/>
          <w:spacing w:val="-4"/>
          <w:sz w:val="24"/>
          <w:szCs w:val="24"/>
          <w:lang w:eastAsia="cs-CZ"/>
        </w:rPr>
        <w:t>generální ředitel příspěvkové organizace Ministerstva zahra</w:t>
      </w:r>
      <w:r w:rsidR="00323AD2">
        <w:rPr>
          <w:rFonts w:ascii="Times New Roman" w:eastAsia="Times New Roman" w:hAnsi="Times New Roman"/>
          <w:b/>
          <w:color w:val="000000"/>
          <w:spacing w:val="-4"/>
          <w:sz w:val="24"/>
          <w:szCs w:val="24"/>
          <w:lang w:eastAsia="cs-CZ"/>
        </w:rPr>
        <w:t>ničních věcí Zámek Štiřín V.</w:t>
      </w:r>
      <w:r w:rsidR="00D07CB5" w:rsidRPr="00D07CB5">
        <w:rPr>
          <w:rFonts w:ascii="Times New Roman" w:eastAsia="Times New Roman" w:hAnsi="Times New Roman"/>
          <w:b/>
          <w:color w:val="000000"/>
          <w:spacing w:val="-4"/>
          <w:sz w:val="24"/>
          <w:szCs w:val="24"/>
          <w:lang w:eastAsia="cs-CZ"/>
        </w:rPr>
        <w:t xml:space="preserve"> Hrubý</w:t>
      </w:r>
      <w:r w:rsidR="00D07CB5">
        <w:rPr>
          <w:rFonts w:ascii="Times New Roman" w:eastAsia="Times New Roman" w:hAnsi="Times New Roman"/>
          <w:color w:val="000000"/>
          <w:spacing w:val="-4"/>
          <w:sz w:val="24"/>
          <w:szCs w:val="24"/>
          <w:lang w:eastAsia="cs-CZ"/>
        </w:rPr>
        <w:t xml:space="preserve"> </w:t>
      </w:r>
      <w:r>
        <w:rPr>
          <w:rFonts w:ascii="Times New Roman" w:eastAsia="Times New Roman" w:hAnsi="Times New Roman"/>
          <w:color w:val="000000"/>
          <w:spacing w:val="-4"/>
          <w:sz w:val="24"/>
          <w:szCs w:val="24"/>
          <w:lang w:eastAsia="cs-CZ"/>
        </w:rPr>
        <w:t>(</w:t>
      </w:r>
      <w:r w:rsidR="00D827AA">
        <w:rPr>
          <w:rFonts w:ascii="Times New Roman" w:eastAsia="Times New Roman" w:hAnsi="Times New Roman"/>
          <w:color w:val="000000"/>
          <w:spacing w:val="-4"/>
          <w:sz w:val="24"/>
          <w:szCs w:val="24"/>
          <w:lang w:eastAsia="cs-CZ"/>
        </w:rPr>
        <w:t>Uvedl, že hospodářský výsledek s</w:t>
      </w:r>
      <w:r w:rsidR="0050740D">
        <w:rPr>
          <w:rFonts w:ascii="Times New Roman" w:eastAsia="Times New Roman" w:hAnsi="Times New Roman"/>
          <w:color w:val="000000"/>
          <w:spacing w:val="-4"/>
          <w:sz w:val="24"/>
          <w:szCs w:val="24"/>
          <w:lang w:eastAsia="cs-CZ"/>
        </w:rPr>
        <w:t xml:space="preserve"> </w:t>
      </w:r>
      <w:r w:rsidR="00D827AA">
        <w:rPr>
          <w:rFonts w:ascii="Times New Roman" w:eastAsia="Times New Roman" w:hAnsi="Times New Roman"/>
          <w:color w:val="000000"/>
          <w:spacing w:val="-4"/>
          <w:sz w:val="24"/>
          <w:szCs w:val="24"/>
          <w:lang w:eastAsia="cs-CZ"/>
        </w:rPr>
        <w:t>příspěvkem je vždy kladný. Po odečtení příspěvku</w:t>
      </w:r>
      <w:r w:rsidR="00D4453B">
        <w:rPr>
          <w:rFonts w:ascii="Times New Roman" w:eastAsia="Times New Roman" w:hAnsi="Times New Roman"/>
          <w:color w:val="000000"/>
          <w:spacing w:val="-4"/>
          <w:sz w:val="24"/>
          <w:szCs w:val="24"/>
          <w:lang w:eastAsia="cs-CZ"/>
        </w:rPr>
        <w:t xml:space="preserve"> ve výši cca 25 mil. Kč</w:t>
      </w:r>
      <w:r w:rsidR="00D033DB">
        <w:rPr>
          <w:rFonts w:ascii="Times New Roman" w:eastAsia="Times New Roman" w:hAnsi="Times New Roman"/>
          <w:color w:val="000000"/>
          <w:spacing w:val="-4"/>
          <w:sz w:val="24"/>
          <w:szCs w:val="24"/>
          <w:lang w:eastAsia="cs-CZ"/>
        </w:rPr>
        <w:t xml:space="preserve"> a po odečtení ús</w:t>
      </w:r>
      <w:r w:rsidR="005158C7">
        <w:rPr>
          <w:rFonts w:ascii="Times New Roman" w:eastAsia="Times New Roman" w:hAnsi="Times New Roman"/>
          <w:color w:val="000000"/>
          <w:spacing w:val="-4"/>
          <w:sz w:val="24"/>
          <w:szCs w:val="24"/>
          <w:lang w:eastAsia="cs-CZ"/>
        </w:rPr>
        <w:t>pory všech rozpočtových kapitol</w:t>
      </w:r>
      <w:r w:rsidR="00D827AA">
        <w:rPr>
          <w:rFonts w:ascii="Times New Roman" w:eastAsia="Times New Roman" w:hAnsi="Times New Roman"/>
          <w:color w:val="000000"/>
          <w:spacing w:val="-4"/>
          <w:sz w:val="24"/>
          <w:szCs w:val="24"/>
          <w:lang w:eastAsia="cs-CZ"/>
        </w:rPr>
        <w:t xml:space="preserve"> stojí Zámek Štiřín stát </w:t>
      </w:r>
      <w:r w:rsidR="00D033DB">
        <w:rPr>
          <w:rFonts w:ascii="Times New Roman" w:eastAsia="Times New Roman" w:hAnsi="Times New Roman"/>
          <w:color w:val="000000"/>
          <w:spacing w:val="-4"/>
          <w:sz w:val="24"/>
          <w:szCs w:val="24"/>
          <w:lang w:eastAsia="cs-CZ"/>
        </w:rPr>
        <w:t xml:space="preserve">v současné době </w:t>
      </w:r>
      <w:r w:rsidR="00D827AA">
        <w:rPr>
          <w:rFonts w:ascii="Times New Roman" w:eastAsia="Times New Roman" w:hAnsi="Times New Roman"/>
          <w:color w:val="000000"/>
          <w:spacing w:val="-4"/>
          <w:sz w:val="24"/>
          <w:szCs w:val="24"/>
          <w:lang w:eastAsia="cs-CZ"/>
        </w:rPr>
        <w:t xml:space="preserve">cca 2 – 3 mil. Kč. </w:t>
      </w:r>
      <w:r w:rsidR="00601EA7">
        <w:rPr>
          <w:rFonts w:ascii="Times New Roman" w:eastAsia="Times New Roman" w:hAnsi="Times New Roman"/>
          <w:color w:val="000000"/>
          <w:spacing w:val="-4"/>
          <w:sz w:val="24"/>
          <w:szCs w:val="24"/>
          <w:lang w:eastAsia="cs-CZ"/>
        </w:rPr>
        <w:t>Konstatoval, že nárůst státních akc</w:t>
      </w:r>
      <w:r w:rsidR="005158C7">
        <w:rPr>
          <w:rFonts w:ascii="Times New Roman" w:eastAsia="Times New Roman" w:hAnsi="Times New Roman"/>
          <w:color w:val="000000"/>
          <w:spacing w:val="-4"/>
          <w:sz w:val="24"/>
          <w:szCs w:val="24"/>
          <w:lang w:eastAsia="cs-CZ"/>
        </w:rPr>
        <w:t>í</w:t>
      </w:r>
      <w:r w:rsidR="00601EA7">
        <w:rPr>
          <w:rFonts w:ascii="Times New Roman" w:eastAsia="Times New Roman" w:hAnsi="Times New Roman"/>
          <w:color w:val="000000"/>
          <w:spacing w:val="-4"/>
          <w:sz w:val="24"/>
          <w:szCs w:val="24"/>
          <w:lang w:eastAsia="cs-CZ"/>
        </w:rPr>
        <w:t xml:space="preserve"> je velký. </w:t>
      </w:r>
      <w:r w:rsidR="00D827AA">
        <w:rPr>
          <w:rFonts w:ascii="Times New Roman" w:eastAsia="Times New Roman" w:hAnsi="Times New Roman"/>
          <w:color w:val="000000"/>
          <w:spacing w:val="-4"/>
          <w:sz w:val="24"/>
          <w:szCs w:val="24"/>
          <w:lang w:eastAsia="cs-CZ"/>
        </w:rPr>
        <w:t xml:space="preserve">V roce 2013 se konaly dvě státní akce, v roce 2014 22 akcí, v roce 2015 60 akcí, v roce 2016 87 akcí, v roce 2017 88 akcí a v roce 2018 již 90 státních akcí. </w:t>
      </w:r>
      <w:r w:rsidR="009357E7">
        <w:rPr>
          <w:rFonts w:ascii="Times New Roman" w:eastAsia="Times New Roman" w:hAnsi="Times New Roman"/>
          <w:color w:val="000000"/>
          <w:spacing w:val="-4"/>
          <w:sz w:val="24"/>
          <w:szCs w:val="24"/>
          <w:lang w:eastAsia="cs-CZ"/>
        </w:rPr>
        <w:t>V letošním roce to bude ještě více, nyní je v</w:t>
      </w:r>
      <w:r w:rsidR="00D827AA">
        <w:rPr>
          <w:rFonts w:ascii="Times New Roman" w:eastAsia="Times New Roman" w:hAnsi="Times New Roman"/>
          <w:color w:val="000000"/>
          <w:spacing w:val="-4"/>
          <w:sz w:val="24"/>
          <w:szCs w:val="24"/>
          <w:lang w:eastAsia="cs-CZ"/>
        </w:rPr>
        <w:t>ytíženost těchto měsíců přes 60 %.</w:t>
      </w:r>
      <w:r w:rsidR="005C000C">
        <w:rPr>
          <w:rFonts w:ascii="Times New Roman" w:eastAsia="Times New Roman" w:hAnsi="Times New Roman"/>
          <w:color w:val="000000"/>
          <w:spacing w:val="-4"/>
          <w:sz w:val="24"/>
          <w:szCs w:val="24"/>
          <w:lang w:eastAsia="cs-CZ"/>
        </w:rPr>
        <w:t xml:space="preserve"> </w:t>
      </w:r>
      <w:r w:rsidR="005D210D">
        <w:rPr>
          <w:rFonts w:ascii="Times New Roman" w:eastAsia="Times New Roman" w:hAnsi="Times New Roman"/>
          <w:color w:val="000000"/>
          <w:spacing w:val="-4"/>
          <w:sz w:val="24"/>
          <w:szCs w:val="24"/>
          <w:lang w:eastAsia="cs-CZ"/>
        </w:rPr>
        <w:t>Vzhledem k nárůstu státních akcí by měla logicky narůstat i výše příspěvku státu.</w:t>
      </w:r>
      <w:r w:rsidR="00E65E49">
        <w:rPr>
          <w:rFonts w:ascii="Times New Roman" w:eastAsia="Times New Roman" w:hAnsi="Times New Roman"/>
          <w:color w:val="000000"/>
          <w:spacing w:val="-4"/>
          <w:sz w:val="24"/>
          <w:szCs w:val="24"/>
          <w:lang w:eastAsia="cs-CZ"/>
        </w:rPr>
        <w:t xml:space="preserve"> A čím vyšší je obsazenost státem, tím vyšší je úspora jednotlivých</w:t>
      </w:r>
      <w:r w:rsidR="007C604C">
        <w:rPr>
          <w:rFonts w:ascii="Times New Roman" w:eastAsia="Times New Roman" w:hAnsi="Times New Roman"/>
          <w:color w:val="000000"/>
          <w:spacing w:val="-4"/>
          <w:sz w:val="24"/>
          <w:szCs w:val="24"/>
          <w:lang w:eastAsia="cs-CZ"/>
        </w:rPr>
        <w:t xml:space="preserve"> rozpočtových</w:t>
      </w:r>
      <w:r w:rsidR="00E65E49">
        <w:rPr>
          <w:rFonts w:ascii="Times New Roman" w:eastAsia="Times New Roman" w:hAnsi="Times New Roman"/>
          <w:color w:val="000000"/>
          <w:spacing w:val="-4"/>
          <w:sz w:val="24"/>
          <w:szCs w:val="24"/>
          <w:lang w:eastAsia="cs-CZ"/>
        </w:rPr>
        <w:t xml:space="preserve"> kapitol a tím vyšší by měl být i příspěvek státu.</w:t>
      </w:r>
      <w:r w:rsidR="005D210D">
        <w:rPr>
          <w:rFonts w:ascii="Times New Roman" w:eastAsia="Times New Roman" w:hAnsi="Times New Roman"/>
          <w:color w:val="000000"/>
          <w:spacing w:val="-4"/>
          <w:sz w:val="24"/>
          <w:szCs w:val="24"/>
          <w:lang w:eastAsia="cs-CZ"/>
        </w:rPr>
        <w:t xml:space="preserve"> </w:t>
      </w:r>
      <w:r w:rsidR="00214291">
        <w:rPr>
          <w:rFonts w:ascii="Times New Roman" w:eastAsia="Times New Roman" w:hAnsi="Times New Roman"/>
          <w:color w:val="000000"/>
          <w:spacing w:val="-4"/>
          <w:sz w:val="24"/>
          <w:szCs w:val="24"/>
          <w:lang w:eastAsia="cs-CZ"/>
        </w:rPr>
        <w:t xml:space="preserve">Zdůraznil, že opakované zprávy o prodeji zámku velice poškozují jeho hospodaření ve vztahu ke komerční klientele. </w:t>
      </w:r>
      <w:r w:rsidR="005C34F0">
        <w:rPr>
          <w:rFonts w:ascii="Times New Roman" w:eastAsia="Times New Roman" w:hAnsi="Times New Roman"/>
          <w:color w:val="000000"/>
          <w:spacing w:val="-4"/>
          <w:sz w:val="24"/>
          <w:szCs w:val="24"/>
          <w:lang w:eastAsia="cs-CZ"/>
        </w:rPr>
        <w:t xml:space="preserve">S tímto problémem se bohužel potýkají opakovaně. </w:t>
      </w:r>
      <w:r w:rsidR="00405BD3">
        <w:rPr>
          <w:rFonts w:ascii="Times New Roman" w:eastAsia="Times New Roman" w:hAnsi="Times New Roman"/>
          <w:color w:val="000000"/>
          <w:spacing w:val="-4"/>
          <w:sz w:val="24"/>
          <w:szCs w:val="24"/>
          <w:lang w:eastAsia="cs-CZ"/>
        </w:rPr>
        <w:t>Uvedl, že po výměně vedení se vracel zpět do vedoucí funkce po cca 3,5 letech do zdevastovaného podniku, který ztratil svojí klientelu</w:t>
      </w:r>
      <w:r w:rsidR="00520212">
        <w:rPr>
          <w:rFonts w:ascii="Times New Roman" w:eastAsia="Times New Roman" w:hAnsi="Times New Roman"/>
          <w:color w:val="000000"/>
          <w:spacing w:val="-4"/>
          <w:sz w:val="24"/>
          <w:szCs w:val="24"/>
          <w:lang w:eastAsia="cs-CZ"/>
        </w:rPr>
        <w:t xml:space="preserve">, </w:t>
      </w:r>
      <w:r w:rsidR="00405BD3">
        <w:rPr>
          <w:rFonts w:ascii="Times New Roman" w:eastAsia="Times New Roman" w:hAnsi="Times New Roman"/>
          <w:color w:val="000000"/>
          <w:spacing w:val="-4"/>
          <w:sz w:val="24"/>
          <w:szCs w:val="24"/>
          <w:lang w:eastAsia="cs-CZ"/>
        </w:rPr>
        <w:t>trvalo 5 let</w:t>
      </w:r>
      <w:r w:rsidR="00520212">
        <w:rPr>
          <w:rFonts w:ascii="Times New Roman" w:eastAsia="Times New Roman" w:hAnsi="Times New Roman"/>
          <w:color w:val="000000"/>
          <w:spacing w:val="-4"/>
          <w:sz w:val="24"/>
          <w:szCs w:val="24"/>
          <w:lang w:eastAsia="cs-CZ"/>
        </w:rPr>
        <w:t xml:space="preserve">, než se to podařilo vrátit zpět. Okamžik odvolání přišel vždy, když se organizaci hospodářsky začalo dařit. Nyní jsme opět v situaci, kdy </w:t>
      </w:r>
      <w:r w:rsidR="00520212">
        <w:rPr>
          <w:rFonts w:ascii="Times New Roman" w:eastAsia="Times New Roman" w:hAnsi="Times New Roman"/>
          <w:color w:val="000000"/>
          <w:sz w:val="24"/>
          <w:szCs w:val="24"/>
          <w:lang w:eastAsia="cs-CZ"/>
        </w:rPr>
        <w:t xml:space="preserve">příspěvková organizace Zámek Štiřín funguje </w:t>
      </w:r>
      <w:r w:rsidR="00190915">
        <w:rPr>
          <w:rFonts w:ascii="Times New Roman" w:eastAsia="Times New Roman" w:hAnsi="Times New Roman"/>
          <w:color w:val="000000"/>
          <w:sz w:val="24"/>
          <w:szCs w:val="24"/>
          <w:lang w:eastAsia="cs-CZ"/>
        </w:rPr>
        <w:t xml:space="preserve">a hospodaří </w:t>
      </w:r>
      <w:r w:rsidR="008A1348">
        <w:rPr>
          <w:rFonts w:ascii="Times New Roman" w:eastAsia="Times New Roman" w:hAnsi="Times New Roman"/>
          <w:color w:val="000000"/>
          <w:sz w:val="24"/>
          <w:szCs w:val="24"/>
          <w:lang w:eastAsia="cs-CZ"/>
        </w:rPr>
        <w:t xml:space="preserve">skvěle, a opět jsou určité tlaky. </w:t>
      </w:r>
      <w:r w:rsidR="00993568">
        <w:rPr>
          <w:rFonts w:ascii="Times New Roman" w:eastAsia="Times New Roman" w:hAnsi="Times New Roman"/>
          <w:color w:val="000000"/>
          <w:sz w:val="24"/>
          <w:szCs w:val="24"/>
          <w:lang w:eastAsia="cs-CZ"/>
        </w:rPr>
        <w:t>Uvedl, že celkové n</w:t>
      </w:r>
      <w:r w:rsidR="005C000C">
        <w:rPr>
          <w:rFonts w:ascii="Times New Roman" w:eastAsia="Times New Roman" w:hAnsi="Times New Roman"/>
          <w:color w:val="000000"/>
          <w:spacing w:val="-4"/>
          <w:sz w:val="24"/>
          <w:szCs w:val="24"/>
          <w:lang w:eastAsia="cs-CZ"/>
        </w:rPr>
        <w:t>áklady příspěvkové organizac</w:t>
      </w:r>
      <w:r w:rsidR="005D210D">
        <w:rPr>
          <w:rFonts w:ascii="Times New Roman" w:eastAsia="Times New Roman" w:hAnsi="Times New Roman"/>
          <w:color w:val="000000"/>
          <w:spacing w:val="-4"/>
          <w:sz w:val="24"/>
          <w:szCs w:val="24"/>
          <w:lang w:eastAsia="cs-CZ"/>
        </w:rPr>
        <w:t>e Zámek Štiřín jsou cca 45 mil. </w:t>
      </w:r>
      <w:r w:rsidR="005C000C">
        <w:rPr>
          <w:rFonts w:ascii="Times New Roman" w:eastAsia="Times New Roman" w:hAnsi="Times New Roman"/>
          <w:color w:val="000000"/>
          <w:spacing w:val="-4"/>
          <w:sz w:val="24"/>
          <w:szCs w:val="24"/>
          <w:lang w:eastAsia="cs-CZ"/>
        </w:rPr>
        <w:t xml:space="preserve">Kč. Polovinu nákladů je </w:t>
      </w:r>
      <w:r w:rsidR="00993568">
        <w:rPr>
          <w:rFonts w:ascii="Times New Roman" w:eastAsia="Times New Roman" w:hAnsi="Times New Roman"/>
          <w:color w:val="000000"/>
          <w:spacing w:val="-4"/>
          <w:sz w:val="24"/>
          <w:szCs w:val="24"/>
          <w:lang w:eastAsia="cs-CZ"/>
        </w:rPr>
        <w:t xml:space="preserve">organizace </w:t>
      </w:r>
      <w:r w:rsidR="005C000C">
        <w:rPr>
          <w:rFonts w:ascii="Times New Roman" w:eastAsia="Times New Roman" w:hAnsi="Times New Roman"/>
          <w:color w:val="000000"/>
          <w:spacing w:val="-4"/>
          <w:sz w:val="24"/>
          <w:szCs w:val="24"/>
          <w:lang w:eastAsia="cs-CZ"/>
        </w:rPr>
        <w:t>schopna pokrývat z vlastní činnosti.</w:t>
      </w:r>
      <w:r w:rsidR="00993568">
        <w:rPr>
          <w:rFonts w:ascii="Times New Roman" w:eastAsia="Times New Roman" w:hAnsi="Times New Roman"/>
          <w:color w:val="000000"/>
          <w:spacing w:val="-4"/>
          <w:sz w:val="24"/>
          <w:szCs w:val="24"/>
          <w:lang w:eastAsia="cs-CZ"/>
        </w:rPr>
        <w:t xml:space="preserve"> Po započtení úspor ostatních organizačních složek státu je to „nula od nuly“.</w:t>
      </w:r>
      <w:r w:rsidR="001D59EE">
        <w:rPr>
          <w:rFonts w:ascii="Times New Roman" w:eastAsia="Times New Roman" w:hAnsi="Times New Roman"/>
          <w:color w:val="000000"/>
          <w:spacing w:val="-4"/>
          <w:sz w:val="24"/>
          <w:szCs w:val="24"/>
          <w:lang w:eastAsia="cs-CZ"/>
        </w:rPr>
        <w:t>) a</w:t>
      </w:r>
      <w:r>
        <w:rPr>
          <w:rFonts w:ascii="Times New Roman" w:eastAsia="Times New Roman" w:hAnsi="Times New Roman"/>
          <w:color w:val="000000"/>
          <w:spacing w:val="-4"/>
          <w:sz w:val="24"/>
          <w:szCs w:val="24"/>
          <w:lang w:eastAsia="cs-CZ"/>
        </w:rPr>
        <w:t xml:space="preserve"> </w:t>
      </w:r>
      <w:r>
        <w:rPr>
          <w:rFonts w:ascii="Times New Roman" w:eastAsia="Times New Roman" w:hAnsi="Times New Roman"/>
          <w:b/>
          <w:color w:val="000000"/>
          <w:sz w:val="24"/>
          <w:szCs w:val="24"/>
          <w:lang w:eastAsia="cs-CZ"/>
        </w:rPr>
        <w:t>posl. R. Kubíček</w:t>
      </w:r>
      <w:r>
        <w:rPr>
          <w:rFonts w:ascii="Times New Roman" w:eastAsia="Times New Roman" w:hAnsi="Times New Roman"/>
          <w:color w:val="000000"/>
          <w:spacing w:val="-4"/>
          <w:sz w:val="24"/>
          <w:szCs w:val="24"/>
          <w:lang w:eastAsia="cs-CZ"/>
        </w:rPr>
        <w:t xml:space="preserve"> (</w:t>
      </w:r>
      <w:r w:rsidR="00680F2B">
        <w:rPr>
          <w:rFonts w:ascii="Times New Roman" w:eastAsia="Times New Roman" w:hAnsi="Times New Roman"/>
          <w:color w:val="000000"/>
          <w:spacing w:val="-4"/>
          <w:sz w:val="24"/>
          <w:szCs w:val="24"/>
          <w:lang w:eastAsia="cs-CZ"/>
        </w:rPr>
        <w:t>Konstatoval, že KV se situací</w:t>
      </w:r>
      <w:r w:rsidR="00680F2B" w:rsidRPr="00680F2B">
        <w:rPr>
          <w:rFonts w:ascii="Times New Roman" w:eastAsia="Times New Roman" w:hAnsi="Times New Roman"/>
          <w:color w:val="000000"/>
          <w:spacing w:val="-4"/>
          <w:sz w:val="24"/>
          <w:szCs w:val="24"/>
          <w:lang w:eastAsia="cs-CZ"/>
        </w:rPr>
        <w:t xml:space="preserve"> </w:t>
      </w:r>
      <w:r w:rsidR="00680F2B">
        <w:rPr>
          <w:rFonts w:ascii="Times New Roman" w:eastAsia="Times New Roman" w:hAnsi="Times New Roman"/>
          <w:color w:val="000000"/>
          <w:spacing w:val="-4"/>
          <w:sz w:val="24"/>
          <w:szCs w:val="24"/>
          <w:lang w:eastAsia="cs-CZ"/>
        </w:rPr>
        <w:t>příspěvkové organizace Zámek Štiřín zabývá opakovaně mnoho let a vidí velký pokrok v</w:t>
      </w:r>
      <w:r w:rsidR="00570D88">
        <w:rPr>
          <w:rFonts w:ascii="Times New Roman" w:eastAsia="Times New Roman" w:hAnsi="Times New Roman"/>
          <w:color w:val="000000"/>
          <w:spacing w:val="-4"/>
          <w:sz w:val="24"/>
          <w:szCs w:val="24"/>
          <w:lang w:eastAsia="cs-CZ"/>
        </w:rPr>
        <w:t xml:space="preserve"> její</w:t>
      </w:r>
      <w:r w:rsidR="00680F2B">
        <w:rPr>
          <w:rFonts w:ascii="Times New Roman" w:eastAsia="Times New Roman" w:hAnsi="Times New Roman"/>
          <w:color w:val="000000"/>
          <w:spacing w:val="-4"/>
          <w:sz w:val="24"/>
          <w:szCs w:val="24"/>
          <w:lang w:eastAsia="cs-CZ"/>
        </w:rPr>
        <w:t xml:space="preserve"> činnosti. Na závěr poděkoval </w:t>
      </w:r>
      <w:r w:rsidR="00680F2B" w:rsidRPr="00680F2B">
        <w:rPr>
          <w:rFonts w:ascii="Times New Roman" w:eastAsia="Times New Roman" w:hAnsi="Times New Roman"/>
          <w:color w:val="000000"/>
          <w:spacing w:val="-4"/>
          <w:sz w:val="24"/>
          <w:szCs w:val="24"/>
          <w:lang w:eastAsia="cs-CZ"/>
        </w:rPr>
        <w:t>generálnímu řediteli příspěvkové organizace Ministerstva zahraničních věcí Zámek Štiřín V</w:t>
      </w:r>
      <w:r w:rsidR="00680F2B">
        <w:rPr>
          <w:rFonts w:ascii="Times New Roman" w:eastAsia="Times New Roman" w:hAnsi="Times New Roman"/>
          <w:color w:val="000000"/>
          <w:spacing w:val="-4"/>
          <w:sz w:val="24"/>
          <w:szCs w:val="24"/>
          <w:lang w:eastAsia="cs-CZ"/>
        </w:rPr>
        <w:t xml:space="preserve">. </w:t>
      </w:r>
      <w:r w:rsidR="00680F2B" w:rsidRPr="00680F2B">
        <w:rPr>
          <w:rFonts w:ascii="Times New Roman" w:eastAsia="Times New Roman" w:hAnsi="Times New Roman"/>
          <w:color w:val="000000"/>
          <w:spacing w:val="-4"/>
          <w:sz w:val="24"/>
          <w:szCs w:val="24"/>
          <w:lang w:eastAsia="cs-CZ"/>
        </w:rPr>
        <w:t>Hrub</w:t>
      </w:r>
      <w:r w:rsidR="00680F2B">
        <w:rPr>
          <w:rFonts w:ascii="Times New Roman" w:eastAsia="Times New Roman" w:hAnsi="Times New Roman"/>
          <w:color w:val="000000"/>
          <w:spacing w:val="-4"/>
          <w:sz w:val="24"/>
          <w:szCs w:val="24"/>
          <w:lang w:eastAsia="cs-CZ"/>
        </w:rPr>
        <w:t>ému za informace a popřál celé organizaci mnoho dobrých klientů a úspěchů.</w:t>
      </w:r>
      <w:r>
        <w:rPr>
          <w:rFonts w:ascii="Times New Roman" w:eastAsia="Times New Roman" w:hAnsi="Times New Roman"/>
          <w:color w:val="000000"/>
          <w:spacing w:val="-4"/>
          <w:sz w:val="24"/>
          <w:szCs w:val="24"/>
          <w:lang w:eastAsia="cs-CZ"/>
        </w:rPr>
        <w:t>).</w:t>
      </w:r>
    </w:p>
    <w:p w:rsidR="008635CE" w:rsidRDefault="008635CE" w:rsidP="008635CE">
      <w:pPr>
        <w:spacing w:after="0" w:line="240" w:lineRule="auto"/>
        <w:jc w:val="both"/>
        <w:rPr>
          <w:rFonts w:ascii="Times New Roman" w:eastAsia="Times New Roman" w:hAnsi="Times New Roman"/>
          <w:color w:val="000000"/>
          <w:spacing w:val="-4"/>
          <w:sz w:val="24"/>
          <w:szCs w:val="24"/>
          <w:lang w:eastAsia="cs-CZ"/>
        </w:rPr>
      </w:pPr>
    </w:p>
    <w:p w:rsidR="008635CE" w:rsidRDefault="008635CE" w:rsidP="008635CE">
      <w:pPr>
        <w:pStyle w:val="Normlnweb"/>
        <w:spacing w:after="0" w:line="240" w:lineRule="auto"/>
        <w:ind w:firstLine="708"/>
        <w:jc w:val="both"/>
        <w:rPr>
          <w:rFonts w:eastAsia="Times New Roman"/>
          <w:color w:val="000000"/>
          <w:lang w:eastAsia="cs-CZ"/>
        </w:rPr>
      </w:pPr>
      <w:r>
        <w:rPr>
          <w:rFonts w:eastAsia="Times New Roman"/>
          <w:color w:val="000000"/>
          <w:lang w:eastAsia="cs-CZ"/>
        </w:rPr>
        <w:t xml:space="preserve">V podrobné rozpravě </w:t>
      </w:r>
      <w:r>
        <w:rPr>
          <w:rFonts w:eastAsia="Times New Roman"/>
          <w:b/>
          <w:color w:val="000000"/>
          <w:lang w:eastAsia="cs-CZ"/>
        </w:rPr>
        <w:t>předseda – zpravodaj výboru posl. R. Kubíček</w:t>
      </w:r>
      <w:r>
        <w:rPr>
          <w:rFonts w:eastAsia="Times New Roman"/>
          <w:color w:val="000000"/>
          <w:lang w:eastAsia="cs-CZ"/>
        </w:rPr>
        <w:t xml:space="preserve"> navrhl usnesení následujícího znění:</w:t>
      </w:r>
    </w:p>
    <w:p w:rsidR="00B74CFE" w:rsidRPr="00B74CFE" w:rsidRDefault="00B74CFE" w:rsidP="00B74CFE">
      <w:pPr>
        <w:spacing w:after="0"/>
        <w:jc w:val="both"/>
        <w:rPr>
          <w:rFonts w:ascii="Times New Roman" w:eastAsia="Times New Roman" w:hAnsi="Times New Roman"/>
          <w:i/>
          <w:color w:val="000000"/>
          <w:spacing w:val="-4"/>
          <w:sz w:val="24"/>
          <w:szCs w:val="24"/>
          <w:lang w:eastAsia="cs-CZ"/>
        </w:rPr>
      </w:pPr>
      <w:r w:rsidRPr="00B74CFE">
        <w:rPr>
          <w:rFonts w:ascii="Times New Roman" w:eastAsia="Times New Roman" w:hAnsi="Times New Roman"/>
          <w:i/>
          <w:color w:val="000000"/>
          <w:spacing w:val="-4"/>
          <w:sz w:val="24"/>
          <w:szCs w:val="24"/>
          <w:lang w:eastAsia="cs-CZ"/>
        </w:rPr>
        <w:t>Kontrolní výbor Poslanecké sněmovny Parlamentu ČR po úvodním výkladu generálního ředitele příspěvkové organizace Ministerstva zahraničních věcí Zámek Štiřín Václava Hrubého, zpravodajské zprávě poslance Romana Kubíčka a po rozpravě</w:t>
      </w:r>
    </w:p>
    <w:p w:rsidR="00B74CFE" w:rsidRPr="00B74CFE" w:rsidRDefault="00B74CFE" w:rsidP="00B74CFE">
      <w:pPr>
        <w:pStyle w:val="Odstavecseseznamem"/>
        <w:numPr>
          <w:ilvl w:val="0"/>
          <w:numId w:val="34"/>
        </w:numPr>
        <w:suppressAutoHyphens w:val="0"/>
        <w:spacing w:after="0" w:line="240" w:lineRule="auto"/>
        <w:ind w:left="709" w:hanging="709"/>
        <w:jc w:val="both"/>
        <w:rPr>
          <w:rFonts w:ascii="Times New Roman" w:eastAsia="Times New Roman" w:hAnsi="Times New Roman"/>
          <w:i/>
          <w:color w:val="000000"/>
          <w:sz w:val="24"/>
          <w:szCs w:val="24"/>
          <w:lang w:eastAsia="cs-CZ"/>
        </w:rPr>
      </w:pPr>
      <w:r w:rsidRPr="00B74CFE">
        <w:rPr>
          <w:rFonts w:ascii="Times New Roman" w:eastAsia="Times New Roman" w:hAnsi="Times New Roman"/>
          <w:bCs/>
          <w:i/>
          <w:color w:val="000000"/>
          <w:spacing w:val="80"/>
          <w:sz w:val="24"/>
          <w:szCs w:val="24"/>
          <w:lang w:eastAsia="cs-CZ"/>
        </w:rPr>
        <w:t>bere na vědomí</w:t>
      </w:r>
      <w:r w:rsidRPr="00B74CFE">
        <w:rPr>
          <w:rFonts w:ascii="Times New Roman" w:eastAsia="Times New Roman" w:hAnsi="Times New Roman"/>
          <w:i/>
          <w:color w:val="000000"/>
          <w:sz w:val="24"/>
          <w:szCs w:val="24"/>
          <w:lang w:eastAsia="cs-CZ"/>
        </w:rPr>
        <w:t xml:space="preserve"> </w:t>
      </w:r>
      <w:r w:rsidRPr="00B74CFE">
        <w:rPr>
          <w:rFonts w:ascii="Times New Roman" w:eastAsia="Times New Roman" w:hAnsi="Times New Roman"/>
          <w:i/>
          <w:color w:val="000000"/>
          <w:spacing w:val="-4"/>
          <w:sz w:val="24"/>
          <w:szCs w:val="24"/>
          <w:lang w:eastAsia="cs-CZ"/>
        </w:rPr>
        <w:t>informaci generálního ředitele o činnosti příspěvkové organizace Ministerstva zahraničních věcí Zámek Štiřín</w:t>
      </w:r>
      <w:r w:rsidRPr="00B74CFE">
        <w:rPr>
          <w:rFonts w:ascii="Times New Roman" w:eastAsia="Times New Roman" w:hAnsi="Times New Roman"/>
          <w:i/>
          <w:color w:val="000000"/>
          <w:sz w:val="24"/>
          <w:szCs w:val="24"/>
          <w:lang w:eastAsia="cs-CZ"/>
        </w:rPr>
        <w:t>;</w:t>
      </w:r>
    </w:p>
    <w:p w:rsidR="008635CE" w:rsidRPr="00B74CFE" w:rsidRDefault="00B74CFE" w:rsidP="00B74CFE">
      <w:pPr>
        <w:pStyle w:val="Normlnweb"/>
        <w:numPr>
          <w:ilvl w:val="0"/>
          <w:numId w:val="34"/>
        </w:numPr>
        <w:spacing w:after="0" w:line="240" w:lineRule="auto"/>
        <w:ind w:left="709" w:hanging="709"/>
        <w:jc w:val="both"/>
        <w:rPr>
          <w:rFonts w:eastAsia="Times New Roman"/>
          <w:i/>
          <w:color w:val="000000"/>
          <w:lang w:eastAsia="cs-CZ"/>
        </w:rPr>
      </w:pPr>
      <w:r w:rsidRPr="00B74CFE">
        <w:rPr>
          <w:rFonts w:eastAsia="Times New Roman"/>
          <w:bCs/>
          <w:i/>
          <w:color w:val="000000"/>
          <w:spacing w:val="80"/>
          <w:lang w:eastAsia="cs-CZ"/>
        </w:rPr>
        <w:t>zmocňuje</w:t>
      </w:r>
      <w:r w:rsidRPr="00B74CFE">
        <w:rPr>
          <w:rFonts w:eastAsia="Times New Roman"/>
          <w:i/>
          <w:color w:val="000000"/>
          <w:spacing w:val="-4"/>
          <w:lang w:eastAsia="cs-CZ"/>
        </w:rPr>
        <w:t xml:space="preserve"> předsedu výboru, aby s tímto usnesením seznámil generálního ředitele příspěvkové organizace Ministerstva zahraničních věcí Zámek Štiřín.</w:t>
      </w:r>
    </w:p>
    <w:p w:rsidR="00B74CFE" w:rsidRPr="00B74CFE" w:rsidRDefault="00B74CFE" w:rsidP="004E2B63">
      <w:pPr>
        <w:pStyle w:val="Normlnweb"/>
        <w:spacing w:after="0" w:line="240" w:lineRule="auto"/>
        <w:jc w:val="both"/>
        <w:rPr>
          <w:rFonts w:eastAsia="Times New Roman"/>
          <w:i/>
          <w:color w:val="000000"/>
          <w:lang w:eastAsia="cs-CZ"/>
        </w:rPr>
      </w:pPr>
    </w:p>
    <w:p w:rsidR="008635CE" w:rsidRDefault="008635CE" w:rsidP="008635CE">
      <w:pPr>
        <w:spacing w:after="0" w:line="240" w:lineRule="auto"/>
        <w:ind w:firstLine="708"/>
        <w:jc w:val="both"/>
        <w:rPr>
          <w:rFonts w:ascii="Times New Roman" w:eastAsia="Times New Roman" w:hAnsi="Times New Roman"/>
          <w:color w:val="000000"/>
          <w:spacing w:val="-4"/>
          <w:sz w:val="24"/>
          <w:szCs w:val="24"/>
          <w:lang w:eastAsia="cs-CZ"/>
        </w:rPr>
      </w:pPr>
      <w:r>
        <w:rPr>
          <w:rFonts w:ascii="Times New Roman" w:eastAsia="Times New Roman" w:hAnsi="Times New Roman"/>
          <w:color w:val="000000"/>
          <w:sz w:val="24"/>
          <w:szCs w:val="24"/>
          <w:lang w:eastAsia="cs-CZ"/>
        </w:rPr>
        <w:lastRenderedPageBreak/>
        <w:t xml:space="preserve">S takto navrženým usnesením byl vysloven souhlas a bylo přijato </w:t>
      </w:r>
      <w:r w:rsidR="00D07CB5">
        <w:rPr>
          <w:rFonts w:ascii="Times New Roman" w:eastAsia="Times New Roman" w:hAnsi="Times New Roman"/>
          <w:color w:val="000000"/>
          <w:sz w:val="24"/>
          <w:szCs w:val="24"/>
          <w:u w:val="single"/>
          <w:lang w:eastAsia="cs-CZ"/>
        </w:rPr>
        <w:t>usnesení č. 111</w:t>
      </w:r>
      <w:r w:rsidR="001178DD">
        <w:rPr>
          <w:rFonts w:ascii="Times New Roman" w:eastAsia="Times New Roman" w:hAnsi="Times New Roman"/>
          <w:color w:val="000000"/>
          <w:sz w:val="24"/>
          <w:szCs w:val="24"/>
          <w:lang w:eastAsia="cs-CZ"/>
        </w:rPr>
        <w:t xml:space="preserve"> (</w:t>
      </w:r>
      <w:r>
        <w:rPr>
          <w:rFonts w:ascii="Times New Roman" w:eastAsia="Times New Roman" w:hAnsi="Times New Roman"/>
          <w:color w:val="000000"/>
          <w:sz w:val="24"/>
          <w:szCs w:val="24"/>
          <w:lang w:eastAsia="cs-CZ"/>
        </w:rPr>
        <w:t xml:space="preserve">7 pro; 0 proti; 0 se zdrželo). </w:t>
      </w:r>
      <w:r w:rsidRPr="000B501A">
        <w:rPr>
          <w:rFonts w:ascii="Times New Roman" w:eastAsia="Times New Roman" w:hAnsi="Times New Roman"/>
          <w:color w:val="000000"/>
          <w:sz w:val="24"/>
          <w:szCs w:val="24"/>
          <w:lang w:eastAsia="cs-CZ"/>
        </w:rPr>
        <w:t xml:space="preserve">Hlasování se zúčastnili: </w:t>
      </w:r>
      <w:r w:rsidR="00922C4B">
        <w:rPr>
          <w:rFonts w:ascii="Times New Roman" w:eastAsia="Times New Roman" w:hAnsi="Times New Roman"/>
          <w:color w:val="000000"/>
          <w:spacing w:val="-4"/>
          <w:sz w:val="24"/>
          <w:szCs w:val="24"/>
          <w:lang w:eastAsia="cs-CZ"/>
        </w:rPr>
        <w:t>posl. L. Černohorský, posl. R. Kubíček, posl. P. Mališ, posl. K. Matušovská, posl. V. Munzar, posl. R. Rozvoral, posl. R. Zlesák</w:t>
      </w:r>
      <w:r>
        <w:rPr>
          <w:rFonts w:ascii="Times New Roman" w:eastAsia="Times New Roman" w:hAnsi="Times New Roman"/>
          <w:color w:val="000000"/>
          <w:sz w:val="24"/>
          <w:szCs w:val="24"/>
          <w:lang w:eastAsia="cs-CZ"/>
        </w:rPr>
        <w:t xml:space="preserve"> </w:t>
      </w:r>
      <w:r w:rsidR="001178DD">
        <w:rPr>
          <w:rFonts w:ascii="Times New Roman" w:eastAsia="Times New Roman" w:hAnsi="Times New Roman"/>
          <w:color w:val="000000"/>
          <w:sz w:val="24"/>
          <w:szCs w:val="24"/>
          <w:lang w:eastAsia="cs-CZ"/>
        </w:rPr>
        <w:t>/viz příloha zápisu č. 1, str. 7</w:t>
      </w:r>
      <w:r>
        <w:rPr>
          <w:rFonts w:ascii="Times New Roman" w:eastAsia="Times New Roman" w:hAnsi="Times New Roman"/>
          <w:color w:val="000000"/>
          <w:sz w:val="24"/>
          <w:szCs w:val="24"/>
          <w:lang w:eastAsia="cs-CZ"/>
        </w:rPr>
        <w:t>/.</w:t>
      </w:r>
    </w:p>
    <w:p w:rsidR="008635CE" w:rsidRDefault="008635CE" w:rsidP="004E2B63">
      <w:pPr>
        <w:spacing w:after="0" w:line="240" w:lineRule="auto"/>
        <w:jc w:val="both"/>
        <w:rPr>
          <w:rFonts w:ascii="Times New Roman" w:eastAsia="Times New Roman" w:hAnsi="Times New Roman"/>
          <w:color w:val="000000"/>
          <w:spacing w:val="-4"/>
          <w:sz w:val="24"/>
          <w:szCs w:val="24"/>
          <w:lang w:eastAsia="cs-CZ"/>
        </w:rPr>
      </w:pPr>
    </w:p>
    <w:p w:rsidR="0061500D" w:rsidRPr="005F66FA" w:rsidRDefault="0061500D" w:rsidP="00A414BC">
      <w:pPr>
        <w:spacing w:after="0" w:line="240" w:lineRule="auto"/>
        <w:jc w:val="both"/>
        <w:rPr>
          <w:rFonts w:ascii="Times New Roman" w:eastAsia="Times New Roman" w:hAnsi="Times New Roman"/>
          <w:color w:val="000000"/>
          <w:spacing w:val="-4"/>
          <w:sz w:val="24"/>
          <w:szCs w:val="24"/>
          <w:lang w:eastAsia="cs-CZ"/>
        </w:rPr>
      </w:pPr>
    </w:p>
    <w:p w:rsidR="0061500D" w:rsidRDefault="008C1229" w:rsidP="008D2BE4">
      <w:pPr>
        <w:spacing w:after="0" w:line="240" w:lineRule="auto"/>
        <w:ind w:firstLine="708"/>
        <w:jc w:val="both"/>
        <w:rPr>
          <w:rFonts w:ascii="Times New Roman" w:eastAsia="Times New Roman" w:hAnsi="Times New Roman"/>
          <w:color w:val="000000"/>
          <w:spacing w:val="-4"/>
          <w:sz w:val="24"/>
          <w:szCs w:val="24"/>
          <w:lang w:eastAsia="cs-CZ"/>
        </w:rPr>
      </w:pPr>
      <w:r w:rsidRPr="005F66FA">
        <w:rPr>
          <w:rFonts w:ascii="Times New Roman" w:eastAsia="Times New Roman" w:hAnsi="Times New Roman"/>
          <w:b/>
          <w:color w:val="000000"/>
          <w:spacing w:val="-4"/>
          <w:sz w:val="24"/>
          <w:szCs w:val="24"/>
          <w:lang w:eastAsia="cs-CZ"/>
        </w:rPr>
        <w:t xml:space="preserve">Předseda výboru posl. </w:t>
      </w:r>
      <w:r>
        <w:rPr>
          <w:rFonts w:ascii="Times New Roman" w:eastAsia="Times New Roman" w:hAnsi="Times New Roman"/>
          <w:b/>
          <w:color w:val="000000"/>
          <w:spacing w:val="-4"/>
          <w:sz w:val="24"/>
          <w:szCs w:val="24"/>
          <w:lang w:eastAsia="cs-CZ"/>
        </w:rPr>
        <w:t>R. Kubíček</w:t>
      </w:r>
      <w:r w:rsidRPr="005F66FA">
        <w:rPr>
          <w:rFonts w:ascii="Times New Roman" w:eastAsia="Times New Roman" w:hAnsi="Times New Roman"/>
          <w:color w:val="000000"/>
          <w:spacing w:val="-4"/>
          <w:sz w:val="24"/>
          <w:szCs w:val="24"/>
          <w:lang w:eastAsia="cs-CZ"/>
        </w:rPr>
        <w:t xml:space="preserve"> poděkoval všem přítomným za spolupráci a ukončil </w:t>
      </w:r>
      <w:r w:rsidR="00D07CB5">
        <w:rPr>
          <w:rFonts w:ascii="Times New Roman" w:eastAsia="Times New Roman" w:hAnsi="Times New Roman"/>
          <w:color w:val="000000"/>
          <w:spacing w:val="-4"/>
          <w:sz w:val="24"/>
          <w:szCs w:val="24"/>
          <w:lang w:eastAsia="cs-CZ"/>
        </w:rPr>
        <w:t>dvacá</w:t>
      </w:r>
      <w:r>
        <w:rPr>
          <w:rFonts w:ascii="Times New Roman" w:eastAsia="Times New Roman" w:hAnsi="Times New Roman"/>
          <w:color w:val="000000"/>
          <w:spacing w:val="-4"/>
          <w:sz w:val="24"/>
          <w:szCs w:val="24"/>
          <w:lang w:eastAsia="cs-CZ"/>
        </w:rPr>
        <w:t>tou schůzi K</w:t>
      </w:r>
      <w:r w:rsidRPr="005F66FA">
        <w:rPr>
          <w:rFonts w:ascii="Times New Roman" w:eastAsia="Times New Roman" w:hAnsi="Times New Roman"/>
          <w:color w:val="000000"/>
          <w:spacing w:val="-4"/>
          <w:sz w:val="24"/>
          <w:szCs w:val="24"/>
          <w:lang w:eastAsia="cs-CZ"/>
        </w:rPr>
        <w:t>ontrolního výboru.</w:t>
      </w:r>
    </w:p>
    <w:p w:rsidR="00141B07" w:rsidRPr="0016781D" w:rsidRDefault="00141B07" w:rsidP="0016781D">
      <w:pPr>
        <w:spacing w:after="0" w:line="240" w:lineRule="auto"/>
        <w:jc w:val="both"/>
        <w:rPr>
          <w:rFonts w:ascii="Times New Roman" w:eastAsia="Times New Roman" w:hAnsi="Times New Roman"/>
          <w:color w:val="000000"/>
          <w:spacing w:val="-4"/>
          <w:sz w:val="24"/>
          <w:szCs w:val="24"/>
          <w:lang w:eastAsia="cs-CZ"/>
        </w:rPr>
      </w:pPr>
    </w:p>
    <w:p w:rsidR="0061500D" w:rsidRPr="0016781D" w:rsidRDefault="001800B1" w:rsidP="0016781D">
      <w:pPr>
        <w:spacing w:after="0" w:line="240" w:lineRule="auto"/>
        <w:jc w:val="both"/>
        <w:rPr>
          <w:rFonts w:ascii="Times New Roman" w:eastAsia="Times New Roman" w:hAnsi="Times New Roman"/>
          <w:color w:val="000000"/>
          <w:spacing w:val="-4"/>
          <w:sz w:val="24"/>
          <w:szCs w:val="24"/>
          <w:lang w:eastAsia="cs-CZ"/>
        </w:rPr>
      </w:pPr>
      <w:r w:rsidRPr="0016781D">
        <w:rPr>
          <w:rFonts w:ascii="Times New Roman" w:eastAsia="Times New Roman" w:hAnsi="Times New Roman"/>
          <w:color w:val="000000"/>
          <w:spacing w:val="-4"/>
          <w:sz w:val="24"/>
          <w:szCs w:val="24"/>
          <w:lang w:eastAsia="cs-CZ"/>
        </w:rPr>
        <w:t xml:space="preserve">Schůze výboru byla ukončena </w:t>
      </w:r>
      <w:r w:rsidR="00721F44" w:rsidRPr="0016781D">
        <w:rPr>
          <w:rFonts w:ascii="Times New Roman" w:eastAsia="Times New Roman" w:hAnsi="Times New Roman"/>
          <w:color w:val="000000"/>
          <w:spacing w:val="-4"/>
          <w:sz w:val="24"/>
          <w:szCs w:val="24"/>
          <w:lang w:eastAsia="cs-CZ"/>
        </w:rPr>
        <w:t>v</w:t>
      </w:r>
      <w:r w:rsidR="00B5055D">
        <w:rPr>
          <w:rFonts w:ascii="Times New Roman" w:eastAsia="Times New Roman" w:hAnsi="Times New Roman"/>
          <w:color w:val="000000"/>
          <w:spacing w:val="-4"/>
          <w:sz w:val="24"/>
          <w:szCs w:val="24"/>
          <w:lang w:eastAsia="cs-CZ"/>
        </w:rPr>
        <w:t xml:space="preserve"> 11.00 </w:t>
      </w:r>
      <w:r w:rsidRPr="0016781D">
        <w:rPr>
          <w:rFonts w:ascii="Times New Roman" w:eastAsia="Times New Roman" w:hAnsi="Times New Roman"/>
          <w:color w:val="000000"/>
          <w:spacing w:val="-4"/>
          <w:sz w:val="24"/>
          <w:szCs w:val="24"/>
          <w:lang w:eastAsia="cs-CZ"/>
        </w:rPr>
        <w:t xml:space="preserve">hodin. </w:t>
      </w:r>
    </w:p>
    <w:p w:rsidR="00E947A4" w:rsidRDefault="00E947A4" w:rsidP="0016781D">
      <w:pPr>
        <w:spacing w:after="0" w:line="240" w:lineRule="auto"/>
        <w:jc w:val="both"/>
        <w:rPr>
          <w:rFonts w:ascii="Times New Roman" w:eastAsia="Times New Roman" w:hAnsi="Times New Roman"/>
          <w:color w:val="000000"/>
          <w:spacing w:val="-4"/>
          <w:sz w:val="24"/>
          <w:szCs w:val="24"/>
          <w:lang w:eastAsia="cs-CZ"/>
        </w:rPr>
      </w:pPr>
    </w:p>
    <w:p w:rsidR="009924C2" w:rsidRPr="0016781D" w:rsidRDefault="009924C2" w:rsidP="0016781D">
      <w:pPr>
        <w:spacing w:after="0" w:line="240" w:lineRule="auto"/>
        <w:jc w:val="both"/>
        <w:rPr>
          <w:rFonts w:ascii="Times New Roman" w:eastAsia="Times New Roman" w:hAnsi="Times New Roman"/>
          <w:color w:val="000000"/>
          <w:spacing w:val="-4"/>
          <w:sz w:val="24"/>
          <w:szCs w:val="24"/>
          <w:lang w:eastAsia="cs-CZ"/>
        </w:rPr>
      </w:pPr>
    </w:p>
    <w:p w:rsidR="0061500D" w:rsidRPr="0016781D" w:rsidRDefault="001800B1" w:rsidP="0016781D">
      <w:pPr>
        <w:spacing w:after="0" w:line="240" w:lineRule="auto"/>
        <w:jc w:val="both"/>
        <w:rPr>
          <w:rFonts w:ascii="Times New Roman" w:eastAsia="Times New Roman" w:hAnsi="Times New Roman"/>
          <w:color w:val="000000"/>
          <w:spacing w:val="-4"/>
          <w:sz w:val="24"/>
          <w:szCs w:val="24"/>
          <w:lang w:eastAsia="cs-CZ"/>
        </w:rPr>
      </w:pPr>
      <w:r w:rsidRPr="0016781D">
        <w:rPr>
          <w:rFonts w:ascii="Times New Roman" w:eastAsia="Times New Roman" w:hAnsi="Times New Roman"/>
          <w:color w:val="000000"/>
          <w:spacing w:val="-4"/>
          <w:sz w:val="24"/>
          <w:szCs w:val="24"/>
          <w:lang w:eastAsia="cs-CZ"/>
        </w:rPr>
        <w:t>Zapsala: M. Hálková – tajemnice výboru</w:t>
      </w:r>
    </w:p>
    <w:p w:rsidR="0061500D" w:rsidRDefault="0061500D" w:rsidP="0016781D">
      <w:pPr>
        <w:spacing w:after="0" w:line="240" w:lineRule="auto"/>
        <w:jc w:val="both"/>
        <w:rPr>
          <w:rFonts w:ascii="Times New Roman" w:eastAsia="Times New Roman" w:hAnsi="Times New Roman"/>
          <w:color w:val="000000"/>
          <w:spacing w:val="-4"/>
          <w:sz w:val="24"/>
          <w:szCs w:val="24"/>
          <w:lang w:eastAsia="cs-CZ"/>
        </w:rPr>
      </w:pPr>
    </w:p>
    <w:p w:rsidR="008012DA" w:rsidRDefault="008012DA" w:rsidP="0016781D">
      <w:pPr>
        <w:spacing w:after="0" w:line="240" w:lineRule="auto"/>
        <w:jc w:val="both"/>
        <w:rPr>
          <w:rFonts w:ascii="Times New Roman" w:eastAsia="Times New Roman" w:hAnsi="Times New Roman"/>
          <w:color w:val="000000"/>
          <w:spacing w:val="-4"/>
          <w:sz w:val="24"/>
          <w:szCs w:val="24"/>
          <w:lang w:eastAsia="cs-CZ"/>
        </w:rPr>
      </w:pPr>
    </w:p>
    <w:p w:rsidR="008D2BE4" w:rsidRDefault="008D2BE4" w:rsidP="0016781D">
      <w:pPr>
        <w:spacing w:after="0" w:line="240" w:lineRule="auto"/>
        <w:jc w:val="both"/>
        <w:rPr>
          <w:rFonts w:ascii="Times New Roman" w:eastAsia="Times New Roman" w:hAnsi="Times New Roman"/>
          <w:color w:val="000000"/>
          <w:spacing w:val="-4"/>
          <w:sz w:val="24"/>
          <w:szCs w:val="24"/>
          <w:lang w:eastAsia="cs-CZ"/>
        </w:rPr>
      </w:pPr>
    </w:p>
    <w:p w:rsidR="008D2BE4" w:rsidRDefault="008D2BE4" w:rsidP="0016781D">
      <w:pPr>
        <w:spacing w:after="0" w:line="240" w:lineRule="auto"/>
        <w:jc w:val="both"/>
        <w:rPr>
          <w:rFonts w:ascii="Times New Roman" w:eastAsia="Times New Roman" w:hAnsi="Times New Roman"/>
          <w:color w:val="000000"/>
          <w:spacing w:val="-4"/>
          <w:sz w:val="24"/>
          <w:szCs w:val="24"/>
          <w:lang w:eastAsia="cs-CZ"/>
        </w:rPr>
      </w:pPr>
    </w:p>
    <w:p w:rsidR="008D2BE4" w:rsidRPr="0016781D" w:rsidRDefault="008D2BE4" w:rsidP="0016781D">
      <w:pPr>
        <w:spacing w:after="0" w:line="240" w:lineRule="auto"/>
        <w:jc w:val="both"/>
        <w:rPr>
          <w:rFonts w:ascii="Times New Roman" w:eastAsia="Times New Roman" w:hAnsi="Times New Roman"/>
          <w:color w:val="000000"/>
          <w:spacing w:val="-4"/>
          <w:sz w:val="24"/>
          <w:szCs w:val="24"/>
          <w:lang w:eastAsia="cs-CZ"/>
        </w:rPr>
      </w:pPr>
    </w:p>
    <w:p w:rsidR="00F175B4" w:rsidRDefault="00F175B4">
      <w:pPr>
        <w:spacing w:after="0" w:line="240" w:lineRule="auto"/>
        <w:jc w:val="both"/>
        <w:rPr>
          <w:rFonts w:ascii="Times New Roman" w:eastAsia="Times New Roman" w:hAnsi="Times New Roman"/>
          <w:color w:val="000000"/>
          <w:sz w:val="24"/>
          <w:szCs w:val="24"/>
          <w:lang w:eastAsia="cs-CZ"/>
        </w:rPr>
      </w:pPr>
    </w:p>
    <w:p w:rsidR="0061500D" w:rsidRDefault="0061500D">
      <w:pPr>
        <w:spacing w:after="0" w:line="240" w:lineRule="auto"/>
        <w:jc w:val="both"/>
        <w:rPr>
          <w:rFonts w:ascii="Times New Roman" w:eastAsia="Times New Roman" w:hAnsi="Times New Roman"/>
          <w:color w:val="000000"/>
          <w:sz w:val="24"/>
          <w:szCs w:val="24"/>
          <w:lang w:eastAsia="cs-CZ"/>
        </w:rPr>
      </w:pPr>
    </w:p>
    <w:tbl>
      <w:tblPr>
        <w:tblW w:w="0" w:type="auto"/>
        <w:tblBorders>
          <w:top w:val="nil"/>
          <w:left w:val="nil"/>
          <w:bottom w:val="nil"/>
          <w:right w:val="nil"/>
          <w:insideH w:val="nil"/>
          <w:insideV w:val="nil"/>
        </w:tblBorders>
        <w:tblLook w:val="04A0" w:firstRow="1" w:lastRow="0" w:firstColumn="1" w:lastColumn="0" w:noHBand="0" w:noVBand="1"/>
      </w:tblPr>
      <w:tblGrid>
        <w:gridCol w:w="4539"/>
        <w:gridCol w:w="4533"/>
      </w:tblGrid>
      <w:tr w:rsidR="0061500D" w:rsidTr="00AC5A26">
        <w:tc>
          <w:tcPr>
            <w:tcW w:w="4539" w:type="dxa"/>
            <w:tcBorders>
              <w:top w:val="nil"/>
              <w:left w:val="nil"/>
              <w:bottom w:val="nil"/>
              <w:right w:val="nil"/>
            </w:tcBorders>
            <w:shd w:val="clear" w:color="auto" w:fill="FFFFFF"/>
          </w:tcPr>
          <w:p w:rsidR="0061500D" w:rsidRDefault="008635CE" w:rsidP="004E59D0">
            <w:pPr>
              <w:pStyle w:val="Bezmezer"/>
              <w:jc w:val="center"/>
              <w:rPr>
                <w:rFonts w:ascii="Times New Roman" w:eastAsia="Times New Roman" w:hAnsi="Times New Roman"/>
                <w:color w:val="000000"/>
                <w:sz w:val="24"/>
                <w:szCs w:val="24"/>
                <w:lang w:eastAsia="cs-CZ"/>
              </w:rPr>
            </w:pPr>
            <w:r>
              <w:rPr>
                <w:rFonts w:ascii="Times New Roman" w:hAnsi="Times New Roman"/>
                <w:sz w:val="24"/>
              </w:rPr>
              <w:t xml:space="preserve">Lukáš ČERNOHORSKÝ </w:t>
            </w:r>
            <w:r w:rsidR="001800B1">
              <w:rPr>
                <w:rFonts w:ascii="Times New Roman" w:eastAsia="Times New Roman" w:hAnsi="Times New Roman"/>
                <w:color w:val="000000"/>
                <w:sz w:val="24"/>
                <w:szCs w:val="24"/>
                <w:lang w:eastAsia="cs-CZ"/>
              </w:rPr>
              <w:t>v.</w:t>
            </w:r>
            <w:r>
              <w:rPr>
                <w:rFonts w:ascii="Times New Roman" w:eastAsia="Times New Roman" w:hAnsi="Times New Roman"/>
                <w:color w:val="000000"/>
                <w:sz w:val="24"/>
                <w:szCs w:val="24"/>
                <w:lang w:eastAsia="cs-CZ"/>
              </w:rPr>
              <w:t xml:space="preserve"> </w:t>
            </w:r>
            <w:r w:rsidR="001800B1">
              <w:rPr>
                <w:rFonts w:ascii="Times New Roman" w:eastAsia="Times New Roman" w:hAnsi="Times New Roman"/>
                <w:color w:val="000000"/>
                <w:sz w:val="24"/>
                <w:szCs w:val="24"/>
                <w:lang w:eastAsia="cs-CZ"/>
              </w:rPr>
              <w:t>r.</w:t>
            </w:r>
          </w:p>
        </w:tc>
        <w:tc>
          <w:tcPr>
            <w:tcW w:w="4533" w:type="dxa"/>
            <w:tcBorders>
              <w:top w:val="nil"/>
              <w:left w:val="nil"/>
              <w:bottom w:val="nil"/>
              <w:right w:val="nil"/>
            </w:tcBorders>
            <w:shd w:val="clear" w:color="auto" w:fill="FFFFFF"/>
          </w:tcPr>
          <w:p w:rsidR="0061500D" w:rsidRDefault="008633BB">
            <w:pPr>
              <w:pStyle w:val="Bezmezer"/>
              <w:jc w:val="center"/>
              <w:rPr>
                <w:rFonts w:ascii="Times New Roman" w:eastAsia="Times New Roman" w:hAnsi="Times New Roman"/>
                <w:color w:val="000000"/>
                <w:sz w:val="24"/>
                <w:szCs w:val="24"/>
                <w:lang w:eastAsia="cs-CZ"/>
              </w:rPr>
            </w:pPr>
            <w:r>
              <w:rPr>
                <w:rFonts w:ascii="Times New Roman" w:hAnsi="Times New Roman"/>
                <w:sz w:val="24"/>
              </w:rPr>
              <w:t>Roman KUBÍČEK</w:t>
            </w:r>
            <w:r w:rsidR="001800B1">
              <w:rPr>
                <w:rFonts w:ascii="Times New Roman" w:hAnsi="Times New Roman"/>
                <w:caps/>
                <w:sz w:val="24"/>
              </w:rPr>
              <w:t xml:space="preserve"> </w:t>
            </w:r>
            <w:r w:rsidR="001800B1">
              <w:rPr>
                <w:rFonts w:ascii="Times New Roman" w:eastAsia="Times New Roman" w:hAnsi="Times New Roman"/>
                <w:color w:val="000000"/>
                <w:sz w:val="24"/>
                <w:szCs w:val="24"/>
                <w:lang w:eastAsia="cs-CZ"/>
              </w:rPr>
              <w:t>v.</w:t>
            </w:r>
            <w:r w:rsidR="008635CE">
              <w:rPr>
                <w:rFonts w:ascii="Times New Roman" w:eastAsia="Times New Roman" w:hAnsi="Times New Roman"/>
                <w:color w:val="000000"/>
                <w:sz w:val="24"/>
                <w:szCs w:val="24"/>
                <w:lang w:eastAsia="cs-CZ"/>
              </w:rPr>
              <w:t xml:space="preserve"> </w:t>
            </w:r>
            <w:r w:rsidR="001800B1">
              <w:rPr>
                <w:rFonts w:ascii="Times New Roman" w:eastAsia="Times New Roman" w:hAnsi="Times New Roman"/>
                <w:color w:val="000000"/>
                <w:sz w:val="24"/>
                <w:szCs w:val="24"/>
                <w:lang w:eastAsia="cs-CZ"/>
              </w:rPr>
              <w:t>r.</w:t>
            </w:r>
          </w:p>
        </w:tc>
      </w:tr>
      <w:tr w:rsidR="0061500D" w:rsidTr="00AC5A26">
        <w:tc>
          <w:tcPr>
            <w:tcW w:w="4539" w:type="dxa"/>
            <w:tcBorders>
              <w:top w:val="nil"/>
              <w:left w:val="nil"/>
              <w:bottom w:val="nil"/>
              <w:right w:val="nil"/>
            </w:tcBorders>
            <w:shd w:val="clear" w:color="auto" w:fill="FFFFFF"/>
          </w:tcPr>
          <w:p w:rsidR="00553367" w:rsidRDefault="00553367" w:rsidP="008633BB">
            <w:pPr>
              <w:pStyle w:val="Bezmezer"/>
              <w:jc w:val="center"/>
              <w:rPr>
                <w:rFonts w:ascii="Times New Roman" w:hAnsi="Times New Roman"/>
                <w:sz w:val="24"/>
              </w:rPr>
            </w:pPr>
            <w:r>
              <w:rPr>
                <w:rFonts w:ascii="Times New Roman" w:hAnsi="Times New Roman"/>
                <w:sz w:val="24"/>
              </w:rPr>
              <w:t xml:space="preserve">místopředseda – </w:t>
            </w:r>
            <w:r w:rsidR="00D45B8F">
              <w:rPr>
                <w:rFonts w:ascii="Times New Roman" w:hAnsi="Times New Roman"/>
                <w:sz w:val="24"/>
              </w:rPr>
              <w:t>ověřovatel</w:t>
            </w:r>
          </w:p>
          <w:p w:rsidR="0061500D" w:rsidRDefault="008633BB" w:rsidP="008633BB">
            <w:pPr>
              <w:pStyle w:val="Bezmezer"/>
              <w:jc w:val="center"/>
              <w:rPr>
                <w:rFonts w:ascii="Times New Roman" w:hAnsi="Times New Roman"/>
                <w:sz w:val="24"/>
              </w:rPr>
            </w:pPr>
            <w:r>
              <w:rPr>
                <w:rFonts w:ascii="Times New Roman" w:hAnsi="Times New Roman"/>
                <w:sz w:val="24"/>
              </w:rPr>
              <w:t>K</w:t>
            </w:r>
            <w:r w:rsidR="001800B1">
              <w:rPr>
                <w:rFonts w:ascii="Times New Roman" w:hAnsi="Times New Roman"/>
                <w:sz w:val="24"/>
              </w:rPr>
              <w:t>ontrolního výboru</w:t>
            </w:r>
          </w:p>
        </w:tc>
        <w:tc>
          <w:tcPr>
            <w:tcW w:w="4533" w:type="dxa"/>
            <w:tcBorders>
              <w:top w:val="nil"/>
              <w:left w:val="nil"/>
              <w:bottom w:val="nil"/>
              <w:right w:val="nil"/>
            </w:tcBorders>
            <w:shd w:val="clear" w:color="auto" w:fill="FFFFFF"/>
          </w:tcPr>
          <w:p w:rsidR="00553367" w:rsidRDefault="00553367" w:rsidP="008633BB">
            <w:pPr>
              <w:pStyle w:val="Bezmezer"/>
              <w:jc w:val="center"/>
              <w:rPr>
                <w:rFonts w:ascii="Times New Roman" w:hAnsi="Times New Roman"/>
                <w:sz w:val="24"/>
              </w:rPr>
            </w:pPr>
            <w:r>
              <w:rPr>
                <w:rFonts w:ascii="Times New Roman" w:hAnsi="Times New Roman"/>
                <w:sz w:val="24"/>
              </w:rPr>
              <w:t>p</w:t>
            </w:r>
            <w:r w:rsidR="00D45B8F">
              <w:rPr>
                <w:rFonts w:ascii="Times New Roman" w:hAnsi="Times New Roman"/>
                <w:sz w:val="24"/>
              </w:rPr>
              <w:t>ředseda</w:t>
            </w:r>
          </w:p>
          <w:p w:rsidR="0061500D" w:rsidRDefault="008633BB" w:rsidP="008633BB">
            <w:pPr>
              <w:pStyle w:val="Bezmezer"/>
              <w:jc w:val="center"/>
              <w:rPr>
                <w:rFonts w:ascii="Times New Roman" w:hAnsi="Times New Roman"/>
                <w:sz w:val="24"/>
              </w:rPr>
            </w:pPr>
            <w:r>
              <w:rPr>
                <w:rFonts w:ascii="Times New Roman" w:hAnsi="Times New Roman"/>
                <w:sz w:val="24"/>
              </w:rPr>
              <w:t>K</w:t>
            </w:r>
            <w:r w:rsidR="001800B1">
              <w:rPr>
                <w:rFonts w:ascii="Times New Roman" w:hAnsi="Times New Roman"/>
                <w:sz w:val="24"/>
              </w:rPr>
              <w:t>ontrolního výboru</w:t>
            </w:r>
          </w:p>
        </w:tc>
      </w:tr>
    </w:tbl>
    <w:p w:rsidR="00B002F0" w:rsidRDefault="00B002F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Default="008B58C0">
      <w:pPr>
        <w:spacing w:after="0" w:line="240" w:lineRule="auto"/>
        <w:jc w:val="both"/>
        <w:rPr>
          <w:sz w:val="24"/>
          <w:szCs w:val="24"/>
        </w:rPr>
      </w:pPr>
    </w:p>
    <w:p w:rsidR="008B58C0" w:rsidRPr="00EF6B54" w:rsidRDefault="008B58C0" w:rsidP="008B58C0">
      <w:pPr>
        <w:spacing w:before="100" w:beforeAutospacing="1" w:after="0" w:line="240" w:lineRule="auto"/>
        <w:jc w:val="right"/>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lastRenderedPageBreak/>
        <w:t xml:space="preserve">Příloha zápisu č. 1, strana 1   </w:t>
      </w:r>
    </w:p>
    <w:p w:rsidR="008B58C0" w:rsidRPr="006479FF" w:rsidRDefault="008B58C0" w:rsidP="008B58C0">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b/>
          <w:bCs/>
          <w:sz w:val="36"/>
          <w:szCs w:val="36"/>
          <w:lang w:eastAsia="cs-CZ"/>
        </w:rPr>
        <w:t>Hlasování</w:t>
      </w:r>
    </w:p>
    <w:p w:rsidR="008B58C0" w:rsidRPr="006479FF" w:rsidRDefault="008B58C0"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z 20. schůze K</w:t>
      </w:r>
      <w:r w:rsidRPr="006479FF">
        <w:rPr>
          <w:rFonts w:ascii="Times New Roman" w:eastAsia="Times New Roman" w:hAnsi="Times New Roman"/>
          <w:sz w:val="28"/>
          <w:szCs w:val="28"/>
          <w:lang w:eastAsia="cs-CZ"/>
        </w:rPr>
        <w:t>ontrolního výboru Poslanecké sněmovny Parlamentu ČR</w:t>
      </w:r>
    </w:p>
    <w:p w:rsidR="008B58C0" w:rsidRDefault="008B58C0"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 xml:space="preserve">konané na státním zámku </w:t>
      </w:r>
      <w:proofErr w:type="spellStart"/>
      <w:r>
        <w:rPr>
          <w:rFonts w:ascii="Times New Roman" w:eastAsia="Times New Roman" w:hAnsi="Times New Roman"/>
          <w:sz w:val="28"/>
          <w:szCs w:val="28"/>
          <w:lang w:eastAsia="cs-CZ"/>
        </w:rPr>
        <w:t>Štiřín</w:t>
      </w:r>
      <w:proofErr w:type="spellEnd"/>
      <w:r>
        <w:rPr>
          <w:rFonts w:ascii="Times New Roman" w:eastAsia="Times New Roman" w:hAnsi="Times New Roman"/>
          <w:sz w:val="28"/>
          <w:szCs w:val="28"/>
          <w:lang w:eastAsia="cs-CZ"/>
        </w:rPr>
        <w:t xml:space="preserve"> dne 11. června 2019</w:t>
      </w:r>
    </w:p>
    <w:p w:rsidR="008B58C0" w:rsidRPr="006479FF" w:rsidRDefault="008B58C0" w:rsidP="003756E4">
      <w:pPr>
        <w:spacing w:after="0" w:line="240" w:lineRule="auto"/>
        <w:jc w:val="center"/>
        <w:rPr>
          <w:rFonts w:ascii="Times New Roman" w:eastAsia="Times New Roman" w:hAnsi="Times New Roman"/>
          <w:sz w:val="24"/>
          <w:szCs w:val="24"/>
          <w:lang w:eastAsia="cs-CZ"/>
        </w:rPr>
      </w:pPr>
    </w:p>
    <w:tbl>
      <w:tblPr>
        <w:tblW w:w="10720" w:type="dxa"/>
        <w:tblCellSpacing w:w="7" w:type="dxa"/>
        <w:tblInd w:w="-732" w:type="dxa"/>
        <w:tblLayout w:type="fixed"/>
        <w:tblCellMar>
          <w:top w:w="60" w:type="dxa"/>
          <w:left w:w="60" w:type="dxa"/>
          <w:bottom w:w="60" w:type="dxa"/>
          <w:right w:w="60" w:type="dxa"/>
        </w:tblCellMar>
        <w:tblLook w:val="04A0" w:firstRow="1" w:lastRow="0" w:firstColumn="1" w:lastColumn="0" w:noHBand="0" w:noVBand="1"/>
      </w:tblPr>
      <w:tblGrid>
        <w:gridCol w:w="2663"/>
        <w:gridCol w:w="919"/>
        <w:gridCol w:w="828"/>
        <w:gridCol w:w="969"/>
        <w:gridCol w:w="870"/>
        <w:gridCol w:w="969"/>
        <w:gridCol w:w="828"/>
        <w:gridCol w:w="969"/>
        <w:gridCol w:w="827"/>
        <w:gridCol w:w="878"/>
      </w:tblGrid>
      <w:tr w:rsidR="008B58C0" w:rsidRPr="006479FF" w:rsidTr="008B58C0">
        <w:trPr>
          <w:trHeight w:val="2105"/>
          <w:tblCellSpacing w:w="7" w:type="dxa"/>
        </w:trPr>
        <w:tc>
          <w:tcPr>
            <w:tcW w:w="2642" w:type="dxa"/>
            <w:vMerge w:val="restart"/>
            <w:tcBorders>
              <w:top w:val="single" w:sz="6" w:space="0" w:color="000000"/>
              <w:left w:val="double" w:sz="6" w:space="0" w:color="000000"/>
              <w:bottom w:val="single" w:sz="18" w:space="0" w:color="000000"/>
              <w:right w:val="nil"/>
            </w:tcBorders>
            <w:tcMar>
              <w:top w:w="57" w:type="dxa"/>
              <w:left w:w="57" w:type="dxa"/>
              <w:bottom w:w="57" w:type="dxa"/>
              <w:right w:w="0" w:type="dxa"/>
            </w:tcMar>
            <w:hideMark/>
          </w:tcPr>
          <w:p w:rsidR="008B58C0" w:rsidRPr="009D1EBE" w:rsidRDefault="008B58C0" w:rsidP="003756E4">
            <w:pPr>
              <w:spacing w:before="100" w:beforeAutospacing="1" w:after="0" w:line="240" w:lineRule="auto"/>
              <w:rPr>
                <w:rFonts w:ascii="Times New Roman" w:eastAsia="Times New Roman" w:hAnsi="Times New Roman"/>
                <w:lang w:eastAsia="cs-CZ"/>
              </w:rPr>
            </w:pPr>
          </w:p>
        </w:tc>
        <w:tc>
          <w:tcPr>
            <w:tcW w:w="2702"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8B58C0" w:rsidRPr="00710F4C" w:rsidRDefault="008B58C0" w:rsidP="003756E4">
            <w:pPr>
              <w:spacing w:before="100" w:beforeAutospacing="1" w:after="0" w:line="240" w:lineRule="auto"/>
              <w:rPr>
                <w:rFonts w:ascii="Times New Roman" w:eastAsia="Times New Roman" w:hAnsi="Times New Roman"/>
                <w:sz w:val="20"/>
                <w:szCs w:val="20"/>
                <w:lang w:eastAsia="cs-CZ"/>
              </w:rPr>
            </w:pPr>
            <w:r w:rsidRPr="00710F4C">
              <w:rPr>
                <w:rFonts w:ascii="Times New Roman" w:eastAsia="Times New Roman" w:hAnsi="Times New Roman"/>
                <w:sz w:val="20"/>
                <w:szCs w:val="20"/>
                <w:lang w:eastAsia="cs-CZ"/>
              </w:rPr>
              <w:t>Schválení programu</w:t>
            </w:r>
          </w:p>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p>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p>
        </w:tc>
        <w:tc>
          <w:tcPr>
            <w:tcW w:w="2653"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8B58C0" w:rsidRPr="00710F4C" w:rsidRDefault="008B58C0" w:rsidP="003756E4">
            <w:pPr>
              <w:spacing w:before="100" w:beforeAutospacing="1" w:after="0" w:line="240" w:lineRule="auto"/>
              <w:rPr>
                <w:rFonts w:ascii="Times New Roman" w:eastAsia="Times New Roman" w:hAnsi="Times New Roman"/>
                <w:sz w:val="20"/>
                <w:szCs w:val="20"/>
                <w:lang w:eastAsia="cs-CZ"/>
              </w:rPr>
            </w:pPr>
            <w:r w:rsidRPr="00710F4C">
              <w:rPr>
                <w:rFonts w:ascii="Times New Roman" w:hAnsi="Times New Roman"/>
                <w:sz w:val="20"/>
                <w:szCs w:val="20"/>
                <w:lang w:eastAsia="cs-CZ"/>
              </w:rPr>
              <w:t>Kontrolní závěr Nejvyššího kontrolního úřadu z kontrolní akce č. 15/39 – Majetek a peněžní prostředky státu, se kterými jsou příslušné hospodařit organizační složky státu Ústav pro studium totalitních režimů a Archiv bezpečnostních složek</w:t>
            </w:r>
          </w:p>
        </w:tc>
        <w:tc>
          <w:tcPr>
            <w:tcW w:w="2653" w:type="dxa"/>
            <w:gridSpan w:val="3"/>
            <w:tcBorders>
              <w:top w:val="single" w:sz="6" w:space="0" w:color="000000"/>
              <w:left w:val="double" w:sz="6" w:space="0" w:color="000000"/>
              <w:bottom w:val="single" w:sz="6" w:space="0" w:color="000000"/>
              <w:right w:val="double" w:sz="6" w:space="0" w:color="000000"/>
            </w:tcBorders>
            <w:tcMar>
              <w:top w:w="57" w:type="dxa"/>
              <w:left w:w="57" w:type="dxa"/>
              <w:bottom w:w="57" w:type="dxa"/>
              <w:right w:w="57" w:type="dxa"/>
            </w:tcMar>
            <w:hideMark/>
          </w:tcPr>
          <w:p w:rsidR="008B58C0" w:rsidRPr="00710F4C" w:rsidRDefault="008B58C0" w:rsidP="003756E4">
            <w:pPr>
              <w:spacing w:before="100" w:beforeAutospacing="1" w:after="0" w:line="240" w:lineRule="auto"/>
              <w:rPr>
                <w:rFonts w:ascii="Times New Roman" w:eastAsia="Times New Roman" w:hAnsi="Times New Roman"/>
                <w:sz w:val="20"/>
                <w:szCs w:val="20"/>
                <w:lang w:eastAsia="cs-CZ"/>
              </w:rPr>
            </w:pPr>
            <w:r w:rsidRPr="00710F4C">
              <w:rPr>
                <w:rFonts w:ascii="Times New Roman" w:hAnsi="Times New Roman"/>
                <w:sz w:val="20"/>
                <w:szCs w:val="20"/>
              </w:rPr>
              <w:t>Výroční zpráva Úřadu pro zastupování státu ve věcech majetkových za rok 2018</w:t>
            </w:r>
          </w:p>
        </w:tc>
      </w:tr>
      <w:tr w:rsidR="008B58C0" w:rsidRPr="006479FF" w:rsidTr="008B58C0">
        <w:trPr>
          <w:tblCellSpacing w:w="7" w:type="dxa"/>
        </w:trPr>
        <w:tc>
          <w:tcPr>
            <w:tcW w:w="2642" w:type="dxa"/>
            <w:vMerge/>
            <w:tcBorders>
              <w:top w:val="single" w:sz="6" w:space="0" w:color="000000"/>
              <w:left w:val="double" w:sz="6" w:space="0" w:color="000000"/>
              <w:bottom w:val="single" w:sz="18" w:space="0" w:color="000000"/>
              <w:right w:val="nil"/>
            </w:tcBorders>
            <w:hideMark/>
          </w:tcPr>
          <w:p w:rsidR="008B58C0" w:rsidRPr="009D1EBE" w:rsidRDefault="008B58C0" w:rsidP="003756E4">
            <w:pPr>
              <w:spacing w:after="0" w:line="240" w:lineRule="auto"/>
              <w:rPr>
                <w:rFonts w:ascii="Times New Roman" w:eastAsia="Times New Roman" w:hAnsi="Times New Roman"/>
                <w:lang w:eastAsia="cs-CZ"/>
              </w:rPr>
            </w:pPr>
          </w:p>
        </w:tc>
        <w:tc>
          <w:tcPr>
            <w:tcW w:w="905" w:type="dxa"/>
            <w:tcBorders>
              <w:top w:val="nil"/>
              <w:left w:val="double" w:sz="6" w:space="0" w:color="000000"/>
              <w:bottom w:val="single" w:sz="18"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856" w:type="dxa"/>
            <w:tcBorders>
              <w:top w:val="nil"/>
              <w:left w:val="double" w:sz="6" w:space="0" w:color="000000"/>
              <w:bottom w:val="single" w:sz="18"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955" w:type="dxa"/>
            <w:tcBorders>
              <w:top w:val="nil"/>
              <w:left w:val="double" w:sz="6" w:space="0" w:color="000000"/>
              <w:bottom w:val="single" w:sz="18"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3" w:type="dxa"/>
            <w:tcBorders>
              <w:top w:val="nil"/>
              <w:left w:val="single" w:sz="6" w:space="0" w:color="000000"/>
              <w:bottom w:val="single" w:sz="18"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57" w:type="dxa"/>
            <w:tcBorders>
              <w:top w:val="nil"/>
              <w:left w:val="single" w:sz="6" w:space="0" w:color="000000"/>
              <w:bottom w:val="single" w:sz="18" w:space="0" w:color="000000"/>
              <w:right w:val="double" w:sz="6" w:space="0" w:color="000000"/>
            </w:tcBorders>
            <w:tcMar>
              <w:top w:w="0" w:type="dxa"/>
              <w:left w:w="57" w:type="dxa"/>
              <w:bottom w:w="57" w:type="dxa"/>
              <w:right w:w="57" w:type="dxa"/>
            </w:tcMa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BĚLOBRÁDEK</w:t>
            </w:r>
            <w:r w:rsidRPr="009D1EBE">
              <w:rPr>
                <w:rFonts w:ascii="Times New Roman" w:eastAsia="Times New Roman" w:hAnsi="Times New Roman"/>
                <w:lang w:eastAsia="cs-CZ"/>
              </w:rPr>
              <w:t xml:space="preserve"> 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BLÁHA </w:t>
            </w:r>
            <w:r w:rsidRPr="009D1EBE">
              <w:rPr>
                <w:rFonts w:ascii="Times New Roman" w:eastAsia="Times New Roman" w:hAnsi="Times New Roman"/>
                <w:lang w:eastAsia="cs-CZ"/>
              </w:rPr>
              <w:t>Jiří</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ČERNOHORSKÝ </w:t>
            </w:r>
            <w:r w:rsidRPr="009D1EBE">
              <w:rPr>
                <w:rFonts w:ascii="Times New Roman" w:eastAsia="Times New Roman" w:hAnsi="Times New Roman"/>
                <w:lang w:eastAsia="cs-CZ"/>
              </w:rPr>
              <w:t>Lukáš</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9D1EBE" w:rsidRDefault="008B58C0"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KALÁTOVÁ </w:t>
            </w:r>
            <w:r w:rsidRPr="00AD34BD">
              <w:rPr>
                <w:rFonts w:ascii="Times New Roman" w:eastAsia="Times New Roman" w:hAnsi="Times New Roman"/>
                <w:bCs/>
                <w:lang w:eastAsia="cs-CZ"/>
              </w:rPr>
              <w:t>Iva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KALOUSEK</w:t>
            </w:r>
            <w:r w:rsidRPr="009D1EBE">
              <w:rPr>
                <w:rFonts w:ascii="Times New Roman" w:eastAsia="Times New Roman" w:hAnsi="Times New Roman"/>
                <w:lang w:eastAsia="cs-CZ"/>
              </w:rPr>
              <w:t xml:space="preserve"> Miroslav</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KUBÍČEK</w:t>
            </w:r>
            <w:r w:rsidRPr="009D1EBE">
              <w:rPr>
                <w:rFonts w:ascii="Times New Roman" w:eastAsia="Times New Roman" w:hAnsi="Times New Roman"/>
                <w:lang w:eastAsia="cs-CZ"/>
              </w:rPr>
              <w:t xml:space="preserve"> 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KUPKA</w:t>
            </w:r>
            <w:r w:rsidRPr="009D1EBE">
              <w:rPr>
                <w:rFonts w:ascii="Times New Roman" w:eastAsia="Times New Roman" w:hAnsi="Times New Roman"/>
                <w:lang w:eastAsia="cs-CZ"/>
              </w:rPr>
              <w:t xml:space="preserve"> Martin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MALIŠ</w:t>
            </w:r>
            <w:r w:rsidRPr="009D1EBE">
              <w:rPr>
                <w:rFonts w:ascii="Times New Roman" w:eastAsia="Times New Roman" w:hAnsi="Times New Roman"/>
                <w:lang w:eastAsia="cs-CZ"/>
              </w:rPr>
              <w:t xml:space="preserve"> Přemysl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MATUŠOVSKÁ</w:t>
            </w:r>
            <w:r w:rsidRPr="009D1EBE">
              <w:rPr>
                <w:rFonts w:ascii="Times New Roman" w:eastAsia="Times New Roman" w:hAnsi="Times New Roman"/>
                <w:lang w:eastAsia="cs-CZ"/>
              </w:rPr>
              <w:t xml:space="preserve"> Květa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MUNZAR</w:t>
            </w:r>
            <w:r w:rsidRPr="009D1EBE">
              <w:rPr>
                <w:rFonts w:ascii="Times New Roman" w:eastAsia="Times New Roman" w:hAnsi="Times New Roman"/>
                <w:lang w:eastAsia="cs-CZ"/>
              </w:rPr>
              <w:t xml:space="preserve"> Vojtěch</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POŠVÁŘ</w:t>
            </w:r>
            <w:r w:rsidRPr="009D1EBE">
              <w:rPr>
                <w:rFonts w:ascii="Times New Roman" w:eastAsia="Times New Roman" w:hAnsi="Times New Roman"/>
                <w:lang w:eastAsia="cs-CZ"/>
              </w:rPr>
              <w:t xml:space="preserve"> Jan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POUR</w:t>
            </w:r>
            <w:r w:rsidRPr="009D1EBE">
              <w:rPr>
                <w:rFonts w:ascii="Times New Roman" w:eastAsia="Times New Roman" w:hAnsi="Times New Roman"/>
                <w:lang w:eastAsia="cs-CZ"/>
              </w:rPr>
              <w:t xml:space="preserve"> Milan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9D1EBE" w:rsidRDefault="008B58C0"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ROZVORAL</w:t>
            </w:r>
            <w:r w:rsidRPr="009D1EBE">
              <w:rPr>
                <w:rFonts w:ascii="Times New Roman" w:eastAsia="Times New Roman" w:hAnsi="Times New Roman"/>
                <w:lang w:eastAsia="cs-CZ"/>
              </w:rPr>
              <w:t xml:space="preserve"> 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9D1EBE" w:rsidRDefault="008B58C0" w:rsidP="003756E4">
            <w:pPr>
              <w:spacing w:before="100" w:beforeAutospacing="1" w:after="0" w:line="240" w:lineRule="auto"/>
              <w:rPr>
                <w:rFonts w:ascii="Times New Roman" w:eastAsia="Times New Roman" w:hAnsi="Times New Roman"/>
                <w:b/>
                <w:bCs/>
                <w:lang w:eastAsia="cs-CZ"/>
              </w:rPr>
            </w:pPr>
            <w:r w:rsidRPr="009D1EBE">
              <w:rPr>
                <w:rFonts w:ascii="Times New Roman" w:eastAsia="Times New Roman" w:hAnsi="Times New Roman"/>
                <w:b/>
                <w:bCs/>
                <w:lang w:eastAsia="cs-CZ"/>
              </w:rPr>
              <w:t xml:space="preserve">SKLENÁK </w:t>
            </w:r>
            <w:r w:rsidRPr="00E46146">
              <w:rPr>
                <w:rFonts w:ascii="Times New Roman" w:eastAsia="Times New Roman" w:hAnsi="Times New Roman"/>
                <w:bCs/>
                <w:lang w:eastAsia="cs-CZ"/>
              </w:rPr>
              <w:t>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9D1EBE" w:rsidRDefault="008B58C0"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STANĚK </w:t>
            </w:r>
            <w:r w:rsidRPr="009D1EBE">
              <w:rPr>
                <w:rFonts w:ascii="Times New Roman" w:eastAsia="Times New Roman" w:hAnsi="Times New Roman"/>
                <w:bCs/>
                <w:lang w:eastAsia="cs-CZ"/>
              </w:rPr>
              <w:t>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9D1EBE" w:rsidRDefault="008B58C0"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ŠAFRÁNKOVÁ </w:t>
            </w:r>
            <w:r w:rsidRPr="00E46146">
              <w:rPr>
                <w:rFonts w:ascii="Times New Roman" w:eastAsia="Times New Roman" w:hAnsi="Times New Roman"/>
                <w:bCs/>
                <w:lang w:eastAsia="cs-CZ"/>
              </w:rPr>
              <w:t>Lucie</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9D1EBE" w:rsidRDefault="008B58C0"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ZLESÁK </w:t>
            </w:r>
            <w:r w:rsidRPr="009D1EBE">
              <w:rPr>
                <w:rFonts w:ascii="Times New Roman" w:eastAsia="Times New Roman" w:hAnsi="Times New Roman"/>
                <w:bCs/>
                <w:lang w:eastAsia="cs-CZ"/>
              </w:rPr>
              <w:t>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p>
        </w:tc>
      </w:tr>
      <w:tr w:rsidR="008B58C0" w:rsidRPr="006479FF" w:rsidTr="008B58C0">
        <w:trPr>
          <w:trHeight w:val="397"/>
          <w:tblCellSpacing w:w="7" w:type="dxa"/>
        </w:trPr>
        <w:tc>
          <w:tcPr>
            <w:tcW w:w="2642"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Celkem:</w:t>
            </w:r>
          </w:p>
        </w:tc>
        <w:tc>
          <w:tcPr>
            <w:tcW w:w="905"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856"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95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8</w:t>
            </w:r>
          </w:p>
        </w:tc>
        <w:tc>
          <w:tcPr>
            <w:tcW w:w="813"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8</w:t>
            </w:r>
          </w:p>
        </w:tc>
        <w:tc>
          <w:tcPr>
            <w:tcW w:w="857" w:type="dxa"/>
            <w:tcBorders>
              <w:top w:val="double" w:sz="6" w:space="0" w:color="000000"/>
              <w:left w:val="single" w:sz="6" w:space="0" w:color="000000"/>
              <w:bottom w:val="double" w:sz="6" w:space="0" w:color="000000"/>
              <w:right w:val="double" w:sz="6" w:space="0" w:color="000000"/>
            </w:tcBorders>
            <w:tcMar>
              <w:top w:w="57" w:type="dxa"/>
              <w:left w:w="57" w:type="dxa"/>
              <w:bottom w:w="57" w:type="dxa"/>
              <w:right w:w="57" w:type="dxa"/>
            </w:tcMar>
            <w:vAlign w:val="center"/>
            <w:hideMark/>
          </w:tcPr>
          <w:p w:rsidR="008B58C0" w:rsidRPr="006479FF" w:rsidRDefault="008B58C0"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r>
      <w:tr w:rsidR="008B58C0" w:rsidRPr="006479FF" w:rsidTr="008B58C0">
        <w:trPr>
          <w:trHeight w:val="397"/>
          <w:tblCellSpacing w:w="7" w:type="dxa"/>
        </w:trPr>
        <w:tc>
          <w:tcPr>
            <w:tcW w:w="2642" w:type="dxa"/>
            <w:tcBorders>
              <w:top w:val="nil"/>
              <w:left w:val="nil"/>
              <w:bottom w:val="nil"/>
              <w:right w:val="nil"/>
            </w:tcBorders>
            <w:tcMar>
              <w:top w:w="0" w:type="dxa"/>
              <w:left w:w="0" w:type="dxa"/>
              <w:bottom w:w="0"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p>
        </w:tc>
        <w:tc>
          <w:tcPr>
            <w:tcW w:w="2702"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 xml:space="preserve">Usnesení č. </w:t>
            </w:r>
            <w:r>
              <w:rPr>
                <w:rFonts w:ascii="Times New Roman" w:eastAsia="Times New Roman" w:hAnsi="Times New Roman"/>
                <w:sz w:val="24"/>
                <w:szCs w:val="24"/>
                <w:lang w:eastAsia="cs-CZ"/>
              </w:rPr>
              <w:t>-----</w:t>
            </w:r>
          </w:p>
        </w:tc>
        <w:tc>
          <w:tcPr>
            <w:tcW w:w="2653"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96</w:t>
            </w:r>
          </w:p>
        </w:tc>
        <w:tc>
          <w:tcPr>
            <w:tcW w:w="2653" w:type="dxa"/>
            <w:gridSpan w:val="3"/>
            <w:tcBorders>
              <w:top w:val="nil"/>
              <w:left w:val="double" w:sz="6" w:space="0" w:color="000000"/>
              <w:bottom w:val="double" w:sz="6" w:space="0" w:color="000000"/>
              <w:right w:val="double" w:sz="6" w:space="0" w:color="000000"/>
            </w:tcBorders>
            <w:tcMar>
              <w:top w:w="0" w:type="dxa"/>
              <w:left w:w="57" w:type="dxa"/>
              <w:bottom w:w="57" w:type="dxa"/>
              <w:right w:w="57" w:type="dxa"/>
            </w:tcMar>
            <w:hideMark/>
          </w:tcPr>
          <w:p w:rsidR="008B58C0" w:rsidRPr="006479FF" w:rsidRDefault="008B58C0"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97</w:t>
            </w:r>
          </w:p>
        </w:tc>
      </w:tr>
    </w:tbl>
    <w:p w:rsidR="003756E4" w:rsidRPr="00EF6B54" w:rsidRDefault="003756E4" w:rsidP="003756E4">
      <w:pPr>
        <w:spacing w:before="100" w:beforeAutospacing="1" w:after="0" w:line="240" w:lineRule="auto"/>
        <w:jc w:val="right"/>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lastRenderedPageBreak/>
        <w:t xml:space="preserve">Příloha zápisu č. 1, strana 2     </w:t>
      </w:r>
    </w:p>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b/>
          <w:bCs/>
          <w:sz w:val="36"/>
          <w:szCs w:val="36"/>
          <w:lang w:eastAsia="cs-CZ"/>
        </w:rPr>
        <w:t>Hlasování</w:t>
      </w:r>
    </w:p>
    <w:p w:rsidR="003756E4" w:rsidRPr="006479FF" w:rsidRDefault="003756E4"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z 20. schůze K</w:t>
      </w:r>
      <w:r w:rsidRPr="006479FF">
        <w:rPr>
          <w:rFonts w:ascii="Times New Roman" w:eastAsia="Times New Roman" w:hAnsi="Times New Roman"/>
          <w:sz w:val="28"/>
          <w:szCs w:val="28"/>
          <w:lang w:eastAsia="cs-CZ"/>
        </w:rPr>
        <w:t>ontrolního výboru Poslanecké sněmovny Parlamentu ČR</w:t>
      </w:r>
    </w:p>
    <w:p w:rsidR="003756E4" w:rsidRDefault="003756E4"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 xml:space="preserve">konané na státním zámku </w:t>
      </w:r>
      <w:proofErr w:type="spellStart"/>
      <w:r>
        <w:rPr>
          <w:rFonts w:ascii="Times New Roman" w:eastAsia="Times New Roman" w:hAnsi="Times New Roman"/>
          <w:sz w:val="28"/>
          <w:szCs w:val="28"/>
          <w:lang w:eastAsia="cs-CZ"/>
        </w:rPr>
        <w:t>Štiřín</w:t>
      </w:r>
      <w:proofErr w:type="spellEnd"/>
      <w:r>
        <w:rPr>
          <w:rFonts w:ascii="Times New Roman" w:eastAsia="Times New Roman" w:hAnsi="Times New Roman"/>
          <w:sz w:val="28"/>
          <w:szCs w:val="28"/>
          <w:lang w:eastAsia="cs-CZ"/>
        </w:rPr>
        <w:t xml:space="preserve"> dne 12. června 2019</w:t>
      </w:r>
    </w:p>
    <w:p w:rsidR="003756E4" w:rsidRPr="006479FF" w:rsidRDefault="003756E4" w:rsidP="003756E4">
      <w:pPr>
        <w:spacing w:after="0" w:line="240" w:lineRule="auto"/>
        <w:jc w:val="center"/>
        <w:rPr>
          <w:rFonts w:ascii="Times New Roman" w:eastAsia="Times New Roman" w:hAnsi="Times New Roman"/>
          <w:sz w:val="24"/>
          <w:szCs w:val="24"/>
          <w:lang w:eastAsia="cs-CZ"/>
        </w:rPr>
      </w:pPr>
    </w:p>
    <w:tbl>
      <w:tblPr>
        <w:tblW w:w="10678" w:type="dxa"/>
        <w:tblCellSpacing w:w="7" w:type="dxa"/>
        <w:tblInd w:w="-732" w:type="dxa"/>
        <w:tblLayout w:type="fixed"/>
        <w:tblCellMar>
          <w:top w:w="60" w:type="dxa"/>
          <w:left w:w="60" w:type="dxa"/>
          <w:bottom w:w="60" w:type="dxa"/>
          <w:right w:w="60" w:type="dxa"/>
        </w:tblCellMar>
        <w:tblLook w:val="04A0" w:firstRow="1" w:lastRow="0" w:firstColumn="1" w:lastColumn="0" w:noHBand="0" w:noVBand="1"/>
      </w:tblPr>
      <w:tblGrid>
        <w:gridCol w:w="2621"/>
        <w:gridCol w:w="919"/>
        <w:gridCol w:w="828"/>
        <w:gridCol w:w="969"/>
        <w:gridCol w:w="870"/>
        <w:gridCol w:w="969"/>
        <w:gridCol w:w="828"/>
        <w:gridCol w:w="969"/>
        <w:gridCol w:w="827"/>
        <w:gridCol w:w="878"/>
      </w:tblGrid>
      <w:tr w:rsidR="003756E4" w:rsidRPr="006479FF" w:rsidTr="003756E4">
        <w:trPr>
          <w:tblCellSpacing w:w="7" w:type="dxa"/>
        </w:trPr>
        <w:tc>
          <w:tcPr>
            <w:tcW w:w="2600" w:type="dxa"/>
            <w:vMerge w:val="restart"/>
            <w:tcBorders>
              <w:top w:val="single" w:sz="6" w:space="0" w:color="000000"/>
              <w:left w:val="double" w:sz="6" w:space="0" w:color="000000"/>
              <w:bottom w:val="single" w:sz="18" w:space="0" w:color="000000"/>
              <w:right w:val="nil"/>
            </w:tcBorders>
            <w:tcMar>
              <w:top w:w="57" w:type="dxa"/>
              <w:left w:w="57" w:type="dxa"/>
              <w:bottom w:w="57" w:type="dxa"/>
              <w:right w:w="0" w:type="dxa"/>
            </w:tcMar>
            <w:hideMark/>
          </w:tcPr>
          <w:p w:rsidR="003756E4" w:rsidRPr="009D1EBE" w:rsidRDefault="003756E4" w:rsidP="003756E4">
            <w:pPr>
              <w:spacing w:before="100" w:beforeAutospacing="1" w:after="0" w:line="240" w:lineRule="auto"/>
              <w:rPr>
                <w:rFonts w:ascii="Times New Roman" w:eastAsia="Times New Roman" w:hAnsi="Times New Roman"/>
                <w:lang w:eastAsia="cs-CZ"/>
              </w:rPr>
            </w:pPr>
          </w:p>
        </w:tc>
        <w:tc>
          <w:tcPr>
            <w:tcW w:w="2702"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7F51E9" w:rsidRDefault="003756E4" w:rsidP="003756E4">
            <w:pPr>
              <w:spacing w:before="100" w:beforeAutospacing="1" w:after="0" w:line="240" w:lineRule="auto"/>
              <w:rPr>
                <w:rFonts w:ascii="Times New Roman" w:eastAsia="Times New Roman" w:hAnsi="Times New Roman"/>
                <w:sz w:val="20"/>
                <w:szCs w:val="20"/>
                <w:lang w:eastAsia="cs-CZ"/>
              </w:rPr>
            </w:pPr>
            <w:r w:rsidRPr="007F51E9">
              <w:rPr>
                <w:rFonts w:ascii="Times New Roman" w:hAnsi="Times New Roman"/>
                <w:sz w:val="20"/>
                <w:szCs w:val="20"/>
                <w:lang w:eastAsia="cs-CZ"/>
              </w:rPr>
              <w:t>Vládní n</w:t>
            </w:r>
            <w:r w:rsidRPr="007F51E9">
              <w:rPr>
                <w:rFonts w:ascii="Times New Roman" w:hAnsi="Times New Roman"/>
                <w:color w:val="303030"/>
                <w:sz w:val="20"/>
                <w:szCs w:val="20"/>
              </w:rPr>
              <w:t>ávrh zákona, kterým s</w:t>
            </w:r>
            <w:r>
              <w:rPr>
                <w:rFonts w:ascii="Times New Roman" w:hAnsi="Times New Roman"/>
                <w:color w:val="303030"/>
                <w:sz w:val="20"/>
                <w:szCs w:val="20"/>
              </w:rPr>
              <w:t>e mění zákon č. 166/1993 Sb., o </w:t>
            </w:r>
            <w:r w:rsidRPr="007F51E9">
              <w:rPr>
                <w:rFonts w:ascii="Times New Roman" w:hAnsi="Times New Roman"/>
                <w:color w:val="303030"/>
                <w:sz w:val="20"/>
                <w:szCs w:val="20"/>
              </w:rPr>
              <w:t>Nejvyšším kontrolním úřadu, ve znění pozdějších předpisů, a</w:t>
            </w:r>
            <w:r>
              <w:rPr>
                <w:rFonts w:ascii="Times New Roman" w:hAnsi="Times New Roman"/>
                <w:color w:val="303030"/>
                <w:sz w:val="20"/>
                <w:szCs w:val="20"/>
              </w:rPr>
              <w:t> </w:t>
            </w:r>
            <w:r w:rsidRPr="007F51E9">
              <w:rPr>
                <w:rFonts w:ascii="Times New Roman" w:hAnsi="Times New Roman"/>
                <w:color w:val="303030"/>
                <w:sz w:val="20"/>
                <w:szCs w:val="20"/>
              </w:rPr>
              <w:t>další související zákony /sněmovní tisk 360/ - komplexní PN</w:t>
            </w:r>
            <w:r>
              <w:rPr>
                <w:rFonts w:ascii="Times New Roman" w:hAnsi="Times New Roman"/>
                <w:color w:val="303030"/>
                <w:sz w:val="20"/>
                <w:szCs w:val="20"/>
              </w:rPr>
              <w:t xml:space="preserve"> </w:t>
            </w:r>
            <w:proofErr w:type="spellStart"/>
            <w:r>
              <w:rPr>
                <w:rFonts w:ascii="Times New Roman" w:hAnsi="Times New Roman"/>
                <w:color w:val="303030"/>
                <w:sz w:val="20"/>
                <w:szCs w:val="20"/>
              </w:rPr>
              <w:t>posl</w:t>
            </w:r>
            <w:proofErr w:type="spellEnd"/>
            <w:r>
              <w:rPr>
                <w:rFonts w:ascii="Times New Roman" w:hAnsi="Times New Roman"/>
                <w:color w:val="303030"/>
                <w:sz w:val="20"/>
                <w:szCs w:val="20"/>
              </w:rPr>
              <w:t>. R. Kubíček</w:t>
            </w:r>
          </w:p>
        </w:tc>
        <w:tc>
          <w:tcPr>
            <w:tcW w:w="2653"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3440DC" w:rsidRDefault="003756E4" w:rsidP="003756E4">
            <w:pPr>
              <w:spacing w:before="100" w:beforeAutospacing="1" w:after="0" w:line="240" w:lineRule="auto"/>
              <w:rPr>
                <w:rFonts w:ascii="Times New Roman" w:eastAsia="Times New Roman" w:hAnsi="Times New Roman"/>
                <w:sz w:val="24"/>
                <w:szCs w:val="24"/>
                <w:lang w:eastAsia="cs-CZ"/>
              </w:rPr>
            </w:pPr>
            <w:r w:rsidRPr="007F51E9">
              <w:rPr>
                <w:rFonts w:ascii="Times New Roman" w:hAnsi="Times New Roman"/>
                <w:sz w:val="20"/>
                <w:szCs w:val="20"/>
                <w:lang w:eastAsia="cs-CZ"/>
              </w:rPr>
              <w:t>Vládní n</w:t>
            </w:r>
            <w:r w:rsidRPr="007F51E9">
              <w:rPr>
                <w:rFonts w:ascii="Times New Roman" w:hAnsi="Times New Roman"/>
                <w:color w:val="303030"/>
                <w:sz w:val="20"/>
                <w:szCs w:val="20"/>
              </w:rPr>
              <w:t>ávrh zákona, kterým se mění zákon č. 166/1993 Sb., o</w:t>
            </w:r>
            <w:r>
              <w:rPr>
                <w:rFonts w:ascii="Times New Roman" w:hAnsi="Times New Roman"/>
                <w:color w:val="303030"/>
                <w:sz w:val="20"/>
                <w:szCs w:val="20"/>
              </w:rPr>
              <w:t> </w:t>
            </w:r>
            <w:r w:rsidRPr="007F51E9">
              <w:rPr>
                <w:rFonts w:ascii="Times New Roman" w:hAnsi="Times New Roman"/>
                <w:color w:val="303030"/>
                <w:sz w:val="20"/>
                <w:szCs w:val="20"/>
              </w:rPr>
              <w:t>Nejvyšším kontrolním úřadu, ve znění pozdějších předpisů, a</w:t>
            </w:r>
            <w:r>
              <w:rPr>
                <w:rFonts w:ascii="Times New Roman" w:hAnsi="Times New Roman"/>
                <w:color w:val="303030"/>
                <w:sz w:val="20"/>
                <w:szCs w:val="20"/>
              </w:rPr>
              <w:t> </w:t>
            </w:r>
            <w:r w:rsidRPr="007F51E9">
              <w:rPr>
                <w:rFonts w:ascii="Times New Roman" w:hAnsi="Times New Roman"/>
                <w:color w:val="303030"/>
                <w:sz w:val="20"/>
                <w:szCs w:val="20"/>
              </w:rPr>
              <w:t xml:space="preserve">další související zákony /sněmovní tisk 360/ - </w:t>
            </w:r>
            <w:r>
              <w:rPr>
                <w:rFonts w:ascii="Times New Roman" w:hAnsi="Times New Roman"/>
                <w:color w:val="303030"/>
                <w:sz w:val="20"/>
                <w:szCs w:val="20"/>
              </w:rPr>
              <w:t xml:space="preserve">PN </w:t>
            </w:r>
            <w:proofErr w:type="spellStart"/>
            <w:r>
              <w:rPr>
                <w:rFonts w:ascii="Times New Roman" w:hAnsi="Times New Roman"/>
                <w:color w:val="303030"/>
                <w:sz w:val="20"/>
                <w:szCs w:val="20"/>
              </w:rPr>
              <w:t>posl</w:t>
            </w:r>
            <w:proofErr w:type="spellEnd"/>
            <w:r>
              <w:rPr>
                <w:rFonts w:ascii="Times New Roman" w:hAnsi="Times New Roman"/>
                <w:color w:val="303030"/>
                <w:sz w:val="20"/>
                <w:szCs w:val="20"/>
              </w:rPr>
              <w:t>. M. Vostré</w:t>
            </w:r>
          </w:p>
        </w:tc>
        <w:tc>
          <w:tcPr>
            <w:tcW w:w="2653" w:type="dxa"/>
            <w:gridSpan w:val="3"/>
            <w:tcBorders>
              <w:top w:val="single" w:sz="6" w:space="0" w:color="000000"/>
              <w:left w:val="double" w:sz="6" w:space="0" w:color="000000"/>
              <w:bottom w:val="single" w:sz="6" w:space="0" w:color="000000"/>
              <w:right w:val="double" w:sz="6" w:space="0" w:color="000000"/>
            </w:tcBorders>
            <w:tcMar>
              <w:top w:w="57" w:type="dxa"/>
              <w:left w:w="57" w:type="dxa"/>
              <w:bottom w:w="57" w:type="dxa"/>
              <w:right w:w="57"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7F51E9">
              <w:rPr>
                <w:rFonts w:ascii="Times New Roman" w:hAnsi="Times New Roman"/>
                <w:sz w:val="20"/>
                <w:szCs w:val="20"/>
                <w:lang w:eastAsia="cs-CZ"/>
              </w:rPr>
              <w:t>Vládní n</w:t>
            </w:r>
            <w:r w:rsidRPr="007F51E9">
              <w:rPr>
                <w:rFonts w:ascii="Times New Roman" w:hAnsi="Times New Roman"/>
                <w:color w:val="303030"/>
                <w:sz w:val="20"/>
                <w:szCs w:val="20"/>
              </w:rPr>
              <w:t xml:space="preserve">ávrh zákona, kterým se mění zákon č. 166/1993 Sb., o Nejvyšším kontrolním úřadu, ve znění pozdějších předpisů, a další související zákony /sněmovní tisk 360/ - </w:t>
            </w:r>
            <w:r>
              <w:rPr>
                <w:rFonts w:ascii="Times New Roman" w:hAnsi="Times New Roman"/>
                <w:color w:val="303030"/>
                <w:sz w:val="20"/>
                <w:szCs w:val="20"/>
              </w:rPr>
              <w:t>usnesení k ST</w:t>
            </w:r>
          </w:p>
        </w:tc>
      </w:tr>
      <w:tr w:rsidR="003756E4" w:rsidRPr="006479FF" w:rsidTr="003756E4">
        <w:trPr>
          <w:tblCellSpacing w:w="7" w:type="dxa"/>
        </w:trPr>
        <w:tc>
          <w:tcPr>
            <w:tcW w:w="2600" w:type="dxa"/>
            <w:vMerge/>
            <w:tcBorders>
              <w:top w:val="single" w:sz="6" w:space="0" w:color="000000"/>
              <w:left w:val="double" w:sz="6" w:space="0" w:color="000000"/>
              <w:bottom w:val="single" w:sz="18" w:space="0" w:color="000000"/>
              <w:right w:val="nil"/>
            </w:tcBorders>
            <w:hideMark/>
          </w:tcPr>
          <w:p w:rsidR="003756E4" w:rsidRPr="009D1EBE" w:rsidRDefault="003756E4" w:rsidP="003756E4">
            <w:pPr>
              <w:spacing w:after="0" w:line="240" w:lineRule="auto"/>
              <w:rPr>
                <w:rFonts w:ascii="Times New Roman" w:eastAsia="Times New Roman" w:hAnsi="Times New Roman"/>
                <w:lang w:eastAsia="cs-CZ"/>
              </w:rPr>
            </w:pPr>
          </w:p>
        </w:tc>
        <w:tc>
          <w:tcPr>
            <w:tcW w:w="90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856"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95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3"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57" w:type="dxa"/>
            <w:tcBorders>
              <w:top w:val="nil"/>
              <w:left w:val="single" w:sz="6" w:space="0" w:color="000000"/>
              <w:bottom w:val="single" w:sz="18"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BĚLOBRÁDEK</w:t>
            </w:r>
            <w:r w:rsidRPr="009D1EBE">
              <w:rPr>
                <w:rFonts w:ascii="Times New Roman" w:eastAsia="Times New Roman" w:hAnsi="Times New Roman"/>
                <w:lang w:eastAsia="cs-CZ"/>
              </w:rPr>
              <w:t xml:space="preserve"> 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BLÁHA </w:t>
            </w:r>
            <w:r w:rsidRPr="009D1EBE">
              <w:rPr>
                <w:rFonts w:ascii="Times New Roman" w:eastAsia="Times New Roman" w:hAnsi="Times New Roman"/>
                <w:lang w:eastAsia="cs-CZ"/>
              </w:rPr>
              <w:t>Jiří</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ČERNOHORSKÝ </w:t>
            </w:r>
            <w:r w:rsidRPr="009D1EBE">
              <w:rPr>
                <w:rFonts w:ascii="Times New Roman" w:eastAsia="Times New Roman" w:hAnsi="Times New Roman"/>
                <w:lang w:eastAsia="cs-CZ"/>
              </w:rPr>
              <w:t>Lukáš</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KALÁTOVÁ </w:t>
            </w:r>
            <w:r w:rsidRPr="00AD34BD">
              <w:rPr>
                <w:rFonts w:ascii="Times New Roman" w:eastAsia="Times New Roman" w:hAnsi="Times New Roman"/>
                <w:bCs/>
                <w:lang w:eastAsia="cs-CZ"/>
              </w:rPr>
              <w:t>Iva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KALOUSEK</w:t>
            </w:r>
            <w:r w:rsidRPr="009D1EBE">
              <w:rPr>
                <w:rFonts w:ascii="Times New Roman" w:eastAsia="Times New Roman" w:hAnsi="Times New Roman"/>
                <w:lang w:eastAsia="cs-CZ"/>
              </w:rPr>
              <w:t xml:space="preserve"> Miroslav</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KUBÍČEK</w:t>
            </w:r>
            <w:r w:rsidRPr="009D1EBE">
              <w:rPr>
                <w:rFonts w:ascii="Times New Roman" w:eastAsia="Times New Roman" w:hAnsi="Times New Roman"/>
                <w:lang w:eastAsia="cs-CZ"/>
              </w:rPr>
              <w:t xml:space="preserve"> 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KUPKA</w:t>
            </w:r>
            <w:r w:rsidRPr="009D1EBE">
              <w:rPr>
                <w:rFonts w:ascii="Times New Roman" w:eastAsia="Times New Roman" w:hAnsi="Times New Roman"/>
                <w:lang w:eastAsia="cs-CZ"/>
              </w:rPr>
              <w:t xml:space="preserve"> Martin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MALIŠ</w:t>
            </w:r>
            <w:r w:rsidRPr="009D1EBE">
              <w:rPr>
                <w:rFonts w:ascii="Times New Roman" w:eastAsia="Times New Roman" w:hAnsi="Times New Roman"/>
                <w:lang w:eastAsia="cs-CZ"/>
              </w:rPr>
              <w:t xml:space="preserve"> Přemysl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MATUŠOVSKÁ</w:t>
            </w:r>
            <w:r w:rsidRPr="009D1EBE">
              <w:rPr>
                <w:rFonts w:ascii="Times New Roman" w:eastAsia="Times New Roman" w:hAnsi="Times New Roman"/>
                <w:lang w:eastAsia="cs-CZ"/>
              </w:rPr>
              <w:t xml:space="preserve"> Květa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MUNZAR</w:t>
            </w:r>
            <w:r w:rsidRPr="009D1EBE">
              <w:rPr>
                <w:rFonts w:ascii="Times New Roman" w:eastAsia="Times New Roman" w:hAnsi="Times New Roman"/>
                <w:lang w:eastAsia="cs-CZ"/>
              </w:rPr>
              <w:t xml:space="preserve"> Vojtěch</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POŠVÁŘ</w:t>
            </w:r>
            <w:r w:rsidRPr="009D1EBE">
              <w:rPr>
                <w:rFonts w:ascii="Times New Roman" w:eastAsia="Times New Roman" w:hAnsi="Times New Roman"/>
                <w:lang w:eastAsia="cs-CZ"/>
              </w:rPr>
              <w:t xml:space="preserve"> Jan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POUR</w:t>
            </w:r>
            <w:r w:rsidRPr="009D1EBE">
              <w:rPr>
                <w:rFonts w:ascii="Times New Roman" w:eastAsia="Times New Roman" w:hAnsi="Times New Roman"/>
                <w:lang w:eastAsia="cs-CZ"/>
              </w:rPr>
              <w:t xml:space="preserve"> Milan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ROZVORAL</w:t>
            </w:r>
            <w:r w:rsidRPr="009D1EBE">
              <w:rPr>
                <w:rFonts w:ascii="Times New Roman" w:eastAsia="Times New Roman" w:hAnsi="Times New Roman"/>
                <w:lang w:eastAsia="cs-CZ"/>
              </w:rPr>
              <w:t xml:space="preserve"> 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sidRPr="009D1EBE">
              <w:rPr>
                <w:rFonts w:ascii="Times New Roman" w:eastAsia="Times New Roman" w:hAnsi="Times New Roman"/>
                <w:b/>
                <w:bCs/>
                <w:lang w:eastAsia="cs-CZ"/>
              </w:rPr>
              <w:t xml:space="preserve">SKLENÁK </w:t>
            </w:r>
            <w:r w:rsidRPr="00E46146">
              <w:rPr>
                <w:rFonts w:ascii="Times New Roman" w:eastAsia="Times New Roman" w:hAnsi="Times New Roman"/>
                <w:bCs/>
                <w:lang w:eastAsia="cs-CZ"/>
              </w:rPr>
              <w:t>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STANĚK </w:t>
            </w:r>
            <w:r w:rsidRPr="009D1EBE">
              <w:rPr>
                <w:rFonts w:ascii="Times New Roman" w:eastAsia="Times New Roman" w:hAnsi="Times New Roman"/>
                <w:bCs/>
                <w:lang w:eastAsia="cs-CZ"/>
              </w:rPr>
              <w:t>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ŠAFRÁNKOVÁ </w:t>
            </w:r>
            <w:r w:rsidRPr="00E46146">
              <w:rPr>
                <w:rFonts w:ascii="Times New Roman" w:eastAsia="Times New Roman" w:hAnsi="Times New Roman"/>
                <w:bCs/>
                <w:lang w:eastAsia="cs-CZ"/>
              </w:rPr>
              <w:t>Lucie</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ZLESÁK </w:t>
            </w:r>
            <w:r w:rsidRPr="009D1EBE">
              <w:rPr>
                <w:rFonts w:ascii="Times New Roman" w:eastAsia="Times New Roman" w:hAnsi="Times New Roman"/>
                <w:bCs/>
                <w:lang w:eastAsia="cs-CZ"/>
              </w:rPr>
              <w:t>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Celkem:</w:t>
            </w:r>
          </w:p>
        </w:tc>
        <w:tc>
          <w:tcPr>
            <w:tcW w:w="90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9</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8</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856"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9</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95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9</w:t>
            </w:r>
          </w:p>
        </w:tc>
        <w:tc>
          <w:tcPr>
            <w:tcW w:w="813"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8</w:t>
            </w:r>
          </w:p>
        </w:tc>
        <w:tc>
          <w:tcPr>
            <w:tcW w:w="857" w:type="dxa"/>
            <w:tcBorders>
              <w:top w:val="double" w:sz="6" w:space="0" w:color="000000"/>
              <w:left w:val="single" w:sz="6" w:space="0" w:color="000000"/>
              <w:bottom w:val="double" w:sz="6" w:space="0" w:color="000000"/>
              <w:right w:val="double" w:sz="6" w:space="0" w:color="000000"/>
            </w:tcBorders>
            <w:tcMar>
              <w:top w:w="57"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r>
      <w:tr w:rsidR="003756E4" w:rsidRPr="006479FF" w:rsidTr="003756E4">
        <w:trPr>
          <w:trHeight w:val="397"/>
          <w:tblCellSpacing w:w="7" w:type="dxa"/>
        </w:trPr>
        <w:tc>
          <w:tcPr>
            <w:tcW w:w="2600" w:type="dxa"/>
            <w:tcBorders>
              <w:top w:val="nil"/>
              <w:left w:val="nil"/>
              <w:bottom w:val="nil"/>
              <w:right w:val="nil"/>
            </w:tcBorders>
            <w:tcMar>
              <w:top w:w="0" w:type="dxa"/>
              <w:left w:w="0" w:type="dxa"/>
              <w:bottom w:w="0"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p>
        </w:tc>
        <w:tc>
          <w:tcPr>
            <w:tcW w:w="2702"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 xml:space="preserve">Usnesení č. </w:t>
            </w:r>
            <w:r>
              <w:rPr>
                <w:rFonts w:ascii="Times New Roman" w:eastAsia="Times New Roman" w:hAnsi="Times New Roman"/>
                <w:sz w:val="24"/>
                <w:szCs w:val="24"/>
                <w:lang w:eastAsia="cs-CZ"/>
              </w:rPr>
              <w:t>--</w:t>
            </w:r>
          </w:p>
        </w:tc>
        <w:tc>
          <w:tcPr>
            <w:tcW w:w="2653"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w:t>
            </w:r>
          </w:p>
        </w:tc>
        <w:tc>
          <w:tcPr>
            <w:tcW w:w="2653" w:type="dxa"/>
            <w:gridSpan w:val="3"/>
            <w:tcBorders>
              <w:top w:val="nil"/>
              <w:left w:val="double" w:sz="6" w:space="0" w:color="000000"/>
              <w:bottom w:val="double" w:sz="6"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98</w:t>
            </w:r>
          </w:p>
        </w:tc>
      </w:tr>
    </w:tbl>
    <w:p w:rsidR="003756E4" w:rsidRDefault="003756E4" w:rsidP="003756E4">
      <w:pPr>
        <w:spacing w:before="100" w:beforeAutospacing="1" w:after="0" w:line="240" w:lineRule="auto"/>
        <w:jc w:val="right"/>
        <w:rPr>
          <w:rFonts w:ascii="Times New Roman" w:eastAsia="Times New Roman" w:hAnsi="Times New Roman"/>
          <w:b/>
          <w:bCs/>
          <w:sz w:val="24"/>
          <w:szCs w:val="24"/>
          <w:lang w:eastAsia="cs-CZ"/>
        </w:rPr>
      </w:pPr>
    </w:p>
    <w:p w:rsidR="003756E4" w:rsidRPr="00EF6B54" w:rsidRDefault="003756E4" w:rsidP="003756E4">
      <w:pPr>
        <w:spacing w:before="100" w:beforeAutospacing="1" w:after="0" w:line="240" w:lineRule="auto"/>
        <w:jc w:val="right"/>
        <w:rPr>
          <w:rFonts w:ascii="Times New Roman" w:eastAsia="Times New Roman" w:hAnsi="Times New Roman"/>
          <w:sz w:val="24"/>
          <w:szCs w:val="24"/>
          <w:lang w:eastAsia="cs-CZ"/>
        </w:rPr>
      </w:pPr>
      <w:r>
        <w:rPr>
          <w:rFonts w:ascii="Times New Roman" w:eastAsia="Times New Roman" w:hAnsi="Times New Roman"/>
          <w:b/>
          <w:bCs/>
          <w:sz w:val="24"/>
          <w:szCs w:val="24"/>
          <w:lang w:eastAsia="cs-CZ"/>
        </w:rPr>
        <w:lastRenderedPageBreak/>
        <w:t xml:space="preserve">Příloha zápisu č. 1, strana 3   </w:t>
      </w:r>
    </w:p>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b/>
          <w:bCs/>
          <w:sz w:val="36"/>
          <w:szCs w:val="36"/>
          <w:lang w:eastAsia="cs-CZ"/>
        </w:rPr>
        <w:t>Hlasování</w:t>
      </w:r>
    </w:p>
    <w:p w:rsidR="003756E4" w:rsidRPr="006479FF" w:rsidRDefault="003756E4"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z 20. schůze K</w:t>
      </w:r>
      <w:r w:rsidRPr="006479FF">
        <w:rPr>
          <w:rFonts w:ascii="Times New Roman" w:eastAsia="Times New Roman" w:hAnsi="Times New Roman"/>
          <w:sz w:val="28"/>
          <w:szCs w:val="28"/>
          <w:lang w:eastAsia="cs-CZ"/>
        </w:rPr>
        <w:t>ontrolního výboru Poslanecké sněmovny Parlamentu ČR</w:t>
      </w:r>
    </w:p>
    <w:p w:rsidR="003756E4" w:rsidRDefault="003756E4" w:rsidP="003756E4">
      <w:pPr>
        <w:spacing w:after="0" w:line="240" w:lineRule="auto"/>
        <w:jc w:val="center"/>
        <w:rPr>
          <w:rFonts w:ascii="Times New Roman" w:eastAsia="Times New Roman" w:hAnsi="Times New Roman"/>
          <w:sz w:val="28"/>
          <w:szCs w:val="28"/>
          <w:lang w:eastAsia="cs-CZ"/>
        </w:rPr>
      </w:pPr>
      <w:r>
        <w:rPr>
          <w:rFonts w:ascii="Times New Roman" w:eastAsia="Times New Roman" w:hAnsi="Times New Roman"/>
          <w:sz w:val="28"/>
          <w:szCs w:val="28"/>
          <w:lang w:eastAsia="cs-CZ"/>
        </w:rPr>
        <w:t xml:space="preserve">konané na státním zámku </w:t>
      </w:r>
      <w:proofErr w:type="spellStart"/>
      <w:r>
        <w:rPr>
          <w:rFonts w:ascii="Times New Roman" w:eastAsia="Times New Roman" w:hAnsi="Times New Roman"/>
          <w:sz w:val="28"/>
          <w:szCs w:val="28"/>
          <w:lang w:eastAsia="cs-CZ"/>
        </w:rPr>
        <w:t>Štiřín</w:t>
      </w:r>
      <w:proofErr w:type="spellEnd"/>
      <w:r>
        <w:rPr>
          <w:rFonts w:ascii="Times New Roman" w:eastAsia="Times New Roman" w:hAnsi="Times New Roman"/>
          <w:sz w:val="28"/>
          <w:szCs w:val="28"/>
          <w:lang w:eastAsia="cs-CZ"/>
        </w:rPr>
        <w:t xml:space="preserve"> dne 12. června 2019</w:t>
      </w:r>
    </w:p>
    <w:p w:rsidR="003756E4" w:rsidRPr="006479FF" w:rsidRDefault="003756E4" w:rsidP="003756E4">
      <w:pPr>
        <w:spacing w:after="0" w:line="240" w:lineRule="auto"/>
        <w:jc w:val="center"/>
        <w:rPr>
          <w:rFonts w:ascii="Times New Roman" w:eastAsia="Times New Roman" w:hAnsi="Times New Roman"/>
          <w:sz w:val="24"/>
          <w:szCs w:val="24"/>
          <w:lang w:eastAsia="cs-CZ"/>
        </w:rPr>
      </w:pPr>
    </w:p>
    <w:tbl>
      <w:tblPr>
        <w:tblW w:w="10678" w:type="dxa"/>
        <w:tblCellSpacing w:w="7" w:type="dxa"/>
        <w:tblInd w:w="-732" w:type="dxa"/>
        <w:tblLayout w:type="fixed"/>
        <w:tblCellMar>
          <w:top w:w="60" w:type="dxa"/>
          <w:left w:w="60" w:type="dxa"/>
          <w:bottom w:w="60" w:type="dxa"/>
          <w:right w:w="60" w:type="dxa"/>
        </w:tblCellMar>
        <w:tblLook w:val="04A0" w:firstRow="1" w:lastRow="0" w:firstColumn="1" w:lastColumn="0" w:noHBand="0" w:noVBand="1"/>
      </w:tblPr>
      <w:tblGrid>
        <w:gridCol w:w="2621"/>
        <w:gridCol w:w="919"/>
        <w:gridCol w:w="828"/>
        <w:gridCol w:w="969"/>
        <w:gridCol w:w="870"/>
        <w:gridCol w:w="969"/>
        <w:gridCol w:w="828"/>
        <w:gridCol w:w="969"/>
        <w:gridCol w:w="827"/>
        <w:gridCol w:w="878"/>
      </w:tblGrid>
      <w:tr w:rsidR="003756E4" w:rsidRPr="006479FF" w:rsidTr="003756E4">
        <w:trPr>
          <w:tblCellSpacing w:w="7" w:type="dxa"/>
        </w:trPr>
        <w:tc>
          <w:tcPr>
            <w:tcW w:w="2600" w:type="dxa"/>
            <w:vMerge w:val="restart"/>
            <w:tcBorders>
              <w:top w:val="single" w:sz="6" w:space="0" w:color="000000"/>
              <w:left w:val="double" w:sz="6" w:space="0" w:color="000000"/>
              <w:bottom w:val="single" w:sz="18" w:space="0" w:color="000000"/>
              <w:right w:val="nil"/>
            </w:tcBorders>
            <w:tcMar>
              <w:top w:w="57" w:type="dxa"/>
              <w:left w:w="57" w:type="dxa"/>
              <w:bottom w:w="57" w:type="dxa"/>
              <w:right w:w="0" w:type="dxa"/>
            </w:tcMar>
            <w:hideMark/>
          </w:tcPr>
          <w:p w:rsidR="003756E4" w:rsidRPr="009D1EBE" w:rsidRDefault="003756E4" w:rsidP="003756E4">
            <w:pPr>
              <w:spacing w:before="100" w:beforeAutospacing="1" w:after="0" w:line="240" w:lineRule="auto"/>
              <w:rPr>
                <w:rFonts w:ascii="Times New Roman" w:eastAsia="Times New Roman" w:hAnsi="Times New Roman"/>
                <w:lang w:eastAsia="cs-CZ"/>
              </w:rPr>
            </w:pPr>
          </w:p>
        </w:tc>
        <w:tc>
          <w:tcPr>
            <w:tcW w:w="2702"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7F51E9" w:rsidRDefault="003756E4" w:rsidP="003756E4">
            <w:pPr>
              <w:spacing w:before="100" w:beforeAutospacing="1" w:after="0" w:line="240" w:lineRule="auto"/>
              <w:rPr>
                <w:rFonts w:ascii="Times New Roman" w:eastAsia="Times New Roman" w:hAnsi="Times New Roman"/>
                <w:sz w:val="20"/>
                <w:szCs w:val="20"/>
                <w:lang w:eastAsia="cs-CZ"/>
              </w:rPr>
            </w:pPr>
            <w:r w:rsidRPr="001B2672">
              <w:rPr>
                <w:rFonts w:ascii="Times New Roman" w:hAnsi="Times New Roman"/>
                <w:sz w:val="20"/>
                <w:szCs w:val="20"/>
                <w:lang w:eastAsia="cs-CZ"/>
              </w:rPr>
              <w:t>Návrh poslanců Lukáše Černohorského, Tomáše Martínka, Jakuba Michálka, Ivana Bartoše a dalších na vydání zákona, kterým se mění zákon č. 166/1993 Sb., o Nejvyšším kontrolním úřadu, ve znění pozdějších předpisů /sněmovní tisk 230/</w:t>
            </w:r>
            <w:r>
              <w:rPr>
                <w:rFonts w:ascii="Times New Roman" w:hAnsi="Times New Roman"/>
                <w:sz w:val="20"/>
                <w:szCs w:val="20"/>
                <w:lang w:eastAsia="cs-CZ"/>
              </w:rPr>
              <w:t xml:space="preserve"> - zamítnutí</w:t>
            </w:r>
          </w:p>
        </w:tc>
        <w:tc>
          <w:tcPr>
            <w:tcW w:w="2653"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3440DC" w:rsidRDefault="003756E4" w:rsidP="003756E4">
            <w:pPr>
              <w:spacing w:before="100" w:beforeAutospacing="1" w:after="0" w:line="240" w:lineRule="auto"/>
              <w:rPr>
                <w:rFonts w:ascii="Times New Roman" w:eastAsia="Times New Roman" w:hAnsi="Times New Roman"/>
                <w:sz w:val="24"/>
                <w:szCs w:val="24"/>
                <w:lang w:eastAsia="cs-CZ"/>
              </w:rPr>
            </w:pPr>
            <w:r w:rsidRPr="00973590">
              <w:rPr>
                <w:rFonts w:ascii="Times New Roman" w:hAnsi="Times New Roman"/>
                <w:sz w:val="20"/>
                <w:szCs w:val="20"/>
                <w:lang w:eastAsia="cs-CZ"/>
              </w:rPr>
              <w:t xml:space="preserve">Návrh poslanců Lukáše Černohorského, Tomáše Martínka, Jakuba Michálka, Ivana Bartoše a dalších na vydání ústavního zákona, kterým se mění zákon č. 1/1993 Sb., Ústava České republiky, ve znění pozdějších ústavních zákonů /sněmovní tisk 229/ </w:t>
            </w:r>
            <w:r>
              <w:rPr>
                <w:rFonts w:ascii="Times New Roman" w:hAnsi="Times New Roman"/>
                <w:sz w:val="20"/>
                <w:szCs w:val="20"/>
                <w:lang w:eastAsia="cs-CZ"/>
              </w:rPr>
              <w:t>- komplexní PN</w:t>
            </w:r>
          </w:p>
        </w:tc>
        <w:tc>
          <w:tcPr>
            <w:tcW w:w="2653" w:type="dxa"/>
            <w:gridSpan w:val="3"/>
            <w:tcBorders>
              <w:top w:val="single" w:sz="6" w:space="0" w:color="000000"/>
              <w:left w:val="double" w:sz="6" w:space="0" w:color="000000"/>
              <w:bottom w:val="single" w:sz="6" w:space="0" w:color="000000"/>
              <w:right w:val="double" w:sz="6" w:space="0" w:color="000000"/>
            </w:tcBorders>
            <w:tcMar>
              <w:top w:w="57" w:type="dxa"/>
              <w:left w:w="57" w:type="dxa"/>
              <w:bottom w:w="57" w:type="dxa"/>
              <w:right w:w="57"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973590">
              <w:rPr>
                <w:rFonts w:ascii="Times New Roman" w:hAnsi="Times New Roman"/>
                <w:sz w:val="20"/>
                <w:szCs w:val="20"/>
                <w:lang w:eastAsia="cs-CZ"/>
              </w:rPr>
              <w:t xml:space="preserve">Návrh poslanců Lukáše Černohorského, Tomáše Martínka, Jakuba Michálka, Ivana Bartoše a dalších na vydání ústavního zákona, kterým se mění zákon č. 1/1993 Sb., Ústava České republiky, ve znění pozdějších ústavních zákonů /sněmovní tisk 229/ </w:t>
            </w:r>
            <w:r>
              <w:rPr>
                <w:rFonts w:ascii="Times New Roman" w:hAnsi="Times New Roman"/>
                <w:sz w:val="20"/>
                <w:szCs w:val="20"/>
                <w:lang w:eastAsia="cs-CZ"/>
              </w:rPr>
              <w:t>- usnesení k ST</w:t>
            </w:r>
          </w:p>
        </w:tc>
      </w:tr>
      <w:tr w:rsidR="003756E4" w:rsidRPr="006479FF" w:rsidTr="003756E4">
        <w:trPr>
          <w:tblCellSpacing w:w="7" w:type="dxa"/>
        </w:trPr>
        <w:tc>
          <w:tcPr>
            <w:tcW w:w="2600" w:type="dxa"/>
            <w:vMerge/>
            <w:tcBorders>
              <w:top w:val="single" w:sz="6" w:space="0" w:color="000000"/>
              <w:left w:val="double" w:sz="6" w:space="0" w:color="000000"/>
              <w:bottom w:val="single" w:sz="18" w:space="0" w:color="000000"/>
              <w:right w:val="nil"/>
            </w:tcBorders>
            <w:hideMark/>
          </w:tcPr>
          <w:p w:rsidR="003756E4" w:rsidRPr="009D1EBE" w:rsidRDefault="003756E4" w:rsidP="003756E4">
            <w:pPr>
              <w:spacing w:after="0" w:line="240" w:lineRule="auto"/>
              <w:rPr>
                <w:rFonts w:ascii="Times New Roman" w:eastAsia="Times New Roman" w:hAnsi="Times New Roman"/>
                <w:lang w:eastAsia="cs-CZ"/>
              </w:rPr>
            </w:pPr>
          </w:p>
        </w:tc>
        <w:tc>
          <w:tcPr>
            <w:tcW w:w="90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856"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95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3"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57" w:type="dxa"/>
            <w:tcBorders>
              <w:top w:val="nil"/>
              <w:left w:val="single" w:sz="6" w:space="0" w:color="000000"/>
              <w:bottom w:val="single" w:sz="18"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BĚLOBRÁDEK</w:t>
            </w:r>
            <w:r w:rsidRPr="009D1EBE">
              <w:rPr>
                <w:rFonts w:ascii="Times New Roman" w:eastAsia="Times New Roman" w:hAnsi="Times New Roman"/>
                <w:lang w:eastAsia="cs-CZ"/>
              </w:rPr>
              <w:t xml:space="preserve"> 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BLÁHA </w:t>
            </w:r>
            <w:r w:rsidRPr="009D1EBE">
              <w:rPr>
                <w:rFonts w:ascii="Times New Roman" w:eastAsia="Times New Roman" w:hAnsi="Times New Roman"/>
                <w:lang w:eastAsia="cs-CZ"/>
              </w:rPr>
              <w:t>Jiří</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ČERNOHORSKÝ </w:t>
            </w:r>
            <w:r w:rsidRPr="009D1EBE">
              <w:rPr>
                <w:rFonts w:ascii="Times New Roman" w:eastAsia="Times New Roman" w:hAnsi="Times New Roman"/>
                <w:lang w:eastAsia="cs-CZ"/>
              </w:rPr>
              <w:t>Lukáš</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KALÁTOVÁ </w:t>
            </w:r>
            <w:r w:rsidRPr="00AD34BD">
              <w:rPr>
                <w:rFonts w:ascii="Times New Roman" w:eastAsia="Times New Roman" w:hAnsi="Times New Roman"/>
                <w:bCs/>
                <w:lang w:eastAsia="cs-CZ"/>
              </w:rPr>
              <w:t>Iva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KALOUSEK</w:t>
            </w:r>
            <w:r w:rsidRPr="009D1EBE">
              <w:rPr>
                <w:rFonts w:ascii="Times New Roman" w:eastAsia="Times New Roman" w:hAnsi="Times New Roman"/>
                <w:lang w:eastAsia="cs-CZ"/>
              </w:rPr>
              <w:t xml:space="preserve"> Miroslav</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KUBÍČEK</w:t>
            </w:r>
            <w:r w:rsidRPr="009D1EBE">
              <w:rPr>
                <w:rFonts w:ascii="Times New Roman" w:eastAsia="Times New Roman" w:hAnsi="Times New Roman"/>
                <w:lang w:eastAsia="cs-CZ"/>
              </w:rPr>
              <w:t xml:space="preserve"> 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KUPKA</w:t>
            </w:r>
            <w:r w:rsidRPr="009D1EBE">
              <w:rPr>
                <w:rFonts w:ascii="Times New Roman" w:eastAsia="Times New Roman" w:hAnsi="Times New Roman"/>
                <w:lang w:eastAsia="cs-CZ"/>
              </w:rPr>
              <w:t xml:space="preserve"> Martin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MALIŠ</w:t>
            </w:r>
            <w:r w:rsidRPr="009D1EBE">
              <w:rPr>
                <w:rFonts w:ascii="Times New Roman" w:eastAsia="Times New Roman" w:hAnsi="Times New Roman"/>
                <w:lang w:eastAsia="cs-CZ"/>
              </w:rPr>
              <w:t xml:space="preserve"> Přemysl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MATUŠOVSKÁ</w:t>
            </w:r>
            <w:r w:rsidRPr="009D1EBE">
              <w:rPr>
                <w:rFonts w:ascii="Times New Roman" w:eastAsia="Times New Roman" w:hAnsi="Times New Roman"/>
                <w:lang w:eastAsia="cs-CZ"/>
              </w:rPr>
              <w:t xml:space="preserve"> Květa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MUNZAR</w:t>
            </w:r>
            <w:r w:rsidRPr="009D1EBE">
              <w:rPr>
                <w:rFonts w:ascii="Times New Roman" w:eastAsia="Times New Roman" w:hAnsi="Times New Roman"/>
                <w:lang w:eastAsia="cs-CZ"/>
              </w:rPr>
              <w:t xml:space="preserve"> Vojtěch</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POŠVÁŘ</w:t>
            </w:r>
            <w:r w:rsidRPr="009D1EBE">
              <w:rPr>
                <w:rFonts w:ascii="Times New Roman" w:eastAsia="Times New Roman" w:hAnsi="Times New Roman"/>
                <w:lang w:eastAsia="cs-CZ"/>
              </w:rPr>
              <w:t xml:space="preserve"> Jan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POUR</w:t>
            </w:r>
            <w:r w:rsidRPr="009D1EBE">
              <w:rPr>
                <w:rFonts w:ascii="Times New Roman" w:eastAsia="Times New Roman" w:hAnsi="Times New Roman"/>
                <w:lang w:eastAsia="cs-CZ"/>
              </w:rPr>
              <w:t xml:space="preserve"> Milan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ROZVORAL</w:t>
            </w:r>
            <w:r w:rsidRPr="009D1EBE">
              <w:rPr>
                <w:rFonts w:ascii="Times New Roman" w:eastAsia="Times New Roman" w:hAnsi="Times New Roman"/>
                <w:lang w:eastAsia="cs-CZ"/>
              </w:rPr>
              <w:t xml:space="preserve"> 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sidRPr="009D1EBE">
              <w:rPr>
                <w:rFonts w:ascii="Times New Roman" w:eastAsia="Times New Roman" w:hAnsi="Times New Roman"/>
                <w:b/>
                <w:bCs/>
                <w:lang w:eastAsia="cs-CZ"/>
              </w:rPr>
              <w:t xml:space="preserve">SKLENÁK </w:t>
            </w:r>
            <w:r w:rsidRPr="00E46146">
              <w:rPr>
                <w:rFonts w:ascii="Times New Roman" w:eastAsia="Times New Roman" w:hAnsi="Times New Roman"/>
                <w:bCs/>
                <w:lang w:eastAsia="cs-CZ"/>
              </w:rPr>
              <w:t>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STANĚK </w:t>
            </w:r>
            <w:r w:rsidRPr="009D1EBE">
              <w:rPr>
                <w:rFonts w:ascii="Times New Roman" w:eastAsia="Times New Roman" w:hAnsi="Times New Roman"/>
                <w:bCs/>
                <w:lang w:eastAsia="cs-CZ"/>
              </w:rPr>
              <w:t>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ŠAFRÁNKOVÁ </w:t>
            </w:r>
            <w:r w:rsidRPr="00E46146">
              <w:rPr>
                <w:rFonts w:ascii="Times New Roman" w:eastAsia="Times New Roman" w:hAnsi="Times New Roman"/>
                <w:bCs/>
                <w:lang w:eastAsia="cs-CZ"/>
              </w:rPr>
              <w:t>Lucie</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ZLESÁK </w:t>
            </w:r>
            <w:r w:rsidRPr="009D1EBE">
              <w:rPr>
                <w:rFonts w:ascii="Times New Roman" w:eastAsia="Times New Roman" w:hAnsi="Times New Roman"/>
                <w:bCs/>
                <w:lang w:eastAsia="cs-CZ"/>
              </w:rPr>
              <w:t>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Celkem:</w:t>
            </w:r>
          </w:p>
        </w:tc>
        <w:tc>
          <w:tcPr>
            <w:tcW w:w="90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9</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8</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856"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9</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9</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95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9</w:t>
            </w:r>
          </w:p>
        </w:tc>
        <w:tc>
          <w:tcPr>
            <w:tcW w:w="813"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9</w:t>
            </w:r>
          </w:p>
        </w:tc>
        <w:tc>
          <w:tcPr>
            <w:tcW w:w="857" w:type="dxa"/>
            <w:tcBorders>
              <w:top w:val="double" w:sz="6" w:space="0" w:color="000000"/>
              <w:left w:val="single" w:sz="6" w:space="0" w:color="000000"/>
              <w:bottom w:val="double" w:sz="6" w:space="0" w:color="000000"/>
              <w:right w:val="double" w:sz="6" w:space="0" w:color="000000"/>
            </w:tcBorders>
            <w:tcMar>
              <w:top w:w="57"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r>
      <w:tr w:rsidR="003756E4" w:rsidRPr="006479FF" w:rsidTr="003756E4">
        <w:trPr>
          <w:trHeight w:val="397"/>
          <w:tblCellSpacing w:w="7" w:type="dxa"/>
        </w:trPr>
        <w:tc>
          <w:tcPr>
            <w:tcW w:w="2600" w:type="dxa"/>
            <w:tcBorders>
              <w:top w:val="nil"/>
              <w:left w:val="nil"/>
              <w:bottom w:val="nil"/>
              <w:right w:val="nil"/>
            </w:tcBorders>
            <w:tcMar>
              <w:top w:w="0" w:type="dxa"/>
              <w:left w:w="0" w:type="dxa"/>
              <w:bottom w:w="0"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p>
        </w:tc>
        <w:tc>
          <w:tcPr>
            <w:tcW w:w="2702"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 xml:space="preserve">Usnesení č. </w:t>
            </w:r>
            <w:r>
              <w:rPr>
                <w:rFonts w:ascii="Times New Roman" w:eastAsia="Times New Roman" w:hAnsi="Times New Roman"/>
                <w:sz w:val="24"/>
                <w:szCs w:val="24"/>
                <w:lang w:eastAsia="cs-CZ"/>
              </w:rPr>
              <w:t>99</w:t>
            </w:r>
          </w:p>
        </w:tc>
        <w:tc>
          <w:tcPr>
            <w:tcW w:w="2653"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w:t>
            </w:r>
          </w:p>
        </w:tc>
        <w:tc>
          <w:tcPr>
            <w:tcW w:w="2653" w:type="dxa"/>
            <w:gridSpan w:val="3"/>
            <w:tcBorders>
              <w:top w:val="nil"/>
              <w:left w:val="double" w:sz="6" w:space="0" w:color="000000"/>
              <w:bottom w:val="double" w:sz="6"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100</w:t>
            </w:r>
          </w:p>
        </w:tc>
      </w:tr>
    </w:tbl>
    <w:p w:rsidR="003756E4" w:rsidRDefault="003756E4" w:rsidP="003756E4">
      <w:pPr>
        <w:spacing w:before="100" w:beforeAutospacing="1" w:after="0" w:line="240" w:lineRule="auto"/>
        <w:jc w:val="right"/>
        <w:rPr>
          <w:rFonts w:ascii="Times New Roman" w:eastAsia="Times New Roman" w:hAnsi="Times New Roman"/>
          <w:b/>
          <w:bCs/>
          <w:sz w:val="24"/>
          <w:szCs w:val="24"/>
          <w:lang w:eastAsia="cs-CZ"/>
        </w:rPr>
      </w:pPr>
      <w:r>
        <w:rPr>
          <w:rFonts w:ascii="Times New Roman" w:eastAsia="Times New Roman" w:hAnsi="Times New Roman"/>
          <w:b/>
          <w:bCs/>
          <w:sz w:val="24"/>
          <w:szCs w:val="24"/>
          <w:lang w:eastAsia="cs-CZ"/>
        </w:rPr>
        <w:lastRenderedPageBreak/>
        <w:t xml:space="preserve">Příloha zápisu č. 1, strana 4   </w:t>
      </w:r>
    </w:p>
    <w:p w:rsidR="003756E4" w:rsidRPr="00EF6B54" w:rsidRDefault="003756E4" w:rsidP="003756E4">
      <w:pPr>
        <w:spacing w:after="0" w:line="240" w:lineRule="auto"/>
        <w:jc w:val="right"/>
        <w:rPr>
          <w:rFonts w:ascii="Times New Roman" w:eastAsia="Times New Roman" w:hAnsi="Times New Roman"/>
          <w:sz w:val="24"/>
          <w:szCs w:val="24"/>
          <w:lang w:eastAsia="cs-CZ"/>
        </w:rPr>
      </w:pPr>
    </w:p>
    <w:p w:rsidR="003756E4" w:rsidRDefault="003756E4" w:rsidP="003756E4">
      <w:pPr>
        <w:spacing w:after="0" w:line="240" w:lineRule="auto"/>
        <w:jc w:val="center"/>
        <w:rPr>
          <w:rFonts w:ascii="Times New Roman" w:eastAsia="Times New Roman" w:hAnsi="Times New Roman"/>
          <w:b/>
          <w:bCs/>
          <w:sz w:val="36"/>
          <w:szCs w:val="36"/>
          <w:lang w:eastAsia="cs-CZ"/>
        </w:rPr>
      </w:pPr>
      <w:r w:rsidRPr="006479FF">
        <w:rPr>
          <w:rFonts w:ascii="Times New Roman" w:eastAsia="Times New Roman" w:hAnsi="Times New Roman"/>
          <w:b/>
          <w:bCs/>
          <w:sz w:val="36"/>
          <w:szCs w:val="36"/>
          <w:lang w:eastAsia="cs-CZ"/>
        </w:rPr>
        <w:t>Hlasování</w:t>
      </w:r>
    </w:p>
    <w:p w:rsidR="003756E4" w:rsidRPr="006479FF" w:rsidRDefault="003756E4"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z 20. schůze K</w:t>
      </w:r>
      <w:r w:rsidRPr="006479FF">
        <w:rPr>
          <w:rFonts w:ascii="Times New Roman" w:eastAsia="Times New Roman" w:hAnsi="Times New Roman"/>
          <w:sz w:val="28"/>
          <w:szCs w:val="28"/>
          <w:lang w:eastAsia="cs-CZ"/>
        </w:rPr>
        <w:t>ontrolního výboru Poslanecké sněmovny Parlamentu ČR</w:t>
      </w:r>
    </w:p>
    <w:p w:rsidR="003756E4" w:rsidRDefault="003756E4" w:rsidP="003756E4">
      <w:pPr>
        <w:spacing w:after="0" w:line="240" w:lineRule="auto"/>
        <w:jc w:val="center"/>
        <w:rPr>
          <w:rFonts w:ascii="Times New Roman" w:eastAsia="Times New Roman" w:hAnsi="Times New Roman"/>
          <w:sz w:val="28"/>
          <w:szCs w:val="28"/>
          <w:lang w:eastAsia="cs-CZ"/>
        </w:rPr>
      </w:pPr>
      <w:r>
        <w:rPr>
          <w:rFonts w:ascii="Times New Roman" w:eastAsia="Times New Roman" w:hAnsi="Times New Roman"/>
          <w:sz w:val="28"/>
          <w:szCs w:val="28"/>
          <w:lang w:eastAsia="cs-CZ"/>
        </w:rPr>
        <w:t xml:space="preserve">konané na státním zámku </w:t>
      </w:r>
      <w:proofErr w:type="spellStart"/>
      <w:r>
        <w:rPr>
          <w:rFonts w:ascii="Times New Roman" w:eastAsia="Times New Roman" w:hAnsi="Times New Roman"/>
          <w:sz w:val="28"/>
          <w:szCs w:val="28"/>
          <w:lang w:eastAsia="cs-CZ"/>
        </w:rPr>
        <w:t>Štiřín</w:t>
      </w:r>
      <w:proofErr w:type="spellEnd"/>
      <w:r>
        <w:rPr>
          <w:rFonts w:ascii="Times New Roman" w:eastAsia="Times New Roman" w:hAnsi="Times New Roman"/>
          <w:sz w:val="28"/>
          <w:szCs w:val="28"/>
          <w:lang w:eastAsia="cs-CZ"/>
        </w:rPr>
        <w:t xml:space="preserve"> dne 12. června 2019</w:t>
      </w:r>
    </w:p>
    <w:p w:rsidR="003756E4" w:rsidRPr="006479FF" w:rsidRDefault="003756E4" w:rsidP="003756E4">
      <w:pPr>
        <w:spacing w:after="0" w:line="240" w:lineRule="auto"/>
        <w:jc w:val="center"/>
        <w:rPr>
          <w:rFonts w:ascii="Times New Roman" w:eastAsia="Times New Roman" w:hAnsi="Times New Roman"/>
          <w:sz w:val="24"/>
          <w:szCs w:val="24"/>
          <w:lang w:eastAsia="cs-CZ"/>
        </w:rPr>
      </w:pPr>
    </w:p>
    <w:tbl>
      <w:tblPr>
        <w:tblW w:w="10678" w:type="dxa"/>
        <w:tblCellSpacing w:w="7" w:type="dxa"/>
        <w:tblInd w:w="-732" w:type="dxa"/>
        <w:tblLayout w:type="fixed"/>
        <w:tblCellMar>
          <w:top w:w="60" w:type="dxa"/>
          <w:left w:w="60" w:type="dxa"/>
          <w:bottom w:w="60" w:type="dxa"/>
          <w:right w:w="60" w:type="dxa"/>
        </w:tblCellMar>
        <w:tblLook w:val="04A0" w:firstRow="1" w:lastRow="0" w:firstColumn="1" w:lastColumn="0" w:noHBand="0" w:noVBand="1"/>
      </w:tblPr>
      <w:tblGrid>
        <w:gridCol w:w="2621"/>
        <w:gridCol w:w="919"/>
        <w:gridCol w:w="828"/>
        <w:gridCol w:w="969"/>
        <w:gridCol w:w="870"/>
        <w:gridCol w:w="969"/>
        <w:gridCol w:w="828"/>
        <w:gridCol w:w="969"/>
        <w:gridCol w:w="827"/>
        <w:gridCol w:w="878"/>
      </w:tblGrid>
      <w:tr w:rsidR="003756E4" w:rsidRPr="006479FF" w:rsidTr="003756E4">
        <w:trPr>
          <w:tblCellSpacing w:w="7" w:type="dxa"/>
        </w:trPr>
        <w:tc>
          <w:tcPr>
            <w:tcW w:w="2600" w:type="dxa"/>
            <w:vMerge w:val="restart"/>
            <w:tcBorders>
              <w:top w:val="single" w:sz="6" w:space="0" w:color="000000"/>
              <w:left w:val="double" w:sz="6" w:space="0" w:color="000000"/>
              <w:bottom w:val="single" w:sz="18" w:space="0" w:color="000000"/>
              <w:right w:val="nil"/>
            </w:tcBorders>
            <w:tcMar>
              <w:top w:w="57" w:type="dxa"/>
              <w:left w:w="57" w:type="dxa"/>
              <w:bottom w:w="57" w:type="dxa"/>
              <w:right w:w="0" w:type="dxa"/>
            </w:tcMar>
            <w:hideMark/>
          </w:tcPr>
          <w:p w:rsidR="003756E4" w:rsidRPr="009D1EBE" w:rsidRDefault="003756E4" w:rsidP="003756E4">
            <w:pPr>
              <w:spacing w:before="100" w:beforeAutospacing="1" w:after="0" w:line="240" w:lineRule="auto"/>
              <w:rPr>
                <w:rFonts w:ascii="Times New Roman" w:eastAsia="Times New Roman" w:hAnsi="Times New Roman"/>
                <w:lang w:eastAsia="cs-CZ"/>
              </w:rPr>
            </w:pPr>
          </w:p>
        </w:tc>
        <w:tc>
          <w:tcPr>
            <w:tcW w:w="2702"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071D96" w:rsidRDefault="003756E4" w:rsidP="003756E4">
            <w:pPr>
              <w:spacing w:before="100" w:beforeAutospacing="1" w:after="0" w:line="240" w:lineRule="auto"/>
              <w:rPr>
                <w:rFonts w:ascii="Times New Roman" w:eastAsia="Times New Roman" w:hAnsi="Times New Roman"/>
                <w:sz w:val="20"/>
                <w:szCs w:val="20"/>
                <w:lang w:eastAsia="cs-CZ"/>
              </w:rPr>
            </w:pPr>
            <w:r w:rsidRPr="00071D96">
              <w:rPr>
                <w:rFonts w:ascii="Times New Roman" w:eastAsia="Times New Roman" w:hAnsi="Times New Roman"/>
                <w:sz w:val="20"/>
                <w:szCs w:val="20"/>
                <w:lang w:eastAsia="cs-CZ"/>
              </w:rPr>
              <w:t>Návrh státního závěrečného účtu České republiky za rok 2018, kapitola 381 – Nejvyšší kontrolní úřad</w:t>
            </w:r>
          </w:p>
        </w:tc>
        <w:tc>
          <w:tcPr>
            <w:tcW w:w="2653"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tcPr>
          <w:p w:rsidR="003756E4" w:rsidRPr="00071D96" w:rsidRDefault="003756E4" w:rsidP="003756E4">
            <w:pPr>
              <w:spacing w:before="100" w:beforeAutospacing="1" w:after="0" w:line="240" w:lineRule="auto"/>
              <w:rPr>
                <w:rFonts w:ascii="Times New Roman" w:eastAsia="Times New Roman" w:hAnsi="Times New Roman"/>
                <w:sz w:val="20"/>
                <w:szCs w:val="20"/>
                <w:lang w:eastAsia="cs-CZ"/>
              </w:rPr>
            </w:pPr>
            <w:r w:rsidRPr="00071D96">
              <w:rPr>
                <w:rFonts w:ascii="Times New Roman" w:eastAsia="Times New Roman" w:hAnsi="Times New Roman"/>
                <w:sz w:val="20"/>
                <w:szCs w:val="20"/>
                <w:lang w:eastAsia="cs-CZ"/>
              </w:rPr>
              <w:t>Výroční zpráva Nejvyššího kontrolního úřadu za rok 2018</w:t>
            </w:r>
          </w:p>
        </w:tc>
        <w:tc>
          <w:tcPr>
            <w:tcW w:w="2653" w:type="dxa"/>
            <w:gridSpan w:val="3"/>
            <w:tcBorders>
              <w:top w:val="single" w:sz="6" w:space="0" w:color="000000"/>
              <w:left w:val="double" w:sz="6" w:space="0" w:color="000000"/>
              <w:bottom w:val="single" w:sz="6" w:space="0" w:color="000000"/>
              <w:right w:val="double" w:sz="6" w:space="0" w:color="000000"/>
            </w:tcBorders>
            <w:tcMar>
              <w:top w:w="57" w:type="dxa"/>
              <w:left w:w="57" w:type="dxa"/>
              <w:bottom w:w="57" w:type="dxa"/>
              <w:right w:w="57" w:type="dxa"/>
            </w:tcMar>
            <w:hideMark/>
          </w:tcPr>
          <w:p w:rsidR="003756E4" w:rsidRPr="00071D96" w:rsidRDefault="003756E4" w:rsidP="003756E4">
            <w:pPr>
              <w:spacing w:before="100" w:beforeAutospacing="1" w:after="0" w:line="240" w:lineRule="auto"/>
              <w:rPr>
                <w:rFonts w:ascii="Times New Roman" w:eastAsia="Times New Roman" w:hAnsi="Times New Roman"/>
                <w:sz w:val="20"/>
                <w:szCs w:val="20"/>
                <w:lang w:eastAsia="cs-CZ"/>
              </w:rPr>
            </w:pPr>
            <w:r w:rsidRPr="00071D96">
              <w:rPr>
                <w:rFonts w:ascii="Times New Roman" w:eastAsia="Times New Roman" w:hAnsi="Times New Roman"/>
                <w:sz w:val="20"/>
                <w:szCs w:val="20"/>
                <w:lang w:eastAsia="cs-CZ"/>
              </w:rPr>
              <w:t>Kontrolní závěr Nejvyššího kontrolního úřadu z kontrolní akce č. 14/31 – Majetek a peněžní prostředky státu, se kterými jsou příslušné hospodařit vybrané příspěvkové organizace Ministerstva pro místní rozvoj</w:t>
            </w:r>
          </w:p>
        </w:tc>
      </w:tr>
      <w:tr w:rsidR="003756E4" w:rsidRPr="006479FF" w:rsidTr="003756E4">
        <w:trPr>
          <w:tblCellSpacing w:w="7" w:type="dxa"/>
        </w:trPr>
        <w:tc>
          <w:tcPr>
            <w:tcW w:w="2600" w:type="dxa"/>
            <w:vMerge/>
            <w:tcBorders>
              <w:top w:val="single" w:sz="6" w:space="0" w:color="000000"/>
              <w:left w:val="double" w:sz="6" w:space="0" w:color="000000"/>
              <w:bottom w:val="single" w:sz="18" w:space="0" w:color="000000"/>
              <w:right w:val="nil"/>
            </w:tcBorders>
            <w:hideMark/>
          </w:tcPr>
          <w:p w:rsidR="003756E4" w:rsidRPr="009D1EBE" w:rsidRDefault="003756E4" w:rsidP="003756E4">
            <w:pPr>
              <w:spacing w:after="0" w:line="240" w:lineRule="auto"/>
              <w:rPr>
                <w:rFonts w:ascii="Times New Roman" w:eastAsia="Times New Roman" w:hAnsi="Times New Roman"/>
                <w:lang w:eastAsia="cs-CZ"/>
              </w:rPr>
            </w:pPr>
          </w:p>
        </w:tc>
        <w:tc>
          <w:tcPr>
            <w:tcW w:w="90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856"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95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3"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57" w:type="dxa"/>
            <w:tcBorders>
              <w:top w:val="nil"/>
              <w:left w:val="single" w:sz="6" w:space="0" w:color="000000"/>
              <w:bottom w:val="single" w:sz="18"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BĚLOBRÁDEK</w:t>
            </w:r>
            <w:r w:rsidRPr="009D1EBE">
              <w:rPr>
                <w:rFonts w:ascii="Times New Roman" w:eastAsia="Times New Roman" w:hAnsi="Times New Roman"/>
                <w:lang w:eastAsia="cs-CZ"/>
              </w:rPr>
              <w:t xml:space="preserve"> 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BLÁHA </w:t>
            </w:r>
            <w:r w:rsidRPr="009D1EBE">
              <w:rPr>
                <w:rFonts w:ascii="Times New Roman" w:eastAsia="Times New Roman" w:hAnsi="Times New Roman"/>
                <w:lang w:eastAsia="cs-CZ"/>
              </w:rPr>
              <w:t>Jiří</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ČERNOHORSKÝ </w:t>
            </w:r>
            <w:r w:rsidRPr="009D1EBE">
              <w:rPr>
                <w:rFonts w:ascii="Times New Roman" w:eastAsia="Times New Roman" w:hAnsi="Times New Roman"/>
                <w:lang w:eastAsia="cs-CZ"/>
              </w:rPr>
              <w:t>Lukáš</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KALÁTOVÁ </w:t>
            </w:r>
            <w:r w:rsidRPr="00AD34BD">
              <w:rPr>
                <w:rFonts w:ascii="Times New Roman" w:eastAsia="Times New Roman" w:hAnsi="Times New Roman"/>
                <w:bCs/>
                <w:lang w:eastAsia="cs-CZ"/>
              </w:rPr>
              <w:t>Iva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KALOUSEK</w:t>
            </w:r>
            <w:r w:rsidRPr="009D1EBE">
              <w:rPr>
                <w:rFonts w:ascii="Times New Roman" w:eastAsia="Times New Roman" w:hAnsi="Times New Roman"/>
                <w:lang w:eastAsia="cs-CZ"/>
              </w:rPr>
              <w:t xml:space="preserve"> Miroslav</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KUBÍČEK</w:t>
            </w:r>
            <w:r w:rsidRPr="009D1EBE">
              <w:rPr>
                <w:rFonts w:ascii="Times New Roman" w:eastAsia="Times New Roman" w:hAnsi="Times New Roman"/>
                <w:lang w:eastAsia="cs-CZ"/>
              </w:rPr>
              <w:t xml:space="preserve"> 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KUPKA</w:t>
            </w:r>
            <w:r w:rsidRPr="009D1EBE">
              <w:rPr>
                <w:rFonts w:ascii="Times New Roman" w:eastAsia="Times New Roman" w:hAnsi="Times New Roman"/>
                <w:lang w:eastAsia="cs-CZ"/>
              </w:rPr>
              <w:t xml:space="preserve"> Martin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MALIŠ</w:t>
            </w:r>
            <w:r w:rsidRPr="009D1EBE">
              <w:rPr>
                <w:rFonts w:ascii="Times New Roman" w:eastAsia="Times New Roman" w:hAnsi="Times New Roman"/>
                <w:lang w:eastAsia="cs-CZ"/>
              </w:rPr>
              <w:t xml:space="preserve"> Přemysl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MATUŠOVSKÁ</w:t>
            </w:r>
            <w:r w:rsidRPr="009D1EBE">
              <w:rPr>
                <w:rFonts w:ascii="Times New Roman" w:eastAsia="Times New Roman" w:hAnsi="Times New Roman"/>
                <w:lang w:eastAsia="cs-CZ"/>
              </w:rPr>
              <w:t xml:space="preserve"> Květa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MUNZAR</w:t>
            </w:r>
            <w:r w:rsidRPr="009D1EBE">
              <w:rPr>
                <w:rFonts w:ascii="Times New Roman" w:eastAsia="Times New Roman" w:hAnsi="Times New Roman"/>
                <w:lang w:eastAsia="cs-CZ"/>
              </w:rPr>
              <w:t xml:space="preserve"> Vojtěch</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POŠVÁŘ</w:t>
            </w:r>
            <w:r w:rsidRPr="009D1EBE">
              <w:rPr>
                <w:rFonts w:ascii="Times New Roman" w:eastAsia="Times New Roman" w:hAnsi="Times New Roman"/>
                <w:lang w:eastAsia="cs-CZ"/>
              </w:rPr>
              <w:t xml:space="preserve"> Jan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POUR</w:t>
            </w:r>
            <w:r w:rsidRPr="009D1EBE">
              <w:rPr>
                <w:rFonts w:ascii="Times New Roman" w:eastAsia="Times New Roman" w:hAnsi="Times New Roman"/>
                <w:lang w:eastAsia="cs-CZ"/>
              </w:rPr>
              <w:t xml:space="preserve"> Milan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ROZVORAL</w:t>
            </w:r>
            <w:r w:rsidRPr="009D1EBE">
              <w:rPr>
                <w:rFonts w:ascii="Times New Roman" w:eastAsia="Times New Roman" w:hAnsi="Times New Roman"/>
                <w:lang w:eastAsia="cs-CZ"/>
              </w:rPr>
              <w:t xml:space="preserve"> 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sidRPr="009D1EBE">
              <w:rPr>
                <w:rFonts w:ascii="Times New Roman" w:eastAsia="Times New Roman" w:hAnsi="Times New Roman"/>
                <w:b/>
                <w:bCs/>
                <w:lang w:eastAsia="cs-CZ"/>
              </w:rPr>
              <w:t xml:space="preserve">SKLENÁK </w:t>
            </w:r>
            <w:r w:rsidRPr="00E46146">
              <w:rPr>
                <w:rFonts w:ascii="Times New Roman" w:eastAsia="Times New Roman" w:hAnsi="Times New Roman"/>
                <w:bCs/>
                <w:lang w:eastAsia="cs-CZ"/>
              </w:rPr>
              <w:t>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STANĚK </w:t>
            </w:r>
            <w:r w:rsidRPr="009D1EBE">
              <w:rPr>
                <w:rFonts w:ascii="Times New Roman" w:eastAsia="Times New Roman" w:hAnsi="Times New Roman"/>
                <w:bCs/>
                <w:lang w:eastAsia="cs-CZ"/>
              </w:rPr>
              <w:t>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ŠAFRÁNKOVÁ </w:t>
            </w:r>
            <w:r w:rsidRPr="00E46146">
              <w:rPr>
                <w:rFonts w:ascii="Times New Roman" w:eastAsia="Times New Roman" w:hAnsi="Times New Roman"/>
                <w:bCs/>
                <w:lang w:eastAsia="cs-CZ"/>
              </w:rPr>
              <w:t>Lucie</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ZLESÁK </w:t>
            </w:r>
            <w:r w:rsidRPr="009D1EBE">
              <w:rPr>
                <w:rFonts w:ascii="Times New Roman" w:eastAsia="Times New Roman" w:hAnsi="Times New Roman"/>
                <w:bCs/>
                <w:lang w:eastAsia="cs-CZ"/>
              </w:rPr>
              <w:t>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Celkem:</w:t>
            </w:r>
          </w:p>
        </w:tc>
        <w:tc>
          <w:tcPr>
            <w:tcW w:w="90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8</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8</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856"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95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13"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57" w:type="dxa"/>
            <w:tcBorders>
              <w:top w:val="double" w:sz="6" w:space="0" w:color="000000"/>
              <w:left w:val="single" w:sz="6" w:space="0" w:color="000000"/>
              <w:bottom w:val="double" w:sz="6" w:space="0" w:color="000000"/>
              <w:right w:val="double" w:sz="6" w:space="0" w:color="000000"/>
            </w:tcBorders>
            <w:tcMar>
              <w:top w:w="57"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r>
      <w:tr w:rsidR="003756E4" w:rsidRPr="006479FF" w:rsidTr="003756E4">
        <w:trPr>
          <w:trHeight w:val="397"/>
          <w:tblCellSpacing w:w="7" w:type="dxa"/>
        </w:trPr>
        <w:tc>
          <w:tcPr>
            <w:tcW w:w="2600" w:type="dxa"/>
            <w:tcBorders>
              <w:top w:val="nil"/>
              <w:left w:val="nil"/>
              <w:bottom w:val="nil"/>
              <w:right w:val="nil"/>
            </w:tcBorders>
            <w:tcMar>
              <w:top w:w="0" w:type="dxa"/>
              <w:left w:w="0" w:type="dxa"/>
              <w:bottom w:w="0"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p>
        </w:tc>
        <w:tc>
          <w:tcPr>
            <w:tcW w:w="2702"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 xml:space="preserve">Usnesení č. </w:t>
            </w:r>
            <w:r>
              <w:rPr>
                <w:rFonts w:ascii="Times New Roman" w:eastAsia="Times New Roman" w:hAnsi="Times New Roman"/>
                <w:sz w:val="24"/>
                <w:szCs w:val="24"/>
                <w:lang w:eastAsia="cs-CZ"/>
              </w:rPr>
              <w:t>101</w:t>
            </w:r>
          </w:p>
        </w:tc>
        <w:tc>
          <w:tcPr>
            <w:tcW w:w="2653"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102</w:t>
            </w:r>
          </w:p>
        </w:tc>
        <w:tc>
          <w:tcPr>
            <w:tcW w:w="2653" w:type="dxa"/>
            <w:gridSpan w:val="3"/>
            <w:tcBorders>
              <w:top w:val="nil"/>
              <w:left w:val="double" w:sz="6" w:space="0" w:color="000000"/>
              <w:bottom w:val="double" w:sz="6"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103</w:t>
            </w:r>
          </w:p>
        </w:tc>
      </w:tr>
    </w:tbl>
    <w:p w:rsidR="003756E4" w:rsidRDefault="003756E4" w:rsidP="003756E4"/>
    <w:p w:rsidR="003756E4" w:rsidRDefault="003756E4" w:rsidP="003756E4">
      <w:pPr>
        <w:spacing w:after="0" w:line="240" w:lineRule="auto"/>
        <w:jc w:val="right"/>
        <w:rPr>
          <w:rFonts w:ascii="Times New Roman" w:eastAsia="Times New Roman" w:hAnsi="Times New Roman"/>
          <w:b/>
          <w:bCs/>
          <w:sz w:val="24"/>
          <w:szCs w:val="24"/>
          <w:lang w:eastAsia="cs-CZ"/>
        </w:rPr>
      </w:pPr>
    </w:p>
    <w:p w:rsidR="003756E4" w:rsidRDefault="003756E4" w:rsidP="003756E4">
      <w:pPr>
        <w:spacing w:after="0" w:line="240" w:lineRule="auto"/>
        <w:jc w:val="right"/>
        <w:rPr>
          <w:rFonts w:ascii="Times New Roman" w:eastAsia="Times New Roman" w:hAnsi="Times New Roman"/>
          <w:b/>
          <w:bCs/>
          <w:sz w:val="24"/>
          <w:szCs w:val="24"/>
          <w:lang w:eastAsia="cs-CZ"/>
        </w:rPr>
      </w:pPr>
      <w:r>
        <w:rPr>
          <w:rFonts w:ascii="Times New Roman" w:eastAsia="Times New Roman" w:hAnsi="Times New Roman"/>
          <w:b/>
          <w:bCs/>
          <w:sz w:val="24"/>
          <w:szCs w:val="24"/>
          <w:lang w:eastAsia="cs-CZ"/>
        </w:rPr>
        <w:lastRenderedPageBreak/>
        <w:t xml:space="preserve">Příloha zápisu č. 1, strana 5   </w:t>
      </w:r>
    </w:p>
    <w:p w:rsidR="003756E4" w:rsidRPr="003756E4" w:rsidRDefault="003756E4" w:rsidP="003756E4">
      <w:pPr>
        <w:spacing w:after="0" w:line="240" w:lineRule="auto"/>
        <w:jc w:val="right"/>
        <w:rPr>
          <w:rFonts w:ascii="Times New Roman" w:eastAsia="Times New Roman" w:hAnsi="Times New Roman"/>
          <w:sz w:val="20"/>
          <w:szCs w:val="20"/>
          <w:lang w:eastAsia="cs-CZ"/>
        </w:rPr>
      </w:pPr>
    </w:p>
    <w:p w:rsidR="003756E4" w:rsidRDefault="003756E4" w:rsidP="003756E4">
      <w:pPr>
        <w:spacing w:after="0" w:line="240" w:lineRule="auto"/>
        <w:jc w:val="center"/>
        <w:rPr>
          <w:rFonts w:ascii="Times New Roman" w:eastAsia="Times New Roman" w:hAnsi="Times New Roman"/>
          <w:b/>
          <w:bCs/>
          <w:sz w:val="36"/>
          <w:szCs w:val="36"/>
          <w:lang w:eastAsia="cs-CZ"/>
        </w:rPr>
      </w:pPr>
      <w:r w:rsidRPr="006479FF">
        <w:rPr>
          <w:rFonts w:ascii="Times New Roman" w:eastAsia="Times New Roman" w:hAnsi="Times New Roman"/>
          <w:b/>
          <w:bCs/>
          <w:sz w:val="36"/>
          <w:szCs w:val="36"/>
          <w:lang w:eastAsia="cs-CZ"/>
        </w:rPr>
        <w:t>Hlasování</w:t>
      </w:r>
    </w:p>
    <w:p w:rsidR="003756E4" w:rsidRPr="003756E4" w:rsidRDefault="003756E4" w:rsidP="003756E4">
      <w:pPr>
        <w:spacing w:after="0" w:line="240" w:lineRule="auto"/>
        <w:jc w:val="center"/>
        <w:rPr>
          <w:rFonts w:ascii="Times New Roman" w:eastAsia="Times New Roman" w:hAnsi="Times New Roman"/>
          <w:sz w:val="28"/>
          <w:szCs w:val="28"/>
          <w:lang w:eastAsia="cs-CZ"/>
        </w:rPr>
      </w:pPr>
      <w:r w:rsidRPr="003756E4">
        <w:rPr>
          <w:rFonts w:ascii="Times New Roman" w:eastAsia="Times New Roman" w:hAnsi="Times New Roman"/>
          <w:sz w:val="28"/>
          <w:szCs w:val="28"/>
          <w:lang w:eastAsia="cs-CZ"/>
        </w:rPr>
        <w:t>z 20. schůze Kontrolního výboru Poslanecké sněmovny Parlamentu ČR</w:t>
      </w:r>
    </w:p>
    <w:p w:rsidR="003756E4" w:rsidRPr="003756E4" w:rsidRDefault="003756E4" w:rsidP="003756E4">
      <w:pPr>
        <w:spacing w:after="0" w:line="240" w:lineRule="auto"/>
        <w:jc w:val="center"/>
        <w:rPr>
          <w:rFonts w:ascii="Times New Roman" w:eastAsia="Times New Roman" w:hAnsi="Times New Roman"/>
          <w:sz w:val="28"/>
          <w:szCs w:val="28"/>
          <w:lang w:eastAsia="cs-CZ"/>
        </w:rPr>
      </w:pPr>
      <w:r w:rsidRPr="003756E4">
        <w:rPr>
          <w:rFonts w:ascii="Times New Roman" w:eastAsia="Times New Roman" w:hAnsi="Times New Roman"/>
          <w:sz w:val="28"/>
          <w:szCs w:val="28"/>
          <w:lang w:eastAsia="cs-CZ"/>
        </w:rPr>
        <w:t xml:space="preserve">konané na státním zámku </w:t>
      </w:r>
      <w:proofErr w:type="spellStart"/>
      <w:r w:rsidRPr="003756E4">
        <w:rPr>
          <w:rFonts w:ascii="Times New Roman" w:eastAsia="Times New Roman" w:hAnsi="Times New Roman"/>
          <w:sz w:val="28"/>
          <w:szCs w:val="28"/>
          <w:lang w:eastAsia="cs-CZ"/>
        </w:rPr>
        <w:t>Štiřín</w:t>
      </w:r>
      <w:proofErr w:type="spellEnd"/>
      <w:r w:rsidRPr="003756E4">
        <w:rPr>
          <w:rFonts w:ascii="Times New Roman" w:eastAsia="Times New Roman" w:hAnsi="Times New Roman"/>
          <w:sz w:val="28"/>
          <w:szCs w:val="28"/>
          <w:lang w:eastAsia="cs-CZ"/>
        </w:rPr>
        <w:t xml:space="preserve"> dne 12. června 2019</w:t>
      </w:r>
    </w:p>
    <w:p w:rsidR="003756E4" w:rsidRPr="006479FF" w:rsidRDefault="003756E4" w:rsidP="003756E4">
      <w:pPr>
        <w:spacing w:after="0" w:line="240" w:lineRule="auto"/>
        <w:jc w:val="center"/>
        <w:rPr>
          <w:rFonts w:ascii="Times New Roman" w:eastAsia="Times New Roman" w:hAnsi="Times New Roman"/>
          <w:sz w:val="24"/>
          <w:szCs w:val="24"/>
          <w:lang w:eastAsia="cs-CZ"/>
        </w:rPr>
      </w:pPr>
    </w:p>
    <w:tbl>
      <w:tblPr>
        <w:tblW w:w="10678" w:type="dxa"/>
        <w:tblCellSpacing w:w="7" w:type="dxa"/>
        <w:tblInd w:w="-732" w:type="dxa"/>
        <w:tblLayout w:type="fixed"/>
        <w:tblCellMar>
          <w:top w:w="60" w:type="dxa"/>
          <w:left w:w="60" w:type="dxa"/>
          <w:bottom w:w="60" w:type="dxa"/>
          <w:right w:w="60" w:type="dxa"/>
        </w:tblCellMar>
        <w:tblLook w:val="04A0" w:firstRow="1" w:lastRow="0" w:firstColumn="1" w:lastColumn="0" w:noHBand="0" w:noVBand="1"/>
      </w:tblPr>
      <w:tblGrid>
        <w:gridCol w:w="2621"/>
        <w:gridCol w:w="919"/>
        <w:gridCol w:w="828"/>
        <w:gridCol w:w="969"/>
        <w:gridCol w:w="870"/>
        <w:gridCol w:w="969"/>
        <w:gridCol w:w="828"/>
        <w:gridCol w:w="969"/>
        <w:gridCol w:w="827"/>
        <w:gridCol w:w="878"/>
      </w:tblGrid>
      <w:tr w:rsidR="003756E4" w:rsidRPr="006479FF" w:rsidTr="003756E4">
        <w:trPr>
          <w:tblCellSpacing w:w="7" w:type="dxa"/>
        </w:trPr>
        <w:tc>
          <w:tcPr>
            <w:tcW w:w="2600" w:type="dxa"/>
            <w:vMerge w:val="restart"/>
            <w:tcBorders>
              <w:top w:val="single" w:sz="6" w:space="0" w:color="000000"/>
              <w:left w:val="double" w:sz="6" w:space="0" w:color="000000"/>
              <w:bottom w:val="single" w:sz="18" w:space="0" w:color="000000"/>
              <w:right w:val="nil"/>
            </w:tcBorders>
            <w:tcMar>
              <w:top w:w="57" w:type="dxa"/>
              <w:left w:w="57" w:type="dxa"/>
              <w:bottom w:w="57" w:type="dxa"/>
              <w:right w:w="0" w:type="dxa"/>
            </w:tcMar>
            <w:hideMark/>
          </w:tcPr>
          <w:p w:rsidR="003756E4" w:rsidRPr="009D1EBE" w:rsidRDefault="003756E4" w:rsidP="003756E4">
            <w:pPr>
              <w:spacing w:before="100" w:beforeAutospacing="1" w:after="0" w:line="240" w:lineRule="auto"/>
              <w:rPr>
                <w:rFonts w:ascii="Times New Roman" w:eastAsia="Times New Roman" w:hAnsi="Times New Roman"/>
                <w:lang w:eastAsia="cs-CZ"/>
              </w:rPr>
            </w:pPr>
          </w:p>
        </w:tc>
        <w:tc>
          <w:tcPr>
            <w:tcW w:w="2702"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tcPr>
          <w:p w:rsidR="003756E4" w:rsidRPr="007F51E9" w:rsidRDefault="003756E4" w:rsidP="003756E4">
            <w:pPr>
              <w:spacing w:before="100" w:beforeAutospacing="1" w:after="0" w:line="240" w:lineRule="auto"/>
              <w:rPr>
                <w:rFonts w:ascii="Times New Roman" w:eastAsia="Times New Roman" w:hAnsi="Times New Roman"/>
                <w:sz w:val="20"/>
                <w:szCs w:val="20"/>
                <w:lang w:eastAsia="cs-CZ"/>
              </w:rPr>
            </w:pPr>
            <w:r w:rsidRPr="00650F21">
              <w:rPr>
                <w:rFonts w:ascii="Times New Roman" w:eastAsia="Times New Roman" w:hAnsi="Times New Roman"/>
                <w:sz w:val="20"/>
                <w:szCs w:val="20"/>
                <w:lang w:eastAsia="cs-CZ"/>
              </w:rPr>
              <w:t>Kontrolní závěr Nejvyššího kontrolního úřadu z kontrolní akce č. 17/10 – Pořízení a provoz systému výběru mýtného za užívání silniční infrastruktury České republiky</w:t>
            </w:r>
          </w:p>
        </w:tc>
        <w:tc>
          <w:tcPr>
            <w:tcW w:w="2653"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tcPr>
          <w:p w:rsidR="003756E4" w:rsidRPr="00650F21" w:rsidRDefault="003756E4" w:rsidP="003756E4">
            <w:pPr>
              <w:spacing w:before="100" w:beforeAutospacing="1" w:after="0" w:line="240" w:lineRule="auto"/>
              <w:rPr>
                <w:rFonts w:ascii="Times New Roman" w:eastAsia="Times New Roman" w:hAnsi="Times New Roman"/>
                <w:sz w:val="20"/>
                <w:szCs w:val="20"/>
                <w:lang w:eastAsia="cs-CZ"/>
              </w:rPr>
            </w:pPr>
            <w:r w:rsidRPr="00650F21">
              <w:rPr>
                <w:rFonts w:ascii="Times New Roman" w:eastAsia="Times New Roman" w:hAnsi="Times New Roman"/>
                <w:sz w:val="20"/>
                <w:szCs w:val="20"/>
                <w:lang w:eastAsia="cs-CZ"/>
              </w:rPr>
              <w:t>Kontrolní závěr Nejvyššího kontrolního úřadu z kontrolní akce č. 16/16 – Peněžní prostředky určené na zajištění interoperability na stávajících železničních tratích</w:t>
            </w:r>
          </w:p>
        </w:tc>
        <w:tc>
          <w:tcPr>
            <w:tcW w:w="2653" w:type="dxa"/>
            <w:gridSpan w:val="3"/>
            <w:tcBorders>
              <w:top w:val="single" w:sz="6" w:space="0" w:color="000000"/>
              <w:left w:val="double" w:sz="6" w:space="0" w:color="000000"/>
              <w:bottom w:val="single" w:sz="6" w:space="0" w:color="000000"/>
              <w:right w:val="double" w:sz="6" w:space="0" w:color="000000"/>
            </w:tcBorders>
            <w:tcMar>
              <w:top w:w="57" w:type="dxa"/>
              <w:left w:w="57" w:type="dxa"/>
              <w:bottom w:w="57" w:type="dxa"/>
              <w:right w:w="57" w:type="dxa"/>
            </w:tcMar>
          </w:tcPr>
          <w:p w:rsidR="003756E4" w:rsidRPr="00973590" w:rsidRDefault="003756E4" w:rsidP="003756E4">
            <w:pPr>
              <w:spacing w:before="100" w:beforeAutospacing="1" w:after="0" w:line="240" w:lineRule="auto"/>
              <w:rPr>
                <w:rFonts w:ascii="Times New Roman" w:eastAsia="Times New Roman" w:hAnsi="Times New Roman"/>
                <w:sz w:val="20"/>
                <w:szCs w:val="20"/>
                <w:lang w:eastAsia="cs-CZ"/>
              </w:rPr>
            </w:pPr>
            <w:r w:rsidRPr="00650F21">
              <w:rPr>
                <w:rFonts w:ascii="Times New Roman" w:eastAsia="Times New Roman" w:hAnsi="Times New Roman"/>
                <w:sz w:val="20"/>
                <w:szCs w:val="20"/>
                <w:lang w:eastAsia="cs-CZ"/>
              </w:rPr>
              <w:t>Kontrolní závěr Nejvyššího kontrolního úřadu z kontrolní akce č. 17/09 – Akce stavebního charakteru prováděné za účelem oprav, modernizace a rozvoje sítě silnic II. a III. tříd na území vybraných krajů, spolufinancované z prostředků Evropské unie a národních zdrojů</w:t>
            </w:r>
          </w:p>
        </w:tc>
      </w:tr>
      <w:tr w:rsidR="003756E4" w:rsidRPr="006479FF" w:rsidTr="003756E4">
        <w:trPr>
          <w:tblCellSpacing w:w="7" w:type="dxa"/>
        </w:trPr>
        <w:tc>
          <w:tcPr>
            <w:tcW w:w="2600" w:type="dxa"/>
            <w:vMerge/>
            <w:tcBorders>
              <w:top w:val="single" w:sz="6" w:space="0" w:color="000000"/>
              <w:left w:val="double" w:sz="6" w:space="0" w:color="000000"/>
              <w:bottom w:val="single" w:sz="18" w:space="0" w:color="000000"/>
              <w:right w:val="nil"/>
            </w:tcBorders>
            <w:hideMark/>
          </w:tcPr>
          <w:p w:rsidR="003756E4" w:rsidRPr="009D1EBE" w:rsidRDefault="003756E4" w:rsidP="003756E4">
            <w:pPr>
              <w:spacing w:after="0" w:line="240" w:lineRule="auto"/>
              <w:rPr>
                <w:rFonts w:ascii="Times New Roman" w:eastAsia="Times New Roman" w:hAnsi="Times New Roman"/>
                <w:lang w:eastAsia="cs-CZ"/>
              </w:rPr>
            </w:pPr>
          </w:p>
        </w:tc>
        <w:tc>
          <w:tcPr>
            <w:tcW w:w="90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856"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95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3"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57" w:type="dxa"/>
            <w:tcBorders>
              <w:top w:val="nil"/>
              <w:left w:val="single" w:sz="6" w:space="0" w:color="000000"/>
              <w:bottom w:val="single" w:sz="18"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BĚLOBRÁDEK</w:t>
            </w:r>
            <w:r w:rsidRPr="009D1EBE">
              <w:rPr>
                <w:rFonts w:ascii="Times New Roman" w:eastAsia="Times New Roman" w:hAnsi="Times New Roman"/>
                <w:lang w:eastAsia="cs-CZ"/>
              </w:rPr>
              <w:t xml:space="preserve"> 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BLÁHA </w:t>
            </w:r>
            <w:r w:rsidRPr="009D1EBE">
              <w:rPr>
                <w:rFonts w:ascii="Times New Roman" w:eastAsia="Times New Roman" w:hAnsi="Times New Roman"/>
                <w:lang w:eastAsia="cs-CZ"/>
              </w:rPr>
              <w:t>Jiří</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ČERNOHORSKÝ </w:t>
            </w:r>
            <w:r w:rsidRPr="009D1EBE">
              <w:rPr>
                <w:rFonts w:ascii="Times New Roman" w:eastAsia="Times New Roman" w:hAnsi="Times New Roman"/>
                <w:lang w:eastAsia="cs-CZ"/>
              </w:rPr>
              <w:t>Lukáš</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KALÁTOVÁ </w:t>
            </w:r>
            <w:r w:rsidRPr="00AD34BD">
              <w:rPr>
                <w:rFonts w:ascii="Times New Roman" w:eastAsia="Times New Roman" w:hAnsi="Times New Roman"/>
                <w:bCs/>
                <w:lang w:eastAsia="cs-CZ"/>
              </w:rPr>
              <w:t>Iva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KALOUSEK</w:t>
            </w:r>
            <w:r w:rsidRPr="009D1EBE">
              <w:rPr>
                <w:rFonts w:ascii="Times New Roman" w:eastAsia="Times New Roman" w:hAnsi="Times New Roman"/>
                <w:lang w:eastAsia="cs-CZ"/>
              </w:rPr>
              <w:t xml:space="preserve"> Miroslav</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KUBÍČEK</w:t>
            </w:r>
            <w:r w:rsidRPr="009D1EBE">
              <w:rPr>
                <w:rFonts w:ascii="Times New Roman" w:eastAsia="Times New Roman" w:hAnsi="Times New Roman"/>
                <w:lang w:eastAsia="cs-CZ"/>
              </w:rPr>
              <w:t xml:space="preserve"> 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KUPKA</w:t>
            </w:r>
            <w:r w:rsidRPr="009D1EBE">
              <w:rPr>
                <w:rFonts w:ascii="Times New Roman" w:eastAsia="Times New Roman" w:hAnsi="Times New Roman"/>
                <w:lang w:eastAsia="cs-CZ"/>
              </w:rPr>
              <w:t xml:space="preserve"> Martin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MALIŠ</w:t>
            </w:r>
            <w:r w:rsidRPr="009D1EBE">
              <w:rPr>
                <w:rFonts w:ascii="Times New Roman" w:eastAsia="Times New Roman" w:hAnsi="Times New Roman"/>
                <w:lang w:eastAsia="cs-CZ"/>
              </w:rPr>
              <w:t xml:space="preserve"> Přemysl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MATUŠOVSKÁ</w:t>
            </w:r>
            <w:r w:rsidRPr="009D1EBE">
              <w:rPr>
                <w:rFonts w:ascii="Times New Roman" w:eastAsia="Times New Roman" w:hAnsi="Times New Roman"/>
                <w:lang w:eastAsia="cs-CZ"/>
              </w:rPr>
              <w:t xml:space="preserve"> Květa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MUNZAR</w:t>
            </w:r>
            <w:r w:rsidRPr="009D1EBE">
              <w:rPr>
                <w:rFonts w:ascii="Times New Roman" w:eastAsia="Times New Roman" w:hAnsi="Times New Roman"/>
                <w:lang w:eastAsia="cs-CZ"/>
              </w:rPr>
              <w:t xml:space="preserve"> Vojtěch</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POŠVÁŘ</w:t>
            </w:r>
            <w:r w:rsidRPr="009D1EBE">
              <w:rPr>
                <w:rFonts w:ascii="Times New Roman" w:eastAsia="Times New Roman" w:hAnsi="Times New Roman"/>
                <w:lang w:eastAsia="cs-CZ"/>
              </w:rPr>
              <w:t xml:space="preserve"> Jan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POUR</w:t>
            </w:r>
            <w:r w:rsidRPr="009D1EBE">
              <w:rPr>
                <w:rFonts w:ascii="Times New Roman" w:eastAsia="Times New Roman" w:hAnsi="Times New Roman"/>
                <w:lang w:eastAsia="cs-CZ"/>
              </w:rPr>
              <w:t xml:space="preserve"> Milan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ROZVORAL</w:t>
            </w:r>
            <w:r w:rsidRPr="009D1EBE">
              <w:rPr>
                <w:rFonts w:ascii="Times New Roman" w:eastAsia="Times New Roman" w:hAnsi="Times New Roman"/>
                <w:lang w:eastAsia="cs-CZ"/>
              </w:rPr>
              <w:t xml:space="preserve"> 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sidRPr="009D1EBE">
              <w:rPr>
                <w:rFonts w:ascii="Times New Roman" w:eastAsia="Times New Roman" w:hAnsi="Times New Roman"/>
                <w:b/>
                <w:bCs/>
                <w:lang w:eastAsia="cs-CZ"/>
              </w:rPr>
              <w:t xml:space="preserve">SKLENÁK </w:t>
            </w:r>
            <w:r w:rsidRPr="00E46146">
              <w:rPr>
                <w:rFonts w:ascii="Times New Roman" w:eastAsia="Times New Roman" w:hAnsi="Times New Roman"/>
                <w:bCs/>
                <w:lang w:eastAsia="cs-CZ"/>
              </w:rPr>
              <w:t>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STANĚK </w:t>
            </w:r>
            <w:r w:rsidRPr="009D1EBE">
              <w:rPr>
                <w:rFonts w:ascii="Times New Roman" w:eastAsia="Times New Roman" w:hAnsi="Times New Roman"/>
                <w:bCs/>
                <w:lang w:eastAsia="cs-CZ"/>
              </w:rPr>
              <w:t>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ŠAFRÁNKOVÁ </w:t>
            </w:r>
            <w:r w:rsidRPr="00E46146">
              <w:rPr>
                <w:rFonts w:ascii="Times New Roman" w:eastAsia="Times New Roman" w:hAnsi="Times New Roman"/>
                <w:bCs/>
                <w:lang w:eastAsia="cs-CZ"/>
              </w:rPr>
              <w:t>Lucie</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ZLESÁK </w:t>
            </w:r>
            <w:r w:rsidRPr="009D1EBE">
              <w:rPr>
                <w:rFonts w:ascii="Times New Roman" w:eastAsia="Times New Roman" w:hAnsi="Times New Roman"/>
                <w:bCs/>
                <w:lang w:eastAsia="cs-CZ"/>
              </w:rPr>
              <w:t>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Celkem:</w:t>
            </w:r>
          </w:p>
        </w:tc>
        <w:tc>
          <w:tcPr>
            <w:tcW w:w="90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856"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955" w:type="dxa"/>
            <w:tcBorders>
              <w:top w:val="double" w:sz="6" w:space="0" w:color="000000"/>
              <w:left w:val="doub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13" w:type="dxa"/>
            <w:tcBorders>
              <w:top w:val="double" w:sz="6" w:space="0" w:color="000000"/>
              <w:left w:val="single" w:sz="6" w:space="0" w:color="000000"/>
              <w:bottom w:val="double" w:sz="6" w:space="0" w:color="000000"/>
              <w:right w:val="nil"/>
            </w:tcBorders>
            <w:tcMar>
              <w:top w:w="57"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57" w:type="dxa"/>
            <w:tcBorders>
              <w:top w:val="double" w:sz="6" w:space="0" w:color="000000"/>
              <w:left w:val="single" w:sz="6" w:space="0" w:color="000000"/>
              <w:bottom w:val="double" w:sz="6" w:space="0" w:color="000000"/>
              <w:right w:val="double" w:sz="6" w:space="0" w:color="000000"/>
            </w:tcBorders>
            <w:tcMar>
              <w:top w:w="57"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r>
      <w:tr w:rsidR="003756E4" w:rsidRPr="006479FF" w:rsidTr="003756E4">
        <w:trPr>
          <w:trHeight w:val="397"/>
          <w:tblCellSpacing w:w="7" w:type="dxa"/>
        </w:trPr>
        <w:tc>
          <w:tcPr>
            <w:tcW w:w="2600" w:type="dxa"/>
            <w:tcBorders>
              <w:top w:val="nil"/>
              <w:left w:val="nil"/>
              <w:bottom w:val="nil"/>
              <w:right w:val="nil"/>
            </w:tcBorders>
            <w:tcMar>
              <w:top w:w="0" w:type="dxa"/>
              <w:left w:w="0" w:type="dxa"/>
              <w:bottom w:w="0"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p>
        </w:tc>
        <w:tc>
          <w:tcPr>
            <w:tcW w:w="2702"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 xml:space="preserve">Usnesení č. </w:t>
            </w:r>
            <w:r>
              <w:rPr>
                <w:rFonts w:ascii="Times New Roman" w:eastAsia="Times New Roman" w:hAnsi="Times New Roman"/>
                <w:sz w:val="24"/>
                <w:szCs w:val="24"/>
                <w:lang w:eastAsia="cs-CZ"/>
              </w:rPr>
              <w:t>104</w:t>
            </w:r>
          </w:p>
        </w:tc>
        <w:tc>
          <w:tcPr>
            <w:tcW w:w="2653"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105</w:t>
            </w:r>
          </w:p>
        </w:tc>
        <w:tc>
          <w:tcPr>
            <w:tcW w:w="2653" w:type="dxa"/>
            <w:gridSpan w:val="3"/>
            <w:tcBorders>
              <w:top w:val="nil"/>
              <w:left w:val="double" w:sz="6" w:space="0" w:color="000000"/>
              <w:bottom w:val="double" w:sz="6"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106</w:t>
            </w:r>
          </w:p>
        </w:tc>
      </w:tr>
    </w:tbl>
    <w:p w:rsidR="003756E4" w:rsidRDefault="00071D96" w:rsidP="003756E4">
      <w:pPr>
        <w:spacing w:before="100" w:beforeAutospacing="1" w:after="0" w:line="240" w:lineRule="auto"/>
        <w:jc w:val="right"/>
        <w:rPr>
          <w:rFonts w:ascii="Times New Roman" w:eastAsia="Times New Roman" w:hAnsi="Times New Roman"/>
          <w:b/>
          <w:bCs/>
          <w:sz w:val="36"/>
          <w:szCs w:val="36"/>
          <w:lang w:eastAsia="cs-CZ"/>
        </w:rPr>
      </w:pPr>
      <w:r>
        <w:rPr>
          <w:rFonts w:ascii="Times New Roman" w:eastAsia="Times New Roman" w:hAnsi="Times New Roman"/>
          <w:b/>
          <w:bCs/>
          <w:sz w:val="24"/>
          <w:szCs w:val="24"/>
          <w:lang w:eastAsia="cs-CZ"/>
        </w:rPr>
        <w:lastRenderedPageBreak/>
        <w:t>Příloha zápisu č. 1, strana 6</w:t>
      </w:r>
    </w:p>
    <w:p w:rsidR="003756E4" w:rsidRPr="008C403A" w:rsidRDefault="003756E4" w:rsidP="003756E4">
      <w:pPr>
        <w:spacing w:after="0" w:line="240" w:lineRule="auto"/>
        <w:jc w:val="center"/>
        <w:rPr>
          <w:rFonts w:ascii="Times New Roman" w:eastAsia="Times New Roman" w:hAnsi="Times New Roman"/>
          <w:b/>
          <w:bCs/>
          <w:sz w:val="16"/>
          <w:szCs w:val="16"/>
          <w:lang w:eastAsia="cs-CZ"/>
        </w:rPr>
      </w:pPr>
    </w:p>
    <w:p w:rsidR="003756E4" w:rsidRPr="006479FF" w:rsidRDefault="003756E4" w:rsidP="003756E4">
      <w:pPr>
        <w:spacing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b/>
          <w:bCs/>
          <w:sz w:val="36"/>
          <w:szCs w:val="36"/>
          <w:lang w:eastAsia="cs-CZ"/>
        </w:rPr>
        <w:t>Hlasování</w:t>
      </w:r>
    </w:p>
    <w:p w:rsidR="003756E4" w:rsidRPr="006479FF" w:rsidRDefault="003756E4"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z 20. schůze K</w:t>
      </w:r>
      <w:r w:rsidRPr="006479FF">
        <w:rPr>
          <w:rFonts w:ascii="Times New Roman" w:eastAsia="Times New Roman" w:hAnsi="Times New Roman"/>
          <w:sz w:val="28"/>
          <w:szCs w:val="28"/>
          <w:lang w:eastAsia="cs-CZ"/>
        </w:rPr>
        <w:t>ontrolního výboru Poslanecké sněmovny Parlamentu ČR</w:t>
      </w:r>
    </w:p>
    <w:p w:rsidR="003756E4" w:rsidRDefault="003756E4"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 xml:space="preserve">konané na státním zámku </w:t>
      </w:r>
      <w:proofErr w:type="spellStart"/>
      <w:r>
        <w:rPr>
          <w:rFonts w:ascii="Times New Roman" w:eastAsia="Times New Roman" w:hAnsi="Times New Roman"/>
          <w:sz w:val="28"/>
          <w:szCs w:val="28"/>
          <w:lang w:eastAsia="cs-CZ"/>
        </w:rPr>
        <w:t>Štiřín</w:t>
      </w:r>
      <w:proofErr w:type="spellEnd"/>
      <w:r>
        <w:rPr>
          <w:rFonts w:ascii="Times New Roman" w:eastAsia="Times New Roman" w:hAnsi="Times New Roman"/>
          <w:sz w:val="28"/>
          <w:szCs w:val="28"/>
          <w:lang w:eastAsia="cs-CZ"/>
        </w:rPr>
        <w:t xml:space="preserve"> dne 13. června 2019</w:t>
      </w:r>
    </w:p>
    <w:p w:rsidR="003756E4" w:rsidRPr="006479FF" w:rsidRDefault="003756E4" w:rsidP="003756E4">
      <w:pPr>
        <w:spacing w:after="0" w:line="240" w:lineRule="auto"/>
        <w:jc w:val="center"/>
        <w:rPr>
          <w:rFonts w:ascii="Times New Roman" w:eastAsia="Times New Roman" w:hAnsi="Times New Roman"/>
          <w:sz w:val="24"/>
          <w:szCs w:val="24"/>
          <w:lang w:eastAsia="cs-CZ"/>
        </w:rPr>
      </w:pPr>
    </w:p>
    <w:tbl>
      <w:tblPr>
        <w:tblW w:w="10678" w:type="dxa"/>
        <w:tblCellSpacing w:w="7" w:type="dxa"/>
        <w:tblInd w:w="-732" w:type="dxa"/>
        <w:tblLayout w:type="fixed"/>
        <w:tblCellMar>
          <w:top w:w="60" w:type="dxa"/>
          <w:left w:w="60" w:type="dxa"/>
          <w:bottom w:w="60" w:type="dxa"/>
          <w:right w:w="60" w:type="dxa"/>
        </w:tblCellMar>
        <w:tblLook w:val="04A0" w:firstRow="1" w:lastRow="0" w:firstColumn="1" w:lastColumn="0" w:noHBand="0" w:noVBand="1"/>
      </w:tblPr>
      <w:tblGrid>
        <w:gridCol w:w="2621"/>
        <w:gridCol w:w="919"/>
        <w:gridCol w:w="828"/>
        <w:gridCol w:w="969"/>
        <w:gridCol w:w="870"/>
        <w:gridCol w:w="969"/>
        <w:gridCol w:w="828"/>
        <w:gridCol w:w="969"/>
        <w:gridCol w:w="827"/>
        <w:gridCol w:w="878"/>
      </w:tblGrid>
      <w:tr w:rsidR="003756E4" w:rsidRPr="006479FF" w:rsidTr="003756E4">
        <w:trPr>
          <w:tblCellSpacing w:w="7" w:type="dxa"/>
        </w:trPr>
        <w:tc>
          <w:tcPr>
            <w:tcW w:w="2600" w:type="dxa"/>
            <w:vMerge w:val="restart"/>
            <w:tcBorders>
              <w:top w:val="single" w:sz="6" w:space="0" w:color="000000"/>
              <w:left w:val="double" w:sz="6" w:space="0" w:color="000000"/>
              <w:bottom w:val="single" w:sz="18" w:space="0" w:color="000000"/>
              <w:right w:val="nil"/>
            </w:tcBorders>
            <w:tcMar>
              <w:top w:w="57" w:type="dxa"/>
              <w:left w:w="57" w:type="dxa"/>
              <w:bottom w:w="57" w:type="dxa"/>
              <w:right w:w="0" w:type="dxa"/>
            </w:tcMar>
            <w:hideMark/>
          </w:tcPr>
          <w:p w:rsidR="003756E4" w:rsidRPr="009D1EBE" w:rsidRDefault="003756E4" w:rsidP="003756E4">
            <w:pPr>
              <w:spacing w:before="100" w:beforeAutospacing="1" w:after="0" w:line="240" w:lineRule="auto"/>
              <w:rPr>
                <w:rFonts w:ascii="Times New Roman" w:eastAsia="Times New Roman" w:hAnsi="Times New Roman"/>
                <w:lang w:eastAsia="cs-CZ"/>
              </w:rPr>
            </w:pPr>
          </w:p>
        </w:tc>
        <w:tc>
          <w:tcPr>
            <w:tcW w:w="2702"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071D96" w:rsidRDefault="003756E4" w:rsidP="003756E4">
            <w:pPr>
              <w:spacing w:before="100" w:beforeAutospacing="1" w:after="0" w:line="240" w:lineRule="auto"/>
              <w:rPr>
                <w:rFonts w:ascii="Times New Roman" w:eastAsia="Times New Roman" w:hAnsi="Times New Roman"/>
                <w:sz w:val="20"/>
                <w:szCs w:val="20"/>
                <w:lang w:eastAsia="cs-CZ"/>
              </w:rPr>
            </w:pPr>
            <w:r w:rsidRPr="00071D96">
              <w:rPr>
                <w:rFonts w:ascii="Times New Roman" w:eastAsia="Times New Roman" w:hAnsi="Times New Roman"/>
                <w:sz w:val="20"/>
                <w:szCs w:val="20"/>
                <w:lang w:eastAsia="cs-CZ"/>
              </w:rPr>
              <w:t>Předřazení bodů č. 15 a 16</w:t>
            </w:r>
          </w:p>
          <w:p w:rsidR="003756E4" w:rsidRPr="00071D96" w:rsidRDefault="003756E4" w:rsidP="003756E4">
            <w:pPr>
              <w:spacing w:before="100" w:beforeAutospacing="1" w:after="0" w:line="240" w:lineRule="auto"/>
              <w:rPr>
                <w:rFonts w:ascii="Times New Roman" w:eastAsia="Times New Roman" w:hAnsi="Times New Roman"/>
                <w:sz w:val="20"/>
                <w:szCs w:val="20"/>
                <w:lang w:eastAsia="cs-CZ"/>
              </w:rPr>
            </w:pPr>
          </w:p>
        </w:tc>
        <w:tc>
          <w:tcPr>
            <w:tcW w:w="2653"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071D96" w:rsidRDefault="003756E4" w:rsidP="003756E4">
            <w:pPr>
              <w:pStyle w:val="slovanseznam"/>
              <w:rPr>
                <w:sz w:val="20"/>
                <w:szCs w:val="20"/>
                <w:lang w:eastAsia="cs-CZ" w:bidi="ar-SA"/>
              </w:rPr>
            </w:pPr>
            <w:r w:rsidRPr="00071D96">
              <w:rPr>
                <w:sz w:val="20"/>
                <w:szCs w:val="20"/>
              </w:rPr>
              <w:t>Návrh termínu a programu 21. schůze výboru</w:t>
            </w:r>
          </w:p>
          <w:p w:rsidR="003756E4" w:rsidRPr="00071D96" w:rsidRDefault="003756E4" w:rsidP="003756E4">
            <w:pPr>
              <w:rPr>
                <w:rFonts w:ascii="Times New Roman" w:eastAsia="Times New Roman" w:hAnsi="Times New Roman"/>
                <w:sz w:val="20"/>
                <w:szCs w:val="20"/>
                <w:lang w:eastAsia="cs-CZ"/>
              </w:rPr>
            </w:pPr>
          </w:p>
        </w:tc>
        <w:tc>
          <w:tcPr>
            <w:tcW w:w="2653" w:type="dxa"/>
            <w:gridSpan w:val="3"/>
            <w:tcBorders>
              <w:top w:val="single" w:sz="6" w:space="0" w:color="000000"/>
              <w:left w:val="double" w:sz="6" w:space="0" w:color="000000"/>
              <w:bottom w:val="single" w:sz="6" w:space="0" w:color="000000"/>
              <w:right w:val="double" w:sz="6" w:space="0" w:color="000000"/>
            </w:tcBorders>
            <w:tcMar>
              <w:top w:w="57" w:type="dxa"/>
              <w:left w:w="57" w:type="dxa"/>
              <w:bottom w:w="57" w:type="dxa"/>
              <w:right w:w="57" w:type="dxa"/>
            </w:tcMar>
            <w:hideMark/>
          </w:tcPr>
          <w:p w:rsidR="003756E4" w:rsidRPr="00071D96" w:rsidRDefault="003756E4" w:rsidP="003756E4">
            <w:pPr>
              <w:spacing w:before="100" w:beforeAutospacing="1" w:after="0" w:line="240" w:lineRule="auto"/>
              <w:rPr>
                <w:rFonts w:ascii="Times New Roman" w:eastAsia="Times New Roman" w:hAnsi="Times New Roman"/>
                <w:sz w:val="20"/>
                <w:szCs w:val="20"/>
                <w:lang w:eastAsia="cs-CZ"/>
              </w:rPr>
            </w:pPr>
            <w:r w:rsidRPr="00071D96">
              <w:rPr>
                <w:rFonts w:ascii="Times New Roman" w:eastAsia="Times New Roman" w:hAnsi="Times New Roman"/>
                <w:sz w:val="20"/>
                <w:szCs w:val="20"/>
                <w:lang w:eastAsia="cs-CZ"/>
              </w:rPr>
              <w:t xml:space="preserve">Informace generálního ředitele o činnosti příspěvkové organizace Ministerstva zahraničních věcí Zámek </w:t>
            </w:r>
            <w:proofErr w:type="spellStart"/>
            <w:r w:rsidRPr="00071D96">
              <w:rPr>
                <w:rFonts w:ascii="Times New Roman" w:eastAsia="Times New Roman" w:hAnsi="Times New Roman"/>
                <w:sz w:val="20"/>
                <w:szCs w:val="20"/>
                <w:lang w:eastAsia="cs-CZ"/>
              </w:rPr>
              <w:t>Štiřín</w:t>
            </w:r>
            <w:proofErr w:type="spellEnd"/>
          </w:p>
        </w:tc>
      </w:tr>
      <w:tr w:rsidR="003756E4" w:rsidRPr="006479FF" w:rsidTr="003756E4">
        <w:trPr>
          <w:tblCellSpacing w:w="7" w:type="dxa"/>
        </w:trPr>
        <w:tc>
          <w:tcPr>
            <w:tcW w:w="2600" w:type="dxa"/>
            <w:vMerge/>
            <w:tcBorders>
              <w:top w:val="single" w:sz="6" w:space="0" w:color="000000"/>
              <w:left w:val="double" w:sz="6" w:space="0" w:color="000000"/>
              <w:bottom w:val="single" w:sz="18" w:space="0" w:color="000000"/>
              <w:right w:val="nil"/>
            </w:tcBorders>
            <w:hideMark/>
          </w:tcPr>
          <w:p w:rsidR="003756E4" w:rsidRPr="009D1EBE" w:rsidRDefault="003756E4" w:rsidP="003756E4">
            <w:pPr>
              <w:spacing w:after="0" w:line="240" w:lineRule="auto"/>
              <w:rPr>
                <w:rFonts w:ascii="Times New Roman" w:eastAsia="Times New Roman" w:hAnsi="Times New Roman"/>
                <w:lang w:eastAsia="cs-CZ"/>
              </w:rPr>
            </w:pPr>
          </w:p>
        </w:tc>
        <w:tc>
          <w:tcPr>
            <w:tcW w:w="90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856"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95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3"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57" w:type="dxa"/>
            <w:tcBorders>
              <w:top w:val="nil"/>
              <w:left w:val="single" w:sz="6" w:space="0" w:color="000000"/>
              <w:bottom w:val="single" w:sz="18"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BĚLOBRÁDEK</w:t>
            </w:r>
            <w:r w:rsidRPr="009D1EBE">
              <w:rPr>
                <w:rFonts w:ascii="Times New Roman" w:eastAsia="Times New Roman" w:hAnsi="Times New Roman"/>
                <w:lang w:eastAsia="cs-CZ"/>
              </w:rPr>
              <w:t xml:space="preserve"> 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BLÁHA </w:t>
            </w:r>
            <w:r w:rsidRPr="009D1EBE">
              <w:rPr>
                <w:rFonts w:ascii="Times New Roman" w:eastAsia="Times New Roman" w:hAnsi="Times New Roman"/>
                <w:lang w:eastAsia="cs-CZ"/>
              </w:rPr>
              <w:t>Jiří</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ČERNOHORSKÝ </w:t>
            </w:r>
            <w:r w:rsidRPr="009D1EBE">
              <w:rPr>
                <w:rFonts w:ascii="Times New Roman" w:eastAsia="Times New Roman" w:hAnsi="Times New Roman"/>
                <w:lang w:eastAsia="cs-CZ"/>
              </w:rPr>
              <w:t>Lukáš</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KALÁTOVÁ </w:t>
            </w:r>
            <w:r w:rsidRPr="00AD34BD">
              <w:rPr>
                <w:rFonts w:ascii="Times New Roman" w:eastAsia="Times New Roman" w:hAnsi="Times New Roman"/>
                <w:bCs/>
                <w:lang w:eastAsia="cs-CZ"/>
              </w:rPr>
              <w:t>Iva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KALOUSEK</w:t>
            </w:r>
            <w:r w:rsidRPr="009D1EBE">
              <w:rPr>
                <w:rFonts w:ascii="Times New Roman" w:eastAsia="Times New Roman" w:hAnsi="Times New Roman"/>
                <w:lang w:eastAsia="cs-CZ"/>
              </w:rPr>
              <w:t xml:space="preserve"> Miroslav</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KUBÍČEK</w:t>
            </w:r>
            <w:r w:rsidRPr="009D1EBE">
              <w:rPr>
                <w:rFonts w:ascii="Times New Roman" w:eastAsia="Times New Roman" w:hAnsi="Times New Roman"/>
                <w:lang w:eastAsia="cs-CZ"/>
              </w:rPr>
              <w:t xml:space="preserve"> 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KUPKA</w:t>
            </w:r>
            <w:r w:rsidRPr="009D1EBE">
              <w:rPr>
                <w:rFonts w:ascii="Times New Roman" w:eastAsia="Times New Roman" w:hAnsi="Times New Roman"/>
                <w:lang w:eastAsia="cs-CZ"/>
              </w:rPr>
              <w:t xml:space="preserve"> Martin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MALIŠ</w:t>
            </w:r>
            <w:r w:rsidRPr="009D1EBE">
              <w:rPr>
                <w:rFonts w:ascii="Times New Roman" w:eastAsia="Times New Roman" w:hAnsi="Times New Roman"/>
                <w:lang w:eastAsia="cs-CZ"/>
              </w:rPr>
              <w:t xml:space="preserve"> Přemysl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MATUŠOVSKÁ</w:t>
            </w:r>
            <w:r w:rsidRPr="009D1EBE">
              <w:rPr>
                <w:rFonts w:ascii="Times New Roman" w:eastAsia="Times New Roman" w:hAnsi="Times New Roman"/>
                <w:lang w:eastAsia="cs-CZ"/>
              </w:rPr>
              <w:t xml:space="preserve"> Květa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MUNZAR</w:t>
            </w:r>
            <w:r w:rsidRPr="009D1EBE">
              <w:rPr>
                <w:rFonts w:ascii="Times New Roman" w:eastAsia="Times New Roman" w:hAnsi="Times New Roman"/>
                <w:lang w:eastAsia="cs-CZ"/>
              </w:rPr>
              <w:t xml:space="preserve"> Vojtěch</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POŠVÁŘ</w:t>
            </w:r>
            <w:r w:rsidRPr="009D1EBE">
              <w:rPr>
                <w:rFonts w:ascii="Times New Roman" w:eastAsia="Times New Roman" w:hAnsi="Times New Roman"/>
                <w:lang w:eastAsia="cs-CZ"/>
              </w:rPr>
              <w:t xml:space="preserve"> Jan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POUR</w:t>
            </w:r>
            <w:r w:rsidRPr="009D1EBE">
              <w:rPr>
                <w:rFonts w:ascii="Times New Roman" w:eastAsia="Times New Roman" w:hAnsi="Times New Roman"/>
                <w:lang w:eastAsia="cs-CZ"/>
              </w:rPr>
              <w:t xml:space="preserve"> Milan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ROZVORAL</w:t>
            </w:r>
            <w:r w:rsidRPr="009D1EBE">
              <w:rPr>
                <w:rFonts w:ascii="Times New Roman" w:eastAsia="Times New Roman" w:hAnsi="Times New Roman"/>
                <w:lang w:eastAsia="cs-CZ"/>
              </w:rPr>
              <w:t xml:space="preserve"> 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sidRPr="009D1EBE">
              <w:rPr>
                <w:rFonts w:ascii="Times New Roman" w:eastAsia="Times New Roman" w:hAnsi="Times New Roman"/>
                <w:b/>
                <w:bCs/>
                <w:lang w:eastAsia="cs-CZ"/>
              </w:rPr>
              <w:t xml:space="preserve">SKLENÁK </w:t>
            </w:r>
            <w:r w:rsidRPr="00E46146">
              <w:rPr>
                <w:rFonts w:ascii="Times New Roman" w:eastAsia="Times New Roman" w:hAnsi="Times New Roman"/>
                <w:bCs/>
                <w:lang w:eastAsia="cs-CZ"/>
              </w:rPr>
              <w:t>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STANĚK </w:t>
            </w:r>
            <w:r w:rsidRPr="009D1EBE">
              <w:rPr>
                <w:rFonts w:ascii="Times New Roman" w:eastAsia="Times New Roman" w:hAnsi="Times New Roman"/>
                <w:bCs/>
                <w:lang w:eastAsia="cs-CZ"/>
              </w:rPr>
              <w:t>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ŠAFRÁNKOVÁ </w:t>
            </w:r>
            <w:r w:rsidRPr="00E46146">
              <w:rPr>
                <w:rFonts w:ascii="Times New Roman" w:eastAsia="Times New Roman" w:hAnsi="Times New Roman"/>
                <w:bCs/>
                <w:lang w:eastAsia="cs-CZ"/>
              </w:rPr>
              <w:t>Lucie</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ZLESÁK </w:t>
            </w:r>
            <w:r w:rsidRPr="009D1EBE">
              <w:rPr>
                <w:rFonts w:ascii="Times New Roman" w:eastAsia="Times New Roman" w:hAnsi="Times New Roman"/>
                <w:bCs/>
                <w:lang w:eastAsia="cs-CZ"/>
              </w:rPr>
              <w:t>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Celkem:</w:t>
            </w:r>
          </w:p>
        </w:tc>
        <w:tc>
          <w:tcPr>
            <w:tcW w:w="905"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856"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A6769F" w:rsidRDefault="003756E4" w:rsidP="003756E4">
            <w:pPr>
              <w:spacing w:before="100" w:beforeAutospacing="1" w:after="0" w:line="240" w:lineRule="auto"/>
              <w:rPr>
                <w:rFonts w:ascii="Times New Roman" w:eastAsia="Times New Roman" w:hAnsi="Times New Roman"/>
                <w:sz w:val="24"/>
                <w:szCs w:val="24"/>
                <w:lang w:eastAsia="cs-CZ"/>
              </w:rPr>
            </w:pPr>
            <w:r w:rsidRPr="00A6769F">
              <w:rPr>
                <w:rFonts w:ascii="Times New Roman" w:eastAsia="Times New Roman" w:hAnsi="Times New Roman"/>
                <w:sz w:val="24"/>
                <w:szCs w:val="24"/>
                <w:lang w:eastAsia="cs-CZ"/>
              </w:rPr>
              <w:t>7</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955"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3756E4" w:rsidRPr="00A6769F" w:rsidRDefault="003756E4" w:rsidP="003756E4">
            <w:pPr>
              <w:spacing w:before="100" w:beforeAutospacing="1" w:after="0" w:line="240" w:lineRule="auto"/>
              <w:rPr>
                <w:rFonts w:ascii="Times New Roman" w:eastAsia="Times New Roman" w:hAnsi="Times New Roman"/>
                <w:sz w:val="24"/>
                <w:szCs w:val="24"/>
                <w:lang w:eastAsia="cs-CZ"/>
              </w:rPr>
            </w:pPr>
            <w:r w:rsidRPr="00A6769F">
              <w:rPr>
                <w:rFonts w:ascii="Times New Roman" w:eastAsia="Times New Roman" w:hAnsi="Times New Roman"/>
                <w:sz w:val="24"/>
                <w:szCs w:val="24"/>
                <w:lang w:eastAsia="cs-CZ"/>
              </w:rPr>
              <w:t>7</w:t>
            </w:r>
          </w:p>
        </w:tc>
        <w:tc>
          <w:tcPr>
            <w:tcW w:w="813"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A6769F" w:rsidRDefault="003756E4" w:rsidP="003756E4">
            <w:pPr>
              <w:spacing w:before="100" w:beforeAutospacing="1" w:after="0" w:line="240" w:lineRule="auto"/>
              <w:rPr>
                <w:rFonts w:ascii="Times New Roman" w:eastAsia="Times New Roman" w:hAnsi="Times New Roman"/>
                <w:sz w:val="24"/>
                <w:szCs w:val="24"/>
                <w:lang w:eastAsia="cs-CZ"/>
              </w:rPr>
            </w:pPr>
            <w:r w:rsidRPr="00A6769F">
              <w:rPr>
                <w:rFonts w:ascii="Times New Roman" w:eastAsia="Times New Roman" w:hAnsi="Times New Roman"/>
                <w:sz w:val="24"/>
                <w:szCs w:val="24"/>
                <w:lang w:eastAsia="cs-CZ"/>
              </w:rPr>
              <w:t>7</w:t>
            </w:r>
          </w:p>
        </w:tc>
        <w:tc>
          <w:tcPr>
            <w:tcW w:w="857" w:type="dxa"/>
            <w:tcBorders>
              <w:top w:val="double" w:sz="6" w:space="0" w:color="000000"/>
              <w:left w:val="single" w:sz="6" w:space="0" w:color="000000"/>
              <w:bottom w:val="double" w:sz="6" w:space="0" w:color="000000"/>
              <w:right w:val="double" w:sz="6" w:space="0" w:color="000000"/>
            </w:tcBorders>
            <w:tcMar>
              <w:top w:w="57" w:type="dxa"/>
              <w:left w:w="57" w:type="dxa"/>
              <w:bottom w:w="57" w:type="dxa"/>
              <w:right w:w="57" w:type="dxa"/>
            </w:tcMar>
            <w:hideMark/>
          </w:tcPr>
          <w:p w:rsidR="003756E4" w:rsidRPr="00A6769F" w:rsidRDefault="003756E4" w:rsidP="003756E4">
            <w:pPr>
              <w:spacing w:before="100" w:beforeAutospacing="1" w:after="0" w:line="240" w:lineRule="auto"/>
              <w:rPr>
                <w:rFonts w:ascii="Times New Roman" w:eastAsia="Times New Roman" w:hAnsi="Times New Roman"/>
                <w:sz w:val="24"/>
                <w:szCs w:val="24"/>
                <w:lang w:eastAsia="cs-CZ"/>
              </w:rPr>
            </w:pPr>
            <w:r w:rsidRPr="00A6769F">
              <w:rPr>
                <w:rFonts w:ascii="Times New Roman" w:eastAsia="Times New Roman" w:hAnsi="Times New Roman"/>
                <w:sz w:val="24"/>
                <w:szCs w:val="24"/>
                <w:lang w:eastAsia="cs-CZ"/>
              </w:rPr>
              <w:t>0</w:t>
            </w:r>
          </w:p>
        </w:tc>
      </w:tr>
      <w:tr w:rsidR="003756E4" w:rsidRPr="006479FF" w:rsidTr="003756E4">
        <w:trPr>
          <w:trHeight w:val="397"/>
          <w:tblCellSpacing w:w="7" w:type="dxa"/>
        </w:trPr>
        <w:tc>
          <w:tcPr>
            <w:tcW w:w="2600" w:type="dxa"/>
            <w:tcBorders>
              <w:top w:val="nil"/>
              <w:left w:val="nil"/>
              <w:bottom w:val="nil"/>
              <w:right w:val="nil"/>
            </w:tcBorders>
            <w:tcMar>
              <w:top w:w="0" w:type="dxa"/>
              <w:left w:w="0" w:type="dxa"/>
              <w:bottom w:w="0"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p>
        </w:tc>
        <w:tc>
          <w:tcPr>
            <w:tcW w:w="2702"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 xml:space="preserve">Usnesení č. </w:t>
            </w:r>
            <w:r>
              <w:rPr>
                <w:rFonts w:ascii="Times New Roman" w:eastAsia="Times New Roman" w:hAnsi="Times New Roman"/>
                <w:sz w:val="24"/>
                <w:szCs w:val="24"/>
                <w:lang w:eastAsia="cs-CZ"/>
              </w:rPr>
              <w:t>--</w:t>
            </w:r>
          </w:p>
        </w:tc>
        <w:tc>
          <w:tcPr>
            <w:tcW w:w="2653"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110</w:t>
            </w:r>
          </w:p>
        </w:tc>
        <w:tc>
          <w:tcPr>
            <w:tcW w:w="2653" w:type="dxa"/>
            <w:gridSpan w:val="3"/>
            <w:tcBorders>
              <w:top w:val="nil"/>
              <w:left w:val="double" w:sz="6" w:space="0" w:color="000000"/>
              <w:bottom w:val="double" w:sz="6"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111</w:t>
            </w:r>
          </w:p>
        </w:tc>
      </w:tr>
    </w:tbl>
    <w:p w:rsidR="003756E4" w:rsidRDefault="003756E4" w:rsidP="003756E4">
      <w:pPr>
        <w:jc w:val="right"/>
        <w:rPr>
          <w:rFonts w:ascii="Times New Roman" w:eastAsia="Times New Roman" w:hAnsi="Times New Roman"/>
          <w:b/>
          <w:bCs/>
          <w:sz w:val="24"/>
          <w:szCs w:val="24"/>
          <w:lang w:eastAsia="cs-CZ"/>
        </w:rPr>
      </w:pPr>
    </w:p>
    <w:p w:rsidR="003756E4" w:rsidRDefault="003756E4" w:rsidP="003756E4">
      <w:pPr>
        <w:jc w:val="right"/>
        <w:rPr>
          <w:rFonts w:ascii="Times New Roman" w:eastAsia="Times New Roman" w:hAnsi="Times New Roman"/>
          <w:b/>
          <w:bCs/>
          <w:sz w:val="24"/>
          <w:szCs w:val="24"/>
          <w:lang w:eastAsia="cs-CZ"/>
        </w:rPr>
      </w:pPr>
    </w:p>
    <w:p w:rsidR="00071D96" w:rsidRDefault="00071D96" w:rsidP="003756E4">
      <w:pPr>
        <w:jc w:val="right"/>
        <w:rPr>
          <w:rFonts w:ascii="Times New Roman" w:eastAsia="Times New Roman" w:hAnsi="Times New Roman"/>
          <w:b/>
          <w:bCs/>
          <w:sz w:val="24"/>
          <w:szCs w:val="24"/>
          <w:lang w:eastAsia="cs-CZ"/>
        </w:rPr>
      </w:pPr>
    </w:p>
    <w:p w:rsidR="003756E4" w:rsidRDefault="00071D96" w:rsidP="003756E4">
      <w:pPr>
        <w:jc w:val="right"/>
      </w:pPr>
      <w:r>
        <w:rPr>
          <w:rFonts w:ascii="Times New Roman" w:eastAsia="Times New Roman" w:hAnsi="Times New Roman"/>
          <w:b/>
          <w:bCs/>
          <w:sz w:val="24"/>
          <w:szCs w:val="24"/>
          <w:lang w:eastAsia="cs-CZ"/>
        </w:rPr>
        <w:lastRenderedPageBreak/>
        <w:t>Příloha zápisu č. 1, strana 7</w:t>
      </w:r>
    </w:p>
    <w:p w:rsidR="003756E4" w:rsidRPr="006479FF" w:rsidRDefault="003756E4" w:rsidP="003756E4">
      <w:pPr>
        <w:spacing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b/>
          <w:bCs/>
          <w:sz w:val="36"/>
          <w:szCs w:val="36"/>
          <w:lang w:eastAsia="cs-CZ"/>
        </w:rPr>
        <w:t>Hlasování</w:t>
      </w:r>
    </w:p>
    <w:p w:rsidR="003756E4" w:rsidRPr="006479FF" w:rsidRDefault="003756E4"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z 20. schůze K</w:t>
      </w:r>
      <w:r w:rsidRPr="006479FF">
        <w:rPr>
          <w:rFonts w:ascii="Times New Roman" w:eastAsia="Times New Roman" w:hAnsi="Times New Roman"/>
          <w:sz w:val="28"/>
          <w:szCs w:val="28"/>
          <w:lang w:eastAsia="cs-CZ"/>
        </w:rPr>
        <w:t>ontrolního výboru Poslanecké sněmovny Parlamentu ČR</w:t>
      </w:r>
    </w:p>
    <w:p w:rsidR="003756E4" w:rsidRDefault="003756E4" w:rsidP="003756E4">
      <w:pPr>
        <w:spacing w:after="0" w:line="240" w:lineRule="auto"/>
        <w:jc w:val="center"/>
        <w:rPr>
          <w:rFonts w:ascii="Times New Roman" w:eastAsia="Times New Roman" w:hAnsi="Times New Roman"/>
          <w:sz w:val="24"/>
          <w:szCs w:val="24"/>
          <w:lang w:eastAsia="cs-CZ"/>
        </w:rPr>
      </w:pPr>
      <w:r>
        <w:rPr>
          <w:rFonts w:ascii="Times New Roman" w:eastAsia="Times New Roman" w:hAnsi="Times New Roman"/>
          <w:sz w:val="28"/>
          <w:szCs w:val="28"/>
          <w:lang w:eastAsia="cs-CZ"/>
        </w:rPr>
        <w:t xml:space="preserve">konané na státním zámku </w:t>
      </w:r>
      <w:proofErr w:type="spellStart"/>
      <w:r>
        <w:rPr>
          <w:rFonts w:ascii="Times New Roman" w:eastAsia="Times New Roman" w:hAnsi="Times New Roman"/>
          <w:sz w:val="28"/>
          <w:szCs w:val="28"/>
          <w:lang w:eastAsia="cs-CZ"/>
        </w:rPr>
        <w:t>Štiřín</w:t>
      </w:r>
      <w:proofErr w:type="spellEnd"/>
      <w:r>
        <w:rPr>
          <w:rFonts w:ascii="Times New Roman" w:eastAsia="Times New Roman" w:hAnsi="Times New Roman"/>
          <w:sz w:val="28"/>
          <w:szCs w:val="28"/>
          <w:lang w:eastAsia="cs-CZ"/>
        </w:rPr>
        <w:t xml:space="preserve"> dne 13. června 2019</w:t>
      </w:r>
    </w:p>
    <w:p w:rsidR="003756E4" w:rsidRPr="006479FF" w:rsidRDefault="003756E4" w:rsidP="003756E4">
      <w:pPr>
        <w:spacing w:after="0" w:line="240" w:lineRule="auto"/>
        <w:jc w:val="center"/>
        <w:rPr>
          <w:rFonts w:ascii="Times New Roman" w:eastAsia="Times New Roman" w:hAnsi="Times New Roman"/>
          <w:sz w:val="24"/>
          <w:szCs w:val="24"/>
          <w:lang w:eastAsia="cs-CZ"/>
        </w:rPr>
      </w:pPr>
    </w:p>
    <w:tbl>
      <w:tblPr>
        <w:tblW w:w="10678" w:type="dxa"/>
        <w:tblCellSpacing w:w="7" w:type="dxa"/>
        <w:tblInd w:w="-732" w:type="dxa"/>
        <w:tblLayout w:type="fixed"/>
        <w:tblCellMar>
          <w:top w:w="60" w:type="dxa"/>
          <w:left w:w="60" w:type="dxa"/>
          <w:bottom w:w="60" w:type="dxa"/>
          <w:right w:w="60" w:type="dxa"/>
        </w:tblCellMar>
        <w:tblLook w:val="04A0" w:firstRow="1" w:lastRow="0" w:firstColumn="1" w:lastColumn="0" w:noHBand="0" w:noVBand="1"/>
      </w:tblPr>
      <w:tblGrid>
        <w:gridCol w:w="2621"/>
        <w:gridCol w:w="919"/>
        <w:gridCol w:w="828"/>
        <w:gridCol w:w="969"/>
        <w:gridCol w:w="870"/>
        <w:gridCol w:w="969"/>
        <w:gridCol w:w="828"/>
        <w:gridCol w:w="969"/>
        <w:gridCol w:w="827"/>
        <w:gridCol w:w="878"/>
      </w:tblGrid>
      <w:tr w:rsidR="003756E4" w:rsidRPr="006479FF" w:rsidTr="003756E4">
        <w:trPr>
          <w:tblCellSpacing w:w="7" w:type="dxa"/>
        </w:trPr>
        <w:tc>
          <w:tcPr>
            <w:tcW w:w="2600" w:type="dxa"/>
            <w:vMerge w:val="restart"/>
            <w:tcBorders>
              <w:top w:val="single" w:sz="6" w:space="0" w:color="000000"/>
              <w:left w:val="double" w:sz="6" w:space="0" w:color="000000"/>
              <w:bottom w:val="single" w:sz="18" w:space="0" w:color="000000"/>
              <w:right w:val="nil"/>
            </w:tcBorders>
            <w:tcMar>
              <w:top w:w="57" w:type="dxa"/>
              <w:left w:w="57" w:type="dxa"/>
              <w:bottom w:w="57" w:type="dxa"/>
              <w:right w:w="0" w:type="dxa"/>
            </w:tcMar>
            <w:hideMark/>
          </w:tcPr>
          <w:p w:rsidR="003756E4" w:rsidRPr="009D1EBE" w:rsidRDefault="003756E4" w:rsidP="003756E4">
            <w:pPr>
              <w:spacing w:before="100" w:beforeAutospacing="1" w:after="0" w:line="240" w:lineRule="auto"/>
              <w:rPr>
                <w:rFonts w:ascii="Times New Roman" w:eastAsia="Times New Roman" w:hAnsi="Times New Roman"/>
                <w:lang w:eastAsia="cs-CZ"/>
              </w:rPr>
            </w:pPr>
          </w:p>
        </w:tc>
        <w:tc>
          <w:tcPr>
            <w:tcW w:w="2702"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071D96" w:rsidRDefault="003756E4" w:rsidP="003756E4">
            <w:pPr>
              <w:spacing w:before="100" w:beforeAutospacing="1" w:after="0" w:line="240" w:lineRule="auto"/>
              <w:rPr>
                <w:rFonts w:ascii="Times New Roman" w:eastAsia="Times New Roman" w:hAnsi="Times New Roman"/>
                <w:sz w:val="20"/>
                <w:szCs w:val="20"/>
                <w:lang w:eastAsia="cs-CZ"/>
              </w:rPr>
            </w:pPr>
            <w:r w:rsidRPr="00071D96">
              <w:rPr>
                <w:rFonts w:ascii="Times New Roman" w:eastAsia="Times New Roman" w:hAnsi="Times New Roman"/>
                <w:sz w:val="20"/>
                <w:szCs w:val="20"/>
                <w:lang w:eastAsia="cs-CZ"/>
              </w:rPr>
              <w:t xml:space="preserve">Návrh státního závěrečného účtu České republiky za rok 2018, kapitola 371 – Úřad pro dohled nad hospodařením politických stran a politických hnutí </w:t>
            </w:r>
          </w:p>
        </w:tc>
        <w:tc>
          <w:tcPr>
            <w:tcW w:w="2653" w:type="dxa"/>
            <w:gridSpan w:val="3"/>
            <w:tcBorders>
              <w:top w:val="single" w:sz="6" w:space="0" w:color="000000"/>
              <w:left w:val="double" w:sz="6" w:space="0" w:color="000000"/>
              <w:bottom w:val="single" w:sz="6" w:space="0" w:color="000000"/>
              <w:right w:val="nil"/>
            </w:tcBorders>
            <w:tcMar>
              <w:top w:w="57" w:type="dxa"/>
              <w:left w:w="57" w:type="dxa"/>
              <w:bottom w:w="57" w:type="dxa"/>
              <w:right w:w="0" w:type="dxa"/>
            </w:tcMar>
            <w:hideMark/>
          </w:tcPr>
          <w:p w:rsidR="003756E4" w:rsidRPr="00071D96" w:rsidRDefault="003756E4" w:rsidP="003756E4">
            <w:pPr>
              <w:pStyle w:val="slovanseznam"/>
              <w:rPr>
                <w:sz w:val="20"/>
                <w:szCs w:val="20"/>
                <w:lang w:eastAsia="cs-CZ" w:bidi="ar-SA"/>
              </w:rPr>
            </w:pPr>
            <w:r w:rsidRPr="00071D96">
              <w:rPr>
                <w:sz w:val="20"/>
                <w:szCs w:val="20"/>
                <w:lang w:eastAsia="cs-CZ" w:bidi="ar-SA"/>
              </w:rPr>
              <w:t>Zpráva o činnosti Úřadu pro dohled nad hospodařením politických stran a politických hnutí za rok 2018</w:t>
            </w:r>
          </w:p>
          <w:p w:rsidR="003756E4" w:rsidRPr="00071D96" w:rsidRDefault="003756E4" w:rsidP="003756E4">
            <w:pPr>
              <w:rPr>
                <w:rFonts w:ascii="Times New Roman" w:eastAsia="Times New Roman" w:hAnsi="Times New Roman"/>
                <w:sz w:val="20"/>
                <w:szCs w:val="20"/>
                <w:lang w:eastAsia="cs-CZ"/>
              </w:rPr>
            </w:pPr>
          </w:p>
        </w:tc>
        <w:tc>
          <w:tcPr>
            <w:tcW w:w="2653" w:type="dxa"/>
            <w:gridSpan w:val="3"/>
            <w:tcBorders>
              <w:top w:val="single" w:sz="6" w:space="0" w:color="000000"/>
              <w:left w:val="double" w:sz="6" w:space="0" w:color="000000"/>
              <w:bottom w:val="single" w:sz="6" w:space="0" w:color="000000"/>
              <w:right w:val="double" w:sz="6" w:space="0" w:color="000000"/>
            </w:tcBorders>
            <w:tcMar>
              <w:top w:w="57" w:type="dxa"/>
              <w:left w:w="57" w:type="dxa"/>
              <w:bottom w:w="57" w:type="dxa"/>
              <w:right w:w="57" w:type="dxa"/>
            </w:tcMar>
            <w:hideMark/>
          </w:tcPr>
          <w:p w:rsidR="003756E4" w:rsidRPr="00071D96" w:rsidRDefault="003756E4" w:rsidP="003756E4">
            <w:pPr>
              <w:spacing w:before="100" w:beforeAutospacing="1" w:after="0" w:line="240" w:lineRule="auto"/>
              <w:rPr>
                <w:rFonts w:ascii="Times New Roman" w:eastAsia="Times New Roman" w:hAnsi="Times New Roman"/>
                <w:sz w:val="20"/>
                <w:szCs w:val="20"/>
                <w:lang w:eastAsia="cs-CZ"/>
              </w:rPr>
            </w:pPr>
            <w:r w:rsidRPr="00071D96">
              <w:rPr>
                <w:rFonts w:ascii="Times New Roman" w:eastAsia="Times New Roman" w:hAnsi="Times New Roman"/>
                <w:sz w:val="20"/>
                <w:szCs w:val="20"/>
                <w:lang w:eastAsia="cs-CZ"/>
              </w:rPr>
              <w:t>Přehled o činnosti cenových kontrolních orgánů za rok 2018 /sněmovní tisk 469/</w:t>
            </w:r>
          </w:p>
        </w:tc>
      </w:tr>
      <w:tr w:rsidR="003756E4" w:rsidRPr="006479FF" w:rsidTr="003756E4">
        <w:trPr>
          <w:tblCellSpacing w:w="7" w:type="dxa"/>
        </w:trPr>
        <w:tc>
          <w:tcPr>
            <w:tcW w:w="2600" w:type="dxa"/>
            <w:vMerge/>
            <w:tcBorders>
              <w:top w:val="single" w:sz="6" w:space="0" w:color="000000"/>
              <w:left w:val="double" w:sz="6" w:space="0" w:color="000000"/>
              <w:bottom w:val="single" w:sz="18" w:space="0" w:color="000000"/>
              <w:right w:val="nil"/>
            </w:tcBorders>
            <w:hideMark/>
          </w:tcPr>
          <w:p w:rsidR="003756E4" w:rsidRPr="009D1EBE" w:rsidRDefault="003756E4" w:rsidP="003756E4">
            <w:pPr>
              <w:spacing w:after="0" w:line="240" w:lineRule="auto"/>
              <w:rPr>
                <w:rFonts w:ascii="Times New Roman" w:eastAsia="Times New Roman" w:hAnsi="Times New Roman"/>
                <w:lang w:eastAsia="cs-CZ"/>
              </w:rPr>
            </w:pPr>
          </w:p>
        </w:tc>
        <w:tc>
          <w:tcPr>
            <w:tcW w:w="90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856"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955"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14"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c>
          <w:tcPr>
            <w:tcW w:w="955" w:type="dxa"/>
            <w:tcBorders>
              <w:top w:val="nil"/>
              <w:left w:val="doub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přítomen</w:t>
            </w:r>
          </w:p>
        </w:tc>
        <w:tc>
          <w:tcPr>
            <w:tcW w:w="813" w:type="dxa"/>
            <w:tcBorders>
              <w:top w:val="nil"/>
              <w:left w:val="single" w:sz="6" w:space="0" w:color="000000"/>
              <w:bottom w:val="single" w:sz="18"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w:t>
            </w:r>
          </w:p>
        </w:tc>
        <w:tc>
          <w:tcPr>
            <w:tcW w:w="857" w:type="dxa"/>
            <w:tcBorders>
              <w:top w:val="nil"/>
              <w:left w:val="single" w:sz="6" w:space="0" w:color="000000"/>
              <w:bottom w:val="single" w:sz="18"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sidRPr="006479FF">
              <w:rPr>
                <w:rFonts w:ascii="Times New Roman" w:eastAsia="Times New Roman" w:hAnsi="Times New Roman"/>
                <w:sz w:val="20"/>
                <w:szCs w:val="20"/>
                <w:lang w:eastAsia="cs-CZ"/>
              </w:rPr>
              <w:t>proti</w:t>
            </w: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BĚLOBRÁDEK</w:t>
            </w:r>
            <w:r w:rsidRPr="009D1EBE">
              <w:rPr>
                <w:rFonts w:ascii="Times New Roman" w:eastAsia="Times New Roman" w:hAnsi="Times New Roman"/>
                <w:lang w:eastAsia="cs-CZ"/>
              </w:rPr>
              <w:t xml:space="preserve"> 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BLÁHA </w:t>
            </w:r>
            <w:r w:rsidRPr="009D1EBE">
              <w:rPr>
                <w:rFonts w:ascii="Times New Roman" w:eastAsia="Times New Roman" w:hAnsi="Times New Roman"/>
                <w:lang w:eastAsia="cs-CZ"/>
              </w:rPr>
              <w:t>Jiří</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 xml:space="preserve">ČERNOHORSKÝ </w:t>
            </w:r>
            <w:r w:rsidRPr="009D1EBE">
              <w:rPr>
                <w:rFonts w:ascii="Times New Roman" w:eastAsia="Times New Roman" w:hAnsi="Times New Roman"/>
                <w:lang w:eastAsia="cs-CZ"/>
              </w:rPr>
              <w:t>Lukáš</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KALÁTOVÁ </w:t>
            </w:r>
            <w:r w:rsidRPr="00AD34BD">
              <w:rPr>
                <w:rFonts w:ascii="Times New Roman" w:eastAsia="Times New Roman" w:hAnsi="Times New Roman"/>
                <w:bCs/>
                <w:lang w:eastAsia="cs-CZ"/>
              </w:rPr>
              <w:t>Iva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KALOUSEK</w:t>
            </w:r>
            <w:r w:rsidRPr="009D1EBE">
              <w:rPr>
                <w:rFonts w:ascii="Times New Roman" w:eastAsia="Times New Roman" w:hAnsi="Times New Roman"/>
                <w:lang w:eastAsia="cs-CZ"/>
              </w:rPr>
              <w:t xml:space="preserve"> Miroslav</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KUBÍČEK</w:t>
            </w:r>
            <w:r w:rsidRPr="009D1EBE">
              <w:rPr>
                <w:rFonts w:ascii="Times New Roman" w:eastAsia="Times New Roman" w:hAnsi="Times New Roman"/>
                <w:lang w:eastAsia="cs-CZ"/>
              </w:rPr>
              <w:t xml:space="preserve"> 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KUPKA</w:t>
            </w:r>
            <w:r w:rsidRPr="009D1EBE">
              <w:rPr>
                <w:rFonts w:ascii="Times New Roman" w:eastAsia="Times New Roman" w:hAnsi="Times New Roman"/>
                <w:lang w:eastAsia="cs-CZ"/>
              </w:rPr>
              <w:t xml:space="preserve"> Martin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MALIŠ</w:t>
            </w:r>
            <w:r w:rsidRPr="009D1EBE">
              <w:rPr>
                <w:rFonts w:ascii="Times New Roman" w:eastAsia="Times New Roman" w:hAnsi="Times New Roman"/>
                <w:lang w:eastAsia="cs-CZ"/>
              </w:rPr>
              <w:t xml:space="preserve"> Přemysl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MATUŠOVSKÁ</w:t>
            </w:r>
            <w:r w:rsidRPr="009D1EBE">
              <w:rPr>
                <w:rFonts w:ascii="Times New Roman" w:eastAsia="Times New Roman" w:hAnsi="Times New Roman"/>
                <w:lang w:eastAsia="cs-CZ"/>
              </w:rPr>
              <w:t xml:space="preserve"> Květa</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MUNZAR</w:t>
            </w:r>
            <w:r w:rsidRPr="009D1EBE">
              <w:rPr>
                <w:rFonts w:ascii="Times New Roman" w:eastAsia="Times New Roman" w:hAnsi="Times New Roman"/>
                <w:lang w:eastAsia="cs-CZ"/>
              </w:rPr>
              <w:t xml:space="preserve"> Vojtěch</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POŠVÁŘ</w:t>
            </w:r>
            <w:r w:rsidRPr="009D1EBE">
              <w:rPr>
                <w:rFonts w:ascii="Times New Roman" w:eastAsia="Times New Roman" w:hAnsi="Times New Roman"/>
                <w:lang w:eastAsia="cs-CZ"/>
              </w:rPr>
              <w:t xml:space="preserve"> Jan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lang w:eastAsia="cs-CZ"/>
              </w:rPr>
              <w:t>POUR</w:t>
            </w:r>
            <w:r w:rsidRPr="009D1EBE">
              <w:rPr>
                <w:rFonts w:ascii="Times New Roman" w:eastAsia="Times New Roman" w:hAnsi="Times New Roman"/>
                <w:lang w:eastAsia="cs-CZ"/>
              </w:rPr>
              <w:t xml:space="preserve"> Milan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9D1EBE" w:rsidRDefault="003756E4" w:rsidP="003756E4">
            <w:pPr>
              <w:spacing w:before="100" w:beforeAutospacing="1" w:after="0" w:line="240" w:lineRule="auto"/>
              <w:rPr>
                <w:rFonts w:ascii="Times New Roman" w:eastAsia="Times New Roman" w:hAnsi="Times New Roman"/>
                <w:lang w:eastAsia="cs-CZ"/>
              </w:rPr>
            </w:pPr>
            <w:r w:rsidRPr="009D1EBE">
              <w:rPr>
                <w:rFonts w:ascii="Times New Roman" w:eastAsia="Times New Roman" w:hAnsi="Times New Roman"/>
                <w:b/>
                <w:bCs/>
                <w:lang w:eastAsia="cs-CZ"/>
              </w:rPr>
              <w:t>ROZVORAL</w:t>
            </w:r>
            <w:r w:rsidRPr="009D1EBE">
              <w:rPr>
                <w:rFonts w:ascii="Times New Roman" w:eastAsia="Times New Roman" w:hAnsi="Times New Roman"/>
                <w:lang w:eastAsia="cs-CZ"/>
              </w:rPr>
              <w:t xml:space="preserve"> 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hideMark/>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sidRPr="009D1EBE">
              <w:rPr>
                <w:rFonts w:ascii="Times New Roman" w:eastAsia="Times New Roman" w:hAnsi="Times New Roman"/>
                <w:b/>
                <w:bCs/>
                <w:lang w:eastAsia="cs-CZ"/>
              </w:rPr>
              <w:t xml:space="preserve">SKLENÁK </w:t>
            </w:r>
            <w:r w:rsidRPr="00E46146">
              <w:rPr>
                <w:rFonts w:ascii="Times New Roman" w:eastAsia="Times New Roman" w:hAnsi="Times New Roman"/>
                <w:bCs/>
                <w:lang w:eastAsia="cs-CZ"/>
              </w:rPr>
              <w:t>Roman</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STANĚK </w:t>
            </w:r>
            <w:r w:rsidRPr="009D1EBE">
              <w:rPr>
                <w:rFonts w:ascii="Times New Roman" w:eastAsia="Times New Roman" w:hAnsi="Times New Roman"/>
                <w:bCs/>
                <w:lang w:eastAsia="cs-CZ"/>
              </w:rPr>
              <w:t>Pavel</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
                <w:bCs/>
                <w:lang w:eastAsia="cs-CZ"/>
              </w:rPr>
            </w:pPr>
            <w:r>
              <w:rPr>
                <w:rFonts w:ascii="Times New Roman" w:eastAsia="Times New Roman" w:hAnsi="Times New Roman"/>
                <w:b/>
                <w:bCs/>
                <w:lang w:eastAsia="cs-CZ"/>
              </w:rPr>
              <w:t xml:space="preserve">ŠAFRÁNKOVÁ </w:t>
            </w:r>
            <w:r w:rsidRPr="00E46146">
              <w:rPr>
                <w:rFonts w:ascii="Times New Roman" w:eastAsia="Times New Roman" w:hAnsi="Times New Roman"/>
                <w:bCs/>
                <w:lang w:eastAsia="cs-CZ"/>
              </w:rPr>
              <w:t>Lucie</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9D1EBE" w:rsidRDefault="003756E4" w:rsidP="003756E4">
            <w:pPr>
              <w:spacing w:before="100" w:beforeAutospacing="1" w:after="0" w:line="240" w:lineRule="auto"/>
              <w:rPr>
                <w:rFonts w:ascii="Times New Roman" w:eastAsia="Times New Roman" w:hAnsi="Times New Roman"/>
                <w:bCs/>
                <w:lang w:eastAsia="cs-CZ"/>
              </w:rPr>
            </w:pPr>
            <w:r w:rsidRPr="009D1EBE">
              <w:rPr>
                <w:rFonts w:ascii="Times New Roman" w:eastAsia="Times New Roman" w:hAnsi="Times New Roman"/>
                <w:b/>
                <w:bCs/>
                <w:lang w:eastAsia="cs-CZ"/>
              </w:rPr>
              <w:t xml:space="preserve">ZLESÁK </w:t>
            </w:r>
            <w:r w:rsidRPr="009D1EBE">
              <w:rPr>
                <w:rFonts w:ascii="Times New Roman" w:eastAsia="Times New Roman" w:hAnsi="Times New Roman"/>
                <w:bCs/>
                <w:lang w:eastAsia="cs-CZ"/>
              </w:rPr>
              <w:t>Radek</w:t>
            </w:r>
          </w:p>
        </w:tc>
        <w:tc>
          <w:tcPr>
            <w:tcW w:w="90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856"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955"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4"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c>
          <w:tcPr>
            <w:tcW w:w="955" w:type="dxa"/>
            <w:tcBorders>
              <w:top w:val="nil"/>
              <w:left w:val="doub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13" w:type="dxa"/>
            <w:tcBorders>
              <w:top w:val="nil"/>
              <w:left w:val="single" w:sz="6" w:space="0" w:color="000000"/>
              <w:bottom w:val="single" w:sz="6" w:space="0" w:color="000000"/>
              <w:right w:val="nil"/>
            </w:tcBorders>
            <w:tcMar>
              <w:top w:w="0" w:type="dxa"/>
              <w:left w:w="57" w:type="dxa"/>
              <w:bottom w:w="57" w:type="dxa"/>
              <w:right w:w="0"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r>
              <w:rPr>
                <w:rFonts w:ascii="Times New Roman" w:eastAsia="Times New Roman" w:hAnsi="Times New Roman"/>
                <w:sz w:val="24"/>
                <w:szCs w:val="24"/>
                <w:lang w:eastAsia="cs-CZ"/>
              </w:rPr>
              <w:t>/</w:t>
            </w:r>
          </w:p>
        </w:tc>
        <w:tc>
          <w:tcPr>
            <w:tcW w:w="857" w:type="dxa"/>
            <w:tcBorders>
              <w:top w:val="nil"/>
              <w:left w:val="single" w:sz="6" w:space="0" w:color="000000"/>
              <w:bottom w:val="single" w:sz="6" w:space="0" w:color="000000"/>
              <w:right w:val="double" w:sz="6" w:space="0" w:color="000000"/>
            </w:tcBorders>
            <w:tcMar>
              <w:top w:w="0" w:type="dxa"/>
              <w:left w:w="57" w:type="dxa"/>
              <w:bottom w:w="57" w:type="dxa"/>
              <w:right w:w="57" w:type="dxa"/>
            </w:tcMar>
            <w:vAlign w:val="center"/>
          </w:tcPr>
          <w:p w:rsidR="003756E4" w:rsidRPr="006479FF" w:rsidRDefault="003756E4" w:rsidP="003756E4">
            <w:pPr>
              <w:spacing w:before="100" w:beforeAutospacing="1" w:after="0" w:line="240" w:lineRule="auto"/>
              <w:jc w:val="center"/>
              <w:rPr>
                <w:rFonts w:ascii="Times New Roman" w:eastAsia="Times New Roman" w:hAnsi="Times New Roman"/>
                <w:sz w:val="24"/>
                <w:szCs w:val="24"/>
                <w:lang w:eastAsia="cs-CZ"/>
              </w:rPr>
            </w:pPr>
          </w:p>
        </w:tc>
      </w:tr>
      <w:tr w:rsidR="003756E4" w:rsidRPr="006479FF" w:rsidTr="003756E4">
        <w:trPr>
          <w:trHeight w:val="397"/>
          <w:tblCellSpacing w:w="7" w:type="dxa"/>
        </w:trPr>
        <w:tc>
          <w:tcPr>
            <w:tcW w:w="2600"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Celkem:</w:t>
            </w:r>
          </w:p>
        </w:tc>
        <w:tc>
          <w:tcPr>
            <w:tcW w:w="905"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7</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856"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955"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A6769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14"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0</w:t>
            </w:r>
          </w:p>
        </w:tc>
        <w:tc>
          <w:tcPr>
            <w:tcW w:w="955" w:type="dxa"/>
            <w:tcBorders>
              <w:top w:val="double" w:sz="6" w:space="0" w:color="000000"/>
              <w:left w:val="double" w:sz="6" w:space="0" w:color="000000"/>
              <w:bottom w:val="double" w:sz="6" w:space="0" w:color="000000"/>
              <w:right w:val="nil"/>
            </w:tcBorders>
            <w:tcMar>
              <w:top w:w="57" w:type="dxa"/>
              <w:left w:w="57" w:type="dxa"/>
              <w:bottom w:w="57" w:type="dxa"/>
              <w:right w:w="0" w:type="dxa"/>
            </w:tcMar>
            <w:hideMark/>
          </w:tcPr>
          <w:p w:rsidR="003756E4" w:rsidRPr="00A6769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13" w:type="dxa"/>
            <w:tcBorders>
              <w:top w:val="double" w:sz="6" w:space="0" w:color="000000"/>
              <w:left w:val="single" w:sz="6" w:space="0" w:color="000000"/>
              <w:bottom w:val="double" w:sz="6" w:space="0" w:color="000000"/>
              <w:right w:val="nil"/>
            </w:tcBorders>
            <w:tcMar>
              <w:top w:w="57" w:type="dxa"/>
              <w:left w:w="57" w:type="dxa"/>
              <w:bottom w:w="57" w:type="dxa"/>
              <w:right w:w="0" w:type="dxa"/>
            </w:tcMar>
            <w:hideMark/>
          </w:tcPr>
          <w:p w:rsidR="003756E4" w:rsidRPr="00A6769F" w:rsidRDefault="003756E4" w:rsidP="003756E4">
            <w:pPr>
              <w:spacing w:before="100" w:beforeAutospacing="1" w:after="0"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6</w:t>
            </w:r>
          </w:p>
        </w:tc>
        <w:tc>
          <w:tcPr>
            <w:tcW w:w="857" w:type="dxa"/>
            <w:tcBorders>
              <w:top w:val="double" w:sz="6" w:space="0" w:color="000000"/>
              <w:left w:val="single" w:sz="6" w:space="0" w:color="000000"/>
              <w:bottom w:val="double" w:sz="6" w:space="0" w:color="000000"/>
              <w:right w:val="double" w:sz="6" w:space="0" w:color="000000"/>
            </w:tcBorders>
            <w:tcMar>
              <w:top w:w="57" w:type="dxa"/>
              <w:left w:w="57" w:type="dxa"/>
              <w:bottom w:w="57" w:type="dxa"/>
              <w:right w:w="57" w:type="dxa"/>
            </w:tcMar>
            <w:hideMark/>
          </w:tcPr>
          <w:p w:rsidR="003756E4" w:rsidRPr="00A6769F" w:rsidRDefault="003756E4" w:rsidP="003756E4">
            <w:pPr>
              <w:spacing w:before="100" w:beforeAutospacing="1" w:after="0" w:line="240" w:lineRule="auto"/>
              <w:rPr>
                <w:rFonts w:ascii="Times New Roman" w:eastAsia="Times New Roman" w:hAnsi="Times New Roman"/>
                <w:sz w:val="24"/>
                <w:szCs w:val="24"/>
                <w:lang w:eastAsia="cs-CZ"/>
              </w:rPr>
            </w:pPr>
            <w:r w:rsidRPr="00A6769F">
              <w:rPr>
                <w:rFonts w:ascii="Times New Roman" w:eastAsia="Times New Roman" w:hAnsi="Times New Roman"/>
                <w:sz w:val="24"/>
                <w:szCs w:val="24"/>
                <w:lang w:eastAsia="cs-CZ"/>
              </w:rPr>
              <w:t>0</w:t>
            </w:r>
          </w:p>
        </w:tc>
      </w:tr>
      <w:tr w:rsidR="003756E4" w:rsidRPr="006479FF" w:rsidTr="003756E4">
        <w:trPr>
          <w:trHeight w:val="397"/>
          <w:tblCellSpacing w:w="7" w:type="dxa"/>
        </w:trPr>
        <w:tc>
          <w:tcPr>
            <w:tcW w:w="2600" w:type="dxa"/>
            <w:tcBorders>
              <w:top w:val="nil"/>
              <w:left w:val="nil"/>
              <w:bottom w:val="nil"/>
              <w:right w:val="nil"/>
            </w:tcBorders>
            <w:tcMar>
              <w:top w:w="0" w:type="dxa"/>
              <w:left w:w="0" w:type="dxa"/>
              <w:bottom w:w="0"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p>
        </w:tc>
        <w:tc>
          <w:tcPr>
            <w:tcW w:w="2702"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 xml:space="preserve">Usnesení č. </w:t>
            </w:r>
            <w:r>
              <w:rPr>
                <w:rFonts w:ascii="Times New Roman" w:eastAsia="Times New Roman" w:hAnsi="Times New Roman"/>
                <w:sz w:val="24"/>
                <w:szCs w:val="24"/>
                <w:lang w:eastAsia="cs-CZ"/>
              </w:rPr>
              <w:t>107</w:t>
            </w:r>
          </w:p>
        </w:tc>
        <w:tc>
          <w:tcPr>
            <w:tcW w:w="2653" w:type="dxa"/>
            <w:gridSpan w:val="3"/>
            <w:tcBorders>
              <w:top w:val="nil"/>
              <w:left w:val="double" w:sz="6" w:space="0" w:color="000000"/>
              <w:bottom w:val="double" w:sz="6" w:space="0" w:color="000000"/>
              <w:right w:val="nil"/>
            </w:tcBorders>
            <w:tcMar>
              <w:top w:w="0" w:type="dxa"/>
              <w:left w:w="57" w:type="dxa"/>
              <w:bottom w:w="57" w:type="dxa"/>
              <w:right w:w="0"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108</w:t>
            </w:r>
          </w:p>
        </w:tc>
        <w:tc>
          <w:tcPr>
            <w:tcW w:w="2653" w:type="dxa"/>
            <w:gridSpan w:val="3"/>
            <w:tcBorders>
              <w:top w:val="nil"/>
              <w:left w:val="double" w:sz="6" w:space="0" w:color="000000"/>
              <w:bottom w:val="double" w:sz="6" w:space="0" w:color="000000"/>
              <w:right w:val="double" w:sz="6" w:space="0" w:color="000000"/>
            </w:tcBorders>
            <w:tcMar>
              <w:top w:w="0" w:type="dxa"/>
              <w:left w:w="57" w:type="dxa"/>
              <w:bottom w:w="57" w:type="dxa"/>
              <w:right w:w="57" w:type="dxa"/>
            </w:tcMar>
            <w:hideMark/>
          </w:tcPr>
          <w:p w:rsidR="003756E4" w:rsidRPr="006479FF" w:rsidRDefault="003756E4" w:rsidP="003756E4">
            <w:pPr>
              <w:spacing w:before="100" w:beforeAutospacing="1" w:after="0" w:line="240" w:lineRule="auto"/>
              <w:rPr>
                <w:rFonts w:ascii="Times New Roman" w:eastAsia="Times New Roman" w:hAnsi="Times New Roman"/>
                <w:sz w:val="24"/>
                <w:szCs w:val="24"/>
                <w:lang w:eastAsia="cs-CZ"/>
              </w:rPr>
            </w:pPr>
            <w:r w:rsidRPr="006479FF">
              <w:rPr>
                <w:rFonts w:ascii="Times New Roman" w:eastAsia="Times New Roman" w:hAnsi="Times New Roman"/>
                <w:sz w:val="24"/>
                <w:szCs w:val="24"/>
                <w:lang w:eastAsia="cs-CZ"/>
              </w:rPr>
              <w:t>Usnesení č.</w:t>
            </w:r>
            <w:r>
              <w:rPr>
                <w:rFonts w:ascii="Times New Roman" w:eastAsia="Times New Roman" w:hAnsi="Times New Roman"/>
                <w:sz w:val="24"/>
                <w:szCs w:val="24"/>
                <w:lang w:eastAsia="cs-CZ"/>
              </w:rPr>
              <w:t xml:space="preserve"> 109</w:t>
            </w:r>
          </w:p>
        </w:tc>
      </w:tr>
    </w:tbl>
    <w:p w:rsidR="008B58C0" w:rsidRDefault="008B58C0">
      <w:pPr>
        <w:spacing w:after="0" w:line="240" w:lineRule="auto"/>
        <w:jc w:val="both"/>
        <w:rPr>
          <w:sz w:val="24"/>
          <w:szCs w:val="24"/>
        </w:rPr>
      </w:pPr>
    </w:p>
    <w:p w:rsidR="002368BC" w:rsidRDefault="002368BC">
      <w:pPr>
        <w:spacing w:after="0" w:line="240" w:lineRule="auto"/>
        <w:jc w:val="both"/>
        <w:rPr>
          <w:sz w:val="24"/>
          <w:szCs w:val="24"/>
        </w:rPr>
      </w:pPr>
    </w:p>
    <w:p w:rsidR="002368BC" w:rsidRDefault="002368BC">
      <w:pPr>
        <w:spacing w:after="0" w:line="240" w:lineRule="auto"/>
        <w:jc w:val="both"/>
        <w:rPr>
          <w:sz w:val="24"/>
          <w:szCs w:val="24"/>
        </w:rPr>
      </w:pPr>
    </w:p>
    <w:p w:rsidR="002368BC" w:rsidRDefault="002368BC">
      <w:pPr>
        <w:spacing w:after="0" w:line="240" w:lineRule="auto"/>
        <w:jc w:val="both"/>
        <w:rPr>
          <w:sz w:val="24"/>
          <w:szCs w:val="24"/>
        </w:rPr>
      </w:pPr>
    </w:p>
    <w:p w:rsidR="009F09E8" w:rsidRPr="009F09E8" w:rsidRDefault="009F09E8" w:rsidP="009F09E8">
      <w:pPr>
        <w:spacing w:after="0"/>
        <w:jc w:val="right"/>
        <w:rPr>
          <w:rFonts w:ascii="Times New Roman" w:hAnsi="Times New Roman"/>
          <w:b/>
          <w:sz w:val="24"/>
          <w:szCs w:val="24"/>
        </w:rPr>
      </w:pPr>
      <w:r w:rsidRPr="009F09E8">
        <w:rPr>
          <w:rFonts w:ascii="Times New Roman" w:hAnsi="Times New Roman"/>
          <w:b/>
          <w:sz w:val="24"/>
          <w:szCs w:val="24"/>
        </w:rPr>
        <w:lastRenderedPageBreak/>
        <w:t>Příloha zápisu č. 2</w:t>
      </w:r>
    </w:p>
    <w:p w:rsidR="009F09E8" w:rsidRDefault="009F09E8" w:rsidP="009F09E8">
      <w:pPr>
        <w:spacing w:after="0"/>
        <w:jc w:val="center"/>
        <w:rPr>
          <w:rFonts w:ascii="Times New Roman" w:hAnsi="Times New Roman"/>
          <w:b/>
          <w:sz w:val="26"/>
          <w:szCs w:val="26"/>
          <w:u w:val="single"/>
        </w:rPr>
      </w:pPr>
    </w:p>
    <w:p w:rsidR="009F09E8" w:rsidRPr="00930EC8" w:rsidRDefault="009F09E8" w:rsidP="009F09E8">
      <w:pPr>
        <w:spacing w:after="0"/>
        <w:jc w:val="center"/>
        <w:rPr>
          <w:rFonts w:ascii="Times New Roman" w:hAnsi="Times New Roman"/>
          <w:b/>
          <w:sz w:val="26"/>
          <w:szCs w:val="26"/>
          <w:u w:val="single"/>
        </w:rPr>
      </w:pPr>
      <w:r w:rsidRPr="00930EC8">
        <w:rPr>
          <w:rFonts w:ascii="Times New Roman" w:hAnsi="Times New Roman"/>
          <w:b/>
          <w:sz w:val="26"/>
          <w:szCs w:val="26"/>
          <w:u w:val="single"/>
        </w:rPr>
        <w:t>Pozměňovací návrh k vládnímu návrhu zákona, kterým se mění zákon č.</w:t>
      </w:r>
      <w:r>
        <w:rPr>
          <w:rFonts w:ascii="Times New Roman" w:hAnsi="Times New Roman"/>
          <w:b/>
          <w:sz w:val="26"/>
          <w:szCs w:val="26"/>
          <w:u w:val="single"/>
        </w:rPr>
        <w:t> </w:t>
      </w:r>
      <w:r w:rsidRPr="00930EC8">
        <w:rPr>
          <w:rFonts w:ascii="Times New Roman" w:hAnsi="Times New Roman"/>
          <w:b/>
          <w:sz w:val="26"/>
          <w:szCs w:val="26"/>
          <w:u w:val="single"/>
        </w:rPr>
        <w:t>166/1993 Sb., o Nejvyšším kontrolním úřadu, ve znění pozdějších předpisů, a</w:t>
      </w:r>
      <w:r>
        <w:rPr>
          <w:rFonts w:ascii="Times New Roman" w:hAnsi="Times New Roman"/>
          <w:b/>
          <w:sz w:val="26"/>
          <w:szCs w:val="26"/>
          <w:u w:val="single"/>
        </w:rPr>
        <w:t> </w:t>
      </w:r>
      <w:r w:rsidRPr="00930EC8">
        <w:rPr>
          <w:rFonts w:ascii="Times New Roman" w:hAnsi="Times New Roman"/>
          <w:b/>
          <w:sz w:val="26"/>
          <w:szCs w:val="26"/>
          <w:u w:val="single"/>
        </w:rPr>
        <w:t>další související zákony</w:t>
      </w:r>
      <w:r w:rsidRPr="00930EC8">
        <w:rPr>
          <w:rFonts w:ascii="Times New Roman" w:hAnsi="Times New Roman"/>
          <w:b/>
          <w:sz w:val="26"/>
          <w:szCs w:val="26"/>
        </w:rPr>
        <w:t xml:space="preserve"> (sněmovní tisk č. 360 / 8. volební období</w:t>
      </w:r>
      <w:r w:rsidRPr="00930EC8">
        <w:rPr>
          <w:rFonts w:ascii="Times New Roman" w:hAnsi="Times New Roman"/>
          <w:sz w:val="26"/>
          <w:szCs w:val="26"/>
        </w:rPr>
        <w:t>)</w:t>
      </w:r>
    </w:p>
    <w:p w:rsidR="009F09E8" w:rsidRDefault="009F09E8" w:rsidP="009F09E8">
      <w:pPr>
        <w:spacing w:before="120" w:after="120"/>
        <w:jc w:val="center"/>
        <w:rPr>
          <w:rFonts w:ascii="Times New Roman" w:hAnsi="Times New Roman"/>
          <w:sz w:val="24"/>
          <w:szCs w:val="24"/>
        </w:rPr>
      </w:pPr>
    </w:p>
    <w:p w:rsidR="009F09E8" w:rsidRDefault="009F09E8" w:rsidP="009F09E8">
      <w:pPr>
        <w:pStyle w:val="Odstavecseseznamem"/>
        <w:numPr>
          <w:ilvl w:val="0"/>
          <w:numId w:val="21"/>
        </w:numPr>
        <w:tabs>
          <w:tab w:val="left" w:pos="1418"/>
        </w:tabs>
        <w:suppressAutoHyphens w:val="0"/>
        <w:spacing w:before="120" w:after="0" w:line="276" w:lineRule="auto"/>
        <w:ind w:left="357" w:hanging="357"/>
        <w:contextualSpacing w:val="0"/>
        <w:jc w:val="both"/>
        <w:rPr>
          <w:rFonts w:ascii="Times New Roman" w:hAnsi="Times New Roman"/>
          <w:sz w:val="24"/>
          <w:szCs w:val="24"/>
        </w:rPr>
      </w:pPr>
      <w:r w:rsidRPr="000E3E0C">
        <w:rPr>
          <w:rFonts w:ascii="Times New Roman" w:hAnsi="Times New Roman"/>
          <w:sz w:val="24"/>
          <w:szCs w:val="24"/>
        </w:rPr>
        <w:t>V čl. I bodě 5 se v § 3a odst. 1 písm. a) slova „obce s rozšířenou působností“ nahrazují slovy „statutárního města“.</w:t>
      </w:r>
    </w:p>
    <w:p w:rsidR="009F09E8" w:rsidRPr="000E3E0C" w:rsidRDefault="009F09E8" w:rsidP="009F09E8">
      <w:pPr>
        <w:pStyle w:val="Odstavecseseznamem"/>
        <w:tabs>
          <w:tab w:val="left" w:pos="1418"/>
        </w:tabs>
        <w:spacing w:after="0"/>
        <w:ind w:left="357"/>
        <w:jc w:val="both"/>
        <w:rPr>
          <w:rFonts w:ascii="Times New Roman" w:hAnsi="Times New Roman"/>
          <w:sz w:val="24"/>
          <w:szCs w:val="24"/>
        </w:rPr>
      </w:pPr>
    </w:p>
    <w:p w:rsidR="009F09E8" w:rsidRDefault="009F09E8" w:rsidP="009F09E8">
      <w:pPr>
        <w:pStyle w:val="Odstavecseseznamem"/>
        <w:numPr>
          <w:ilvl w:val="0"/>
          <w:numId w:val="21"/>
        </w:numPr>
        <w:tabs>
          <w:tab w:val="left" w:pos="426"/>
        </w:tabs>
        <w:suppressAutoHyphens w:val="0"/>
        <w:spacing w:after="0" w:line="276" w:lineRule="auto"/>
        <w:ind w:left="357" w:hanging="357"/>
        <w:contextualSpacing w:val="0"/>
        <w:jc w:val="both"/>
        <w:rPr>
          <w:rFonts w:ascii="Times New Roman" w:hAnsi="Times New Roman"/>
          <w:sz w:val="24"/>
          <w:szCs w:val="24"/>
        </w:rPr>
      </w:pPr>
      <w:r>
        <w:rPr>
          <w:rFonts w:ascii="Times New Roman" w:hAnsi="Times New Roman"/>
          <w:sz w:val="24"/>
          <w:szCs w:val="24"/>
        </w:rPr>
        <w:t>V čl. I bodě 5 se v § 3a odst. 1 písm. b) bod 3 zrušuje.</w:t>
      </w:r>
    </w:p>
    <w:p w:rsidR="009F09E8" w:rsidRDefault="009F09E8" w:rsidP="009F09E8">
      <w:pPr>
        <w:pStyle w:val="Odstavecseseznamem"/>
        <w:spacing w:before="120" w:after="0"/>
        <w:ind w:left="425"/>
        <w:jc w:val="both"/>
        <w:rPr>
          <w:rFonts w:ascii="Times New Roman" w:hAnsi="Times New Roman"/>
          <w:sz w:val="24"/>
          <w:szCs w:val="24"/>
        </w:rPr>
      </w:pPr>
      <w:r>
        <w:rPr>
          <w:rFonts w:ascii="Times New Roman" w:hAnsi="Times New Roman"/>
          <w:sz w:val="24"/>
          <w:szCs w:val="24"/>
        </w:rPr>
        <w:t>V § 3a odst. 1 písm. b) se dosavadní body 4 až 11 označují jako body 3 až 10.</w:t>
      </w:r>
    </w:p>
    <w:p w:rsidR="009F09E8" w:rsidRDefault="009F09E8" w:rsidP="009F09E8">
      <w:pPr>
        <w:pStyle w:val="Odstavecseseznamem"/>
        <w:spacing w:after="0"/>
        <w:ind w:left="425"/>
        <w:jc w:val="both"/>
        <w:rPr>
          <w:rFonts w:ascii="Times New Roman" w:hAnsi="Times New Roman"/>
          <w:sz w:val="24"/>
          <w:szCs w:val="24"/>
        </w:rPr>
      </w:pPr>
    </w:p>
    <w:p w:rsidR="009F09E8" w:rsidRDefault="009F09E8" w:rsidP="009F09E8">
      <w:pPr>
        <w:pStyle w:val="Odstavecseseznamem"/>
        <w:numPr>
          <w:ilvl w:val="0"/>
          <w:numId w:val="21"/>
        </w:numPr>
        <w:suppressAutoHyphens w:val="0"/>
        <w:spacing w:after="0" w:line="276" w:lineRule="auto"/>
        <w:ind w:left="357" w:hanging="357"/>
        <w:contextualSpacing w:val="0"/>
        <w:jc w:val="both"/>
        <w:rPr>
          <w:rFonts w:ascii="Times New Roman" w:hAnsi="Times New Roman"/>
          <w:sz w:val="24"/>
          <w:szCs w:val="24"/>
        </w:rPr>
      </w:pPr>
      <w:r>
        <w:rPr>
          <w:rFonts w:ascii="Times New Roman" w:hAnsi="Times New Roman"/>
          <w:sz w:val="24"/>
          <w:szCs w:val="24"/>
        </w:rPr>
        <w:t>V čl. I bodě 5 se v § 3a odst. 1 písm. b) bod 8 zrušuje.</w:t>
      </w:r>
    </w:p>
    <w:p w:rsidR="009F09E8" w:rsidRDefault="009F09E8" w:rsidP="009F09E8">
      <w:pPr>
        <w:pStyle w:val="Odstavecseseznamem"/>
        <w:spacing w:before="120" w:after="0"/>
        <w:ind w:left="425"/>
        <w:jc w:val="both"/>
        <w:rPr>
          <w:rFonts w:ascii="Times New Roman" w:hAnsi="Times New Roman"/>
          <w:sz w:val="24"/>
          <w:szCs w:val="24"/>
        </w:rPr>
      </w:pPr>
      <w:r>
        <w:rPr>
          <w:rFonts w:ascii="Times New Roman" w:hAnsi="Times New Roman"/>
          <w:sz w:val="24"/>
          <w:szCs w:val="24"/>
        </w:rPr>
        <w:t>V § 3a odst. 1 písm. b) se dosavadní body 9 a 10 označují jako body 8 a 9.</w:t>
      </w:r>
    </w:p>
    <w:p w:rsidR="009F09E8" w:rsidRDefault="009F09E8" w:rsidP="009F09E8">
      <w:pPr>
        <w:pStyle w:val="Odstavecseseznamem"/>
        <w:spacing w:after="0"/>
        <w:ind w:left="425"/>
        <w:jc w:val="both"/>
        <w:rPr>
          <w:rFonts w:ascii="Times New Roman" w:hAnsi="Times New Roman"/>
          <w:sz w:val="24"/>
          <w:szCs w:val="24"/>
        </w:rPr>
      </w:pPr>
    </w:p>
    <w:p w:rsidR="009F09E8" w:rsidRDefault="009F09E8" w:rsidP="009F09E8">
      <w:pPr>
        <w:pStyle w:val="Odstavecseseznamem"/>
        <w:numPr>
          <w:ilvl w:val="0"/>
          <w:numId w:val="21"/>
        </w:numPr>
        <w:suppressAutoHyphens w:val="0"/>
        <w:spacing w:after="0" w:line="276" w:lineRule="auto"/>
        <w:contextualSpacing w:val="0"/>
        <w:jc w:val="both"/>
        <w:rPr>
          <w:rFonts w:ascii="Times New Roman" w:hAnsi="Times New Roman"/>
          <w:sz w:val="24"/>
          <w:szCs w:val="24"/>
        </w:rPr>
      </w:pPr>
      <w:r>
        <w:rPr>
          <w:rFonts w:ascii="Times New Roman" w:hAnsi="Times New Roman"/>
          <w:sz w:val="24"/>
          <w:szCs w:val="24"/>
        </w:rPr>
        <w:t>V čl. I bodě 6 se v § 4 odst. 2 větě první číslo „10“ nahrazuje číslem „8“.</w:t>
      </w:r>
    </w:p>
    <w:p w:rsidR="009F09E8" w:rsidRDefault="009F09E8" w:rsidP="009F09E8">
      <w:pPr>
        <w:pStyle w:val="Odstavecseseznamem"/>
        <w:spacing w:after="0"/>
        <w:ind w:left="360"/>
        <w:jc w:val="both"/>
        <w:rPr>
          <w:rFonts w:ascii="Times New Roman" w:hAnsi="Times New Roman"/>
          <w:sz w:val="24"/>
          <w:szCs w:val="24"/>
        </w:rPr>
      </w:pPr>
    </w:p>
    <w:p w:rsidR="009F09E8" w:rsidRDefault="009F09E8" w:rsidP="009F09E8">
      <w:pPr>
        <w:pStyle w:val="Odstavecseseznamem"/>
        <w:numPr>
          <w:ilvl w:val="0"/>
          <w:numId w:val="21"/>
        </w:numPr>
        <w:suppressAutoHyphens w:val="0"/>
        <w:spacing w:after="0" w:line="276" w:lineRule="auto"/>
        <w:ind w:left="357" w:hanging="357"/>
        <w:contextualSpacing w:val="0"/>
        <w:jc w:val="both"/>
        <w:rPr>
          <w:rFonts w:ascii="Times New Roman" w:hAnsi="Times New Roman"/>
          <w:sz w:val="24"/>
          <w:szCs w:val="24"/>
        </w:rPr>
      </w:pPr>
      <w:r>
        <w:rPr>
          <w:rFonts w:ascii="Times New Roman" w:hAnsi="Times New Roman"/>
          <w:sz w:val="24"/>
          <w:szCs w:val="24"/>
        </w:rPr>
        <w:t>V čl. I bodě 6 se v § 4 odst. 2 větě druhé číslo „11“ nahrazuje číslem „9“.</w:t>
      </w:r>
    </w:p>
    <w:p w:rsidR="009F09E8" w:rsidRPr="00DD63A9" w:rsidRDefault="009F09E8" w:rsidP="009F09E8">
      <w:pPr>
        <w:pStyle w:val="Odstavecseseznamem"/>
        <w:spacing w:after="0"/>
        <w:rPr>
          <w:rFonts w:ascii="Times New Roman" w:hAnsi="Times New Roman"/>
          <w:sz w:val="24"/>
          <w:szCs w:val="24"/>
        </w:rPr>
      </w:pPr>
    </w:p>
    <w:p w:rsidR="009F09E8" w:rsidRPr="00DD63A9" w:rsidRDefault="009F09E8" w:rsidP="009F09E8">
      <w:pPr>
        <w:pStyle w:val="Odstavecseseznamem"/>
        <w:numPr>
          <w:ilvl w:val="0"/>
          <w:numId w:val="21"/>
        </w:numPr>
        <w:suppressAutoHyphens w:val="0"/>
        <w:spacing w:after="0" w:line="276" w:lineRule="auto"/>
        <w:ind w:left="357" w:hanging="357"/>
        <w:contextualSpacing w:val="0"/>
        <w:jc w:val="both"/>
        <w:rPr>
          <w:rFonts w:ascii="Times New Roman" w:hAnsi="Times New Roman"/>
          <w:sz w:val="24"/>
          <w:szCs w:val="24"/>
          <w:highlight w:val="green"/>
        </w:rPr>
      </w:pPr>
      <w:r w:rsidRPr="00DD63A9">
        <w:rPr>
          <w:rFonts w:ascii="Times New Roman" w:hAnsi="Times New Roman"/>
          <w:sz w:val="24"/>
          <w:szCs w:val="24"/>
          <w:highlight w:val="green"/>
        </w:rPr>
        <w:t>V čl. I se doplňuje bod 7 ve znění: 7. V</w:t>
      </w:r>
      <w:r w:rsidRPr="00DD63A9">
        <w:rPr>
          <w:rFonts w:ascii="Times New Roman" w:eastAsia="Times New Roman" w:hAnsi="Times New Roman"/>
          <w:sz w:val="24"/>
          <w:szCs w:val="24"/>
          <w:highlight w:val="green"/>
        </w:rPr>
        <w:t xml:space="preserve"> § 12 odst. 1 se číslo „15“ nahrazuje číslem „17“.</w:t>
      </w:r>
    </w:p>
    <w:p w:rsidR="009F09E8" w:rsidRDefault="009F09E8" w:rsidP="009F09E8">
      <w:pPr>
        <w:pStyle w:val="Odstavecseseznamem"/>
        <w:spacing w:after="0"/>
        <w:ind w:left="357"/>
        <w:jc w:val="both"/>
        <w:rPr>
          <w:rFonts w:ascii="Times New Roman" w:hAnsi="Times New Roman"/>
          <w:sz w:val="24"/>
          <w:szCs w:val="24"/>
        </w:rPr>
      </w:pPr>
    </w:p>
    <w:p w:rsidR="009F09E8" w:rsidRDefault="009F09E8" w:rsidP="009F09E8">
      <w:pPr>
        <w:pStyle w:val="Odstavecseseznamem"/>
        <w:numPr>
          <w:ilvl w:val="0"/>
          <w:numId w:val="21"/>
        </w:numPr>
        <w:suppressAutoHyphens w:val="0"/>
        <w:spacing w:after="0" w:line="276" w:lineRule="auto"/>
        <w:ind w:left="357" w:hanging="357"/>
        <w:contextualSpacing w:val="0"/>
        <w:jc w:val="both"/>
        <w:rPr>
          <w:rFonts w:ascii="Times New Roman" w:hAnsi="Times New Roman"/>
          <w:sz w:val="24"/>
          <w:szCs w:val="24"/>
        </w:rPr>
      </w:pPr>
      <w:r>
        <w:rPr>
          <w:rFonts w:ascii="Times New Roman" w:hAnsi="Times New Roman"/>
          <w:sz w:val="24"/>
          <w:szCs w:val="24"/>
        </w:rPr>
        <w:t>V čl. II bodě 2 se v písmenu a) číslo „2021“ nahrazuje číslem „2023“.</w:t>
      </w:r>
    </w:p>
    <w:p w:rsidR="009F09E8" w:rsidRDefault="009F09E8" w:rsidP="009F09E8">
      <w:pPr>
        <w:pStyle w:val="Odstavecseseznamem"/>
        <w:spacing w:after="0"/>
        <w:ind w:left="357"/>
        <w:jc w:val="both"/>
        <w:rPr>
          <w:rFonts w:ascii="Times New Roman" w:hAnsi="Times New Roman"/>
          <w:sz w:val="24"/>
          <w:szCs w:val="24"/>
        </w:rPr>
      </w:pPr>
    </w:p>
    <w:p w:rsidR="009F09E8" w:rsidRDefault="009F09E8" w:rsidP="009F09E8">
      <w:pPr>
        <w:pStyle w:val="Odstavecseseznamem"/>
        <w:numPr>
          <w:ilvl w:val="0"/>
          <w:numId w:val="21"/>
        </w:numPr>
        <w:suppressAutoHyphens w:val="0"/>
        <w:spacing w:after="0" w:line="276" w:lineRule="auto"/>
        <w:ind w:left="357" w:hanging="357"/>
        <w:contextualSpacing w:val="0"/>
        <w:jc w:val="both"/>
        <w:rPr>
          <w:rFonts w:ascii="Times New Roman" w:hAnsi="Times New Roman"/>
          <w:sz w:val="24"/>
          <w:szCs w:val="24"/>
        </w:rPr>
      </w:pPr>
      <w:r>
        <w:rPr>
          <w:rFonts w:ascii="Times New Roman" w:hAnsi="Times New Roman"/>
          <w:sz w:val="24"/>
          <w:szCs w:val="24"/>
        </w:rPr>
        <w:t>V čl. II bodě 2 se písmeno b) zrušuje.</w:t>
      </w:r>
    </w:p>
    <w:p w:rsidR="009F09E8" w:rsidRDefault="009F09E8" w:rsidP="009F09E8">
      <w:pPr>
        <w:spacing w:before="120" w:after="0"/>
        <w:ind w:left="425" w:hanging="425"/>
        <w:jc w:val="both"/>
        <w:rPr>
          <w:rFonts w:ascii="Times New Roman" w:hAnsi="Times New Roman"/>
          <w:sz w:val="24"/>
          <w:szCs w:val="24"/>
        </w:rPr>
      </w:pPr>
      <w:r>
        <w:rPr>
          <w:rFonts w:ascii="Times New Roman" w:hAnsi="Times New Roman"/>
          <w:sz w:val="24"/>
          <w:szCs w:val="24"/>
        </w:rPr>
        <w:tab/>
        <w:t>Dosavadní písmeno c) se označuje jako písmeno b).</w:t>
      </w:r>
    </w:p>
    <w:p w:rsidR="009F09E8" w:rsidRDefault="009F09E8" w:rsidP="009F09E8">
      <w:pPr>
        <w:ind w:left="705" w:hanging="705"/>
        <w:jc w:val="both"/>
        <w:rPr>
          <w:rFonts w:ascii="Times New Roman" w:hAnsi="Times New Roman"/>
          <w:sz w:val="24"/>
          <w:szCs w:val="24"/>
        </w:rPr>
      </w:pPr>
    </w:p>
    <w:p w:rsidR="009F09E8" w:rsidRDefault="009F09E8" w:rsidP="009F09E8">
      <w:pPr>
        <w:ind w:left="705" w:hanging="705"/>
        <w:jc w:val="both"/>
        <w:rPr>
          <w:rFonts w:ascii="Times New Roman" w:hAnsi="Times New Roman"/>
          <w:sz w:val="24"/>
          <w:szCs w:val="24"/>
        </w:rPr>
      </w:pPr>
    </w:p>
    <w:p w:rsidR="009F09E8" w:rsidRPr="00173582" w:rsidRDefault="009F09E8" w:rsidP="009F09E8">
      <w:pPr>
        <w:spacing w:after="0" w:line="360" w:lineRule="auto"/>
        <w:jc w:val="both"/>
        <w:rPr>
          <w:rFonts w:ascii="Arial" w:hAnsi="Arial" w:cs="Arial"/>
          <w:i/>
        </w:rPr>
      </w:pPr>
      <w:r w:rsidRPr="00173582">
        <w:rPr>
          <w:rFonts w:ascii="Arial" w:hAnsi="Arial" w:cs="Arial"/>
          <w:i/>
          <w:u w:val="single"/>
        </w:rPr>
        <w:t>Změny</w:t>
      </w:r>
      <w:r w:rsidRPr="00173582">
        <w:rPr>
          <w:rFonts w:ascii="Arial" w:hAnsi="Arial" w:cs="Arial"/>
          <w:i/>
        </w:rPr>
        <w:t>:</w:t>
      </w:r>
    </w:p>
    <w:p w:rsidR="009F09E8" w:rsidRPr="00173582" w:rsidRDefault="009F09E8" w:rsidP="009F09E8">
      <w:pPr>
        <w:pStyle w:val="Odstavecseseznamem"/>
        <w:numPr>
          <w:ilvl w:val="0"/>
          <w:numId w:val="37"/>
        </w:numPr>
        <w:suppressAutoHyphens w:val="0"/>
        <w:spacing w:after="0" w:line="360" w:lineRule="auto"/>
        <w:contextualSpacing w:val="0"/>
        <w:jc w:val="both"/>
        <w:rPr>
          <w:rFonts w:cs="Arial"/>
          <w:i/>
        </w:rPr>
      </w:pPr>
      <w:r w:rsidRPr="00173582">
        <w:rPr>
          <w:rFonts w:cs="Arial"/>
          <w:i/>
        </w:rPr>
        <w:t>okruhu kontrolovaných subjektů ze strany NKÚ, pokud jde o územní samosprávné celky, z obcí s rozšířenou působností na statutární města,</w:t>
      </w:r>
    </w:p>
    <w:p w:rsidR="009F09E8" w:rsidRDefault="009F09E8" w:rsidP="009F09E8">
      <w:pPr>
        <w:pStyle w:val="Odstavecseseznamem"/>
        <w:numPr>
          <w:ilvl w:val="0"/>
          <w:numId w:val="37"/>
        </w:numPr>
        <w:suppressAutoHyphens w:val="0"/>
        <w:spacing w:after="0" w:line="360" w:lineRule="auto"/>
        <w:contextualSpacing w:val="0"/>
        <w:jc w:val="both"/>
        <w:rPr>
          <w:rFonts w:cs="Arial"/>
          <w:i/>
        </w:rPr>
      </w:pPr>
      <w:r w:rsidRPr="00173582">
        <w:rPr>
          <w:rFonts w:cs="Arial"/>
          <w:i/>
        </w:rPr>
        <w:t>vypuštění veřejných vysokých škol a veřejných výzkumných institucí z kontrolní působnosti NKÚ (jde zapracování pozměňovacího návrhu přijatého výborem pro vědu, vzdělávání, kulturu, mládež a tělovýchovu PS evidovaného pod č. 360/4 – usnesení č.</w:t>
      </w:r>
      <w:r>
        <w:rPr>
          <w:rFonts w:cs="Arial"/>
          <w:i/>
        </w:rPr>
        <w:t> </w:t>
      </w:r>
      <w:r w:rsidRPr="00173582">
        <w:rPr>
          <w:rFonts w:cs="Arial"/>
          <w:i/>
        </w:rPr>
        <w:t>113 ze dne 3. 4. 2019 na vypuštění veřejných vysokých škol z kontrolní působnosti NKÚ; v návaznosti navrhujeme vypustit i veřejné výzkumné instituce z důvodu jejich obdobného charakteru jako mají veřejné vysoké školy a vazby jejich hospodaření na</w:t>
      </w:r>
      <w:r>
        <w:rPr>
          <w:rFonts w:cs="Arial"/>
          <w:i/>
        </w:rPr>
        <w:t> </w:t>
      </w:r>
      <w:r w:rsidRPr="00173582">
        <w:rPr>
          <w:rFonts w:cs="Arial"/>
          <w:i/>
        </w:rPr>
        <w:t>hospodaření VVŠ, pokud jde o financování vědecko-výzkumné činnosti).</w:t>
      </w:r>
    </w:p>
    <w:p w:rsidR="009F09E8" w:rsidRPr="00DD63A9" w:rsidRDefault="009F09E8" w:rsidP="009F09E8">
      <w:pPr>
        <w:pStyle w:val="Odstavecseseznamem"/>
        <w:numPr>
          <w:ilvl w:val="0"/>
          <w:numId w:val="37"/>
        </w:numPr>
        <w:suppressAutoHyphens w:val="0"/>
        <w:spacing w:after="0" w:line="360" w:lineRule="auto"/>
        <w:contextualSpacing w:val="0"/>
        <w:jc w:val="both"/>
        <w:rPr>
          <w:rFonts w:cs="Arial"/>
          <w:i/>
          <w:highlight w:val="green"/>
        </w:rPr>
      </w:pPr>
      <w:r w:rsidRPr="00DD63A9">
        <w:rPr>
          <w:rFonts w:cs="Arial"/>
          <w:i/>
          <w:highlight w:val="green"/>
        </w:rPr>
        <w:t>V souvislosti s rozšířením působnosti Nejvyššího kontrolního úřadu se navrhuje zvýšení počtu členů Nejvyššího kontrolního úřadu z 15 na 17.</w:t>
      </w:r>
    </w:p>
    <w:p w:rsidR="009F09E8" w:rsidRDefault="009F09E8" w:rsidP="009F09E8">
      <w:pPr>
        <w:spacing w:after="0" w:line="360" w:lineRule="auto"/>
        <w:jc w:val="both"/>
        <w:rPr>
          <w:rFonts w:cs="Arial"/>
          <w:i/>
        </w:rPr>
      </w:pPr>
    </w:p>
    <w:p w:rsidR="009F09E8" w:rsidRPr="009F09E8" w:rsidRDefault="009F09E8" w:rsidP="009F09E8">
      <w:pPr>
        <w:spacing w:after="0" w:line="360" w:lineRule="auto"/>
        <w:jc w:val="both"/>
        <w:rPr>
          <w:rFonts w:cs="Arial"/>
          <w:i/>
        </w:rPr>
      </w:pPr>
    </w:p>
    <w:p w:rsidR="009F09E8" w:rsidRPr="00D87122" w:rsidRDefault="009F09E8" w:rsidP="009F09E8">
      <w:pPr>
        <w:jc w:val="center"/>
        <w:rPr>
          <w:rFonts w:ascii="Times New Roman" w:hAnsi="Times New Roman"/>
          <w:sz w:val="24"/>
          <w:szCs w:val="24"/>
          <w:u w:val="single"/>
        </w:rPr>
      </w:pPr>
      <w:r w:rsidRPr="00D87122">
        <w:rPr>
          <w:rFonts w:ascii="Times New Roman" w:hAnsi="Times New Roman"/>
          <w:sz w:val="24"/>
          <w:szCs w:val="24"/>
          <w:u w:val="single"/>
        </w:rPr>
        <w:lastRenderedPageBreak/>
        <w:t>Platné znění s vyznačením navrhovaných změn:</w:t>
      </w:r>
    </w:p>
    <w:p w:rsidR="009F09E8" w:rsidRDefault="009F09E8" w:rsidP="009F09E8">
      <w:pPr>
        <w:jc w:val="center"/>
        <w:rPr>
          <w:rFonts w:ascii="Times New Roman" w:hAnsi="Times New Roman"/>
          <w:sz w:val="24"/>
          <w:szCs w:val="24"/>
        </w:rPr>
      </w:pPr>
    </w:p>
    <w:p w:rsidR="009F09E8" w:rsidRPr="00C63571" w:rsidRDefault="009F09E8" w:rsidP="009F09E8">
      <w:pPr>
        <w:spacing w:before="120" w:after="0" w:line="240" w:lineRule="auto"/>
        <w:jc w:val="center"/>
        <w:rPr>
          <w:rFonts w:ascii="Times New Roman" w:hAnsi="Times New Roman"/>
          <w:sz w:val="24"/>
          <w:szCs w:val="24"/>
        </w:rPr>
      </w:pPr>
      <w:r w:rsidRPr="00C63571">
        <w:rPr>
          <w:rFonts w:ascii="Times New Roman" w:hAnsi="Times New Roman"/>
          <w:sz w:val="24"/>
          <w:szCs w:val="24"/>
        </w:rPr>
        <w:t>§ 3a</w:t>
      </w:r>
    </w:p>
    <w:p w:rsidR="009F09E8" w:rsidRPr="00C63571" w:rsidRDefault="009F09E8" w:rsidP="009F09E8">
      <w:pPr>
        <w:spacing w:before="120" w:after="0" w:line="240" w:lineRule="auto"/>
        <w:ind w:left="284" w:firstLine="424"/>
        <w:jc w:val="both"/>
        <w:rPr>
          <w:rFonts w:ascii="Times New Roman" w:hAnsi="Times New Roman"/>
          <w:sz w:val="24"/>
          <w:szCs w:val="24"/>
        </w:rPr>
      </w:pPr>
      <w:r w:rsidRPr="00C63571">
        <w:rPr>
          <w:rFonts w:ascii="Times New Roman" w:hAnsi="Times New Roman"/>
          <w:sz w:val="24"/>
          <w:szCs w:val="24"/>
        </w:rPr>
        <w:t>(1) Hospodařením s dalšími veřejnými prostředky se pro účely tohoto zákona rozumí hospodaření</w:t>
      </w:r>
    </w:p>
    <w:p w:rsidR="009F09E8" w:rsidRPr="0038522C" w:rsidRDefault="009F09E8" w:rsidP="009F09E8">
      <w:pPr>
        <w:spacing w:before="120" w:after="0" w:line="240" w:lineRule="auto"/>
        <w:ind w:left="709" w:hanging="425"/>
        <w:jc w:val="both"/>
        <w:rPr>
          <w:rFonts w:ascii="Times New Roman" w:hAnsi="Times New Roman"/>
          <w:sz w:val="24"/>
          <w:szCs w:val="24"/>
        </w:rPr>
      </w:pPr>
      <w:r w:rsidRPr="00C63571">
        <w:rPr>
          <w:rFonts w:ascii="Times New Roman" w:hAnsi="Times New Roman"/>
          <w:sz w:val="24"/>
          <w:szCs w:val="24"/>
        </w:rPr>
        <w:t>a)</w:t>
      </w:r>
      <w:r>
        <w:rPr>
          <w:rFonts w:ascii="Times New Roman" w:hAnsi="Times New Roman"/>
          <w:sz w:val="24"/>
          <w:szCs w:val="24"/>
        </w:rPr>
        <w:tab/>
      </w:r>
      <w:r w:rsidRPr="009057B6">
        <w:rPr>
          <w:rFonts w:ascii="Times New Roman" w:hAnsi="Times New Roman"/>
          <w:sz w:val="24"/>
          <w:szCs w:val="24"/>
        </w:rPr>
        <w:t xml:space="preserve">kraje </w:t>
      </w:r>
      <w:r w:rsidRPr="001C104E">
        <w:rPr>
          <w:rFonts w:ascii="Times New Roman" w:hAnsi="Times New Roman"/>
          <w:sz w:val="24"/>
          <w:szCs w:val="24"/>
        </w:rPr>
        <w:t xml:space="preserve">a </w:t>
      </w:r>
      <w:r w:rsidRPr="000E3291">
        <w:rPr>
          <w:rFonts w:ascii="Times New Roman" w:hAnsi="Times New Roman"/>
          <w:strike/>
          <w:sz w:val="24"/>
          <w:szCs w:val="24"/>
          <w:highlight w:val="yellow"/>
        </w:rPr>
        <w:t>obce s rozšířenou působností</w:t>
      </w:r>
      <w:r w:rsidRPr="000E3291">
        <w:rPr>
          <w:rFonts w:ascii="Times New Roman" w:hAnsi="Times New Roman"/>
          <w:b/>
          <w:sz w:val="24"/>
          <w:szCs w:val="24"/>
          <w:highlight w:val="yellow"/>
        </w:rPr>
        <w:t xml:space="preserve"> statutárního města</w:t>
      </w:r>
      <w:r w:rsidRPr="0038522C">
        <w:rPr>
          <w:rFonts w:ascii="Times New Roman" w:hAnsi="Times New Roman"/>
          <w:sz w:val="24"/>
          <w:szCs w:val="24"/>
        </w:rPr>
        <w:t>,</w:t>
      </w:r>
    </w:p>
    <w:p w:rsidR="009F09E8" w:rsidRPr="00C63571" w:rsidRDefault="009F09E8" w:rsidP="009F09E8">
      <w:pPr>
        <w:spacing w:before="120" w:after="0" w:line="240" w:lineRule="auto"/>
        <w:ind w:left="709" w:hanging="425"/>
        <w:jc w:val="both"/>
        <w:rPr>
          <w:rFonts w:ascii="Times New Roman" w:hAnsi="Times New Roman"/>
          <w:sz w:val="24"/>
          <w:szCs w:val="24"/>
        </w:rPr>
      </w:pPr>
      <w:r w:rsidRPr="00C63571">
        <w:rPr>
          <w:rFonts w:ascii="Times New Roman" w:hAnsi="Times New Roman"/>
          <w:sz w:val="24"/>
          <w:szCs w:val="24"/>
        </w:rPr>
        <w:t>b)</w:t>
      </w:r>
      <w:r>
        <w:rPr>
          <w:rFonts w:ascii="Times New Roman" w:hAnsi="Times New Roman"/>
          <w:sz w:val="24"/>
          <w:szCs w:val="24"/>
        </w:rPr>
        <w:tab/>
      </w:r>
      <w:r w:rsidRPr="00C63571">
        <w:rPr>
          <w:rFonts w:ascii="Times New Roman" w:hAnsi="Times New Roman"/>
          <w:sz w:val="24"/>
          <w:szCs w:val="24"/>
        </w:rPr>
        <w:t>jiné právnické osoby, jde-li o</w:t>
      </w:r>
    </w:p>
    <w:p w:rsidR="009F09E8" w:rsidRPr="0051240A" w:rsidRDefault="009F09E8" w:rsidP="009F09E8">
      <w:pPr>
        <w:tabs>
          <w:tab w:val="left" w:pos="993"/>
        </w:tabs>
        <w:spacing w:before="120" w:after="0" w:line="240" w:lineRule="auto"/>
        <w:ind w:left="993" w:hanging="284"/>
        <w:jc w:val="both"/>
        <w:rPr>
          <w:rFonts w:ascii="Times New Roman" w:hAnsi="Times New Roman"/>
          <w:sz w:val="24"/>
          <w:szCs w:val="24"/>
        </w:rPr>
      </w:pPr>
      <w:r w:rsidRPr="0051240A">
        <w:rPr>
          <w:rFonts w:ascii="Times New Roman" w:hAnsi="Times New Roman"/>
          <w:sz w:val="24"/>
          <w:szCs w:val="24"/>
        </w:rPr>
        <w:t>1.</w:t>
      </w:r>
      <w:r w:rsidRPr="0051240A">
        <w:rPr>
          <w:rFonts w:ascii="Times New Roman" w:hAnsi="Times New Roman"/>
          <w:sz w:val="24"/>
          <w:szCs w:val="24"/>
        </w:rPr>
        <w:tab/>
        <w:t>státní podnik, státní fond, státní příspěvkovou organizaci</w:t>
      </w:r>
      <w:r>
        <w:rPr>
          <w:rFonts w:ascii="Times New Roman" w:hAnsi="Times New Roman"/>
          <w:sz w:val="24"/>
          <w:szCs w:val="24"/>
        </w:rPr>
        <w:t>,</w:t>
      </w:r>
      <w:r w:rsidRPr="0051240A">
        <w:rPr>
          <w:rFonts w:ascii="Times New Roman" w:hAnsi="Times New Roman"/>
          <w:sz w:val="24"/>
          <w:szCs w:val="24"/>
        </w:rPr>
        <w:t xml:space="preserve"> </w:t>
      </w:r>
      <w:r>
        <w:rPr>
          <w:rFonts w:ascii="Times New Roman" w:hAnsi="Times New Roman"/>
          <w:sz w:val="24"/>
          <w:szCs w:val="24"/>
        </w:rPr>
        <w:t>národní podnik nebo státní organizaci Správa železniční dopravní cesty</w:t>
      </w:r>
      <w:r w:rsidRPr="0051240A">
        <w:rPr>
          <w:rFonts w:ascii="Times New Roman" w:hAnsi="Times New Roman"/>
          <w:sz w:val="24"/>
          <w:szCs w:val="24"/>
        </w:rPr>
        <w:t>,</w:t>
      </w:r>
    </w:p>
    <w:p w:rsidR="009F09E8" w:rsidRPr="0051240A" w:rsidRDefault="009F09E8" w:rsidP="009F09E8">
      <w:pPr>
        <w:tabs>
          <w:tab w:val="left" w:pos="993"/>
        </w:tabs>
        <w:spacing w:before="120" w:after="0" w:line="240" w:lineRule="auto"/>
        <w:ind w:left="993" w:hanging="284"/>
        <w:jc w:val="both"/>
        <w:rPr>
          <w:rFonts w:ascii="Times New Roman" w:hAnsi="Times New Roman"/>
          <w:sz w:val="24"/>
          <w:szCs w:val="24"/>
        </w:rPr>
      </w:pPr>
      <w:r w:rsidRPr="0051240A">
        <w:rPr>
          <w:rFonts w:ascii="Times New Roman" w:hAnsi="Times New Roman"/>
          <w:sz w:val="24"/>
          <w:szCs w:val="24"/>
        </w:rPr>
        <w:t>2.</w:t>
      </w:r>
      <w:r w:rsidRPr="0051240A">
        <w:rPr>
          <w:rFonts w:ascii="Times New Roman" w:hAnsi="Times New Roman"/>
          <w:sz w:val="24"/>
          <w:szCs w:val="24"/>
        </w:rPr>
        <w:tab/>
        <w:t>zdravotní pojišťovnu,</w:t>
      </w:r>
    </w:p>
    <w:p w:rsidR="009F09E8" w:rsidRPr="00B96C36" w:rsidRDefault="009F09E8" w:rsidP="009F09E8">
      <w:pPr>
        <w:tabs>
          <w:tab w:val="left" w:pos="993"/>
        </w:tabs>
        <w:spacing w:before="120" w:after="0" w:line="240" w:lineRule="auto"/>
        <w:ind w:left="993" w:hanging="284"/>
        <w:jc w:val="both"/>
        <w:rPr>
          <w:rFonts w:ascii="Times New Roman" w:hAnsi="Times New Roman"/>
          <w:strike/>
          <w:sz w:val="24"/>
          <w:szCs w:val="24"/>
        </w:rPr>
      </w:pPr>
      <w:r w:rsidRPr="00B96C36">
        <w:rPr>
          <w:rFonts w:ascii="Times New Roman" w:hAnsi="Times New Roman"/>
          <w:strike/>
          <w:sz w:val="24"/>
          <w:szCs w:val="24"/>
          <w:highlight w:val="yellow"/>
        </w:rPr>
        <w:t>3.</w:t>
      </w:r>
      <w:r w:rsidRPr="00B96C36">
        <w:rPr>
          <w:rFonts w:ascii="Times New Roman" w:hAnsi="Times New Roman"/>
          <w:strike/>
          <w:sz w:val="24"/>
          <w:szCs w:val="24"/>
          <w:highlight w:val="yellow"/>
        </w:rPr>
        <w:tab/>
        <w:t>veřejnou výzkumnou instituci,</w:t>
      </w:r>
    </w:p>
    <w:p w:rsidR="009F09E8" w:rsidRPr="0051240A" w:rsidRDefault="009F09E8" w:rsidP="009F09E8">
      <w:pPr>
        <w:tabs>
          <w:tab w:val="left" w:pos="993"/>
        </w:tabs>
        <w:spacing w:before="120" w:after="0" w:line="240" w:lineRule="auto"/>
        <w:ind w:left="993" w:hanging="284"/>
        <w:jc w:val="both"/>
        <w:rPr>
          <w:rFonts w:ascii="Times New Roman" w:hAnsi="Times New Roman"/>
          <w:sz w:val="24"/>
          <w:szCs w:val="24"/>
        </w:rPr>
      </w:pPr>
      <w:r w:rsidRPr="00B96C36">
        <w:rPr>
          <w:rFonts w:ascii="Times New Roman" w:hAnsi="Times New Roman"/>
          <w:strike/>
          <w:sz w:val="24"/>
          <w:szCs w:val="24"/>
          <w:highlight w:val="yellow"/>
        </w:rPr>
        <w:t>4.</w:t>
      </w:r>
      <w:r w:rsidRPr="0051240A">
        <w:rPr>
          <w:rFonts w:ascii="Times New Roman" w:hAnsi="Times New Roman"/>
          <w:sz w:val="24"/>
          <w:szCs w:val="24"/>
        </w:rPr>
        <w:tab/>
      </w:r>
      <w:r>
        <w:rPr>
          <w:rFonts w:ascii="Times New Roman" w:hAnsi="Times New Roman"/>
          <w:sz w:val="24"/>
          <w:szCs w:val="24"/>
        </w:rPr>
        <w:t xml:space="preserve"> </w:t>
      </w:r>
      <w:r w:rsidRPr="00BB4643">
        <w:rPr>
          <w:rFonts w:ascii="Times New Roman" w:hAnsi="Times New Roman"/>
          <w:b/>
          <w:sz w:val="24"/>
          <w:szCs w:val="24"/>
          <w:highlight w:val="yellow"/>
        </w:rPr>
        <w:t>3</w:t>
      </w:r>
      <w:r w:rsidRPr="00BB4643">
        <w:rPr>
          <w:rFonts w:ascii="Times New Roman" w:hAnsi="Times New Roman"/>
          <w:b/>
          <w:sz w:val="24"/>
          <w:szCs w:val="24"/>
        </w:rPr>
        <w:t>.</w:t>
      </w:r>
      <w:r>
        <w:rPr>
          <w:rFonts w:ascii="Times New Roman" w:hAnsi="Times New Roman"/>
          <w:sz w:val="24"/>
          <w:szCs w:val="24"/>
        </w:rPr>
        <w:t xml:space="preserve"> </w:t>
      </w:r>
      <w:r w:rsidRPr="0051240A">
        <w:rPr>
          <w:rFonts w:ascii="Times New Roman" w:hAnsi="Times New Roman"/>
          <w:sz w:val="24"/>
          <w:szCs w:val="24"/>
        </w:rPr>
        <w:t>dobrovolný svazek obcí,</w:t>
      </w:r>
    </w:p>
    <w:p w:rsidR="009F09E8" w:rsidRPr="0051240A" w:rsidRDefault="009F09E8" w:rsidP="009F09E8">
      <w:pPr>
        <w:tabs>
          <w:tab w:val="left" w:pos="993"/>
        </w:tabs>
        <w:spacing w:before="120" w:after="0" w:line="240" w:lineRule="auto"/>
        <w:ind w:left="993" w:hanging="284"/>
        <w:jc w:val="both"/>
        <w:rPr>
          <w:rFonts w:ascii="Times New Roman" w:hAnsi="Times New Roman"/>
          <w:sz w:val="24"/>
          <w:szCs w:val="24"/>
        </w:rPr>
      </w:pPr>
      <w:proofErr w:type="gramStart"/>
      <w:r w:rsidRPr="00B96C36">
        <w:rPr>
          <w:rFonts w:ascii="Times New Roman" w:hAnsi="Times New Roman"/>
          <w:strike/>
          <w:sz w:val="24"/>
          <w:szCs w:val="24"/>
          <w:highlight w:val="yellow"/>
        </w:rPr>
        <w:t>5.</w:t>
      </w:r>
      <w:r>
        <w:rPr>
          <w:rFonts w:ascii="Times New Roman" w:hAnsi="Times New Roman"/>
          <w:sz w:val="24"/>
          <w:szCs w:val="24"/>
        </w:rPr>
        <w:tab/>
        <w:t xml:space="preserve"> </w:t>
      </w:r>
      <w:r w:rsidRPr="00BB4643">
        <w:rPr>
          <w:rFonts w:ascii="Times New Roman" w:hAnsi="Times New Roman"/>
          <w:b/>
          <w:sz w:val="24"/>
          <w:szCs w:val="24"/>
          <w:highlight w:val="yellow"/>
        </w:rPr>
        <w:t>4.</w:t>
      </w:r>
      <w:r>
        <w:rPr>
          <w:rFonts w:ascii="Times New Roman" w:hAnsi="Times New Roman"/>
          <w:sz w:val="24"/>
          <w:szCs w:val="24"/>
        </w:rPr>
        <w:t>příspěvkovou</w:t>
      </w:r>
      <w:proofErr w:type="gramEnd"/>
      <w:r>
        <w:rPr>
          <w:rFonts w:ascii="Times New Roman" w:hAnsi="Times New Roman"/>
          <w:sz w:val="24"/>
          <w:szCs w:val="24"/>
        </w:rPr>
        <w:t xml:space="preserve"> organizaci</w:t>
      </w:r>
      <w:r w:rsidRPr="00F26250">
        <w:rPr>
          <w:rFonts w:ascii="Times New Roman" w:hAnsi="Times New Roman"/>
          <w:sz w:val="24"/>
          <w:szCs w:val="24"/>
        </w:rPr>
        <w:t xml:space="preserve"> </w:t>
      </w:r>
      <w:r w:rsidRPr="0051240A">
        <w:rPr>
          <w:rFonts w:ascii="Times New Roman" w:hAnsi="Times New Roman"/>
          <w:sz w:val="24"/>
          <w:szCs w:val="24"/>
        </w:rPr>
        <w:t>zřízenou územním samosprávným celkem</w:t>
      </w:r>
      <w:r>
        <w:rPr>
          <w:rFonts w:ascii="Times New Roman" w:hAnsi="Times New Roman"/>
          <w:sz w:val="24"/>
          <w:szCs w:val="24"/>
        </w:rPr>
        <w:t xml:space="preserve"> uvedeným v písmeni a)</w:t>
      </w:r>
      <w:r w:rsidRPr="0051240A">
        <w:rPr>
          <w:rFonts w:ascii="Times New Roman" w:hAnsi="Times New Roman"/>
          <w:sz w:val="24"/>
          <w:szCs w:val="24"/>
        </w:rPr>
        <w:t xml:space="preserve"> nebo dobrovolným svazkem obcí,</w:t>
      </w:r>
    </w:p>
    <w:p w:rsidR="009F09E8" w:rsidRPr="0051240A" w:rsidRDefault="009F09E8" w:rsidP="009F09E8">
      <w:pPr>
        <w:tabs>
          <w:tab w:val="left" w:pos="993"/>
        </w:tabs>
        <w:spacing w:before="120" w:after="0" w:line="240" w:lineRule="auto"/>
        <w:ind w:left="993" w:hanging="284"/>
        <w:jc w:val="both"/>
        <w:rPr>
          <w:rFonts w:ascii="Times New Roman" w:hAnsi="Times New Roman"/>
          <w:sz w:val="24"/>
          <w:szCs w:val="24"/>
        </w:rPr>
      </w:pPr>
      <w:r w:rsidRPr="00B96C36">
        <w:rPr>
          <w:rFonts w:ascii="Times New Roman" w:hAnsi="Times New Roman"/>
          <w:strike/>
          <w:sz w:val="24"/>
          <w:szCs w:val="24"/>
          <w:highlight w:val="yellow"/>
        </w:rPr>
        <w:t>6.</w:t>
      </w:r>
      <w:r w:rsidRPr="0051240A">
        <w:rPr>
          <w:rFonts w:ascii="Times New Roman" w:hAnsi="Times New Roman"/>
          <w:sz w:val="24"/>
          <w:szCs w:val="24"/>
        </w:rPr>
        <w:tab/>
      </w:r>
      <w:r>
        <w:rPr>
          <w:rFonts w:ascii="Times New Roman" w:hAnsi="Times New Roman"/>
          <w:sz w:val="24"/>
          <w:szCs w:val="24"/>
        </w:rPr>
        <w:t xml:space="preserve"> </w:t>
      </w:r>
      <w:r w:rsidRPr="00BB4643">
        <w:rPr>
          <w:rFonts w:ascii="Times New Roman" w:hAnsi="Times New Roman"/>
          <w:b/>
          <w:sz w:val="24"/>
          <w:szCs w:val="24"/>
          <w:highlight w:val="yellow"/>
        </w:rPr>
        <w:t>5.</w:t>
      </w:r>
      <w:r>
        <w:rPr>
          <w:rFonts w:ascii="Times New Roman" w:hAnsi="Times New Roman"/>
          <w:sz w:val="24"/>
          <w:szCs w:val="24"/>
        </w:rPr>
        <w:t xml:space="preserve"> </w:t>
      </w:r>
      <w:r w:rsidRPr="0051240A">
        <w:rPr>
          <w:rFonts w:ascii="Times New Roman" w:hAnsi="Times New Roman"/>
          <w:sz w:val="24"/>
          <w:szCs w:val="24"/>
        </w:rPr>
        <w:t>regionální radu regionu soudržnosti,</w:t>
      </w:r>
    </w:p>
    <w:p w:rsidR="009F09E8" w:rsidRPr="0051240A" w:rsidRDefault="009F09E8" w:rsidP="009F09E8">
      <w:pPr>
        <w:tabs>
          <w:tab w:val="left" w:pos="993"/>
        </w:tabs>
        <w:spacing w:before="120" w:after="0" w:line="240" w:lineRule="auto"/>
        <w:ind w:left="993" w:hanging="284"/>
        <w:jc w:val="both"/>
        <w:rPr>
          <w:rFonts w:ascii="Times New Roman" w:hAnsi="Times New Roman"/>
          <w:sz w:val="24"/>
          <w:szCs w:val="24"/>
        </w:rPr>
      </w:pPr>
      <w:r w:rsidRPr="00B96C36">
        <w:rPr>
          <w:rFonts w:ascii="Times New Roman" w:hAnsi="Times New Roman"/>
          <w:strike/>
          <w:sz w:val="24"/>
          <w:szCs w:val="24"/>
          <w:highlight w:val="yellow"/>
        </w:rPr>
        <w:t>7.</w:t>
      </w:r>
      <w:r w:rsidRPr="00B96C36">
        <w:rPr>
          <w:rFonts w:ascii="Times New Roman" w:hAnsi="Times New Roman"/>
          <w:strike/>
          <w:sz w:val="24"/>
          <w:szCs w:val="24"/>
        </w:rPr>
        <w:tab/>
      </w:r>
      <w:r w:rsidRPr="00BB4643">
        <w:rPr>
          <w:rFonts w:ascii="Times New Roman" w:hAnsi="Times New Roman"/>
          <w:b/>
          <w:sz w:val="24"/>
          <w:szCs w:val="24"/>
        </w:rPr>
        <w:t xml:space="preserve"> </w:t>
      </w:r>
      <w:r w:rsidRPr="00BB4643">
        <w:rPr>
          <w:rFonts w:ascii="Times New Roman" w:hAnsi="Times New Roman"/>
          <w:b/>
          <w:sz w:val="24"/>
          <w:szCs w:val="24"/>
          <w:highlight w:val="yellow"/>
        </w:rPr>
        <w:t>6.</w:t>
      </w:r>
      <w:r w:rsidRPr="00BB4643">
        <w:rPr>
          <w:rFonts w:ascii="Times New Roman" w:hAnsi="Times New Roman"/>
          <w:sz w:val="24"/>
          <w:szCs w:val="24"/>
        </w:rPr>
        <w:t xml:space="preserve"> </w:t>
      </w:r>
      <w:r w:rsidRPr="0051240A">
        <w:rPr>
          <w:rFonts w:ascii="Times New Roman" w:hAnsi="Times New Roman"/>
          <w:sz w:val="24"/>
          <w:szCs w:val="24"/>
        </w:rPr>
        <w:t>Českou televizi,</w:t>
      </w:r>
    </w:p>
    <w:p w:rsidR="009F09E8" w:rsidRPr="0051240A" w:rsidRDefault="009F09E8" w:rsidP="009F09E8">
      <w:pPr>
        <w:tabs>
          <w:tab w:val="left" w:pos="993"/>
        </w:tabs>
        <w:spacing w:before="120" w:after="0" w:line="240" w:lineRule="auto"/>
        <w:ind w:left="993" w:hanging="284"/>
        <w:jc w:val="both"/>
        <w:rPr>
          <w:rFonts w:ascii="Times New Roman" w:hAnsi="Times New Roman"/>
          <w:sz w:val="24"/>
          <w:szCs w:val="24"/>
        </w:rPr>
      </w:pPr>
      <w:r w:rsidRPr="00B96C36">
        <w:rPr>
          <w:rFonts w:ascii="Times New Roman" w:hAnsi="Times New Roman"/>
          <w:strike/>
          <w:sz w:val="24"/>
          <w:szCs w:val="24"/>
          <w:highlight w:val="yellow"/>
        </w:rPr>
        <w:t>8.</w:t>
      </w:r>
      <w:r w:rsidRPr="00B96C36">
        <w:rPr>
          <w:rFonts w:ascii="Times New Roman" w:hAnsi="Times New Roman"/>
          <w:strike/>
          <w:sz w:val="24"/>
          <w:szCs w:val="24"/>
        </w:rPr>
        <w:tab/>
      </w:r>
      <w:r>
        <w:rPr>
          <w:rFonts w:ascii="Times New Roman" w:hAnsi="Times New Roman"/>
          <w:sz w:val="24"/>
          <w:szCs w:val="24"/>
        </w:rPr>
        <w:t xml:space="preserve"> </w:t>
      </w:r>
      <w:r w:rsidRPr="00BB4643">
        <w:rPr>
          <w:rFonts w:ascii="Times New Roman" w:hAnsi="Times New Roman"/>
          <w:b/>
          <w:sz w:val="24"/>
          <w:szCs w:val="24"/>
          <w:highlight w:val="yellow"/>
        </w:rPr>
        <w:t>7.</w:t>
      </w:r>
      <w:r>
        <w:rPr>
          <w:rFonts w:ascii="Times New Roman" w:hAnsi="Times New Roman"/>
          <w:sz w:val="24"/>
          <w:szCs w:val="24"/>
        </w:rPr>
        <w:t xml:space="preserve"> </w:t>
      </w:r>
      <w:r w:rsidRPr="0051240A">
        <w:rPr>
          <w:rFonts w:ascii="Times New Roman" w:hAnsi="Times New Roman"/>
          <w:sz w:val="24"/>
          <w:szCs w:val="24"/>
        </w:rPr>
        <w:t>Český rozhlas,</w:t>
      </w:r>
    </w:p>
    <w:p w:rsidR="009F09E8" w:rsidRPr="00B96C36" w:rsidRDefault="009F09E8" w:rsidP="009F09E8">
      <w:pPr>
        <w:tabs>
          <w:tab w:val="left" w:pos="993"/>
        </w:tabs>
        <w:spacing w:before="120" w:after="0" w:line="240" w:lineRule="auto"/>
        <w:ind w:left="993" w:hanging="284"/>
        <w:jc w:val="both"/>
        <w:rPr>
          <w:rFonts w:ascii="Times New Roman" w:hAnsi="Times New Roman"/>
          <w:strike/>
          <w:sz w:val="24"/>
          <w:szCs w:val="24"/>
        </w:rPr>
      </w:pPr>
      <w:r w:rsidRPr="00B96C36">
        <w:rPr>
          <w:rFonts w:ascii="Times New Roman" w:hAnsi="Times New Roman"/>
          <w:strike/>
          <w:sz w:val="24"/>
          <w:szCs w:val="24"/>
          <w:highlight w:val="yellow"/>
        </w:rPr>
        <w:t>9.</w:t>
      </w:r>
      <w:r w:rsidRPr="00B96C36">
        <w:rPr>
          <w:rFonts w:ascii="Times New Roman" w:hAnsi="Times New Roman"/>
          <w:strike/>
          <w:sz w:val="24"/>
          <w:szCs w:val="24"/>
          <w:highlight w:val="yellow"/>
        </w:rPr>
        <w:tab/>
        <w:t>veřejnou vysokou školu,</w:t>
      </w:r>
    </w:p>
    <w:p w:rsidR="009F09E8" w:rsidRDefault="009F09E8" w:rsidP="009F09E8">
      <w:pPr>
        <w:tabs>
          <w:tab w:val="left" w:pos="993"/>
        </w:tabs>
        <w:spacing w:before="120" w:after="0" w:line="240" w:lineRule="auto"/>
        <w:ind w:left="993" w:hanging="426"/>
        <w:jc w:val="both"/>
        <w:rPr>
          <w:rFonts w:ascii="Times New Roman" w:hAnsi="Times New Roman"/>
          <w:sz w:val="24"/>
          <w:szCs w:val="24"/>
        </w:rPr>
      </w:pPr>
      <w:r w:rsidRPr="00B96C36">
        <w:rPr>
          <w:rFonts w:ascii="Times New Roman" w:hAnsi="Times New Roman"/>
          <w:strike/>
          <w:sz w:val="24"/>
          <w:szCs w:val="24"/>
          <w:highlight w:val="yellow"/>
        </w:rPr>
        <w:t>10.</w:t>
      </w:r>
      <w:r w:rsidRPr="00B96C36">
        <w:rPr>
          <w:rFonts w:ascii="Times New Roman" w:hAnsi="Times New Roman"/>
          <w:strike/>
          <w:sz w:val="24"/>
          <w:szCs w:val="24"/>
        </w:rPr>
        <w:tab/>
      </w:r>
      <w:r>
        <w:rPr>
          <w:rFonts w:ascii="Times New Roman" w:hAnsi="Times New Roman"/>
          <w:sz w:val="24"/>
          <w:szCs w:val="24"/>
        </w:rPr>
        <w:t xml:space="preserve"> </w:t>
      </w:r>
      <w:r w:rsidRPr="00BB4643">
        <w:rPr>
          <w:rFonts w:ascii="Times New Roman" w:hAnsi="Times New Roman"/>
          <w:b/>
          <w:sz w:val="24"/>
          <w:szCs w:val="24"/>
          <w:highlight w:val="yellow"/>
        </w:rPr>
        <w:t>8.</w:t>
      </w:r>
      <w:r>
        <w:rPr>
          <w:rFonts w:ascii="Times New Roman" w:hAnsi="Times New Roman"/>
          <w:sz w:val="24"/>
          <w:szCs w:val="24"/>
        </w:rPr>
        <w:t xml:space="preserve"> </w:t>
      </w:r>
      <w:r w:rsidRPr="0051240A">
        <w:rPr>
          <w:rFonts w:ascii="Times New Roman" w:hAnsi="Times New Roman"/>
          <w:sz w:val="24"/>
          <w:szCs w:val="24"/>
        </w:rPr>
        <w:t xml:space="preserve">školskou právnickou osobu zřízenou </w:t>
      </w:r>
      <w:r>
        <w:rPr>
          <w:rFonts w:ascii="Times New Roman" w:hAnsi="Times New Roman"/>
          <w:sz w:val="24"/>
          <w:szCs w:val="24"/>
        </w:rPr>
        <w:t xml:space="preserve">Ministerstvem školství, mládeže </w:t>
      </w:r>
      <w:r>
        <w:rPr>
          <w:rFonts w:ascii="Times New Roman" w:hAnsi="Times New Roman"/>
          <w:sz w:val="24"/>
          <w:szCs w:val="24"/>
        </w:rPr>
        <w:br/>
        <w:t>a tělovýchovy jménem státu</w:t>
      </w:r>
      <w:r w:rsidRPr="0051240A">
        <w:rPr>
          <w:rFonts w:ascii="Times New Roman" w:hAnsi="Times New Roman"/>
          <w:sz w:val="24"/>
          <w:szCs w:val="24"/>
        </w:rPr>
        <w:t>, územním samosprávným celkem</w:t>
      </w:r>
      <w:r>
        <w:rPr>
          <w:rFonts w:ascii="Times New Roman" w:hAnsi="Times New Roman"/>
          <w:sz w:val="24"/>
          <w:szCs w:val="24"/>
        </w:rPr>
        <w:t xml:space="preserve"> uvedeným v písmeni a)</w:t>
      </w:r>
      <w:r w:rsidRPr="0051240A">
        <w:rPr>
          <w:rFonts w:ascii="Times New Roman" w:hAnsi="Times New Roman"/>
          <w:sz w:val="24"/>
          <w:szCs w:val="24"/>
        </w:rPr>
        <w:t xml:space="preserve"> nebo dobrovolným svazkem </w:t>
      </w:r>
      <w:r>
        <w:rPr>
          <w:rFonts w:ascii="Times New Roman" w:hAnsi="Times New Roman"/>
          <w:sz w:val="24"/>
          <w:szCs w:val="24"/>
        </w:rPr>
        <w:t>obcí,</w:t>
      </w:r>
    </w:p>
    <w:p w:rsidR="009F09E8" w:rsidRPr="00C84AA4" w:rsidRDefault="009F09E8" w:rsidP="009F09E8">
      <w:pPr>
        <w:tabs>
          <w:tab w:val="left" w:pos="993"/>
        </w:tabs>
        <w:spacing w:before="120" w:after="0" w:line="240" w:lineRule="auto"/>
        <w:ind w:left="993" w:hanging="426"/>
        <w:jc w:val="both"/>
        <w:rPr>
          <w:rFonts w:ascii="Times New Roman" w:hAnsi="Times New Roman"/>
          <w:sz w:val="24"/>
          <w:szCs w:val="24"/>
        </w:rPr>
      </w:pPr>
      <w:r w:rsidRPr="00B96C36">
        <w:rPr>
          <w:rFonts w:ascii="Times New Roman" w:hAnsi="Times New Roman"/>
          <w:strike/>
          <w:sz w:val="24"/>
          <w:szCs w:val="24"/>
          <w:highlight w:val="yellow"/>
        </w:rPr>
        <w:t>11.</w:t>
      </w:r>
      <w:r w:rsidRPr="009057B6">
        <w:rPr>
          <w:rFonts w:ascii="Times New Roman" w:hAnsi="Times New Roman"/>
          <w:sz w:val="24"/>
          <w:szCs w:val="24"/>
        </w:rPr>
        <w:t xml:space="preserve"> </w:t>
      </w:r>
      <w:r w:rsidRPr="00BB4643">
        <w:rPr>
          <w:rFonts w:ascii="Times New Roman" w:hAnsi="Times New Roman"/>
          <w:b/>
          <w:sz w:val="24"/>
          <w:szCs w:val="24"/>
          <w:highlight w:val="yellow"/>
        </w:rPr>
        <w:t>9.</w:t>
      </w:r>
      <w:r>
        <w:rPr>
          <w:rFonts w:ascii="Times New Roman" w:hAnsi="Times New Roman"/>
          <w:sz w:val="24"/>
          <w:szCs w:val="24"/>
        </w:rPr>
        <w:t xml:space="preserve"> </w:t>
      </w:r>
      <w:r w:rsidRPr="009057B6">
        <w:rPr>
          <w:rFonts w:ascii="Times New Roman" w:hAnsi="Times New Roman"/>
          <w:sz w:val="24"/>
          <w:szCs w:val="24"/>
        </w:rPr>
        <w:t>Českou národní banku,</w:t>
      </w:r>
    </w:p>
    <w:p w:rsidR="009F09E8" w:rsidRPr="0051240A" w:rsidRDefault="009F09E8" w:rsidP="009F09E8">
      <w:pPr>
        <w:spacing w:before="120" w:after="0" w:line="240" w:lineRule="auto"/>
        <w:ind w:left="567" w:hanging="567"/>
        <w:jc w:val="both"/>
        <w:rPr>
          <w:rFonts w:ascii="Times New Roman" w:hAnsi="Times New Roman"/>
          <w:sz w:val="24"/>
          <w:szCs w:val="24"/>
        </w:rPr>
      </w:pPr>
      <w:r>
        <w:rPr>
          <w:rFonts w:ascii="Times New Roman" w:hAnsi="Times New Roman"/>
          <w:sz w:val="24"/>
          <w:szCs w:val="24"/>
        </w:rPr>
        <w:t>c</w:t>
      </w:r>
      <w:r w:rsidRPr="008B3C7B">
        <w:rPr>
          <w:rFonts w:ascii="Times New Roman" w:hAnsi="Times New Roman"/>
          <w:sz w:val="24"/>
          <w:szCs w:val="24"/>
        </w:rPr>
        <w:t>)</w:t>
      </w:r>
      <w:r>
        <w:rPr>
          <w:rFonts w:ascii="Times New Roman" w:hAnsi="Times New Roman"/>
          <w:sz w:val="24"/>
          <w:szCs w:val="24"/>
        </w:rPr>
        <w:tab/>
        <w:t xml:space="preserve">s </w:t>
      </w:r>
      <w:r w:rsidRPr="0051240A">
        <w:rPr>
          <w:rFonts w:ascii="Times New Roman" w:hAnsi="Times New Roman"/>
          <w:sz w:val="24"/>
          <w:szCs w:val="24"/>
        </w:rPr>
        <w:t>prostředky Evropské unie nebo</w:t>
      </w:r>
      <w:r>
        <w:rPr>
          <w:rFonts w:ascii="Times New Roman" w:hAnsi="Times New Roman"/>
          <w:sz w:val="24"/>
          <w:szCs w:val="24"/>
        </w:rPr>
        <w:t xml:space="preserve"> s jinými</w:t>
      </w:r>
      <w:r w:rsidRPr="0051240A">
        <w:rPr>
          <w:rFonts w:ascii="Times New Roman" w:hAnsi="Times New Roman"/>
          <w:sz w:val="24"/>
          <w:szCs w:val="24"/>
        </w:rPr>
        <w:t xml:space="preserve"> prostředky ze zahraničí poskytnut</w:t>
      </w:r>
      <w:r>
        <w:rPr>
          <w:rFonts w:ascii="Times New Roman" w:hAnsi="Times New Roman"/>
          <w:sz w:val="24"/>
          <w:szCs w:val="24"/>
        </w:rPr>
        <w:t>ými</w:t>
      </w:r>
      <w:r w:rsidRPr="0051240A">
        <w:rPr>
          <w:rFonts w:ascii="Times New Roman" w:hAnsi="Times New Roman"/>
          <w:sz w:val="24"/>
          <w:szCs w:val="24"/>
        </w:rPr>
        <w:t xml:space="preserve"> státu </w:t>
      </w:r>
      <w:r>
        <w:rPr>
          <w:rFonts w:ascii="Times New Roman" w:hAnsi="Times New Roman"/>
          <w:sz w:val="24"/>
          <w:szCs w:val="24"/>
        </w:rPr>
        <w:t>na </w:t>
      </w:r>
      <w:r w:rsidRPr="0051240A">
        <w:rPr>
          <w:rFonts w:ascii="Times New Roman" w:hAnsi="Times New Roman"/>
          <w:sz w:val="24"/>
          <w:szCs w:val="24"/>
        </w:rPr>
        <w:t>základě mezinárodní smlouvy.</w:t>
      </w:r>
    </w:p>
    <w:p w:rsidR="009F09E8" w:rsidRDefault="009F09E8" w:rsidP="009F09E8">
      <w:pPr>
        <w:jc w:val="both"/>
        <w:rPr>
          <w:rFonts w:ascii="Times New Roman" w:hAnsi="Times New Roman"/>
          <w:sz w:val="24"/>
          <w:szCs w:val="24"/>
        </w:rPr>
      </w:pPr>
    </w:p>
    <w:p w:rsidR="009F09E8" w:rsidRDefault="009F09E8" w:rsidP="009F09E8">
      <w:pPr>
        <w:ind w:firstLine="567"/>
        <w:jc w:val="both"/>
        <w:rPr>
          <w:rFonts w:ascii="Times New Roman" w:hAnsi="Times New Roman"/>
          <w:sz w:val="24"/>
          <w:szCs w:val="24"/>
        </w:rPr>
      </w:pPr>
      <w:r w:rsidRPr="008B3C7B">
        <w:rPr>
          <w:rFonts w:ascii="Times New Roman" w:hAnsi="Times New Roman"/>
          <w:sz w:val="24"/>
          <w:szCs w:val="24"/>
        </w:rPr>
        <w:t>(</w:t>
      </w:r>
      <w:r>
        <w:rPr>
          <w:rFonts w:ascii="Times New Roman" w:hAnsi="Times New Roman"/>
          <w:sz w:val="24"/>
          <w:szCs w:val="24"/>
        </w:rPr>
        <w:t>2</w:t>
      </w:r>
      <w:r w:rsidRPr="008B3C7B">
        <w:rPr>
          <w:rFonts w:ascii="Times New Roman" w:hAnsi="Times New Roman"/>
          <w:sz w:val="24"/>
          <w:szCs w:val="24"/>
        </w:rPr>
        <w:t xml:space="preserve">) </w:t>
      </w:r>
      <w:r>
        <w:rPr>
          <w:rFonts w:ascii="Times New Roman" w:hAnsi="Times New Roman"/>
          <w:sz w:val="24"/>
          <w:szCs w:val="24"/>
        </w:rPr>
        <w:t>Hospodařením s p</w:t>
      </w:r>
      <w:r w:rsidRPr="008B3C7B">
        <w:rPr>
          <w:rFonts w:ascii="Times New Roman" w:hAnsi="Times New Roman"/>
          <w:sz w:val="24"/>
          <w:szCs w:val="24"/>
        </w:rPr>
        <w:t xml:space="preserve">rostředky </w:t>
      </w:r>
      <w:r w:rsidRPr="0051240A">
        <w:rPr>
          <w:rFonts w:ascii="Times New Roman" w:hAnsi="Times New Roman"/>
          <w:sz w:val="24"/>
          <w:szCs w:val="24"/>
        </w:rPr>
        <w:t xml:space="preserve">poskytnutými z veřejných rozpočtů se pro účely tohoto zákona rozumí </w:t>
      </w:r>
      <w:r>
        <w:rPr>
          <w:rFonts w:ascii="Times New Roman" w:hAnsi="Times New Roman"/>
          <w:sz w:val="24"/>
          <w:szCs w:val="24"/>
        </w:rPr>
        <w:t xml:space="preserve">hospodaření s </w:t>
      </w:r>
      <w:r w:rsidRPr="0051240A">
        <w:rPr>
          <w:rFonts w:ascii="Times New Roman" w:hAnsi="Times New Roman"/>
          <w:sz w:val="24"/>
          <w:szCs w:val="24"/>
        </w:rPr>
        <w:t>prostředky poskytnut</w:t>
      </w:r>
      <w:r>
        <w:rPr>
          <w:rFonts w:ascii="Times New Roman" w:hAnsi="Times New Roman"/>
          <w:sz w:val="24"/>
          <w:szCs w:val="24"/>
        </w:rPr>
        <w:t>ými</w:t>
      </w:r>
      <w:r w:rsidRPr="0051240A">
        <w:rPr>
          <w:rFonts w:ascii="Times New Roman" w:hAnsi="Times New Roman"/>
          <w:sz w:val="24"/>
          <w:szCs w:val="24"/>
        </w:rPr>
        <w:t xml:space="preserve"> ze státního rozpočtu, ze státních finančních aktiv,</w:t>
      </w:r>
      <w:r>
        <w:rPr>
          <w:rFonts w:ascii="Times New Roman" w:hAnsi="Times New Roman"/>
          <w:sz w:val="24"/>
          <w:szCs w:val="24"/>
        </w:rPr>
        <w:t xml:space="preserve"> z Národního fondu,</w:t>
      </w:r>
      <w:r w:rsidRPr="0051240A">
        <w:rPr>
          <w:rFonts w:ascii="Times New Roman" w:hAnsi="Times New Roman"/>
          <w:sz w:val="24"/>
          <w:szCs w:val="24"/>
        </w:rPr>
        <w:t xml:space="preserve"> </w:t>
      </w:r>
      <w:r w:rsidRPr="00B46548">
        <w:rPr>
          <w:rFonts w:ascii="Times New Roman" w:hAnsi="Times New Roman"/>
          <w:sz w:val="24"/>
          <w:szCs w:val="24"/>
        </w:rPr>
        <w:t xml:space="preserve">z rozpočtu </w:t>
      </w:r>
      <w:r w:rsidRPr="0051240A">
        <w:rPr>
          <w:rFonts w:ascii="Times New Roman" w:hAnsi="Times New Roman"/>
          <w:sz w:val="24"/>
          <w:szCs w:val="24"/>
        </w:rPr>
        <w:t>státního fondu</w:t>
      </w:r>
      <w:r>
        <w:rPr>
          <w:rFonts w:ascii="Times New Roman" w:hAnsi="Times New Roman"/>
          <w:sz w:val="24"/>
          <w:szCs w:val="24"/>
        </w:rPr>
        <w:t xml:space="preserve">, </w:t>
      </w:r>
      <w:r w:rsidRPr="0051240A">
        <w:rPr>
          <w:rFonts w:ascii="Times New Roman" w:hAnsi="Times New Roman"/>
          <w:sz w:val="24"/>
          <w:szCs w:val="24"/>
        </w:rPr>
        <w:t>z rozpočtu územního samosprávného celku</w:t>
      </w:r>
      <w:r>
        <w:rPr>
          <w:rFonts w:ascii="Times New Roman" w:hAnsi="Times New Roman"/>
          <w:sz w:val="24"/>
          <w:szCs w:val="24"/>
        </w:rPr>
        <w:t>,</w:t>
      </w:r>
      <w:r w:rsidRPr="0051240A">
        <w:rPr>
          <w:rFonts w:ascii="Times New Roman" w:hAnsi="Times New Roman"/>
          <w:sz w:val="24"/>
          <w:szCs w:val="24"/>
        </w:rPr>
        <w:t xml:space="preserve"> </w:t>
      </w:r>
      <w:r w:rsidRPr="00B46548">
        <w:rPr>
          <w:rFonts w:ascii="Times New Roman" w:hAnsi="Times New Roman"/>
          <w:sz w:val="24"/>
          <w:szCs w:val="24"/>
        </w:rPr>
        <w:t xml:space="preserve">z rozpočtu </w:t>
      </w:r>
      <w:r w:rsidRPr="0051240A">
        <w:rPr>
          <w:rFonts w:ascii="Times New Roman" w:hAnsi="Times New Roman"/>
          <w:sz w:val="24"/>
          <w:szCs w:val="24"/>
        </w:rPr>
        <w:t>regionální rady regionu soudržnosti</w:t>
      </w:r>
      <w:r>
        <w:rPr>
          <w:rFonts w:ascii="Times New Roman" w:hAnsi="Times New Roman"/>
          <w:sz w:val="24"/>
          <w:szCs w:val="24"/>
        </w:rPr>
        <w:t xml:space="preserve"> nebo z rozpočtu dobrovolného svazku obcí</w:t>
      </w:r>
      <w:r w:rsidRPr="0051240A">
        <w:rPr>
          <w:rFonts w:ascii="Times New Roman" w:hAnsi="Times New Roman"/>
          <w:sz w:val="24"/>
          <w:szCs w:val="24"/>
        </w:rPr>
        <w:t>.</w:t>
      </w:r>
    </w:p>
    <w:p w:rsidR="009F09E8" w:rsidRPr="00034A54" w:rsidRDefault="009F09E8" w:rsidP="009F09E8">
      <w:pPr>
        <w:spacing w:before="120" w:after="0" w:line="240" w:lineRule="auto"/>
        <w:ind w:left="284" w:hanging="284"/>
        <w:jc w:val="both"/>
        <w:rPr>
          <w:rFonts w:ascii="Times New Roman" w:hAnsi="Times New Roman"/>
          <w:sz w:val="24"/>
          <w:szCs w:val="24"/>
        </w:rPr>
      </w:pPr>
      <w:r w:rsidRPr="009057B6">
        <w:rPr>
          <w:rFonts w:ascii="Times New Roman" w:hAnsi="Times New Roman"/>
          <w:sz w:val="24"/>
          <w:szCs w:val="24"/>
        </w:rPr>
        <w:t xml:space="preserve">6. </w:t>
      </w:r>
      <w:r w:rsidRPr="00034A54">
        <w:rPr>
          <w:rFonts w:ascii="Times New Roman" w:hAnsi="Times New Roman"/>
          <w:sz w:val="24"/>
          <w:szCs w:val="24"/>
        </w:rPr>
        <w:t xml:space="preserve">V § 4 se za odstavec 1 vkládá nový </w:t>
      </w:r>
      <w:r w:rsidRPr="009057B6">
        <w:rPr>
          <w:rFonts w:ascii="Times New Roman" w:hAnsi="Times New Roman"/>
          <w:sz w:val="24"/>
          <w:szCs w:val="24"/>
        </w:rPr>
        <w:t xml:space="preserve">odstavec </w:t>
      </w:r>
      <w:r w:rsidRPr="00034A54">
        <w:rPr>
          <w:rFonts w:ascii="Times New Roman" w:hAnsi="Times New Roman"/>
          <w:sz w:val="24"/>
          <w:szCs w:val="24"/>
        </w:rPr>
        <w:t>2, který zní:</w:t>
      </w:r>
    </w:p>
    <w:p w:rsidR="009F09E8" w:rsidRPr="00C63571" w:rsidRDefault="009F09E8" w:rsidP="009F09E8">
      <w:pPr>
        <w:spacing w:before="120" w:after="0" w:line="240" w:lineRule="auto"/>
        <w:jc w:val="both"/>
        <w:rPr>
          <w:rFonts w:ascii="Times New Roman" w:hAnsi="Times New Roman"/>
          <w:sz w:val="24"/>
          <w:szCs w:val="24"/>
          <w:highlight w:val="yellow"/>
        </w:rPr>
      </w:pPr>
      <w:r>
        <w:rPr>
          <w:rFonts w:ascii="Times New Roman" w:hAnsi="Times New Roman"/>
          <w:color w:val="FF0000"/>
          <w:sz w:val="24"/>
          <w:szCs w:val="24"/>
        </w:rPr>
        <w:tab/>
      </w:r>
      <w:r w:rsidRPr="00C63571">
        <w:rPr>
          <w:rFonts w:ascii="Times New Roman" w:hAnsi="Times New Roman"/>
          <w:sz w:val="24"/>
          <w:szCs w:val="24"/>
        </w:rPr>
        <w:t>„(2) Při kontrole hospodaření územního samosprávného celku</w:t>
      </w:r>
      <w:r>
        <w:rPr>
          <w:rFonts w:ascii="Times New Roman" w:hAnsi="Times New Roman"/>
          <w:sz w:val="24"/>
          <w:szCs w:val="24"/>
        </w:rPr>
        <w:t xml:space="preserve"> </w:t>
      </w:r>
      <w:r w:rsidRPr="009057B6">
        <w:rPr>
          <w:rFonts w:ascii="Times New Roman" w:hAnsi="Times New Roman"/>
          <w:sz w:val="24"/>
          <w:szCs w:val="24"/>
        </w:rPr>
        <w:t>uvedeného v § 3a odst. 1 písm. a)</w:t>
      </w:r>
      <w:r w:rsidRPr="00C63571">
        <w:rPr>
          <w:rFonts w:ascii="Times New Roman" w:hAnsi="Times New Roman"/>
          <w:sz w:val="24"/>
          <w:szCs w:val="24"/>
        </w:rPr>
        <w:t xml:space="preserve">, hospodaření právnických osob uvedených v § 3a odst. 1 písm. </w:t>
      </w:r>
      <w:r w:rsidRPr="009057B6">
        <w:rPr>
          <w:rFonts w:ascii="Times New Roman" w:hAnsi="Times New Roman"/>
          <w:sz w:val="24"/>
          <w:szCs w:val="24"/>
        </w:rPr>
        <w:t>b)</w:t>
      </w:r>
      <w:r>
        <w:rPr>
          <w:rFonts w:ascii="Times New Roman" w:hAnsi="Times New Roman"/>
          <w:sz w:val="24"/>
          <w:szCs w:val="24"/>
        </w:rPr>
        <w:t xml:space="preserve"> </w:t>
      </w:r>
      <w:r w:rsidRPr="00C63571">
        <w:rPr>
          <w:rFonts w:ascii="Times New Roman" w:hAnsi="Times New Roman"/>
          <w:sz w:val="24"/>
          <w:szCs w:val="24"/>
        </w:rPr>
        <w:t xml:space="preserve">bodech </w:t>
      </w:r>
      <w:r w:rsidRPr="001F73C8">
        <w:rPr>
          <w:rFonts w:ascii="Times New Roman" w:hAnsi="Times New Roman"/>
          <w:sz w:val="24"/>
          <w:szCs w:val="24"/>
        </w:rPr>
        <w:t>2</w:t>
      </w:r>
      <w:r>
        <w:rPr>
          <w:rFonts w:ascii="Times New Roman" w:hAnsi="Times New Roman"/>
          <w:sz w:val="24"/>
          <w:szCs w:val="24"/>
        </w:rPr>
        <w:t xml:space="preserve"> </w:t>
      </w:r>
      <w:r w:rsidRPr="00C63571">
        <w:rPr>
          <w:rFonts w:ascii="Times New Roman" w:hAnsi="Times New Roman"/>
          <w:sz w:val="24"/>
          <w:szCs w:val="24"/>
        </w:rPr>
        <w:t xml:space="preserve">až </w:t>
      </w:r>
      <w:r w:rsidRPr="00BB4643">
        <w:rPr>
          <w:rFonts w:ascii="Times New Roman" w:hAnsi="Times New Roman"/>
          <w:strike/>
          <w:sz w:val="24"/>
          <w:szCs w:val="24"/>
          <w:highlight w:val="yellow"/>
        </w:rPr>
        <w:t>10</w:t>
      </w:r>
      <w:r w:rsidRPr="00C63571">
        <w:rPr>
          <w:rFonts w:ascii="Times New Roman" w:hAnsi="Times New Roman"/>
          <w:sz w:val="24"/>
          <w:szCs w:val="24"/>
        </w:rPr>
        <w:t xml:space="preserve"> </w:t>
      </w:r>
      <w:r w:rsidRPr="00BB4643">
        <w:rPr>
          <w:rFonts w:ascii="Times New Roman" w:hAnsi="Times New Roman"/>
          <w:b/>
          <w:sz w:val="24"/>
          <w:szCs w:val="24"/>
          <w:highlight w:val="yellow"/>
        </w:rPr>
        <w:t>8</w:t>
      </w:r>
      <w:r>
        <w:rPr>
          <w:rFonts w:ascii="Times New Roman" w:hAnsi="Times New Roman"/>
          <w:sz w:val="24"/>
          <w:szCs w:val="24"/>
        </w:rPr>
        <w:t xml:space="preserve"> </w:t>
      </w:r>
      <w:r w:rsidRPr="00C63571">
        <w:rPr>
          <w:rFonts w:ascii="Times New Roman" w:hAnsi="Times New Roman"/>
          <w:sz w:val="24"/>
          <w:szCs w:val="24"/>
        </w:rPr>
        <w:t xml:space="preserve">a při kontrole hospodaření právnických osob </w:t>
      </w:r>
      <w:r w:rsidRPr="009057B6">
        <w:rPr>
          <w:rFonts w:ascii="Times New Roman" w:hAnsi="Times New Roman"/>
          <w:sz w:val="24"/>
          <w:szCs w:val="24"/>
        </w:rPr>
        <w:t xml:space="preserve">uvedených </w:t>
      </w:r>
      <w:r w:rsidRPr="00B01E43">
        <w:rPr>
          <w:rFonts w:ascii="Times New Roman" w:hAnsi="Times New Roman"/>
          <w:sz w:val="24"/>
          <w:szCs w:val="24"/>
        </w:rPr>
        <w:t>v</w:t>
      </w:r>
      <w:r>
        <w:rPr>
          <w:rFonts w:ascii="Times New Roman" w:hAnsi="Times New Roman"/>
          <w:sz w:val="24"/>
          <w:szCs w:val="24"/>
        </w:rPr>
        <w:t xml:space="preserve"> </w:t>
      </w:r>
      <w:r w:rsidRPr="00B01E43">
        <w:rPr>
          <w:rFonts w:ascii="Times New Roman" w:hAnsi="Times New Roman"/>
          <w:sz w:val="24"/>
          <w:szCs w:val="24"/>
        </w:rPr>
        <w:t>§ 3 odst. 1 písm. c)</w:t>
      </w:r>
      <w:r w:rsidRPr="00C63571">
        <w:rPr>
          <w:rFonts w:ascii="Times New Roman" w:hAnsi="Times New Roman"/>
          <w:sz w:val="24"/>
          <w:szCs w:val="24"/>
        </w:rPr>
        <w:t xml:space="preserve">, prověřuje </w:t>
      </w:r>
      <w:r w:rsidRPr="009057B6">
        <w:rPr>
          <w:rFonts w:ascii="Times New Roman" w:hAnsi="Times New Roman"/>
          <w:sz w:val="24"/>
          <w:szCs w:val="24"/>
        </w:rPr>
        <w:t xml:space="preserve">Úřad </w:t>
      </w:r>
      <w:r w:rsidRPr="00C63571">
        <w:rPr>
          <w:rFonts w:ascii="Times New Roman" w:hAnsi="Times New Roman"/>
          <w:sz w:val="24"/>
          <w:szCs w:val="24"/>
        </w:rPr>
        <w:t>soulad jejich hospodaření s právními předpisy.</w:t>
      </w:r>
      <w:r>
        <w:rPr>
          <w:rFonts w:ascii="Times New Roman" w:hAnsi="Times New Roman"/>
          <w:sz w:val="24"/>
          <w:szCs w:val="24"/>
        </w:rPr>
        <w:t xml:space="preserve"> </w:t>
      </w:r>
      <w:r w:rsidRPr="009057B6">
        <w:rPr>
          <w:rFonts w:ascii="Times New Roman" w:hAnsi="Times New Roman"/>
          <w:sz w:val="24"/>
          <w:szCs w:val="24"/>
        </w:rPr>
        <w:t xml:space="preserve">Při kontrole hospodaření České národní banky podle § 3a odst. 1 písm. b) bodu </w:t>
      </w:r>
      <w:r w:rsidRPr="00BB4643">
        <w:rPr>
          <w:rFonts w:ascii="Times New Roman" w:hAnsi="Times New Roman"/>
          <w:strike/>
          <w:sz w:val="24"/>
          <w:szCs w:val="24"/>
          <w:highlight w:val="yellow"/>
        </w:rPr>
        <w:t>11</w:t>
      </w:r>
      <w:r w:rsidRPr="009057B6">
        <w:rPr>
          <w:rFonts w:ascii="Times New Roman" w:hAnsi="Times New Roman"/>
          <w:sz w:val="24"/>
          <w:szCs w:val="24"/>
        </w:rPr>
        <w:t xml:space="preserve"> </w:t>
      </w:r>
      <w:r w:rsidRPr="00BB4643">
        <w:rPr>
          <w:rFonts w:ascii="Times New Roman" w:hAnsi="Times New Roman"/>
          <w:b/>
          <w:sz w:val="24"/>
          <w:szCs w:val="24"/>
          <w:highlight w:val="yellow"/>
        </w:rPr>
        <w:t>9</w:t>
      </w:r>
      <w:r>
        <w:rPr>
          <w:rFonts w:ascii="Times New Roman" w:hAnsi="Times New Roman"/>
          <w:sz w:val="24"/>
          <w:szCs w:val="24"/>
        </w:rPr>
        <w:t xml:space="preserve"> </w:t>
      </w:r>
      <w:r w:rsidRPr="009057B6">
        <w:rPr>
          <w:rFonts w:ascii="Times New Roman" w:hAnsi="Times New Roman"/>
          <w:sz w:val="24"/>
          <w:szCs w:val="24"/>
        </w:rPr>
        <w:t>prověřuje Úřad výdaje na pořízení majetku a výdaje na provoz České národní banky.</w:t>
      </w:r>
      <w:r w:rsidRPr="00C63571">
        <w:rPr>
          <w:rFonts w:ascii="Times New Roman" w:hAnsi="Times New Roman"/>
          <w:sz w:val="24"/>
          <w:szCs w:val="24"/>
        </w:rPr>
        <w:t>“.</w:t>
      </w:r>
    </w:p>
    <w:p w:rsidR="009F09E8" w:rsidRPr="00C63571" w:rsidRDefault="009F09E8" w:rsidP="009F09E8">
      <w:pPr>
        <w:spacing w:before="120" w:after="0" w:line="240" w:lineRule="auto"/>
        <w:ind w:firstLine="708"/>
        <w:jc w:val="both"/>
        <w:rPr>
          <w:rFonts w:ascii="Times New Roman" w:hAnsi="Times New Roman"/>
          <w:sz w:val="24"/>
          <w:szCs w:val="24"/>
        </w:rPr>
      </w:pPr>
      <w:r w:rsidRPr="00C63571">
        <w:rPr>
          <w:rFonts w:ascii="Times New Roman" w:hAnsi="Times New Roman"/>
          <w:sz w:val="24"/>
          <w:szCs w:val="24"/>
        </w:rPr>
        <w:t>Dosavadní odstavce 2 a 3 se označují jako odstavce 3 a 4.</w:t>
      </w:r>
    </w:p>
    <w:p w:rsidR="009F09E8" w:rsidRDefault="009F09E8" w:rsidP="009F09E8">
      <w:pPr>
        <w:spacing w:after="0" w:line="240" w:lineRule="auto"/>
        <w:ind w:left="397" w:hanging="397"/>
        <w:jc w:val="both"/>
        <w:rPr>
          <w:rFonts w:ascii="Times New Roman" w:hAnsi="Times New Roman"/>
          <w:sz w:val="24"/>
          <w:szCs w:val="24"/>
          <w:highlight w:val="yellow"/>
        </w:rPr>
      </w:pPr>
    </w:p>
    <w:p w:rsidR="009F09E8" w:rsidRPr="00DD63A9" w:rsidRDefault="009F09E8" w:rsidP="009F09E8">
      <w:pPr>
        <w:spacing w:after="0" w:line="240" w:lineRule="auto"/>
        <w:ind w:left="397" w:hanging="397"/>
        <w:jc w:val="both"/>
        <w:rPr>
          <w:rFonts w:ascii="Times New Roman" w:hAnsi="Times New Roman"/>
          <w:sz w:val="24"/>
          <w:szCs w:val="24"/>
          <w:highlight w:val="green"/>
        </w:rPr>
      </w:pPr>
      <w:r w:rsidRPr="00DD63A9">
        <w:rPr>
          <w:rFonts w:ascii="Times New Roman" w:hAnsi="Times New Roman"/>
          <w:sz w:val="24"/>
          <w:szCs w:val="24"/>
          <w:highlight w:val="green"/>
        </w:rPr>
        <w:t>7. V</w:t>
      </w:r>
      <w:r w:rsidRPr="00DD63A9">
        <w:rPr>
          <w:rFonts w:ascii="Times New Roman" w:eastAsia="Times New Roman" w:hAnsi="Times New Roman"/>
          <w:sz w:val="24"/>
          <w:szCs w:val="24"/>
          <w:highlight w:val="green"/>
        </w:rPr>
        <w:t xml:space="preserve"> § 12 odst. 1 se číslo „15“ nahrazuje číslem „17“.</w:t>
      </w:r>
    </w:p>
    <w:p w:rsidR="009F09E8" w:rsidRPr="00DD63A9" w:rsidRDefault="009F09E8" w:rsidP="009F09E8">
      <w:pPr>
        <w:spacing w:before="120" w:after="0" w:line="240" w:lineRule="auto"/>
        <w:jc w:val="center"/>
        <w:rPr>
          <w:rFonts w:ascii="Times New Roman" w:eastAsia="Times New Roman" w:hAnsi="Times New Roman"/>
          <w:color w:val="000000"/>
          <w:sz w:val="24"/>
          <w:szCs w:val="24"/>
          <w:highlight w:val="green"/>
        </w:rPr>
      </w:pPr>
      <w:r w:rsidRPr="00DD63A9">
        <w:rPr>
          <w:rFonts w:ascii="Times New Roman" w:eastAsia="Times New Roman" w:hAnsi="Times New Roman"/>
          <w:color w:val="000000"/>
          <w:sz w:val="24"/>
          <w:szCs w:val="24"/>
          <w:highlight w:val="green"/>
        </w:rPr>
        <w:t>§ 12</w:t>
      </w:r>
    </w:p>
    <w:p w:rsidR="009F09E8" w:rsidRPr="00DD63A9" w:rsidRDefault="009F09E8" w:rsidP="009F09E8">
      <w:pPr>
        <w:spacing w:before="120" w:after="0" w:line="240" w:lineRule="auto"/>
        <w:jc w:val="center"/>
        <w:rPr>
          <w:rFonts w:ascii="Times New Roman" w:eastAsia="Times New Roman" w:hAnsi="Times New Roman"/>
          <w:color w:val="000000"/>
          <w:sz w:val="24"/>
          <w:szCs w:val="24"/>
          <w:highlight w:val="green"/>
        </w:rPr>
      </w:pPr>
    </w:p>
    <w:p w:rsidR="009F09E8" w:rsidRDefault="009F09E8" w:rsidP="009F09E8">
      <w:pPr>
        <w:spacing w:before="120" w:after="0" w:line="240" w:lineRule="auto"/>
        <w:ind w:firstLine="708"/>
        <w:jc w:val="both"/>
        <w:rPr>
          <w:rFonts w:ascii="Times New Roman" w:eastAsia="Times New Roman" w:hAnsi="Times New Roman"/>
          <w:color w:val="000000"/>
          <w:sz w:val="24"/>
          <w:szCs w:val="24"/>
        </w:rPr>
      </w:pPr>
      <w:r w:rsidRPr="00DD63A9">
        <w:rPr>
          <w:rFonts w:ascii="Times New Roman" w:eastAsia="Times New Roman" w:hAnsi="Times New Roman"/>
          <w:color w:val="000000"/>
          <w:sz w:val="24"/>
          <w:szCs w:val="24"/>
          <w:highlight w:val="green"/>
        </w:rPr>
        <w:lastRenderedPageBreak/>
        <w:t xml:space="preserve">(1) Poslanecká sněmovna volí </w:t>
      </w:r>
      <w:r w:rsidRPr="00DD63A9">
        <w:rPr>
          <w:rFonts w:ascii="Times New Roman" w:eastAsia="Times New Roman" w:hAnsi="Times New Roman"/>
          <w:strike/>
          <w:color w:val="000000"/>
          <w:sz w:val="24"/>
          <w:szCs w:val="24"/>
          <w:highlight w:val="green"/>
        </w:rPr>
        <w:t>15</w:t>
      </w:r>
      <w:r w:rsidRPr="00DD63A9">
        <w:rPr>
          <w:rFonts w:ascii="Times New Roman" w:eastAsia="Times New Roman" w:hAnsi="Times New Roman"/>
          <w:color w:val="000000"/>
          <w:sz w:val="24"/>
          <w:szCs w:val="24"/>
          <w:highlight w:val="green"/>
        </w:rPr>
        <w:t xml:space="preserve"> </w:t>
      </w:r>
      <w:r w:rsidRPr="00DD63A9">
        <w:rPr>
          <w:rFonts w:ascii="Times New Roman" w:eastAsia="Times New Roman" w:hAnsi="Times New Roman"/>
          <w:b/>
          <w:color w:val="000000"/>
          <w:sz w:val="24"/>
          <w:szCs w:val="24"/>
          <w:highlight w:val="green"/>
        </w:rPr>
        <w:t>17</w:t>
      </w:r>
      <w:r w:rsidRPr="00DD63A9">
        <w:rPr>
          <w:rFonts w:ascii="Times New Roman" w:eastAsia="Times New Roman" w:hAnsi="Times New Roman"/>
          <w:color w:val="000000"/>
          <w:sz w:val="24"/>
          <w:szCs w:val="24"/>
          <w:highlight w:val="green"/>
        </w:rPr>
        <w:t xml:space="preserve"> členů Úřadu na návrh prezidenta Úřadu.</w:t>
      </w:r>
    </w:p>
    <w:p w:rsidR="009F09E8" w:rsidRPr="00C63571" w:rsidRDefault="009F09E8" w:rsidP="009F09E8">
      <w:pPr>
        <w:spacing w:after="0" w:line="240" w:lineRule="auto"/>
        <w:ind w:left="397" w:hanging="397"/>
        <w:jc w:val="both"/>
        <w:rPr>
          <w:rFonts w:ascii="Times New Roman" w:hAnsi="Times New Roman"/>
          <w:sz w:val="24"/>
          <w:szCs w:val="24"/>
        </w:rPr>
      </w:pPr>
    </w:p>
    <w:p w:rsidR="009F09E8" w:rsidRDefault="009F09E8" w:rsidP="009F09E8">
      <w:pPr>
        <w:jc w:val="center"/>
      </w:pPr>
      <w:r>
        <w:rPr>
          <w:rFonts w:ascii="Times New Roman" w:hAnsi="Times New Roman"/>
          <w:sz w:val="24"/>
          <w:szCs w:val="24"/>
        </w:rPr>
        <w:t>***</w:t>
      </w:r>
    </w:p>
    <w:p w:rsidR="009F09E8" w:rsidRPr="0051240A" w:rsidRDefault="009F09E8" w:rsidP="009F09E8">
      <w:pPr>
        <w:spacing w:before="120" w:after="0" w:line="240" w:lineRule="auto"/>
        <w:jc w:val="center"/>
        <w:rPr>
          <w:rFonts w:ascii="Times New Roman" w:hAnsi="Times New Roman"/>
          <w:sz w:val="24"/>
          <w:szCs w:val="24"/>
        </w:rPr>
      </w:pPr>
      <w:r w:rsidRPr="0051240A">
        <w:rPr>
          <w:rFonts w:ascii="Times New Roman" w:hAnsi="Times New Roman"/>
          <w:sz w:val="24"/>
          <w:szCs w:val="24"/>
        </w:rPr>
        <w:t>Čl. II</w:t>
      </w:r>
    </w:p>
    <w:p w:rsidR="009F09E8" w:rsidRPr="0051240A" w:rsidRDefault="009F09E8" w:rsidP="009F09E8">
      <w:pPr>
        <w:spacing w:before="120" w:after="0" w:line="240" w:lineRule="auto"/>
        <w:jc w:val="center"/>
        <w:rPr>
          <w:rFonts w:ascii="Times New Roman" w:hAnsi="Times New Roman"/>
          <w:b/>
          <w:sz w:val="24"/>
          <w:szCs w:val="24"/>
        </w:rPr>
      </w:pPr>
      <w:r w:rsidRPr="0051240A">
        <w:rPr>
          <w:rFonts w:ascii="Times New Roman" w:hAnsi="Times New Roman"/>
          <w:b/>
          <w:sz w:val="24"/>
          <w:szCs w:val="24"/>
        </w:rPr>
        <w:t>Přechodná ustanovení</w:t>
      </w:r>
    </w:p>
    <w:p w:rsidR="009F09E8" w:rsidRDefault="009F09E8" w:rsidP="009F09E8">
      <w:pPr>
        <w:numPr>
          <w:ilvl w:val="0"/>
          <w:numId w:val="36"/>
        </w:numPr>
        <w:overflowPunct w:val="0"/>
        <w:autoSpaceDE w:val="0"/>
        <w:autoSpaceDN w:val="0"/>
        <w:adjustRightInd w:val="0"/>
        <w:spacing w:before="120" w:after="0" w:line="240" w:lineRule="auto"/>
        <w:ind w:left="425" w:hanging="357"/>
        <w:jc w:val="both"/>
        <w:textAlignment w:val="baseline"/>
        <w:rPr>
          <w:rFonts w:ascii="Times New Roman" w:hAnsi="Times New Roman"/>
          <w:sz w:val="24"/>
          <w:szCs w:val="24"/>
        </w:rPr>
      </w:pPr>
      <w:r w:rsidRPr="0051240A">
        <w:rPr>
          <w:rFonts w:ascii="Times New Roman" w:hAnsi="Times New Roman"/>
          <w:sz w:val="24"/>
          <w:szCs w:val="24"/>
        </w:rPr>
        <w:t>Kontrolní akce zahájené přede dnem nabytí účinnosti tohoto zákona se dokončí podle zákona č. 166/1993 Sb., ve znění účinném přede dnem nabytí účinnosti tohoto zákona.</w:t>
      </w:r>
    </w:p>
    <w:p w:rsidR="009F09E8" w:rsidRPr="00C013A4" w:rsidRDefault="009F09E8" w:rsidP="009F09E8">
      <w:pPr>
        <w:numPr>
          <w:ilvl w:val="0"/>
          <w:numId w:val="36"/>
        </w:numPr>
        <w:overflowPunct w:val="0"/>
        <w:autoSpaceDE w:val="0"/>
        <w:autoSpaceDN w:val="0"/>
        <w:adjustRightInd w:val="0"/>
        <w:spacing w:before="120" w:after="0" w:line="240" w:lineRule="auto"/>
        <w:ind w:left="425" w:hanging="357"/>
        <w:jc w:val="both"/>
        <w:textAlignment w:val="baseline"/>
        <w:rPr>
          <w:rFonts w:ascii="Times New Roman" w:hAnsi="Times New Roman"/>
          <w:sz w:val="24"/>
          <w:szCs w:val="24"/>
        </w:rPr>
      </w:pPr>
      <w:r w:rsidRPr="00034A54">
        <w:rPr>
          <w:rFonts w:ascii="Times New Roman" w:hAnsi="Times New Roman"/>
          <w:sz w:val="24"/>
          <w:szCs w:val="24"/>
        </w:rPr>
        <w:t xml:space="preserve">Kontrolní akce </w:t>
      </w:r>
      <w:r w:rsidRPr="009057B6">
        <w:rPr>
          <w:rFonts w:ascii="Times New Roman" w:hAnsi="Times New Roman"/>
          <w:sz w:val="24"/>
          <w:szCs w:val="24"/>
        </w:rPr>
        <w:t xml:space="preserve">v rozsahu stanoveném v § 3a odst. 1 písm. a) a b) zákona </w:t>
      </w:r>
      <w:r w:rsidRPr="009057B6">
        <w:rPr>
          <w:rFonts w:ascii="Times New Roman" w:hAnsi="Times New Roman"/>
          <w:sz w:val="24"/>
          <w:szCs w:val="24"/>
        </w:rPr>
        <w:br/>
        <w:t>č. 166/1993 Sb., ve znění účinném ode dne nabytí účinnosti tohoto zákona, zaměřené na kontrolu</w:t>
      </w:r>
      <w:r w:rsidRPr="00034A54">
        <w:rPr>
          <w:rFonts w:ascii="Times New Roman" w:hAnsi="Times New Roman"/>
          <w:sz w:val="24"/>
          <w:szCs w:val="24"/>
        </w:rPr>
        <w:t xml:space="preserve"> hospodaření územního samosprávného celku, dobrovolného svazku obcí, příspěvkové organizace zřízené územním samosprávným celkem nebo dobrovolným svazkem obcí, školské právnické osoby zřízené územním samosprávným celkem</w:t>
      </w:r>
      <w:r>
        <w:rPr>
          <w:rFonts w:ascii="Times New Roman" w:hAnsi="Times New Roman"/>
          <w:sz w:val="24"/>
          <w:szCs w:val="24"/>
        </w:rPr>
        <w:t xml:space="preserve"> nebo </w:t>
      </w:r>
      <w:r w:rsidRPr="009057B6">
        <w:rPr>
          <w:rFonts w:ascii="Times New Roman" w:hAnsi="Times New Roman"/>
          <w:sz w:val="24"/>
          <w:szCs w:val="24"/>
        </w:rPr>
        <w:t xml:space="preserve">dobrovolným </w:t>
      </w:r>
      <w:r>
        <w:rPr>
          <w:rFonts w:ascii="Times New Roman" w:hAnsi="Times New Roman"/>
          <w:sz w:val="24"/>
          <w:szCs w:val="24"/>
        </w:rPr>
        <w:t>svazkem obcí</w:t>
      </w:r>
      <w:r w:rsidRPr="00D3269F">
        <w:rPr>
          <w:rFonts w:ascii="Times New Roman" w:hAnsi="Times New Roman"/>
          <w:sz w:val="24"/>
          <w:szCs w:val="24"/>
        </w:rPr>
        <w:t xml:space="preserve"> </w:t>
      </w:r>
      <w:r w:rsidRPr="009057B6">
        <w:rPr>
          <w:rFonts w:ascii="Times New Roman" w:hAnsi="Times New Roman"/>
          <w:sz w:val="24"/>
          <w:szCs w:val="24"/>
        </w:rPr>
        <w:t>a kontr</w:t>
      </w:r>
      <w:r>
        <w:rPr>
          <w:rFonts w:ascii="Times New Roman" w:hAnsi="Times New Roman"/>
          <w:sz w:val="24"/>
          <w:szCs w:val="24"/>
        </w:rPr>
        <w:t xml:space="preserve">olní akce v rozsahu stanoveném </w:t>
      </w:r>
      <w:r w:rsidRPr="009057B6">
        <w:rPr>
          <w:rFonts w:ascii="Times New Roman" w:hAnsi="Times New Roman"/>
          <w:sz w:val="24"/>
          <w:szCs w:val="24"/>
        </w:rPr>
        <w:t>v § 3 odst. 1 písm. c) a v § 3 odst. 2 zákona č. 166/1993 Sb., ve znění účinném ode dne nabytí účinnosti tohoto zákona, zaměřené na kontrolu hospodaření</w:t>
      </w:r>
      <w:r>
        <w:rPr>
          <w:rFonts w:ascii="Times New Roman" w:hAnsi="Times New Roman"/>
          <w:sz w:val="24"/>
          <w:szCs w:val="24"/>
        </w:rPr>
        <w:t xml:space="preserve"> </w:t>
      </w:r>
      <w:r w:rsidRPr="00034A54">
        <w:rPr>
          <w:rFonts w:ascii="Times New Roman" w:hAnsi="Times New Roman"/>
          <w:sz w:val="24"/>
          <w:szCs w:val="24"/>
        </w:rPr>
        <w:t xml:space="preserve">právnické osoby, ve které má územní samosprávný celek </w:t>
      </w:r>
      <w:r w:rsidRPr="002F44A3">
        <w:rPr>
          <w:rFonts w:ascii="Times New Roman" w:hAnsi="Times New Roman"/>
          <w:sz w:val="24"/>
          <w:szCs w:val="24"/>
        </w:rPr>
        <w:t>většinový podíl na základním kapitálu n</w:t>
      </w:r>
      <w:r w:rsidRPr="00034A54">
        <w:rPr>
          <w:rFonts w:ascii="Times New Roman" w:hAnsi="Times New Roman"/>
          <w:sz w:val="24"/>
          <w:szCs w:val="24"/>
        </w:rPr>
        <w:t xml:space="preserve">ebo </w:t>
      </w:r>
      <w:r w:rsidRPr="009057B6">
        <w:rPr>
          <w:rFonts w:ascii="Times New Roman" w:hAnsi="Times New Roman"/>
          <w:sz w:val="24"/>
          <w:szCs w:val="24"/>
        </w:rPr>
        <w:t xml:space="preserve">vůči které je v postavení ovládající osoby podle zákona upravujícího právní poměry obchodních společností </w:t>
      </w:r>
      <w:r>
        <w:rPr>
          <w:rFonts w:ascii="Times New Roman" w:hAnsi="Times New Roman"/>
          <w:sz w:val="24"/>
          <w:szCs w:val="24"/>
        </w:rPr>
        <w:br/>
      </w:r>
      <w:r w:rsidRPr="009057B6">
        <w:rPr>
          <w:rFonts w:ascii="Times New Roman" w:hAnsi="Times New Roman"/>
          <w:sz w:val="24"/>
          <w:szCs w:val="24"/>
        </w:rPr>
        <w:t>a družstev</w:t>
      </w:r>
      <w:r w:rsidRPr="00BB78AB">
        <w:rPr>
          <w:rFonts w:ascii="Times New Roman" w:hAnsi="Times New Roman"/>
          <w:sz w:val="24"/>
          <w:szCs w:val="24"/>
        </w:rPr>
        <w:t>,</w:t>
      </w:r>
      <w:r w:rsidRPr="00C013A4">
        <w:rPr>
          <w:rFonts w:ascii="Times New Roman" w:hAnsi="Times New Roman"/>
          <w:sz w:val="24"/>
          <w:szCs w:val="24"/>
        </w:rPr>
        <w:t xml:space="preserve"> lze zahrnout do plánu kontrolní činnosti nejdříve na kalendářní rok</w:t>
      </w:r>
    </w:p>
    <w:p w:rsidR="009F09E8" w:rsidRPr="000E3291" w:rsidRDefault="009F09E8" w:rsidP="009F09E8">
      <w:pPr>
        <w:spacing w:before="120" w:after="0" w:line="240" w:lineRule="auto"/>
        <w:ind w:left="851" w:hanging="425"/>
        <w:jc w:val="both"/>
        <w:rPr>
          <w:rFonts w:ascii="Times New Roman" w:hAnsi="Times New Roman"/>
          <w:sz w:val="24"/>
          <w:szCs w:val="24"/>
        </w:rPr>
      </w:pPr>
      <w:r w:rsidRPr="000E3291">
        <w:rPr>
          <w:rFonts w:ascii="Times New Roman" w:hAnsi="Times New Roman"/>
          <w:sz w:val="24"/>
          <w:szCs w:val="24"/>
        </w:rPr>
        <w:t>a)</w:t>
      </w:r>
      <w:r w:rsidRPr="000E3291">
        <w:rPr>
          <w:rFonts w:ascii="Times New Roman" w:hAnsi="Times New Roman"/>
          <w:sz w:val="24"/>
          <w:szCs w:val="24"/>
        </w:rPr>
        <w:tab/>
      </w:r>
      <w:r w:rsidRPr="000E3291">
        <w:rPr>
          <w:rFonts w:ascii="Times New Roman" w:hAnsi="Times New Roman"/>
          <w:strike/>
          <w:sz w:val="24"/>
          <w:szCs w:val="24"/>
          <w:highlight w:val="yellow"/>
        </w:rPr>
        <w:t>2021</w:t>
      </w:r>
      <w:r w:rsidRPr="000E3291">
        <w:rPr>
          <w:rFonts w:ascii="Times New Roman" w:hAnsi="Times New Roman"/>
          <w:sz w:val="24"/>
          <w:szCs w:val="24"/>
          <w:highlight w:val="yellow"/>
        </w:rPr>
        <w:t xml:space="preserve"> </w:t>
      </w:r>
      <w:r w:rsidRPr="000E3291">
        <w:rPr>
          <w:rFonts w:ascii="Times New Roman" w:hAnsi="Times New Roman"/>
          <w:b/>
          <w:sz w:val="24"/>
          <w:szCs w:val="24"/>
          <w:highlight w:val="yellow"/>
        </w:rPr>
        <w:t>2023</w:t>
      </w:r>
      <w:r w:rsidRPr="000E3291">
        <w:rPr>
          <w:rFonts w:ascii="Times New Roman" w:hAnsi="Times New Roman"/>
          <w:sz w:val="24"/>
          <w:szCs w:val="24"/>
        </w:rPr>
        <w:t xml:space="preserve">, jde-li o kraje, města, v nichž je sídlo kraje, ostatní statutární města, </w:t>
      </w:r>
      <w:r>
        <w:rPr>
          <w:rFonts w:ascii="Times New Roman" w:hAnsi="Times New Roman"/>
          <w:sz w:val="24"/>
          <w:szCs w:val="24"/>
        </w:rPr>
        <w:t>o </w:t>
      </w:r>
      <w:r w:rsidRPr="000E3291">
        <w:rPr>
          <w:rFonts w:ascii="Times New Roman" w:hAnsi="Times New Roman"/>
          <w:sz w:val="24"/>
          <w:szCs w:val="24"/>
        </w:rPr>
        <w:t>městské části hlavního města Prahy, městské obvody nebo městské části statutárních</w:t>
      </w:r>
      <w:r>
        <w:rPr>
          <w:rFonts w:ascii="Times New Roman" w:hAnsi="Times New Roman"/>
          <w:sz w:val="24"/>
          <w:szCs w:val="24"/>
        </w:rPr>
        <w:t xml:space="preserve"> </w:t>
      </w:r>
      <w:r w:rsidRPr="000E3291">
        <w:rPr>
          <w:rFonts w:ascii="Times New Roman" w:hAnsi="Times New Roman"/>
          <w:sz w:val="24"/>
          <w:szCs w:val="24"/>
        </w:rPr>
        <w:t>měst</w:t>
      </w:r>
      <w:r>
        <w:rPr>
          <w:rFonts w:ascii="Times New Roman" w:hAnsi="Times New Roman"/>
          <w:sz w:val="24"/>
          <w:szCs w:val="24"/>
        </w:rPr>
        <w:t xml:space="preserve"> </w:t>
      </w:r>
      <w:r w:rsidRPr="000E3291">
        <w:rPr>
          <w:rFonts w:ascii="Times New Roman" w:hAnsi="Times New Roman"/>
          <w:sz w:val="24"/>
          <w:szCs w:val="24"/>
        </w:rPr>
        <w:t>a jimi zřízené právnické osoby a právnické osoby, ve kterých mají většinový podíl na základním kapitálu nebo vůči kterým jsou samostatně nebo s jiným územním samosprávným celkem v postavení ovládající osoby podle zákona upravujícího právní poměry obchodních společností a družstev,</w:t>
      </w:r>
    </w:p>
    <w:p w:rsidR="009F09E8" w:rsidRPr="000E3291" w:rsidRDefault="009F09E8" w:rsidP="009F09E8">
      <w:pPr>
        <w:pStyle w:val="Odstavecseseznamem"/>
        <w:spacing w:before="120" w:after="0" w:line="240" w:lineRule="auto"/>
        <w:ind w:left="851" w:hanging="425"/>
        <w:jc w:val="both"/>
        <w:rPr>
          <w:rFonts w:ascii="Times New Roman" w:hAnsi="Times New Roman"/>
          <w:strike/>
          <w:sz w:val="24"/>
          <w:szCs w:val="24"/>
        </w:rPr>
      </w:pPr>
      <w:r w:rsidRPr="000E3291">
        <w:rPr>
          <w:rFonts w:ascii="Times New Roman" w:hAnsi="Times New Roman"/>
          <w:strike/>
          <w:sz w:val="24"/>
          <w:szCs w:val="24"/>
          <w:highlight w:val="yellow"/>
        </w:rPr>
        <w:t>b)</w:t>
      </w:r>
      <w:r w:rsidRPr="000E3291">
        <w:rPr>
          <w:rFonts w:ascii="Times New Roman" w:hAnsi="Times New Roman"/>
          <w:strike/>
          <w:sz w:val="24"/>
          <w:szCs w:val="24"/>
          <w:highlight w:val="yellow"/>
        </w:rPr>
        <w:tab/>
        <w:t>2023, jde-li o ostatní obce a jimi zřízené právnické osoby nebo</w:t>
      </w:r>
      <w:r w:rsidRPr="000E3291">
        <w:rPr>
          <w:rFonts w:ascii="Times New Roman" w:hAnsi="Times New Roman"/>
          <w:strike/>
          <w:color w:val="FF0000"/>
          <w:sz w:val="24"/>
          <w:szCs w:val="24"/>
          <w:highlight w:val="yellow"/>
        </w:rPr>
        <w:t xml:space="preserve"> </w:t>
      </w:r>
      <w:r w:rsidRPr="000E3291">
        <w:rPr>
          <w:rFonts w:ascii="Times New Roman" w:hAnsi="Times New Roman"/>
          <w:strike/>
          <w:sz w:val="24"/>
          <w:szCs w:val="24"/>
          <w:highlight w:val="yellow"/>
        </w:rPr>
        <w:t>jde-li o právnické osoby, ve kterých má územní samosprávný celek neuvedený v písmeni a) většinový podíl na základním kapitálu nebo vůči kterým je samostatně nebo s jiným územním samosprávným celkem v postavení ovládající osoby podle zákona upravujícího právní poměry obchodních společností a družstev,</w:t>
      </w:r>
    </w:p>
    <w:p w:rsidR="009F09E8" w:rsidRDefault="009F09E8" w:rsidP="009F09E8">
      <w:pPr>
        <w:pStyle w:val="Odstavecseseznamem"/>
        <w:spacing w:before="120" w:after="0" w:line="240" w:lineRule="auto"/>
        <w:ind w:left="851" w:hanging="425"/>
        <w:jc w:val="both"/>
        <w:rPr>
          <w:rFonts w:ascii="Times New Roman" w:hAnsi="Times New Roman"/>
          <w:sz w:val="24"/>
          <w:szCs w:val="24"/>
        </w:rPr>
      </w:pPr>
      <w:r w:rsidRPr="000E3291">
        <w:rPr>
          <w:rFonts w:ascii="Times New Roman" w:hAnsi="Times New Roman"/>
          <w:strike/>
          <w:sz w:val="24"/>
          <w:szCs w:val="24"/>
          <w:highlight w:val="yellow"/>
        </w:rPr>
        <w:t>c</w:t>
      </w:r>
      <w:r w:rsidRPr="000E3291">
        <w:rPr>
          <w:rFonts w:ascii="Times New Roman" w:hAnsi="Times New Roman"/>
          <w:sz w:val="24"/>
          <w:szCs w:val="24"/>
          <w:highlight w:val="yellow"/>
        </w:rPr>
        <w:t xml:space="preserve"> </w:t>
      </w:r>
      <w:r w:rsidRPr="000E3291">
        <w:rPr>
          <w:rFonts w:ascii="Times New Roman" w:hAnsi="Times New Roman"/>
          <w:b/>
          <w:sz w:val="24"/>
          <w:szCs w:val="24"/>
          <w:highlight w:val="yellow"/>
        </w:rPr>
        <w:t>b</w:t>
      </w:r>
      <w:r>
        <w:rPr>
          <w:rFonts w:ascii="Times New Roman" w:hAnsi="Times New Roman"/>
          <w:sz w:val="24"/>
          <w:szCs w:val="24"/>
        </w:rPr>
        <w:t>)</w:t>
      </w:r>
      <w:r>
        <w:rPr>
          <w:rFonts w:ascii="Times New Roman" w:hAnsi="Times New Roman"/>
          <w:sz w:val="24"/>
          <w:szCs w:val="24"/>
        </w:rPr>
        <w:tab/>
        <w:t xml:space="preserve">2025, jde-li o dobrovolné svazky obcí </w:t>
      </w:r>
      <w:r w:rsidRPr="00BB78AB">
        <w:rPr>
          <w:rFonts w:ascii="Times New Roman" w:hAnsi="Times New Roman"/>
          <w:sz w:val="24"/>
          <w:szCs w:val="24"/>
        </w:rPr>
        <w:t>a jimi zřízené právnické osoby</w:t>
      </w:r>
      <w:r>
        <w:rPr>
          <w:rFonts w:ascii="Times New Roman" w:hAnsi="Times New Roman"/>
          <w:sz w:val="24"/>
          <w:szCs w:val="24"/>
        </w:rPr>
        <w:t>.</w:t>
      </w:r>
    </w:p>
    <w:p w:rsidR="009F09E8" w:rsidRPr="000E3291" w:rsidRDefault="009F09E8" w:rsidP="009F09E8">
      <w:pPr>
        <w:spacing w:before="120" w:after="0" w:line="240" w:lineRule="auto"/>
        <w:jc w:val="both"/>
        <w:rPr>
          <w:rFonts w:ascii="Times New Roman" w:hAnsi="Times New Roman"/>
          <w:sz w:val="24"/>
          <w:szCs w:val="24"/>
        </w:rPr>
      </w:pPr>
    </w:p>
    <w:p w:rsidR="009F09E8" w:rsidRDefault="009F09E8" w:rsidP="009F09E8">
      <w:pPr>
        <w:ind w:left="426" w:hanging="426"/>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Pr="00BB78AB">
        <w:rPr>
          <w:rFonts w:ascii="Times New Roman" w:hAnsi="Times New Roman"/>
          <w:sz w:val="24"/>
          <w:szCs w:val="24"/>
        </w:rPr>
        <w:t>Při kontrole hospodaření v rozsahu stanoveném v § 3 odst. 1 a 2, § 3a a v § 4 odst. 2 zákona č. 166/1993 Sb., ve znění účinném ode dne nabytí účinnosti tohoto zákona, lze prověřovat i hospodaření za období předcházející dni nabytí účinnosti tohoto zákona.</w:t>
      </w:r>
    </w:p>
    <w:p w:rsidR="009F09E8" w:rsidRDefault="009F09E8" w:rsidP="009F09E8">
      <w:pPr>
        <w:rPr>
          <w:rFonts w:ascii="Times New Roman" w:hAnsi="Times New Roman"/>
          <w:sz w:val="24"/>
          <w:szCs w:val="24"/>
        </w:rPr>
      </w:pPr>
    </w:p>
    <w:p w:rsidR="009F09E8" w:rsidRDefault="009F09E8" w:rsidP="009F09E8">
      <w:pPr>
        <w:jc w:val="center"/>
      </w:pPr>
      <w:r>
        <w:t>***</w:t>
      </w:r>
    </w:p>
    <w:p w:rsidR="009F09E8" w:rsidRDefault="009F09E8" w:rsidP="009F09E8">
      <w:pPr>
        <w:rPr>
          <w:rFonts w:ascii="Times New Roman" w:hAnsi="Times New Roman"/>
          <w:sz w:val="24"/>
          <w:szCs w:val="24"/>
        </w:rPr>
      </w:pPr>
    </w:p>
    <w:p w:rsidR="009F09E8" w:rsidRPr="00410A9D" w:rsidRDefault="009F09E8" w:rsidP="009F09E8">
      <w:pPr>
        <w:rPr>
          <w:rFonts w:ascii="Times New Roman" w:hAnsi="Times New Roman"/>
          <w:sz w:val="24"/>
          <w:szCs w:val="24"/>
        </w:rPr>
      </w:pPr>
      <w:r w:rsidRPr="00410A9D">
        <w:rPr>
          <w:rFonts w:ascii="Times New Roman" w:hAnsi="Times New Roman"/>
          <w:sz w:val="24"/>
          <w:szCs w:val="24"/>
        </w:rPr>
        <w:t xml:space="preserve">V Praze dne </w:t>
      </w:r>
      <w:r>
        <w:rPr>
          <w:rFonts w:ascii="Times New Roman" w:hAnsi="Times New Roman"/>
          <w:sz w:val="24"/>
          <w:szCs w:val="24"/>
        </w:rPr>
        <w:t>9. května 2019</w:t>
      </w:r>
    </w:p>
    <w:p w:rsidR="009F09E8" w:rsidRPr="00410A9D" w:rsidRDefault="009F09E8" w:rsidP="009F09E8">
      <w:pPr>
        <w:rPr>
          <w:rFonts w:ascii="Times New Roman" w:hAnsi="Times New Roman"/>
          <w:sz w:val="24"/>
          <w:szCs w:val="24"/>
        </w:rPr>
      </w:pPr>
    </w:p>
    <w:p w:rsidR="009F09E8" w:rsidRPr="00410A9D" w:rsidRDefault="009F09E8" w:rsidP="009F09E8">
      <w:pPr>
        <w:spacing w:after="0"/>
        <w:ind w:left="708" w:firstLine="708"/>
        <w:jc w:val="center"/>
        <w:rPr>
          <w:rFonts w:ascii="Times New Roman" w:hAnsi="Times New Roman"/>
          <w:sz w:val="24"/>
          <w:szCs w:val="24"/>
        </w:rPr>
      </w:pPr>
      <w:proofErr w:type="spellStart"/>
      <w:r w:rsidRPr="00410A9D">
        <w:rPr>
          <w:rFonts w:ascii="Times New Roman" w:hAnsi="Times New Roman"/>
          <w:sz w:val="24"/>
          <w:szCs w:val="24"/>
        </w:rPr>
        <w:t>posl</w:t>
      </w:r>
      <w:proofErr w:type="spellEnd"/>
      <w:r w:rsidRPr="00410A9D">
        <w:rPr>
          <w:rFonts w:ascii="Times New Roman" w:hAnsi="Times New Roman"/>
          <w:sz w:val="24"/>
          <w:szCs w:val="24"/>
        </w:rPr>
        <w:t>. Roman Kubíček v. r.</w:t>
      </w:r>
    </w:p>
    <w:p w:rsidR="002368BC" w:rsidRDefault="009F09E8" w:rsidP="009F09E8">
      <w:pPr>
        <w:spacing w:after="0" w:line="240" w:lineRule="auto"/>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předseda Kontrolního výboru PS P</w:t>
      </w:r>
      <w:r w:rsidRPr="00410A9D">
        <w:rPr>
          <w:rFonts w:ascii="Times New Roman" w:hAnsi="Times New Roman"/>
          <w:sz w:val="24"/>
          <w:szCs w:val="24"/>
        </w:rPr>
        <w:t>ČR</w:t>
      </w:r>
    </w:p>
    <w:p w:rsidR="009F09E8" w:rsidRDefault="009F09E8" w:rsidP="009F09E8">
      <w:pPr>
        <w:spacing w:after="0" w:line="240" w:lineRule="auto"/>
        <w:jc w:val="center"/>
        <w:rPr>
          <w:rFonts w:ascii="Times New Roman" w:hAnsi="Times New Roman"/>
          <w:sz w:val="24"/>
          <w:szCs w:val="24"/>
        </w:rPr>
      </w:pPr>
    </w:p>
    <w:p w:rsidR="009F09E8" w:rsidRDefault="009F09E8" w:rsidP="009F09E8">
      <w:pPr>
        <w:spacing w:after="0" w:line="240" w:lineRule="auto"/>
        <w:jc w:val="center"/>
        <w:rPr>
          <w:rFonts w:ascii="Times New Roman" w:hAnsi="Times New Roman"/>
          <w:sz w:val="24"/>
          <w:szCs w:val="24"/>
        </w:rPr>
      </w:pPr>
    </w:p>
    <w:p w:rsidR="00941B7D" w:rsidRDefault="00941B7D" w:rsidP="00941B7D">
      <w:pPr>
        <w:spacing w:after="0" w:line="240" w:lineRule="auto"/>
        <w:jc w:val="right"/>
        <w:rPr>
          <w:rFonts w:ascii="Times New Roman" w:hAnsi="Times New Roman"/>
          <w:b/>
          <w:sz w:val="24"/>
          <w:szCs w:val="24"/>
        </w:rPr>
      </w:pPr>
    </w:p>
    <w:p w:rsidR="009F09E8" w:rsidRPr="00941B7D" w:rsidRDefault="00941B7D" w:rsidP="00941B7D">
      <w:pPr>
        <w:spacing w:after="0" w:line="240" w:lineRule="auto"/>
        <w:jc w:val="right"/>
        <w:rPr>
          <w:rFonts w:ascii="Times New Roman" w:hAnsi="Times New Roman"/>
          <w:b/>
          <w:sz w:val="24"/>
          <w:szCs w:val="24"/>
        </w:rPr>
      </w:pPr>
      <w:r>
        <w:rPr>
          <w:noProof/>
          <w:sz w:val="24"/>
          <w:szCs w:val="24"/>
          <w:lang w:eastAsia="cs-CZ"/>
        </w:rPr>
        <w:lastRenderedPageBreak/>
        <w:drawing>
          <wp:anchor distT="0" distB="0" distL="114300" distR="114300" simplePos="0" relativeHeight="251658240" behindDoc="1" locked="0" layoutInCell="1" allowOverlap="1">
            <wp:simplePos x="0" y="0"/>
            <wp:positionH relativeFrom="column">
              <wp:posOffset>-428625</wp:posOffset>
            </wp:positionH>
            <wp:positionV relativeFrom="paragraph">
              <wp:posOffset>194310</wp:posOffset>
            </wp:positionV>
            <wp:extent cx="6710680" cy="8970010"/>
            <wp:effectExtent l="0" t="0" r="4445" b="1905"/>
            <wp:wrapTight wrapText="bothSides">
              <wp:wrapPolygon edited="0">
                <wp:start x="0" y="0"/>
                <wp:lineTo x="0" y="21559"/>
                <wp:lineTo x="21553" y="21559"/>
                <wp:lineTo x="2155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726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10680" cy="8970010"/>
                    </a:xfrm>
                    <a:prstGeom prst="rect">
                      <a:avLst/>
                    </a:prstGeom>
                  </pic:spPr>
                </pic:pic>
              </a:graphicData>
            </a:graphic>
            <wp14:sizeRelH relativeFrom="page">
              <wp14:pctWidth>0</wp14:pctWidth>
            </wp14:sizeRelH>
            <wp14:sizeRelV relativeFrom="page">
              <wp14:pctHeight>0</wp14:pctHeight>
            </wp14:sizeRelV>
          </wp:anchor>
        </w:drawing>
      </w:r>
      <w:r w:rsidRPr="00941B7D">
        <w:rPr>
          <w:rFonts w:ascii="Times New Roman" w:hAnsi="Times New Roman"/>
          <w:b/>
          <w:sz w:val="24"/>
          <w:szCs w:val="24"/>
        </w:rPr>
        <w:t>Příloha zápisu č. 3</w:t>
      </w:r>
    </w:p>
    <w:p w:rsidR="009F09E8" w:rsidRDefault="00941B7D" w:rsidP="009F09E8">
      <w:pPr>
        <w:spacing w:after="0" w:line="240" w:lineRule="auto"/>
        <w:rPr>
          <w:sz w:val="24"/>
          <w:szCs w:val="24"/>
        </w:rPr>
      </w:pPr>
      <w:r>
        <w:rPr>
          <w:noProof/>
          <w:sz w:val="24"/>
          <w:szCs w:val="24"/>
          <w:lang w:eastAsia="cs-CZ"/>
        </w:rPr>
        <w:lastRenderedPageBreak/>
        <w:drawing>
          <wp:inline distT="0" distB="0" distL="0" distR="0">
            <wp:extent cx="6559219" cy="9276571"/>
            <wp:effectExtent l="0" t="0" r="0" b="127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26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5239" cy="9285084"/>
                    </a:xfrm>
                    <a:prstGeom prst="rect">
                      <a:avLst/>
                    </a:prstGeom>
                  </pic:spPr>
                </pic:pic>
              </a:graphicData>
            </a:graphic>
          </wp:inline>
        </w:drawing>
      </w:r>
    </w:p>
    <w:p w:rsidR="00941B7D" w:rsidRPr="00941B7D" w:rsidRDefault="00941B7D" w:rsidP="00941B7D">
      <w:pPr>
        <w:jc w:val="right"/>
        <w:rPr>
          <w:rFonts w:ascii="Times New Roman" w:hAnsi="Times New Roman"/>
          <w:b/>
          <w:sz w:val="24"/>
          <w:szCs w:val="24"/>
        </w:rPr>
      </w:pPr>
      <w:r w:rsidRPr="00941B7D">
        <w:rPr>
          <w:rFonts w:ascii="Times New Roman" w:hAnsi="Times New Roman"/>
          <w:b/>
          <w:sz w:val="24"/>
          <w:szCs w:val="24"/>
        </w:rPr>
        <w:t xml:space="preserve">Příloha zápisu č. </w:t>
      </w:r>
      <w:r w:rsidR="006869C3">
        <w:rPr>
          <w:rFonts w:ascii="Times New Roman" w:hAnsi="Times New Roman"/>
          <w:b/>
          <w:sz w:val="24"/>
          <w:szCs w:val="24"/>
        </w:rPr>
        <w:t>4a</w:t>
      </w:r>
    </w:p>
    <w:p w:rsidR="00941B7D" w:rsidRDefault="00941B7D" w:rsidP="00941B7D">
      <w:pPr>
        <w:jc w:val="center"/>
        <w:rPr>
          <w:b/>
        </w:rPr>
      </w:pPr>
    </w:p>
    <w:p w:rsidR="00941B7D" w:rsidRDefault="00941B7D" w:rsidP="00941B7D">
      <w:pPr>
        <w:jc w:val="center"/>
      </w:pPr>
      <w:r>
        <w:rPr>
          <w:b/>
        </w:rPr>
        <w:t>Pozměňovací návrh</w:t>
      </w:r>
    </w:p>
    <w:p w:rsidR="00941B7D" w:rsidRDefault="00941B7D" w:rsidP="00941B7D">
      <w:pPr>
        <w:jc w:val="center"/>
      </w:pPr>
      <w:r>
        <w:rPr>
          <w:b/>
          <w:color w:val="222222"/>
          <w:szCs w:val="24"/>
          <w:shd w:val="clear" w:color="auto" w:fill="FFFFFF"/>
        </w:rPr>
        <w:t xml:space="preserve">k vládnímu návrhu zákona, </w:t>
      </w:r>
      <w:r w:rsidRPr="002007AB">
        <w:rPr>
          <w:b/>
          <w:color w:val="222222"/>
          <w:szCs w:val="24"/>
          <w:shd w:val="clear" w:color="auto" w:fill="FFFFFF"/>
        </w:rPr>
        <w:t xml:space="preserve">kterým se </w:t>
      </w:r>
      <w:r w:rsidRPr="002007AB">
        <w:rPr>
          <w:b/>
        </w:rPr>
        <w:t xml:space="preserve">mění </w:t>
      </w:r>
      <w:r w:rsidRPr="00573132">
        <w:rPr>
          <w:b/>
          <w:color w:val="222222"/>
          <w:szCs w:val="24"/>
          <w:shd w:val="clear" w:color="auto" w:fill="FFFFFF"/>
        </w:rPr>
        <w:t>zák</w:t>
      </w:r>
      <w:r>
        <w:rPr>
          <w:b/>
          <w:color w:val="222222"/>
          <w:szCs w:val="24"/>
          <w:shd w:val="clear" w:color="auto" w:fill="FFFFFF"/>
        </w:rPr>
        <w:t xml:space="preserve">on č. 166/1993 Sb., o Nejvyšším </w:t>
      </w:r>
      <w:r w:rsidRPr="00573132">
        <w:rPr>
          <w:b/>
          <w:color w:val="222222"/>
          <w:szCs w:val="24"/>
          <w:shd w:val="clear" w:color="auto" w:fill="FFFFFF"/>
        </w:rPr>
        <w:t>kontrolním úřadu, ve znění pozdějšíc</w:t>
      </w:r>
      <w:r>
        <w:rPr>
          <w:b/>
          <w:color w:val="222222"/>
          <w:szCs w:val="24"/>
          <w:shd w:val="clear" w:color="auto" w:fill="FFFFFF"/>
        </w:rPr>
        <w:t xml:space="preserve">h předpisů, a další související </w:t>
      </w:r>
      <w:r w:rsidRPr="00573132">
        <w:rPr>
          <w:b/>
          <w:color w:val="222222"/>
          <w:szCs w:val="24"/>
          <w:shd w:val="clear" w:color="auto" w:fill="FFFFFF"/>
        </w:rPr>
        <w:t>zákony</w:t>
      </w:r>
      <w:r w:rsidRPr="002007AB">
        <w:rPr>
          <w:b/>
        </w:rPr>
        <w:t>.</w:t>
      </w:r>
    </w:p>
    <w:p w:rsidR="00941B7D" w:rsidRPr="009C390D" w:rsidRDefault="00941B7D" w:rsidP="00941B7D">
      <w:pPr>
        <w:rPr>
          <w:b/>
        </w:rPr>
      </w:pPr>
    </w:p>
    <w:p w:rsidR="00941B7D" w:rsidRDefault="00941B7D" w:rsidP="00941B7D">
      <w:pPr>
        <w:numPr>
          <w:ilvl w:val="0"/>
          <w:numId w:val="39"/>
        </w:numPr>
        <w:suppressAutoHyphens w:val="0"/>
        <w:spacing w:after="200" w:line="276" w:lineRule="auto"/>
        <w:ind w:left="567" w:hanging="567"/>
        <w:jc w:val="both"/>
        <w:rPr>
          <w:b/>
        </w:rPr>
      </w:pPr>
      <w:r w:rsidRPr="00F0095F">
        <w:rPr>
          <w:b/>
        </w:rPr>
        <w:t>V Části první Článku I se z novelizačního bodu 5 v §3a</w:t>
      </w:r>
      <w:r>
        <w:rPr>
          <w:b/>
        </w:rPr>
        <w:t xml:space="preserve"> odst. 1 písm. b) vypouští bod 3</w:t>
      </w:r>
      <w:r w:rsidRPr="00F0095F">
        <w:rPr>
          <w:b/>
        </w:rPr>
        <w:t>., který</w:t>
      </w:r>
      <w:r>
        <w:rPr>
          <w:b/>
        </w:rPr>
        <w:t xml:space="preserve"> zní: </w:t>
      </w:r>
    </w:p>
    <w:p w:rsidR="00941B7D" w:rsidRDefault="00941B7D" w:rsidP="00941B7D">
      <w:pPr>
        <w:ind w:left="567"/>
      </w:pPr>
      <w:r>
        <w:t>„veřejnou výzkumnou instituci</w:t>
      </w:r>
      <w:r w:rsidRPr="007550DE">
        <w:t xml:space="preserve">,“ </w:t>
      </w:r>
    </w:p>
    <w:p w:rsidR="00941B7D" w:rsidRPr="00C234A4" w:rsidRDefault="00941B7D" w:rsidP="00941B7D">
      <w:pPr>
        <w:ind w:left="567"/>
      </w:pPr>
      <w:r>
        <w:t xml:space="preserve">Ostatní body </w:t>
      </w:r>
      <w:r w:rsidRPr="00C234A4">
        <w:t xml:space="preserve">se přečíslují. </w:t>
      </w:r>
    </w:p>
    <w:p w:rsidR="00941B7D" w:rsidRPr="007550DE" w:rsidRDefault="00941B7D" w:rsidP="00941B7D">
      <w:pPr>
        <w:ind w:firstLine="567"/>
        <w:jc w:val="both"/>
      </w:pPr>
    </w:p>
    <w:p w:rsidR="00941B7D" w:rsidRDefault="00941B7D" w:rsidP="00941B7D">
      <w:pPr>
        <w:jc w:val="center"/>
        <w:rPr>
          <w:b/>
          <w:color w:val="44546A" w:themeColor="text2"/>
          <w:sz w:val="24"/>
        </w:rPr>
      </w:pPr>
    </w:p>
    <w:p w:rsidR="00941B7D" w:rsidRPr="00235C0C" w:rsidRDefault="00941B7D" w:rsidP="00941B7D">
      <w:pPr>
        <w:jc w:val="center"/>
        <w:rPr>
          <w:color w:val="2E74B5" w:themeColor="accent1" w:themeShade="BF"/>
          <w:sz w:val="24"/>
          <w:u w:val="single"/>
        </w:rPr>
      </w:pPr>
      <w:r w:rsidRPr="00235C0C">
        <w:rPr>
          <w:b/>
          <w:color w:val="2E74B5" w:themeColor="accent1" w:themeShade="BF"/>
          <w:sz w:val="24"/>
          <w:u w:val="single"/>
        </w:rPr>
        <w:t>Věcné odůvodnění návrhu</w:t>
      </w:r>
    </w:p>
    <w:p w:rsidR="00941B7D" w:rsidRDefault="00941B7D" w:rsidP="00941B7D">
      <w:pPr>
        <w:pStyle w:val="Standard"/>
        <w:shd w:val="clear" w:color="auto" w:fill="FFFFFF"/>
        <w:ind w:left="708"/>
        <w:jc w:val="both"/>
        <w:rPr>
          <w:color w:val="000000"/>
        </w:rPr>
      </w:pPr>
      <w:r>
        <w:rPr>
          <w:color w:val="000000"/>
        </w:rPr>
        <w:t xml:space="preserve">Vládní návrh zákona kontrolu ze strany NKÚ u veřejných výzkumných institucí (dále také „v. v. i.“), rozšiřuje tak, že </w:t>
      </w:r>
      <w:r>
        <w:rPr>
          <w:b/>
          <w:color w:val="000000"/>
        </w:rPr>
        <w:t>nově má být u těchto subjektů ze strany NKÚ kontrolován soulad komerčních smluvních vztahů s platnou právní úpravou.</w:t>
      </w:r>
    </w:p>
    <w:p w:rsidR="00941B7D" w:rsidRDefault="00941B7D" w:rsidP="00941B7D">
      <w:pPr>
        <w:pStyle w:val="Standard"/>
        <w:shd w:val="clear" w:color="auto" w:fill="FFFFFF"/>
        <w:ind w:left="708"/>
        <w:jc w:val="both"/>
        <w:rPr>
          <w:color w:val="000000"/>
        </w:rPr>
      </w:pPr>
      <w:r>
        <w:rPr>
          <w:color w:val="000000"/>
        </w:rPr>
        <w:t xml:space="preserve">Vládní návrh zákona nově mezi plně kontrolované subjekty ze strany NKÚ podřazuje také </w:t>
      </w:r>
      <w:r>
        <w:rPr>
          <w:color w:val="000000"/>
          <w:u w:val="single"/>
        </w:rPr>
        <w:t>veřejné výzkumné instituce</w:t>
      </w:r>
      <w:r>
        <w:rPr>
          <w:color w:val="000000"/>
        </w:rPr>
        <w:t xml:space="preserve">, které </w:t>
      </w:r>
      <w:r>
        <w:rPr>
          <w:color w:val="000000"/>
          <w:u w:val="single"/>
        </w:rPr>
        <w:t>se svou podstatou i velmi specifickou formou své činnosti zásadně odlišují od rozpočtových či příspěvkových organizací a municipalit</w:t>
      </w:r>
      <w:r>
        <w:rPr>
          <w:color w:val="000000"/>
        </w:rPr>
        <w:t xml:space="preserve"> – ve vztahu ke kterým je návrh zákona svou náplní zjevně směřován. Na první pohled „vhodné“</w:t>
      </w:r>
      <w:r>
        <w:rPr>
          <w:color w:val="000000"/>
          <w:u w:val="single"/>
        </w:rPr>
        <w:t xml:space="preserve"> rozšíření kompetencí NKÚ a záměr „nově“ kontrolovat soulad komerčních smluvních vztahů s platnou právní úpravou – tedy tzv. legalitu</w:t>
      </w:r>
      <w:r>
        <w:rPr>
          <w:color w:val="000000"/>
        </w:rPr>
        <w:t xml:space="preserve"> hospodaření v oblasti komerčních aktivit, realizovaných dotčenými subjekty v oblasti vědy a výzkumu, </w:t>
      </w:r>
      <w:r>
        <w:rPr>
          <w:color w:val="000000"/>
          <w:u w:val="single"/>
        </w:rPr>
        <w:t>ve skutečnosti představuje nejen zbytečné rozšíření byrokratické zátěže v oblasti vědy, ale i významný nesystémový zásah</w:t>
      </w:r>
      <w:r>
        <w:rPr>
          <w:color w:val="000000"/>
        </w:rPr>
        <w:t>.</w:t>
      </w:r>
    </w:p>
    <w:p w:rsidR="00941B7D" w:rsidRDefault="00941B7D" w:rsidP="00941B7D">
      <w:pPr>
        <w:pStyle w:val="Standard"/>
        <w:shd w:val="clear" w:color="auto" w:fill="FFFFFF"/>
        <w:ind w:left="708"/>
        <w:jc w:val="both"/>
        <w:rPr>
          <w:color w:val="000000"/>
        </w:rPr>
      </w:pPr>
      <w:r>
        <w:rPr>
          <w:b/>
          <w:color w:val="000000"/>
        </w:rPr>
        <w:t xml:space="preserve">Veřejné výzkumné instituce jsou nestátními subjekty, které hospodaří s vlastním majetkem </w:t>
      </w:r>
      <w:r>
        <w:rPr>
          <w:color w:val="000000"/>
        </w:rPr>
        <w:t>(tedy nikoli s majetkem státu)</w:t>
      </w:r>
      <w:r>
        <w:rPr>
          <w:b/>
          <w:color w:val="000000"/>
        </w:rPr>
        <w:t xml:space="preserve"> a jejichž hospodaření je ze zákona vždy ověřováno auditorem.</w:t>
      </w:r>
    </w:p>
    <w:p w:rsidR="00941B7D" w:rsidRDefault="00941B7D" w:rsidP="00941B7D">
      <w:pPr>
        <w:pStyle w:val="Standard"/>
        <w:shd w:val="clear" w:color="auto" w:fill="FFFFFF"/>
        <w:ind w:left="708"/>
        <w:jc w:val="both"/>
        <w:rPr>
          <w:b/>
          <w:color w:val="000000"/>
        </w:rPr>
      </w:pPr>
      <w:r>
        <w:rPr>
          <w:b/>
          <w:color w:val="000000"/>
        </w:rPr>
        <w:t>Finanční prostředky na realizaci náplně své činnosti v oblasti výzkumu a vývoje získávají:</w:t>
      </w:r>
    </w:p>
    <w:p w:rsidR="00941B7D" w:rsidRDefault="00941B7D" w:rsidP="00941B7D">
      <w:pPr>
        <w:pStyle w:val="Odstavecseseznamem"/>
        <w:numPr>
          <w:ilvl w:val="0"/>
          <w:numId w:val="41"/>
        </w:numPr>
        <w:shd w:val="clear" w:color="auto" w:fill="FFFFFF"/>
        <w:autoSpaceDN w:val="0"/>
        <w:spacing w:after="200" w:line="276" w:lineRule="auto"/>
        <w:ind w:left="720" w:hanging="217"/>
        <w:contextualSpacing w:val="0"/>
        <w:jc w:val="both"/>
        <w:rPr>
          <w:color w:val="000000"/>
        </w:rPr>
      </w:pPr>
      <w:r>
        <w:rPr>
          <w:color w:val="000000"/>
          <w:u w:val="single"/>
        </w:rPr>
        <w:t>z dotací</w:t>
      </w:r>
      <w:r>
        <w:rPr>
          <w:color w:val="000000"/>
        </w:rPr>
        <w:t>,</w:t>
      </w:r>
      <w:r>
        <w:rPr>
          <w:b/>
          <w:color w:val="000000"/>
        </w:rPr>
        <w:t xml:space="preserve"> </w:t>
      </w:r>
      <w:r>
        <w:rPr>
          <w:color w:val="000000"/>
        </w:rPr>
        <w:t>kdy</w:t>
      </w:r>
      <w:r>
        <w:rPr>
          <w:b/>
          <w:color w:val="000000"/>
        </w:rPr>
        <w:t xml:space="preserve"> </w:t>
      </w:r>
      <w:r>
        <w:rPr>
          <w:color w:val="000000"/>
        </w:rPr>
        <w:t>nakládání s dotačními prostředky kontroluje celá řada kontrolních orgánů, včetně NKÚ,</w:t>
      </w:r>
    </w:p>
    <w:p w:rsidR="00941B7D" w:rsidRDefault="00941B7D" w:rsidP="00941B7D">
      <w:pPr>
        <w:pStyle w:val="Odstavecseseznamem"/>
        <w:numPr>
          <w:ilvl w:val="0"/>
          <w:numId w:val="41"/>
        </w:numPr>
        <w:shd w:val="clear" w:color="auto" w:fill="FFFFFF"/>
        <w:autoSpaceDN w:val="0"/>
        <w:spacing w:after="200" w:line="276" w:lineRule="auto"/>
        <w:ind w:left="720" w:hanging="217"/>
        <w:contextualSpacing w:val="0"/>
        <w:jc w:val="both"/>
        <w:rPr>
          <w:color w:val="000000"/>
        </w:rPr>
      </w:pPr>
      <w:r>
        <w:rPr>
          <w:color w:val="000000"/>
          <w:u w:val="single"/>
        </w:rPr>
        <w:t>z komerčních smluvních vztahů</w:t>
      </w:r>
      <w:r>
        <w:rPr>
          <w:color w:val="000000"/>
        </w:rPr>
        <w:t>.</w:t>
      </w:r>
    </w:p>
    <w:p w:rsidR="00941B7D" w:rsidRDefault="00941B7D" w:rsidP="00941B7D">
      <w:pPr>
        <w:pStyle w:val="Standard"/>
        <w:shd w:val="clear" w:color="auto" w:fill="FFFFFF"/>
        <w:spacing w:after="0"/>
        <w:ind w:left="709"/>
        <w:jc w:val="both"/>
        <w:rPr>
          <w:b/>
          <w:color w:val="000000"/>
          <w:u w:val="single"/>
        </w:rPr>
      </w:pPr>
      <w:r>
        <w:rPr>
          <w:b/>
          <w:color w:val="000000"/>
          <w:u w:val="single"/>
        </w:rPr>
        <w:t>Oblast dotačních vztahů</w:t>
      </w:r>
    </w:p>
    <w:p w:rsidR="00941B7D" w:rsidRDefault="00941B7D" w:rsidP="00941B7D">
      <w:pPr>
        <w:pStyle w:val="Standard"/>
        <w:shd w:val="clear" w:color="auto" w:fill="FFFFFF"/>
        <w:spacing w:before="240"/>
        <w:ind w:left="709"/>
        <w:jc w:val="both"/>
        <w:rPr>
          <w:color w:val="000000"/>
        </w:rPr>
      </w:pPr>
      <w:r>
        <w:rPr>
          <w:color w:val="000000"/>
        </w:rPr>
        <w:t xml:space="preserve"> V</w:t>
      </w:r>
      <w:r>
        <w:rPr>
          <w:b/>
          <w:color w:val="000000"/>
        </w:rPr>
        <w:t xml:space="preserve">. v. i., jsou v oblasti hospodaření s prostředky veřejných rozpočtů plně kontrolovány ze strany mnoha subjektů, včetně NKÚ, </w:t>
      </w:r>
      <w:r>
        <w:rPr>
          <w:color w:val="000000"/>
        </w:rPr>
        <w:t xml:space="preserve">který má již dnes plný přístup ke všem podkladům v dané oblasti a </w:t>
      </w:r>
      <w:r>
        <w:rPr>
          <w:b/>
          <w:color w:val="000000"/>
        </w:rPr>
        <w:t>při nakládání v. v. i. s dotačními prostředky posuzuje:</w:t>
      </w:r>
    </w:p>
    <w:p w:rsidR="00941B7D" w:rsidRDefault="00941B7D" w:rsidP="00941B7D">
      <w:pPr>
        <w:pStyle w:val="Odstavecseseznamem"/>
        <w:numPr>
          <w:ilvl w:val="0"/>
          <w:numId w:val="42"/>
        </w:numPr>
        <w:shd w:val="clear" w:color="auto" w:fill="FFFFFF"/>
        <w:autoSpaceDN w:val="0"/>
        <w:spacing w:after="200" w:line="276" w:lineRule="auto"/>
        <w:ind w:left="1276" w:hanging="283"/>
        <w:contextualSpacing w:val="0"/>
        <w:jc w:val="both"/>
        <w:rPr>
          <w:color w:val="000000"/>
        </w:rPr>
      </w:pPr>
      <w:r>
        <w:rPr>
          <w:color w:val="000000"/>
        </w:rPr>
        <w:t xml:space="preserve">jak </w:t>
      </w:r>
      <w:r>
        <w:rPr>
          <w:color w:val="000000"/>
          <w:u w:val="single"/>
        </w:rPr>
        <w:t>účelnost, hospodárnost a efektivitu</w:t>
      </w:r>
      <w:r>
        <w:rPr>
          <w:color w:val="000000"/>
        </w:rPr>
        <w:t xml:space="preserve"> při nakládání s nimi,</w:t>
      </w:r>
    </w:p>
    <w:p w:rsidR="00941B7D" w:rsidRDefault="00941B7D" w:rsidP="00941B7D">
      <w:pPr>
        <w:pStyle w:val="Odstavecseseznamem"/>
        <w:numPr>
          <w:ilvl w:val="0"/>
          <w:numId w:val="42"/>
        </w:numPr>
        <w:shd w:val="clear" w:color="auto" w:fill="FFFFFF"/>
        <w:autoSpaceDN w:val="0"/>
        <w:spacing w:after="200" w:line="276" w:lineRule="auto"/>
        <w:ind w:left="1276" w:hanging="283"/>
        <w:contextualSpacing w:val="0"/>
        <w:jc w:val="both"/>
        <w:rPr>
          <w:color w:val="000000"/>
        </w:rPr>
      </w:pPr>
      <w:r>
        <w:rPr>
          <w:color w:val="000000"/>
        </w:rPr>
        <w:t>tak i</w:t>
      </w:r>
      <w:r>
        <w:rPr>
          <w:b/>
          <w:color w:val="000000"/>
        </w:rPr>
        <w:t xml:space="preserve"> </w:t>
      </w:r>
      <w:r>
        <w:rPr>
          <w:color w:val="000000"/>
          <w:u w:val="single"/>
        </w:rPr>
        <w:t>soulad s platnou právní úpravou</w:t>
      </w:r>
      <w:r>
        <w:rPr>
          <w:color w:val="000000"/>
        </w:rPr>
        <w:t xml:space="preserve"> (tzv. legalitu), neboť kromě stávajících kontrolních pravomocí má i NKÚ již dnes plný přístup ke všem informacím z rozpočtových vztahů.</w:t>
      </w:r>
    </w:p>
    <w:p w:rsidR="00941B7D" w:rsidRDefault="00941B7D" w:rsidP="00941B7D">
      <w:pPr>
        <w:pStyle w:val="Standard"/>
        <w:shd w:val="clear" w:color="auto" w:fill="FFFFFF"/>
        <w:spacing w:after="0"/>
        <w:ind w:left="709"/>
        <w:jc w:val="both"/>
        <w:rPr>
          <w:b/>
          <w:color w:val="000000"/>
          <w:u w:val="single"/>
        </w:rPr>
      </w:pPr>
      <w:r>
        <w:rPr>
          <w:b/>
          <w:color w:val="000000"/>
          <w:u w:val="single"/>
        </w:rPr>
        <w:t>Oblast komerčních smluvních vztahů</w:t>
      </w:r>
    </w:p>
    <w:p w:rsidR="00941B7D" w:rsidRDefault="00941B7D" w:rsidP="00941B7D">
      <w:pPr>
        <w:pStyle w:val="Standard"/>
        <w:shd w:val="clear" w:color="auto" w:fill="FFFFFF"/>
        <w:ind w:left="709"/>
        <w:jc w:val="both"/>
        <w:rPr>
          <w:color w:val="000000"/>
        </w:rPr>
      </w:pPr>
      <w:r>
        <w:rPr>
          <w:color w:val="000000"/>
          <w:u w:val="single"/>
        </w:rPr>
        <w:t>Stavět bariéry pro spolupráci výzkumných institucí a komerčních firem je nepochybně kontraproduktivní a vůle smluvních stran vstupovat do vzájemných vztahů zabezpečuje pro hospodaření v. v. i. „mimorozpočtové zdroje“, které jsou pro rozvoj výzkumu, vývoje a poznání nezbytné</w:t>
      </w:r>
      <w:r>
        <w:rPr>
          <w:color w:val="000000"/>
        </w:rPr>
        <w:t xml:space="preserve">. Přitom v případě mimorozpočtových vztahů je dnes významná část smluv v případě v. v. i. zveřejňována v Registru smluv. </w:t>
      </w:r>
      <w:r>
        <w:rPr>
          <w:color w:val="000000"/>
          <w:u w:val="single"/>
        </w:rPr>
        <w:t>V oblasti komerčních smluv je tedy všem</w:t>
      </w:r>
      <w:r>
        <w:rPr>
          <w:color w:val="000000"/>
        </w:rPr>
        <w:t xml:space="preserve"> (včetně NKÚ), </w:t>
      </w:r>
      <w:r>
        <w:rPr>
          <w:color w:val="000000"/>
          <w:u w:val="single"/>
        </w:rPr>
        <w:t>umožněno posoudit legalitu a podmínky sjednaných smluv, nebrání-li tomu významné důvody akceptované platnou právní úpravou</w:t>
      </w:r>
      <w:r>
        <w:rPr>
          <w:color w:val="000000"/>
        </w:rPr>
        <w:t xml:space="preserve"> (připouštějící zejména s ohledem na ochranu duševního vlastnictví nezveřejnění smlouvy v registru). Platí rovněž, že pokud by ze strany v. v. i. nebyla naplněna zákonná pravidla dle zákona č. 340/2015 Sb., v platném znění, pak jsou dotčené smlouvy zrušeny od počátku a pohlíží se na ně, jako by nikdy nebyly sjednány.  </w:t>
      </w:r>
    </w:p>
    <w:p w:rsidR="00941B7D" w:rsidRDefault="00941B7D" w:rsidP="00941B7D">
      <w:pPr>
        <w:pStyle w:val="Standard"/>
        <w:shd w:val="clear" w:color="auto" w:fill="FFFFFF"/>
        <w:ind w:left="709"/>
        <w:jc w:val="both"/>
        <w:rPr>
          <w:color w:val="000000"/>
        </w:rPr>
      </w:pPr>
      <w:r>
        <w:rPr>
          <w:b/>
          <w:color w:val="000000"/>
        </w:rPr>
        <w:t xml:space="preserve">Legalita komerčních smluvních vztahů </w:t>
      </w:r>
      <w:r>
        <w:rPr>
          <w:color w:val="000000"/>
        </w:rPr>
        <w:t xml:space="preserve">realizovaných v oblasti výzkumu </w:t>
      </w:r>
      <w:r>
        <w:rPr>
          <w:color w:val="000000"/>
          <w:u w:val="single"/>
        </w:rPr>
        <w:t>je již dnes nepochybně naprosto dostatečně řešena platnou právní úpravou</w:t>
      </w:r>
      <w:r>
        <w:rPr>
          <w:color w:val="000000"/>
        </w:rPr>
        <w:t>. Případné vady smluv jsou tak řešeny standardním způsobem a naprostá většina z nich dokonce již dnes podléhá zveřejnění dle zákona o registru smluv.</w:t>
      </w:r>
    </w:p>
    <w:p w:rsidR="00941B7D" w:rsidRDefault="00941B7D" w:rsidP="00941B7D">
      <w:pPr>
        <w:pStyle w:val="Standard"/>
        <w:shd w:val="clear" w:color="auto" w:fill="FFFFFF"/>
        <w:ind w:left="709"/>
        <w:jc w:val="both"/>
        <w:rPr>
          <w:color w:val="000000"/>
        </w:rPr>
      </w:pPr>
      <w:r>
        <w:rPr>
          <w:b/>
          <w:color w:val="000000"/>
        </w:rPr>
        <w:t>Posuzování účelnosti, hospodárnosti a efektivity</w:t>
      </w:r>
      <w:r>
        <w:rPr>
          <w:color w:val="000000"/>
        </w:rPr>
        <w:t xml:space="preserve"> </w:t>
      </w:r>
      <w:r>
        <w:rPr>
          <w:b/>
          <w:color w:val="000000"/>
        </w:rPr>
        <w:t>komerčních smluvních vztahů</w:t>
      </w:r>
      <w:r>
        <w:rPr>
          <w:color w:val="000000"/>
        </w:rPr>
        <w:t xml:space="preserve"> realizovaných v oblasti výzkumu je nesporně zásadně odlišné od hospodaření a rozpočtových organizací či municipalit. Komerční smluvní vztahy realizované v oblasti vědy, výzkumu a poznání jsou uzavírány zpravidla se soukromoprávními korporacemi. Jejich specifika jsou tak značná, že NKÚ prostřednictvím svých kontrolních mechanismů směřovaných k legalitě a efektivnosti rozpočtového hospodaření není schopen objektivně posuzovat zpravidla velmi složité smluvní vztahy v oblasti duševního vlastnictví. </w:t>
      </w:r>
      <w:r>
        <w:rPr>
          <w:color w:val="000000"/>
          <w:u w:val="single"/>
        </w:rPr>
        <w:t>Důvodem je skutečnost, že zhodnocení vztahů v oblasti výzkumu je velmi specifické, bývá často záležitostí mnoha let a vyžaduje podrobné analýzy všech souvztažností, které se nepochybně vymykají standardním kontrolním mechanismům určeným pro oblast nakládání s prostředky dotací</w:t>
      </w:r>
      <w:r>
        <w:rPr>
          <w:color w:val="000000"/>
        </w:rPr>
        <w:t>.</w:t>
      </w:r>
    </w:p>
    <w:p w:rsidR="00941B7D" w:rsidRDefault="00941B7D" w:rsidP="00941B7D">
      <w:pPr>
        <w:pStyle w:val="Standard"/>
        <w:shd w:val="clear" w:color="auto" w:fill="FFFFFF"/>
        <w:ind w:left="709"/>
        <w:jc w:val="both"/>
        <w:rPr>
          <w:color w:val="000000"/>
        </w:rPr>
      </w:pPr>
      <w:r>
        <w:rPr>
          <w:color w:val="000000"/>
          <w:u w:val="single"/>
        </w:rPr>
        <w:t xml:space="preserve">Existuje proto důvodná obava, že záměr rozšířit kompetence NKÚ i na hodnocení věcné náplně komerčních smluvních vztahů nepřinese komukoli objektivní prospěch, ale dokonce by mohl záměr obou smluvních stran poškodit, nebo dokonce obchodního partnera od uzavření smlouvy s v. v. i. odradit. Pro smlouvy uzavřené v dané oblasti je charakteristické, že obsahují zpravidla obchodní tajemství, podrobné popisy předmětů chráněných duševním vlastnictví a také přísně střežené know-how . Pokud by byl obchodní partner povinen takovéto smlouvy předkládat ke kontrole NKU, hrozilo by reálné nebezpečí ztráty jeho zájmu o spolupráci v dané oblasti vědy a výzkumu. </w:t>
      </w:r>
      <w:r>
        <w:rPr>
          <w:color w:val="000000"/>
        </w:rPr>
        <w:t xml:space="preserve"> </w:t>
      </w:r>
      <w:r>
        <w:rPr>
          <w:color w:val="000000"/>
          <w:u w:val="single"/>
        </w:rPr>
        <w:t xml:space="preserve">Smluvní spolupráce s významnými </w:t>
      </w:r>
      <w:proofErr w:type="gramStart"/>
      <w:r>
        <w:rPr>
          <w:color w:val="000000"/>
          <w:u w:val="single"/>
        </w:rPr>
        <w:t>obchodními  partnery</w:t>
      </w:r>
      <w:proofErr w:type="gramEnd"/>
      <w:r>
        <w:rPr>
          <w:color w:val="000000"/>
          <w:u w:val="single"/>
        </w:rPr>
        <w:t xml:space="preserve"> je rovněž mnohdy obtížně nahraditelná a nesrovnatelná s běžnými vztahy rozpočtových a příspěvkových organizací či municipalit</w:t>
      </w:r>
      <w:r>
        <w:rPr>
          <w:color w:val="000000"/>
        </w:rPr>
        <w:t>.</w:t>
      </w:r>
    </w:p>
    <w:p w:rsidR="00941B7D" w:rsidRDefault="00941B7D" w:rsidP="00941B7D">
      <w:pPr>
        <w:ind w:firstLine="360"/>
        <w:jc w:val="both"/>
        <w:rPr>
          <w:b/>
          <w:color w:val="44546A" w:themeColor="text2"/>
          <w:sz w:val="24"/>
        </w:rPr>
      </w:pPr>
    </w:p>
    <w:p w:rsidR="00941B7D" w:rsidRPr="00B655BC" w:rsidRDefault="00941B7D" w:rsidP="00941B7D">
      <w:pPr>
        <w:ind w:firstLine="360"/>
        <w:jc w:val="center"/>
      </w:pPr>
      <w:r w:rsidRPr="00235C0C">
        <w:rPr>
          <w:b/>
          <w:color w:val="44546A" w:themeColor="text2"/>
          <w:sz w:val="24"/>
          <w:u w:val="single"/>
        </w:rPr>
        <w:t>Vyznačení navrhovaných změn</w:t>
      </w:r>
      <w:r>
        <w:t xml:space="preserve"> (změny vyznačeny tučně kurzívou)</w:t>
      </w:r>
    </w:p>
    <w:p w:rsidR="00941B7D" w:rsidRDefault="00941B7D" w:rsidP="00941B7D">
      <w:pPr>
        <w:jc w:val="center"/>
      </w:pPr>
    </w:p>
    <w:p w:rsidR="00941B7D" w:rsidRDefault="00941B7D" w:rsidP="00941B7D">
      <w:pPr>
        <w:numPr>
          <w:ilvl w:val="0"/>
          <w:numId w:val="40"/>
        </w:numPr>
        <w:suppressAutoHyphens w:val="0"/>
        <w:spacing w:after="200" w:line="276" w:lineRule="auto"/>
        <w:jc w:val="both"/>
        <w:rPr>
          <w:b/>
        </w:rPr>
      </w:pPr>
      <w:r>
        <w:rPr>
          <w:b/>
        </w:rPr>
        <w:t xml:space="preserve">V Části první Článku I se z novelizačního bodu 5 se v §3a odst. 1 písm. b) vypouští bod 3., který zní: </w:t>
      </w:r>
    </w:p>
    <w:p w:rsidR="00941B7D" w:rsidRDefault="00941B7D" w:rsidP="00941B7D">
      <w:pPr>
        <w:pStyle w:val="Odstavecseseznamem"/>
        <w:ind w:left="360" w:firstLine="348"/>
      </w:pPr>
      <w:r>
        <w:t>„veřejnou výzkumnou instituci</w:t>
      </w:r>
      <w:r w:rsidRPr="007550DE">
        <w:t xml:space="preserve">,“ </w:t>
      </w:r>
    </w:p>
    <w:p w:rsidR="00941B7D" w:rsidRPr="00C234A4" w:rsidRDefault="00941B7D" w:rsidP="00941B7D">
      <w:pPr>
        <w:pStyle w:val="Odstavecseseznamem"/>
        <w:ind w:left="360"/>
      </w:pPr>
      <w:r>
        <w:t xml:space="preserve">Ostatní body </w:t>
      </w:r>
      <w:r w:rsidRPr="00C234A4">
        <w:t xml:space="preserve">se přečíslují. </w:t>
      </w:r>
    </w:p>
    <w:p w:rsidR="00941B7D" w:rsidRDefault="00941B7D" w:rsidP="00941B7D">
      <w:pPr>
        <w:ind w:left="360"/>
        <w:jc w:val="both"/>
        <w:rPr>
          <w:b/>
        </w:rPr>
      </w:pPr>
    </w:p>
    <w:p w:rsidR="00941B7D" w:rsidRPr="00D918CC" w:rsidRDefault="00941B7D" w:rsidP="00941B7D">
      <w:pPr>
        <w:autoSpaceDE w:val="0"/>
        <w:autoSpaceDN w:val="0"/>
        <w:adjustRightInd w:val="0"/>
        <w:spacing w:after="0" w:line="240" w:lineRule="auto"/>
        <w:ind w:firstLine="567"/>
        <w:jc w:val="center"/>
        <w:rPr>
          <w:rFonts w:cs="TimesNewRomanPSMT"/>
        </w:rPr>
      </w:pPr>
      <w:r w:rsidRPr="00D918CC">
        <w:rPr>
          <w:rFonts w:cs="TimesNewRomanPSMT"/>
        </w:rPr>
        <w:t>§ 3a</w:t>
      </w:r>
    </w:p>
    <w:p w:rsidR="00941B7D" w:rsidRDefault="00941B7D" w:rsidP="00941B7D">
      <w:pPr>
        <w:autoSpaceDE w:val="0"/>
        <w:autoSpaceDN w:val="0"/>
        <w:adjustRightInd w:val="0"/>
        <w:spacing w:after="0" w:line="240" w:lineRule="auto"/>
        <w:ind w:firstLine="567"/>
        <w:rPr>
          <w:rFonts w:cs="TimesNewRomanPSMT"/>
        </w:rPr>
      </w:pP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(1) Hospodařením s dalšími veřejnými prostředky se pro účely tohoto zákona rozumí</w:t>
      </w: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hospodaření</w:t>
      </w: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a) kraje a obce s rozšířenou působností,</w:t>
      </w:r>
    </w:p>
    <w:p w:rsidR="00941B7D" w:rsidRDefault="00941B7D" w:rsidP="00941B7D">
      <w:pPr>
        <w:autoSpaceDE w:val="0"/>
        <w:autoSpaceDN w:val="0"/>
        <w:adjustRightInd w:val="0"/>
        <w:spacing w:after="0" w:line="240" w:lineRule="auto"/>
        <w:ind w:firstLine="567"/>
        <w:rPr>
          <w:rFonts w:cs="TimesNewRomanPSMT"/>
        </w:rPr>
      </w:pP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b) jiné právnické osoby, jde-li o</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1. státní podnik, státní fond, státní příspěvkovou organizaci, národní podnik nebo</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státní organizaci Správa železniční dopravní cesty,</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2. zdravotní pojišťovnu,</w:t>
      </w:r>
    </w:p>
    <w:p w:rsidR="00941B7D" w:rsidRPr="004414D7" w:rsidRDefault="00941B7D" w:rsidP="00941B7D">
      <w:pPr>
        <w:autoSpaceDE w:val="0"/>
        <w:autoSpaceDN w:val="0"/>
        <w:adjustRightInd w:val="0"/>
        <w:spacing w:after="0" w:line="240" w:lineRule="auto"/>
        <w:ind w:left="567" w:firstLine="567"/>
        <w:rPr>
          <w:rFonts w:cs="TimesNewRomanPSMT"/>
          <w:b/>
          <w:strike/>
        </w:rPr>
      </w:pPr>
      <w:r w:rsidRPr="004414D7">
        <w:rPr>
          <w:rFonts w:cs="TimesNewRomanPSMT"/>
          <w:b/>
          <w:strike/>
        </w:rPr>
        <w:t>3. veřejnou výzkumnou instituci,</w:t>
      </w:r>
    </w:p>
    <w:p w:rsidR="00941B7D" w:rsidRPr="00D918CC" w:rsidRDefault="00941B7D" w:rsidP="00941B7D">
      <w:pPr>
        <w:autoSpaceDE w:val="0"/>
        <w:autoSpaceDN w:val="0"/>
        <w:adjustRightInd w:val="0"/>
        <w:spacing w:after="0" w:line="240" w:lineRule="auto"/>
        <w:ind w:left="567" w:firstLine="567"/>
        <w:rPr>
          <w:rFonts w:cs="TimesNewRomanPSMT"/>
        </w:rPr>
      </w:pPr>
      <w:r w:rsidRPr="004414D7">
        <w:rPr>
          <w:rFonts w:cs="TimesNewRomanPSMT"/>
          <w:b/>
          <w:strike/>
        </w:rPr>
        <w:t>4.</w:t>
      </w:r>
      <w:r w:rsidRPr="004414D7">
        <w:rPr>
          <w:rFonts w:cs="TimesNewRomanPSMT"/>
          <w:b/>
        </w:rPr>
        <w:t xml:space="preserve"> 3.</w:t>
      </w:r>
      <w:r>
        <w:rPr>
          <w:rFonts w:cs="TimesNewRomanPSMT"/>
        </w:rPr>
        <w:t xml:space="preserve"> </w:t>
      </w:r>
      <w:r w:rsidRPr="00D918CC">
        <w:rPr>
          <w:rFonts w:cs="TimesNewRomanPSMT"/>
        </w:rPr>
        <w:t>dobrovolný svazek obcí,</w:t>
      </w:r>
    </w:p>
    <w:p w:rsidR="00941B7D" w:rsidRPr="00D918CC" w:rsidRDefault="00941B7D" w:rsidP="00941B7D">
      <w:pPr>
        <w:autoSpaceDE w:val="0"/>
        <w:autoSpaceDN w:val="0"/>
        <w:adjustRightInd w:val="0"/>
        <w:spacing w:after="0" w:line="240" w:lineRule="auto"/>
        <w:ind w:left="567" w:firstLine="567"/>
        <w:rPr>
          <w:rFonts w:cs="TimesNewRomanPSMT"/>
        </w:rPr>
      </w:pPr>
      <w:r w:rsidRPr="004414D7">
        <w:rPr>
          <w:rFonts w:cs="TimesNewRomanPSMT"/>
          <w:b/>
          <w:strike/>
        </w:rPr>
        <w:t>5.</w:t>
      </w:r>
      <w:r w:rsidRPr="004414D7">
        <w:rPr>
          <w:rFonts w:cs="TimesNewRomanPSMT"/>
          <w:b/>
        </w:rPr>
        <w:t xml:space="preserve"> 4</w:t>
      </w:r>
      <w:r>
        <w:rPr>
          <w:rFonts w:cs="TimesNewRomanPSMT"/>
        </w:rPr>
        <w:t xml:space="preserve">. </w:t>
      </w:r>
      <w:r w:rsidRPr="00D918CC">
        <w:rPr>
          <w:rFonts w:cs="TimesNewRomanPSMT"/>
        </w:rPr>
        <w:t>příspěvkovou organizaci zřízenou územním samosprávným celkem uvedeným</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v písmeni a) nebo dobrovolným svazkem obcí,</w:t>
      </w:r>
    </w:p>
    <w:p w:rsidR="00941B7D" w:rsidRPr="00D918CC" w:rsidRDefault="00941B7D" w:rsidP="00941B7D">
      <w:pPr>
        <w:autoSpaceDE w:val="0"/>
        <w:autoSpaceDN w:val="0"/>
        <w:adjustRightInd w:val="0"/>
        <w:spacing w:after="0" w:line="240" w:lineRule="auto"/>
        <w:ind w:left="567" w:firstLine="567"/>
        <w:rPr>
          <w:rFonts w:cs="TimesNewRomanPSMT"/>
        </w:rPr>
      </w:pPr>
      <w:r w:rsidRPr="004414D7">
        <w:rPr>
          <w:rFonts w:cs="TimesNewRomanPSMT"/>
          <w:b/>
          <w:strike/>
        </w:rPr>
        <w:t>6.</w:t>
      </w:r>
      <w:r w:rsidRPr="004414D7">
        <w:rPr>
          <w:rFonts w:cs="TimesNewRomanPSMT"/>
          <w:b/>
        </w:rPr>
        <w:t xml:space="preserve"> 5.</w:t>
      </w:r>
      <w:r>
        <w:rPr>
          <w:rFonts w:cs="TimesNewRomanPSMT"/>
        </w:rPr>
        <w:t xml:space="preserve"> </w:t>
      </w:r>
      <w:r w:rsidRPr="00D918CC">
        <w:rPr>
          <w:rFonts w:cs="TimesNewRomanPSMT"/>
        </w:rPr>
        <w:t>regionální radu regionu soudržnosti,</w:t>
      </w:r>
    </w:p>
    <w:p w:rsidR="00941B7D" w:rsidRPr="00D918CC" w:rsidRDefault="00941B7D" w:rsidP="00941B7D">
      <w:pPr>
        <w:autoSpaceDE w:val="0"/>
        <w:autoSpaceDN w:val="0"/>
        <w:adjustRightInd w:val="0"/>
        <w:spacing w:after="0" w:line="240" w:lineRule="auto"/>
        <w:ind w:left="567" w:firstLine="567"/>
        <w:rPr>
          <w:rFonts w:cs="TimesNewRomanPSMT"/>
        </w:rPr>
      </w:pPr>
      <w:r w:rsidRPr="004414D7">
        <w:rPr>
          <w:rFonts w:cs="TimesNewRomanPSMT"/>
          <w:b/>
          <w:strike/>
        </w:rPr>
        <w:t>7.</w:t>
      </w:r>
      <w:r w:rsidRPr="004414D7">
        <w:rPr>
          <w:rFonts w:cs="TimesNewRomanPSMT"/>
          <w:b/>
        </w:rPr>
        <w:t xml:space="preserve"> 6.</w:t>
      </w:r>
      <w:r>
        <w:rPr>
          <w:rFonts w:cs="TimesNewRomanPSMT"/>
        </w:rPr>
        <w:t xml:space="preserve"> </w:t>
      </w:r>
      <w:r w:rsidRPr="00D918CC">
        <w:rPr>
          <w:rFonts w:cs="TimesNewRomanPSMT"/>
        </w:rPr>
        <w:t>Českou televizi,</w:t>
      </w:r>
    </w:p>
    <w:p w:rsidR="00941B7D" w:rsidRPr="00D918CC" w:rsidRDefault="00941B7D" w:rsidP="00941B7D">
      <w:pPr>
        <w:autoSpaceDE w:val="0"/>
        <w:autoSpaceDN w:val="0"/>
        <w:adjustRightInd w:val="0"/>
        <w:spacing w:after="0" w:line="240" w:lineRule="auto"/>
        <w:ind w:left="567" w:firstLine="567"/>
        <w:rPr>
          <w:rFonts w:cs="TimesNewRomanPSMT"/>
        </w:rPr>
      </w:pPr>
      <w:r w:rsidRPr="004414D7">
        <w:rPr>
          <w:rFonts w:cs="TimesNewRomanPSMT"/>
          <w:b/>
          <w:strike/>
        </w:rPr>
        <w:t>8.</w:t>
      </w:r>
      <w:r w:rsidRPr="004414D7">
        <w:rPr>
          <w:rFonts w:cs="TimesNewRomanPSMT"/>
          <w:b/>
        </w:rPr>
        <w:t xml:space="preserve"> 7</w:t>
      </w:r>
      <w:r>
        <w:rPr>
          <w:rFonts w:cs="TimesNewRomanPSMT"/>
        </w:rPr>
        <w:t xml:space="preserve">. </w:t>
      </w:r>
      <w:r w:rsidRPr="00D918CC">
        <w:rPr>
          <w:rFonts w:cs="TimesNewRomanPSMT"/>
        </w:rPr>
        <w:t>Český rozhlas,</w:t>
      </w:r>
    </w:p>
    <w:p w:rsidR="00941B7D" w:rsidRPr="004414D7" w:rsidRDefault="00941B7D" w:rsidP="00941B7D">
      <w:pPr>
        <w:autoSpaceDE w:val="0"/>
        <w:autoSpaceDN w:val="0"/>
        <w:adjustRightInd w:val="0"/>
        <w:spacing w:after="0" w:line="240" w:lineRule="auto"/>
        <w:ind w:left="567" w:firstLine="567"/>
        <w:rPr>
          <w:rFonts w:cs="TimesNewRomanPSMT"/>
        </w:rPr>
      </w:pPr>
      <w:r w:rsidRPr="004414D7">
        <w:rPr>
          <w:rFonts w:cs="TimesNewRomanPSMT"/>
          <w:b/>
          <w:strike/>
        </w:rPr>
        <w:t>9.</w:t>
      </w:r>
      <w:r w:rsidRPr="004414D7">
        <w:rPr>
          <w:rFonts w:cs="TimesNewRomanPSMT"/>
          <w:b/>
        </w:rPr>
        <w:t xml:space="preserve"> 8.</w:t>
      </w:r>
      <w:r>
        <w:rPr>
          <w:rFonts w:cs="TimesNewRomanPSMT"/>
        </w:rPr>
        <w:t xml:space="preserve"> </w:t>
      </w:r>
      <w:r w:rsidRPr="004414D7">
        <w:rPr>
          <w:rFonts w:cs="TimesNewRomanPSMT"/>
        </w:rPr>
        <w:t>veřejnou vysokou školu,</w:t>
      </w:r>
    </w:p>
    <w:p w:rsidR="00941B7D" w:rsidRPr="00D918CC" w:rsidRDefault="00941B7D" w:rsidP="00941B7D">
      <w:pPr>
        <w:autoSpaceDE w:val="0"/>
        <w:autoSpaceDN w:val="0"/>
        <w:adjustRightInd w:val="0"/>
        <w:spacing w:after="0" w:line="240" w:lineRule="auto"/>
        <w:ind w:left="1134"/>
        <w:rPr>
          <w:rFonts w:cs="TimesNewRomanPSMT"/>
        </w:rPr>
      </w:pPr>
      <w:r w:rsidRPr="00F0095F">
        <w:rPr>
          <w:rFonts w:cs="TimesNewRomanPSMT"/>
          <w:b/>
          <w:strike/>
        </w:rPr>
        <w:t>10.</w:t>
      </w:r>
      <w:r w:rsidRPr="00F0095F">
        <w:rPr>
          <w:rFonts w:cs="TimesNewRomanPSMT"/>
        </w:rPr>
        <w:t xml:space="preserve"> </w:t>
      </w:r>
      <w:r w:rsidRPr="00F0095F">
        <w:rPr>
          <w:rFonts w:cs="TimesNewRomanPSMT"/>
          <w:b/>
        </w:rPr>
        <w:t>9</w:t>
      </w:r>
      <w:r w:rsidRPr="00F0095F">
        <w:rPr>
          <w:rFonts w:cs="TimesNewRomanPSMT"/>
        </w:rPr>
        <w:t>. školskou právnickou osobu zřízenou Ministerstvem školství, mládeže a</w:t>
      </w:r>
      <w:r w:rsidRPr="00D918CC">
        <w:rPr>
          <w:rFonts w:cs="TimesNewRomanPSMT"/>
        </w:rPr>
        <w:t xml:space="preserve"> tělovýchovy jménem státu, územním samosprávným celkem uvedeným v písmeni a) nebo dobrovolným svazkem obcí,</w:t>
      </w:r>
    </w:p>
    <w:p w:rsidR="00941B7D" w:rsidRPr="00D918CC" w:rsidRDefault="00941B7D" w:rsidP="00941B7D">
      <w:pPr>
        <w:autoSpaceDE w:val="0"/>
        <w:autoSpaceDN w:val="0"/>
        <w:adjustRightInd w:val="0"/>
        <w:spacing w:after="0" w:line="240" w:lineRule="auto"/>
        <w:ind w:left="567" w:firstLine="567"/>
        <w:rPr>
          <w:rFonts w:cs="TimesNewRomanPSMT"/>
        </w:rPr>
      </w:pPr>
      <w:r w:rsidRPr="00F0095F">
        <w:rPr>
          <w:rFonts w:cs="TimesNewRomanPSMT"/>
          <w:b/>
          <w:strike/>
        </w:rPr>
        <w:t>11</w:t>
      </w:r>
      <w:r w:rsidRPr="00F0095F">
        <w:rPr>
          <w:rFonts w:cs="TimesNewRomanPSMT"/>
        </w:rPr>
        <w:t xml:space="preserve">. </w:t>
      </w:r>
      <w:r w:rsidRPr="00F0095F">
        <w:rPr>
          <w:rFonts w:cs="TimesNewRomanPSMT"/>
          <w:b/>
        </w:rPr>
        <w:t>10.</w:t>
      </w:r>
      <w:r w:rsidRPr="00F0095F">
        <w:rPr>
          <w:rFonts w:cs="TimesNewRomanPSMT"/>
        </w:rPr>
        <w:t xml:space="preserve"> Českou národní banku,</w:t>
      </w:r>
    </w:p>
    <w:p w:rsidR="00941B7D" w:rsidRPr="00D918CC" w:rsidRDefault="00941B7D" w:rsidP="00941B7D">
      <w:pPr>
        <w:autoSpaceDE w:val="0"/>
        <w:autoSpaceDN w:val="0"/>
        <w:adjustRightInd w:val="0"/>
        <w:spacing w:after="0" w:line="240" w:lineRule="auto"/>
        <w:ind w:firstLine="567"/>
        <w:rPr>
          <w:rFonts w:cs="TimesNewRomanPSMT"/>
        </w:rPr>
      </w:pP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 xml:space="preserve">c) </w:t>
      </w:r>
      <w:r>
        <w:rPr>
          <w:rFonts w:cs="TimesNewRomanPSMT"/>
        </w:rPr>
        <w:t xml:space="preserve">s </w:t>
      </w:r>
      <w:r w:rsidRPr="00886BB3">
        <w:rPr>
          <w:rFonts w:cs="TimesNewRomanPSMT"/>
        </w:rPr>
        <w:t>prostředky</w:t>
      </w:r>
      <w:r w:rsidRPr="00D918CC">
        <w:rPr>
          <w:rFonts w:cs="TimesNewRomanPSMT"/>
        </w:rPr>
        <w:t xml:space="preserve"> Evropské unie nebo s jinými prostředky ze zahraničí poskytnutými státu</w:t>
      </w: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na základě mezinárodní smlouvy.</w:t>
      </w:r>
    </w:p>
    <w:p w:rsidR="00941B7D" w:rsidRDefault="00941B7D" w:rsidP="00941B7D">
      <w:pPr>
        <w:pStyle w:val="Novelizanbod"/>
        <w:numPr>
          <w:ilvl w:val="0"/>
          <w:numId w:val="0"/>
        </w:numPr>
        <w:tabs>
          <w:tab w:val="clear" w:pos="851"/>
        </w:tabs>
        <w:spacing w:before="0" w:after="0"/>
        <w:rPr>
          <w:rFonts w:ascii="Calibri" w:hAnsi="Calibri"/>
          <w:sz w:val="22"/>
          <w:szCs w:val="22"/>
        </w:rPr>
      </w:pPr>
    </w:p>
    <w:p w:rsidR="00941B7D" w:rsidRDefault="00941B7D" w:rsidP="00941B7D">
      <w:pPr>
        <w:pStyle w:val="Novelizanbod"/>
        <w:numPr>
          <w:ilvl w:val="0"/>
          <w:numId w:val="0"/>
        </w:numPr>
        <w:tabs>
          <w:tab w:val="clear" w:pos="851"/>
        </w:tabs>
        <w:spacing w:before="0" w:after="0"/>
        <w:rPr>
          <w:rFonts w:ascii="Calibri" w:hAnsi="Calibri"/>
          <w:sz w:val="22"/>
          <w:szCs w:val="22"/>
        </w:rPr>
      </w:pPr>
    </w:p>
    <w:p w:rsidR="00941B7D" w:rsidRPr="00ED6997" w:rsidRDefault="00941B7D" w:rsidP="00941B7D">
      <w:pPr>
        <w:pStyle w:val="Novelizanbod"/>
        <w:numPr>
          <w:ilvl w:val="0"/>
          <w:numId w:val="0"/>
        </w:numPr>
        <w:tabs>
          <w:tab w:val="clear" w:pos="851"/>
        </w:tabs>
        <w:spacing w:before="0" w:after="0"/>
        <w:jc w:val="center"/>
        <w:rPr>
          <w:rFonts w:ascii="Calibri" w:hAnsi="Calibri"/>
          <w:sz w:val="22"/>
          <w:szCs w:val="22"/>
        </w:rPr>
      </w:pPr>
      <w:r w:rsidRPr="00ED6997">
        <w:rPr>
          <w:rFonts w:ascii="Calibri" w:hAnsi="Calibri"/>
          <w:sz w:val="22"/>
          <w:szCs w:val="22"/>
        </w:rPr>
        <w:t xml:space="preserve">V Praze dne </w:t>
      </w:r>
      <w:r>
        <w:rPr>
          <w:rFonts w:ascii="Calibri" w:hAnsi="Calibri"/>
          <w:sz w:val="22"/>
          <w:szCs w:val="22"/>
        </w:rPr>
        <w:t xml:space="preserve">24. 4. </w:t>
      </w:r>
      <w:r w:rsidRPr="00ED6997">
        <w:rPr>
          <w:rFonts w:ascii="Calibri" w:hAnsi="Calibri"/>
          <w:sz w:val="22"/>
          <w:szCs w:val="22"/>
        </w:rPr>
        <w:t>201</w:t>
      </w:r>
      <w:r>
        <w:rPr>
          <w:rFonts w:ascii="Calibri" w:hAnsi="Calibri"/>
          <w:sz w:val="22"/>
          <w:szCs w:val="22"/>
        </w:rPr>
        <w:t>9</w:t>
      </w:r>
    </w:p>
    <w:p w:rsidR="00941B7D" w:rsidRPr="00ED6997" w:rsidRDefault="00941B7D" w:rsidP="00941B7D">
      <w:pPr>
        <w:pStyle w:val="Novelizanbod"/>
        <w:numPr>
          <w:ilvl w:val="0"/>
          <w:numId w:val="0"/>
        </w:numPr>
        <w:tabs>
          <w:tab w:val="clear" w:pos="851"/>
        </w:tabs>
        <w:spacing w:before="0" w:after="0"/>
        <w:jc w:val="center"/>
        <w:rPr>
          <w:rFonts w:ascii="Calibri" w:hAnsi="Calibri"/>
          <w:b/>
          <w:sz w:val="22"/>
          <w:szCs w:val="22"/>
        </w:rPr>
      </w:pPr>
    </w:p>
    <w:p w:rsidR="00941B7D" w:rsidRPr="00ED6997" w:rsidRDefault="00941B7D" w:rsidP="00941B7D">
      <w:pPr>
        <w:pStyle w:val="Novelizanbod"/>
        <w:numPr>
          <w:ilvl w:val="0"/>
          <w:numId w:val="0"/>
        </w:numPr>
        <w:tabs>
          <w:tab w:val="clear" w:pos="851"/>
        </w:tabs>
        <w:spacing w:before="0" w:after="0"/>
        <w:jc w:val="center"/>
        <w:rPr>
          <w:rFonts w:ascii="Calibri" w:hAnsi="Calibri"/>
          <w:b/>
          <w:sz w:val="22"/>
          <w:szCs w:val="22"/>
        </w:rPr>
      </w:pPr>
    </w:p>
    <w:p w:rsidR="00941B7D" w:rsidRDefault="00941B7D" w:rsidP="00941B7D">
      <w:pPr>
        <w:pStyle w:val="Novelizanbod"/>
        <w:numPr>
          <w:ilvl w:val="0"/>
          <w:numId w:val="0"/>
        </w:numPr>
        <w:tabs>
          <w:tab w:val="clear" w:pos="851"/>
        </w:tabs>
        <w:spacing w:before="0" w:after="0"/>
        <w:jc w:val="center"/>
        <w:rPr>
          <w:rFonts w:ascii="Calibri" w:hAnsi="Calibri"/>
          <w:color w:val="222222"/>
          <w:sz w:val="22"/>
          <w:szCs w:val="22"/>
          <w:shd w:val="clear" w:color="auto" w:fill="FFFFFF"/>
        </w:rPr>
      </w:pPr>
      <w:proofErr w:type="spellStart"/>
      <w:r w:rsidRPr="00D066BC">
        <w:rPr>
          <w:rFonts w:ascii="Calibri" w:hAnsi="Calibri"/>
          <w:color w:val="222222"/>
          <w:sz w:val="22"/>
          <w:szCs w:val="22"/>
          <w:shd w:val="clear" w:color="auto" w:fill="FFFFFF"/>
        </w:rPr>
        <w:t>posl</w:t>
      </w:r>
      <w:proofErr w:type="spellEnd"/>
      <w:r w:rsidRPr="00D066BC">
        <w:rPr>
          <w:rFonts w:ascii="Calibri" w:hAnsi="Calibri"/>
          <w:color w:val="222222"/>
          <w:sz w:val="22"/>
          <w:szCs w:val="22"/>
          <w:shd w:val="clear" w:color="auto" w:fill="FFFFFF"/>
        </w:rPr>
        <w:t>. Vojtěch Munzar, v. r.</w:t>
      </w:r>
    </w:p>
    <w:p w:rsidR="00941B7D" w:rsidRDefault="00941B7D" w:rsidP="00941B7D">
      <w:pPr>
        <w:spacing w:after="0" w:line="240" w:lineRule="auto"/>
        <w:ind w:left="2124" w:firstLine="708"/>
        <w:rPr>
          <w:color w:val="222222"/>
          <w:shd w:val="clear" w:color="auto" w:fill="FFFFFF"/>
        </w:rPr>
      </w:pPr>
      <w:r>
        <w:rPr>
          <w:color w:val="222222"/>
          <w:shd w:val="clear" w:color="auto" w:fill="FFFFFF"/>
        </w:rPr>
        <w:t>místopředseda Kontrolního výboru PS PČR</w:t>
      </w: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Default="00941B7D" w:rsidP="00941B7D">
      <w:pPr>
        <w:spacing w:after="0" w:line="240" w:lineRule="auto"/>
        <w:rPr>
          <w:color w:val="222222"/>
          <w:shd w:val="clear" w:color="auto" w:fill="FFFFFF"/>
        </w:rPr>
      </w:pPr>
    </w:p>
    <w:p w:rsidR="00941B7D" w:rsidRPr="00941B7D" w:rsidRDefault="006869C3" w:rsidP="00941B7D">
      <w:pPr>
        <w:jc w:val="right"/>
        <w:rPr>
          <w:rFonts w:ascii="Times New Roman" w:hAnsi="Times New Roman"/>
          <w:b/>
          <w:sz w:val="24"/>
          <w:szCs w:val="24"/>
        </w:rPr>
      </w:pPr>
      <w:r>
        <w:rPr>
          <w:rFonts w:ascii="Times New Roman" w:hAnsi="Times New Roman"/>
          <w:b/>
          <w:sz w:val="24"/>
          <w:szCs w:val="24"/>
        </w:rPr>
        <w:t>Příloha zápisu č. 4b</w:t>
      </w:r>
      <w:bookmarkStart w:id="0" w:name="_GoBack"/>
      <w:bookmarkEnd w:id="0"/>
    </w:p>
    <w:p w:rsidR="00941B7D" w:rsidRDefault="00941B7D" w:rsidP="00941B7D">
      <w:pPr>
        <w:jc w:val="center"/>
        <w:rPr>
          <w:b/>
        </w:rPr>
      </w:pPr>
    </w:p>
    <w:p w:rsidR="00941B7D" w:rsidRDefault="00941B7D" w:rsidP="00941B7D">
      <w:pPr>
        <w:jc w:val="center"/>
      </w:pPr>
      <w:r>
        <w:rPr>
          <w:b/>
        </w:rPr>
        <w:t>Pozměňovací návrh</w:t>
      </w:r>
    </w:p>
    <w:p w:rsidR="00941B7D" w:rsidRDefault="00941B7D" w:rsidP="00941B7D">
      <w:pPr>
        <w:jc w:val="center"/>
      </w:pPr>
      <w:r>
        <w:rPr>
          <w:b/>
          <w:color w:val="222222"/>
          <w:szCs w:val="24"/>
          <w:shd w:val="clear" w:color="auto" w:fill="FFFFFF"/>
        </w:rPr>
        <w:t xml:space="preserve">k vládnímu návrhu zákona, </w:t>
      </w:r>
      <w:r w:rsidRPr="002007AB">
        <w:rPr>
          <w:b/>
          <w:color w:val="222222"/>
          <w:szCs w:val="24"/>
          <w:shd w:val="clear" w:color="auto" w:fill="FFFFFF"/>
        </w:rPr>
        <w:t xml:space="preserve">kterým se </w:t>
      </w:r>
      <w:r w:rsidRPr="002007AB">
        <w:rPr>
          <w:b/>
        </w:rPr>
        <w:t xml:space="preserve">mění </w:t>
      </w:r>
      <w:r w:rsidRPr="00573132">
        <w:rPr>
          <w:b/>
          <w:color w:val="222222"/>
          <w:szCs w:val="24"/>
          <w:shd w:val="clear" w:color="auto" w:fill="FFFFFF"/>
        </w:rPr>
        <w:t>zák</w:t>
      </w:r>
      <w:r>
        <w:rPr>
          <w:b/>
          <w:color w:val="222222"/>
          <w:szCs w:val="24"/>
          <w:shd w:val="clear" w:color="auto" w:fill="FFFFFF"/>
        </w:rPr>
        <w:t xml:space="preserve">on č. 166/1993 Sb., o Nejvyšším </w:t>
      </w:r>
      <w:r w:rsidRPr="00573132">
        <w:rPr>
          <w:b/>
          <w:color w:val="222222"/>
          <w:szCs w:val="24"/>
          <w:shd w:val="clear" w:color="auto" w:fill="FFFFFF"/>
        </w:rPr>
        <w:t>kontrolním úřadu, ve znění pozdějšíc</w:t>
      </w:r>
      <w:r>
        <w:rPr>
          <w:b/>
          <w:color w:val="222222"/>
          <w:szCs w:val="24"/>
          <w:shd w:val="clear" w:color="auto" w:fill="FFFFFF"/>
        </w:rPr>
        <w:t xml:space="preserve">h předpisů, a další související </w:t>
      </w:r>
      <w:r w:rsidRPr="00573132">
        <w:rPr>
          <w:b/>
          <w:color w:val="222222"/>
          <w:szCs w:val="24"/>
          <w:shd w:val="clear" w:color="auto" w:fill="FFFFFF"/>
        </w:rPr>
        <w:t>zákony</w:t>
      </w:r>
      <w:r w:rsidRPr="002007AB">
        <w:rPr>
          <w:b/>
        </w:rPr>
        <w:t>.</w:t>
      </w:r>
    </w:p>
    <w:p w:rsidR="00941B7D" w:rsidRPr="009C390D" w:rsidRDefault="00941B7D" w:rsidP="00941B7D">
      <w:pPr>
        <w:rPr>
          <w:b/>
        </w:rPr>
      </w:pPr>
    </w:p>
    <w:p w:rsidR="00941B7D" w:rsidRDefault="00941B7D" w:rsidP="00941B7D">
      <w:pPr>
        <w:numPr>
          <w:ilvl w:val="0"/>
          <w:numId w:val="39"/>
        </w:numPr>
        <w:suppressAutoHyphens w:val="0"/>
        <w:spacing w:after="200" w:line="276" w:lineRule="auto"/>
        <w:ind w:left="567" w:hanging="567"/>
        <w:jc w:val="both"/>
        <w:rPr>
          <w:b/>
        </w:rPr>
      </w:pPr>
      <w:r w:rsidRPr="00F0095F">
        <w:rPr>
          <w:b/>
        </w:rPr>
        <w:t>V Části první Článku I se z novelizačního bodu 5 v §3a odst. 1 písm. b) vypouští bod 9., který</w:t>
      </w:r>
      <w:r>
        <w:rPr>
          <w:b/>
        </w:rPr>
        <w:t xml:space="preserve"> zní: </w:t>
      </w:r>
    </w:p>
    <w:p w:rsidR="00941B7D" w:rsidRDefault="00941B7D" w:rsidP="00941B7D">
      <w:pPr>
        <w:ind w:left="567"/>
      </w:pPr>
      <w:r w:rsidRPr="007550DE">
        <w:t xml:space="preserve">„veřejnou vysokou školu,“ </w:t>
      </w:r>
    </w:p>
    <w:p w:rsidR="00941B7D" w:rsidRPr="00C234A4" w:rsidRDefault="00941B7D" w:rsidP="00941B7D">
      <w:pPr>
        <w:ind w:left="567"/>
      </w:pPr>
      <w:r>
        <w:t xml:space="preserve">Ostatní body </w:t>
      </w:r>
      <w:r w:rsidRPr="00C234A4">
        <w:t xml:space="preserve">se přečíslují. </w:t>
      </w:r>
    </w:p>
    <w:p w:rsidR="00941B7D" w:rsidRPr="007550DE" w:rsidRDefault="00941B7D" w:rsidP="00941B7D">
      <w:pPr>
        <w:ind w:firstLine="567"/>
        <w:jc w:val="both"/>
      </w:pPr>
    </w:p>
    <w:p w:rsidR="00941B7D" w:rsidRPr="00F0095F" w:rsidRDefault="00941B7D" w:rsidP="00941B7D">
      <w:pPr>
        <w:numPr>
          <w:ilvl w:val="0"/>
          <w:numId w:val="39"/>
        </w:numPr>
        <w:suppressAutoHyphens w:val="0"/>
        <w:spacing w:after="200" w:line="276" w:lineRule="auto"/>
        <w:ind w:left="567" w:hanging="567"/>
        <w:jc w:val="both"/>
        <w:rPr>
          <w:b/>
        </w:rPr>
      </w:pPr>
      <w:r w:rsidRPr="00F0095F">
        <w:rPr>
          <w:b/>
        </w:rPr>
        <w:t xml:space="preserve">V Části první Článku I se novelizační bod 6 nahrazuje novým zněním, které zní: </w:t>
      </w:r>
    </w:p>
    <w:p w:rsidR="00941B7D" w:rsidRPr="007550DE" w:rsidRDefault="00941B7D" w:rsidP="00941B7D">
      <w:pPr>
        <w:autoSpaceDE w:val="0"/>
        <w:autoSpaceDN w:val="0"/>
        <w:adjustRightInd w:val="0"/>
        <w:spacing w:after="0" w:line="240" w:lineRule="auto"/>
        <w:ind w:firstLine="567"/>
        <w:rPr>
          <w:rFonts w:cs="TimesNewRomanPSMT"/>
        </w:rPr>
      </w:pPr>
      <w:r w:rsidRPr="007550DE">
        <w:rPr>
          <w:b/>
        </w:rPr>
        <w:t>„</w:t>
      </w:r>
      <w:r w:rsidRPr="007550DE">
        <w:rPr>
          <w:rFonts w:cs="TimesNewRomanPSMT"/>
        </w:rPr>
        <w:t>V § 4 se za odstavec 1 vkládá nový odstavec 2, který zní:</w:t>
      </w:r>
    </w:p>
    <w:p w:rsidR="00941B7D" w:rsidRDefault="00941B7D" w:rsidP="00941B7D">
      <w:pPr>
        <w:autoSpaceDE w:val="0"/>
        <w:autoSpaceDN w:val="0"/>
        <w:adjustRightInd w:val="0"/>
        <w:spacing w:after="0" w:line="240" w:lineRule="auto"/>
        <w:ind w:firstLine="708"/>
        <w:rPr>
          <w:rFonts w:cs="TimesNewRomanPSMT"/>
        </w:rPr>
      </w:pPr>
      <w:r w:rsidRPr="007550DE">
        <w:rPr>
          <w:rFonts w:cs="TimesNewRomanPSMT"/>
        </w:rPr>
        <w:t>„(2) Při kontrole hospodaření územního samosprávného celku uvedeného v § 3a odst.</w:t>
      </w:r>
      <w:r>
        <w:rPr>
          <w:rFonts w:cs="TimesNewRomanPSMT"/>
        </w:rPr>
        <w:t xml:space="preserve"> </w:t>
      </w:r>
      <w:r w:rsidRPr="007550DE">
        <w:rPr>
          <w:rFonts w:cs="TimesNewRomanPSMT"/>
        </w:rPr>
        <w:t xml:space="preserve">1 </w:t>
      </w:r>
    </w:p>
    <w:p w:rsidR="00941B7D" w:rsidRDefault="00941B7D" w:rsidP="00941B7D">
      <w:pPr>
        <w:autoSpaceDE w:val="0"/>
        <w:autoSpaceDN w:val="0"/>
        <w:adjustRightInd w:val="0"/>
        <w:spacing w:after="0" w:line="240" w:lineRule="auto"/>
        <w:ind w:left="708"/>
        <w:rPr>
          <w:rFonts w:cs="TimesNewRomanPSMT"/>
        </w:rPr>
      </w:pPr>
      <w:r w:rsidRPr="007550DE">
        <w:rPr>
          <w:rFonts w:cs="TimesNewRomanPSMT"/>
        </w:rPr>
        <w:t xml:space="preserve">písm. a), hospodaření právnických osob uvedených v § </w:t>
      </w:r>
      <w:r>
        <w:rPr>
          <w:rFonts w:cs="TimesNewRomanPSMT"/>
        </w:rPr>
        <w:t xml:space="preserve">3a odst. 1 písm. b) bodech 2 až </w:t>
      </w:r>
      <w:r w:rsidRPr="007550DE">
        <w:rPr>
          <w:rFonts w:cs="TimesNewRomanPSMT"/>
        </w:rPr>
        <w:t>9 a při kontrole hospodaření právnických osob uvedených v § 3 odst. 1 písm. c),</w:t>
      </w:r>
      <w:r>
        <w:rPr>
          <w:rFonts w:cs="TimesNewRomanPSMT"/>
        </w:rPr>
        <w:t xml:space="preserve"> </w:t>
      </w:r>
      <w:r w:rsidRPr="007550DE">
        <w:rPr>
          <w:rFonts w:cs="TimesNewRomanPSMT"/>
        </w:rPr>
        <w:t>prověřuje Úřad soulad jejich hospodaření s právními předpisy</w:t>
      </w:r>
      <w:r>
        <w:rPr>
          <w:rFonts w:cs="TimesNewRomanPSMT"/>
        </w:rPr>
        <w:t xml:space="preserve">. Při kontrole hospodaření </w:t>
      </w:r>
      <w:r w:rsidRPr="007550DE">
        <w:rPr>
          <w:rFonts w:cs="TimesNewRomanPSMT"/>
        </w:rPr>
        <w:t>České národní banky podle § 3a odst. 1 písm. b) bodu 10 prověřuje Úřad výdaje na</w:t>
      </w:r>
      <w:r>
        <w:rPr>
          <w:rFonts w:cs="TimesNewRomanPSMT"/>
        </w:rPr>
        <w:t xml:space="preserve"> </w:t>
      </w:r>
      <w:r w:rsidRPr="007550DE">
        <w:rPr>
          <w:rFonts w:cs="TimesNewRomanPSMT"/>
        </w:rPr>
        <w:t>pořízení majetku a výdaje na provoz České národní banky.“.</w:t>
      </w:r>
    </w:p>
    <w:p w:rsidR="00941B7D" w:rsidRPr="007550DE" w:rsidRDefault="00941B7D" w:rsidP="00941B7D">
      <w:pPr>
        <w:autoSpaceDE w:val="0"/>
        <w:autoSpaceDN w:val="0"/>
        <w:adjustRightInd w:val="0"/>
        <w:spacing w:after="0" w:line="240" w:lineRule="auto"/>
        <w:ind w:left="708"/>
        <w:rPr>
          <w:rFonts w:cs="TimesNewRomanPSMT"/>
        </w:rPr>
      </w:pPr>
    </w:p>
    <w:p w:rsidR="00941B7D" w:rsidRPr="009C390D" w:rsidRDefault="00941B7D" w:rsidP="00941B7D">
      <w:pPr>
        <w:ind w:firstLine="708"/>
        <w:jc w:val="both"/>
        <w:rPr>
          <w:b/>
        </w:rPr>
      </w:pPr>
      <w:r w:rsidRPr="007550DE">
        <w:rPr>
          <w:rFonts w:cs="TimesNewRomanPSMT"/>
        </w:rPr>
        <w:t>Dosavadní odstavce 2 a 3 se označují jako odstavce 3 a 4.“.“</w:t>
      </w:r>
      <w:r w:rsidRPr="007550DE">
        <w:rPr>
          <w:b/>
        </w:rPr>
        <w:t xml:space="preserve"> </w:t>
      </w:r>
    </w:p>
    <w:p w:rsidR="00941B7D" w:rsidRDefault="00941B7D" w:rsidP="00941B7D">
      <w:pPr>
        <w:jc w:val="center"/>
        <w:rPr>
          <w:b/>
          <w:color w:val="44546A" w:themeColor="text2"/>
          <w:sz w:val="24"/>
        </w:rPr>
      </w:pPr>
    </w:p>
    <w:p w:rsidR="00941B7D" w:rsidRPr="008D1C95" w:rsidRDefault="00941B7D" w:rsidP="00941B7D">
      <w:pPr>
        <w:jc w:val="center"/>
        <w:rPr>
          <w:color w:val="44546A" w:themeColor="text2"/>
          <w:sz w:val="24"/>
        </w:rPr>
      </w:pPr>
      <w:r w:rsidRPr="00E502D2">
        <w:rPr>
          <w:b/>
          <w:color w:val="44546A" w:themeColor="text2"/>
          <w:sz w:val="24"/>
        </w:rPr>
        <w:t>Věcné odůvodnění návrhu</w:t>
      </w:r>
    </w:p>
    <w:p w:rsidR="00941B7D" w:rsidRDefault="00941B7D" w:rsidP="00941B7D">
      <w:pPr>
        <w:shd w:val="clear" w:color="auto" w:fill="FFFFFF"/>
        <w:ind w:left="708"/>
      </w:pPr>
      <w:r>
        <w:t xml:space="preserve">Vládní návrh zákona nově mezi plně kontrolované subjekty ze strany NKÚ podřazuje veřejné vysoké školy, což považujeme principiálně za nesprávné. </w:t>
      </w:r>
      <w:r w:rsidRPr="00D06805">
        <w:t>Úvodem je nutno zdůraznit, že veřejné vysoké školy nejsou organizační složky státu, nehospodaří s majetkem, který by státu patřil, a zdroje finančních prostředků vysokých škol nepochází výlučně ze zdrojů České republiky</w:t>
      </w:r>
      <w:r>
        <w:t xml:space="preserve"> nebo státního rozpočtu</w:t>
      </w:r>
      <w:r w:rsidRPr="00D06805">
        <w:t>. Nelze opomenout</w:t>
      </w:r>
      <w:r>
        <w:t xml:space="preserve"> fakt</w:t>
      </w:r>
      <w:r w:rsidRPr="00D06805">
        <w:t xml:space="preserve">, že vysoké školy </w:t>
      </w:r>
      <w:r w:rsidRPr="00455412">
        <w:t xml:space="preserve">mají také </w:t>
      </w:r>
      <w:r>
        <w:t xml:space="preserve">mj. </w:t>
      </w:r>
      <w:r w:rsidRPr="00455412">
        <w:t>svou hospodářskou činnost</w:t>
      </w:r>
      <w:r>
        <w:t xml:space="preserve"> a jsou příjemci prostředků ze zahraničních výzkumných grantů a fondů.</w:t>
      </w:r>
      <w:r w:rsidRPr="00D06805">
        <w:t xml:space="preserve"> </w:t>
      </w:r>
    </w:p>
    <w:p w:rsidR="00941B7D" w:rsidRDefault="00941B7D" w:rsidP="00941B7D">
      <w:pPr>
        <w:shd w:val="clear" w:color="auto" w:fill="FFFFFF"/>
        <w:ind w:left="708"/>
      </w:pPr>
      <w:r w:rsidRPr="00D06805">
        <w:t>Pro kontrolu nakládání s majetkem ČR, který byl na vysoké školy převeden</w:t>
      </w:r>
      <w:r>
        <w:t>,</w:t>
      </w:r>
      <w:r w:rsidRPr="00D06805">
        <w:t xml:space="preserve"> jsou již několik desetiletí součástí orgánů vysokých škol správní rady, složené z externistů, které mají právo veta při nakládání s nemovitým majetkem vysokých škol. </w:t>
      </w:r>
    </w:p>
    <w:p w:rsidR="00941B7D" w:rsidRDefault="00941B7D" w:rsidP="00941B7D">
      <w:pPr>
        <w:shd w:val="clear" w:color="auto" w:fill="FFFFFF"/>
        <w:ind w:left="708"/>
      </w:pPr>
      <w:r>
        <w:t>Účetnictví vysokých škol již dnes podléhá auditu. Rozpočet vysokých škol je schvalován akademickými senáty.</w:t>
      </w:r>
    </w:p>
    <w:p w:rsidR="00941B7D" w:rsidRDefault="00941B7D" w:rsidP="00941B7D">
      <w:pPr>
        <w:shd w:val="clear" w:color="auto" w:fill="FFFFFF"/>
        <w:ind w:left="708"/>
      </w:pPr>
      <w:r>
        <w:t>Veřejné vysoké školy</w:t>
      </w:r>
      <w:r w:rsidRPr="00455412">
        <w:t xml:space="preserve"> jsou zřízeny samostatným speciálním zákonem pro poskytován</w:t>
      </w:r>
      <w:r w:rsidRPr="00D06805">
        <w:t>í specializované služby – nejedná se tedy o</w:t>
      </w:r>
      <w:r w:rsidRPr="00455412">
        <w:t xml:space="preserve"> rozpočtové organizace, ani organizace příspěvkové a jejich financování je</w:t>
      </w:r>
      <w:r>
        <w:t>,</w:t>
      </w:r>
      <w:r w:rsidRPr="00455412">
        <w:t xml:space="preserve"> </w:t>
      </w:r>
      <w:r>
        <w:t>jak již bylo shora uvedeno, kombinované.</w:t>
      </w:r>
    </w:p>
    <w:p w:rsidR="00941B7D" w:rsidRDefault="00941B7D" w:rsidP="00941B7D">
      <w:pPr>
        <w:shd w:val="clear" w:color="auto" w:fill="FFFFFF"/>
        <w:ind w:left="708"/>
      </w:pPr>
      <w:r w:rsidRPr="00F0095F">
        <w:t>Je nutno zdůraznit, že vynětí vysokých škol z předkládaného vládního návrhu novely zákona o</w:t>
      </w:r>
      <w:r>
        <w:t xml:space="preserve"> NKU neznamená nekontrolované a nekontrolovatelné nakládání s veřejnými prostředky ze strany vysokých škol (tyto jsou již dnes za stávající legislativní úpravy cca jednou až dvakrát </w:t>
      </w:r>
      <w:r w:rsidRPr="00F0095F">
        <w:t>do roka kontrolovány jak NKU tak poskytovateli). Předkládaný pozměňovací návrh jen zachovává cílenou kontrolu prostředků státu, nezasahuje do autonomie hospodaření vysokých škol, která jim ze zákona náleží, a zachovává rozumnou míru a frekvenci kontroly, která ve svém důsledku neznamená ochromení chodu vysokých škol a jejich přeměnu ze vzdělávací na byrokratickou instituci, která bude stále více svých financí investovat do navyšování počtu úředníků namísto do kvalitních pedagogů a kvalitní vědy.</w:t>
      </w:r>
      <w:r>
        <w:t xml:space="preserve"> </w:t>
      </w:r>
    </w:p>
    <w:p w:rsidR="00941B7D" w:rsidRPr="006C502A" w:rsidRDefault="00941B7D" w:rsidP="00941B7D">
      <w:pPr>
        <w:shd w:val="clear" w:color="auto" w:fill="FFFFFF"/>
        <w:ind w:left="708"/>
      </w:pPr>
      <w:r>
        <w:t xml:space="preserve">Pozměňovací návrh vznikl jako iniciativa poslanců </w:t>
      </w:r>
      <w:r>
        <w:rPr>
          <w:rFonts w:cstheme="minorHAnsi"/>
          <w:b/>
        </w:rPr>
        <w:t>p</w:t>
      </w:r>
      <w:r>
        <w:rPr>
          <w:rFonts w:cstheme="minorHAnsi"/>
          <w:b/>
          <w:shd w:val="clear" w:color="auto" w:fill="FFFFFF"/>
        </w:rPr>
        <w:t>rof. Ing. Karla Raise, CSc., MBA, dr. h. c., prof. JUDr. Heleny Válkové, CSc.,</w:t>
      </w:r>
      <w:r>
        <w:rPr>
          <w:rFonts w:cstheme="minorHAnsi"/>
          <w:b/>
          <w:bCs/>
        </w:rPr>
        <w:t xml:space="preserve"> doc. PaedDr. </w:t>
      </w:r>
      <w:r w:rsidRPr="006C502A">
        <w:rPr>
          <w:rFonts w:cstheme="minorHAnsi"/>
          <w:b/>
          <w:bCs/>
        </w:rPr>
        <w:t>Ilony </w:t>
      </w:r>
      <w:proofErr w:type="spellStart"/>
      <w:r w:rsidRPr="006C502A">
        <w:rPr>
          <w:rFonts w:cstheme="minorHAnsi"/>
          <w:b/>
          <w:bCs/>
        </w:rPr>
        <w:t>Mauritzové</w:t>
      </w:r>
      <w:proofErr w:type="spellEnd"/>
      <w:r>
        <w:rPr>
          <w:rFonts w:cstheme="minorHAnsi"/>
          <w:b/>
          <w:bCs/>
        </w:rPr>
        <w:t>,  Ph.D.</w:t>
      </w:r>
      <w:r>
        <w:rPr>
          <w:rFonts w:cstheme="minorHAnsi"/>
          <w:b/>
          <w:shd w:val="clear" w:color="auto" w:fill="FFFFFF"/>
        </w:rPr>
        <w:t xml:space="preserve"> </w:t>
      </w:r>
      <w:r>
        <w:rPr>
          <w:rFonts w:cstheme="minorHAnsi"/>
          <w:b/>
          <w:bCs/>
        </w:rPr>
        <w:t>prof. RNDr. </w:t>
      </w:r>
      <w:r w:rsidRPr="006C502A">
        <w:rPr>
          <w:rFonts w:cstheme="minorHAnsi"/>
          <w:b/>
          <w:bCs/>
        </w:rPr>
        <w:t>Františka Váchy</w:t>
      </w:r>
      <w:r>
        <w:rPr>
          <w:rFonts w:cstheme="minorHAnsi"/>
          <w:b/>
          <w:bCs/>
        </w:rPr>
        <w:t>, Ph.D., Mgr. </w:t>
      </w:r>
      <w:r w:rsidRPr="006C502A">
        <w:rPr>
          <w:rFonts w:cstheme="minorHAnsi"/>
          <w:b/>
          <w:bCs/>
        </w:rPr>
        <w:t>Jiřího </w:t>
      </w:r>
      <w:proofErr w:type="spellStart"/>
      <w:r w:rsidRPr="006C502A">
        <w:rPr>
          <w:rFonts w:cstheme="minorHAnsi"/>
          <w:b/>
          <w:bCs/>
        </w:rPr>
        <w:t>Miholy</w:t>
      </w:r>
      <w:proofErr w:type="spellEnd"/>
      <w:r>
        <w:rPr>
          <w:rFonts w:cstheme="minorHAnsi"/>
          <w:b/>
          <w:bCs/>
        </w:rPr>
        <w:t xml:space="preserve">,  Ph.D., </w:t>
      </w:r>
      <w:r>
        <w:rPr>
          <w:rFonts w:cstheme="minorHAnsi"/>
          <w:b/>
          <w:shd w:val="clear" w:color="auto" w:fill="FFFFFF"/>
        </w:rPr>
        <w:t xml:space="preserve">Marcely Melkové, </w:t>
      </w:r>
      <w:r>
        <w:rPr>
          <w:rFonts w:cstheme="minorHAnsi"/>
          <w:b/>
          <w:bCs/>
        </w:rPr>
        <w:t>Bc. </w:t>
      </w:r>
      <w:r w:rsidRPr="006C502A">
        <w:rPr>
          <w:rFonts w:cstheme="minorHAnsi"/>
          <w:b/>
          <w:bCs/>
        </w:rPr>
        <w:t>Romana Onderky</w:t>
      </w:r>
      <w:r>
        <w:rPr>
          <w:rFonts w:cstheme="minorHAnsi"/>
          <w:b/>
          <w:bCs/>
        </w:rPr>
        <w:t xml:space="preserve">,  MBA, Ladislava Oklešťka, Ing. Petra Vrány </w:t>
      </w:r>
      <w:r>
        <w:rPr>
          <w:rFonts w:cstheme="minorHAnsi"/>
          <w:bCs/>
        </w:rPr>
        <w:t>v rámci Výboru pro vědu, vzdělání, kulturu, mládež a tělovýchovu. Předkladatel by si jej rád po domluvě se zmíněnými kolegy rád osvojil při jednání Kontrolního výboru.</w:t>
      </w:r>
    </w:p>
    <w:p w:rsidR="00941B7D" w:rsidRDefault="00941B7D" w:rsidP="00941B7D">
      <w:pPr>
        <w:ind w:firstLine="360"/>
        <w:jc w:val="both"/>
        <w:rPr>
          <w:b/>
          <w:color w:val="44546A" w:themeColor="text2"/>
          <w:sz w:val="24"/>
        </w:rPr>
      </w:pPr>
    </w:p>
    <w:p w:rsidR="00941B7D" w:rsidRPr="00B655BC" w:rsidRDefault="00941B7D" w:rsidP="00941B7D">
      <w:pPr>
        <w:ind w:firstLine="360"/>
        <w:jc w:val="center"/>
      </w:pPr>
      <w:r w:rsidRPr="000B66EE">
        <w:rPr>
          <w:b/>
          <w:color w:val="44546A" w:themeColor="text2"/>
          <w:sz w:val="24"/>
        </w:rPr>
        <w:t>Vyznačení navrhovaných změn</w:t>
      </w:r>
      <w:r>
        <w:t xml:space="preserve"> (změny vyznačeny tučně kurzívou)</w:t>
      </w:r>
    </w:p>
    <w:p w:rsidR="00941B7D" w:rsidRDefault="00941B7D" w:rsidP="00941B7D">
      <w:pPr>
        <w:jc w:val="center"/>
      </w:pPr>
    </w:p>
    <w:p w:rsidR="00941B7D" w:rsidRDefault="00941B7D" w:rsidP="00941B7D">
      <w:pPr>
        <w:numPr>
          <w:ilvl w:val="0"/>
          <w:numId w:val="40"/>
        </w:numPr>
        <w:suppressAutoHyphens w:val="0"/>
        <w:spacing w:after="200" w:line="276" w:lineRule="auto"/>
        <w:jc w:val="both"/>
        <w:rPr>
          <w:b/>
        </w:rPr>
      </w:pPr>
      <w:r>
        <w:rPr>
          <w:b/>
        </w:rPr>
        <w:t xml:space="preserve">V Části první Článku I se z novelizačního bodu 5 se v §3a odst. 1 písm. b) vypouští bod 9., který zní: </w:t>
      </w:r>
    </w:p>
    <w:p w:rsidR="00941B7D" w:rsidRDefault="00941B7D" w:rsidP="00941B7D">
      <w:pPr>
        <w:pStyle w:val="Odstavecseseznamem"/>
        <w:ind w:left="360" w:firstLine="348"/>
      </w:pPr>
      <w:r w:rsidRPr="007550DE">
        <w:t xml:space="preserve">„veřejnou vysokou školu,“ </w:t>
      </w:r>
    </w:p>
    <w:p w:rsidR="00941B7D" w:rsidRPr="00C234A4" w:rsidRDefault="00941B7D" w:rsidP="00941B7D">
      <w:pPr>
        <w:pStyle w:val="Odstavecseseznamem"/>
        <w:ind w:left="360"/>
      </w:pPr>
      <w:r>
        <w:t xml:space="preserve">Ostatní body </w:t>
      </w:r>
      <w:r w:rsidRPr="00C234A4">
        <w:t xml:space="preserve">se přečíslují. </w:t>
      </w:r>
    </w:p>
    <w:p w:rsidR="00941B7D" w:rsidRDefault="00941B7D" w:rsidP="00941B7D">
      <w:pPr>
        <w:ind w:left="360"/>
        <w:jc w:val="both"/>
        <w:rPr>
          <w:b/>
        </w:rPr>
      </w:pPr>
    </w:p>
    <w:p w:rsidR="00941B7D" w:rsidRPr="00D918CC" w:rsidRDefault="00941B7D" w:rsidP="00941B7D">
      <w:pPr>
        <w:autoSpaceDE w:val="0"/>
        <w:autoSpaceDN w:val="0"/>
        <w:adjustRightInd w:val="0"/>
        <w:spacing w:after="0" w:line="240" w:lineRule="auto"/>
        <w:ind w:firstLine="567"/>
        <w:jc w:val="center"/>
        <w:rPr>
          <w:rFonts w:cs="TimesNewRomanPSMT"/>
        </w:rPr>
      </w:pPr>
      <w:r w:rsidRPr="00D918CC">
        <w:rPr>
          <w:rFonts w:cs="TimesNewRomanPSMT"/>
        </w:rPr>
        <w:t>§ 3a</w:t>
      </w:r>
    </w:p>
    <w:p w:rsidR="00941B7D" w:rsidRDefault="00941B7D" w:rsidP="00941B7D">
      <w:pPr>
        <w:autoSpaceDE w:val="0"/>
        <w:autoSpaceDN w:val="0"/>
        <w:adjustRightInd w:val="0"/>
        <w:spacing w:after="0" w:line="240" w:lineRule="auto"/>
        <w:ind w:firstLine="567"/>
        <w:rPr>
          <w:rFonts w:cs="TimesNewRomanPSMT"/>
        </w:rPr>
      </w:pP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(1) Hospodařením s dalšími veřejnými prostředky se pro účely tohoto zákona rozumí</w:t>
      </w: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hospodaření</w:t>
      </w: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a) kraje a obce s rozšířenou působností,</w:t>
      </w:r>
    </w:p>
    <w:p w:rsidR="00941B7D" w:rsidRDefault="00941B7D" w:rsidP="00941B7D">
      <w:pPr>
        <w:autoSpaceDE w:val="0"/>
        <w:autoSpaceDN w:val="0"/>
        <w:adjustRightInd w:val="0"/>
        <w:spacing w:after="0" w:line="240" w:lineRule="auto"/>
        <w:ind w:firstLine="567"/>
        <w:rPr>
          <w:rFonts w:cs="TimesNewRomanPSMT"/>
        </w:rPr>
      </w:pP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b) jiné právnické osoby, jde-li o</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1. státní podnik, státní fond, státní příspěvkovou organizaci, národní podnik nebo</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státní organizaci Správa železniční dopravní cesty,</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2. zdravotní pojišťovnu,</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3. veřejnou výzkumnou instituci,</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4. dobrovolný svazek obcí,</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5. příspěvkovou organizaci zřízenou územním samosprávným celkem uvedeným</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v písmeni a) nebo dobrovolným svazkem obcí,</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6. regionální radu regionu soudržnosti,</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7. Českou televizi,</w:t>
      </w:r>
    </w:p>
    <w:p w:rsidR="00941B7D" w:rsidRPr="00D918CC" w:rsidRDefault="00941B7D" w:rsidP="00941B7D">
      <w:pPr>
        <w:autoSpaceDE w:val="0"/>
        <w:autoSpaceDN w:val="0"/>
        <w:adjustRightInd w:val="0"/>
        <w:spacing w:after="0" w:line="240" w:lineRule="auto"/>
        <w:ind w:left="567" w:firstLine="567"/>
        <w:rPr>
          <w:rFonts w:cs="TimesNewRomanPSMT"/>
        </w:rPr>
      </w:pPr>
      <w:r w:rsidRPr="00D918CC">
        <w:rPr>
          <w:rFonts w:cs="TimesNewRomanPSMT"/>
        </w:rPr>
        <w:t>8. Český rozhlas,</w:t>
      </w:r>
    </w:p>
    <w:p w:rsidR="00941B7D" w:rsidRPr="00D918CC" w:rsidRDefault="00941B7D" w:rsidP="00941B7D">
      <w:pPr>
        <w:autoSpaceDE w:val="0"/>
        <w:autoSpaceDN w:val="0"/>
        <w:adjustRightInd w:val="0"/>
        <w:spacing w:after="0" w:line="240" w:lineRule="auto"/>
        <w:ind w:left="567" w:firstLine="567"/>
        <w:rPr>
          <w:rFonts w:cs="TimesNewRomanPSMT"/>
          <w:b/>
          <w:strike/>
        </w:rPr>
      </w:pPr>
      <w:r w:rsidRPr="00D918CC">
        <w:rPr>
          <w:rFonts w:cs="TimesNewRomanPSMT"/>
          <w:b/>
          <w:strike/>
        </w:rPr>
        <w:t>9. veřejnou vysokou školu,</w:t>
      </w:r>
    </w:p>
    <w:p w:rsidR="00941B7D" w:rsidRPr="00D918CC" w:rsidRDefault="00941B7D" w:rsidP="00941B7D">
      <w:pPr>
        <w:autoSpaceDE w:val="0"/>
        <w:autoSpaceDN w:val="0"/>
        <w:adjustRightInd w:val="0"/>
        <w:spacing w:after="0" w:line="240" w:lineRule="auto"/>
        <w:ind w:left="1134"/>
        <w:rPr>
          <w:rFonts w:cs="TimesNewRomanPSMT"/>
        </w:rPr>
      </w:pPr>
      <w:r w:rsidRPr="00F0095F">
        <w:rPr>
          <w:rFonts w:cs="TimesNewRomanPSMT"/>
          <w:b/>
          <w:strike/>
        </w:rPr>
        <w:t>10.</w:t>
      </w:r>
      <w:r w:rsidRPr="00F0095F">
        <w:rPr>
          <w:rFonts w:cs="TimesNewRomanPSMT"/>
        </w:rPr>
        <w:t xml:space="preserve"> </w:t>
      </w:r>
      <w:r w:rsidRPr="00F0095F">
        <w:rPr>
          <w:rFonts w:cs="TimesNewRomanPSMT"/>
          <w:b/>
        </w:rPr>
        <w:t>9</w:t>
      </w:r>
      <w:r w:rsidRPr="00F0095F">
        <w:rPr>
          <w:rFonts w:cs="TimesNewRomanPSMT"/>
        </w:rPr>
        <w:t>. školskou právnickou osobu zřízenou Ministerstvem školství, mládeže a</w:t>
      </w:r>
      <w:r w:rsidRPr="00D918CC">
        <w:rPr>
          <w:rFonts w:cs="TimesNewRomanPSMT"/>
        </w:rPr>
        <w:t xml:space="preserve"> tělovýchovy jménem státu, územním samosprávným celkem uvedeným v písmeni a) nebo dobrovolným svazkem obcí,</w:t>
      </w:r>
    </w:p>
    <w:p w:rsidR="00941B7D" w:rsidRPr="00D918CC" w:rsidRDefault="00941B7D" w:rsidP="00941B7D">
      <w:pPr>
        <w:autoSpaceDE w:val="0"/>
        <w:autoSpaceDN w:val="0"/>
        <w:adjustRightInd w:val="0"/>
        <w:spacing w:after="0" w:line="240" w:lineRule="auto"/>
        <w:ind w:left="567" w:firstLine="567"/>
        <w:rPr>
          <w:rFonts w:cs="TimesNewRomanPSMT"/>
        </w:rPr>
      </w:pPr>
      <w:r w:rsidRPr="00F0095F">
        <w:rPr>
          <w:rFonts w:cs="TimesNewRomanPSMT"/>
          <w:b/>
          <w:strike/>
        </w:rPr>
        <w:t>11</w:t>
      </w:r>
      <w:r w:rsidRPr="00F0095F">
        <w:rPr>
          <w:rFonts w:cs="TimesNewRomanPSMT"/>
        </w:rPr>
        <w:t xml:space="preserve">. </w:t>
      </w:r>
      <w:r w:rsidRPr="00F0095F">
        <w:rPr>
          <w:rFonts w:cs="TimesNewRomanPSMT"/>
          <w:b/>
        </w:rPr>
        <w:t>10.</w:t>
      </w:r>
      <w:r w:rsidRPr="00F0095F">
        <w:rPr>
          <w:rFonts w:cs="TimesNewRomanPSMT"/>
        </w:rPr>
        <w:t xml:space="preserve"> Českou národní banku,</w:t>
      </w:r>
    </w:p>
    <w:p w:rsidR="00941B7D" w:rsidRPr="00D918CC" w:rsidRDefault="00941B7D" w:rsidP="00941B7D">
      <w:pPr>
        <w:autoSpaceDE w:val="0"/>
        <w:autoSpaceDN w:val="0"/>
        <w:adjustRightInd w:val="0"/>
        <w:spacing w:after="0" w:line="240" w:lineRule="auto"/>
        <w:ind w:firstLine="567"/>
        <w:rPr>
          <w:rFonts w:cs="TimesNewRomanPSMT"/>
        </w:rPr>
      </w:pP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 xml:space="preserve">c) </w:t>
      </w:r>
      <w:r>
        <w:rPr>
          <w:rFonts w:cs="TimesNewRomanPSMT"/>
        </w:rPr>
        <w:t xml:space="preserve">s </w:t>
      </w:r>
      <w:r w:rsidRPr="00886BB3">
        <w:rPr>
          <w:rFonts w:cs="TimesNewRomanPSMT"/>
        </w:rPr>
        <w:t>prostředky</w:t>
      </w:r>
      <w:r w:rsidRPr="00D918CC">
        <w:rPr>
          <w:rFonts w:cs="TimesNewRomanPSMT"/>
        </w:rPr>
        <w:t xml:space="preserve"> Evropské unie nebo s jinými prostředky ze zahraničí poskytnutými státu</w:t>
      </w:r>
    </w:p>
    <w:p w:rsidR="00941B7D" w:rsidRPr="00D918CC" w:rsidRDefault="00941B7D" w:rsidP="00941B7D">
      <w:pPr>
        <w:autoSpaceDE w:val="0"/>
        <w:autoSpaceDN w:val="0"/>
        <w:adjustRightInd w:val="0"/>
        <w:spacing w:after="0" w:line="240" w:lineRule="auto"/>
        <w:ind w:firstLine="567"/>
        <w:rPr>
          <w:rFonts w:cs="TimesNewRomanPSMT"/>
        </w:rPr>
      </w:pPr>
      <w:r w:rsidRPr="00D918CC">
        <w:rPr>
          <w:rFonts w:cs="TimesNewRomanPSMT"/>
        </w:rPr>
        <w:t>na základě mezinárodní smlouvy.</w:t>
      </w:r>
    </w:p>
    <w:p w:rsidR="00941B7D" w:rsidRPr="00C234A4" w:rsidRDefault="00941B7D" w:rsidP="00941B7D"/>
    <w:p w:rsidR="00941B7D" w:rsidRPr="007550DE" w:rsidRDefault="00941B7D" w:rsidP="00941B7D">
      <w:pPr>
        <w:ind w:firstLine="567"/>
        <w:jc w:val="both"/>
      </w:pPr>
    </w:p>
    <w:p w:rsidR="00941B7D" w:rsidRDefault="00941B7D" w:rsidP="00941B7D">
      <w:pPr>
        <w:numPr>
          <w:ilvl w:val="0"/>
          <w:numId w:val="40"/>
        </w:numPr>
        <w:suppressAutoHyphens w:val="0"/>
        <w:spacing w:after="200" w:line="276" w:lineRule="auto"/>
        <w:jc w:val="both"/>
        <w:rPr>
          <w:b/>
        </w:rPr>
      </w:pPr>
      <w:r>
        <w:rPr>
          <w:b/>
        </w:rPr>
        <w:t xml:space="preserve">V Části první Článku I se novelizační bod 6 nahrazuje novým zněním, které zní: </w:t>
      </w:r>
    </w:p>
    <w:p w:rsidR="00941B7D" w:rsidRPr="007550DE" w:rsidRDefault="00941B7D" w:rsidP="00941B7D">
      <w:pPr>
        <w:autoSpaceDE w:val="0"/>
        <w:autoSpaceDN w:val="0"/>
        <w:adjustRightInd w:val="0"/>
        <w:spacing w:after="0" w:line="240" w:lineRule="auto"/>
        <w:ind w:firstLine="567"/>
        <w:rPr>
          <w:rFonts w:cs="TimesNewRomanPSMT"/>
        </w:rPr>
      </w:pPr>
      <w:r w:rsidRPr="007550DE">
        <w:rPr>
          <w:b/>
        </w:rPr>
        <w:t>„</w:t>
      </w:r>
      <w:r w:rsidRPr="007550DE">
        <w:rPr>
          <w:rFonts w:cs="TimesNewRomanPSMT"/>
        </w:rPr>
        <w:t>V § 4 se za odstavec 1 vkládá nový odstavec 2, který zní:</w:t>
      </w:r>
    </w:p>
    <w:p w:rsidR="00941B7D" w:rsidRDefault="00941B7D" w:rsidP="00941B7D">
      <w:pPr>
        <w:autoSpaceDE w:val="0"/>
        <w:autoSpaceDN w:val="0"/>
        <w:adjustRightInd w:val="0"/>
        <w:spacing w:after="0" w:line="240" w:lineRule="auto"/>
        <w:ind w:firstLine="708"/>
        <w:rPr>
          <w:rFonts w:cs="TimesNewRomanPSMT"/>
        </w:rPr>
      </w:pPr>
      <w:r w:rsidRPr="007550DE">
        <w:rPr>
          <w:rFonts w:cs="TimesNewRomanPSMT"/>
        </w:rPr>
        <w:t>„(2) Při kontrole hospodaření územního samosprávného celku uvedeného v § 3a odst.</w:t>
      </w:r>
      <w:r>
        <w:rPr>
          <w:rFonts w:cs="TimesNewRomanPSMT"/>
        </w:rPr>
        <w:t xml:space="preserve"> </w:t>
      </w:r>
      <w:r w:rsidRPr="007550DE">
        <w:rPr>
          <w:rFonts w:cs="TimesNewRomanPSMT"/>
        </w:rPr>
        <w:t xml:space="preserve">1 </w:t>
      </w:r>
    </w:p>
    <w:p w:rsidR="00941B7D" w:rsidRDefault="00941B7D" w:rsidP="00941B7D">
      <w:pPr>
        <w:autoSpaceDE w:val="0"/>
        <w:autoSpaceDN w:val="0"/>
        <w:adjustRightInd w:val="0"/>
        <w:spacing w:after="0" w:line="240" w:lineRule="auto"/>
        <w:ind w:left="708"/>
        <w:rPr>
          <w:rFonts w:cs="TimesNewRomanPSMT"/>
        </w:rPr>
      </w:pPr>
      <w:r w:rsidRPr="007550DE">
        <w:rPr>
          <w:rFonts w:cs="TimesNewRomanPSMT"/>
        </w:rPr>
        <w:t xml:space="preserve">písm. a), hospodaření právnických osob uvedených v § </w:t>
      </w:r>
      <w:r>
        <w:rPr>
          <w:rFonts w:cs="TimesNewRomanPSMT"/>
        </w:rPr>
        <w:t xml:space="preserve">3a odst. 1 písm. b) bodech 2 až </w:t>
      </w:r>
      <w:r w:rsidRPr="00D564EF">
        <w:rPr>
          <w:rFonts w:cs="TimesNewRomanPSMT"/>
          <w:b/>
          <w:i/>
          <w:strike/>
        </w:rPr>
        <w:t>10</w:t>
      </w:r>
      <w:r w:rsidRPr="00D564EF">
        <w:rPr>
          <w:rFonts w:cs="TimesNewRomanPSMT"/>
          <w:b/>
          <w:i/>
        </w:rPr>
        <w:t xml:space="preserve"> 9</w:t>
      </w:r>
      <w:r w:rsidRPr="007550DE">
        <w:rPr>
          <w:rFonts w:cs="TimesNewRomanPSMT"/>
        </w:rPr>
        <w:t xml:space="preserve"> a při kontrole hospodaření právnických osob uvedených v § 3 odst. 1 písm. c),</w:t>
      </w:r>
      <w:r>
        <w:rPr>
          <w:rFonts w:cs="TimesNewRomanPSMT"/>
        </w:rPr>
        <w:t xml:space="preserve"> </w:t>
      </w:r>
      <w:r w:rsidRPr="007550DE">
        <w:rPr>
          <w:rFonts w:cs="TimesNewRomanPSMT"/>
        </w:rPr>
        <w:t>prověřuje Úřad soulad jejich hospodaření s právními předpisy</w:t>
      </w:r>
      <w:r>
        <w:rPr>
          <w:rFonts w:cs="TimesNewRomanPSMT"/>
        </w:rPr>
        <w:t xml:space="preserve">. Při kontrole hospodaření </w:t>
      </w:r>
      <w:r w:rsidRPr="007550DE">
        <w:rPr>
          <w:rFonts w:cs="TimesNewRomanPSMT"/>
        </w:rPr>
        <w:t xml:space="preserve">České národní banky podle § 3a odst. 1 písm. b) bodu </w:t>
      </w:r>
      <w:r w:rsidRPr="00D564EF">
        <w:rPr>
          <w:rFonts w:cs="TimesNewRomanPSMT"/>
          <w:b/>
          <w:strike/>
        </w:rPr>
        <w:t>11</w:t>
      </w:r>
      <w:r w:rsidRPr="00D564EF">
        <w:rPr>
          <w:rFonts w:cs="TimesNewRomanPSMT"/>
          <w:b/>
        </w:rPr>
        <w:t xml:space="preserve"> 10</w:t>
      </w:r>
      <w:r w:rsidRPr="007550DE">
        <w:rPr>
          <w:rFonts w:cs="TimesNewRomanPSMT"/>
        </w:rPr>
        <w:t xml:space="preserve"> prověřuje Úřad výdaje na</w:t>
      </w:r>
      <w:r>
        <w:rPr>
          <w:rFonts w:cs="TimesNewRomanPSMT"/>
        </w:rPr>
        <w:t xml:space="preserve"> </w:t>
      </w:r>
      <w:r w:rsidRPr="007550DE">
        <w:rPr>
          <w:rFonts w:cs="TimesNewRomanPSMT"/>
        </w:rPr>
        <w:t>pořízení majetku a výdaje na provoz České národní banky.“.</w:t>
      </w:r>
    </w:p>
    <w:p w:rsidR="00941B7D" w:rsidRPr="007550DE" w:rsidRDefault="00941B7D" w:rsidP="00941B7D">
      <w:pPr>
        <w:autoSpaceDE w:val="0"/>
        <w:autoSpaceDN w:val="0"/>
        <w:adjustRightInd w:val="0"/>
        <w:spacing w:after="0" w:line="240" w:lineRule="auto"/>
        <w:ind w:left="708"/>
        <w:rPr>
          <w:rFonts w:cs="TimesNewRomanPSMT"/>
        </w:rPr>
      </w:pPr>
    </w:p>
    <w:p w:rsidR="00941B7D" w:rsidRPr="007550DE" w:rsidRDefault="00941B7D" w:rsidP="00941B7D">
      <w:pPr>
        <w:ind w:firstLine="708"/>
        <w:jc w:val="both"/>
        <w:rPr>
          <w:b/>
        </w:rPr>
      </w:pPr>
      <w:r w:rsidRPr="007550DE">
        <w:rPr>
          <w:rFonts w:cs="TimesNewRomanPSMT"/>
        </w:rPr>
        <w:t>Dosavadní odstavce 2 a 3 se označují jako odstavce 3 a 4.“.“</w:t>
      </w:r>
      <w:r w:rsidRPr="007550DE">
        <w:rPr>
          <w:b/>
        </w:rPr>
        <w:t xml:space="preserve"> </w:t>
      </w:r>
    </w:p>
    <w:p w:rsidR="00941B7D" w:rsidRDefault="00941B7D" w:rsidP="00941B7D">
      <w:pPr>
        <w:pStyle w:val="Novelizanbod"/>
        <w:numPr>
          <w:ilvl w:val="0"/>
          <w:numId w:val="0"/>
        </w:numPr>
        <w:tabs>
          <w:tab w:val="clear" w:pos="851"/>
        </w:tabs>
        <w:spacing w:before="0" w:after="0"/>
        <w:rPr>
          <w:rFonts w:ascii="Calibri" w:hAnsi="Calibri"/>
          <w:sz w:val="22"/>
          <w:szCs w:val="22"/>
        </w:rPr>
      </w:pPr>
    </w:p>
    <w:p w:rsidR="00941B7D" w:rsidRDefault="00941B7D" w:rsidP="00941B7D">
      <w:pPr>
        <w:pStyle w:val="Novelizanbod"/>
        <w:numPr>
          <w:ilvl w:val="0"/>
          <w:numId w:val="0"/>
        </w:numPr>
        <w:tabs>
          <w:tab w:val="clear" w:pos="851"/>
        </w:tabs>
        <w:spacing w:before="0" w:after="0"/>
        <w:rPr>
          <w:rFonts w:ascii="Calibri" w:hAnsi="Calibri"/>
          <w:sz w:val="22"/>
          <w:szCs w:val="22"/>
        </w:rPr>
      </w:pPr>
    </w:p>
    <w:p w:rsidR="00941B7D" w:rsidRDefault="00941B7D" w:rsidP="00941B7D">
      <w:pPr>
        <w:pStyle w:val="Novelizanbod"/>
        <w:numPr>
          <w:ilvl w:val="0"/>
          <w:numId w:val="0"/>
        </w:numPr>
        <w:tabs>
          <w:tab w:val="clear" w:pos="851"/>
        </w:tabs>
        <w:spacing w:before="0" w:after="0"/>
        <w:rPr>
          <w:rFonts w:ascii="Calibri" w:hAnsi="Calibri"/>
          <w:sz w:val="22"/>
          <w:szCs w:val="22"/>
        </w:rPr>
      </w:pPr>
    </w:p>
    <w:p w:rsidR="00941B7D" w:rsidRDefault="00941B7D" w:rsidP="00941B7D">
      <w:pPr>
        <w:pStyle w:val="Novelizanbod"/>
        <w:numPr>
          <w:ilvl w:val="0"/>
          <w:numId w:val="0"/>
        </w:numPr>
        <w:tabs>
          <w:tab w:val="clear" w:pos="851"/>
        </w:tabs>
        <w:spacing w:before="0" w:after="0"/>
        <w:rPr>
          <w:rFonts w:ascii="Calibri" w:hAnsi="Calibri"/>
          <w:sz w:val="22"/>
          <w:szCs w:val="22"/>
        </w:rPr>
      </w:pPr>
    </w:p>
    <w:p w:rsidR="00941B7D" w:rsidRDefault="00941B7D" w:rsidP="00941B7D">
      <w:pPr>
        <w:pStyle w:val="Novelizanbod"/>
        <w:numPr>
          <w:ilvl w:val="0"/>
          <w:numId w:val="0"/>
        </w:numPr>
        <w:tabs>
          <w:tab w:val="clear" w:pos="851"/>
        </w:tabs>
        <w:spacing w:before="0" w:after="0"/>
        <w:jc w:val="center"/>
        <w:rPr>
          <w:rFonts w:ascii="Calibri" w:hAnsi="Calibri"/>
          <w:sz w:val="22"/>
          <w:szCs w:val="22"/>
        </w:rPr>
      </w:pPr>
      <w:r w:rsidRPr="00ED6997">
        <w:rPr>
          <w:rFonts w:ascii="Calibri" w:hAnsi="Calibri"/>
          <w:sz w:val="22"/>
          <w:szCs w:val="22"/>
        </w:rPr>
        <w:t>V Praze dne</w:t>
      </w:r>
      <w:r>
        <w:rPr>
          <w:rFonts w:ascii="Calibri" w:hAnsi="Calibri"/>
          <w:sz w:val="22"/>
          <w:szCs w:val="22"/>
        </w:rPr>
        <w:t xml:space="preserve"> 24. 4. </w:t>
      </w:r>
      <w:r w:rsidRPr="00ED6997">
        <w:rPr>
          <w:rFonts w:ascii="Calibri" w:hAnsi="Calibri"/>
          <w:sz w:val="22"/>
          <w:szCs w:val="22"/>
        </w:rPr>
        <w:t>201</w:t>
      </w:r>
      <w:r>
        <w:rPr>
          <w:rFonts w:ascii="Calibri" w:hAnsi="Calibri"/>
          <w:sz w:val="22"/>
          <w:szCs w:val="22"/>
        </w:rPr>
        <w:t>9</w:t>
      </w:r>
    </w:p>
    <w:p w:rsidR="00941B7D" w:rsidRDefault="00941B7D" w:rsidP="00941B7D">
      <w:pPr>
        <w:pStyle w:val="Novelizanbod"/>
        <w:numPr>
          <w:ilvl w:val="0"/>
          <w:numId w:val="0"/>
        </w:numPr>
        <w:tabs>
          <w:tab w:val="clear" w:pos="851"/>
        </w:tabs>
        <w:spacing w:before="0" w:after="0"/>
        <w:jc w:val="center"/>
        <w:rPr>
          <w:rFonts w:ascii="Calibri" w:hAnsi="Calibri"/>
          <w:sz w:val="22"/>
          <w:szCs w:val="22"/>
        </w:rPr>
      </w:pPr>
    </w:p>
    <w:p w:rsidR="00941B7D" w:rsidRDefault="00941B7D" w:rsidP="00941B7D">
      <w:pPr>
        <w:pStyle w:val="Novelizanbod"/>
        <w:numPr>
          <w:ilvl w:val="0"/>
          <w:numId w:val="0"/>
        </w:numPr>
        <w:tabs>
          <w:tab w:val="clear" w:pos="851"/>
        </w:tabs>
        <w:spacing w:before="0" w:after="0"/>
        <w:jc w:val="center"/>
        <w:rPr>
          <w:rFonts w:ascii="Calibri" w:hAnsi="Calibri"/>
          <w:sz w:val="22"/>
          <w:szCs w:val="22"/>
        </w:rPr>
      </w:pPr>
      <w:proofErr w:type="spellStart"/>
      <w:r>
        <w:rPr>
          <w:rFonts w:ascii="Calibri" w:hAnsi="Calibri"/>
          <w:sz w:val="22"/>
          <w:szCs w:val="22"/>
        </w:rPr>
        <w:t>posl</w:t>
      </w:r>
      <w:proofErr w:type="spellEnd"/>
      <w:r>
        <w:rPr>
          <w:rFonts w:ascii="Calibri" w:hAnsi="Calibri"/>
          <w:sz w:val="22"/>
          <w:szCs w:val="22"/>
        </w:rPr>
        <w:t>. Vojtěch Munzar, v. r.</w:t>
      </w:r>
    </w:p>
    <w:p w:rsidR="00941B7D" w:rsidRDefault="00941B7D" w:rsidP="00941B7D">
      <w:pPr>
        <w:spacing w:after="0" w:line="240" w:lineRule="auto"/>
        <w:ind w:left="2124" w:firstLine="708"/>
      </w:pPr>
      <w:r>
        <w:t>místopředseda Kontrolního výboru PS PČR</w:t>
      </w: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Default="003D59C8" w:rsidP="003D59C8">
      <w:pPr>
        <w:spacing w:after="0" w:line="240" w:lineRule="auto"/>
      </w:pPr>
    </w:p>
    <w:p w:rsidR="003D59C8" w:rsidRPr="003D59C8" w:rsidRDefault="003D59C8" w:rsidP="003D59C8">
      <w:pPr>
        <w:jc w:val="right"/>
        <w:rPr>
          <w:rFonts w:ascii="Times New Roman" w:hAnsi="Times New Roman"/>
          <w:b/>
          <w:sz w:val="24"/>
          <w:szCs w:val="24"/>
        </w:rPr>
      </w:pPr>
      <w:r w:rsidRPr="003D59C8">
        <w:rPr>
          <w:rFonts w:ascii="Times New Roman" w:hAnsi="Times New Roman"/>
          <w:b/>
          <w:sz w:val="24"/>
          <w:szCs w:val="24"/>
        </w:rPr>
        <w:t>Příloha zápisu č. 5</w:t>
      </w:r>
    </w:p>
    <w:p w:rsidR="003D59C8" w:rsidRDefault="003D59C8" w:rsidP="003D59C8">
      <w:pPr>
        <w:jc w:val="center"/>
        <w:rPr>
          <w:b/>
        </w:rPr>
      </w:pPr>
    </w:p>
    <w:p w:rsidR="003D59C8" w:rsidRDefault="003D59C8" w:rsidP="003D59C8">
      <w:pPr>
        <w:jc w:val="center"/>
      </w:pPr>
      <w:r>
        <w:rPr>
          <w:b/>
        </w:rPr>
        <w:t>Pozměňovací návrh</w:t>
      </w:r>
    </w:p>
    <w:p w:rsidR="003D59C8" w:rsidRDefault="003D59C8" w:rsidP="003D59C8">
      <w:pPr>
        <w:jc w:val="center"/>
      </w:pPr>
      <w:r>
        <w:rPr>
          <w:b/>
          <w:color w:val="222222"/>
          <w:szCs w:val="24"/>
          <w:shd w:val="clear" w:color="auto" w:fill="FFFFFF"/>
        </w:rPr>
        <w:t xml:space="preserve">k vládnímu návrhu zákona, </w:t>
      </w:r>
      <w:r w:rsidRPr="002007AB">
        <w:rPr>
          <w:b/>
          <w:color w:val="222222"/>
          <w:szCs w:val="24"/>
          <w:shd w:val="clear" w:color="auto" w:fill="FFFFFF"/>
        </w:rPr>
        <w:t xml:space="preserve">kterým se </w:t>
      </w:r>
      <w:r w:rsidRPr="002007AB">
        <w:rPr>
          <w:b/>
        </w:rPr>
        <w:t xml:space="preserve">mění </w:t>
      </w:r>
      <w:r w:rsidRPr="00573132">
        <w:rPr>
          <w:b/>
          <w:color w:val="222222"/>
          <w:szCs w:val="24"/>
          <w:shd w:val="clear" w:color="auto" w:fill="FFFFFF"/>
        </w:rPr>
        <w:t>zák</w:t>
      </w:r>
      <w:r>
        <w:rPr>
          <w:b/>
          <w:color w:val="222222"/>
          <w:szCs w:val="24"/>
          <w:shd w:val="clear" w:color="auto" w:fill="FFFFFF"/>
        </w:rPr>
        <w:t xml:space="preserve">on č. 166/1993 Sb., o Nejvyšším </w:t>
      </w:r>
      <w:r w:rsidRPr="00573132">
        <w:rPr>
          <w:b/>
          <w:color w:val="222222"/>
          <w:szCs w:val="24"/>
          <w:shd w:val="clear" w:color="auto" w:fill="FFFFFF"/>
        </w:rPr>
        <w:t>kontrolním úřadu, ve znění pozdějšíc</w:t>
      </w:r>
      <w:r>
        <w:rPr>
          <w:b/>
          <w:color w:val="222222"/>
          <w:szCs w:val="24"/>
          <w:shd w:val="clear" w:color="auto" w:fill="FFFFFF"/>
        </w:rPr>
        <w:t xml:space="preserve">h předpisů, a další související </w:t>
      </w:r>
      <w:r w:rsidRPr="00573132">
        <w:rPr>
          <w:b/>
          <w:color w:val="222222"/>
          <w:szCs w:val="24"/>
          <w:shd w:val="clear" w:color="auto" w:fill="FFFFFF"/>
        </w:rPr>
        <w:t>zákony</w:t>
      </w:r>
      <w:r w:rsidRPr="002007AB">
        <w:rPr>
          <w:b/>
        </w:rPr>
        <w:t>.</w:t>
      </w:r>
    </w:p>
    <w:p w:rsidR="003D59C8" w:rsidRPr="009C390D" w:rsidRDefault="003D59C8" w:rsidP="003D59C8">
      <w:pPr>
        <w:rPr>
          <w:b/>
        </w:rPr>
      </w:pPr>
    </w:p>
    <w:p w:rsidR="003D59C8" w:rsidRDefault="003D59C8" w:rsidP="003D59C8">
      <w:pPr>
        <w:numPr>
          <w:ilvl w:val="0"/>
          <w:numId w:val="39"/>
        </w:numPr>
        <w:suppressAutoHyphens w:val="0"/>
        <w:spacing w:after="200" w:line="276" w:lineRule="auto"/>
        <w:ind w:left="567" w:hanging="567"/>
        <w:jc w:val="both"/>
        <w:rPr>
          <w:b/>
        </w:rPr>
      </w:pPr>
      <w:r w:rsidRPr="00F0095F">
        <w:rPr>
          <w:b/>
        </w:rPr>
        <w:t>V Části první Článku I se z novelizačního bodu 5 v §3a</w:t>
      </w:r>
      <w:r>
        <w:rPr>
          <w:b/>
        </w:rPr>
        <w:t xml:space="preserve"> odst. 1 písm. b) vypouští bod 3</w:t>
      </w:r>
      <w:r w:rsidRPr="00F0095F">
        <w:rPr>
          <w:b/>
        </w:rPr>
        <w:t>., který</w:t>
      </w:r>
      <w:r>
        <w:rPr>
          <w:b/>
        </w:rPr>
        <w:t xml:space="preserve"> zní: </w:t>
      </w:r>
    </w:p>
    <w:p w:rsidR="003D59C8" w:rsidRDefault="003D59C8" w:rsidP="003D59C8">
      <w:pPr>
        <w:ind w:left="567"/>
      </w:pPr>
      <w:r>
        <w:t>„veřejnou výzkumnou instituci</w:t>
      </w:r>
      <w:r w:rsidRPr="007550DE">
        <w:t xml:space="preserve">,“ </w:t>
      </w:r>
    </w:p>
    <w:p w:rsidR="003D59C8" w:rsidRPr="00C234A4" w:rsidRDefault="003D59C8" w:rsidP="003D59C8">
      <w:pPr>
        <w:ind w:left="567"/>
      </w:pPr>
      <w:r>
        <w:t xml:space="preserve">Ostatní body </w:t>
      </w:r>
      <w:r w:rsidRPr="00C234A4">
        <w:t xml:space="preserve">se přečíslují. </w:t>
      </w:r>
    </w:p>
    <w:p w:rsidR="003D59C8" w:rsidRPr="007550DE" w:rsidRDefault="003D59C8" w:rsidP="003D59C8">
      <w:pPr>
        <w:ind w:firstLine="567"/>
        <w:jc w:val="both"/>
      </w:pPr>
    </w:p>
    <w:p w:rsidR="003D59C8" w:rsidRDefault="003D59C8" w:rsidP="003D59C8">
      <w:pPr>
        <w:jc w:val="center"/>
        <w:rPr>
          <w:b/>
          <w:color w:val="44546A" w:themeColor="text2"/>
          <w:sz w:val="24"/>
        </w:rPr>
      </w:pPr>
    </w:p>
    <w:p w:rsidR="003D59C8" w:rsidRPr="00235C0C" w:rsidRDefault="003D59C8" w:rsidP="003D59C8">
      <w:pPr>
        <w:jc w:val="center"/>
        <w:rPr>
          <w:color w:val="2E74B5" w:themeColor="accent1" w:themeShade="BF"/>
          <w:sz w:val="24"/>
          <w:u w:val="single"/>
        </w:rPr>
      </w:pPr>
      <w:r w:rsidRPr="00235C0C">
        <w:rPr>
          <w:b/>
          <w:color w:val="2E74B5" w:themeColor="accent1" w:themeShade="BF"/>
          <w:sz w:val="24"/>
          <w:u w:val="single"/>
        </w:rPr>
        <w:t>Věcné odůvodnění návrhu</w:t>
      </w:r>
    </w:p>
    <w:p w:rsidR="003D59C8" w:rsidRDefault="003D59C8" w:rsidP="003D59C8">
      <w:pPr>
        <w:pStyle w:val="Standard"/>
        <w:shd w:val="clear" w:color="auto" w:fill="FFFFFF"/>
        <w:ind w:left="708"/>
        <w:jc w:val="both"/>
        <w:rPr>
          <w:color w:val="000000"/>
        </w:rPr>
      </w:pPr>
      <w:r>
        <w:rPr>
          <w:color w:val="000000"/>
        </w:rPr>
        <w:t xml:space="preserve">Vládní návrh zákona kontrolu ze strany NKÚ u veřejných výzkumných institucí (dále také „v. v. i.“), rozšiřuje tak, že </w:t>
      </w:r>
      <w:r>
        <w:rPr>
          <w:b/>
          <w:color w:val="000000"/>
        </w:rPr>
        <w:t>nově má být u těchto subjektů ze strany NKÚ kontrolován soulad komerčních smluvních vztahů s platnou právní úpravou.</w:t>
      </w:r>
    </w:p>
    <w:p w:rsidR="003D59C8" w:rsidRDefault="003D59C8" w:rsidP="003D59C8">
      <w:pPr>
        <w:pStyle w:val="Standard"/>
        <w:shd w:val="clear" w:color="auto" w:fill="FFFFFF"/>
        <w:ind w:left="708"/>
        <w:jc w:val="both"/>
        <w:rPr>
          <w:color w:val="000000"/>
        </w:rPr>
      </w:pPr>
      <w:r>
        <w:rPr>
          <w:color w:val="000000"/>
        </w:rPr>
        <w:t xml:space="preserve">Vládní návrh zákona nově mezi plně kontrolované subjekty ze strany NKÚ podřazuje také </w:t>
      </w:r>
      <w:r>
        <w:rPr>
          <w:color w:val="000000"/>
          <w:u w:val="single"/>
        </w:rPr>
        <w:t>veřejné výzkumné instituce</w:t>
      </w:r>
      <w:r>
        <w:rPr>
          <w:color w:val="000000"/>
        </w:rPr>
        <w:t xml:space="preserve">, které </w:t>
      </w:r>
      <w:r>
        <w:rPr>
          <w:color w:val="000000"/>
          <w:u w:val="single"/>
        </w:rPr>
        <w:t>se svou podstatou i velmi specifickou formou své činnosti zásadně odlišují od rozpočtových či příspěvkových organizací a municipalit</w:t>
      </w:r>
      <w:r>
        <w:rPr>
          <w:color w:val="000000"/>
        </w:rPr>
        <w:t xml:space="preserve"> – ve vztahu ke kterým je návrh zákona svou náplní zjevně směřován. Na první pohled „vhodné“</w:t>
      </w:r>
      <w:r>
        <w:rPr>
          <w:color w:val="000000"/>
          <w:u w:val="single"/>
        </w:rPr>
        <w:t xml:space="preserve"> rozšíření kompetencí NKÚ a záměr „nově“ kontrolovat soulad komerčních smluvních vztahů s platnou právní úpravou – tedy tzv. legalitu</w:t>
      </w:r>
      <w:r>
        <w:rPr>
          <w:color w:val="000000"/>
        </w:rPr>
        <w:t xml:space="preserve"> hospodaření v oblasti komerčních aktivit, realizovaných dotčenými subjekty v oblasti vědy a výzkumu, </w:t>
      </w:r>
      <w:r>
        <w:rPr>
          <w:color w:val="000000"/>
          <w:u w:val="single"/>
        </w:rPr>
        <w:t>ve skutečnosti představuje nejen zbytečné rozšíření byrokratické zátěže v oblasti vědy, ale i významný nesystémový zásah</w:t>
      </w:r>
      <w:r>
        <w:rPr>
          <w:color w:val="000000"/>
        </w:rPr>
        <w:t>.</w:t>
      </w:r>
    </w:p>
    <w:p w:rsidR="003D59C8" w:rsidRDefault="003D59C8" w:rsidP="003D59C8">
      <w:pPr>
        <w:pStyle w:val="Standard"/>
        <w:shd w:val="clear" w:color="auto" w:fill="FFFFFF"/>
        <w:ind w:left="708"/>
        <w:jc w:val="both"/>
        <w:rPr>
          <w:color w:val="000000"/>
        </w:rPr>
      </w:pPr>
      <w:r>
        <w:rPr>
          <w:b/>
          <w:color w:val="000000"/>
        </w:rPr>
        <w:t xml:space="preserve">Veřejné výzkumné instituce jsou nestátními subjekty, které hospodaří s vlastním majetkem </w:t>
      </w:r>
      <w:r>
        <w:rPr>
          <w:color w:val="000000"/>
        </w:rPr>
        <w:t>(tedy nikoli s majetkem státu)</w:t>
      </w:r>
      <w:r>
        <w:rPr>
          <w:b/>
          <w:color w:val="000000"/>
        </w:rPr>
        <w:t xml:space="preserve"> a jejichž hospodaření je ze zákona vždy ověřováno auditorem.</w:t>
      </w:r>
    </w:p>
    <w:p w:rsidR="003D59C8" w:rsidRDefault="003D59C8" w:rsidP="003D59C8">
      <w:pPr>
        <w:pStyle w:val="Standard"/>
        <w:shd w:val="clear" w:color="auto" w:fill="FFFFFF"/>
        <w:ind w:left="708"/>
        <w:jc w:val="both"/>
        <w:rPr>
          <w:b/>
          <w:color w:val="000000"/>
        </w:rPr>
      </w:pPr>
      <w:r>
        <w:rPr>
          <w:b/>
          <w:color w:val="000000"/>
        </w:rPr>
        <w:t>Finanční prostředky na realizaci náplně své činnosti v oblasti výzkumu a vývoje získávají:</w:t>
      </w:r>
    </w:p>
    <w:p w:rsidR="003D59C8" w:rsidRDefault="003D59C8" w:rsidP="003D59C8">
      <w:pPr>
        <w:pStyle w:val="Odstavecseseznamem"/>
        <w:numPr>
          <w:ilvl w:val="0"/>
          <w:numId w:val="41"/>
        </w:numPr>
        <w:shd w:val="clear" w:color="auto" w:fill="FFFFFF"/>
        <w:autoSpaceDN w:val="0"/>
        <w:spacing w:after="200" w:line="276" w:lineRule="auto"/>
        <w:ind w:left="720" w:hanging="217"/>
        <w:contextualSpacing w:val="0"/>
        <w:jc w:val="both"/>
        <w:rPr>
          <w:color w:val="000000"/>
        </w:rPr>
      </w:pPr>
      <w:r>
        <w:rPr>
          <w:color w:val="000000"/>
          <w:u w:val="single"/>
        </w:rPr>
        <w:t>z dotací</w:t>
      </w:r>
      <w:r>
        <w:rPr>
          <w:color w:val="000000"/>
        </w:rPr>
        <w:t>,</w:t>
      </w:r>
      <w:r>
        <w:rPr>
          <w:b/>
          <w:color w:val="000000"/>
        </w:rPr>
        <w:t xml:space="preserve"> </w:t>
      </w:r>
      <w:r>
        <w:rPr>
          <w:color w:val="000000"/>
        </w:rPr>
        <w:t>kdy</w:t>
      </w:r>
      <w:r>
        <w:rPr>
          <w:b/>
          <w:color w:val="000000"/>
        </w:rPr>
        <w:t xml:space="preserve"> </w:t>
      </w:r>
      <w:r>
        <w:rPr>
          <w:color w:val="000000"/>
        </w:rPr>
        <w:t>nakládání s dotačními prostředky kontroluje celá řada kontrolních orgánů, včetně NKÚ,</w:t>
      </w:r>
    </w:p>
    <w:p w:rsidR="003D59C8" w:rsidRDefault="003D59C8" w:rsidP="003D59C8">
      <w:pPr>
        <w:pStyle w:val="Odstavecseseznamem"/>
        <w:numPr>
          <w:ilvl w:val="0"/>
          <w:numId w:val="41"/>
        </w:numPr>
        <w:shd w:val="clear" w:color="auto" w:fill="FFFFFF"/>
        <w:autoSpaceDN w:val="0"/>
        <w:spacing w:after="200" w:line="276" w:lineRule="auto"/>
        <w:ind w:left="720" w:hanging="217"/>
        <w:contextualSpacing w:val="0"/>
        <w:jc w:val="both"/>
        <w:rPr>
          <w:color w:val="000000"/>
        </w:rPr>
      </w:pPr>
      <w:r>
        <w:rPr>
          <w:color w:val="000000"/>
          <w:u w:val="single"/>
        </w:rPr>
        <w:t>z komerčních smluvních vztahů</w:t>
      </w:r>
      <w:r>
        <w:rPr>
          <w:color w:val="000000"/>
        </w:rPr>
        <w:t>.</w:t>
      </w:r>
    </w:p>
    <w:p w:rsidR="003D59C8" w:rsidRDefault="003D59C8" w:rsidP="003D59C8">
      <w:pPr>
        <w:pStyle w:val="Standard"/>
        <w:shd w:val="clear" w:color="auto" w:fill="FFFFFF"/>
        <w:spacing w:after="0"/>
        <w:ind w:left="709"/>
        <w:jc w:val="both"/>
        <w:rPr>
          <w:b/>
          <w:color w:val="000000"/>
          <w:u w:val="single"/>
        </w:rPr>
      </w:pPr>
      <w:r>
        <w:rPr>
          <w:b/>
          <w:color w:val="000000"/>
          <w:u w:val="single"/>
        </w:rPr>
        <w:t>Oblast dotačních vztahů</w:t>
      </w:r>
    </w:p>
    <w:p w:rsidR="003D59C8" w:rsidRDefault="003D59C8" w:rsidP="003D59C8">
      <w:pPr>
        <w:pStyle w:val="Standard"/>
        <w:shd w:val="clear" w:color="auto" w:fill="FFFFFF"/>
        <w:spacing w:before="240"/>
        <w:ind w:left="709"/>
        <w:jc w:val="both"/>
        <w:rPr>
          <w:color w:val="000000"/>
        </w:rPr>
      </w:pPr>
      <w:r>
        <w:rPr>
          <w:color w:val="000000"/>
        </w:rPr>
        <w:t xml:space="preserve"> V</w:t>
      </w:r>
      <w:r>
        <w:rPr>
          <w:b/>
          <w:color w:val="000000"/>
        </w:rPr>
        <w:t xml:space="preserve">. v. i., jsou v oblasti hospodaření s prostředky veřejných rozpočtů plně kontrolovány ze strany mnoha subjektů, včetně NKÚ, </w:t>
      </w:r>
      <w:r>
        <w:rPr>
          <w:color w:val="000000"/>
        </w:rPr>
        <w:t xml:space="preserve">který má již dnes plný přístup ke všem podkladům v dané oblasti a </w:t>
      </w:r>
      <w:r>
        <w:rPr>
          <w:b/>
          <w:color w:val="000000"/>
        </w:rPr>
        <w:t>při nakládání v. v. i. s dotačními prostředky posuzuje:</w:t>
      </w:r>
    </w:p>
    <w:p w:rsidR="003D59C8" w:rsidRDefault="003D59C8" w:rsidP="003D59C8">
      <w:pPr>
        <w:pStyle w:val="Odstavecseseznamem"/>
        <w:numPr>
          <w:ilvl w:val="0"/>
          <w:numId w:val="42"/>
        </w:numPr>
        <w:shd w:val="clear" w:color="auto" w:fill="FFFFFF"/>
        <w:autoSpaceDN w:val="0"/>
        <w:spacing w:after="200" w:line="276" w:lineRule="auto"/>
        <w:ind w:left="1276" w:hanging="283"/>
        <w:contextualSpacing w:val="0"/>
        <w:jc w:val="both"/>
        <w:rPr>
          <w:color w:val="000000"/>
        </w:rPr>
      </w:pPr>
      <w:r>
        <w:rPr>
          <w:color w:val="000000"/>
        </w:rPr>
        <w:t xml:space="preserve">jak </w:t>
      </w:r>
      <w:r>
        <w:rPr>
          <w:color w:val="000000"/>
          <w:u w:val="single"/>
        </w:rPr>
        <w:t>účelnost, hospodárnost a efektivitu</w:t>
      </w:r>
      <w:r>
        <w:rPr>
          <w:color w:val="000000"/>
        </w:rPr>
        <w:t xml:space="preserve"> při nakládání s nimi,</w:t>
      </w:r>
    </w:p>
    <w:p w:rsidR="003D59C8" w:rsidRDefault="003D59C8" w:rsidP="003D59C8">
      <w:pPr>
        <w:pStyle w:val="Odstavecseseznamem"/>
        <w:numPr>
          <w:ilvl w:val="0"/>
          <w:numId w:val="42"/>
        </w:numPr>
        <w:shd w:val="clear" w:color="auto" w:fill="FFFFFF"/>
        <w:autoSpaceDN w:val="0"/>
        <w:spacing w:after="200" w:line="276" w:lineRule="auto"/>
        <w:ind w:left="1276" w:hanging="283"/>
        <w:contextualSpacing w:val="0"/>
        <w:jc w:val="both"/>
        <w:rPr>
          <w:color w:val="000000"/>
        </w:rPr>
      </w:pPr>
      <w:r>
        <w:rPr>
          <w:color w:val="000000"/>
        </w:rPr>
        <w:t>tak i</w:t>
      </w:r>
      <w:r>
        <w:rPr>
          <w:b/>
          <w:color w:val="000000"/>
        </w:rPr>
        <w:t xml:space="preserve"> </w:t>
      </w:r>
      <w:r>
        <w:rPr>
          <w:color w:val="000000"/>
          <w:u w:val="single"/>
        </w:rPr>
        <w:t>soulad s platnou právní úpravou</w:t>
      </w:r>
      <w:r>
        <w:rPr>
          <w:color w:val="000000"/>
        </w:rPr>
        <w:t xml:space="preserve"> (tzv. legalitu), neboť kromě stávajících kontrolních pravomocí má i NKÚ již dnes plný přístup ke všem informacím z rozpočtových vztahů.</w:t>
      </w:r>
    </w:p>
    <w:p w:rsidR="003D59C8" w:rsidRDefault="003D59C8" w:rsidP="003D59C8">
      <w:pPr>
        <w:pStyle w:val="Standard"/>
        <w:shd w:val="clear" w:color="auto" w:fill="FFFFFF"/>
        <w:spacing w:after="0"/>
        <w:ind w:left="709"/>
        <w:jc w:val="both"/>
        <w:rPr>
          <w:b/>
          <w:color w:val="000000"/>
          <w:u w:val="single"/>
        </w:rPr>
      </w:pPr>
      <w:r>
        <w:rPr>
          <w:b/>
          <w:color w:val="000000"/>
          <w:u w:val="single"/>
        </w:rPr>
        <w:t>Oblast komerčních smluvních vztahů</w:t>
      </w:r>
    </w:p>
    <w:p w:rsidR="003D59C8" w:rsidRDefault="003D59C8" w:rsidP="003D59C8">
      <w:pPr>
        <w:pStyle w:val="Standard"/>
        <w:shd w:val="clear" w:color="auto" w:fill="FFFFFF"/>
        <w:ind w:left="709"/>
        <w:jc w:val="both"/>
        <w:rPr>
          <w:color w:val="000000"/>
        </w:rPr>
      </w:pPr>
      <w:r>
        <w:rPr>
          <w:color w:val="000000"/>
          <w:u w:val="single"/>
        </w:rPr>
        <w:t>Stavět bariéry pro spolupráci výzkumných institucí a komerčních firem je nepochybně kontraproduktivní a vůle smluvních stran vstupovat do vzájemných vztahů zabezpečuje pro hospodaření v. v. i. „mimorozpočtové zdroje“, které jsou pro rozvoj výzkumu, vývoje a poznání nezbytné</w:t>
      </w:r>
      <w:r>
        <w:rPr>
          <w:color w:val="000000"/>
        </w:rPr>
        <w:t xml:space="preserve">. Přitom v případě mimorozpočtových vztahů je dnes významná část smluv v případě v. v. i. zveřejňována v Registru smluv. </w:t>
      </w:r>
      <w:r>
        <w:rPr>
          <w:color w:val="000000"/>
          <w:u w:val="single"/>
        </w:rPr>
        <w:t>V oblasti komerčních smluv je tedy všem</w:t>
      </w:r>
      <w:r>
        <w:rPr>
          <w:color w:val="000000"/>
        </w:rPr>
        <w:t xml:space="preserve"> (včetně NKÚ), </w:t>
      </w:r>
      <w:r>
        <w:rPr>
          <w:color w:val="000000"/>
          <w:u w:val="single"/>
        </w:rPr>
        <w:t>umožněno posoudit legalitu a podmínky sjednaných smluv, nebrání-li tomu významné důvody akceptované platnou právní úpravou</w:t>
      </w:r>
      <w:r>
        <w:rPr>
          <w:color w:val="000000"/>
        </w:rPr>
        <w:t xml:space="preserve"> (připouštějící zejména s ohledem na ochranu duševního vlastnictví nezveřejnění smlouvy v registru). Platí rovněž, že pokud by ze strany v. v. i. nebyla naplněna zákonná pravidla dle zákona č. 340/2015 Sb., v platném znění, pak jsou dotčené smlouvy zrušeny od počátku a pohlíží se na ně, jako by nikdy nebyly sjednány.  </w:t>
      </w:r>
    </w:p>
    <w:p w:rsidR="003D59C8" w:rsidRDefault="003D59C8" w:rsidP="003D59C8">
      <w:pPr>
        <w:pStyle w:val="Standard"/>
        <w:shd w:val="clear" w:color="auto" w:fill="FFFFFF"/>
        <w:ind w:left="709"/>
        <w:jc w:val="both"/>
        <w:rPr>
          <w:color w:val="000000"/>
        </w:rPr>
      </w:pPr>
      <w:r>
        <w:rPr>
          <w:b/>
          <w:color w:val="000000"/>
        </w:rPr>
        <w:t xml:space="preserve">Legalita komerčních smluvních vztahů </w:t>
      </w:r>
      <w:r>
        <w:rPr>
          <w:color w:val="000000"/>
        </w:rPr>
        <w:t xml:space="preserve">realizovaných v oblasti výzkumu </w:t>
      </w:r>
      <w:r>
        <w:rPr>
          <w:color w:val="000000"/>
          <w:u w:val="single"/>
        </w:rPr>
        <w:t>je již dnes nepochybně naprosto dostatečně řešena platnou právní úpravou</w:t>
      </w:r>
      <w:r>
        <w:rPr>
          <w:color w:val="000000"/>
        </w:rPr>
        <w:t>. Případné vady smluv jsou tak řešeny standardním způsobem a naprostá většina z nich dokonce již dnes podléhá zveřejnění dle zákona o registru smluv.</w:t>
      </w:r>
    </w:p>
    <w:p w:rsidR="003D59C8" w:rsidRDefault="003D59C8" w:rsidP="003D59C8">
      <w:pPr>
        <w:pStyle w:val="Standard"/>
        <w:shd w:val="clear" w:color="auto" w:fill="FFFFFF"/>
        <w:ind w:left="709"/>
        <w:jc w:val="both"/>
        <w:rPr>
          <w:color w:val="000000"/>
        </w:rPr>
      </w:pPr>
      <w:r>
        <w:rPr>
          <w:b/>
          <w:color w:val="000000"/>
        </w:rPr>
        <w:t>Posuzování účelnosti, hospodárnosti a efektivity</w:t>
      </w:r>
      <w:r>
        <w:rPr>
          <w:color w:val="000000"/>
        </w:rPr>
        <w:t xml:space="preserve"> </w:t>
      </w:r>
      <w:r>
        <w:rPr>
          <w:b/>
          <w:color w:val="000000"/>
        </w:rPr>
        <w:t>komerčních smluvních vztahů</w:t>
      </w:r>
      <w:r>
        <w:rPr>
          <w:color w:val="000000"/>
        </w:rPr>
        <w:t xml:space="preserve"> realizovaných v oblasti výzkumu je nesporně zásadně odlišné od hospodaření a rozpočtových organizací či municipalit. Komerční smluvní vztahy realizované v oblasti vědy, výzkumu a poznání jsou uzavírány zpravidla se soukromoprávními korporacemi. Jejich specifika jsou tak značná, že NKÚ prostřednictvím svých kontrolních mechanismů směřovaných k legalitě a efektivnosti rozpočtového hospodaření není schopen objektivně posuzovat zpravidla velmi složité smluvní vztahy v oblasti duševního vlastnictví. </w:t>
      </w:r>
      <w:r>
        <w:rPr>
          <w:color w:val="000000"/>
          <w:u w:val="single"/>
        </w:rPr>
        <w:t>Důvodem je skutečnost, že zhodnocení vztahů v oblasti výzkumu je velmi specifické, bývá často záležitostí mnoha let a vyžaduje podrobné analýzy všech souvztažností, které se nepochybně vymykají standardním kontrolním mechanismům určeným pro oblast nakládání s prostředky dotací</w:t>
      </w:r>
      <w:r>
        <w:rPr>
          <w:color w:val="000000"/>
        </w:rPr>
        <w:t>.</w:t>
      </w:r>
    </w:p>
    <w:p w:rsidR="003D59C8" w:rsidRDefault="003D59C8" w:rsidP="003D59C8">
      <w:pPr>
        <w:pStyle w:val="Standard"/>
        <w:shd w:val="clear" w:color="auto" w:fill="FFFFFF"/>
        <w:ind w:left="709"/>
        <w:jc w:val="both"/>
        <w:rPr>
          <w:color w:val="000000"/>
        </w:rPr>
      </w:pPr>
      <w:r>
        <w:rPr>
          <w:color w:val="000000"/>
          <w:u w:val="single"/>
        </w:rPr>
        <w:t xml:space="preserve">Existuje proto důvodná obava, že záměr rozšířit kompetence NKÚ i na hodnocení věcné náplně komerčních smluvních vztahů nepřinese komukoli objektivní prospěch, ale dokonce by mohl záměr obou smluvních stran poškodit, nebo dokonce obchodního partnera od uzavření smlouvy s v. v. i. odradit. Pro smlouvy uzavřené v dané oblasti je charakteristické, že obsahují zpravidla obchodní tajemství, podrobné popisy předmětů chráněných duševním vlastnictví a také přísně střežené know-how . Pokud by byl obchodní partner povinen takovéto smlouvy předkládat ke kontrole NKU, hrozilo by reálné nebezpečí ztráty jeho zájmu o spolupráci v dané oblasti vědy a výzkumu. </w:t>
      </w:r>
      <w:r>
        <w:rPr>
          <w:color w:val="000000"/>
        </w:rPr>
        <w:t xml:space="preserve"> </w:t>
      </w:r>
      <w:r>
        <w:rPr>
          <w:color w:val="000000"/>
          <w:u w:val="single"/>
        </w:rPr>
        <w:t xml:space="preserve">Smluvní spolupráce s významnými </w:t>
      </w:r>
      <w:proofErr w:type="gramStart"/>
      <w:r>
        <w:rPr>
          <w:color w:val="000000"/>
          <w:u w:val="single"/>
        </w:rPr>
        <w:t>obchodními  partnery</w:t>
      </w:r>
      <w:proofErr w:type="gramEnd"/>
      <w:r>
        <w:rPr>
          <w:color w:val="000000"/>
          <w:u w:val="single"/>
        </w:rPr>
        <w:t xml:space="preserve"> je rovněž mnohdy obtížně nahraditelná a nesrovnatelná s běžnými vztahy rozpočtových a příspěvkových organizací či municipalit</w:t>
      </w:r>
      <w:r>
        <w:rPr>
          <w:color w:val="000000"/>
        </w:rPr>
        <w:t>.</w:t>
      </w:r>
    </w:p>
    <w:p w:rsidR="003D59C8" w:rsidRDefault="003D59C8" w:rsidP="003D59C8">
      <w:pPr>
        <w:ind w:firstLine="360"/>
        <w:jc w:val="both"/>
        <w:rPr>
          <w:b/>
          <w:color w:val="44546A" w:themeColor="text2"/>
          <w:sz w:val="24"/>
        </w:rPr>
      </w:pPr>
    </w:p>
    <w:p w:rsidR="003D59C8" w:rsidRPr="00B655BC" w:rsidRDefault="003D59C8" w:rsidP="003D59C8">
      <w:pPr>
        <w:ind w:firstLine="360"/>
        <w:jc w:val="center"/>
      </w:pPr>
      <w:r w:rsidRPr="00235C0C">
        <w:rPr>
          <w:b/>
          <w:color w:val="44546A" w:themeColor="text2"/>
          <w:sz w:val="24"/>
          <w:u w:val="single"/>
        </w:rPr>
        <w:t>Vyznačení navrhovaných změn</w:t>
      </w:r>
      <w:r>
        <w:t xml:space="preserve"> (změny vyznačeny tučně kurzívou)</w:t>
      </w:r>
    </w:p>
    <w:p w:rsidR="003D59C8" w:rsidRDefault="003D59C8" w:rsidP="003D59C8">
      <w:pPr>
        <w:jc w:val="center"/>
      </w:pPr>
    </w:p>
    <w:p w:rsidR="003D59C8" w:rsidRDefault="003D59C8" w:rsidP="003D59C8">
      <w:pPr>
        <w:numPr>
          <w:ilvl w:val="0"/>
          <w:numId w:val="40"/>
        </w:numPr>
        <w:suppressAutoHyphens w:val="0"/>
        <w:spacing w:after="200" w:line="276" w:lineRule="auto"/>
        <w:jc w:val="both"/>
        <w:rPr>
          <w:b/>
        </w:rPr>
      </w:pPr>
      <w:r>
        <w:rPr>
          <w:b/>
        </w:rPr>
        <w:t xml:space="preserve">V Části první Článku I se z novelizačního bodu 5 se v §3a odst. 1 písm. b) vypouští bod 3., který zní: </w:t>
      </w:r>
    </w:p>
    <w:p w:rsidR="003D59C8" w:rsidRDefault="003D59C8" w:rsidP="003D59C8">
      <w:pPr>
        <w:pStyle w:val="Odstavecseseznamem"/>
        <w:ind w:left="360" w:firstLine="348"/>
      </w:pPr>
      <w:r>
        <w:t>„veřejnou výzkumnou instituci</w:t>
      </w:r>
      <w:r w:rsidRPr="007550DE">
        <w:t xml:space="preserve">,“ </w:t>
      </w:r>
    </w:p>
    <w:p w:rsidR="003D59C8" w:rsidRPr="00C234A4" w:rsidRDefault="003D59C8" w:rsidP="003D59C8">
      <w:pPr>
        <w:pStyle w:val="Odstavecseseznamem"/>
        <w:ind w:left="360"/>
      </w:pPr>
      <w:r>
        <w:t xml:space="preserve">Ostatní body </w:t>
      </w:r>
      <w:r w:rsidRPr="00C234A4">
        <w:t xml:space="preserve">se přečíslují. </w:t>
      </w:r>
    </w:p>
    <w:p w:rsidR="003D59C8" w:rsidRDefault="003D59C8" w:rsidP="003D59C8">
      <w:pPr>
        <w:ind w:left="360"/>
        <w:jc w:val="both"/>
        <w:rPr>
          <w:b/>
        </w:rPr>
      </w:pPr>
    </w:p>
    <w:p w:rsidR="003D59C8" w:rsidRPr="00D918CC" w:rsidRDefault="003D59C8" w:rsidP="003D59C8">
      <w:pPr>
        <w:autoSpaceDE w:val="0"/>
        <w:autoSpaceDN w:val="0"/>
        <w:adjustRightInd w:val="0"/>
        <w:spacing w:after="0" w:line="240" w:lineRule="auto"/>
        <w:ind w:firstLine="567"/>
        <w:jc w:val="center"/>
        <w:rPr>
          <w:rFonts w:cs="TimesNewRomanPSMT"/>
        </w:rPr>
      </w:pPr>
      <w:r w:rsidRPr="00D918CC">
        <w:rPr>
          <w:rFonts w:cs="TimesNewRomanPSMT"/>
        </w:rPr>
        <w:t>§ 3a</w:t>
      </w:r>
    </w:p>
    <w:p w:rsidR="003D59C8" w:rsidRDefault="003D59C8" w:rsidP="003D59C8">
      <w:pPr>
        <w:autoSpaceDE w:val="0"/>
        <w:autoSpaceDN w:val="0"/>
        <w:adjustRightInd w:val="0"/>
        <w:spacing w:after="0" w:line="240" w:lineRule="auto"/>
        <w:ind w:firstLine="567"/>
        <w:rPr>
          <w:rFonts w:cs="TimesNewRomanPSMT"/>
        </w:rPr>
      </w:pPr>
    </w:p>
    <w:p w:rsidR="003D59C8" w:rsidRPr="00D918CC" w:rsidRDefault="003D59C8" w:rsidP="003D59C8">
      <w:pPr>
        <w:autoSpaceDE w:val="0"/>
        <w:autoSpaceDN w:val="0"/>
        <w:adjustRightInd w:val="0"/>
        <w:spacing w:after="0" w:line="240" w:lineRule="auto"/>
        <w:ind w:firstLine="567"/>
        <w:rPr>
          <w:rFonts w:cs="TimesNewRomanPSMT"/>
        </w:rPr>
      </w:pPr>
      <w:r w:rsidRPr="00D918CC">
        <w:rPr>
          <w:rFonts w:cs="TimesNewRomanPSMT"/>
        </w:rPr>
        <w:t>(1) Hospodařením s dalšími veřejnými prostředky se pro účely tohoto zákona rozumí</w:t>
      </w:r>
    </w:p>
    <w:p w:rsidR="003D59C8" w:rsidRPr="00D918CC" w:rsidRDefault="003D59C8" w:rsidP="003D59C8">
      <w:pPr>
        <w:autoSpaceDE w:val="0"/>
        <w:autoSpaceDN w:val="0"/>
        <w:adjustRightInd w:val="0"/>
        <w:spacing w:after="0" w:line="240" w:lineRule="auto"/>
        <w:ind w:firstLine="567"/>
        <w:rPr>
          <w:rFonts w:cs="TimesNewRomanPSMT"/>
        </w:rPr>
      </w:pPr>
      <w:r w:rsidRPr="00D918CC">
        <w:rPr>
          <w:rFonts w:cs="TimesNewRomanPSMT"/>
        </w:rPr>
        <w:t>hospodaření</w:t>
      </w:r>
    </w:p>
    <w:p w:rsidR="003D59C8" w:rsidRPr="00D918CC" w:rsidRDefault="003D59C8" w:rsidP="003D59C8">
      <w:pPr>
        <w:autoSpaceDE w:val="0"/>
        <w:autoSpaceDN w:val="0"/>
        <w:adjustRightInd w:val="0"/>
        <w:spacing w:after="0" w:line="240" w:lineRule="auto"/>
        <w:ind w:firstLine="567"/>
        <w:rPr>
          <w:rFonts w:cs="TimesNewRomanPSMT"/>
        </w:rPr>
      </w:pPr>
      <w:r w:rsidRPr="00D918CC">
        <w:rPr>
          <w:rFonts w:cs="TimesNewRomanPSMT"/>
        </w:rPr>
        <w:t>a) kraje a obce s rozšířenou působností,</w:t>
      </w:r>
    </w:p>
    <w:p w:rsidR="003D59C8" w:rsidRDefault="003D59C8" w:rsidP="003D59C8">
      <w:pPr>
        <w:autoSpaceDE w:val="0"/>
        <w:autoSpaceDN w:val="0"/>
        <w:adjustRightInd w:val="0"/>
        <w:spacing w:after="0" w:line="240" w:lineRule="auto"/>
        <w:ind w:firstLine="567"/>
        <w:rPr>
          <w:rFonts w:cs="TimesNewRomanPSMT"/>
        </w:rPr>
      </w:pPr>
    </w:p>
    <w:p w:rsidR="003D59C8" w:rsidRPr="00D918CC" w:rsidRDefault="003D59C8" w:rsidP="003D59C8">
      <w:pPr>
        <w:autoSpaceDE w:val="0"/>
        <w:autoSpaceDN w:val="0"/>
        <w:adjustRightInd w:val="0"/>
        <w:spacing w:after="0" w:line="240" w:lineRule="auto"/>
        <w:ind w:firstLine="567"/>
        <w:rPr>
          <w:rFonts w:cs="TimesNewRomanPSMT"/>
        </w:rPr>
      </w:pPr>
      <w:r w:rsidRPr="00D918CC">
        <w:rPr>
          <w:rFonts w:cs="TimesNewRomanPSMT"/>
        </w:rPr>
        <w:t>b) jiné právnické osoby, jde-li o</w:t>
      </w:r>
    </w:p>
    <w:p w:rsidR="003D59C8" w:rsidRPr="00D918CC" w:rsidRDefault="003D59C8" w:rsidP="003D59C8">
      <w:pPr>
        <w:autoSpaceDE w:val="0"/>
        <w:autoSpaceDN w:val="0"/>
        <w:adjustRightInd w:val="0"/>
        <w:spacing w:after="0" w:line="240" w:lineRule="auto"/>
        <w:ind w:left="567" w:firstLine="567"/>
        <w:rPr>
          <w:rFonts w:cs="TimesNewRomanPSMT"/>
        </w:rPr>
      </w:pPr>
      <w:r w:rsidRPr="00D918CC">
        <w:rPr>
          <w:rFonts w:cs="TimesNewRomanPSMT"/>
        </w:rPr>
        <w:t>1. státní podnik, státní fond, státní příspěvkovou organizaci, národní podnik nebo</w:t>
      </w:r>
    </w:p>
    <w:p w:rsidR="003D59C8" w:rsidRPr="00D918CC" w:rsidRDefault="003D59C8" w:rsidP="003D59C8">
      <w:pPr>
        <w:autoSpaceDE w:val="0"/>
        <w:autoSpaceDN w:val="0"/>
        <w:adjustRightInd w:val="0"/>
        <w:spacing w:after="0" w:line="240" w:lineRule="auto"/>
        <w:ind w:left="567" w:firstLine="567"/>
        <w:rPr>
          <w:rFonts w:cs="TimesNewRomanPSMT"/>
        </w:rPr>
      </w:pPr>
      <w:r w:rsidRPr="00D918CC">
        <w:rPr>
          <w:rFonts w:cs="TimesNewRomanPSMT"/>
        </w:rPr>
        <w:t>státní organizaci Správa železniční dopravní cesty,</w:t>
      </w:r>
    </w:p>
    <w:p w:rsidR="003D59C8" w:rsidRPr="00D918CC" w:rsidRDefault="003D59C8" w:rsidP="003D59C8">
      <w:pPr>
        <w:autoSpaceDE w:val="0"/>
        <w:autoSpaceDN w:val="0"/>
        <w:adjustRightInd w:val="0"/>
        <w:spacing w:after="0" w:line="240" w:lineRule="auto"/>
        <w:ind w:left="567" w:firstLine="567"/>
        <w:rPr>
          <w:rFonts w:cs="TimesNewRomanPSMT"/>
        </w:rPr>
      </w:pPr>
      <w:r w:rsidRPr="00D918CC">
        <w:rPr>
          <w:rFonts w:cs="TimesNewRomanPSMT"/>
        </w:rPr>
        <w:t>2. zdravotní pojišťovnu,</w:t>
      </w:r>
    </w:p>
    <w:p w:rsidR="003D59C8" w:rsidRPr="004414D7" w:rsidRDefault="003D59C8" w:rsidP="003D59C8">
      <w:pPr>
        <w:autoSpaceDE w:val="0"/>
        <w:autoSpaceDN w:val="0"/>
        <w:adjustRightInd w:val="0"/>
        <w:spacing w:after="0" w:line="240" w:lineRule="auto"/>
        <w:ind w:left="567" w:firstLine="567"/>
        <w:rPr>
          <w:rFonts w:cs="TimesNewRomanPSMT"/>
          <w:b/>
          <w:strike/>
        </w:rPr>
      </w:pPr>
      <w:r w:rsidRPr="004414D7">
        <w:rPr>
          <w:rFonts w:cs="TimesNewRomanPSMT"/>
          <w:b/>
          <w:strike/>
        </w:rPr>
        <w:t>3. veřejnou výzkumnou instituci,</w:t>
      </w:r>
    </w:p>
    <w:p w:rsidR="003D59C8" w:rsidRPr="00D918CC" w:rsidRDefault="003D59C8" w:rsidP="003D59C8">
      <w:pPr>
        <w:autoSpaceDE w:val="0"/>
        <w:autoSpaceDN w:val="0"/>
        <w:adjustRightInd w:val="0"/>
        <w:spacing w:after="0" w:line="240" w:lineRule="auto"/>
        <w:ind w:left="567" w:firstLine="567"/>
        <w:rPr>
          <w:rFonts w:cs="TimesNewRomanPSMT"/>
        </w:rPr>
      </w:pPr>
      <w:r w:rsidRPr="004414D7">
        <w:rPr>
          <w:rFonts w:cs="TimesNewRomanPSMT"/>
          <w:b/>
          <w:strike/>
        </w:rPr>
        <w:t>4.</w:t>
      </w:r>
      <w:r w:rsidRPr="004414D7">
        <w:rPr>
          <w:rFonts w:cs="TimesNewRomanPSMT"/>
          <w:b/>
        </w:rPr>
        <w:t xml:space="preserve"> 3.</w:t>
      </w:r>
      <w:r>
        <w:rPr>
          <w:rFonts w:cs="TimesNewRomanPSMT"/>
        </w:rPr>
        <w:t xml:space="preserve"> </w:t>
      </w:r>
      <w:r w:rsidRPr="00D918CC">
        <w:rPr>
          <w:rFonts w:cs="TimesNewRomanPSMT"/>
        </w:rPr>
        <w:t>dobrovolný svazek obcí,</w:t>
      </w:r>
    </w:p>
    <w:p w:rsidR="003D59C8" w:rsidRPr="00D918CC" w:rsidRDefault="003D59C8" w:rsidP="003D59C8">
      <w:pPr>
        <w:autoSpaceDE w:val="0"/>
        <w:autoSpaceDN w:val="0"/>
        <w:adjustRightInd w:val="0"/>
        <w:spacing w:after="0" w:line="240" w:lineRule="auto"/>
        <w:ind w:left="567" w:firstLine="567"/>
        <w:rPr>
          <w:rFonts w:cs="TimesNewRomanPSMT"/>
        </w:rPr>
      </w:pPr>
      <w:r w:rsidRPr="004414D7">
        <w:rPr>
          <w:rFonts w:cs="TimesNewRomanPSMT"/>
          <w:b/>
          <w:strike/>
        </w:rPr>
        <w:t>5.</w:t>
      </w:r>
      <w:r w:rsidRPr="004414D7">
        <w:rPr>
          <w:rFonts w:cs="TimesNewRomanPSMT"/>
          <w:b/>
        </w:rPr>
        <w:t xml:space="preserve"> 4</w:t>
      </w:r>
      <w:r>
        <w:rPr>
          <w:rFonts w:cs="TimesNewRomanPSMT"/>
        </w:rPr>
        <w:t xml:space="preserve">. </w:t>
      </w:r>
      <w:r w:rsidRPr="00D918CC">
        <w:rPr>
          <w:rFonts w:cs="TimesNewRomanPSMT"/>
        </w:rPr>
        <w:t>příspěvkovou organizaci zřízenou územním samosprávným celkem uvedeným</w:t>
      </w:r>
    </w:p>
    <w:p w:rsidR="003D59C8" w:rsidRPr="00D918CC" w:rsidRDefault="003D59C8" w:rsidP="003D59C8">
      <w:pPr>
        <w:autoSpaceDE w:val="0"/>
        <w:autoSpaceDN w:val="0"/>
        <w:adjustRightInd w:val="0"/>
        <w:spacing w:after="0" w:line="240" w:lineRule="auto"/>
        <w:ind w:left="567" w:firstLine="567"/>
        <w:rPr>
          <w:rFonts w:cs="TimesNewRomanPSMT"/>
        </w:rPr>
      </w:pPr>
      <w:r w:rsidRPr="00D918CC">
        <w:rPr>
          <w:rFonts w:cs="TimesNewRomanPSMT"/>
        </w:rPr>
        <w:t>v písmeni a) nebo dobrovolným svazkem obcí,</w:t>
      </w:r>
    </w:p>
    <w:p w:rsidR="003D59C8" w:rsidRPr="00D918CC" w:rsidRDefault="003D59C8" w:rsidP="003D59C8">
      <w:pPr>
        <w:autoSpaceDE w:val="0"/>
        <w:autoSpaceDN w:val="0"/>
        <w:adjustRightInd w:val="0"/>
        <w:spacing w:after="0" w:line="240" w:lineRule="auto"/>
        <w:ind w:left="567" w:firstLine="567"/>
        <w:rPr>
          <w:rFonts w:cs="TimesNewRomanPSMT"/>
        </w:rPr>
      </w:pPr>
      <w:r w:rsidRPr="004414D7">
        <w:rPr>
          <w:rFonts w:cs="TimesNewRomanPSMT"/>
          <w:b/>
          <w:strike/>
        </w:rPr>
        <w:t>6.</w:t>
      </w:r>
      <w:r w:rsidRPr="004414D7">
        <w:rPr>
          <w:rFonts w:cs="TimesNewRomanPSMT"/>
          <w:b/>
        </w:rPr>
        <w:t xml:space="preserve"> 5.</w:t>
      </w:r>
      <w:r>
        <w:rPr>
          <w:rFonts w:cs="TimesNewRomanPSMT"/>
        </w:rPr>
        <w:t xml:space="preserve"> </w:t>
      </w:r>
      <w:r w:rsidRPr="00D918CC">
        <w:rPr>
          <w:rFonts w:cs="TimesNewRomanPSMT"/>
        </w:rPr>
        <w:t>regionální radu regionu soudržnosti,</w:t>
      </w:r>
    </w:p>
    <w:p w:rsidR="003D59C8" w:rsidRPr="00D918CC" w:rsidRDefault="003D59C8" w:rsidP="003D59C8">
      <w:pPr>
        <w:autoSpaceDE w:val="0"/>
        <w:autoSpaceDN w:val="0"/>
        <w:adjustRightInd w:val="0"/>
        <w:spacing w:after="0" w:line="240" w:lineRule="auto"/>
        <w:ind w:left="567" w:firstLine="567"/>
        <w:rPr>
          <w:rFonts w:cs="TimesNewRomanPSMT"/>
        </w:rPr>
      </w:pPr>
      <w:r w:rsidRPr="004414D7">
        <w:rPr>
          <w:rFonts w:cs="TimesNewRomanPSMT"/>
          <w:b/>
          <w:strike/>
        </w:rPr>
        <w:t>7.</w:t>
      </w:r>
      <w:r w:rsidRPr="004414D7">
        <w:rPr>
          <w:rFonts w:cs="TimesNewRomanPSMT"/>
          <w:b/>
        </w:rPr>
        <w:t xml:space="preserve"> 6.</w:t>
      </w:r>
      <w:r>
        <w:rPr>
          <w:rFonts w:cs="TimesNewRomanPSMT"/>
        </w:rPr>
        <w:t xml:space="preserve"> </w:t>
      </w:r>
      <w:r w:rsidRPr="00D918CC">
        <w:rPr>
          <w:rFonts w:cs="TimesNewRomanPSMT"/>
        </w:rPr>
        <w:t>Českou televizi,</w:t>
      </w:r>
    </w:p>
    <w:p w:rsidR="003D59C8" w:rsidRPr="00D918CC" w:rsidRDefault="003D59C8" w:rsidP="003D59C8">
      <w:pPr>
        <w:autoSpaceDE w:val="0"/>
        <w:autoSpaceDN w:val="0"/>
        <w:adjustRightInd w:val="0"/>
        <w:spacing w:after="0" w:line="240" w:lineRule="auto"/>
        <w:ind w:left="567" w:firstLine="567"/>
        <w:rPr>
          <w:rFonts w:cs="TimesNewRomanPSMT"/>
        </w:rPr>
      </w:pPr>
      <w:r w:rsidRPr="004414D7">
        <w:rPr>
          <w:rFonts w:cs="TimesNewRomanPSMT"/>
          <w:b/>
          <w:strike/>
        </w:rPr>
        <w:t>8.</w:t>
      </w:r>
      <w:r w:rsidRPr="004414D7">
        <w:rPr>
          <w:rFonts w:cs="TimesNewRomanPSMT"/>
          <w:b/>
        </w:rPr>
        <w:t xml:space="preserve"> 7</w:t>
      </w:r>
      <w:r>
        <w:rPr>
          <w:rFonts w:cs="TimesNewRomanPSMT"/>
        </w:rPr>
        <w:t xml:space="preserve">. </w:t>
      </w:r>
      <w:r w:rsidRPr="00D918CC">
        <w:rPr>
          <w:rFonts w:cs="TimesNewRomanPSMT"/>
        </w:rPr>
        <w:t>Český rozhlas,</w:t>
      </w:r>
    </w:p>
    <w:p w:rsidR="003D59C8" w:rsidRPr="004414D7" w:rsidRDefault="003D59C8" w:rsidP="003D59C8">
      <w:pPr>
        <w:autoSpaceDE w:val="0"/>
        <w:autoSpaceDN w:val="0"/>
        <w:adjustRightInd w:val="0"/>
        <w:spacing w:after="0" w:line="240" w:lineRule="auto"/>
        <w:ind w:left="567" w:firstLine="567"/>
        <w:rPr>
          <w:rFonts w:cs="TimesNewRomanPSMT"/>
        </w:rPr>
      </w:pPr>
      <w:r w:rsidRPr="004414D7">
        <w:rPr>
          <w:rFonts w:cs="TimesNewRomanPSMT"/>
          <w:b/>
          <w:strike/>
        </w:rPr>
        <w:t>9.</w:t>
      </w:r>
      <w:r w:rsidRPr="004414D7">
        <w:rPr>
          <w:rFonts w:cs="TimesNewRomanPSMT"/>
          <w:b/>
        </w:rPr>
        <w:t xml:space="preserve"> 8.</w:t>
      </w:r>
      <w:r>
        <w:rPr>
          <w:rFonts w:cs="TimesNewRomanPSMT"/>
        </w:rPr>
        <w:t xml:space="preserve"> </w:t>
      </w:r>
      <w:r w:rsidRPr="004414D7">
        <w:rPr>
          <w:rFonts w:cs="TimesNewRomanPSMT"/>
        </w:rPr>
        <w:t>veřejnou vysokou školu,</w:t>
      </w:r>
    </w:p>
    <w:p w:rsidR="003D59C8" w:rsidRPr="00D918CC" w:rsidRDefault="003D59C8" w:rsidP="003D59C8">
      <w:pPr>
        <w:autoSpaceDE w:val="0"/>
        <w:autoSpaceDN w:val="0"/>
        <w:adjustRightInd w:val="0"/>
        <w:spacing w:after="0" w:line="240" w:lineRule="auto"/>
        <w:ind w:left="1134"/>
        <w:rPr>
          <w:rFonts w:cs="TimesNewRomanPSMT"/>
        </w:rPr>
      </w:pPr>
      <w:r w:rsidRPr="00F0095F">
        <w:rPr>
          <w:rFonts w:cs="TimesNewRomanPSMT"/>
          <w:b/>
          <w:strike/>
        </w:rPr>
        <w:t>10.</w:t>
      </w:r>
      <w:r w:rsidRPr="00F0095F">
        <w:rPr>
          <w:rFonts w:cs="TimesNewRomanPSMT"/>
        </w:rPr>
        <w:t xml:space="preserve"> </w:t>
      </w:r>
      <w:r w:rsidRPr="00F0095F">
        <w:rPr>
          <w:rFonts w:cs="TimesNewRomanPSMT"/>
          <w:b/>
        </w:rPr>
        <w:t>9</w:t>
      </w:r>
      <w:r w:rsidRPr="00F0095F">
        <w:rPr>
          <w:rFonts w:cs="TimesNewRomanPSMT"/>
        </w:rPr>
        <w:t>. školskou právnickou osobu zřízenou Ministerstvem školství, mládeže a</w:t>
      </w:r>
      <w:r w:rsidRPr="00D918CC">
        <w:rPr>
          <w:rFonts w:cs="TimesNewRomanPSMT"/>
        </w:rPr>
        <w:t xml:space="preserve"> tělovýchovy jménem státu, územním samosprávným celkem uvedeným v písmeni a) nebo dobrovolným svazkem obcí,</w:t>
      </w:r>
    </w:p>
    <w:p w:rsidR="003D59C8" w:rsidRPr="00D918CC" w:rsidRDefault="003D59C8" w:rsidP="003D59C8">
      <w:pPr>
        <w:autoSpaceDE w:val="0"/>
        <w:autoSpaceDN w:val="0"/>
        <w:adjustRightInd w:val="0"/>
        <w:spacing w:after="0" w:line="240" w:lineRule="auto"/>
        <w:ind w:left="567" w:firstLine="567"/>
        <w:rPr>
          <w:rFonts w:cs="TimesNewRomanPSMT"/>
        </w:rPr>
      </w:pPr>
      <w:r w:rsidRPr="00F0095F">
        <w:rPr>
          <w:rFonts w:cs="TimesNewRomanPSMT"/>
          <w:b/>
          <w:strike/>
        </w:rPr>
        <w:t>11</w:t>
      </w:r>
      <w:r w:rsidRPr="00F0095F">
        <w:rPr>
          <w:rFonts w:cs="TimesNewRomanPSMT"/>
        </w:rPr>
        <w:t xml:space="preserve">. </w:t>
      </w:r>
      <w:r w:rsidRPr="00F0095F">
        <w:rPr>
          <w:rFonts w:cs="TimesNewRomanPSMT"/>
          <w:b/>
        </w:rPr>
        <w:t>10.</w:t>
      </w:r>
      <w:r w:rsidRPr="00F0095F">
        <w:rPr>
          <w:rFonts w:cs="TimesNewRomanPSMT"/>
        </w:rPr>
        <w:t xml:space="preserve"> Českou národní banku,</w:t>
      </w:r>
    </w:p>
    <w:p w:rsidR="003D59C8" w:rsidRPr="00D918CC" w:rsidRDefault="003D59C8" w:rsidP="003D59C8">
      <w:pPr>
        <w:autoSpaceDE w:val="0"/>
        <w:autoSpaceDN w:val="0"/>
        <w:adjustRightInd w:val="0"/>
        <w:spacing w:after="0" w:line="240" w:lineRule="auto"/>
        <w:ind w:firstLine="567"/>
        <w:rPr>
          <w:rFonts w:cs="TimesNewRomanPSMT"/>
        </w:rPr>
      </w:pPr>
    </w:p>
    <w:p w:rsidR="003D59C8" w:rsidRPr="00D918CC" w:rsidRDefault="003D59C8" w:rsidP="003D59C8">
      <w:pPr>
        <w:autoSpaceDE w:val="0"/>
        <w:autoSpaceDN w:val="0"/>
        <w:adjustRightInd w:val="0"/>
        <w:spacing w:after="0" w:line="240" w:lineRule="auto"/>
        <w:ind w:firstLine="567"/>
        <w:rPr>
          <w:rFonts w:cs="TimesNewRomanPSMT"/>
        </w:rPr>
      </w:pPr>
      <w:r w:rsidRPr="00D918CC">
        <w:rPr>
          <w:rFonts w:cs="TimesNewRomanPSMT"/>
        </w:rPr>
        <w:t xml:space="preserve">c) </w:t>
      </w:r>
      <w:r>
        <w:rPr>
          <w:rFonts w:cs="TimesNewRomanPSMT"/>
        </w:rPr>
        <w:t xml:space="preserve">s </w:t>
      </w:r>
      <w:r w:rsidRPr="00886BB3">
        <w:rPr>
          <w:rFonts w:cs="TimesNewRomanPSMT"/>
        </w:rPr>
        <w:t>prostředky</w:t>
      </w:r>
      <w:r w:rsidRPr="00D918CC">
        <w:rPr>
          <w:rFonts w:cs="TimesNewRomanPSMT"/>
        </w:rPr>
        <w:t xml:space="preserve"> Evropské unie nebo s jinými prostředky ze zahraničí poskytnutými státu</w:t>
      </w:r>
    </w:p>
    <w:p w:rsidR="003D59C8" w:rsidRPr="00D918CC" w:rsidRDefault="003D59C8" w:rsidP="003D59C8">
      <w:pPr>
        <w:autoSpaceDE w:val="0"/>
        <w:autoSpaceDN w:val="0"/>
        <w:adjustRightInd w:val="0"/>
        <w:spacing w:after="0" w:line="240" w:lineRule="auto"/>
        <w:ind w:firstLine="567"/>
        <w:rPr>
          <w:rFonts w:cs="TimesNewRomanPSMT"/>
        </w:rPr>
      </w:pPr>
      <w:r w:rsidRPr="00D918CC">
        <w:rPr>
          <w:rFonts w:cs="TimesNewRomanPSMT"/>
        </w:rPr>
        <w:t>na základě mezinárodní smlouvy.</w:t>
      </w:r>
    </w:p>
    <w:p w:rsidR="003D59C8" w:rsidRDefault="003D59C8" w:rsidP="003D59C8">
      <w:pPr>
        <w:pStyle w:val="Novelizanbod"/>
        <w:numPr>
          <w:ilvl w:val="0"/>
          <w:numId w:val="0"/>
        </w:numPr>
        <w:tabs>
          <w:tab w:val="clear" w:pos="851"/>
        </w:tabs>
        <w:spacing w:before="0" w:after="0"/>
        <w:rPr>
          <w:rFonts w:ascii="Calibri" w:hAnsi="Calibri"/>
          <w:sz w:val="22"/>
          <w:szCs w:val="22"/>
        </w:rPr>
      </w:pPr>
    </w:p>
    <w:p w:rsidR="003D59C8" w:rsidRDefault="003D59C8" w:rsidP="003D59C8">
      <w:pPr>
        <w:pStyle w:val="Novelizanbod"/>
        <w:numPr>
          <w:ilvl w:val="0"/>
          <w:numId w:val="0"/>
        </w:numPr>
        <w:tabs>
          <w:tab w:val="clear" w:pos="851"/>
        </w:tabs>
        <w:spacing w:before="0" w:after="0"/>
        <w:rPr>
          <w:rFonts w:ascii="Calibri" w:hAnsi="Calibri"/>
          <w:sz w:val="22"/>
          <w:szCs w:val="22"/>
        </w:rPr>
      </w:pPr>
    </w:p>
    <w:p w:rsidR="003D59C8" w:rsidRPr="00ED6997" w:rsidRDefault="003D59C8" w:rsidP="003D59C8">
      <w:pPr>
        <w:pStyle w:val="Novelizanbod"/>
        <w:numPr>
          <w:ilvl w:val="0"/>
          <w:numId w:val="0"/>
        </w:numPr>
        <w:tabs>
          <w:tab w:val="clear" w:pos="851"/>
        </w:tabs>
        <w:spacing w:before="0" w:after="0"/>
        <w:jc w:val="center"/>
        <w:rPr>
          <w:rFonts w:ascii="Calibri" w:hAnsi="Calibri"/>
          <w:sz w:val="22"/>
          <w:szCs w:val="22"/>
        </w:rPr>
      </w:pPr>
      <w:r w:rsidRPr="00ED6997">
        <w:rPr>
          <w:rFonts w:ascii="Calibri" w:hAnsi="Calibri"/>
          <w:sz w:val="22"/>
          <w:szCs w:val="22"/>
        </w:rPr>
        <w:t xml:space="preserve">V Praze dne </w:t>
      </w:r>
      <w:proofErr w:type="gramStart"/>
      <w:r>
        <w:rPr>
          <w:rFonts w:ascii="Calibri" w:hAnsi="Calibri"/>
          <w:sz w:val="22"/>
          <w:szCs w:val="22"/>
        </w:rPr>
        <w:t xml:space="preserve">26.4. </w:t>
      </w:r>
      <w:r w:rsidRPr="00ED6997">
        <w:rPr>
          <w:rFonts w:ascii="Calibri" w:hAnsi="Calibri"/>
          <w:sz w:val="22"/>
          <w:szCs w:val="22"/>
        </w:rPr>
        <w:t>201</w:t>
      </w:r>
      <w:r>
        <w:rPr>
          <w:rFonts w:ascii="Calibri" w:hAnsi="Calibri"/>
          <w:sz w:val="22"/>
          <w:szCs w:val="22"/>
        </w:rPr>
        <w:t>9</w:t>
      </w:r>
      <w:proofErr w:type="gramEnd"/>
    </w:p>
    <w:p w:rsidR="003D59C8" w:rsidRPr="00ED6997" w:rsidRDefault="003D59C8" w:rsidP="003D59C8">
      <w:pPr>
        <w:pStyle w:val="Novelizanbod"/>
        <w:numPr>
          <w:ilvl w:val="0"/>
          <w:numId w:val="0"/>
        </w:numPr>
        <w:tabs>
          <w:tab w:val="clear" w:pos="851"/>
        </w:tabs>
        <w:spacing w:before="0" w:after="0"/>
        <w:jc w:val="center"/>
        <w:rPr>
          <w:rFonts w:ascii="Calibri" w:hAnsi="Calibri"/>
          <w:b/>
          <w:sz w:val="22"/>
          <w:szCs w:val="22"/>
        </w:rPr>
      </w:pPr>
    </w:p>
    <w:p w:rsidR="003D59C8" w:rsidRPr="00ED6997" w:rsidRDefault="003D59C8" w:rsidP="003D59C8">
      <w:pPr>
        <w:pStyle w:val="Novelizanbod"/>
        <w:numPr>
          <w:ilvl w:val="0"/>
          <w:numId w:val="0"/>
        </w:numPr>
        <w:tabs>
          <w:tab w:val="clear" w:pos="851"/>
        </w:tabs>
        <w:spacing w:before="0" w:after="0"/>
        <w:jc w:val="center"/>
        <w:rPr>
          <w:rFonts w:ascii="Calibri" w:hAnsi="Calibri"/>
          <w:b/>
          <w:sz w:val="22"/>
          <w:szCs w:val="22"/>
        </w:rPr>
      </w:pPr>
    </w:p>
    <w:p w:rsidR="003D59C8" w:rsidRDefault="003D59C8" w:rsidP="003D59C8">
      <w:pPr>
        <w:spacing w:after="0" w:line="240" w:lineRule="auto"/>
      </w:pPr>
      <w:r>
        <w:rPr>
          <w:b/>
          <w:color w:val="222222"/>
          <w:shd w:val="clear" w:color="auto" w:fill="FFFFFF"/>
        </w:rPr>
        <w:t xml:space="preserve">                                                                         Marcela Melková </w:t>
      </w:r>
      <w:proofErr w:type="gramStart"/>
      <w:r>
        <w:rPr>
          <w:b/>
          <w:color w:val="222222"/>
          <w:shd w:val="clear" w:color="auto" w:fill="FFFFFF"/>
        </w:rPr>
        <w:t>v.r.</w:t>
      </w:r>
      <w:proofErr w:type="gramEnd"/>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3D59C8" w:rsidRDefault="003D59C8" w:rsidP="00941B7D">
      <w:pPr>
        <w:spacing w:after="0" w:line="240" w:lineRule="auto"/>
        <w:ind w:left="2124" w:firstLine="708"/>
      </w:pPr>
    </w:p>
    <w:p w:rsidR="008C6C77" w:rsidRPr="008C6C77" w:rsidRDefault="008C6C77" w:rsidP="008C6C77">
      <w:pPr>
        <w:spacing w:after="0" w:line="360" w:lineRule="auto"/>
        <w:jc w:val="right"/>
        <w:rPr>
          <w:rFonts w:ascii="Times New Roman" w:hAnsi="Times New Roman"/>
          <w:b/>
          <w:sz w:val="24"/>
          <w:szCs w:val="24"/>
        </w:rPr>
      </w:pPr>
      <w:r w:rsidRPr="008C6C77">
        <w:rPr>
          <w:rFonts w:ascii="Times New Roman" w:hAnsi="Times New Roman"/>
          <w:b/>
          <w:sz w:val="24"/>
          <w:szCs w:val="24"/>
        </w:rPr>
        <w:t>Příloha zápisu č. 6</w:t>
      </w:r>
    </w:p>
    <w:p w:rsidR="008C6C77" w:rsidRDefault="008C6C77" w:rsidP="008C6C77">
      <w:pPr>
        <w:spacing w:after="0" w:line="360" w:lineRule="auto"/>
        <w:jc w:val="right"/>
        <w:rPr>
          <w:rFonts w:ascii="Times New Roman" w:hAnsi="Times New Roman"/>
          <w:sz w:val="24"/>
          <w:szCs w:val="24"/>
          <w:u w:val="single"/>
        </w:rPr>
      </w:pPr>
    </w:p>
    <w:p w:rsidR="008C6C77" w:rsidRPr="00AA1214" w:rsidRDefault="008C6C77" w:rsidP="008C6C77">
      <w:pPr>
        <w:spacing w:after="0" w:line="360" w:lineRule="auto"/>
        <w:jc w:val="right"/>
        <w:rPr>
          <w:rFonts w:ascii="Times New Roman" w:hAnsi="Times New Roman"/>
          <w:sz w:val="24"/>
          <w:szCs w:val="24"/>
          <w:u w:val="single"/>
        </w:rPr>
      </w:pPr>
      <w:r w:rsidRPr="00AA1214">
        <w:rPr>
          <w:rFonts w:ascii="Times New Roman" w:hAnsi="Times New Roman"/>
          <w:sz w:val="24"/>
          <w:szCs w:val="24"/>
          <w:u w:val="single"/>
        </w:rPr>
        <w:t>Komplexní pozměňovací návrh</w:t>
      </w:r>
    </w:p>
    <w:p w:rsidR="008C6C77" w:rsidRDefault="008C6C77" w:rsidP="008C6C77">
      <w:pPr>
        <w:spacing w:after="0" w:line="360" w:lineRule="auto"/>
        <w:jc w:val="center"/>
        <w:rPr>
          <w:rFonts w:ascii="Times New Roman" w:hAnsi="Times New Roman"/>
          <w:b/>
          <w:sz w:val="24"/>
          <w:szCs w:val="24"/>
          <w:u w:val="single"/>
        </w:rPr>
      </w:pPr>
    </w:p>
    <w:p w:rsidR="008C6C77" w:rsidRDefault="008C6C77" w:rsidP="008C6C77">
      <w:pPr>
        <w:spacing w:after="0" w:line="360" w:lineRule="auto"/>
        <w:jc w:val="center"/>
        <w:rPr>
          <w:rFonts w:ascii="Times New Roman" w:hAnsi="Times New Roman"/>
          <w:sz w:val="24"/>
          <w:szCs w:val="24"/>
        </w:rPr>
      </w:pPr>
      <w:r>
        <w:rPr>
          <w:rFonts w:ascii="Times New Roman" w:hAnsi="Times New Roman"/>
          <w:b/>
          <w:sz w:val="24"/>
          <w:szCs w:val="24"/>
          <w:u w:val="single"/>
        </w:rPr>
        <w:t>P</w:t>
      </w:r>
      <w:r w:rsidRPr="00FA621D">
        <w:rPr>
          <w:rFonts w:ascii="Times New Roman" w:hAnsi="Times New Roman"/>
          <w:b/>
          <w:sz w:val="24"/>
          <w:szCs w:val="24"/>
          <w:u w:val="single"/>
        </w:rPr>
        <w:t>ozměňovací návrh k </w:t>
      </w:r>
      <w:proofErr w:type="spellStart"/>
      <w:r w:rsidRPr="00FA621D">
        <w:rPr>
          <w:rFonts w:ascii="Times New Roman" w:hAnsi="Times New Roman"/>
          <w:b/>
          <w:sz w:val="24"/>
          <w:szCs w:val="24"/>
          <w:u w:val="single"/>
        </w:rPr>
        <w:t>sn</w:t>
      </w:r>
      <w:proofErr w:type="spellEnd"/>
      <w:r w:rsidRPr="00FA621D">
        <w:rPr>
          <w:rFonts w:ascii="Times New Roman" w:hAnsi="Times New Roman"/>
          <w:b/>
          <w:sz w:val="24"/>
          <w:szCs w:val="24"/>
          <w:u w:val="single"/>
        </w:rPr>
        <w:t xml:space="preserve">. </w:t>
      </w:r>
      <w:proofErr w:type="gramStart"/>
      <w:r w:rsidRPr="00FA621D">
        <w:rPr>
          <w:rFonts w:ascii="Times New Roman" w:hAnsi="Times New Roman"/>
          <w:b/>
          <w:sz w:val="24"/>
          <w:szCs w:val="24"/>
          <w:u w:val="single"/>
        </w:rPr>
        <w:t>tisku</w:t>
      </w:r>
      <w:proofErr w:type="gramEnd"/>
      <w:r w:rsidRPr="00FA621D">
        <w:rPr>
          <w:rFonts w:ascii="Times New Roman" w:hAnsi="Times New Roman"/>
          <w:b/>
          <w:sz w:val="24"/>
          <w:szCs w:val="24"/>
          <w:u w:val="single"/>
        </w:rPr>
        <w:t xml:space="preserve"> č. 229</w:t>
      </w:r>
      <w:r w:rsidRPr="00147B46">
        <w:rPr>
          <w:rFonts w:ascii="Times New Roman" w:hAnsi="Times New Roman"/>
          <w:b/>
          <w:sz w:val="24"/>
          <w:szCs w:val="24"/>
        </w:rPr>
        <w:t xml:space="preserve"> </w:t>
      </w:r>
      <w:r>
        <w:rPr>
          <w:rFonts w:ascii="Times New Roman" w:hAnsi="Times New Roman"/>
          <w:sz w:val="24"/>
          <w:szCs w:val="24"/>
        </w:rPr>
        <w:t>(8. volební období)</w:t>
      </w:r>
    </w:p>
    <w:p w:rsidR="008C6C77" w:rsidRPr="00A00F60" w:rsidRDefault="008C6C77" w:rsidP="008C6C77">
      <w:pPr>
        <w:widowControl w:val="0"/>
        <w:pBdr>
          <w:top w:val="nil"/>
          <w:left w:val="nil"/>
          <w:bottom w:val="nil"/>
          <w:right w:val="nil"/>
          <w:between w:val="nil"/>
        </w:pBdr>
        <w:spacing w:after="0" w:line="36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(poslanecký návrh ústavního zákona, kterým se mění ústavní zákon č. 1/1993 Sb., Ústava České republiky, ve znění pozdějších ústavních zákonů)</w:t>
      </w:r>
    </w:p>
    <w:p w:rsidR="008C6C77" w:rsidRDefault="008C6C77" w:rsidP="008C6C77">
      <w:pPr>
        <w:spacing w:after="0" w:line="360" w:lineRule="auto"/>
        <w:jc w:val="both"/>
        <w:rPr>
          <w:rFonts w:ascii="Times New Roman" w:hAnsi="Times New Roman"/>
          <w:sz w:val="24"/>
          <w:szCs w:val="24"/>
        </w:rPr>
      </w:pPr>
      <w:r>
        <w:rPr>
          <w:rFonts w:ascii="Times New Roman" w:hAnsi="Times New Roman"/>
          <w:sz w:val="24"/>
          <w:szCs w:val="24"/>
        </w:rPr>
        <w:tab/>
        <w:t xml:space="preserve">(sjednocení textu se zněním </w:t>
      </w:r>
      <w:proofErr w:type="spellStart"/>
      <w:r>
        <w:rPr>
          <w:rFonts w:ascii="Times New Roman" w:hAnsi="Times New Roman"/>
          <w:sz w:val="24"/>
          <w:szCs w:val="24"/>
        </w:rPr>
        <w:t>sn</w:t>
      </w:r>
      <w:proofErr w:type="spellEnd"/>
      <w:r>
        <w:rPr>
          <w:rFonts w:ascii="Times New Roman" w:hAnsi="Times New Roman"/>
          <w:sz w:val="24"/>
          <w:szCs w:val="24"/>
        </w:rPr>
        <w:t xml:space="preserve">. </w:t>
      </w:r>
      <w:proofErr w:type="gramStart"/>
      <w:r>
        <w:rPr>
          <w:rFonts w:ascii="Times New Roman" w:hAnsi="Times New Roman"/>
          <w:sz w:val="24"/>
          <w:szCs w:val="24"/>
        </w:rPr>
        <w:t>tisku</w:t>
      </w:r>
      <w:proofErr w:type="gramEnd"/>
      <w:r>
        <w:rPr>
          <w:rFonts w:ascii="Times New Roman" w:hAnsi="Times New Roman"/>
          <w:sz w:val="24"/>
          <w:szCs w:val="24"/>
        </w:rPr>
        <w:t xml:space="preserve"> č. 360 – vládní návrh novely zákona o NKÚ)</w:t>
      </w:r>
    </w:p>
    <w:p w:rsidR="008C6C77" w:rsidRDefault="008C6C77" w:rsidP="008C6C77">
      <w:pPr>
        <w:spacing w:after="0" w:line="360" w:lineRule="auto"/>
        <w:jc w:val="both"/>
        <w:rPr>
          <w:rFonts w:ascii="Times New Roman" w:hAnsi="Times New Roman"/>
          <w:sz w:val="24"/>
          <w:szCs w:val="24"/>
        </w:rPr>
      </w:pPr>
    </w:p>
    <w:p w:rsidR="008C6C77" w:rsidRDefault="008C6C77" w:rsidP="008C6C77">
      <w:pPr>
        <w:spacing w:after="0" w:line="360" w:lineRule="auto"/>
        <w:ind w:firstLine="708"/>
        <w:jc w:val="both"/>
        <w:rPr>
          <w:rFonts w:ascii="Times New Roman" w:hAnsi="Times New Roman"/>
          <w:sz w:val="24"/>
          <w:szCs w:val="24"/>
        </w:rPr>
      </w:pPr>
      <w:r>
        <w:rPr>
          <w:rFonts w:ascii="Times New Roman" w:hAnsi="Times New Roman"/>
          <w:sz w:val="24"/>
          <w:szCs w:val="24"/>
        </w:rPr>
        <w:t>V návrhu ústavního zákona, kterým se mění ústavní zákon č. 1/1993 Sb., Ústava České republiky, ve znění pozdějších ústavních zákonů, článek I zní:</w:t>
      </w:r>
    </w:p>
    <w:p w:rsidR="008C6C77" w:rsidRDefault="008C6C77" w:rsidP="008C6C77">
      <w:pPr>
        <w:spacing w:after="0" w:line="360" w:lineRule="auto"/>
        <w:jc w:val="center"/>
        <w:rPr>
          <w:rFonts w:ascii="Times New Roman" w:hAnsi="Times New Roman"/>
          <w:sz w:val="24"/>
          <w:szCs w:val="24"/>
        </w:rPr>
      </w:pPr>
    </w:p>
    <w:p w:rsidR="008C6C77" w:rsidRDefault="008C6C77" w:rsidP="008C6C77">
      <w:pPr>
        <w:jc w:val="center"/>
        <w:rPr>
          <w:rFonts w:ascii="Times New Roman" w:hAnsi="Times New Roman"/>
          <w:sz w:val="24"/>
          <w:szCs w:val="24"/>
        </w:rPr>
      </w:pPr>
      <w:r>
        <w:rPr>
          <w:rFonts w:ascii="Times New Roman" w:hAnsi="Times New Roman"/>
          <w:sz w:val="24"/>
          <w:szCs w:val="24"/>
        </w:rPr>
        <w:t>„Čl. I</w:t>
      </w:r>
    </w:p>
    <w:p w:rsidR="008C6C77" w:rsidRDefault="008C6C77" w:rsidP="008C6C77">
      <w:pPr>
        <w:jc w:val="both"/>
        <w:rPr>
          <w:rFonts w:ascii="Times New Roman" w:hAnsi="Times New Roman"/>
          <w:sz w:val="24"/>
          <w:szCs w:val="24"/>
        </w:rPr>
      </w:pPr>
      <w:r>
        <w:rPr>
          <w:rFonts w:ascii="Times New Roman" w:hAnsi="Times New Roman"/>
          <w:sz w:val="24"/>
          <w:szCs w:val="24"/>
        </w:rPr>
        <w:tab/>
        <w:t xml:space="preserve">Ústavní zákon č. 1/1993 Sb., Ústava České republiky, ve znění ústavního zákona </w:t>
      </w:r>
      <w:r w:rsidRPr="003B780B">
        <w:rPr>
          <w:rFonts w:ascii="Times New Roman" w:hAnsi="Times New Roman"/>
          <w:sz w:val="24"/>
          <w:szCs w:val="24"/>
        </w:rPr>
        <w:t>347/1997 Sb.</w:t>
      </w:r>
      <w:r>
        <w:rPr>
          <w:rFonts w:ascii="Times New Roman" w:hAnsi="Times New Roman"/>
          <w:sz w:val="24"/>
          <w:szCs w:val="24"/>
        </w:rPr>
        <w:t xml:space="preserve">, ústavního zákona č. </w:t>
      </w:r>
      <w:r w:rsidRPr="003B780B">
        <w:rPr>
          <w:rFonts w:ascii="Times New Roman" w:hAnsi="Times New Roman"/>
          <w:sz w:val="24"/>
          <w:szCs w:val="24"/>
        </w:rPr>
        <w:t>300/2000 Sb.</w:t>
      </w:r>
      <w:r>
        <w:rPr>
          <w:rFonts w:ascii="Times New Roman" w:hAnsi="Times New Roman"/>
          <w:sz w:val="24"/>
          <w:szCs w:val="24"/>
        </w:rPr>
        <w:t>, ústavního zákona č.</w:t>
      </w:r>
      <w:r w:rsidRPr="003B780B">
        <w:rPr>
          <w:rFonts w:ascii="Times New Roman" w:hAnsi="Times New Roman"/>
          <w:sz w:val="24"/>
          <w:szCs w:val="24"/>
        </w:rPr>
        <w:t xml:space="preserve"> 395/2001 Sb.</w:t>
      </w:r>
      <w:r>
        <w:rPr>
          <w:rFonts w:ascii="Times New Roman" w:hAnsi="Times New Roman"/>
          <w:sz w:val="24"/>
          <w:szCs w:val="24"/>
        </w:rPr>
        <w:t xml:space="preserve"> ústavního zákona č. </w:t>
      </w:r>
      <w:r w:rsidRPr="003B780B">
        <w:rPr>
          <w:rFonts w:ascii="Times New Roman" w:hAnsi="Times New Roman"/>
          <w:sz w:val="24"/>
          <w:szCs w:val="24"/>
        </w:rPr>
        <w:t>448/2001 Sb.</w:t>
      </w:r>
      <w:r>
        <w:rPr>
          <w:rFonts w:ascii="Times New Roman" w:hAnsi="Times New Roman"/>
          <w:sz w:val="24"/>
          <w:szCs w:val="24"/>
        </w:rPr>
        <w:t>, ústavního zákona č.</w:t>
      </w:r>
      <w:r w:rsidRPr="003B780B">
        <w:rPr>
          <w:rFonts w:ascii="Times New Roman" w:hAnsi="Times New Roman"/>
          <w:sz w:val="24"/>
          <w:szCs w:val="24"/>
        </w:rPr>
        <w:t xml:space="preserve"> 515/2002 Sb.</w:t>
      </w:r>
      <w:r>
        <w:rPr>
          <w:rFonts w:ascii="Times New Roman" w:hAnsi="Times New Roman"/>
          <w:sz w:val="24"/>
          <w:szCs w:val="24"/>
        </w:rPr>
        <w:t xml:space="preserve">, </w:t>
      </w:r>
      <w:r w:rsidRPr="003B780B">
        <w:rPr>
          <w:rFonts w:ascii="Times New Roman" w:hAnsi="Times New Roman"/>
          <w:sz w:val="24"/>
          <w:szCs w:val="24"/>
        </w:rPr>
        <w:t>Sb.</w:t>
      </w:r>
      <w:r>
        <w:rPr>
          <w:rFonts w:ascii="Times New Roman" w:hAnsi="Times New Roman"/>
          <w:sz w:val="24"/>
          <w:szCs w:val="24"/>
        </w:rPr>
        <w:t xml:space="preserve">, ústavního zákona č. </w:t>
      </w:r>
      <w:r w:rsidRPr="003B780B">
        <w:rPr>
          <w:rFonts w:ascii="Times New Roman" w:hAnsi="Times New Roman"/>
          <w:sz w:val="24"/>
          <w:szCs w:val="24"/>
        </w:rPr>
        <w:t>319/2009 Sb.</w:t>
      </w:r>
      <w:r>
        <w:rPr>
          <w:rFonts w:ascii="Times New Roman" w:hAnsi="Times New Roman"/>
          <w:sz w:val="24"/>
          <w:szCs w:val="24"/>
        </w:rPr>
        <w:t>, ústavního zákona č.</w:t>
      </w:r>
      <w:r w:rsidRPr="003B780B">
        <w:rPr>
          <w:rFonts w:ascii="Times New Roman" w:hAnsi="Times New Roman"/>
          <w:sz w:val="24"/>
          <w:szCs w:val="24"/>
        </w:rPr>
        <w:t xml:space="preserve"> 71/2012 Sb.</w:t>
      </w:r>
      <w:r>
        <w:rPr>
          <w:rFonts w:ascii="Times New Roman" w:hAnsi="Times New Roman"/>
          <w:sz w:val="24"/>
          <w:szCs w:val="24"/>
        </w:rPr>
        <w:t xml:space="preserve"> a ústavního zákona č. </w:t>
      </w:r>
      <w:r w:rsidRPr="003B780B">
        <w:rPr>
          <w:rFonts w:ascii="Times New Roman" w:hAnsi="Times New Roman"/>
          <w:sz w:val="24"/>
          <w:szCs w:val="24"/>
        </w:rPr>
        <w:t>98/2013 Sb</w:t>
      </w:r>
      <w:r>
        <w:rPr>
          <w:rFonts w:ascii="Times New Roman" w:hAnsi="Times New Roman"/>
          <w:sz w:val="24"/>
          <w:szCs w:val="24"/>
        </w:rPr>
        <w:t>., se mění takto:</w:t>
      </w:r>
    </w:p>
    <w:p w:rsidR="008C6C77" w:rsidRDefault="008C6C77" w:rsidP="008C6C77">
      <w:pPr>
        <w:jc w:val="both"/>
        <w:rPr>
          <w:rFonts w:ascii="Times New Roman" w:hAnsi="Times New Roman"/>
          <w:sz w:val="24"/>
          <w:szCs w:val="24"/>
        </w:rPr>
      </w:pPr>
    </w:p>
    <w:p w:rsidR="008C6C77" w:rsidRDefault="008C6C77" w:rsidP="008C6C77">
      <w:pPr>
        <w:ind w:left="426" w:hanging="426"/>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V čl. 97 odst. 1 se slova „se státním majetkem“ nahrazují slovem „státu“.</w:t>
      </w:r>
    </w:p>
    <w:p w:rsidR="008C6C77" w:rsidRDefault="008C6C77" w:rsidP="008C6C77">
      <w:pPr>
        <w:ind w:left="426" w:hanging="426"/>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V čl. 97 se za odstavec 1 vkládají nové odstavce 2 a 3, které znějí:</w:t>
      </w:r>
    </w:p>
    <w:p w:rsidR="008C6C77" w:rsidRPr="004F54AB" w:rsidRDefault="008C6C77" w:rsidP="008C6C77">
      <w:pPr>
        <w:jc w:val="both"/>
        <w:rPr>
          <w:rFonts w:ascii="Times New Roman" w:hAnsi="Times New Roman"/>
          <w:sz w:val="24"/>
          <w:szCs w:val="24"/>
        </w:rPr>
      </w:pPr>
      <w:r>
        <w:rPr>
          <w:rFonts w:ascii="Times New Roman" w:hAnsi="Times New Roman"/>
          <w:sz w:val="24"/>
          <w:szCs w:val="24"/>
        </w:rPr>
        <w:tab/>
        <w:t>„</w:t>
      </w:r>
      <w:r w:rsidRPr="00FA621D">
        <w:rPr>
          <w:rFonts w:ascii="Times New Roman" w:hAnsi="Times New Roman"/>
          <w:sz w:val="24"/>
          <w:szCs w:val="24"/>
        </w:rPr>
        <w:t>(2) Nejvyšší kontrolní úřad v rozsahu stanoveném zákonem vykonává kontrolu hospodaření s dalšími veřejnými prostředky a s prostředky poskytnutými z veřejných rozpočtů.</w:t>
      </w:r>
    </w:p>
    <w:p w:rsidR="008C6C77" w:rsidRPr="00FA621D" w:rsidRDefault="008C6C77" w:rsidP="008C6C77">
      <w:pPr>
        <w:jc w:val="both"/>
        <w:rPr>
          <w:rFonts w:ascii="Times New Roman" w:hAnsi="Times New Roman"/>
          <w:sz w:val="24"/>
          <w:szCs w:val="24"/>
        </w:rPr>
      </w:pPr>
      <w:r w:rsidRPr="00FA621D">
        <w:rPr>
          <w:rFonts w:ascii="Times New Roman" w:hAnsi="Times New Roman"/>
          <w:color w:val="FF0000"/>
          <w:sz w:val="24"/>
          <w:szCs w:val="24"/>
        </w:rPr>
        <w:tab/>
      </w:r>
      <w:r w:rsidRPr="00FA621D">
        <w:rPr>
          <w:rFonts w:ascii="Times New Roman" w:hAnsi="Times New Roman"/>
          <w:sz w:val="24"/>
          <w:szCs w:val="24"/>
        </w:rPr>
        <w:t>(3) Nejvyšší kontrolní úřad dále v rozsahu stanov</w:t>
      </w:r>
      <w:r>
        <w:rPr>
          <w:rFonts w:ascii="Times New Roman" w:hAnsi="Times New Roman"/>
          <w:sz w:val="24"/>
          <w:szCs w:val="24"/>
        </w:rPr>
        <w:t>e</w:t>
      </w:r>
      <w:r w:rsidRPr="00FA621D">
        <w:rPr>
          <w:rFonts w:ascii="Times New Roman" w:hAnsi="Times New Roman"/>
          <w:sz w:val="24"/>
          <w:szCs w:val="24"/>
        </w:rPr>
        <w:t>ném zákonem vykonává kontrolu hospodaření právnických osob, ve kterých mají stát nebo územní samosprávný celek samostatně nebo s jiným územním samosprávným celkem většinový podíl na základním kapitálu nebo vůči kterým jsou stát nebo územní samosprávný celek samostatně nebo s jiným územním samosprávným celkem v postavení ovládající osoby.</w:t>
      </w:r>
      <w:r>
        <w:rPr>
          <w:rFonts w:ascii="Times New Roman" w:hAnsi="Times New Roman"/>
          <w:sz w:val="24"/>
          <w:szCs w:val="24"/>
        </w:rPr>
        <w:t>“.</w:t>
      </w:r>
    </w:p>
    <w:p w:rsidR="008C6C77" w:rsidRDefault="008C6C77" w:rsidP="008C6C77">
      <w:pPr>
        <w:jc w:val="both"/>
        <w:rPr>
          <w:rFonts w:ascii="Times New Roman" w:hAnsi="Times New Roman"/>
          <w:sz w:val="24"/>
          <w:szCs w:val="24"/>
        </w:rPr>
      </w:pPr>
      <w:r>
        <w:rPr>
          <w:rFonts w:ascii="Times New Roman" w:hAnsi="Times New Roman"/>
          <w:sz w:val="24"/>
          <w:szCs w:val="24"/>
        </w:rPr>
        <w:tab/>
        <w:t>Dosavadní odstavce 2 a 3 se označují jako odstavce 4 a 5.“.</w:t>
      </w:r>
    </w:p>
    <w:p w:rsidR="008C6C77" w:rsidRDefault="008C6C77" w:rsidP="008C6C77">
      <w:pPr>
        <w:jc w:val="both"/>
        <w:rPr>
          <w:rFonts w:ascii="Times New Roman" w:hAnsi="Times New Roman"/>
          <w:sz w:val="24"/>
          <w:szCs w:val="24"/>
        </w:rPr>
      </w:pPr>
    </w:p>
    <w:p w:rsidR="008C6C77" w:rsidRDefault="008C6C77" w:rsidP="008C6C77">
      <w:pPr>
        <w:jc w:val="both"/>
        <w:rPr>
          <w:rFonts w:ascii="Times New Roman" w:hAnsi="Times New Roman"/>
          <w:sz w:val="24"/>
          <w:szCs w:val="24"/>
        </w:rPr>
      </w:pPr>
      <w:r w:rsidRPr="008620E3">
        <w:rPr>
          <w:rFonts w:ascii="Times New Roman" w:hAnsi="Times New Roman"/>
          <w:sz w:val="24"/>
          <w:szCs w:val="24"/>
          <w:u w:val="single"/>
        </w:rPr>
        <w:t>Odůvodnění</w:t>
      </w:r>
      <w:r>
        <w:rPr>
          <w:rFonts w:ascii="Times New Roman" w:hAnsi="Times New Roman"/>
          <w:sz w:val="24"/>
          <w:szCs w:val="24"/>
        </w:rPr>
        <w:t>:</w:t>
      </w:r>
    </w:p>
    <w:p w:rsidR="008C6C77" w:rsidRDefault="008C6C77" w:rsidP="008C6C77">
      <w:pPr>
        <w:jc w:val="both"/>
        <w:rPr>
          <w:rFonts w:ascii="Times New Roman" w:hAnsi="Times New Roman"/>
          <w:sz w:val="24"/>
          <w:szCs w:val="24"/>
          <w:u w:val="single"/>
        </w:rPr>
      </w:pPr>
      <w:r>
        <w:rPr>
          <w:rFonts w:ascii="Times New Roman" w:hAnsi="Times New Roman"/>
          <w:sz w:val="24"/>
          <w:szCs w:val="24"/>
          <w:u w:val="single"/>
        </w:rPr>
        <w:t>K čl. I</w:t>
      </w:r>
    </w:p>
    <w:p w:rsidR="008C6C77" w:rsidRDefault="008C6C77" w:rsidP="008C6C77">
      <w:pPr>
        <w:jc w:val="both"/>
        <w:rPr>
          <w:rFonts w:ascii="Times New Roman" w:hAnsi="Times New Roman"/>
          <w:sz w:val="24"/>
          <w:szCs w:val="24"/>
          <w:u w:val="single"/>
        </w:rPr>
      </w:pPr>
      <w:r>
        <w:rPr>
          <w:rFonts w:ascii="Times New Roman" w:hAnsi="Times New Roman"/>
          <w:sz w:val="24"/>
          <w:szCs w:val="24"/>
          <w:u w:val="single"/>
        </w:rPr>
        <w:t>K úvodní větě</w:t>
      </w:r>
    </w:p>
    <w:p w:rsidR="008C6C77" w:rsidRPr="0050702E" w:rsidRDefault="008C6C77" w:rsidP="008C6C77">
      <w:pPr>
        <w:jc w:val="both"/>
        <w:rPr>
          <w:rFonts w:ascii="Times New Roman" w:hAnsi="Times New Roman"/>
          <w:sz w:val="24"/>
          <w:szCs w:val="24"/>
        </w:rPr>
      </w:pPr>
      <w:r w:rsidRPr="0050702E">
        <w:rPr>
          <w:rFonts w:ascii="Times New Roman" w:hAnsi="Times New Roman"/>
          <w:sz w:val="24"/>
          <w:szCs w:val="24"/>
        </w:rPr>
        <w:tab/>
      </w:r>
      <w:r>
        <w:rPr>
          <w:rFonts w:ascii="Times New Roman" w:hAnsi="Times New Roman"/>
          <w:sz w:val="24"/>
          <w:szCs w:val="24"/>
        </w:rPr>
        <w:t>Znění úvodní věty se z legislativně technického hlediska přizpůsobuje následně navrženému členění článku I na body</w:t>
      </w:r>
    </w:p>
    <w:p w:rsidR="008C6C77" w:rsidRPr="009D6CB4" w:rsidRDefault="008C6C77" w:rsidP="008C6C77">
      <w:pPr>
        <w:jc w:val="both"/>
        <w:rPr>
          <w:rFonts w:ascii="Times New Roman" w:hAnsi="Times New Roman"/>
          <w:sz w:val="24"/>
          <w:szCs w:val="24"/>
          <w:u w:val="single"/>
        </w:rPr>
      </w:pPr>
      <w:r w:rsidRPr="009D6CB4">
        <w:rPr>
          <w:rFonts w:ascii="Times New Roman" w:hAnsi="Times New Roman"/>
          <w:sz w:val="24"/>
          <w:szCs w:val="24"/>
          <w:u w:val="single"/>
        </w:rPr>
        <w:t>K bodu 1</w:t>
      </w:r>
    </w:p>
    <w:p w:rsidR="008C6C77" w:rsidRDefault="008C6C77" w:rsidP="008C6C77">
      <w:pPr>
        <w:jc w:val="both"/>
        <w:rPr>
          <w:rFonts w:ascii="Times New Roman" w:hAnsi="Times New Roman"/>
          <w:sz w:val="24"/>
          <w:szCs w:val="24"/>
        </w:rPr>
      </w:pPr>
      <w:r>
        <w:rPr>
          <w:rFonts w:ascii="Times New Roman" w:hAnsi="Times New Roman"/>
          <w:sz w:val="24"/>
          <w:szCs w:val="24"/>
        </w:rPr>
        <w:tab/>
        <w:t>Jedná se o zpřesnění úpravy předmětu kontroly Nejvyššího kontrolního úřadu, pokud jde o kontrolu hospodaření státu tak, aby bylo najisto postaveno, že kontrole Nejvyššího kontrolního úřadu podléhá veškeré hospodaření státu, nikoliv jen pokud jde o jeho majetek.</w:t>
      </w:r>
    </w:p>
    <w:p w:rsidR="008C6C77" w:rsidRPr="00E93589" w:rsidRDefault="008C6C77" w:rsidP="008C6C77">
      <w:pPr>
        <w:ind w:firstLine="708"/>
        <w:jc w:val="both"/>
        <w:rPr>
          <w:rFonts w:ascii="Times New Roman" w:hAnsi="Times New Roman"/>
          <w:sz w:val="24"/>
          <w:szCs w:val="24"/>
        </w:rPr>
      </w:pPr>
      <w:r>
        <w:rPr>
          <w:rFonts w:ascii="Times New Roman" w:hAnsi="Times New Roman"/>
          <w:sz w:val="24"/>
          <w:szCs w:val="24"/>
        </w:rPr>
        <w:t xml:space="preserve">Současně se tak reaguje na úpravu obsaženou v občanském zákoníku, který ve svém </w:t>
      </w:r>
      <w:r>
        <w:rPr>
          <w:rFonts w:ascii="Times New Roman" w:hAnsi="Times New Roman"/>
          <w:sz w:val="24"/>
          <w:szCs w:val="24"/>
        </w:rPr>
        <w:br/>
        <w:t>§ 495 stanoví, že „</w:t>
      </w:r>
      <w:r w:rsidRPr="00E93589">
        <w:rPr>
          <w:rFonts w:ascii="Times New Roman" w:hAnsi="Times New Roman"/>
          <w:i/>
          <w:sz w:val="24"/>
          <w:szCs w:val="24"/>
        </w:rPr>
        <w:t>Souhrn všeho, co osobě patří, tvoří její majetek. Jmění osoby tvoří souhrn jejího majetku a jejích dluhů.</w:t>
      </w:r>
      <w:r>
        <w:rPr>
          <w:rFonts w:ascii="Times New Roman" w:hAnsi="Times New Roman"/>
          <w:sz w:val="24"/>
          <w:szCs w:val="24"/>
        </w:rPr>
        <w:t>“.</w:t>
      </w:r>
    </w:p>
    <w:p w:rsidR="008C6C77" w:rsidRPr="009D6CB4" w:rsidRDefault="008C6C77" w:rsidP="008C6C77">
      <w:pPr>
        <w:jc w:val="both"/>
        <w:rPr>
          <w:rFonts w:ascii="Times New Roman" w:hAnsi="Times New Roman"/>
          <w:sz w:val="24"/>
          <w:szCs w:val="24"/>
          <w:u w:val="single"/>
        </w:rPr>
      </w:pPr>
      <w:r w:rsidRPr="009D6CB4">
        <w:rPr>
          <w:rFonts w:ascii="Times New Roman" w:hAnsi="Times New Roman"/>
          <w:sz w:val="24"/>
          <w:szCs w:val="24"/>
          <w:u w:val="single"/>
        </w:rPr>
        <w:t xml:space="preserve">K bodu </w:t>
      </w:r>
      <w:r>
        <w:rPr>
          <w:rFonts w:ascii="Times New Roman" w:hAnsi="Times New Roman"/>
          <w:sz w:val="24"/>
          <w:szCs w:val="24"/>
          <w:u w:val="single"/>
        </w:rPr>
        <w:t>2</w:t>
      </w:r>
    </w:p>
    <w:p w:rsidR="008C6C77" w:rsidRDefault="008C6C77" w:rsidP="008C6C77">
      <w:pPr>
        <w:jc w:val="both"/>
        <w:rPr>
          <w:rFonts w:ascii="Times New Roman" w:hAnsi="Times New Roman"/>
          <w:sz w:val="24"/>
          <w:szCs w:val="24"/>
        </w:rPr>
      </w:pPr>
      <w:r>
        <w:rPr>
          <w:rFonts w:ascii="Times New Roman" w:hAnsi="Times New Roman"/>
          <w:sz w:val="24"/>
          <w:szCs w:val="24"/>
        </w:rPr>
        <w:tab/>
        <w:t>V čl. 97 novém odstavci 3 se oproti návrhu ústavního zákona upravuje znění, pokud jde o předmět kontroly Nejvyššího kontrolního úřadu u právnických osob většinově vlastněných státem nebo územním samosprávným celkem v části, která vymezuje, které tyto právnické osoby jsou takto většinově vlastněné.</w:t>
      </w:r>
    </w:p>
    <w:p w:rsidR="008C6C77" w:rsidRDefault="008C6C77" w:rsidP="008C6C77">
      <w:pPr>
        <w:jc w:val="both"/>
        <w:rPr>
          <w:rFonts w:ascii="Times New Roman" w:hAnsi="Times New Roman"/>
          <w:sz w:val="24"/>
          <w:szCs w:val="24"/>
        </w:rPr>
      </w:pPr>
      <w:r>
        <w:rPr>
          <w:rFonts w:ascii="Times New Roman" w:hAnsi="Times New Roman"/>
          <w:sz w:val="24"/>
          <w:szCs w:val="24"/>
        </w:rPr>
        <w:tab/>
        <w:t>Úprava spočívá v tom, že se slova „</w:t>
      </w:r>
      <w:r>
        <w:rPr>
          <w:rFonts w:ascii="Times New Roman" w:hAnsi="Times New Roman"/>
          <w:i/>
          <w:sz w:val="24"/>
          <w:szCs w:val="24"/>
        </w:rPr>
        <w:t>většinovou majetkovou účast nebo většinový podíl na hlasovacích právech</w:t>
      </w:r>
      <w:r w:rsidRPr="00B34E14">
        <w:rPr>
          <w:rFonts w:ascii="Times New Roman" w:hAnsi="Times New Roman"/>
          <w:sz w:val="24"/>
          <w:szCs w:val="24"/>
        </w:rPr>
        <w:t>“</w:t>
      </w:r>
      <w:r>
        <w:rPr>
          <w:rFonts w:ascii="Times New Roman" w:hAnsi="Times New Roman"/>
          <w:sz w:val="24"/>
          <w:szCs w:val="24"/>
        </w:rPr>
        <w:t xml:space="preserve"> se navrhuje nahradit slovy „</w:t>
      </w:r>
      <w:r w:rsidRPr="00B34E14">
        <w:rPr>
          <w:rFonts w:ascii="Times New Roman" w:hAnsi="Times New Roman"/>
          <w:i/>
          <w:sz w:val="24"/>
          <w:szCs w:val="24"/>
        </w:rPr>
        <w:t>většinový podíl na základním kapitálu nebo vůči kterým jsou stát nebo územní samosprávný celek samostatně nebo s jiným územním samosprávným celkem v postavení ovládající osoby</w:t>
      </w:r>
      <w:r>
        <w:rPr>
          <w:rFonts w:ascii="Times New Roman" w:hAnsi="Times New Roman"/>
          <w:sz w:val="24"/>
          <w:szCs w:val="24"/>
        </w:rPr>
        <w:t>“.</w:t>
      </w:r>
    </w:p>
    <w:p w:rsidR="008C6C77" w:rsidRPr="00B34E14" w:rsidRDefault="008C6C77" w:rsidP="008C6C77">
      <w:pPr>
        <w:jc w:val="both"/>
        <w:rPr>
          <w:rFonts w:ascii="Times New Roman" w:hAnsi="Times New Roman"/>
          <w:sz w:val="24"/>
          <w:szCs w:val="24"/>
        </w:rPr>
      </w:pPr>
      <w:r>
        <w:rPr>
          <w:rFonts w:ascii="Times New Roman" w:hAnsi="Times New Roman"/>
          <w:sz w:val="24"/>
          <w:szCs w:val="24"/>
        </w:rPr>
        <w:tab/>
        <w:t xml:space="preserve">Tato změna zajišťuje, aby znění navržené úpravy rozšíření kontrolní působnosti Nejvyššího kontrolního úřadu na právnické osoby většinově vlastněné státem nebo územním samosprávným celkem odpovídalo příslušné soukromoprávní úpravě obsažené v zákoně </w:t>
      </w:r>
      <w:r>
        <w:rPr>
          <w:rFonts w:ascii="Times New Roman" w:hAnsi="Times New Roman"/>
          <w:sz w:val="24"/>
          <w:szCs w:val="24"/>
        </w:rPr>
        <w:br/>
        <w:t>o obchodních korporacích.</w:t>
      </w:r>
    </w:p>
    <w:p w:rsidR="008C6C77" w:rsidRDefault="008C6C77" w:rsidP="008C6C77">
      <w:pPr>
        <w:jc w:val="both"/>
        <w:rPr>
          <w:rFonts w:ascii="Times New Roman" w:hAnsi="Times New Roman"/>
          <w:sz w:val="24"/>
          <w:szCs w:val="24"/>
        </w:rPr>
      </w:pPr>
    </w:p>
    <w:p w:rsidR="008C6C77" w:rsidRDefault="008C6C77" w:rsidP="008C6C77">
      <w:pPr>
        <w:spacing w:after="0" w:line="360" w:lineRule="auto"/>
        <w:jc w:val="both"/>
        <w:rPr>
          <w:rFonts w:ascii="Times New Roman" w:hAnsi="Times New Roman"/>
          <w:sz w:val="24"/>
          <w:szCs w:val="24"/>
        </w:rPr>
      </w:pPr>
      <w:r>
        <w:rPr>
          <w:rFonts w:ascii="Times New Roman" w:hAnsi="Times New Roman"/>
          <w:sz w:val="24"/>
          <w:szCs w:val="24"/>
        </w:rPr>
        <w:t>V Praze dne 9. května 2019</w:t>
      </w:r>
    </w:p>
    <w:p w:rsidR="008C6C77" w:rsidRDefault="008C6C77" w:rsidP="008C6C77">
      <w:pPr>
        <w:spacing w:after="0" w:line="240" w:lineRule="auto"/>
        <w:jc w:val="both"/>
        <w:rPr>
          <w:rFonts w:ascii="Times New Roman" w:hAnsi="Times New Roman"/>
          <w:sz w:val="24"/>
          <w:szCs w:val="24"/>
        </w:rPr>
      </w:pPr>
    </w:p>
    <w:p w:rsidR="008C6C77" w:rsidRDefault="008C6C77" w:rsidP="008C6C77">
      <w:pPr>
        <w:spacing w:after="0" w:line="240" w:lineRule="auto"/>
        <w:jc w:val="both"/>
        <w:rPr>
          <w:rFonts w:ascii="Times New Roman" w:hAnsi="Times New Roman"/>
          <w:sz w:val="24"/>
          <w:szCs w:val="24"/>
        </w:rPr>
      </w:pPr>
    </w:p>
    <w:p w:rsidR="008C6C77" w:rsidRDefault="008C6C77" w:rsidP="008C6C77">
      <w:pPr>
        <w:spacing w:after="0" w:line="240" w:lineRule="auto"/>
        <w:jc w:val="both"/>
        <w:rPr>
          <w:rFonts w:ascii="Times New Roman" w:hAnsi="Times New Roman"/>
          <w:sz w:val="24"/>
          <w:szCs w:val="24"/>
        </w:rPr>
      </w:pPr>
    </w:p>
    <w:p w:rsidR="008C6C77" w:rsidRDefault="008C6C77" w:rsidP="008C6C77">
      <w:pPr>
        <w:spacing w:after="0" w:line="240" w:lineRule="auto"/>
        <w:jc w:val="both"/>
        <w:rPr>
          <w:rFonts w:ascii="Times New Roman" w:hAnsi="Times New Roman"/>
          <w:sz w:val="24"/>
          <w:szCs w:val="24"/>
        </w:rPr>
      </w:pPr>
    </w:p>
    <w:p w:rsidR="008C6C77" w:rsidRDefault="008C6C77" w:rsidP="008C6C77">
      <w:pPr>
        <w:spacing w:after="0" w:line="240" w:lineRule="auto"/>
        <w:jc w:val="center"/>
        <w:rPr>
          <w:rFonts w:ascii="Times New Roman" w:hAnsi="Times New Roman"/>
          <w:sz w:val="24"/>
          <w:szCs w:val="24"/>
        </w:rPr>
      </w:pPr>
      <w:proofErr w:type="spellStart"/>
      <w:r>
        <w:rPr>
          <w:rFonts w:ascii="Times New Roman" w:hAnsi="Times New Roman"/>
          <w:sz w:val="24"/>
          <w:szCs w:val="24"/>
        </w:rPr>
        <w:t>posl</w:t>
      </w:r>
      <w:proofErr w:type="spellEnd"/>
      <w:r>
        <w:rPr>
          <w:rFonts w:ascii="Times New Roman" w:hAnsi="Times New Roman"/>
          <w:sz w:val="24"/>
          <w:szCs w:val="24"/>
        </w:rPr>
        <w:t>. Roman Kubíček v. r.</w:t>
      </w:r>
    </w:p>
    <w:p w:rsidR="003D59C8" w:rsidRDefault="008C6C77" w:rsidP="008C6C77">
      <w:pPr>
        <w:spacing w:after="0" w:line="240" w:lineRule="auto"/>
        <w:ind w:left="2124" w:firstLine="708"/>
        <w:rPr>
          <w:color w:val="222222"/>
          <w:shd w:val="clear" w:color="auto" w:fill="FFFFFF"/>
        </w:rPr>
      </w:pPr>
      <w:r>
        <w:rPr>
          <w:rFonts w:ascii="Times New Roman" w:hAnsi="Times New Roman"/>
          <w:sz w:val="24"/>
          <w:szCs w:val="24"/>
        </w:rPr>
        <w:t>předseda Kontrolního výboru PS PČR</w:t>
      </w:r>
    </w:p>
    <w:p w:rsidR="00941B7D" w:rsidRDefault="00941B7D" w:rsidP="00941B7D">
      <w:pPr>
        <w:spacing w:after="0" w:line="240" w:lineRule="auto"/>
        <w:ind w:left="2124" w:firstLine="708"/>
        <w:rPr>
          <w:color w:val="222222"/>
          <w:shd w:val="clear" w:color="auto" w:fill="FFFFFF"/>
        </w:rPr>
      </w:pPr>
    </w:p>
    <w:p w:rsidR="00941B7D" w:rsidRDefault="00941B7D" w:rsidP="00941B7D">
      <w:pPr>
        <w:spacing w:after="0" w:line="240" w:lineRule="auto"/>
        <w:ind w:left="2124" w:firstLine="708"/>
        <w:rPr>
          <w:color w:val="222222"/>
          <w:shd w:val="clear" w:color="auto" w:fill="FFFFFF"/>
        </w:rPr>
      </w:pPr>
    </w:p>
    <w:p w:rsidR="00941B7D" w:rsidRDefault="00941B7D" w:rsidP="00941B7D">
      <w:pPr>
        <w:spacing w:after="0" w:line="240" w:lineRule="auto"/>
        <w:ind w:left="2124" w:firstLine="708"/>
        <w:rPr>
          <w:color w:val="222222"/>
          <w:shd w:val="clear" w:color="auto" w:fill="FFFFFF"/>
        </w:rPr>
      </w:pPr>
    </w:p>
    <w:p w:rsidR="00941B7D" w:rsidRDefault="00941B7D" w:rsidP="00941B7D">
      <w:pPr>
        <w:spacing w:after="0" w:line="240" w:lineRule="auto"/>
        <w:ind w:left="2124" w:firstLine="708"/>
        <w:rPr>
          <w:color w:val="222222"/>
          <w:shd w:val="clear" w:color="auto" w:fill="FFFFFF"/>
        </w:rPr>
      </w:pPr>
    </w:p>
    <w:p w:rsidR="00941B7D" w:rsidRDefault="00941B7D" w:rsidP="00941B7D">
      <w:pPr>
        <w:spacing w:after="0" w:line="240" w:lineRule="auto"/>
        <w:ind w:left="2124" w:firstLine="708"/>
        <w:rPr>
          <w:color w:val="222222"/>
          <w:shd w:val="clear" w:color="auto" w:fill="FFFFFF"/>
        </w:rPr>
      </w:pPr>
    </w:p>
    <w:p w:rsidR="00941B7D" w:rsidRDefault="00941B7D" w:rsidP="00941B7D">
      <w:pPr>
        <w:spacing w:after="0" w:line="240" w:lineRule="auto"/>
        <w:ind w:left="2124" w:firstLine="708"/>
        <w:rPr>
          <w:color w:val="222222"/>
          <w:shd w:val="clear" w:color="auto" w:fill="FFFFFF"/>
        </w:rPr>
      </w:pPr>
    </w:p>
    <w:p w:rsidR="00941B7D" w:rsidRDefault="00941B7D" w:rsidP="00941B7D">
      <w:pPr>
        <w:spacing w:after="0" w:line="240" w:lineRule="auto"/>
        <w:ind w:left="2124" w:firstLine="708"/>
        <w:rPr>
          <w:color w:val="222222"/>
          <w:shd w:val="clear" w:color="auto" w:fill="FFFFFF"/>
        </w:rPr>
      </w:pPr>
    </w:p>
    <w:p w:rsidR="00941B7D" w:rsidRDefault="00941B7D" w:rsidP="00941B7D">
      <w:pPr>
        <w:spacing w:after="0" w:line="240" w:lineRule="auto"/>
        <w:ind w:left="2124" w:firstLine="708"/>
        <w:rPr>
          <w:color w:val="222222"/>
          <w:shd w:val="clear" w:color="auto" w:fill="FFFFFF"/>
        </w:rPr>
      </w:pPr>
    </w:p>
    <w:p w:rsidR="00941B7D" w:rsidRDefault="00941B7D" w:rsidP="003D59C8">
      <w:pPr>
        <w:spacing w:after="0" w:line="240" w:lineRule="auto"/>
        <w:rPr>
          <w:sz w:val="24"/>
          <w:szCs w:val="24"/>
        </w:rPr>
      </w:pPr>
    </w:p>
    <w:sectPr w:rsidR="00941B7D" w:rsidSect="000E3103">
      <w:footerReference w:type="default" r:id="rId10"/>
      <w:pgSz w:w="11906" w:h="16838"/>
      <w:pgMar w:top="993" w:right="1274" w:bottom="1134" w:left="1276" w:header="0" w:footer="618" w:gutter="0"/>
      <w:pgNumType w:start="1"/>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6E4" w:rsidRDefault="003756E4">
      <w:pPr>
        <w:spacing w:after="0" w:line="240" w:lineRule="auto"/>
      </w:pPr>
      <w:r>
        <w:separator/>
      </w:r>
    </w:p>
  </w:endnote>
  <w:endnote w:type="continuationSeparator" w:id="0">
    <w:p w:rsidR="003756E4" w:rsidRDefault="00375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G Times">
    <w:altName w:val="Times New Roman"/>
    <w:charset w:val="EE"/>
    <w:family w:val="roman"/>
    <w:pitch w:val="variable"/>
  </w:font>
  <w:font w:name="CG Omega">
    <w:altName w:val="Source Sans Pro"/>
    <w:charset w:val="EE"/>
    <w:family w:val="swiss"/>
    <w:pitch w:val="variable"/>
    <w:sig w:usb0="00000007" w:usb1="00000000" w:usb2="00000000" w:usb3="00000000" w:csb0="0000009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6E4" w:rsidRDefault="003756E4">
    <w:pPr>
      <w:pStyle w:val="Zpat"/>
      <w:jc w:val="center"/>
      <w:rPr>
        <w:rFonts w:ascii="Times New Roman" w:hAnsi="Times New Roman"/>
      </w:rPr>
    </w:pPr>
  </w:p>
  <w:p w:rsidR="003756E4" w:rsidRPr="007A6128" w:rsidRDefault="003756E4">
    <w:pPr>
      <w:pStyle w:val="Zpat"/>
      <w:jc w:val="center"/>
      <w:rPr>
        <w:rFonts w:ascii="Times New Roman" w:hAnsi="Times New Roman"/>
      </w:rPr>
    </w:pPr>
    <w:r w:rsidRPr="007A6128">
      <w:rPr>
        <w:rFonts w:ascii="Times New Roman" w:hAnsi="Times New Roman"/>
      </w:rPr>
      <w:t xml:space="preserve">- </w:t>
    </w:r>
    <w:r w:rsidRPr="007A6128">
      <w:rPr>
        <w:rFonts w:ascii="Times New Roman" w:hAnsi="Times New Roman"/>
      </w:rPr>
      <w:fldChar w:fldCharType="begin"/>
    </w:r>
    <w:r w:rsidRPr="007A6128">
      <w:rPr>
        <w:rFonts w:ascii="Times New Roman" w:hAnsi="Times New Roman"/>
      </w:rPr>
      <w:instrText>PAGE</w:instrText>
    </w:r>
    <w:r w:rsidRPr="007A6128">
      <w:rPr>
        <w:rFonts w:ascii="Times New Roman" w:hAnsi="Times New Roman"/>
      </w:rPr>
      <w:fldChar w:fldCharType="separate"/>
    </w:r>
    <w:r w:rsidR="006869C3">
      <w:rPr>
        <w:rFonts w:ascii="Times New Roman" w:hAnsi="Times New Roman"/>
        <w:noProof/>
      </w:rPr>
      <w:t>51</w:t>
    </w:r>
    <w:r w:rsidRPr="007A6128">
      <w:rPr>
        <w:rFonts w:ascii="Times New Roman" w:hAnsi="Times New Roman"/>
      </w:rPr>
      <w:fldChar w:fldCharType="end"/>
    </w:r>
    <w:r w:rsidRPr="007A6128">
      <w:rPr>
        <w:rFonts w:ascii="Times New Roman" w:hAnsi="Times New Roman"/>
      </w:rPr>
      <w:t xml:space="preserve"> -</w:t>
    </w:r>
  </w:p>
  <w:p w:rsidR="003756E4" w:rsidRDefault="003756E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6E4" w:rsidRDefault="003756E4">
      <w:pPr>
        <w:spacing w:after="0" w:line="240" w:lineRule="auto"/>
      </w:pPr>
      <w:r>
        <w:separator/>
      </w:r>
    </w:p>
  </w:footnote>
  <w:footnote w:type="continuationSeparator" w:id="0">
    <w:p w:rsidR="003756E4" w:rsidRDefault="003756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0FBD"/>
    <w:multiLevelType w:val="hybridMultilevel"/>
    <w:tmpl w:val="E0AE06A4"/>
    <w:lvl w:ilvl="0" w:tplc="D9AE666E">
      <w:start w:val="1"/>
      <w:numFmt w:val="upp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15:restartNumberingAfterBreak="0">
    <w:nsid w:val="010660AC"/>
    <w:multiLevelType w:val="hybridMultilevel"/>
    <w:tmpl w:val="3BD6DD2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01F00F43"/>
    <w:multiLevelType w:val="hybridMultilevel"/>
    <w:tmpl w:val="DDF6D0F4"/>
    <w:lvl w:ilvl="0" w:tplc="B418B328">
      <w:start w:val="1"/>
      <w:numFmt w:val="upperRoman"/>
      <w:lvlText w:val="%1."/>
      <w:lvlJc w:val="left"/>
      <w:pPr>
        <w:ind w:left="703" w:hanging="720"/>
      </w:pPr>
      <w:rPr>
        <w:rFonts w:hint="default"/>
        <w:b w:val="0"/>
      </w:rPr>
    </w:lvl>
    <w:lvl w:ilvl="1" w:tplc="04050019" w:tentative="1">
      <w:start w:val="1"/>
      <w:numFmt w:val="lowerLetter"/>
      <w:lvlText w:val="%2."/>
      <w:lvlJc w:val="left"/>
      <w:pPr>
        <w:ind w:left="1063" w:hanging="360"/>
      </w:pPr>
    </w:lvl>
    <w:lvl w:ilvl="2" w:tplc="0405001B" w:tentative="1">
      <w:start w:val="1"/>
      <w:numFmt w:val="lowerRoman"/>
      <w:lvlText w:val="%3."/>
      <w:lvlJc w:val="right"/>
      <w:pPr>
        <w:ind w:left="1783" w:hanging="180"/>
      </w:pPr>
    </w:lvl>
    <w:lvl w:ilvl="3" w:tplc="0405000F" w:tentative="1">
      <w:start w:val="1"/>
      <w:numFmt w:val="decimal"/>
      <w:lvlText w:val="%4."/>
      <w:lvlJc w:val="left"/>
      <w:pPr>
        <w:ind w:left="2503" w:hanging="360"/>
      </w:pPr>
    </w:lvl>
    <w:lvl w:ilvl="4" w:tplc="04050019" w:tentative="1">
      <w:start w:val="1"/>
      <w:numFmt w:val="lowerLetter"/>
      <w:lvlText w:val="%5."/>
      <w:lvlJc w:val="left"/>
      <w:pPr>
        <w:ind w:left="3223" w:hanging="360"/>
      </w:pPr>
    </w:lvl>
    <w:lvl w:ilvl="5" w:tplc="0405001B" w:tentative="1">
      <w:start w:val="1"/>
      <w:numFmt w:val="lowerRoman"/>
      <w:lvlText w:val="%6."/>
      <w:lvlJc w:val="right"/>
      <w:pPr>
        <w:ind w:left="3943" w:hanging="180"/>
      </w:pPr>
    </w:lvl>
    <w:lvl w:ilvl="6" w:tplc="0405000F" w:tentative="1">
      <w:start w:val="1"/>
      <w:numFmt w:val="decimal"/>
      <w:lvlText w:val="%7."/>
      <w:lvlJc w:val="left"/>
      <w:pPr>
        <w:ind w:left="4663" w:hanging="360"/>
      </w:pPr>
    </w:lvl>
    <w:lvl w:ilvl="7" w:tplc="04050019" w:tentative="1">
      <w:start w:val="1"/>
      <w:numFmt w:val="lowerLetter"/>
      <w:lvlText w:val="%8."/>
      <w:lvlJc w:val="left"/>
      <w:pPr>
        <w:ind w:left="5383" w:hanging="360"/>
      </w:pPr>
    </w:lvl>
    <w:lvl w:ilvl="8" w:tplc="0405001B" w:tentative="1">
      <w:start w:val="1"/>
      <w:numFmt w:val="lowerRoman"/>
      <w:lvlText w:val="%9."/>
      <w:lvlJc w:val="right"/>
      <w:pPr>
        <w:ind w:left="6103" w:hanging="180"/>
      </w:pPr>
    </w:lvl>
  </w:abstractNum>
  <w:abstractNum w:abstractNumId="3" w15:restartNumberingAfterBreak="0">
    <w:nsid w:val="02AC2CBB"/>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4F6284"/>
    <w:multiLevelType w:val="hybridMultilevel"/>
    <w:tmpl w:val="452ABA3E"/>
    <w:lvl w:ilvl="0" w:tplc="69FAF3CE">
      <w:start w:val="1"/>
      <w:numFmt w:val="upperRoman"/>
      <w:lvlText w:val="%1."/>
      <w:lvlJc w:val="left"/>
      <w:pPr>
        <w:ind w:left="731" w:hanging="720"/>
      </w:pPr>
      <w:rPr>
        <w:rFonts w:hint="default"/>
        <w:b w:val="0"/>
      </w:rPr>
    </w:lvl>
    <w:lvl w:ilvl="1" w:tplc="D4C0695A">
      <w:numFmt w:val="bullet"/>
      <w:lvlText w:val="-"/>
      <w:lvlJc w:val="left"/>
      <w:pPr>
        <w:ind w:left="1091" w:hanging="360"/>
      </w:pPr>
      <w:rPr>
        <w:rFonts w:ascii="Calibri" w:eastAsia="Calibri" w:hAnsi="Calibri" w:cs="Times New Roman" w:hint="default"/>
      </w:rPr>
    </w:lvl>
    <w:lvl w:ilvl="2" w:tplc="0405001B" w:tentative="1">
      <w:start w:val="1"/>
      <w:numFmt w:val="lowerRoman"/>
      <w:lvlText w:val="%3."/>
      <w:lvlJc w:val="right"/>
      <w:pPr>
        <w:ind w:left="1811" w:hanging="180"/>
      </w:pPr>
    </w:lvl>
    <w:lvl w:ilvl="3" w:tplc="0405000F" w:tentative="1">
      <w:start w:val="1"/>
      <w:numFmt w:val="decimal"/>
      <w:lvlText w:val="%4."/>
      <w:lvlJc w:val="left"/>
      <w:pPr>
        <w:ind w:left="2531" w:hanging="360"/>
      </w:pPr>
    </w:lvl>
    <w:lvl w:ilvl="4" w:tplc="04050019" w:tentative="1">
      <w:start w:val="1"/>
      <w:numFmt w:val="lowerLetter"/>
      <w:lvlText w:val="%5."/>
      <w:lvlJc w:val="left"/>
      <w:pPr>
        <w:ind w:left="3251" w:hanging="360"/>
      </w:pPr>
    </w:lvl>
    <w:lvl w:ilvl="5" w:tplc="0405001B" w:tentative="1">
      <w:start w:val="1"/>
      <w:numFmt w:val="lowerRoman"/>
      <w:lvlText w:val="%6."/>
      <w:lvlJc w:val="right"/>
      <w:pPr>
        <w:ind w:left="3971" w:hanging="180"/>
      </w:pPr>
    </w:lvl>
    <w:lvl w:ilvl="6" w:tplc="0405000F" w:tentative="1">
      <w:start w:val="1"/>
      <w:numFmt w:val="decimal"/>
      <w:lvlText w:val="%7."/>
      <w:lvlJc w:val="left"/>
      <w:pPr>
        <w:ind w:left="4691" w:hanging="360"/>
      </w:pPr>
    </w:lvl>
    <w:lvl w:ilvl="7" w:tplc="04050019" w:tentative="1">
      <w:start w:val="1"/>
      <w:numFmt w:val="lowerLetter"/>
      <w:lvlText w:val="%8."/>
      <w:lvlJc w:val="left"/>
      <w:pPr>
        <w:ind w:left="5411" w:hanging="360"/>
      </w:pPr>
    </w:lvl>
    <w:lvl w:ilvl="8" w:tplc="0405001B" w:tentative="1">
      <w:start w:val="1"/>
      <w:numFmt w:val="lowerRoman"/>
      <w:lvlText w:val="%9."/>
      <w:lvlJc w:val="right"/>
      <w:pPr>
        <w:ind w:left="6131" w:hanging="180"/>
      </w:pPr>
    </w:lvl>
  </w:abstractNum>
  <w:abstractNum w:abstractNumId="5" w15:restartNumberingAfterBreak="0">
    <w:nsid w:val="0B70681D"/>
    <w:multiLevelType w:val="hybridMultilevel"/>
    <w:tmpl w:val="DFAA32C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14F64992"/>
    <w:multiLevelType w:val="hybridMultilevel"/>
    <w:tmpl w:val="41D0303C"/>
    <w:lvl w:ilvl="0" w:tplc="0B4CD61A">
      <w:start w:val="1"/>
      <w:numFmt w:val="upperRoman"/>
      <w:lvlText w:val="%1."/>
      <w:lvlJc w:val="left"/>
      <w:pPr>
        <w:ind w:left="1287" w:hanging="72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 w15:restartNumberingAfterBreak="0">
    <w:nsid w:val="16DC1B03"/>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7E13E4F"/>
    <w:multiLevelType w:val="hybridMultilevel"/>
    <w:tmpl w:val="3D763DE8"/>
    <w:lvl w:ilvl="0" w:tplc="A3F0DF70">
      <w:numFmt w:val="bullet"/>
      <w:lvlText w:val=""/>
      <w:lvlJc w:val="left"/>
      <w:pPr>
        <w:ind w:left="360" w:hanging="360"/>
      </w:pPr>
      <w:rPr>
        <w:rFonts w:ascii="Symbol" w:eastAsia="Times New Roman" w:hAnsi="Symbol" w:cs="Arial" w:hint="default"/>
        <w:sz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9371BD0"/>
    <w:multiLevelType w:val="singleLevel"/>
    <w:tmpl w:val="0A3CE99E"/>
    <w:lvl w:ilvl="0">
      <w:start w:val="1"/>
      <w:numFmt w:val="decimal"/>
      <w:pStyle w:val="Novelizanbod"/>
      <w:lvlText w:val="%1."/>
      <w:lvlJc w:val="left"/>
      <w:pPr>
        <w:tabs>
          <w:tab w:val="num" w:pos="567"/>
        </w:tabs>
        <w:ind w:left="567" w:hanging="567"/>
      </w:pPr>
    </w:lvl>
  </w:abstractNum>
  <w:abstractNum w:abstractNumId="10" w15:restartNumberingAfterBreak="0">
    <w:nsid w:val="1CA35F66"/>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E5B31B2"/>
    <w:multiLevelType w:val="hybridMultilevel"/>
    <w:tmpl w:val="18A60880"/>
    <w:lvl w:ilvl="0" w:tplc="D89A3C2E">
      <w:start w:val="1"/>
      <w:numFmt w:val="upperRoman"/>
      <w:lvlText w:val="%1."/>
      <w:lvlJc w:val="left"/>
      <w:pPr>
        <w:ind w:left="1429" w:hanging="720"/>
      </w:pPr>
      <w:rPr>
        <w:rFonts w:hint="default"/>
        <w:color w:val="000000"/>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2" w15:restartNumberingAfterBreak="0">
    <w:nsid w:val="1F9557EE"/>
    <w:multiLevelType w:val="hybridMultilevel"/>
    <w:tmpl w:val="65861F8E"/>
    <w:lvl w:ilvl="0" w:tplc="EA4872FE">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18B7821"/>
    <w:multiLevelType w:val="hybridMultilevel"/>
    <w:tmpl w:val="3342E014"/>
    <w:lvl w:ilvl="0" w:tplc="AD5ACA86">
      <w:start w:val="1"/>
      <w:numFmt w:val="upperRoman"/>
      <w:lvlText w:val="%1."/>
      <w:lvlJc w:val="left"/>
      <w:pPr>
        <w:ind w:left="1451" w:hanging="720"/>
      </w:pPr>
      <w:rPr>
        <w:rFonts w:hint="default"/>
      </w:rPr>
    </w:lvl>
    <w:lvl w:ilvl="1" w:tplc="04050019" w:tentative="1">
      <w:start w:val="1"/>
      <w:numFmt w:val="lowerLetter"/>
      <w:lvlText w:val="%2."/>
      <w:lvlJc w:val="left"/>
      <w:pPr>
        <w:ind w:left="1811" w:hanging="360"/>
      </w:pPr>
    </w:lvl>
    <w:lvl w:ilvl="2" w:tplc="0405001B" w:tentative="1">
      <w:start w:val="1"/>
      <w:numFmt w:val="lowerRoman"/>
      <w:lvlText w:val="%3."/>
      <w:lvlJc w:val="right"/>
      <w:pPr>
        <w:ind w:left="2531" w:hanging="180"/>
      </w:pPr>
    </w:lvl>
    <w:lvl w:ilvl="3" w:tplc="0405000F" w:tentative="1">
      <w:start w:val="1"/>
      <w:numFmt w:val="decimal"/>
      <w:lvlText w:val="%4."/>
      <w:lvlJc w:val="left"/>
      <w:pPr>
        <w:ind w:left="3251" w:hanging="360"/>
      </w:pPr>
    </w:lvl>
    <w:lvl w:ilvl="4" w:tplc="04050019" w:tentative="1">
      <w:start w:val="1"/>
      <w:numFmt w:val="lowerLetter"/>
      <w:lvlText w:val="%5."/>
      <w:lvlJc w:val="left"/>
      <w:pPr>
        <w:ind w:left="3971" w:hanging="360"/>
      </w:pPr>
    </w:lvl>
    <w:lvl w:ilvl="5" w:tplc="0405001B" w:tentative="1">
      <w:start w:val="1"/>
      <w:numFmt w:val="lowerRoman"/>
      <w:lvlText w:val="%6."/>
      <w:lvlJc w:val="right"/>
      <w:pPr>
        <w:ind w:left="4691" w:hanging="180"/>
      </w:pPr>
    </w:lvl>
    <w:lvl w:ilvl="6" w:tplc="0405000F" w:tentative="1">
      <w:start w:val="1"/>
      <w:numFmt w:val="decimal"/>
      <w:lvlText w:val="%7."/>
      <w:lvlJc w:val="left"/>
      <w:pPr>
        <w:ind w:left="5411" w:hanging="360"/>
      </w:pPr>
    </w:lvl>
    <w:lvl w:ilvl="7" w:tplc="04050019" w:tentative="1">
      <w:start w:val="1"/>
      <w:numFmt w:val="lowerLetter"/>
      <w:lvlText w:val="%8."/>
      <w:lvlJc w:val="left"/>
      <w:pPr>
        <w:ind w:left="6131" w:hanging="360"/>
      </w:pPr>
    </w:lvl>
    <w:lvl w:ilvl="8" w:tplc="0405001B" w:tentative="1">
      <w:start w:val="1"/>
      <w:numFmt w:val="lowerRoman"/>
      <w:lvlText w:val="%9."/>
      <w:lvlJc w:val="right"/>
      <w:pPr>
        <w:ind w:left="6851" w:hanging="180"/>
      </w:pPr>
    </w:lvl>
  </w:abstractNum>
  <w:abstractNum w:abstractNumId="14" w15:restartNumberingAfterBreak="0">
    <w:nsid w:val="22E72FAD"/>
    <w:multiLevelType w:val="hybridMultilevel"/>
    <w:tmpl w:val="A5A2E65C"/>
    <w:lvl w:ilvl="0" w:tplc="2264AF2C">
      <w:start w:val="1"/>
      <w:numFmt w:val="decimal"/>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6F1368C"/>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A815356"/>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FCD1406"/>
    <w:multiLevelType w:val="hybridMultilevel"/>
    <w:tmpl w:val="7BA27E6C"/>
    <w:lvl w:ilvl="0" w:tplc="59EADC0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23A17F4"/>
    <w:multiLevelType w:val="hybridMultilevel"/>
    <w:tmpl w:val="2472ADB6"/>
    <w:lvl w:ilvl="0" w:tplc="C960F540">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3063B66"/>
    <w:multiLevelType w:val="hybridMultilevel"/>
    <w:tmpl w:val="65861F8E"/>
    <w:lvl w:ilvl="0" w:tplc="EA4872FE">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9F519B0"/>
    <w:multiLevelType w:val="hybridMultilevel"/>
    <w:tmpl w:val="89ACF326"/>
    <w:lvl w:ilvl="0" w:tplc="94285834">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B4E6877"/>
    <w:multiLevelType w:val="hybridMultilevel"/>
    <w:tmpl w:val="C7407BF0"/>
    <w:lvl w:ilvl="0" w:tplc="11F06EE6">
      <w:start w:val="1"/>
      <w:numFmt w:val="upperRoman"/>
      <w:lvlText w:val="%1."/>
      <w:lvlJc w:val="left"/>
      <w:pPr>
        <w:ind w:left="1791" w:hanging="360"/>
      </w:pPr>
      <w:rPr>
        <w:rFonts w:hint="default"/>
        <w:b/>
      </w:rPr>
    </w:lvl>
    <w:lvl w:ilvl="1" w:tplc="04050019">
      <w:start w:val="1"/>
      <w:numFmt w:val="lowerLetter"/>
      <w:lvlText w:val="%2."/>
      <w:lvlJc w:val="left"/>
      <w:pPr>
        <w:ind w:left="2511" w:hanging="360"/>
      </w:pPr>
    </w:lvl>
    <w:lvl w:ilvl="2" w:tplc="0405001B" w:tentative="1">
      <w:start w:val="1"/>
      <w:numFmt w:val="lowerRoman"/>
      <w:lvlText w:val="%3."/>
      <w:lvlJc w:val="right"/>
      <w:pPr>
        <w:ind w:left="3231" w:hanging="180"/>
      </w:pPr>
    </w:lvl>
    <w:lvl w:ilvl="3" w:tplc="0405000F" w:tentative="1">
      <w:start w:val="1"/>
      <w:numFmt w:val="decimal"/>
      <w:lvlText w:val="%4."/>
      <w:lvlJc w:val="left"/>
      <w:pPr>
        <w:ind w:left="3951" w:hanging="360"/>
      </w:pPr>
    </w:lvl>
    <w:lvl w:ilvl="4" w:tplc="04050019" w:tentative="1">
      <w:start w:val="1"/>
      <w:numFmt w:val="lowerLetter"/>
      <w:lvlText w:val="%5."/>
      <w:lvlJc w:val="left"/>
      <w:pPr>
        <w:ind w:left="4671" w:hanging="360"/>
      </w:pPr>
    </w:lvl>
    <w:lvl w:ilvl="5" w:tplc="0405001B" w:tentative="1">
      <w:start w:val="1"/>
      <w:numFmt w:val="lowerRoman"/>
      <w:lvlText w:val="%6."/>
      <w:lvlJc w:val="right"/>
      <w:pPr>
        <w:ind w:left="5391" w:hanging="180"/>
      </w:pPr>
    </w:lvl>
    <w:lvl w:ilvl="6" w:tplc="0405000F" w:tentative="1">
      <w:start w:val="1"/>
      <w:numFmt w:val="decimal"/>
      <w:lvlText w:val="%7."/>
      <w:lvlJc w:val="left"/>
      <w:pPr>
        <w:ind w:left="6111" w:hanging="360"/>
      </w:pPr>
    </w:lvl>
    <w:lvl w:ilvl="7" w:tplc="04050019" w:tentative="1">
      <w:start w:val="1"/>
      <w:numFmt w:val="lowerLetter"/>
      <w:lvlText w:val="%8."/>
      <w:lvlJc w:val="left"/>
      <w:pPr>
        <w:ind w:left="6831" w:hanging="360"/>
      </w:pPr>
    </w:lvl>
    <w:lvl w:ilvl="8" w:tplc="0405001B" w:tentative="1">
      <w:start w:val="1"/>
      <w:numFmt w:val="lowerRoman"/>
      <w:lvlText w:val="%9."/>
      <w:lvlJc w:val="right"/>
      <w:pPr>
        <w:ind w:left="7551" w:hanging="180"/>
      </w:pPr>
    </w:lvl>
  </w:abstractNum>
  <w:abstractNum w:abstractNumId="22" w15:restartNumberingAfterBreak="0">
    <w:nsid w:val="487B66D3"/>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F6E72A9"/>
    <w:multiLevelType w:val="hybridMultilevel"/>
    <w:tmpl w:val="65861F8E"/>
    <w:lvl w:ilvl="0" w:tplc="EA4872FE">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0230480"/>
    <w:multiLevelType w:val="hybridMultilevel"/>
    <w:tmpl w:val="65861F8E"/>
    <w:lvl w:ilvl="0" w:tplc="EA4872FE">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1F32B68"/>
    <w:multiLevelType w:val="hybridMultilevel"/>
    <w:tmpl w:val="49F6E0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25D6DC6"/>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2E8525B"/>
    <w:multiLevelType w:val="hybridMultilevel"/>
    <w:tmpl w:val="D7D46A58"/>
    <w:lvl w:ilvl="0" w:tplc="F4C0F74C">
      <w:start w:val="1"/>
      <w:numFmt w:val="upperRoman"/>
      <w:lvlText w:val="%1."/>
      <w:lvlJc w:val="left"/>
      <w:pPr>
        <w:ind w:left="1429" w:hanging="720"/>
      </w:pPr>
      <w:rPr>
        <w:rFonts w:hint="default"/>
        <w:color w:val="000000"/>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8" w15:restartNumberingAfterBreak="0">
    <w:nsid w:val="547559B6"/>
    <w:multiLevelType w:val="hybridMultilevel"/>
    <w:tmpl w:val="2F8C6C68"/>
    <w:lvl w:ilvl="0" w:tplc="1FB0073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15:restartNumberingAfterBreak="0">
    <w:nsid w:val="55CA6F8C"/>
    <w:multiLevelType w:val="multilevel"/>
    <w:tmpl w:val="77C674D0"/>
    <w:lvl w:ilvl="0">
      <w:start w:val="1"/>
      <w:numFmt w:val="upperRoman"/>
      <w:lvlText w:val="%1."/>
      <w:lvlJc w:val="right"/>
      <w:pPr>
        <w:tabs>
          <w:tab w:val="num" w:pos="360"/>
        </w:tabs>
        <w:ind w:left="360" w:hanging="360"/>
      </w:pPr>
      <w:rPr>
        <w:b w:val="0"/>
        <w:i/>
        <w:color w:val="auto"/>
      </w:rPr>
    </w:lvl>
    <w:lvl w:ilvl="1">
      <w:start w:val="1"/>
      <w:numFmt w:val="decimal"/>
      <w:lvlText w:val="%2."/>
      <w:lvlJc w:val="left"/>
      <w:pPr>
        <w:ind w:left="1440" w:hanging="360"/>
      </w:pPr>
      <w:rPr>
        <w:rFonts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60D50EF1"/>
    <w:multiLevelType w:val="multilevel"/>
    <w:tmpl w:val="ABA66B82"/>
    <w:styleLink w:val="WWNum32"/>
    <w:lvl w:ilvl="0">
      <w:numFmt w:val="bullet"/>
      <w:lvlText w:val="-"/>
      <w:lvlJc w:val="left"/>
      <w:pPr>
        <w:ind w:left="1068" w:hanging="360"/>
      </w:pPr>
      <w:rPr>
        <w:rFonts w:ascii="Calibri" w:hAnsi="Calibri" w:cs="Calibri"/>
        <w:b/>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1" w15:restartNumberingAfterBreak="0">
    <w:nsid w:val="64671CFA"/>
    <w:multiLevelType w:val="hybridMultilevel"/>
    <w:tmpl w:val="3BD6DD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7171A22"/>
    <w:multiLevelType w:val="hybridMultilevel"/>
    <w:tmpl w:val="1CE4DE10"/>
    <w:lvl w:ilvl="0" w:tplc="CAC8ECA0">
      <w:start w:val="3"/>
      <w:numFmt w:val="upperRoman"/>
      <w:lvlText w:val="%1."/>
      <w:lvlJc w:val="left"/>
      <w:pPr>
        <w:ind w:left="1429" w:hanging="720"/>
      </w:pPr>
      <w:rPr>
        <w:rFonts w:hint="default"/>
        <w:b w:val="0"/>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3" w15:restartNumberingAfterBreak="0">
    <w:nsid w:val="6B29571D"/>
    <w:multiLevelType w:val="hybridMultilevel"/>
    <w:tmpl w:val="91EA5E9E"/>
    <w:lvl w:ilvl="0" w:tplc="E4809FDE">
      <w:start w:val="5"/>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34" w15:restartNumberingAfterBreak="0">
    <w:nsid w:val="6B6958C3"/>
    <w:multiLevelType w:val="hybridMultilevel"/>
    <w:tmpl w:val="021AD718"/>
    <w:lvl w:ilvl="0" w:tplc="632ACF82">
      <w:start w:val="4"/>
      <w:numFmt w:val="upperRoman"/>
      <w:lvlText w:val="%1."/>
      <w:lvlJc w:val="left"/>
      <w:pPr>
        <w:ind w:left="1440" w:hanging="720"/>
      </w:pPr>
      <w:rPr>
        <w:rFonts w:eastAsia="Times New Roman" w:hint="default"/>
        <w:b w:val="0"/>
        <w:color w:val="00000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6BC2390D"/>
    <w:multiLevelType w:val="multilevel"/>
    <w:tmpl w:val="CE6448B0"/>
    <w:lvl w:ilvl="0">
      <w:start w:val="1"/>
      <w:numFmt w:val="upperRoman"/>
      <w:lvlText w:val="%1."/>
      <w:lvlJc w:val="right"/>
      <w:pPr>
        <w:tabs>
          <w:tab w:val="num" w:pos="720"/>
        </w:tabs>
        <w:ind w:left="720" w:hanging="360"/>
      </w:pPr>
      <w:rPr>
        <w:b w:val="0"/>
        <w:i/>
        <w:color w:val="auto"/>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6F2402FD"/>
    <w:multiLevelType w:val="hybridMultilevel"/>
    <w:tmpl w:val="4686D360"/>
    <w:lvl w:ilvl="0" w:tplc="5B625766">
      <w:start w:val="1"/>
      <w:numFmt w:val="decimal"/>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37" w15:restartNumberingAfterBreak="0">
    <w:nsid w:val="6F427FDE"/>
    <w:multiLevelType w:val="hybridMultilevel"/>
    <w:tmpl w:val="5998AB9E"/>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8" w15:restartNumberingAfterBreak="0">
    <w:nsid w:val="70C44DB3"/>
    <w:multiLevelType w:val="hybridMultilevel"/>
    <w:tmpl w:val="385A479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9" w15:restartNumberingAfterBreak="0">
    <w:nsid w:val="79F6219C"/>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E124077"/>
    <w:multiLevelType w:val="multilevel"/>
    <w:tmpl w:val="AC02464E"/>
    <w:styleLink w:val="WWNum33"/>
    <w:lvl w:ilvl="0">
      <w:numFmt w:val="bullet"/>
      <w:lvlText w:val="-"/>
      <w:lvlJc w:val="left"/>
      <w:pPr>
        <w:ind w:left="2496" w:hanging="360"/>
      </w:pPr>
      <w:rPr>
        <w:rFonts w:ascii="Calibri" w:eastAsia="Calibri" w:hAnsi="Calibri" w:cs="Calibri"/>
      </w:rPr>
    </w:lvl>
    <w:lvl w:ilvl="1">
      <w:numFmt w:val="bullet"/>
      <w:lvlText w:val="o"/>
      <w:lvlJc w:val="left"/>
      <w:pPr>
        <w:ind w:left="2508" w:hanging="360"/>
      </w:pPr>
      <w:rPr>
        <w:rFonts w:ascii="Courier New" w:hAnsi="Courier New" w:cs="Courier New"/>
      </w:rPr>
    </w:lvl>
    <w:lvl w:ilvl="2">
      <w:numFmt w:val="bullet"/>
      <w:lvlText w:val=""/>
      <w:lvlJc w:val="left"/>
      <w:pPr>
        <w:ind w:left="3228" w:hanging="360"/>
      </w:pPr>
      <w:rPr>
        <w:rFonts w:ascii="Wingdings" w:hAnsi="Wingdings"/>
      </w:rPr>
    </w:lvl>
    <w:lvl w:ilvl="3">
      <w:numFmt w:val="bullet"/>
      <w:lvlText w:val=""/>
      <w:lvlJc w:val="left"/>
      <w:pPr>
        <w:ind w:left="3948" w:hanging="360"/>
      </w:pPr>
      <w:rPr>
        <w:rFonts w:ascii="Symbol" w:hAnsi="Symbol"/>
      </w:rPr>
    </w:lvl>
    <w:lvl w:ilvl="4">
      <w:numFmt w:val="bullet"/>
      <w:lvlText w:val="o"/>
      <w:lvlJc w:val="left"/>
      <w:pPr>
        <w:ind w:left="4668" w:hanging="360"/>
      </w:pPr>
      <w:rPr>
        <w:rFonts w:ascii="Courier New" w:hAnsi="Courier New" w:cs="Courier New"/>
      </w:rPr>
    </w:lvl>
    <w:lvl w:ilvl="5">
      <w:numFmt w:val="bullet"/>
      <w:lvlText w:val=""/>
      <w:lvlJc w:val="left"/>
      <w:pPr>
        <w:ind w:left="5388" w:hanging="360"/>
      </w:pPr>
      <w:rPr>
        <w:rFonts w:ascii="Wingdings" w:hAnsi="Wingdings"/>
      </w:rPr>
    </w:lvl>
    <w:lvl w:ilvl="6">
      <w:numFmt w:val="bullet"/>
      <w:lvlText w:val=""/>
      <w:lvlJc w:val="left"/>
      <w:pPr>
        <w:ind w:left="6108" w:hanging="360"/>
      </w:pPr>
      <w:rPr>
        <w:rFonts w:ascii="Symbol" w:hAnsi="Symbol"/>
      </w:rPr>
    </w:lvl>
    <w:lvl w:ilvl="7">
      <w:numFmt w:val="bullet"/>
      <w:lvlText w:val="o"/>
      <w:lvlJc w:val="left"/>
      <w:pPr>
        <w:ind w:left="6828" w:hanging="360"/>
      </w:pPr>
      <w:rPr>
        <w:rFonts w:ascii="Courier New" w:hAnsi="Courier New" w:cs="Courier New"/>
      </w:rPr>
    </w:lvl>
    <w:lvl w:ilvl="8">
      <w:numFmt w:val="bullet"/>
      <w:lvlText w:val=""/>
      <w:lvlJc w:val="left"/>
      <w:pPr>
        <w:ind w:left="7548" w:hanging="360"/>
      </w:pPr>
      <w:rPr>
        <w:rFonts w:ascii="Wingdings" w:hAnsi="Wingdings"/>
      </w:rPr>
    </w:lvl>
  </w:abstractNum>
  <w:abstractNum w:abstractNumId="41" w15:restartNumberingAfterBreak="0">
    <w:nsid w:val="7F5B1DA1"/>
    <w:multiLevelType w:val="multilevel"/>
    <w:tmpl w:val="14EE3E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9"/>
  </w:num>
  <w:num w:numId="2">
    <w:abstractNumId w:val="36"/>
  </w:num>
  <w:num w:numId="3">
    <w:abstractNumId w:val="16"/>
  </w:num>
  <w:num w:numId="4">
    <w:abstractNumId w:val="38"/>
  </w:num>
  <w:num w:numId="5">
    <w:abstractNumId w:val="5"/>
  </w:num>
  <w:num w:numId="6">
    <w:abstractNumId w:val="24"/>
  </w:num>
  <w:num w:numId="7">
    <w:abstractNumId w:val="23"/>
  </w:num>
  <w:num w:numId="8">
    <w:abstractNumId w:val="19"/>
  </w:num>
  <w:num w:numId="9">
    <w:abstractNumId w:val="17"/>
  </w:num>
  <w:num w:numId="10">
    <w:abstractNumId w:val="21"/>
  </w:num>
  <w:num w:numId="11">
    <w:abstractNumId w:val="2"/>
  </w:num>
  <w:num w:numId="12">
    <w:abstractNumId w:val="4"/>
  </w:num>
  <w:num w:numId="13">
    <w:abstractNumId w:val="10"/>
  </w:num>
  <w:num w:numId="14">
    <w:abstractNumId w:val="7"/>
  </w:num>
  <w:num w:numId="15">
    <w:abstractNumId w:val="3"/>
  </w:num>
  <w:num w:numId="16">
    <w:abstractNumId w:val="37"/>
  </w:num>
  <w:num w:numId="17">
    <w:abstractNumId w:val="33"/>
  </w:num>
  <w:num w:numId="18">
    <w:abstractNumId w:val="18"/>
  </w:num>
  <w:num w:numId="19">
    <w:abstractNumId w:val="34"/>
  </w:num>
  <w:num w:numId="20">
    <w:abstractNumId w:val="29"/>
  </w:num>
  <w:num w:numId="21">
    <w:abstractNumId w:val="28"/>
  </w:num>
  <w:num w:numId="22">
    <w:abstractNumId w:val="35"/>
  </w:num>
  <w:num w:numId="23">
    <w:abstractNumId w:val="32"/>
  </w:num>
  <w:num w:numId="24">
    <w:abstractNumId w:val="14"/>
  </w:num>
  <w:num w:numId="25">
    <w:abstractNumId w:val="20"/>
  </w:num>
  <w:num w:numId="26">
    <w:abstractNumId w:val="15"/>
  </w:num>
  <w:num w:numId="27">
    <w:abstractNumId w:val="41"/>
  </w:num>
  <w:num w:numId="28">
    <w:abstractNumId w:val="22"/>
  </w:num>
  <w:num w:numId="29">
    <w:abstractNumId w:val="26"/>
  </w:num>
  <w:num w:numId="30">
    <w:abstractNumId w:val="12"/>
  </w:num>
  <w:num w:numId="31">
    <w:abstractNumId w:val="11"/>
  </w:num>
  <w:num w:numId="32">
    <w:abstractNumId w:val="0"/>
  </w:num>
  <w:num w:numId="33">
    <w:abstractNumId w:val="13"/>
  </w:num>
  <w:num w:numId="34">
    <w:abstractNumId w:val="6"/>
  </w:num>
  <w:num w:numId="35">
    <w:abstractNumId w:val="27"/>
  </w:num>
  <w:num w:numId="36">
    <w:abstractNumId w:val="25"/>
  </w:num>
  <w:num w:numId="37">
    <w:abstractNumId w:val="8"/>
  </w:num>
  <w:num w:numId="38">
    <w:abstractNumId w:val="9"/>
  </w:num>
  <w:num w:numId="39">
    <w:abstractNumId w:val="31"/>
  </w:num>
  <w:num w:numId="40">
    <w:abstractNumId w:val="1"/>
  </w:num>
  <w:num w:numId="41">
    <w:abstractNumId w:val="30"/>
  </w:num>
  <w:num w:numId="42">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483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00D"/>
    <w:rsid w:val="00000CDD"/>
    <w:rsid w:val="00000E40"/>
    <w:rsid w:val="00001627"/>
    <w:rsid w:val="000016D9"/>
    <w:rsid w:val="00001CD3"/>
    <w:rsid w:val="00001D52"/>
    <w:rsid w:val="000026C2"/>
    <w:rsid w:val="00002DF6"/>
    <w:rsid w:val="00003BAF"/>
    <w:rsid w:val="00004925"/>
    <w:rsid w:val="000049E0"/>
    <w:rsid w:val="00004F1E"/>
    <w:rsid w:val="00005666"/>
    <w:rsid w:val="00006AB4"/>
    <w:rsid w:val="00006B46"/>
    <w:rsid w:val="00006CDD"/>
    <w:rsid w:val="00010428"/>
    <w:rsid w:val="00010C06"/>
    <w:rsid w:val="00010DBD"/>
    <w:rsid w:val="00011444"/>
    <w:rsid w:val="0001216A"/>
    <w:rsid w:val="00012180"/>
    <w:rsid w:val="000126E8"/>
    <w:rsid w:val="000128BA"/>
    <w:rsid w:val="000133CC"/>
    <w:rsid w:val="00013FE8"/>
    <w:rsid w:val="000146B8"/>
    <w:rsid w:val="00014A5C"/>
    <w:rsid w:val="0001562C"/>
    <w:rsid w:val="00015787"/>
    <w:rsid w:val="00015ABB"/>
    <w:rsid w:val="000161A0"/>
    <w:rsid w:val="000161F8"/>
    <w:rsid w:val="0001651D"/>
    <w:rsid w:val="00020679"/>
    <w:rsid w:val="00020A73"/>
    <w:rsid w:val="00020BF1"/>
    <w:rsid w:val="00021198"/>
    <w:rsid w:val="00021440"/>
    <w:rsid w:val="00021ACA"/>
    <w:rsid w:val="00021EE4"/>
    <w:rsid w:val="00024CCD"/>
    <w:rsid w:val="00025278"/>
    <w:rsid w:val="0002527F"/>
    <w:rsid w:val="00025AA8"/>
    <w:rsid w:val="00025F2E"/>
    <w:rsid w:val="00026380"/>
    <w:rsid w:val="00027190"/>
    <w:rsid w:val="00030761"/>
    <w:rsid w:val="00030A90"/>
    <w:rsid w:val="00031460"/>
    <w:rsid w:val="0003169E"/>
    <w:rsid w:val="000323D5"/>
    <w:rsid w:val="00032692"/>
    <w:rsid w:val="00032AD9"/>
    <w:rsid w:val="000332C5"/>
    <w:rsid w:val="0003384E"/>
    <w:rsid w:val="000339F0"/>
    <w:rsid w:val="00033F53"/>
    <w:rsid w:val="00034B87"/>
    <w:rsid w:val="0003590E"/>
    <w:rsid w:val="00035F76"/>
    <w:rsid w:val="0003650C"/>
    <w:rsid w:val="0003669F"/>
    <w:rsid w:val="00036D0F"/>
    <w:rsid w:val="000376ED"/>
    <w:rsid w:val="0003797E"/>
    <w:rsid w:val="00040414"/>
    <w:rsid w:val="00040699"/>
    <w:rsid w:val="0004229F"/>
    <w:rsid w:val="00043010"/>
    <w:rsid w:val="0004307E"/>
    <w:rsid w:val="000432F0"/>
    <w:rsid w:val="00043F80"/>
    <w:rsid w:val="00044514"/>
    <w:rsid w:val="00044938"/>
    <w:rsid w:val="00044D15"/>
    <w:rsid w:val="000450B9"/>
    <w:rsid w:val="0004537E"/>
    <w:rsid w:val="000456AD"/>
    <w:rsid w:val="0004670E"/>
    <w:rsid w:val="00047322"/>
    <w:rsid w:val="000476E2"/>
    <w:rsid w:val="00047B60"/>
    <w:rsid w:val="00047FC6"/>
    <w:rsid w:val="00050960"/>
    <w:rsid w:val="00051AA4"/>
    <w:rsid w:val="000524B1"/>
    <w:rsid w:val="0005280D"/>
    <w:rsid w:val="000528FB"/>
    <w:rsid w:val="00052C22"/>
    <w:rsid w:val="00053697"/>
    <w:rsid w:val="000544B7"/>
    <w:rsid w:val="000544F4"/>
    <w:rsid w:val="000552D6"/>
    <w:rsid w:val="00055AA2"/>
    <w:rsid w:val="00056DA2"/>
    <w:rsid w:val="000575D2"/>
    <w:rsid w:val="000600CB"/>
    <w:rsid w:val="00061E70"/>
    <w:rsid w:val="00064583"/>
    <w:rsid w:val="000666A6"/>
    <w:rsid w:val="00066885"/>
    <w:rsid w:val="00066957"/>
    <w:rsid w:val="00066AEE"/>
    <w:rsid w:val="00066FD7"/>
    <w:rsid w:val="000702D8"/>
    <w:rsid w:val="000713BA"/>
    <w:rsid w:val="000714C6"/>
    <w:rsid w:val="000719E5"/>
    <w:rsid w:val="00071D28"/>
    <w:rsid w:val="00071D96"/>
    <w:rsid w:val="0007202F"/>
    <w:rsid w:val="000721DE"/>
    <w:rsid w:val="0007222D"/>
    <w:rsid w:val="0007406E"/>
    <w:rsid w:val="00075314"/>
    <w:rsid w:val="00075517"/>
    <w:rsid w:val="00075FB7"/>
    <w:rsid w:val="00076497"/>
    <w:rsid w:val="0007655E"/>
    <w:rsid w:val="0007710A"/>
    <w:rsid w:val="000771F9"/>
    <w:rsid w:val="000772DD"/>
    <w:rsid w:val="000773AA"/>
    <w:rsid w:val="000777A1"/>
    <w:rsid w:val="00077873"/>
    <w:rsid w:val="00080412"/>
    <w:rsid w:val="00080D06"/>
    <w:rsid w:val="00081790"/>
    <w:rsid w:val="00081CFB"/>
    <w:rsid w:val="00082C68"/>
    <w:rsid w:val="00082DD3"/>
    <w:rsid w:val="000837D3"/>
    <w:rsid w:val="00083887"/>
    <w:rsid w:val="0008391F"/>
    <w:rsid w:val="00083B76"/>
    <w:rsid w:val="0008423A"/>
    <w:rsid w:val="00084C82"/>
    <w:rsid w:val="00084D2B"/>
    <w:rsid w:val="00085253"/>
    <w:rsid w:val="00085BA1"/>
    <w:rsid w:val="00086275"/>
    <w:rsid w:val="00086D05"/>
    <w:rsid w:val="00086D5B"/>
    <w:rsid w:val="000901EB"/>
    <w:rsid w:val="00090ECE"/>
    <w:rsid w:val="00092974"/>
    <w:rsid w:val="00092A7D"/>
    <w:rsid w:val="000930BB"/>
    <w:rsid w:val="00093DAA"/>
    <w:rsid w:val="00094EF5"/>
    <w:rsid w:val="000950BD"/>
    <w:rsid w:val="00095182"/>
    <w:rsid w:val="0009557D"/>
    <w:rsid w:val="00095766"/>
    <w:rsid w:val="00096298"/>
    <w:rsid w:val="00097AB7"/>
    <w:rsid w:val="00097F46"/>
    <w:rsid w:val="000A02D4"/>
    <w:rsid w:val="000A07A7"/>
    <w:rsid w:val="000A0A98"/>
    <w:rsid w:val="000A147B"/>
    <w:rsid w:val="000A1688"/>
    <w:rsid w:val="000A19E1"/>
    <w:rsid w:val="000A358B"/>
    <w:rsid w:val="000A3AD7"/>
    <w:rsid w:val="000A3C37"/>
    <w:rsid w:val="000A47CE"/>
    <w:rsid w:val="000A4B60"/>
    <w:rsid w:val="000A4C3A"/>
    <w:rsid w:val="000A4D20"/>
    <w:rsid w:val="000A4FBA"/>
    <w:rsid w:val="000A506B"/>
    <w:rsid w:val="000A5176"/>
    <w:rsid w:val="000A5870"/>
    <w:rsid w:val="000A5E5E"/>
    <w:rsid w:val="000A617D"/>
    <w:rsid w:val="000A65FD"/>
    <w:rsid w:val="000A6B0C"/>
    <w:rsid w:val="000A7C29"/>
    <w:rsid w:val="000A7E7D"/>
    <w:rsid w:val="000B0925"/>
    <w:rsid w:val="000B0DBF"/>
    <w:rsid w:val="000B101A"/>
    <w:rsid w:val="000B1972"/>
    <w:rsid w:val="000B1B5B"/>
    <w:rsid w:val="000B2430"/>
    <w:rsid w:val="000B244C"/>
    <w:rsid w:val="000B2EC0"/>
    <w:rsid w:val="000B3CD7"/>
    <w:rsid w:val="000B501A"/>
    <w:rsid w:val="000B532D"/>
    <w:rsid w:val="000B5AC1"/>
    <w:rsid w:val="000B6124"/>
    <w:rsid w:val="000B718F"/>
    <w:rsid w:val="000B724B"/>
    <w:rsid w:val="000B7267"/>
    <w:rsid w:val="000B73B3"/>
    <w:rsid w:val="000B7BFA"/>
    <w:rsid w:val="000C1870"/>
    <w:rsid w:val="000C192B"/>
    <w:rsid w:val="000C2A7F"/>
    <w:rsid w:val="000C2B4C"/>
    <w:rsid w:val="000C3467"/>
    <w:rsid w:val="000C441D"/>
    <w:rsid w:val="000C49E0"/>
    <w:rsid w:val="000C575B"/>
    <w:rsid w:val="000C5FB7"/>
    <w:rsid w:val="000C6C08"/>
    <w:rsid w:val="000C7488"/>
    <w:rsid w:val="000C7701"/>
    <w:rsid w:val="000C7738"/>
    <w:rsid w:val="000C7AE1"/>
    <w:rsid w:val="000C7EDF"/>
    <w:rsid w:val="000C7FB1"/>
    <w:rsid w:val="000D0241"/>
    <w:rsid w:val="000D0DD3"/>
    <w:rsid w:val="000D11C9"/>
    <w:rsid w:val="000D1657"/>
    <w:rsid w:val="000D2368"/>
    <w:rsid w:val="000D252B"/>
    <w:rsid w:val="000D29AC"/>
    <w:rsid w:val="000D2E17"/>
    <w:rsid w:val="000D3A11"/>
    <w:rsid w:val="000D567B"/>
    <w:rsid w:val="000D5698"/>
    <w:rsid w:val="000D591E"/>
    <w:rsid w:val="000D6A64"/>
    <w:rsid w:val="000D7258"/>
    <w:rsid w:val="000D7630"/>
    <w:rsid w:val="000D78C3"/>
    <w:rsid w:val="000E0667"/>
    <w:rsid w:val="000E11E5"/>
    <w:rsid w:val="000E1B53"/>
    <w:rsid w:val="000E2B92"/>
    <w:rsid w:val="000E3103"/>
    <w:rsid w:val="000E3200"/>
    <w:rsid w:val="000E32A4"/>
    <w:rsid w:val="000E3749"/>
    <w:rsid w:val="000E4161"/>
    <w:rsid w:val="000E57F8"/>
    <w:rsid w:val="000E5A8F"/>
    <w:rsid w:val="000E6EC0"/>
    <w:rsid w:val="000E7472"/>
    <w:rsid w:val="000F006C"/>
    <w:rsid w:val="000F0AF0"/>
    <w:rsid w:val="000F0EA0"/>
    <w:rsid w:val="000F2098"/>
    <w:rsid w:val="000F4DA5"/>
    <w:rsid w:val="000F4ED6"/>
    <w:rsid w:val="000F58EE"/>
    <w:rsid w:val="000F621E"/>
    <w:rsid w:val="0010063B"/>
    <w:rsid w:val="00100E83"/>
    <w:rsid w:val="00101088"/>
    <w:rsid w:val="0010125E"/>
    <w:rsid w:val="00101ECC"/>
    <w:rsid w:val="0010246C"/>
    <w:rsid w:val="00102E00"/>
    <w:rsid w:val="001031F3"/>
    <w:rsid w:val="0010349B"/>
    <w:rsid w:val="001034EA"/>
    <w:rsid w:val="00103AC7"/>
    <w:rsid w:val="00103D1E"/>
    <w:rsid w:val="00104365"/>
    <w:rsid w:val="00104AEA"/>
    <w:rsid w:val="001056B7"/>
    <w:rsid w:val="00105F53"/>
    <w:rsid w:val="001060F4"/>
    <w:rsid w:val="001066F0"/>
    <w:rsid w:val="00106A1F"/>
    <w:rsid w:val="00106EAD"/>
    <w:rsid w:val="00106FA4"/>
    <w:rsid w:val="00107B02"/>
    <w:rsid w:val="00107E48"/>
    <w:rsid w:val="00110D15"/>
    <w:rsid w:val="001113ED"/>
    <w:rsid w:val="001127E1"/>
    <w:rsid w:val="0011440B"/>
    <w:rsid w:val="0011499E"/>
    <w:rsid w:val="00115268"/>
    <w:rsid w:val="001156D8"/>
    <w:rsid w:val="00115864"/>
    <w:rsid w:val="00115896"/>
    <w:rsid w:val="0011611F"/>
    <w:rsid w:val="00116664"/>
    <w:rsid w:val="00116A80"/>
    <w:rsid w:val="001175E1"/>
    <w:rsid w:val="001176BF"/>
    <w:rsid w:val="001178DD"/>
    <w:rsid w:val="00117EED"/>
    <w:rsid w:val="001208FB"/>
    <w:rsid w:val="00120BCD"/>
    <w:rsid w:val="0012140C"/>
    <w:rsid w:val="00121B6D"/>
    <w:rsid w:val="00121D43"/>
    <w:rsid w:val="0012417C"/>
    <w:rsid w:val="00124236"/>
    <w:rsid w:val="00124759"/>
    <w:rsid w:val="00125163"/>
    <w:rsid w:val="00125887"/>
    <w:rsid w:val="00125A9C"/>
    <w:rsid w:val="00125BC9"/>
    <w:rsid w:val="0012601F"/>
    <w:rsid w:val="00126BBD"/>
    <w:rsid w:val="0012721A"/>
    <w:rsid w:val="001273E3"/>
    <w:rsid w:val="00127767"/>
    <w:rsid w:val="001278C8"/>
    <w:rsid w:val="001300B2"/>
    <w:rsid w:val="0013032A"/>
    <w:rsid w:val="001303E1"/>
    <w:rsid w:val="00130703"/>
    <w:rsid w:val="00130A93"/>
    <w:rsid w:val="00131399"/>
    <w:rsid w:val="00131427"/>
    <w:rsid w:val="00131659"/>
    <w:rsid w:val="00131BAF"/>
    <w:rsid w:val="001320A6"/>
    <w:rsid w:val="0013381F"/>
    <w:rsid w:val="00133EC6"/>
    <w:rsid w:val="001346EC"/>
    <w:rsid w:val="0013475E"/>
    <w:rsid w:val="0013480B"/>
    <w:rsid w:val="00136B9F"/>
    <w:rsid w:val="00136CDE"/>
    <w:rsid w:val="001376FA"/>
    <w:rsid w:val="001400F8"/>
    <w:rsid w:val="00140D71"/>
    <w:rsid w:val="00141751"/>
    <w:rsid w:val="00141B07"/>
    <w:rsid w:val="00141E21"/>
    <w:rsid w:val="00142115"/>
    <w:rsid w:val="0014229E"/>
    <w:rsid w:val="00142CE0"/>
    <w:rsid w:val="00142E0C"/>
    <w:rsid w:val="00143B2E"/>
    <w:rsid w:val="0014492D"/>
    <w:rsid w:val="00145C34"/>
    <w:rsid w:val="00146374"/>
    <w:rsid w:val="00146EE1"/>
    <w:rsid w:val="00147117"/>
    <w:rsid w:val="001471EB"/>
    <w:rsid w:val="001472B1"/>
    <w:rsid w:val="00150784"/>
    <w:rsid w:val="001517D2"/>
    <w:rsid w:val="001521C1"/>
    <w:rsid w:val="001526FC"/>
    <w:rsid w:val="00152A4A"/>
    <w:rsid w:val="00152BAA"/>
    <w:rsid w:val="00153E53"/>
    <w:rsid w:val="0015555C"/>
    <w:rsid w:val="00155908"/>
    <w:rsid w:val="001559AB"/>
    <w:rsid w:val="001559EB"/>
    <w:rsid w:val="00155EC4"/>
    <w:rsid w:val="0015644D"/>
    <w:rsid w:val="001565CC"/>
    <w:rsid w:val="00156B95"/>
    <w:rsid w:val="00156D45"/>
    <w:rsid w:val="00156F01"/>
    <w:rsid w:val="00157860"/>
    <w:rsid w:val="00160340"/>
    <w:rsid w:val="00161FDD"/>
    <w:rsid w:val="001624E7"/>
    <w:rsid w:val="00162807"/>
    <w:rsid w:val="001637BA"/>
    <w:rsid w:val="00163BB3"/>
    <w:rsid w:val="001640AA"/>
    <w:rsid w:val="001655AC"/>
    <w:rsid w:val="00165DAC"/>
    <w:rsid w:val="00165DE0"/>
    <w:rsid w:val="00165F55"/>
    <w:rsid w:val="00166224"/>
    <w:rsid w:val="001664C9"/>
    <w:rsid w:val="00166AB5"/>
    <w:rsid w:val="001677D5"/>
    <w:rsid w:val="0016781D"/>
    <w:rsid w:val="0017043C"/>
    <w:rsid w:val="00170B77"/>
    <w:rsid w:val="0017259D"/>
    <w:rsid w:val="0017335B"/>
    <w:rsid w:val="00173B3C"/>
    <w:rsid w:val="00174030"/>
    <w:rsid w:val="001758E7"/>
    <w:rsid w:val="00175C17"/>
    <w:rsid w:val="0017639A"/>
    <w:rsid w:val="001765EE"/>
    <w:rsid w:val="00176956"/>
    <w:rsid w:val="001777B9"/>
    <w:rsid w:val="001800B1"/>
    <w:rsid w:val="001806A3"/>
    <w:rsid w:val="001809A1"/>
    <w:rsid w:val="00180BB7"/>
    <w:rsid w:val="001812F0"/>
    <w:rsid w:val="00182BA6"/>
    <w:rsid w:val="00183A66"/>
    <w:rsid w:val="00183B1C"/>
    <w:rsid w:val="00183BD4"/>
    <w:rsid w:val="0018469C"/>
    <w:rsid w:val="00184D87"/>
    <w:rsid w:val="0018515C"/>
    <w:rsid w:val="00185CA0"/>
    <w:rsid w:val="00186225"/>
    <w:rsid w:val="0018623E"/>
    <w:rsid w:val="00186F75"/>
    <w:rsid w:val="001875A6"/>
    <w:rsid w:val="00190796"/>
    <w:rsid w:val="00190915"/>
    <w:rsid w:val="001909A3"/>
    <w:rsid w:val="00190A3D"/>
    <w:rsid w:val="00190AE7"/>
    <w:rsid w:val="0019137C"/>
    <w:rsid w:val="0019144C"/>
    <w:rsid w:val="00192441"/>
    <w:rsid w:val="0019275E"/>
    <w:rsid w:val="001928D4"/>
    <w:rsid w:val="001947C8"/>
    <w:rsid w:val="00195728"/>
    <w:rsid w:val="0019581D"/>
    <w:rsid w:val="00196237"/>
    <w:rsid w:val="00196449"/>
    <w:rsid w:val="001965A6"/>
    <w:rsid w:val="0019726A"/>
    <w:rsid w:val="00197AE3"/>
    <w:rsid w:val="00197EAF"/>
    <w:rsid w:val="001A027C"/>
    <w:rsid w:val="001A1423"/>
    <w:rsid w:val="001A1576"/>
    <w:rsid w:val="001A1BDF"/>
    <w:rsid w:val="001A1D93"/>
    <w:rsid w:val="001A31B5"/>
    <w:rsid w:val="001A3640"/>
    <w:rsid w:val="001A3BAE"/>
    <w:rsid w:val="001A461B"/>
    <w:rsid w:val="001A4FC7"/>
    <w:rsid w:val="001A52AF"/>
    <w:rsid w:val="001A55C8"/>
    <w:rsid w:val="001A55E1"/>
    <w:rsid w:val="001A5D6D"/>
    <w:rsid w:val="001A6126"/>
    <w:rsid w:val="001A64E6"/>
    <w:rsid w:val="001A6ED9"/>
    <w:rsid w:val="001A77F7"/>
    <w:rsid w:val="001A799B"/>
    <w:rsid w:val="001A7CBB"/>
    <w:rsid w:val="001B018E"/>
    <w:rsid w:val="001B119C"/>
    <w:rsid w:val="001B168D"/>
    <w:rsid w:val="001B20E6"/>
    <w:rsid w:val="001B2A2A"/>
    <w:rsid w:val="001B2D4B"/>
    <w:rsid w:val="001B2FBA"/>
    <w:rsid w:val="001B3824"/>
    <w:rsid w:val="001B3AB4"/>
    <w:rsid w:val="001B40B4"/>
    <w:rsid w:val="001B4B99"/>
    <w:rsid w:val="001B60A6"/>
    <w:rsid w:val="001B635C"/>
    <w:rsid w:val="001B69BF"/>
    <w:rsid w:val="001B6BA9"/>
    <w:rsid w:val="001B6BEB"/>
    <w:rsid w:val="001B7434"/>
    <w:rsid w:val="001B7AD2"/>
    <w:rsid w:val="001C086E"/>
    <w:rsid w:val="001C2180"/>
    <w:rsid w:val="001C21AF"/>
    <w:rsid w:val="001C2AF1"/>
    <w:rsid w:val="001C43F5"/>
    <w:rsid w:val="001C4AE3"/>
    <w:rsid w:val="001C4B80"/>
    <w:rsid w:val="001C5C71"/>
    <w:rsid w:val="001C62BA"/>
    <w:rsid w:val="001C6D31"/>
    <w:rsid w:val="001C74B1"/>
    <w:rsid w:val="001C76CF"/>
    <w:rsid w:val="001C79E2"/>
    <w:rsid w:val="001C7E31"/>
    <w:rsid w:val="001D02F8"/>
    <w:rsid w:val="001D0A22"/>
    <w:rsid w:val="001D1526"/>
    <w:rsid w:val="001D202B"/>
    <w:rsid w:val="001D30B9"/>
    <w:rsid w:val="001D38E0"/>
    <w:rsid w:val="001D39CA"/>
    <w:rsid w:val="001D3C9B"/>
    <w:rsid w:val="001D44E8"/>
    <w:rsid w:val="001D48F5"/>
    <w:rsid w:val="001D4C18"/>
    <w:rsid w:val="001D54A5"/>
    <w:rsid w:val="001D597C"/>
    <w:rsid w:val="001D59EE"/>
    <w:rsid w:val="001D659D"/>
    <w:rsid w:val="001D6B0E"/>
    <w:rsid w:val="001D6C60"/>
    <w:rsid w:val="001D6E7E"/>
    <w:rsid w:val="001D70D4"/>
    <w:rsid w:val="001D7E19"/>
    <w:rsid w:val="001E0124"/>
    <w:rsid w:val="001E177B"/>
    <w:rsid w:val="001E1D26"/>
    <w:rsid w:val="001E1FA3"/>
    <w:rsid w:val="001E1FE2"/>
    <w:rsid w:val="001E243C"/>
    <w:rsid w:val="001E2C18"/>
    <w:rsid w:val="001E2ED2"/>
    <w:rsid w:val="001E3B13"/>
    <w:rsid w:val="001E3C41"/>
    <w:rsid w:val="001E3D6F"/>
    <w:rsid w:val="001E3F9B"/>
    <w:rsid w:val="001E486E"/>
    <w:rsid w:val="001E5759"/>
    <w:rsid w:val="001E5EC6"/>
    <w:rsid w:val="001E6ECB"/>
    <w:rsid w:val="001E7AAD"/>
    <w:rsid w:val="001E7AAF"/>
    <w:rsid w:val="001F0773"/>
    <w:rsid w:val="001F10B4"/>
    <w:rsid w:val="001F1D58"/>
    <w:rsid w:val="001F211D"/>
    <w:rsid w:val="001F2502"/>
    <w:rsid w:val="001F32ED"/>
    <w:rsid w:val="001F3B68"/>
    <w:rsid w:val="001F3CED"/>
    <w:rsid w:val="001F3F76"/>
    <w:rsid w:val="001F4127"/>
    <w:rsid w:val="001F43D8"/>
    <w:rsid w:val="001F4F2C"/>
    <w:rsid w:val="001F59DC"/>
    <w:rsid w:val="001F79A3"/>
    <w:rsid w:val="0020074C"/>
    <w:rsid w:val="002007FE"/>
    <w:rsid w:val="00200AD5"/>
    <w:rsid w:val="00200C02"/>
    <w:rsid w:val="00200E93"/>
    <w:rsid w:val="00201733"/>
    <w:rsid w:val="002019A4"/>
    <w:rsid w:val="002043F0"/>
    <w:rsid w:val="002043FF"/>
    <w:rsid w:val="002045FB"/>
    <w:rsid w:val="002048EB"/>
    <w:rsid w:val="00204BBC"/>
    <w:rsid w:val="0020509C"/>
    <w:rsid w:val="00205394"/>
    <w:rsid w:val="0020571F"/>
    <w:rsid w:val="00206147"/>
    <w:rsid w:val="0020655D"/>
    <w:rsid w:val="0020746A"/>
    <w:rsid w:val="0021043D"/>
    <w:rsid w:val="0021059D"/>
    <w:rsid w:val="002106C3"/>
    <w:rsid w:val="00211133"/>
    <w:rsid w:val="0021196F"/>
    <w:rsid w:val="00212DDF"/>
    <w:rsid w:val="002130D3"/>
    <w:rsid w:val="0021326C"/>
    <w:rsid w:val="00213992"/>
    <w:rsid w:val="002140AE"/>
    <w:rsid w:val="00214291"/>
    <w:rsid w:val="00214DB6"/>
    <w:rsid w:val="00214DD4"/>
    <w:rsid w:val="00216492"/>
    <w:rsid w:val="00217D2A"/>
    <w:rsid w:val="00217F68"/>
    <w:rsid w:val="00220123"/>
    <w:rsid w:val="002201AE"/>
    <w:rsid w:val="00220449"/>
    <w:rsid w:val="00220856"/>
    <w:rsid w:val="00220C31"/>
    <w:rsid w:val="00221A95"/>
    <w:rsid w:val="00221D85"/>
    <w:rsid w:val="002228D2"/>
    <w:rsid w:val="00223614"/>
    <w:rsid w:val="0022409C"/>
    <w:rsid w:val="002245DE"/>
    <w:rsid w:val="0022479F"/>
    <w:rsid w:val="00224CA3"/>
    <w:rsid w:val="0022583A"/>
    <w:rsid w:val="00225A83"/>
    <w:rsid w:val="002262A7"/>
    <w:rsid w:val="00227150"/>
    <w:rsid w:val="00227992"/>
    <w:rsid w:val="00230869"/>
    <w:rsid w:val="002309F8"/>
    <w:rsid w:val="00231013"/>
    <w:rsid w:val="00231449"/>
    <w:rsid w:val="0023163F"/>
    <w:rsid w:val="002324A3"/>
    <w:rsid w:val="00233E2E"/>
    <w:rsid w:val="002353C2"/>
    <w:rsid w:val="0023548D"/>
    <w:rsid w:val="00236665"/>
    <w:rsid w:val="002366CE"/>
    <w:rsid w:val="0023672C"/>
    <w:rsid w:val="002368BC"/>
    <w:rsid w:val="002377C4"/>
    <w:rsid w:val="00240252"/>
    <w:rsid w:val="00240E44"/>
    <w:rsid w:val="002411C1"/>
    <w:rsid w:val="00241832"/>
    <w:rsid w:val="00241A1E"/>
    <w:rsid w:val="00241A96"/>
    <w:rsid w:val="0024208F"/>
    <w:rsid w:val="002421AF"/>
    <w:rsid w:val="002427B5"/>
    <w:rsid w:val="00243C56"/>
    <w:rsid w:val="00244277"/>
    <w:rsid w:val="002449CE"/>
    <w:rsid w:val="00244BA2"/>
    <w:rsid w:val="0024523F"/>
    <w:rsid w:val="00245752"/>
    <w:rsid w:val="00245A10"/>
    <w:rsid w:val="00245B95"/>
    <w:rsid w:val="00245F22"/>
    <w:rsid w:val="00246265"/>
    <w:rsid w:val="002466EB"/>
    <w:rsid w:val="0024671F"/>
    <w:rsid w:val="0024672F"/>
    <w:rsid w:val="00250540"/>
    <w:rsid w:val="00250C01"/>
    <w:rsid w:val="00250FA8"/>
    <w:rsid w:val="0025150A"/>
    <w:rsid w:val="00251873"/>
    <w:rsid w:val="00251B81"/>
    <w:rsid w:val="002526B2"/>
    <w:rsid w:val="0025319D"/>
    <w:rsid w:val="002535CC"/>
    <w:rsid w:val="00253768"/>
    <w:rsid w:val="00253DE9"/>
    <w:rsid w:val="002546A2"/>
    <w:rsid w:val="00254A90"/>
    <w:rsid w:val="00255E3B"/>
    <w:rsid w:val="00256682"/>
    <w:rsid w:val="00256A8E"/>
    <w:rsid w:val="00257050"/>
    <w:rsid w:val="00257252"/>
    <w:rsid w:val="00257529"/>
    <w:rsid w:val="00260310"/>
    <w:rsid w:val="00260B4B"/>
    <w:rsid w:val="00260FA8"/>
    <w:rsid w:val="00261F05"/>
    <w:rsid w:val="00262432"/>
    <w:rsid w:val="00264818"/>
    <w:rsid w:val="00264978"/>
    <w:rsid w:val="002650C5"/>
    <w:rsid w:val="00266030"/>
    <w:rsid w:val="00266521"/>
    <w:rsid w:val="002676E5"/>
    <w:rsid w:val="00270722"/>
    <w:rsid w:val="00270A73"/>
    <w:rsid w:val="00270D28"/>
    <w:rsid w:val="00270EC7"/>
    <w:rsid w:val="0027133E"/>
    <w:rsid w:val="00271E13"/>
    <w:rsid w:val="002724A4"/>
    <w:rsid w:val="00272E29"/>
    <w:rsid w:val="00272F41"/>
    <w:rsid w:val="00273272"/>
    <w:rsid w:val="00273B2D"/>
    <w:rsid w:val="00273DC1"/>
    <w:rsid w:val="00274035"/>
    <w:rsid w:val="00274C5B"/>
    <w:rsid w:val="00274CA9"/>
    <w:rsid w:val="00274CFD"/>
    <w:rsid w:val="002752EE"/>
    <w:rsid w:val="0027570D"/>
    <w:rsid w:val="00275787"/>
    <w:rsid w:val="002759D7"/>
    <w:rsid w:val="00275FFB"/>
    <w:rsid w:val="0027635D"/>
    <w:rsid w:val="0027643A"/>
    <w:rsid w:val="00277DB8"/>
    <w:rsid w:val="00280543"/>
    <w:rsid w:val="00280604"/>
    <w:rsid w:val="0028166E"/>
    <w:rsid w:val="0028217B"/>
    <w:rsid w:val="00282996"/>
    <w:rsid w:val="00282D6C"/>
    <w:rsid w:val="002848A6"/>
    <w:rsid w:val="00285889"/>
    <w:rsid w:val="0028613F"/>
    <w:rsid w:val="002875AC"/>
    <w:rsid w:val="002905D1"/>
    <w:rsid w:val="00290A89"/>
    <w:rsid w:val="00290AAA"/>
    <w:rsid w:val="00290EF0"/>
    <w:rsid w:val="002919EC"/>
    <w:rsid w:val="00291DEB"/>
    <w:rsid w:val="00291E59"/>
    <w:rsid w:val="00291F5E"/>
    <w:rsid w:val="00292083"/>
    <w:rsid w:val="002923BC"/>
    <w:rsid w:val="0029244C"/>
    <w:rsid w:val="00292BE1"/>
    <w:rsid w:val="002939C9"/>
    <w:rsid w:val="00293B54"/>
    <w:rsid w:val="00293EAD"/>
    <w:rsid w:val="00294718"/>
    <w:rsid w:val="0029596D"/>
    <w:rsid w:val="00297658"/>
    <w:rsid w:val="002A05FC"/>
    <w:rsid w:val="002A086F"/>
    <w:rsid w:val="002A14C1"/>
    <w:rsid w:val="002A2537"/>
    <w:rsid w:val="002A2789"/>
    <w:rsid w:val="002A2C67"/>
    <w:rsid w:val="002A3148"/>
    <w:rsid w:val="002A475C"/>
    <w:rsid w:val="002A5715"/>
    <w:rsid w:val="002A5EF9"/>
    <w:rsid w:val="002A5F9A"/>
    <w:rsid w:val="002A65CA"/>
    <w:rsid w:val="002A7024"/>
    <w:rsid w:val="002A77D8"/>
    <w:rsid w:val="002B0F02"/>
    <w:rsid w:val="002B0F20"/>
    <w:rsid w:val="002B17B2"/>
    <w:rsid w:val="002B1EC5"/>
    <w:rsid w:val="002B31A4"/>
    <w:rsid w:val="002B3240"/>
    <w:rsid w:val="002B39E4"/>
    <w:rsid w:val="002B3C2D"/>
    <w:rsid w:val="002B4895"/>
    <w:rsid w:val="002B48CB"/>
    <w:rsid w:val="002B4DAB"/>
    <w:rsid w:val="002B5967"/>
    <w:rsid w:val="002B5F56"/>
    <w:rsid w:val="002B6817"/>
    <w:rsid w:val="002B72A1"/>
    <w:rsid w:val="002B7616"/>
    <w:rsid w:val="002B7D63"/>
    <w:rsid w:val="002C0FC2"/>
    <w:rsid w:val="002C186C"/>
    <w:rsid w:val="002C1A79"/>
    <w:rsid w:val="002C1E22"/>
    <w:rsid w:val="002C4B54"/>
    <w:rsid w:val="002C4D3E"/>
    <w:rsid w:val="002C5597"/>
    <w:rsid w:val="002C5BAC"/>
    <w:rsid w:val="002C65EA"/>
    <w:rsid w:val="002C7170"/>
    <w:rsid w:val="002C78A2"/>
    <w:rsid w:val="002D0DA1"/>
    <w:rsid w:val="002D1087"/>
    <w:rsid w:val="002D199E"/>
    <w:rsid w:val="002D2187"/>
    <w:rsid w:val="002D22BB"/>
    <w:rsid w:val="002D2348"/>
    <w:rsid w:val="002D3041"/>
    <w:rsid w:val="002D3C5D"/>
    <w:rsid w:val="002D6586"/>
    <w:rsid w:val="002E1497"/>
    <w:rsid w:val="002E191D"/>
    <w:rsid w:val="002E1D86"/>
    <w:rsid w:val="002E20C7"/>
    <w:rsid w:val="002E28D9"/>
    <w:rsid w:val="002E41DA"/>
    <w:rsid w:val="002E4780"/>
    <w:rsid w:val="002E4EBB"/>
    <w:rsid w:val="002E5A11"/>
    <w:rsid w:val="002E5F96"/>
    <w:rsid w:val="002E6077"/>
    <w:rsid w:val="002E6659"/>
    <w:rsid w:val="002E6AEF"/>
    <w:rsid w:val="002E6D30"/>
    <w:rsid w:val="002E6D32"/>
    <w:rsid w:val="002E7765"/>
    <w:rsid w:val="002E7B39"/>
    <w:rsid w:val="002F0E25"/>
    <w:rsid w:val="002F0E2A"/>
    <w:rsid w:val="002F13E6"/>
    <w:rsid w:val="002F1A8F"/>
    <w:rsid w:val="002F1C05"/>
    <w:rsid w:val="002F20B8"/>
    <w:rsid w:val="002F247C"/>
    <w:rsid w:val="002F4E59"/>
    <w:rsid w:val="002F6230"/>
    <w:rsid w:val="002F634B"/>
    <w:rsid w:val="002F6A50"/>
    <w:rsid w:val="002F6FE9"/>
    <w:rsid w:val="002F75D5"/>
    <w:rsid w:val="002F7C19"/>
    <w:rsid w:val="003007ED"/>
    <w:rsid w:val="003010BB"/>
    <w:rsid w:val="0030170C"/>
    <w:rsid w:val="0030223B"/>
    <w:rsid w:val="00302731"/>
    <w:rsid w:val="003027EC"/>
    <w:rsid w:val="00302B46"/>
    <w:rsid w:val="0030359D"/>
    <w:rsid w:val="00304022"/>
    <w:rsid w:val="00304730"/>
    <w:rsid w:val="003053FE"/>
    <w:rsid w:val="00305EC3"/>
    <w:rsid w:val="00306480"/>
    <w:rsid w:val="00306588"/>
    <w:rsid w:val="003066CD"/>
    <w:rsid w:val="0030687E"/>
    <w:rsid w:val="00306B3E"/>
    <w:rsid w:val="0030721B"/>
    <w:rsid w:val="00310A64"/>
    <w:rsid w:val="00310C71"/>
    <w:rsid w:val="003111D0"/>
    <w:rsid w:val="0031123C"/>
    <w:rsid w:val="00311898"/>
    <w:rsid w:val="00311BD5"/>
    <w:rsid w:val="0031212D"/>
    <w:rsid w:val="003130A2"/>
    <w:rsid w:val="003134E4"/>
    <w:rsid w:val="00313B9B"/>
    <w:rsid w:val="00313CC4"/>
    <w:rsid w:val="00313FBF"/>
    <w:rsid w:val="00315151"/>
    <w:rsid w:val="00315163"/>
    <w:rsid w:val="003157AA"/>
    <w:rsid w:val="0031590D"/>
    <w:rsid w:val="00315B94"/>
    <w:rsid w:val="00316F2F"/>
    <w:rsid w:val="00317550"/>
    <w:rsid w:val="00317BD1"/>
    <w:rsid w:val="003204FE"/>
    <w:rsid w:val="00320E3F"/>
    <w:rsid w:val="00321D22"/>
    <w:rsid w:val="00321F0D"/>
    <w:rsid w:val="00322106"/>
    <w:rsid w:val="003230D3"/>
    <w:rsid w:val="003231F4"/>
    <w:rsid w:val="003237B2"/>
    <w:rsid w:val="00323AD2"/>
    <w:rsid w:val="00323FD8"/>
    <w:rsid w:val="00324431"/>
    <w:rsid w:val="00324536"/>
    <w:rsid w:val="00324916"/>
    <w:rsid w:val="00325436"/>
    <w:rsid w:val="00325E10"/>
    <w:rsid w:val="003273E0"/>
    <w:rsid w:val="0032781E"/>
    <w:rsid w:val="00330400"/>
    <w:rsid w:val="00330BB1"/>
    <w:rsid w:val="00331893"/>
    <w:rsid w:val="0033195D"/>
    <w:rsid w:val="00332977"/>
    <w:rsid w:val="00333437"/>
    <w:rsid w:val="003350B7"/>
    <w:rsid w:val="00335D0F"/>
    <w:rsid w:val="00336638"/>
    <w:rsid w:val="00336966"/>
    <w:rsid w:val="003374B7"/>
    <w:rsid w:val="00340A78"/>
    <w:rsid w:val="0034164A"/>
    <w:rsid w:val="00341DE4"/>
    <w:rsid w:val="00342C11"/>
    <w:rsid w:val="0034305D"/>
    <w:rsid w:val="00343C50"/>
    <w:rsid w:val="00343CE6"/>
    <w:rsid w:val="00343E09"/>
    <w:rsid w:val="003442AB"/>
    <w:rsid w:val="00344329"/>
    <w:rsid w:val="00344C45"/>
    <w:rsid w:val="00344D2F"/>
    <w:rsid w:val="00344D4C"/>
    <w:rsid w:val="00344D80"/>
    <w:rsid w:val="0034567F"/>
    <w:rsid w:val="00345C18"/>
    <w:rsid w:val="00345C4B"/>
    <w:rsid w:val="00345EE0"/>
    <w:rsid w:val="00345FED"/>
    <w:rsid w:val="0034709D"/>
    <w:rsid w:val="003500EE"/>
    <w:rsid w:val="00350FF0"/>
    <w:rsid w:val="00351229"/>
    <w:rsid w:val="00351E73"/>
    <w:rsid w:val="003525A6"/>
    <w:rsid w:val="00352A4B"/>
    <w:rsid w:val="003538D9"/>
    <w:rsid w:val="00353F1D"/>
    <w:rsid w:val="003541FA"/>
    <w:rsid w:val="003542E3"/>
    <w:rsid w:val="003544DC"/>
    <w:rsid w:val="003549AB"/>
    <w:rsid w:val="00354A69"/>
    <w:rsid w:val="003555B9"/>
    <w:rsid w:val="003569B3"/>
    <w:rsid w:val="00356D99"/>
    <w:rsid w:val="00357171"/>
    <w:rsid w:val="00357378"/>
    <w:rsid w:val="00357BE1"/>
    <w:rsid w:val="00360316"/>
    <w:rsid w:val="00360DAB"/>
    <w:rsid w:val="00360FC5"/>
    <w:rsid w:val="00362971"/>
    <w:rsid w:val="0036313D"/>
    <w:rsid w:val="00363379"/>
    <w:rsid w:val="00363588"/>
    <w:rsid w:val="00363A6F"/>
    <w:rsid w:val="00363F37"/>
    <w:rsid w:val="00365361"/>
    <w:rsid w:val="0036592B"/>
    <w:rsid w:val="0036719D"/>
    <w:rsid w:val="00370F11"/>
    <w:rsid w:val="0037263A"/>
    <w:rsid w:val="00372CBB"/>
    <w:rsid w:val="00373701"/>
    <w:rsid w:val="0037415D"/>
    <w:rsid w:val="0037453F"/>
    <w:rsid w:val="0037495D"/>
    <w:rsid w:val="0037496D"/>
    <w:rsid w:val="00374F07"/>
    <w:rsid w:val="003755DE"/>
    <w:rsid w:val="003756E4"/>
    <w:rsid w:val="003757BA"/>
    <w:rsid w:val="0037580E"/>
    <w:rsid w:val="003772CF"/>
    <w:rsid w:val="0037780F"/>
    <w:rsid w:val="00377FBE"/>
    <w:rsid w:val="003809DD"/>
    <w:rsid w:val="00380A27"/>
    <w:rsid w:val="0038206F"/>
    <w:rsid w:val="00383E80"/>
    <w:rsid w:val="00384273"/>
    <w:rsid w:val="003858C0"/>
    <w:rsid w:val="00385BD4"/>
    <w:rsid w:val="0038663F"/>
    <w:rsid w:val="003866D1"/>
    <w:rsid w:val="003873C9"/>
    <w:rsid w:val="00387D17"/>
    <w:rsid w:val="00387D3B"/>
    <w:rsid w:val="00387FC5"/>
    <w:rsid w:val="00390005"/>
    <w:rsid w:val="003905BC"/>
    <w:rsid w:val="00390A14"/>
    <w:rsid w:val="00390C75"/>
    <w:rsid w:val="00390CE0"/>
    <w:rsid w:val="003910E5"/>
    <w:rsid w:val="00391854"/>
    <w:rsid w:val="0039192A"/>
    <w:rsid w:val="00391BF3"/>
    <w:rsid w:val="00391E7C"/>
    <w:rsid w:val="00392078"/>
    <w:rsid w:val="00392947"/>
    <w:rsid w:val="003931FF"/>
    <w:rsid w:val="00393669"/>
    <w:rsid w:val="003939B2"/>
    <w:rsid w:val="003941B5"/>
    <w:rsid w:val="00394475"/>
    <w:rsid w:val="00394D72"/>
    <w:rsid w:val="003957BB"/>
    <w:rsid w:val="00396511"/>
    <w:rsid w:val="00396B43"/>
    <w:rsid w:val="00396EDA"/>
    <w:rsid w:val="003972BD"/>
    <w:rsid w:val="00397455"/>
    <w:rsid w:val="003A0E44"/>
    <w:rsid w:val="003A1584"/>
    <w:rsid w:val="003A1770"/>
    <w:rsid w:val="003A1915"/>
    <w:rsid w:val="003A1B29"/>
    <w:rsid w:val="003A1DF1"/>
    <w:rsid w:val="003A2835"/>
    <w:rsid w:val="003A2877"/>
    <w:rsid w:val="003A2D24"/>
    <w:rsid w:val="003A30AA"/>
    <w:rsid w:val="003A5E64"/>
    <w:rsid w:val="003A61B5"/>
    <w:rsid w:val="003A6799"/>
    <w:rsid w:val="003A6A23"/>
    <w:rsid w:val="003A6A91"/>
    <w:rsid w:val="003A6B8D"/>
    <w:rsid w:val="003A7375"/>
    <w:rsid w:val="003B03C6"/>
    <w:rsid w:val="003B072F"/>
    <w:rsid w:val="003B07DA"/>
    <w:rsid w:val="003B0E00"/>
    <w:rsid w:val="003B1C4F"/>
    <w:rsid w:val="003B1C5E"/>
    <w:rsid w:val="003B1E10"/>
    <w:rsid w:val="003B1EDC"/>
    <w:rsid w:val="003B3230"/>
    <w:rsid w:val="003B331B"/>
    <w:rsid w:val="003B35BF"/>
    <w:rsid w:val="003B3757"/>
    <w:rsid w:val="003B3949"/>
    <w:rsid w:val="003B4A1A"/>
    <w:rsid w:val="003B4F9D"/>
    <w:rsid w:val="003B4FB2"/>
    <w:rsid w:val="003B53F9"/>
    <w:rsid w:val="003B5804"/>
    <w:rsid w:val="003B60E9"/>
    <w:rsid w:val="003B666B"/>
    <w:rsid w:val="003B6E64"/>
    <w:rsid w:val="003B7344"/>
    <w:rsid w:val="003B7811"/>
    <w:rsid w:val="003B78AA"/>
    <w:rsid w:val="003B7E2C"/>
    <w:rsid w:val="003C0F5C"/>
    <w:rsid w:val="003C1DD8"/>
    <w:rsid w:val="003C239F"/>
    <w:rsid w:val="003C23C3"/>
    <w:rsid w:val="003C2CDD"/>
    <w:rsid w:val="003C411E"/>
    <w:rsid w:val="003C5F75"/>
    <w:rsid w:val="003C602D"/>
    <w:rsid w:val="003C6567"/>
    <w:rsid w:val="003C70DC"/>
    <w:rsid w:val="003C73EF"/>
    <w:rsid w:val="003C746E"/>
    <w:rsid w:val="003C7977"/>
    <w:rsid w:val="003D0A21"/>
    <w:rsid w:val="003D0D47"/>
    <w:rsid w:val="003D0FFB"/>
    <w:rsid w:val="003D12A2"/>
    <w:rsid w:val="003D1F60"/>
    <w:rsid w:val="003D211A"/>
    <w:rsid w:val="003D25A3"/>
    <w:rsid w:val="003D2C04"/>
    <w:rsid w:val="003D4340"/>
    <w:rsid w:val="003D44CC"/>
    <w:rsid w:val="003D46D0"/>
    <w:rsid w:val="003D4D7A"/>
    <w:rsid w:val="003D51A1"/>
    <w:rsid w:val="003D567A"/>
    <w:rsid w:val="003D59C8"/>
    <w:rsid w:val="003D5A0A"/>
    <w:rsid w:val="003D5C05"/>
    <w:rsid w:val="003D6247"/>
    <w:rsid w:val="003D7610"/>
    <w:rsid w:val="003D79E2"/>
    <w:rsid w:val="003E035D"/>
    <w:rsid w:val="003E0D50"/>
    <w:rsid w:val="003E1214"/>
    <w:rsid w:val="003E1F79"/>
    <w:rsid w:val="003E1FA3"/>
    <w:rsid w:val="003E208F"/>
    <w:rsid w:val="003E3AE7"/>
    <w:rsid w:val="003E41BE"/>
    <w:rsid w:val="003E42E3"/>
    <w:rsid w:val="003E471D"/>
    <w:rsid w:val="003E4EAE"/>
    <w:rsid w:val="003E4F1D"/>
    <w:rsid w:val="003E55C5"/>
    <w:rsid w:val="003E59E7"/>
    <w:rsid w:val="003E5C9D"/>
    <w:rsid w:val="003E6475"/>
    <w:rsid w:val="003E6945"/>
    <w:rsid w:val="003E6BC4"/>
    <w:rsid w:val="003E7539"/>
    <w:rsid w:val="003E77AF"/>
    <w:rsid w:val="003E7F27"/>
    <w:rsid w:val="003F0184"/>
    <w:rsid w:val="003F2143"/>
    <w:rsid w:val="003F4035"/>
    <w:rsid w:val="003F4185"/>
    <w:rsid w:val="003F4A58"/>
    <w:rsid w:val="003F4AC9"/>
    <w:rsid w:val="003F5A80"/>
    <w:rsid w:val="003F64B8"/>
    <w:rsid w:val="003F71C9"/>
    <w:rsid w:val="00400048"/>
    <w:rsid w:val="00400054"/>
    <w:rsid w:val="00400608"/>
    <w:rsid w:val="00401344"/>
    <w:rsid w:val="00401478"/>
    <w:rsid w:val="00402C4A"/>
    <w:rsid w:val="004030E4"/>
    <w:rsid w:val="00403E53"/>
    <w:rsid w:val="0040401E"/>
    <w:rsid w:val="00404812"/>
    <w:rsid w:val="00404CF8"/>
    <w:rsid w:val="00405299"/>
    <w:rsid w:val="00405BD3"/>
    <w:rsid w:val="004106CE"/>
    <w:rsid w:val="0041154D"/>
    <w:rsid w:val="00412275"/>
    <w:rsid w:val="0041244C"/>
    <w:rsid w:val="004134A6"/>
    <w:rsid w:val="00413A76"/>
    <w:rsid w:val="00414408"/>
    <w:rsid w:val="00414654"/>
    <w:rsid w:val="00414D55"/>
    <w:rsid w:val="0041542E"/>
    <w:rsid w:val="004158F3"/>
    <w:rsid w:val="00415C49"/>
    <w:rsid w:val="00416067"/>
    <w:rsid w:val="00416223"/>
    <w:rsid w:val="004173D7"/>
    <w:rsid w:val="004209CD"/>
    <w:rsid w:val="00420F09"/>
    <w:rsid w:val="004213ED"/>
    <w:rsid w:val="0042142B"/>
    <w:rsid w:val="004223EE"/>
    <w:rsid w:val="0042278D"/>
    <w:rsid w:val="00422967"/>
    <w:rsid w:val="0042363B"/>
    <w:rsid w:val="00423946"/>
    <w:rsid w:val="00423BAA"/>
    <w:rsid w:val="00423D7F"/>
    <w:rsid w:val="0042446C"/>
    <w:rsid w:val="00424681"/>
    <w:rsid w:val="004250AE"/>
    <w:rsid w:val="0042537C"/>
    <w:rsid w:val="004253A2"/>
    <w:rsid w:val="00425407"/>
    <w:rsid w:val="00425E2C"/>
    <w:rsid w:val="00425E7B"/>
    <w:rsid w:val="004265D3"/>
    <w:rsid w:val="00426E3D"/>
    <w:rsid w:val="004270A1"/>
    <w:rsid w:val="004270C8"/>
    <w:rsid w:val="004300D5"/>
    <w:rsid w:val="00430793"/>
    <w:rsid w:val="00430B71"/>
    <w:rsid w:val="00430E96"/>
    <w:rsid w:val="0043130E"/>
    <w:rsid w:val="004317DB"/>
    <w:rsid w:val="00431F58"/>
    <w:rsid w:val="00432317"/>
    <w:rsid w:val="004324DE"/>
    <w:rsid w:val="0043273E"/>
    <w:rsid w:val="00432A73"/>
    <w:rsid w:val="004346B3"/>
    <w:rsid w:val="00435421"/>
    <w:rsid w:val="00435AE9"/>
    <w:rsid w:val="00436048"/>
    <w:rsid w:val="0043620A"/>
    <w:rsid w:val="00436C47"/>
    <w:rsid w:val="004376CF"/>
    <w:rsid w:val="00440163"/>
    <w:rsid w:val="00440A0E"/>
    <w:rsid w:val="00440AD7"/>
    <w:rsid w:val="00441AE1"/>
    <w:rsid w:val="00442E70"/>
    <w:rsid w:val="00443285"/>
    <w:rsid w:val="0044340D"/>
    <w:rsid w:val="00443E88"/>
    <w:rsid w:val="0044411E"/>
    <w:rsid w:val="00444205"/>
    <w:rsid w:val="00444377"/>
    <w:rsid w:val="004445B4"/>
    <w:rsid w:val="004448C0"/>
    <w:rsid w:val="00445F25"/>
    <w:rsid w:val="00445FFE"/>
    <w:rsid w:val="00446867"/>
    <w:rsid w:val="004476B9"/>
    <w:rsid w:val="00450F42"/>
    <w:rsid w:val="0045152A"/>
    <w:rsid w:val="004517CC"/>
    <w:rsid w:val="00451C7B"/>
    <w:rsid w:val="00451C9A"/>
    <w:rsid w:val="00451F40"/>
    <w:rsid w:val="00452948"/>
    <w:rsid w:val="00452E6E"/>
    <w:rsid w:val="0045301E"/>
    <w:rsid w:val="0045362E"/>
    <w:rsid w:val="00455F91"/>
    <w:rsid w:val="00456611"/>
    <w:rsid w:val="0045692F"/>
    <w:rsid w:val="00457200"/>
    <w:rsid w:val="0045732A"/>
    <w:rsid w:val="0046015D"/>
    <w:rsid w:val="0046224D"/>
    <w:rsid w:val="00462C1E"/>
    <w:rsid w:val="00463F28"/>
    <w:rsid w:val="004644F6"/>
    <w:rsid w:val="0046453F"/>
    <w:rsid w:val="00464661"/>
    <w:rsid w:val="00465603"/>
    <w:rsid w:val="004658AD"/>
    <w:rsid w:val="00465961"/>
    <w:rsid w:val="004666CF"/>
    <w:rsid w:val="004668A7"/>
    <w:rsid w:val="00466FF5"/>
    <w:rsid w:val="0047010F"/>
    <w:rsid w:val="00470603"/>
    <w:rsid w:val="00471457"/>
    <w:rsid w:val="00471488"/>
    <w:rsid w:val="00472286"/>
    <w:rsid w:val="00472349"/>
    <w:rsid w:val="00472C66"/>
    <w:rsid w:val="00473193"/>
    <w:rsid w:val="00473681"/>
    <w:rsid w:val="004741A3"/>
    <w:rsid w:val="004746C3"/>
    <w:rsid w:val="0047474E"/>
    <w:rsid w:val="004747AC"/>
    <w:rsid w:val="0047481B"/>
    <w:rsid w:val="00475EA7"/>
    <w:rsid w:val="004765B2"/>
    <w:rsid w:val="00476611"/>
    <w:rsid w:val="0047684E"/>
    <w:rsid w:val="00477044"/>
    <w:rsid w:val="00477BF5"/>
    <w:rsid w:val="00477E78"/>
    <w:rsid w:val="00480F23"/>
    <w:rsid w:val="004814B1"/>
    <w:rsid w:val="00482DD9"/>
    <w:rsid w:val="004832F0"/>
    <w:rsid w:val="004835AE"/>
    <w:rsid w:val="0048401D"/>
    <w:rsid w:val="0048480D"/>
    <w:rsid w:val="00484D1B"/>
    <w:rsid w:val="00485781"/>
    <w:rsid w:val="00485A78"/>
    <w:rsid w:val="004873BC"/>
    <w:rsid w:val="004902D7"/>
    <w:rsid w:val="004903F8"/>
    <w:rsid w:val="004913F0"/>
    <w:rsid w:val="004916B1"/>
    <w:rsid w:val="00491A95"/>
    <w:rsid w:val="004924FF"/>
    <w:rsid w:val="0049295B"/>
    <w:rsid w:val="004937B5"/>
    <w:rsid w:val="0049396F"/>
    <w:rsid w:val="00493F3A"/>
    <w:rsid w:val="0049402C"/>
    <w:rsid w:val="004947BD"/>
    <w:rsid w:val="00495CBD"/>
    <w:rsid w:val="00495D48"/>
    <w:rsid w:val="00496048"/>
    <w:rsid w:val="00496C1F"/>
    <w:rsid w:val="004974B9"/>
    <w:rsid w:val="00497674"/>
    <w:rsid w:val="0049792E"/>
    <w:rsid w:val="00497ADA"/>
    <w:rsid w:val="004A0E18"/>
    <w:rsid w:val="004A0EE2"/>
    <w:rsid w:val="004A1939"/>
    <w:rsid w:val="004A1DE9"/>
    <w:rsid w:val="004A20B5"/>
    <w:rsid w:val="004A220C"/>
    <w:rsid w:val="004A256D"/>
    <w:rsid w:val="004A274A"/>
    <w:rsid w:val="004A2D99"/>
    <w:rsid w:val="004A368A"/>
    <w:rsid w:val="004A3FA7"/>
    <w:rsid w:val="004A50BB"/>
    <w:rsid w:val="004A5807"/>
    <w:rsid w:val="004A598B"/>
    <w:rsid w:val="004A5A8B"/>
    <w:rsid w:val="004A5DAA"/>
    <w:rsid w:val="004A62F7"/>
    <w:rsid w:val="004A69D4"/>
    <w:rsid w:val="004A6C69"/>
    <w:rsid w:val="004A6D7C"/>
    <w:rsid w:val="004A71FF"/>
    <w:rsid w:val="004A7919"/>
    <w:rsid w:val="004A79F0"/>
    <w:rsid w:val="004A7CC7"/>
    <w:rsid w:val="004B0276"/>
    <w:rsid w:val="004B0804"/>
    <w:rsid w:val="004B0F91"/>
    <w:rsid w:val="004B1B15"/>
    <w:rsid w:val="004B287F"/>
    <w:rsid w:val="004B3142"/>
    <w:rsid w:val="004B393F"/>
    <w:rsid w:val="004B42E2"/>
    <w:rsid w:val="004B4CC6"/>
    <w:rsid w:val="004B503D"/>
    <w:rsid w:val="004B5B0F"/>
    <w:rsid w:val="004B6FB8"/>
    <w:rsid w:val="004C0020"/>
    <w:rsid w:val="004C01EB"/>
    <w:rsid w:val="004C072C"/>
    <w:rsid w:val="004C0C14"/>
    <w:rsid w:val="004C17DF"/>
    <w:rsid w:val="004C2738"/>
    <w:rsid w:val="004C2EF1"/>
    <w:rsid w:val="004C3062"/>
    <w:rsid w:val="004C3A63"/>
    <w:rsid w:val="004C41A9"/>
    <w:rsid w:val="004C51D4"/>
    <w:rsid w:val="004C678E"/>
    <w:rsid w:val="004C6B62"/>
    <w:rsid w:val="004C6D7F"/>
    <w:rsid w:val="004C727C"/>
    <w:rsid w:val="004C728A"/>
    <w:rsid w:val="004C7714"/>
    <w:rsid w:val="004C784C"/>
    <w:rsid w:val="004C784D"/>
    <w:rsid w:val="004D048E"/>
    <w:rsid w:val="004D095B"/>
    <w:rsid w:val="004D0D2B"/>
    <w:rsid w:val="004D15B7"/>
    <w:rsid w:val="004D1C81"/>
    <w:rsid w:val="004D35BA"/>
    <w:rsid w:val="004D378B"/>
    <w:rsid w:val="004D4A61"/>
    <w:rsid w:val="004D4E56"/>
    <w:rsid w:val="004D5549"/>
    <w:rsid w:val="004D5C41"/>
    <w:rsid w:val="004D6358"/>
    <w:rsid w:val="004D63FC"/>
    <w:rsid w:val="004D6CBD"/>
    <w:rsid w:val="004D7858"/>
    <w:rsid w:val="004D79B3"/>
    <w:rsid w:val="004E0BED"/>
    <w:rsid w:val="004E1601"/>
    <w:rsid w:val="004E2396"/>
    <w:rsid w:val="004E26AF"/>
    <w:rsid w:val="004E2B63"/>
    <w:rsid w:val="004E3384"/>
    <w:rsid w:val="004E3425"/>
    <w:rsid w:val="004E5805"/>
    <w:rsid w:val="004E59D0"/>
    <w:rsid w:val="004E5B92"/>
    <w:rsid w:val="004E5C0F"/>
    <w:rsid w:val="004E6369"/>
    <w:rsid w:val="004E76B2"/>
    <w:rsid w:val="004F058F"/>
    <w:rsid w:val="004F0A1D"/>
    <w:rsid w:val="004F1676"/>
    <w:rsid w:val="004F1E32"/>
    <w:rsid w:val="004F2640"/>
    <w:rsid w:val="004F3938"/>
    <w:rsid w:val="004F3F25"/>
    <w:rsid w:val="004F60BB"/>
    <w:rsid w:val="004F63CD"/>
    <w:rsid w:val="004F653D"/>
    <w:rsid w:val="004F7F1B"/>
    <w:rsid w:val="005011A8"/>
    <w:rsid w:val="00501724"/>
    <w:rsid w:val="0050178E"/>
    <w:rsid w:val="005022F9"/>
    <w:rsid w:val="0050242B"/>
    <w:rsid w:val="0050368B"/>
    <w:rsid w:val="00503C8B"/>
    <w:rsid w:val="00503EC7"/>
    <w:rsid w:val="005040A8"/>
    <w:rsid w:val="0050593A"/>
    <w:rsid w:val="00505C33"/>
    <w:rsid w:val="00505F1C"/>
    <w:rsid w:val="005060CB"/>
    <w:rsid w:val="005070D3"/>
    <w:rsid w:val="0050740D"/>
    <w:rsid w:val="0050753A"/>
    <w:rsid w:val="00507C1E"/>
    <w:rsid w:val="00510114"/>
    <w:rsid w:val="005103D8"/>
    <w:rsid w:val="00510500"/>
    <w:rsid w:val="00510780"/>
    <w:rsid w:val="00510A5E"/>
    <w:rsid w:val="00511604"/>
    <w:rsid w:val="00511639"/>
    <w:rsid w:val="00511995"/>
    <w:rsid w:val="005120F5"/>
    <w:rsid w:val="005122A7"/>
    <w:rsid w:val="0051262E"/>
    <w:rsid w:val="005126CC"/>
    <w:rsid w:val="00512A20"/>
    <w:rsid w:val="00512D78"/>
    <w:rsid w:val="005139D6"/>
    <w:rsid w:val="005145DD"/>
    <w:rsid w:val="005149C6"/>
    <w:rsid w:val="00514BD7"/>
    <w:rsid w:val="00514E76"/>
    <w:rsid w:val="0051540F"/>
    <w:rsid w:val="005158C7"/>
    <w:rsid w:val="00516974"/>
    <w:rsid w:val="0052003F"/>
    <w:rsid w:val="00520212"/>
    <w:rsid w:val="00520BA6"/>
    <w:rsid w:val="005210F0"/>
    <w:rsid w:val="00521CD8"/>
    <w:rsid w:val="00522214"/>
    <w:rsid w:val="00522494"/>
    <w:rsid w:val="005232CE"/>
    <w:rsid w:val="00524983"/>
    <w:rsid w:val="005250D5"/>
    <w:rsid w:val="00525BC5"/>
    <w:rsid w:val="00526522"/>
    <w:rsid w:val="00526621"/>
    <w:rsid w:val="00526C2B"/>
    <w:rsid w:val="00526EED"/>
    <w:rsid w:val="00527149"/>
    <w:rsid w:val="0052784C"/>
    <w:rsid w:val="00530043"/>
    <w:rsid w:val="00530434"/>
    <w:rsid w:val="00530E19"/>
    <w:rsid w:val="005316CB"/>
    <w:rsid w:val="0053207C"/>
    <w:rsid w:val="00532238"/>
    <w:rsid w:val="005331EA"/>
    <w:rsid w:val="005336ED"/>
    <w:rsid w:val="00533A08"/>
    <w:rsid w:val="00534952"/>
    <w:rsid w:val="00534D62"/>
    <w:rsid w:val="00535232"/>
    <w:rsid w:val="0053536A"/>
    <w:rsid w:val="005355E3"/>
    <w:rsid w:val="00536581"/>
    <w:rsid w:val="00536817"/>
    <w:rsid w:val="00536D4E"/>
    <w:rsid w:val="00536DF4"/>
    <w:rsid w:val="005376DB"/>
    <w:rsid w:val="00537770"/>
    <w:rsid w:val="005379E2"/>
    <w:rsid w:val="005406F3"/>
    <w:rsid w:val="00540828"/>
    <w:rsid w:val="0054158C"/>
    <w:rsid w:val="00541D7D"/>
    <w:rsid w:val="00541DCE"/>
    <w:rsid w:val="00542839"/>
    <w:rsid w:val="00542A1F"/>
    <w:rsid w:val="00542B74"/>
    <w:rsid w:val="005438C5"/>
    <w:rsid w:val="00543DEF"/>
    <w:rsid w:val="0054477F"/>
    <w:rsid w:val="00544D69"/>
    <w:rsid w:val="00545A10"/>
    <w:rsid w:val="00546208"/>
    <w:rsid w:val="005463AA"/>
    <w:rsid w:val="00547E99"/>
    <w:rsid w:val="00551688"/>
    <w:rsid w:val="00552134"/>
    <w:rsid w:val="00552F84"/>
    <w:rsid w:val="005532F1"/>
    <w:rsid w:val="00553367"/>
    <w:rsid w:val="00554735"/>
    <w:rsid w:val="00554AD0"/>
    <w:rsid w:val="005562F3"/>
    <w:rsid w:val="005568C1"/>
    <w:rsid w:val="005568E3"/>
    <w:rsid w:val="00557650"/>
    <w:rsid w:val="005613D3"/>
    <w:rsid w:val="00561690"/>
    <w:rsid w:val="00562A1F"/>
    <w:rsid w:val="00562E51"/>
    <w:rsid w:val="00563257"/>
    <w:rsid w:val="005632CA"/>
    <w:rsid w:val="0056340B"/>
    <w:rsid w:val="005634C8"/>
    <w:rsid w:val="005650E0"/>
    <w:rsid w:val="00565C07"/>
    <w:rsid w:val="005665AF"/>
    <w:rsid w:val="005665E8"/>
    <w:rsid w:val="005671DB"/>
    <w:rsid w:val="00570089"/>
    <w:rsid w:val="00570D88"/>
    <w:rsid w:val="00570F56"/>
    <w:rsid w:val="005718AA"/>
    <w:rsid w:val="005718ED"/>
    <w:rsid w:val="00571CB7"/>
    <w:rsid w:val="00572300"/>
    <w:rsid w:val="00573231"/>
    <w:rsid w:val="00573355"/>
    <w:rsid w:val="00574185"/>
    <w:rsid w:val="005743C4"/>
    <w:rsid w:val="00574634"/>
    <w:rsid w:val="005747F3"/>
    <w:rsid w:val="00577259"/>
    <w:rsid w:val="00577610"/>
    <w:rsid w:val="00577D14"/>
    <w:rsid w:val="00577FF7"/>
    <w:rsid w:val="00580226"/>
    <w:rsid w:val="00580809"/>
    <w:rsid w:val="00580BF6"/>
    <w:rsid w:val="00581F13"/>
    <w:rsid w:val="00582090"/>
    <w:rsid w:val="005828EB"/>
    <w:rsid w:val="00582E24"/>
    <w:rsid w:val="00582F66"/>
    <w:rsid w:val="00583E26"/>
    <w:rsid w:val="00584D77"/>
    <w:rsid w:val="00584DD5"/>
    <w:rsid w:val="00585AEE"/>
    <w:rsid w:val="00585FE6"/>
    <w:rsid w:val="00586592"/>
    <w:rsid w:val="00586EA9"/>
    <w:rsid w:val="00586FF3"/>
    <w:rsid w:val="0058729A"/>
    <w:rsid w:val="0058733F"/>
    <w:rsid w:val="0059039F"/>
    <w:rsid w:val="0059047B"/>
    <w:rsid w:val="00590D8F"/>
    <w:rsid w:val="0059173A"/>
    <w:rsid w:val="00592BA1"/>
    <w:rsid w:val="00592E94"/>
    <w:rsid w:val="00594C9A"/>
    <w:rsid w:val="00594F06"/>
    <w:rsid w:val="005952A8"/>
    <w:rsid w:val="005952D4"/>
    <w:rsid w:val="00596D6B"/>
    <w:rsid w:val="005978AC"/>
    <w:rsid w:val="005A0509"/>
    <w:rsid w:val="005A1345"/>
    <w:rsid w:val="005A1F8C"/>
    <w:rsid w:val="005A2D33"/>
    <w:rsid w:val="005A2ECD"/>
    <w:rsid w:val="005A3076"/>
    <w:rsid w:val="005A3320"/>
    <w:rsid w:val="005A4142"/>
    <w:rsid w:val="005A47A5"/>
    <w:rsid w:val="005A4AC6"/>
    <w:rsid w:val="005A4D7B"/>
    <w:rsid w:val="005A5015"/>
    <w:rsid w:val="005A6095"/>
    <w:rsid w:val="005A61F2"/>
    <w:rsid w:val="005A62E3"/>
    <w:rsid w:val="005A64D1"/>
    <w:rsid w:val="005A6F11"/>
    <w:rsid w:val="005B0842"/>
    <w:rsid w:val="005B11C8"/>
    <w:rsid w:val="005B20F3"/>
    <w:rsid w:val="005B2804"/>
    <w:rsid w:val="005B2F4A"/>
    <w:rsid w:val="005B46CE"/>
    <w:rsid w:val="005B5086"/>
    <w:rsid w:val="005B544B"/>
    <w:rsid w:val="005B75EE"/>
    <w:rsid w:val="005C000C"/>
    <w:rsid w:val="005C0303"/>
    <w:rsid w:val="005C0628"/>
    <w:rsid w:val="005C0D9C"/>
    <w:rsid w:val="005C12CC"/>
    <w:rsid w:val="005C2470"/>
    <w:rsid w:val="005C318E"/>
    <w:rsid w:val="005C34F0"/>
    <w:rsid w:val="005C391F"/>
    <w:rsid w:val="005C3978"/>
    <w:rsid w:val="005C4E33"/>
    <w:rsid w:val="005C4EA5"/>
    <w:rsid w:val="005C4F53"/>
    <w:rsid w:val="005C58EA"/>
    <w:rsid w:val="005C62EE"/>
    <w:rsid w:val="005C6D92"/>
    <w:rsid w:val="005C7373"/>
    <w:rsid w:val="005C7C14"/>
    <w:rsid w:val="005C7D70"/>
    <w:rsid w:val="005C7F4E"/>
    <w:rsid w:val="005D01F9"/>
    <w:rsid w:val="005D01FF"/>
    <w:rsid w:val="005D08C3"/>
    <w:rsid w:val="005D0ADA"/>
    <w:rsid w:val="005D0D6C"/>
    <w:rsid w:val="005D0E64"/>
    <w:rsid w:val="005D210D"/>
    <w:rsid w:val="005D253C"/>
    <w:rsid w:val="005D261E"/>
    <w:rsid w:val="005D2974"/>
    <w:rsid w:val="005D31E5"/>
    <w:rsid w:val="005D3952"/>
    <w:rsid w:val="005D4058"/>
    <w:rsid w:val="005D5EBF"/>
    <w:rsid w:val="005D7F61"/>
    <w:rsid w:val="005E01E8"/>
    <w:rsid w:val="005E0EA5"/>
    <w:rsid w:val="005E0EF4"/>
    <w:rsid w:val="005E1085"/>
    <w:rsid w:val="005E1902"/>
    <w:rsid w:val="005E206F"/>
    <w:rsid w:val="005E2DEB"/>
    <w:rsid w:val="005E31D5"/>
    <w:rsid w:val="005E320E"/>
    <w:rsid w:val="005E3861"/>
    <w:rsid w:val="005E401B"/>
    <w:rsid w:val="005E5271"/>
    <w:rsid w:val="005E582A"/>
    <w:rsid w:val="005E6D5E"/>
    <w:rsid w:val="005E7E08"/>
    <w:rsid w:val="005F01AE"/>
    <w:rsid w:val="005F1741"/>
    <w:rsid w:val="005F179A"/>
    <w:rsid w:val="005F18EE"/>
    <w:rsid w:val="005F27A7"/>
    <w:rsid w:val="005F2CF0"/>
    <w:rsid w:val="005F347C"/>
    <w:rsid w:val="005F3506"/>
    <w:rsid w:val="005F3C5C"/>
    <w:rsid w:val="005F3F90"/>
    <w:rsid w:val="005F46F2"/>
    <w:rsid w:val="005F4946"/>
    <w:rsid w:val="005F5D47"/>
    <w:rsid w:val="005F632A"/>
    <w:rsid w:val="005F66FA"/>
    <w:rsid w:val="005F6829"/>
    <w:rsid w:val="005F68D8"/>
    <w:rsid w:val="005F775C"/>
    <w:rsid w:val="0060025E"/>
    <w:rsid w:val="00600413"/>
    <w:rsid w:val="006006BB"/>
    <w:rsid w:val="0060172A"/>
    <w:rsid w:val="00601EA7"/>
    <w:rsid w:val="0060226D"/>
    <w:rsid w:val="006023B8"/>
    <w:rsid w:val="00602666"/>
    <w:rsid w:val="00602DA7"/>
    <w:rsid w:val="00604528"/>
    <w:rsid w:val="006067D5"/>
    <w:rsid w:val="00607373"/>
    <w:rsid w:val="006078CC"/>
    <w:rsid w:val="006110E2"/>
    <w:rsid w:val="00611DA4"/>
    <w:rsid w:val="006129AB"/>
    <w:rsid w:val="00612BB1"/>
    <w:rsid w:val="006131F4"/>
    <w:rsid w:val="00613A4F"/>
    <w:rsid w:val="0061487C"/>
    <w:rsid w:val="0061500D"/>
    <w:rsid w:val="00615BA4"/>
    <w:rsid w:val="00616CC4"/>
    <w:rsid w:val="00616FF3"/>
    <w:rsid w:val="006178ED"/>
    <w:rsid w:val="006207B1"/>
    <w:rsid w:val="00620E26"/>
    <w:rsid w:val="00622E13"/>
    <w:rsid w:val="006239EF"/>
    <w:rsid w:val="006243D3"/>
    <w:rsid w:val="0062540F"/>
    <w:rsid w:val="00625710"/>
    <w:rsid w:val="00630700"/>
    <w:rsid w:val="00630E4A"/>
    <w:rsid w:val="00631EC7"/>
    <w:rsid w:val="00632278"/>
    <w:rsid w:val="00632644"/>
    <w:rsid w:val="00632D16"/>
    <w:rsid w:val="0063326E"/>
    <w:rsid w:val="00633F8D"/>
    <w:rsid w:val="00634467"/>
    <w:rsid w:val="0063504C"/>
    <w:rsid w:val="006353B3"/>
    <w:rsid w:val="006368D5"/>
    <w:rsid w:val="00637136"/>
    <w:rsid w:val="006371C4"/>
    <w:rsid w:val="00637917"/>
    <w:rsid w:val="00637FB8"/>
    <w:rsid w:val="006413BB"/>
    <w:rsid w:val="00641A50"/>
    <w:rsid w:val="00641EE1"/>
    <w:rsid w:val="00641F1C"/>
    <w:rsid w:val="00642183"/>
    <w:rsid w:val="006425E6"/>
    <w:rsid w:val="0064265E"/>
    <w:rsid w:val="0064445F"/>
    <w:rsid w:val="00644694"/>
    <w:rsid w:val="006448FC"/>
    <w:rsid w:val="00644AB9"/>
    <w:rsid w:val="0064525A"/>
    <w:rsid w:val="006464CE"/>
    <w:rsid w:val="00646557"/>
    <w:rsid w:val="0064674E"/>
    <w:rsid w:val="00646A6D"/>
    <w:rsid w:val="00647AEF"/>
    <w:rsid w:val="00650FE4"/>
    <w:rsid w:val="0065187D"/>
    <w:rsid w:val="00651B43"/>
    <w:rsid w:val="00651BA8"/>
    <w:rsid w:val="006529A3"/>
    <w:rsid w:val="00652B6D"/>
    <w:rsid w:val="00652D92"/>
    <w:rsid w:val="00653495"/>
    <w:rsid w:val="00653700"/>
    <w:rsid w:val="006538C1"/>
    <w:rsid w:val="00653A18"/>
    <w:rsid w:val="00653AD9"/>
    <w:rsid w:val="0065470D"/>
    <w:rsid w:val="0065490B"/>
    <w:rsid w:val="00655BB9"/>
    <w:rsid w:val="0065641F"/>
    <w:rsid w:val="0065725D"/>
    <w:rsid w:val="006573E9"/>
    <w:rsid w:val="0065748A"/>
    <w:rsid w:val="006574EB"/>
    <w:rsid w:val="0065796D"/>
    <w:rsid w:val="006605D5"/>
    <w:rsid w:val="00660EEE"/>
    <w:rsid w:val="006618D3"/>
    <w:rsid w:val="0066245B"/>
    <w:rsid w:val="0066323A"/>
    <w:rsid w:val="006639F3"/>
    <w:rsid w:val="00664229"/>
    <w:rsid w:val="00664A7B"/>
    <w:rsid w:val="00664C99"/>
    <w:rsid w:val="00664CFF"/>
    <w:rsid w:val="00665150"/>
    <w:rsid w:val="006664FD"/>
    <w:rsid w:val="00666D5F"/>
    <w:rsid w:val="00666F97"/>
    <w:rsid w:val="00666FB0"/>
    <w:rsid w:val="006700B1"/>
    <w:rsid w:val="00670406"/>
    <w:rsid w:val="00670433"/>
    <w:rsid w:val="0067059C"/>
    <w:rsid w:val="006705B8"/>
    <w:rsid w:val="00671027"/>
    <w:rsid w:val="0067184D"/>
    <w:rsid w:val="00671E4F"/>
    <w:rsid w:val="006720F5"/>
    <w:rsid w:val="006722DE"/>
    <w:rsid w:val="00672969"/>
    <w:rsid w:val="0067396C"/>
    <w:rsid w:val="00673EAE"/>
    <w:rsid w:val="006762DF"/>
    <w:rsid w:val="006769D8"/>
    <w:rsid w:val="00677918"/>
    <w:rsid w:val="0067797B"/>
    <w:rsid w:val="00680167"/>
    <w:rsid w:val="00680B1C"/>
    <w:rsid w:val="00680F2B"/>
    <w:rsid w:val="00681899"/>
    <w:rsid w:val="006826AD"/>
    <w:rsid w:val="006830BE"/>
    <w:rsid w:val="00683502"/>
    <w:rsid w:val="00683ADC"/>
    <w:rsid w:val="00683CA6"/>
    <w:rsid w:val="00683E36"/>
    <w:rsid w:val="006863DB"/>
    <w:rsid w:val="006869C3"/>
    <w:rsid w:val="00686AEB"/>
    <w:rsid w:val="00686B03"/>
    <w:rsid w:val="00686F2E"/>
    <w:rsid w:val="0068707A"/>
    <w:rsid w:val="00687383"/>
    <w:rsid w:val="006875B7"/>
    <w:rsid w:val="00690173"/>
    <w:rsid w:val="006921EB"/>
    <w:rsid w:val="00692387"/>
    <w:rsid w:val="00692756"/>
    <w:rsid w:val="00694094"/>
    <w:rsid w:val="0069483B"/>
    <w:rsid w:val="00694A3D"/>
    <w:rsid w:val="0069545F"/>
    <w:rsid w:val="006956EA"/>
    <w:rsid w:val="006959D9"/>
    <w:rsid w:val="00697479"/>
    <w:rsid w:val="00697E9E"/>
    <w:rsid w:val="00697EEA"/>
    <w:rsid w:val="006A0055"/>
    <w:rsid w:val="006A062A"/>
    <w:rsid w:val="006A19B8"/>
    <w:rsid w:val="006A1D49"/>
    <w:rsid w:val="006A1D4E"/>
    <w:rsid w:val="006A2726"/>
    <w:rsid w:val="006A2B32"/>
    <w:rsid w:val="006A2C4D"/>
    <w:rsid w:val="006A2DB4"/>
    <w:rsid w:val="006A31EC"/>
    <w:rsid w:val="006A3502"/>
    <w:rsid w:val="006A389A"/>
    <w:rsid w:val="006A3FEF"/>
    <w:rsid w:val="006A457F"/>
    <w:rsid w:val="006A476C"/>
    <w:rsid w:val="006A5D32"/>
    <w:rsid w:val="006A5F31"/>
    <w:rsid w:val="006A60E4"/>
    <w:rsid w:val="006A71CE"/>
    <w:rsid w:val="006B119A"/>
    <w:rsid w:val="006B1BB6"/>
    <w:rsid w:val="006B1D1F"/>
    <w:rsid w:val="006B1D96"/>
    <w:rsid w:val="006B29F6"/>
    <w:rsid w:val="006B2B6A"/>
    <w:rsid w:val="006B38B3"/>
    <w:rsid w:val="006B3CA0"/>
    <w:rsid w:val="006B4F4A"/>
    <w:rsid w:val="006B527A"/>
    <w:rsid w:val="006B5DF5"/>
    <w:rsid w:val="006B608D"/>
    <w:rsid w:val="006B6B50"/>
    <w:rsid w:val="006B6EAA"/>
    <w:rsid w:val="006B78D6"/>
    <w:rsid w:val="006B7AEB"/>
    <w:rsid w:val="006B7E76"/>
    <w:rsid w:val="006C001E"/>
    <w:rsid w:val="006C093B"/>
    <w:rsid w:val="006C09C3"/>
    <w:rsid w:val="006C0A29"/>
    <w:rsid w:val="006C0BBA"/>
    <w:rsid w:val="006C1374"/>
    <w:rsid w:val="006C3514"/>
    <w:rsid w:val="006C35A7"/>
    <w:rsid w:val="006C3874"/>
    <w:rsid w:val="006C5E22"/>
    <w:rsid w:val="006C6B50"/>
    <w:rsid w:val="006C704D"/>
    <w:rsid w:val="006D02CA"/>
    <w:rsid w:val="006D0811"/>
    <w:rsid w:val="006D1E09"/>
    <w:rsid w:val="006D2711"/>
    <w:rsid w:val="006D2FEE"/>
    <w:rsid w:val="006D3B82"/>
    <w:rsid w:val="006D3F34"/>
    <w:rsid w:val="006D4085"/>
    <w:rsid w:val="006D4249"/>
    <w:rsid w:val="006D42E7"/>
    <w:rsid w:val="006D4973"/>
    <w:rsid w:val="006D4A02"/>
    <w:rsid w:val="006D4F22"/>
    <w:rsid w:val="006D599B"/>
    <w:rsid w:val="006D5BA6"/>
    <w:rsid w:val="006D5D01"/>
    <w:rsid w:val="006D6454"/>
    <w:rsid w:val="006D6741"/>
    <w:rsid w:val="006D71E3"/>
    <w:rsid w:val="006D7404"/>
    <w:rsid w:val="006E16EA"/>
    <w:rsid w:val="006E25AB"/>
    <w:rsid w:val="006E2F03"/>
    <w:rsid w:val="006E4394"/>
    <w:rsid w:val="006E44F5"/>
    <w:rsid w:val="006E478F"/>
    <w:rsid w:val="006E4C93"/>
    <w:rsid w:val="006E5685"/>
    <w:rsid w:val="006E5D0A"/>
    <w:rsid w:val="006E6B51"/>
    <w:rsid w:val="006E6C0B"/>
    <w:rsid w:val="006E6C90"/>
    <w:rsid w:val="006E6E9A"/>
    <w:rsid w:val="006E7F1E"/>
    <w:rsid w:val="006F0EB0"/>
    <w:rsid w:val="006F1004"/>
    <w:rsid w:val="006F16F2"/>
    <w:rsid w:val="006F1B24"/>
    <w:rsid w:val="006F2961"/>
    <w:rsid w:val="006F2BB2"/>
    <w:rsid w:val="006F3584"/>
    <w:rsid w:val="006F36F9"/>
    <w:rsid w:val="006F3795"/>
    <w:rsid w:val="006F3F88"/>
    <w:rsid w:val="006F4B06"/>
    <w:rsid w:val="006F4D43"/>
    <w:rsid w:val="006F6453"/>
    <w:rsid w:val="006F64B0"/>
    <w:rsid w:val="006F7436"/>
    <w:rsid w:val="006F786D"/>
    <w:rsid w:val="007006BF"/>
    <w:rsid w:val="00700865"/>
    <w:rsid w:val="00701F7F"/>
    <w:rsid w:val="00702A44"/>
    <w:rsid w:val="00702AA5"/>
    <w:rsid w:val="00703009"/>
    <w:rsid w:val="007031D7"/>
    <w:rsid w:val="0070330D"/>
    <w:rsid w:val="00703EE1"/>
    <w:rsid w:val="007059EA"/>
    <w:rsid w:val="00705A66"/>
    <w:rsid w:val="00707BF6"/>
    <w:rsid w:val="007109C1"/>
    <w:rsid w:val="00710C61"/>
    <w:rsid w:val="0071116B"/>
    <w:rsid w:val="00711587"/>
    <w:rsid w:val="00712240"/>
    <w:rsid w:val="00713811"/>
    <w:rsid w:val="00713DE5"/>
    <w:rsid w:val="00714039"/>
    <w:rsid w:val="00714718"/>
    <w:rsid w:val="0071476B"/>
    <w:rsid w:val="00714873"/>
    <w:rsid w:val="00714C92"/>
    <w:rsid w:val="00715360"/>
    <w:rsid w:val="007155C6"/>
    <w:rsid w:val="007155EC"/>
    <w:rsid w:val="00717286"/>
    <w:rsid w:val="007174C1"/>
    <w:rsid w:val="0071786A"/>
    <w:rsid w:val="007215FA"/>
    <w:rsid w:val="00721E46"/>
    <w:rsid w:val="00721F44"/>
    <w:rsid w:val="00722241"/>
    <w:rsid w:val="00722341"/>
    <w:rsid w:val="0072237A"/>
    <w:rsid w:val="0072240A"/>
    <w:rsid w:val="00722419"/>
    <w:rsid w:val="00722C51"/>
    <w:rsid w:val="00722FC1"/>
    <w:rsid w:val="007230B7"/>
    <w:rsid w:val="007240C0"/>
    <w:rsid w:val="00724771"/>
    <w:rsid w:val="00724782"/>
    <w:rsid w:val="00726C28"/>
    <w:rsid w:val="00727FD2"/>
    <w:rsid w:val="00730E84"/>
    <w:rsid w:val="007310B4"/>
    <w:rsid w:val="0073139B"/>
    <w:rsid w:val="0073147D"/>
    <w:rsid w:val="00731816"/>
    <w:rsid w:val="00732E8D"/>
    <w:rsid w:val="00733C09"/>
    <w:rsid w:val="00734936"/>
    <w:rsid w:val="00735884"/>
    <w:rsid w:val="00736A7F"/>
    <w:rsid w:val="0073715E"/>
    <w:rsid w:val="00737405"/>
    <w:rsid w:val="00737678"/>
    <w:rsid w:val="007378F0"/>
    <w:rsid w:val="007379C6"/>
    <w:rsid w:val="00737D15"/>
    <w:rsid w:val="00740566"/>
    <w:rsid w:val="00741432"/>
    <w:rsid w:val="00741812"/>
    <w:rsid w:val="00742C03"/>
    <w:rsid w:val="00742F1E"/>
    <w:rsid w:val="00743368"/>
    <w:rsid w:val="00743B3E"/>
    <w:rsid w:val="00743B43"/>
    <w:rsid w:val="00743E84"/>
    <w:rsid w:val="007443E4"/>
    <w:rsid w:val="00744A5E"/>
    <w:rsid w:val="0074669A"/>
    <w:rsid w:val="007469B3"/>
    <w:rsid w:val="00746B19"/>
    <w:rsid w:val="00746C59"/>
    <w:rsid w:val="0074705F"/>
    <w:rsid w:val="00747254"/>
    <w:rsid w:val="00747A60"/>
    <w:rsid w:val="0075088F"/>
    <w:rsid w:val="007509EC"/>
    <w:rsid w:val="00750A0C"/>
    <w:rsid w:val="007514EC"/>
    <w:rsid w:val="007520E3"/>
    <w:rsid w:val="007521DA"/>
    <w:rsid w:val="007526A0"/>
    <w:rsid w:val="007527D0"/>
    <w:rsid w:val="00753073"/>
    <w:rsid w:val="007535DF"/>
    <w:rsid w:val="0075374C"/>
    <w:rsid w:val="00753E35"/>
    <w:rsid w:val="00754290"/>
    <w:rsid w:val="00754EE3"/>
    <w:rsid w:val="0075514D"/>
    <w:rsid w:val="00755741"/>
    <w:rsid w:val="0075587F"/>
    <w:rsid w:val="00756A01"/>
    <w:rsid w:val="00756F11"/>
    <w:rsid w:val="0075713E"/>
    <w:rsid w:val="007604FD"/>
    <w:rsid w:val="00760E03"/>
    <w:rsid w:val="007615D6"/>
    <w:rsid w:val="00761D35"/>
    <w:rsid w:val="00762045"/>
    <w:rsid w:val="007626FC"/>
    <w:rsid w:val="00762CFA"/>
    <w:rsid w:val="007630DF"/>
    <w:rsid w:val="007633FE"/>
    <w:rsid w:val="00764565"/>
    <w:rsid w:val="007647E2"/>
    <w:rsid w:val="00764C0A"/>
    <w:rsid w:val="00764C97"/>
    <w:rsid w:val="00764CE3"/>
    <w:rsid w:val="00765216"/>
    <w:rsid w:val="007654F3"/>
    <w:rsid w:val="007655B6"/>
    <w:rsid w:val="007667CE"/>
    <w:rsid w:val="00767993"/>
    <w:rsid w:val="0077051B"/>
    <w:rsid w:val="00771B7A"/>
    <w:rsid w:val="007729D9"/>
    <w:rsid w:val="007745BB"/>
    <w:rsid w:val="00776092"/>
    <w:rsid w:val="007768B6"/>
    <w:rsid w:val="00776AE8"/>
    <w:rsid w:val="00776E00"/>
    <w:rsid w:val="00777542"/>
    <w:rsid w:val="00777BE1"/>
    <w:rsid w:val="007801AA"/>
    <w:rsid w:val="0078078B"/>
    <w:rsid w:val="00781017"/>
    <w:rsid w:val="0078119A"/>
    <w:rsid w:val="0078119D"/>
    <w:rsid w:val="00781A0D"/>
    <w:rsid w:val="007822BE"/>
    <w:rsid w:val="007822EA"/>
    <w:rsid w:val="00782343"/>
    <w:rsid w:val="007823AA"/>
    <w:rsid w:val="0078296B"/>
    <w:rsid w:val="00782A9C"/>
    <w:rsid w:val="00783042"/>
    <w:rsid w:val="007834D4"/>
    <w:rsid w:val="00783588"/>
    <w:rsid w:val="00783C07"/>
    <w:rsid w:val="0078532D"/>
    <w:rsid w:val="00785EE9"/>
    <w:rsid w:val="0078675C"/>
    <w:rsid w:val="00786D33"/>
    <w:rsid w:val="00787A5C"/>
    <w:rsid w:val="00787DF7"/>
    <w:rsid w:val="00790B6F"/>
    <w:rsid w:val="00790DF4"/>
    <w:rsid w:val="007911FD"/>
    <w:rsid w:val="0079124D"/>
    <w:rsid w:val="0079156D"/>
    <w:rsid w:val="00791C14"/>
    <w:rsid w:val="007921D2"/>
    <w:rsid w:val="0079268D"/>
    <w:rsid w:val="0079291F"/>
    <w:rsid w:val="00793DD6"/>
    <w:rsid w:val="00793DF0"/>
    <w:rsid w:val="00793F34"/>
    <w:rsid w:val="007944D0"/>
    <w:rsid w:val="007945F5"/>
    <w:rsid w:val="00796026"/>
    <w:rsid w:val="007971F2"/>
    <w:rsid w:val="00797995"/>
    <w:rsid w:val="00797A4D"/>
    <w:rsid w:val="007A0538"/>
    <w:rsid w:val="007A1E21"/>
    <w:rsid w:val="007A2186"/>
    <w:rsid w:val="007A3930"/>
    <w:rsid w:val="007A3976"/>
    <w:rsid w:val="007A3BF1"/>
    <w:rsid w:val="007A4573"/>
    <w:rsid w:val="007A464C"/>
    <w:rsid w:val="007A5449"/>
    <w:rsid w:val="007A56C9"/>
    <w:rsid w:val="007A6128"/>
    <w:rsid w:val="007A6CFE"/>
    <w:rsid w:val="007A6FAA"/>
    <w:rsid w:val="007A7067"/>
    <w:rsid w:val="007A74A4"/>
    <w:rsid w:val="007A783D"/>
    <w:rsid w:val="007A7951"/>
    <w:rsid w:val="007A7AC7"/>
    <w:rsid w:val="007B148F"/>
    <w:rsid w:val="007B15F7"/>
    <w:rsid w:val="007B255E"/>
    <w:rsid w:val="007B2BD5"/>
    <w:rsid w:val="007B38C8"/>
    <w:rsid w:val="007B3E8E"/>
    <w:rsid w:val="007B413A"/>
    <w:rsid w:val="007B4B4D"/>
    <w:rsid w:val="007B5182"/>
    <w:rsid w:val="007B53AE"/>
    <w:rsid w:val="007B59A2"/>
    <w:rsid w:val="007B6812"/>
    <w:rsid w:val="007B6D12"/>
    <w:rsid w:val="007B6E4C"/>
    <w:rsid w:val="007B7400"/>
    <w:rsid w:val="007C0B58"/>
    <w:rsid w:val="007C156B"/>
    <w:rsid w:val="007C19F5"/>
    <w:rsid w:val="007C1E4C"/>
    <w:rsid w:val="007C2170"/>
    <w:rsid w:val="007C234D"/>
    <w:rsid w:val="007C2C67"/>
    <w:rsid w:val="007C32D4"/>
    <w:rsid w:val="007C3730"/>
    <w:rsid w:val="007C3D2B"/>
    <w:rsid w:val="007C404B"/>
    <w:rsid w:val="007C4491"/>
    <w:rsid w:val="007C4AEE"/>
    <w:rsid w:val="007C604C"/>
    <w:rsid w:val="007C6ABA"/>
    <w:rsid w:val="007C6B42"/>
    <w:rsid w:val="007C6F69"/>
    <w:rsid w:val="007C77AA"/>
    <w:rsid w:val="007C7843"/>
    <w:rsid w:val="007C7B0E"/>
    <w:rsid w:val="007C7B3E"/>
    <w:rsid w:val="007C7F4D"/>
    <w:rsid w:val="007D0842"/>
    <w:rsid w:val="007D353A"/>
    <w:rsid w:val="007D38D3"/>
    <w:rsid w:val="007D3AAE"/>
    <w:rsid w:val="007D3B30"/>
    <w:rsid w:val="007D3DFB"/>
    <w:rsid w:val="007D3F06"/>
    <w:rsid w:val="007D4234"/>
    <w:rsid w:val="007D435A"/>
    <w:rsid w:val="007D4595"/>
    <w:rsid w:val="007D7133"/>
    <w:rsid w:val="007E0B72"/>
    <w:rsid w:val="007E2917"/>
    <w:rsid w:val="007E2957"/>
    <w:rsid w:val="007E3657"/>
    <w:rsid w:val="007E3AE8"/>
    <w:rsid w:val="007E4448"/>
    <w:rsid w:val="007E5802"/>
    <w:rsid w:val="007E6807"/>
    <w:rsid w:val="007E766F"/>
    <w:rsid w:val="007F1579"/>
    <w:rsid w:val="007F1AEA"/>
    <w:rsid w:val="007F1E10"/>
    <w:rsid w:val="007F25B0"/>
    <w:rsid w:val="007F2673"/>
    <w:rsid w:val="007F2E7D"/>
    <w:rsid w:val="007F433A"/>
    <w:rsid w:val="007F440D"/>
    <w:rsid w:val="007F4955"/>
    <w:rsid w:val="007F4D40"/>
    <w:rsid w:val="007F5306"/>
    <w:rsid w:val="007F577F"/>
    <w:rsid w:val="007F6F3C"/>
    <w:rsid w:val="007F736F"/>
    <w:rsid w:val="007F747C"/>
    <w:rsid w:val="007F7B3F"/>
    <w:rsid w:val="00800418"/>
    <w:rsid w:val="0080049D"/>
    <w:rsid w:val="008012DA"/>
    <w:rsid w:val="0080167D"/>
    <w:rsid w:val="00801CBC"/>
    <w:rsid w:val="0080234E"/>
    <w:rsid w:val="00802455"/>
    <w:rsid w:val="00803387"/>
    <w:rsid w:val="008034EF"/>
    <w:rsid w:val="00803B5F"/>
    <w:rsid w:val="0080603B"/>
    <w:rsid w:val="008067EC"/>
    <w:rsid w:val="00806CC5"/>
    <w:rsid w:val="008076A7"/>
    <w:rsid w:val="00810083"/>
    <w:rsid w:val="0081340C"/>
    <w:rsid w:val="008145EA"/>
    <w:rsid w:val="00815537"/>
    <w:rsid w:val="00815A44"/>
    <w:rsid w:val="00815C6F"/>
    <w:rsid w:val="00815E39"/>
    <w:rsid w:val="00816904"/>
    <w:rsid w:val="00816A31"/>
    <w:rsid w:val="00817960"/>
    <w:rsid w:val="00817AD3"/>
    <w:rsid w:val="00817FCA"/>
    <w:rsid w:val="0082020C"/>
    <w:rsid w:val="00820323"/>
    <w:rsid w:val="00820B7D"/>
    <w:rsid w:val="00821A1D"/>
    <w:rsid w:val="00821FC3"/>
    <w:rsid w:val="0082203A"/>
    <w:rsid w:val="00822055"/>
    <w:rsid w:val="00822538"/>
    <w:rsid w:val="00823001"/>
    <w:rsid w:val="008232FA"/>
    <w:rsid w:val="00824275"/>
    <w:rsid w:val="008250A8"/>
    <w:rsid w:val="0082551B"/>
    <w:rsid w:val="00825683"/>
    <w:rsid w:val="00825895"/>
    <w:rsid w:val="00825C75"/>
    <w:rsid w:val="008266A5"/>
    <w:rsid w:val="00826877"/>
    <w:rsid w:val="008268EB"/>
    <w:rsid w:val="00826AD1"/>
    <w:rsid w:val="00827EB5"/>
    <w:rsid w:val="008304D2"/>
    <w:rsid w:val="008306C5"/>
    <w:rsid w:val="00831EBB"/>
    <w:rsid w:val="00833190"/>
    <w:rsid w:val="008346AC"/>
    <w:rsid w:val="00836953"/>
    <w:rsid w:val="00836C79"/>
    <w:rsid w:val="00840EF8"/>
    <w:rsid w:val="008411D7"/>
    <w:rsid w:val="00841BC3"/>
    <w:rsid w:val="00842501"/>
    <w:rsid w:val="00842AD4"/>
    <w:rsid w:val="00842B86"/>
    <w:rsid w:val="00843DBD"/>
    <w:rsid w:val="0084680C"/>
    <w:rsid w:val="008469DF"/>
    <w:rsid w:val="00846DAE"/>
    <w:rsid w:val="0084799B"/>
    <w:rsid w:val="00850EF2"/>
    <w:rsid w:val="0085122D"/>
    <w:rsid w:val="00851875"/>
    <w:rsid w:val="00851C14"/>
    <w:rsid w:val="00851DA2"/>
    <w:rsid w:val="00851FBB"/>
    <w:rsid w:val="0085204F"/>
    <w:rsid w:val="0085205E"/>
    <w:rsid w:val="00852264"/>
    <w:rsid w:val="0085226F"/>
    <w:rsid w:val="00852979"/>
    <w:rsid w:val="008530EE"/>
    <w:rsid w:val="0085400A"/>
    <w:rsid w:val="00856675"/>
    <w:rsid w:val="0085681F"/>
    <w:rsid w:val="00857A6E"/>
    <w:rsid w:val="00857D8A"/>
    <w:rsid w:val="00857EBE"/>
    <w:rsid w:val="00857ED2"/>
    <w:rsid w:val="00860552"/>
    <w:rsid w:val="008608DD"/>
    <w:rsid w:val="00860DDC"/>
    <w:rsid w:val="008614FB"/>
    <w:rsid w:val="00862A84"/>
    <w:rsid w:val="00862C98"/>
    <w:rsid w:val="00863097"/>
    <w:rsid w:val="008633BB"/>
    <w:rsid w:val="008635CE"/>
    <w:rsid w:val="00864C23"/>
    <w:rsid w:val="008651D3"/>
    <w:rsid w:val="00866064"/>
    <w:rsid w:val="00867514"/>
    <w:rsid w:val="008678F6"/>
    <w:rsid w:val="0087013B"/>
    <w:rsid w:val="0087025F"/>
    <w:rsid w:val="00870B11"/>
    <w:rsid w:val="00870CC0"/>
    <w:rsid w:val="00872564"/>
    <w:rsid w:val="0087306A"/>
    <w:rsid w:val="00873291"/>
    <w:rsid w:val="008734D1"/>
    <w:rsid w:val="00873734"/>
    <w:rsid w:val="00873788"/>
    <w:rsid w:val="00874DED"/>
    <w:rsid w:val="008752A0"/>
    <w:rsid w:val="008759D0"/>
    <w:rsid w:val="008761F9"/>
    <w:rsid w:val="00876EF3"/>
    <w:rsid w:val="00880191"/>
    <w:rsid w:val="008803DB"/>
    <w:rsid w:val="0088045D"/>
    <w:rsid w:val="00880661"/>
    <w:rsid w:val="00880A80"/>
    <w:rsid w:val="00880B81"/>
    <w:rsid w:val="00881308"/>
    <w:rsid w:val="0088133B"/>
    <w:rsid w:val="00881355"/>
    <w:rsid w:val="008823AA"/>
    <w:rsid w:val="00882598"/>
    <w:rsid w:val="00883FCD"/>
    <w:rsid w:val="008841EC"/>
    <w:rsid w:val="00884D7F"/>
    <w:rsid w:val="008853EC"/>
    <w:rsid w:val="008858D6"/>
    <w:rsid w:val="00885FFC"/>
    <w:rsid w:val="008878EA"/>
    <w:rsid w:val="00887A17"/>
    <w:rsid w:val="00887AFC"/>
    <w:rsid w:val="00887DD1"/>
    <w:rsid w:val="008903D0"/>
    <w:rsid w:val="008905F7"/>
    <w:rsid w:val="00890934"/>
    <w:rsid w:val="00891279"/>
    <w:rsid w:val="008912B0"/>
    <w:rsid w:val="00891744"/>
    <w:rsid w:val="00891DB6"/>
    <w:rsid w:val="008922C6"/>
    <w:rsid w:val="00892A04"/>
    <w:rsid w:val="00892C2F"/>
    <w:rsid w:val="008933CE"/>
    <w:rsid w:val="008936D4"/>
    <w:rsid w:val="008938B5"/>
    <w:rsid w:val="00893A83"/>
    <w:rsid w:val="00894D0C"/>
    <w:rsid w:val="0089707D"/>
    <w:rsid w:val="008A1115"/>
    <w:rsid w:val="008A1348"/>
    <w:rsid w:val="008A1645"/>
    <w:rsid w:val="008A1ED3"/>
    <w:rsid w:val="008A2EF7"/>
    <w:rsid w:val="008A33BB"/>
    <w:rsid w:val="008A33C4"/>
    <w:rsid w:val="008A45FD"/>
    <w:rsid w:val="008A59E3"/>
    <w:rsid w:val="008A5A35"/>
    <w:rsid w:val="008A5FE9"/>
    <w:rsid w:val="008A69AE"/>
    <w:rsid w:val="008A71E8"/>
    <w:rsid w:val="008B0404"/>
    <w:rsid w:val="008B05F0"/>
    <w:rsid w:val="008B06FB"/>
    <w:rsid w:val="008B09EF"/>
    <w:rsid w:val="008B0D69"/>
    <w:rsid w:val="008B145D"/>
    <w:rsid w:val="008B1F3A"/>
    <w:rsid w:val="008B2D52"/>
    <w:rsid w:val="008B4BC5"/>
    <w:rsid w:val="008B4DC7"/>
    <w:rsid w:val="008B58C0"/>
    <w:rsid w:val="008B5DA8"/>
    <w:rsid w:val="008B65E5"/>
    <w:rsid w:val="008B6D28"/>
    <w:rsid w:val="008B7EDF"/>
    <w:rsid w:val="008C0801"/>
    <w:rsid w:val="008C0AD1"/>
    <w:rsid w:val="008C11F5"/>
    <w:rsid w:val="008C1229"/>
    <w:rsid w:val="008C1BBE"/>
    <w:rsid w:val="008C1F04"/>
    <w:rsid w:val="008C27A1"/>
    <w:rsid w:val="008C2D9E"/>
    <w:rsid w:val="008C306F"/>
    <w:rsid w:val="008C33DB"/>
    <w:rsid w:val="008C48C6"/>
    <w:rsid w:val="008C4C41"/>
    <w:rsid w:val="008C53A8"/>
    <w:rsid w:val="008C56D9"/>
    <w:rsid w:val="008C5CE3"/>
    <w:rsid w:val="008C6C77"/>
    <w:rsid w:val="008C6E40"/>
    <w:rsid w:val="008C6E48"/>
    <w:rsid w:val="008C6F8B"/>
    <w:rsid w:val="008C7046"/>
    <w:rsid w:val="008C7531"/>
    <w:rsid w:val="008C7932"/>
    <w:rsid w:val="008C7BDE"/>
    <w:rsid w:val="008D005A"/>
    <w:rsid w:val="008D076F"/>
    <w:rsid w:val="008D0A6A"/>
    <w:rsid w:val="008D0EAF"/>
    <w:rsid w:val="008D206B"/>
    <w:rsid w:val="008D2BE4"/>
    <w:rsid w:val="008D2D87"/>
    <w:rsid w:val="008D384A"/>
    <w:rsid w:val="008D3874"/>
    <w:rsid w:val="008D38B9"/>
    <w:rsid w:val="008D3D91"/>
    <w:rsid w:val="008D3F65"/>
    <w:rsid w:val="008D5359"/>
    <w:rsid w:val="008D670C"/>
    <w:rsid w:val="008D6DF6"/>
    <w:rsid w:val="008E0232"/>
    <w:rsid w:val="008E05FC"/>
    <w:rsid w:val="008E072D"/>
    <w:rsid w:val="008E0987"/>
    <w:rsid w:val="008E0996"/>
    <w:rsid w:val="008E1E20"/>
    <w:rsid w:val="008E1F79"/>
    <w:rsid w:val="008E2119"/>
    <w:rsid w:val="008E25E4"/>
    <w:rsid w:val="008E2A10"/>
    <w:rsid w:val="008E2DBB"/>
    <w:rsid w:val="008E3702"/>
    <w:rsid w:val="008E45AC"/>
    <w:rsid w:val="008E48F5"/>
    <w:rsid w:val="008E4D5C"/>
    <w:rsid w:val="008E4E86"/>
    <w:rsid w:val="008E54DE"/>
    <w:rsid w:val="008E5C9C"/>
    <w:rsid w:val="008E68EE"/>
    <w:rsid w:val="008E6AAE"/>
    <w:rsid w:val="008E6BBA"/>
    <w:rsid w:val="008E6D15"/>
    <w:rsid w:val="008E75F3"/>
    <w:rsid w:val="008E7630"/>
    <w:rsid w:val="008F0E2C"/>
    <w:rsid w:val="008F11DE"/>
    <w:rsid w:val="008F12F6"/>
    <w:rsid w:val="008F1FA9"/>
    <w:rsid w:val="008F2202"/>
    <w:rsid w:val="008F2AAE"/>
    <w:rsid w:val="008F2F61"/>
    <w:rsid w:val="008F3145"/>
    <w:rsid w:val="008F383F"/>
    <w:rsid w:val="008F4653"/>
    <w:rsid w:val="008F555D"/>
    <w:rsid w:val="008F63E6"/>
    <w:rsid w:val="008F68EB"/>
    <w:rsid w:val="008F7124"/>
    <w:rsid w:val="008F74F1"/>
    <w:rsid w:val="0090031F"/>
    <w:rsid w:val="0090041E"/>
    <w:rsid w:val="0090045C"/>
    <w:rsid w:val="009004B2"/>
    <w:rsid w:val="009005AC"/>
    <w:rsid w:val="00900AB6"/>
    <w:rsid w:val="00901497"/>
    <w:rsid w:val="009016A7"/>
    <w:rsid w:val="0090227F"/>
    <w:rsid w:val="0090235F"/>
    <w:rsid w:val="00902733"/>
    <w:rsid w:val="00903CA5"/>
    <w:rsid w:val="00905A2C"/>
    <w:rsid w:val="009065C7"/>
    <w:rsid w:val="0090728F"/>
    <w:rsid w:val="009072C5"/>
    <w:rsid w:val="009077CC"/>
    <w:rsid w:val="009079ED"/>
    <w:rsid w:val="00910646"/>
    <w:rsid w:val="00910B0C"/>
    <w:rsid w:val="00911562"/>
    <w:rsid w:val="00912273"/>
    <w:rsid w:val="00913CBF"/>
    <w:rsid w:val="0091447B"/>
    <w:rsid w:val="009149FB"/>
    <w:rsid w:val="00914F99"/>
    <w:rsid w:val="0091569E"/>
    <w:rsid w:val="0091590A"/>
    <w:rsid w:val="00915DC5"/>
    <w:rsid w:val="009169A5"/>
    <w:rsid w:val="009171CB"/>
    <w:rsid w:val="00917977"/>
    <w:rsid w:val="00920364"/>
    <w:rsid w:val="00920482"/>
    <w:rsid w:val="0092050A"/>
    <w:rsid w:val="00920516"/>
    <w:rsid w:val="00920A90"/>
    <w:rsid w:val="0092166E"/>
    <w:rsid w:val="00921F42"/>
    <w:rsid w:val="00922C4B"/>
    <w:rsid w:val="00923F6A"/>
    <w:rsid w:val="009247BC"/>
    <w:rsid w:val="00924DA8"/>
    <w:rsid w:val="00925D4E"/>
    <w:rsid w:val="00926198"/>
    <w:rsid w:val="009271ED"/>
    <w:rsid w:val="0092730E"/>
    <w:rsid w:val="00927397"/>
    <w:rsid w:val="00927B88"/>
    <w:rsid w:val="0093056F"/>
    <w:rsid w:val="009310D0"/>
    <w:rsid w:val="009310FC"/>
    <w:rsid w:val="00931229"/>
    <w:rsid w:val="00932793"/>
    <w:rsid w:val="009327EA"/>
    <w:rsid w:val="00933316"/>
    <w:rsid w:val="0093347B"/>
    <w:rsid w:val="00933538"/>
    <w:rsid w:val="009339C1"/>
    <w:rsid w:val="009339C8"/>
    <w:rsid w:val="00933A12"/>
    <w:rsid w:val="00933DEA"/>
    <w:rsid w:val="00934470"/>
    <w:rsid w:val="00934742"/>
    <w:rsid w:val="00934983"/>
    <w:rsid w:val="00934E1E"/>
    <w:rsid w:val="00934E33"/>
    <w:rsid w:val="00935046"/>
    <w:rsid w:val="009357A3"/>
    <w:rsid w:val="009357E7"/>
    <w:rsid w:val="0093583B"/>
    <w:rsid w:val="009360A6"/>
    <w:rsid w:val="00937637"/>
    <w:rsid w:val="0094040F"/>
    <w:rsid w:val="009404F7"/>
    <w:rsid w:val="00940C36"/>
    <w:rsid w:val="00940E5D"/>
    <w:rsid w:val="00941676"/>
    <w:rsid w:val="00941774"/>
    <w:rsid w:val="00941B0C"/>
    <w:rsid w:val="00941B7D"/>
    <w:rsid w:val="009420EF"/>
    <w:rsid w:val="0094285F"/>
    <w:rsid w:val="00942BD1"/>
    <w:rsid w:val="00942E7E"/>
    <w:rsid w:val="00942F96"/>
    <w:rsid w:val="0094305C"/>
    <w:rsid w:val="00943115"/>
    <w:rsid w:val="00943388"/>
    <w:rsid w:val="00943E7C"/>
    <w:rsid w:val="0094419F"/>
    <w:rsid w:val="00945913"/>
    <w:rsid w:val="009462FB"/>
    <w:rsid w:val="0094695F"/>
    <w:rsid w:val="00946B4A"/>
    <w:rsid w:val="00947755"/>
    <w:rsid w:val="009478F0"/>
    <w:rsid w:val="00947DF8"/>
    <w:rsid w:val="00947F11"/>
    <w:rsid w:val="00950701"/>
    <w:rsid w:val="00950D3C"/>
    <w:rsid w:val="00950F12"/>
    <w:rsid w:val="009511F0"/>
    <w:rsid w:val="00952DA3"/>
    <w:rsid w:val="009536AE"/>
    <w:rsid w:val="009538BC"/>
    <w:rsid w:val="00954129"/>
    <w:rsid w:val="00954513"/>
    <w:rsid w:val="009549A6"/>
    <w:rsid w:val="009552F2"/>
    <w:rsid w:val="00955921"/>
    <w:rsid w:val="00955EC2"/>
    <w:rsid w:val="009561D1"/>
    <w:rsid w:val="00956883"/>
    <w:rsid w:val="00956C9B"/>
    <w:rsid w:val="00957755"/>
    <w:rsid w:val="00957BAD"/>
    <w:rsid w:val="00957ECF"/>
    <w:rsid w:val="00960E37"/>
    <w:rsid w:val="00961395"/>
    <w:rsid w:val="0096169F"/>
    <w:rsid w:val="00962183"/>
    <w:rsid w:val="00962E48"/>
    <w:rsid w:val="009631A9"/>
    <w:rsid w:val="00963780"/>
    <w:rsid w:val="00963AC4"/>
    <w:rsid w:val="00963FAC"/>
    <w:rsid w:val="0096419C"/>
    <w:rsid w:val="00964696"/>
    <w:rsid w:val="00965767"/>
    <w:rsid w:val="00965C4C"/>
    <w:rsid w:val="009663A4"/>
    <w:rsid w:val="009679CB"/>
    <w:rsid w:val="00970BAF"/>
    <w:rsid w:val="00971523"/>
    <w:rsid w:val="009715E0"/>
    <w:rsid w:val="00971688"/>
    <w:rsid w:val="0097189D"/>
    <w:rsid w:val="0097337C"/>
    <w:rsid w:val="00973941"/>
    <w:rsid w:val="00973EDB"/>
    <w:rsid w:val="009746BC"/>
    <w:rsid w:val="0097474D"/>
    <w:rsid w:val="00974B26"/>
    <w:rsid w:val="009752CC"/>
    <w:rsid w:val="009755EC"/>
    <w:rsid w:val="009761BC"/>
    <w:rsid w:val="009761E4"/>
    <w:rsid w:val="00976CC4"/>
    <w:rsid w:val="00980B27"/>
    <w:rsid w:val="00980B34"/>
    <w:rsid w:val="00980D7D"/>
    <w:rsid w:val="00980DD7"/>
    <w:rsid w:val="00980E02"/>
    <w:rsid w:val="00980E41"/>
    <w:rsid w:val="00981AA3"/>
    <w:rsid w:val="00982723"/>
    <w:rsid w:val="00983017"/>
    <w:rsid w:val="00983056"/>
    <w:rsid w:val="009830D5"/>
    <w:rsid w:val="00983450"/>
    <w:rsid w:val="009838BF"/>
    <w:rsid w:val="00983930"/>
    <w:rsid w:val="009840A6"/>
    <w:rsid w:val="0098438F"/>
    <w:rsid w:val="00984BC6"/>
    <w:rsid w:val="00984ECE"/>
    <w:rsid w:val="0098637A"/>
    <w:rsid w:val="0098721D"/>
    <w:rsid w:val="00987512"/>
    <w:rsid w:val="009877CB"/>
    <w:rsid w:val="0098783D"/>
    <w:rsid w:val="00987C01"/>
    <w:rsid w:val="009905A3"/>
    <w:rsid w:val="009906AD"/>
    <w:rsid w:val="00990C8F"/>
    <w:rsid w:val="00990E12"/>
    <w:rsid w:val="00991433"/>
    <w:rsid w:val="009924C2"/>
    <w:rsid w:val="0099273D"/>
    <w:rsid w:val="00992BC7"/>
    <w:rsid w:val="009933FD"/>
    <w:rsid w:val="00993568"/>
    <w:rsid w:val="0099378B"/>
    <w:rsid w:val="00993CF0"/>
    <w:rsid w:val="00993D0F"/>
    <w:rsid w:val="00993D58"/>
    <w:rsid w:val="009949BE"/>
    <w:rsid w:val="00994CD4"/>
    <w:rsid w:val="00994D40"/>
    <w:rsid w:val="009952EF"/>
    <w:rsid w:val="009953CA"/>
    <w:rsid w:val="00995B44"/>
    <w:rsid w:val="00996785"/>
    <w:rsid w:val="009978C3"/>
    <w:rsid w:val="00997ACE"/>
    <w:rsid w:val="00997EE5"/>
    <w:rsid w:val="009A098A"/>
    <w:rsid w:val="009A0F28"/>
    <w:rsid w:val="009A1CD3"/>
    <w:rsid w:val="009A288B"/>
    <w:rsid w:val="009A3324"/>
    <w:rsid w:val="009A4BCA"/>
    <w:rsid w:val="009A4C85"/>
    <w:rsid w:val="009A55DB"/>
    <w:rsid w:val="009A5AB3"/>
    <w:rsid w:val="009A5B8F"/>
    <w:rsid w:val="009A5BBD"/>
    <w:rsid w:val="009A6B4C"/>
    <w:rsid w:val="009A7C1D"/>
    <w:rsid w:val="009B09B7"/>
    <w:rsid w:val="009B192F"/>
    <w:rsid w:val="009B2DA4"/>
    <w:rsid w:val="009B441F"/>
    <w:rsid w:val="009B5218"/>
    <w:rsid w:val="009B55E0"/>
    <w:rsid w:val="009B58AD"/>
    <w:rsid w:val="009B6C81"/>
    <w:rsid w:val="009C05CC"/>
    <w:rsid w:val="009C09B7"/>
    <w:rsid w:val="009C156E"/>
    <w:rsid w:val="009C1986"/>
    <w:rsid w:val="009C2184"/>
    <w:rsid w:val="009C2771"/>
    <w:rsid w:val="009C34DD"/>
    <w:rsid w:val="009C3730"/>
    <w:rsid w:val="009C3778"/>
    <w:rsid w:val="009C3A8B"/>
    <w:rsid w:val="009C3AA6"/>
    <w:rsid w:val="009C45C7"/>
    <w:rsid w:val="009C49A0"/>
    <w:rsid w:val="009C54D5"/>
    <w:rsid w:val="009C5944"/>
    <w:rsid w:val="009C5CE9"/>
    <w:rsid w:val="009C64C4"/>
    <w:rsid w:val="009C6677"/>
    <w:rsid w:val="009C6B0A"/>
    <w:rsid w:val="009C6CDC"/>
    <w:rsid w:val="009C71E0"/>
    <w:rsid w:val="009C740F"/>
    <w:rsid w:val="009C7D45"/>
    <w:rsid w:val="009D0406"/>
    <w:rsid w:val="009D0DB2"/>
    <w:rsid w:val="009D1993"/>
    <w:rsid w:val="009D24F0"/>
    <w:rsid w:val="009D2A17"/>
    <w:rsid w:val="009D2D5B"/>
    <w:rsid w:val="009D3006"/>
    <w:rsid w:val="009D35DA"/>
    <w:rsid w:val="009D39CE"/>
    <w:rsid w:val="009D3D1A"/>
    <w:rsid w:val="009D3F42"/>
    <w:rsid w:val="009D4B60"/>
    <w:rsid w:val="009D4E07"/>
    <w:rsid w:val="009D5124"/>
    <w:rsid w:val="009D587C"/>
    <w:rsid w:val="009D60FE"/>
    <w:rsid w:val="009D6AD3"/>
    <w:rsid w:val="009D6CD5"/>
    <w:rsid w:val="009D7AE2"/>
    <w:rsid w:val="009E0561"/>
    <w:rsid w:val="009E071B"/>
    <w:rsid w:val="009E0985"/>
    <w:rsid w:val="009E1797"/>
    <w:rsid w:val="009E1F09"/>
    <w:rsid w:val="009E259F"/>
    <w:rsid w:val="009E2D0C"/>
    <w:rsid w:val="009E301B"/>
    <w:rsid w:val="009E30DA"/>
    <w:rsid w:val="009E35BD"/>
    <w:rsid w:val="009E4944"/>
    <w:rsid w:val="009E5267"/>
    <w:rsid w:val="009E59F3"/>
    <w:rsid w:val="009E60AB"/>
    <w:rsid w:val="009E6D68"/>
    <w:rsid w:val="009E6DFB"/>
    <w:rsid w:val="009E7297"/>
    <w:rsid w:val="009F0742"/>
    <w:rsid w:val="009F07F6"/>
    <w:rsid w:val="009F0959"/>
    <w:rsid w:val="009F09E8"/>
    <w:rsid w:val="009F0F68"/>
    <w:rsid w:val="009F1053"/>
    <w:rsid w:val="009F209D"/>
    <w:rsid w:val="009F26A0"/>
    <w:rsid w:val="009F44D9"/>
    <w:rsid w:val="009F44E5"/>
    <w:rsid w:val="009F4777"/>
    <w:rsid w:val="009F5585"/>
    <w:rsid w:val="009F5838"/>
    <w:rsid w:val="009F5CE4"/>
    <w:rsid w:val="009F69B5"/>
    <w:rsid w:val="009F6C68"/>
    <w:rsid w:val="009F7739"/>
    <w:rsid w:val="009F7790"/>
    <w:rsid w:val="009F79C9"/>
    <w:rsid w:val="00A0046E"/>
    <w:rsid w:val="00A008E3"/>
    <w:rsid w:val="00A00B3A"/>
    <w:rsid w:val="00A01128"/>
    <w:rsid w:val="00A0209F"/>
    <w:rsid w:val="00A02AB2"/>
    <w:rsid w:val="00A03E67"/>
    <w:rsid w:val="00A0527D"/>
    <w:rsid w:val="00A05F86"/>
    <w:rsid w:val="00A0604E"/>
    <w:rsid w:val="00A07519"/>
    <w:rsid w:val="00A0778D"/>
    <w:rsid w:val="00A07E62"/>
    <w:rsid w:val="00A100E1"/>
    <w:rsid w:val="00A103C2"/>
    <w:rsid w:val="00A1079F"/>
    <w:rsid w:val="00A1180B"/>
    <w:rsid w:val="00A11A64"/>
    <w:rsid w:val="00A13052"/>
    <w:rsid w:val="00A13493"/>
    <w:rsid w:val="00A140EA"/>
    <w:rsid w:val="00A14B10"/>
    <w:rsid w:val="00A155B4"/>
    <w:rsid w:val="00A15D37"/>
    <w:rsid w:val="00A163A5"/>
    <w:rsid w:val="00A16555"/>
    <w:rsid w:val="00A1711F"/>
    <w:rsid w:val="00A17AD2"/>
    <w:rsid w:val="00A2031F"/>
    <w:rsid w:val="00A20532"/>
    <w:rsid w:val="00A2067F"/>
    <w:rsid w:val="00A2083F"/>
    <w:rsid w:val="00A20B3D"/>
    <w:rsid w:val="00A22373"/>
    <w:rsid w:val="00A22880"/>
    <w:rsid w:val="00A23511"/>
    <w:rsid w:val="00A2370D"/>
    <w:rsid w:val="00A24D2E"/>
    <w:rsid w:val="00A24DB8"/>
    <w:rsid w:val="00A24EA4"/>
    <w:rsid w:val="00A25537"/>
    <w:rsid w:val="00A25EA7"/>
    <w:rsid w:val="00A269A4"/>
    <w:rsid w:val="00A26BE3"/>
    <w:rsid w:val="00A26CD6"/>
    <w:rsid w:val="00A26D3C"/>
    <w:rsid w:val="00A26D6F"/>
    <w:rsid w:val="00A278AC"/>
    <w:rsid w:val="00A302CE"/>
    <w:rsid w:val="00A30E90"/>
    <w:rsid w:val="00A31229"/>
    <w:rsid w:val="00A31A5F"/>
    <w:rsid w:val="00A3202F"/>
    <w:rsid w:val="00A328AB"/>
    <w:rsid w:val="00A32C05"/>
    <w:rsid w:val="00A32DA9"/>
    <w:rsid w:val="00A33BA1"/>
    <w:rsid w:val="00A33ED9"/>
    <w:rsid w:val="00A34027"/>
    <w:rsid w:val="00A354A7"/>
    <w:rsid w:val="00A35776"/>
    <w:rsid w:val="00A362CD"/>
    <w:rsid w:val="00A364D4"/>
    <w:rsid w:val="00A36D26"/>
    <w:rsid w:val="00A36EB5"/>
    <w:rsid w:val="00A3774A"/>
    <w:rsid w:val="00A4048A"/>
    <w:rsid w:val="00A404F2"/>
    <w:rsid w:val="00A40F8E"/>
    <w:rsid w:val="00A4128D"/>
    <w:rsid w:val="00A414BC"/>
    <w:rsid w:val="00A41C9D"/>
    <w:rsid w:val="00A41EEE"/>
    <w:rsid w:val="00A4301C"/>
    <w:rsid w:val="00A4333E"/>
    <w:rsid w:val="00A4468D"/>
    <w:rsid w:val="00A4471A"/>
    <w:rsid w:val="00A44C03"/>
    <w:rsid w:val="00A46A91"/>
    <w:rsid w:val="00A477D3"/>
    <w:rsid w:val="00A47EB5"/>
    <w:rsid w:val="00A47F10"/>
    <w:rsid w:val="00A506D1"/>
    <w:rsid w:val="00A50899"/>
    <w:rsid w:val="00A50B01"/>
    <w:rsid w:val="00A517C0"/>
    <w:rsid w:val="00A53034"/>
    <w:rsid w:val="00A536F0"/>
    <w:rsid w:val="00A5387E"/>
    <w:rsid w:val="00A546A0"/>
    <w:rsid w:val="00A54CA4"/>
    <w:rsid w:val="00A55103"/>
    <w:rsid w:val="00A55486"/>
    <w:rsid w:val="00A555A1"/>
    <w:rsid w:val="00A55700"/>
    <w:rsid w:val="00A559B7"/>
    <w:rsid w:val="00A55A28"/>
    <w:rsid w:val="00A5642B"/>
    <w:rsid w:val="00A56C7D"/>
    <w:rsid w:val="00A571AA"/>
    <w:rsid w:val="00A575D3"/>
    <w:rsid w:val="00A577B8"/>
    <w:rsid w:val="00A5791E"/>
    <w:rsid w:val="00A57EE4"/>
    <w:rsid w:val="00A610DF"/>
    <w:rsid w:val="00A6118D"/>
    <w:rsid w:val="00A613EF"/>
    <w:rsid w:val="00A619ED"/>
    <w:rsid w:val="00A62485"/>
    <w:rsid w:val="00A629FF"/>
    <w:rsid w:val="00A62D47"/>
    <w:rsid w:val="00A63586"/>
    <w:rsid w:val="00A635E3"/>
    <w:rsid w:val="00A63BA6"/>
    <w:rsid w:val="00A63CAD"/>
    <w:rsid w:val="00A64882"/>
    <w:rsid w:val="00A655FA"/>
    <w:rsid w:val="00A66279"/>
    <w:rsid w:val="00A66440"/>
    <w:rsid w:val="00A6677E"/>
    <w:rsid w:val="00A66936"/>
    <w:rsid w:val="00A6708C"/>
    <w:rsid w:val="00A7058B"/>
    <w:rsid w:val="00A70BB6"/>
    <w:rsid w:val="00A71426"/>
    <w:rsid w:val="00A71D0D"/>
    <w:rsid w:val="00A7239E"/>
    <w:rsid w:val="00A723D4"/>
    <w:rsid w:val="00A72594"/>
    <w:rsid w:val="00A725BB"/>
    <w:rsid w:val="00A7262A"/>
    <w:rsid w:val="00A72FC2"/>
    <w:rsid w:val="00A7372F"/>
    <w:rsid w:val="00A74605"/>
    <w:rsid w:val="00A747D7"/>
    <w:rsid w:val="00A7571D"/>
    <w:rsid w:val="00A759B2"/>
    <w:rsid w:val="00A763C3"/>
    <w:rsid w:val="00A7648F"/>
    <w:rsid w:val="00A76B65"/>
    <w:rsid w:val="00A77829"/>
    <w:rsid w:val="00A77E8B"/>
    <w:rsid w:val="00A807AE"/>
    <w:rsid w:val="00A80C40"/>
    <w:rsid w:val="00A80F42"/>
    <w:rsid w:val="00A80FC0"/>
    <w:rsid w:val="00A810BA"/>
    <w:rsid w:val="00A823D7"/>
    <w:rsid w:val="00A83175"/>
    <w:rsid w:val="00A8358D"/>
    <w:rsid w:val="00A83FBE"/>
    <w:rsid w:val="00A8410B"/>
    <w:rsid w:val="00A84277"/>
    <w:rsid w:val="00A842FE"/>
    <w:rsid w:val="00A84945"/>
    <w:rsid w:val="00A84BDA"/>
    <w:rsid w:val="00A857D8"/>
    <w:rsid w:val="00A85B3B"/>
    <w:rsid w:val="00A86508"/>
    <w:rsid w:val="00A86C6E"/>
    <w:rsid w:val="00A8722E"/>
    <w:rsid w:val="00A872E1"/>
    <w:rsid w:val="00A8781B"/>
    <w:rsid w:val="00A90655"/>
    <w:rsid w:val="00A90AB8"/>
    <w:rsid w:val="00A92040"/>
    <w:rsid w:val="00A928BC"/>
    <w:rsid w:val="00A92AC2"/>
    <w:rsid w:val="00A93A45"/>
    <w:rsid w:val="00A946EC"/>
    <w:rsid w:val="00A959E3"/>
    <w:rsid w:val="00A95D39"/>
    <w:rsid w:val="00A9601F"/>
    <w:rsid w:val="00A963E4"/>
    <w:rsid w:val="00A96E2D"/>
    <w:rsid w:val="00A97394"/>
    <w:rsid w:val="00AA236D"/>
    <w:rsid w:val="00AA2467"/>
    <w:rsid w:val="00AA26D5"/>
    <w:rsid w:val="00AA330E"/>
    <w:rsid w:val="00AA358E"/>
    <w:rsid w:val="00AA3A3A"/>
    <w:rsid w:val="00AA3E7B"/>
    <w:rsid w:val="00AA401F"/>
    <w:rsid w:val="00AA487B"/>
    <w:rsid w:val="00AA4B9D"/>
    <w:rsid w:val="00AA6252"/>
    <w:rsid w:val="00AA68B6"/>
    <w:rsid w:val="00AA68E9"/>
    <w:rsid w:val="00AA6A29"/>
    <w:rsid w:val="00AA6A41"/>
    <w:rsid w:val="00AA6AF5"/>
    <w:rsid w:val="00AA6B48"/>
    <w:rsid w:val="00AA6F55"/>
    <w:rsid w:val="00AA708F"/>
    <w:rsid w:val="00AB0BE0"/>
    <w:rsid w:val="00AB0E8E"/>
    <w:rsid w:val="00AB10A5"/>
    <w:rsid w:val="00AB12B8"/>
    <w:rsid w:val="00AB1304"/>
    <w:rsid w:val="00AB1612"/>
    <w:rsid w:val="00AB20C0"/>
    <w:rsid w:val="00AB2331"/>
    <w:rsid w:val="00AB2D14"/>
    <w:rsid w:val="00AB379D"/>
    <w:rsid w:val="00AB3EA6"/>
    <w:rsid w:val="00AB4387"/>
    <w:rsid w:val="00AB43C9"/>
    <w:rsid w:val="00AB5833"/>
    <w:rsid w:val="00AB71D5"/>
    <w:rsid w:val="00AB738C"/>
    <w:rsid w:val="00AB78F7"/>
    <w:rsid w:val="00AB7FC8"/>
    <w:rsid w:val="00AC0C12"/>
    <w:rsid w:val="00AC0E30"/>
    <w:rsid w:val="00AC1724"/>
    <w:rsid w:val="00AC18DF"/>
    <w:rsid w:val="00AC1CB8"/>
    <w:rsid w:val="00AC2F02"/>
    <w:rsid w:val="00AC32AE"/>
    <w:rsid w:val="00AC358A"/>
    <w:rsid w:val="00AC3A06"/>
    <w:rsid w:val="00AC3D1B"/>
    <w:rsid w:val="00AC3D71"/>
    <w:rsid w:val="00AC45F7"/>
    <w:rsid w:val="00AC5356"/>
    <w:rsid w:val="00AC546B"/>
    <w:rsid w:val="00AC5883"/>
    <w:rsid w:val="00AC5A26"/>
    <w:rsid w:val="00AC5CB4"/>
    <w:rsid w:val="00AC5D13"/>
    <w:rsid w:val="00AC5FFC"/>
    <w:rsid w:val="00AC6463"/>
    <w:rsid w:val="00AC64AB"/>
    <w:rsid w:val="00AD02CB"/>
    <w:rsid w:val="00AD0868"/>
    <w:rsid w:val="00AD1F4E"/>
    <w:rsid w:val="00AD2099"/>
    <w:rsid w:val="00AD24D5"/>
    <w:rsid w:val="00AD2C49"/>
    <w:rsid w:val="00AD2E5E"/>
    <w:rsid w:val="00AD420B"/>
    <w:rsid w:val="00AD4B1D"/>
    <w:rsid w:val="00AD4D8F"/>
    <w:rsid w:val="00AD5612"/>
    <w:rsid w:val="00AD61BA"/>
    <w:rsid w:val="00AD642C"/>
    <w:rsid w:val="00AD6B31"/>
    <w:rsid w:val="00AD7254"/>
    <w:rsid w:val="00AD77C4"/>
    <w:rsid w:val="00AE01DD"/>
    <w:rsid w:val="00AE1C94"/>
    <w:rsid w:val="00AE1E9C"/>
    <w:rsid w:val="00AE40B7"/>
    <w:rsid w:val="00AE4CCD"/>
    <w:rsid w:val="00AE52F1"/>
    <w:rsid w:val="00AE562A"/>
    <w:rsid w:val="00AE60D5"/>
    <w:rsid w:val="00AE6AD0"/>
    <w:rsid w:val="00AE7710"/>
    <w:rsid w:val="00AF087A"/>
    <w:rsid w:val="00AF1861"/>
    <w:rsid w:val="00AF1C8B"/>
    <w:rsid w:val="00AF2148"/>
    <w:rsid w:val="00AF219A"/>
    <w:rsid w:val="00AF241B"/>
    <w:rsid w:val="00AF2699"/>
    <w:rsid w:val="00AF26A7"/>
    <w:rsid w:val="00AF32DD"/>
    <w:rsid w:val="00AF3369"/>
    <w:rsid w:val="00AF39D1"/>
    <w:rsid w:val="00AF405A"/>
    <w:rsid w:val="00AF448E"/>
    <w:rsid w:val="00AF5944"/>
    <w:rsid w:val="00AF631F"/>
    <w:rsid w:val="00AF6A22"/>
    <w:rsid w:val="00AF6A5D"/>
    <w:rsid w:val="00AF6E5A"/>
    <w:rsid w:val="00AF7466"/>
    <w:rsid w:val="00AF7A41"/>
    <w:rsid w:val="00AF7A6E"/>
    <w:rsid w:val="00AF7C4E"/>
    <w:rsid w:val="00B002F0"/>
    <w:rsid w:val="00B0074A"/>
    <w:rsid w:val="00B017A7"/>
    <w:rsid w:val="00B01BB6"/>
    <w:rsid w:val="00B027E2"/>
    <w:rsid w:val="00B028E4"/>
    <w:rsid w:val="00B03064"/>
    <w:rsid w:val="00B03217"/>
    <w:rsid w:val="00B03416"/>
    <w:rsid w:val="00B0345B"/>
    <w:rsid w:val="00B03F42"/>
    <w:rsid w:val="00B03FAE"/>
    <w:rsid w:val="00B05AD2"/>
    <w:rsid w:val="00B063E0"/>
    <w:rsid w:val="00B0684D"/>
    <w:rsid w:val="00B10136"/>
    <w:rsid w:val="00B105AF"/>
    <w:rsid w:val="00B10620"/>
    <w:rsid w:val="00B10715"/>
    <w:rsid w:val="00B11386"/>
    <w:rsid w:val="00B120FD"/>
    <w:rsid w:val="00B12459"/>
    <w:rsid w:val="00B12980"/>
    <w:rsid w:val="00B1320E"/>
    <w:rsid w:val="00B13680"/>
    <w:rsid w:val="00B137D9"/>
    <w:rsid w:val="00B1399F"/>
    <w:rsid w:val="00B14444"/>
    <w:rsid w:val="00B1537E"/>
    <w:rsid w:val="00B156D6"/>
    <w:rsid w:val="00B15ADD"/>
    <w:rsid w:val="00B15EBC"/>
    <w:rsid w:val="00B168E7"/>
    <w:rsid w:val="00B16B4D"/>
    <w:rsid w:val="00B17506"/>
    <w:rsid w:val="00B20A5A"/>
    <w:rsid w:val="00B210B8"/>
    <w:rsid w:val="00B21112"/>
    <w:rsid w:val="00B214FE"/>
    <w:rsid w:val="00B22762"/>
    <w:rsid w:val="00B231D1"/>
    <w:rsid w:val="00B23764"/>
    <w:rsid w:val="00B25354"/>
    <w:rsid w:val="00B26B02"/>
    <w:rsid w:val="00B26BF2"/>
    <w:rsid w:val="00B26D68"/>
    <w:rsid w:val="00B27CC7"/>
    <w:rsid w:val="00B32183"/>
    <w:rsid w:val="00B322F9"/>
    <w:rsid w:val="00B32B68"/>
    <w:rsid w:val="00B32DB8"/>
    <w:rsid w:val="00B33BCB"/>
    <w:rsid w:val="00B34249"/>
    <w:rsid w:val="00B34B4A"/>
    <w:rsid w:val="00B34B6C"/>
    <w:rsid w:val="00B34CFA"/>
    <w:rsid w:val="00B34E58"/>
    <w:rsid w:val="00B3552B"/>
    <w:rsid w:val="00B35C2F"/>
    <w:rsid w:val="00B37888"/>
    <w:rsid w:val="00B37B5D"/>
    <w:rsid w:val="00B4034F"/>
    <w:rsid w:val="00B40C80"/>
    <w:rsid w:val="00B41E5D"/>
    <w:rsid w:val="00B425CC"/>
    <w:rsid w:val="00B429AA"/>
    <w:rsid w:val="00B42D86"/>
    <w:rsid w:val="00B43440"/>
    <w:rsid w:val="00B43CD2"/>
    <w:rsid w:val="00B444F1"/>
    <w:rsid w:val="00B44630"/>
    <w:rsid w:val="00B449B9"/>
    <w:rsid w:val="00B45DCA"/>
    <w:rsid w:val="00B46062"/>
    <w:rsid w:val="00B4640B"/>
    <w:rsid w:val="00B46841"/>
    <w:rsid w:val="00B46A3C"/>
    <w:rsid w:val="00B46D16"/>
    <w:rsid w:val="00B47196"/>
    <w:rsid w:val="00B472DB"/>
    <w:rsid w:val="00B47F74"/>
    <w:rsid w:val="00B5055D"/>
    <w:rsid w:val="00B507A6"/>
    <w:rsid w:val="00B5083A"/>
    <w:rsid w:val="00B50D41"/>
    <w:rsid w:val="00B510CD"/>
    <w:rsid w:val="00B5176B"/>
    <w:rsid w:val="00B51B3D"/>
    <w:rsid w:val="00B5242E"/>
    <w:rsid w:val="00B527DE"/>
    <w:rsid w:val="00B528C5"/>
    <w:rsid w:val="00B5298D"/>
    <w:rsid w:val="00B52994"/>
    <w:rsid w:val="00B53982"/>
    <w:rsid w:val="00B53C4A"/>
    <w:rsid w:val="00B53F8D"/>
    <w:rsid w:val="00B5400F"/>
    <w:rsid w:val="00B54078"/>
    <w:rsid w:val="00B543EB"/>
    <w:rsid w:val="00B55B0D"/>
    <w:rsid w:val="00B5685E"/>
    <w:rsid w:val="00B56A1E"/>
    <w:rsid w:val="00B57A52"/>
    <w:rsid w:val="00B57CA8"/>
    <w:rsid w:val="00B57DF1"/>
    <w:rsid w:val="00B6041E"/>
    <w:rsid w:val="00B6065F"/>
    <w:rsid w:val="00B60A9F"/>
    <w:rsid w:val="00B61446"/>
    <w:rsid w:val="00B618AC"/>
    <w:rsid w:val="00B61CC1"/>
    <w:rsid w:val="00B62C8C"/>
    <w:rsid w:val="00B63D04"/>
    <w:rsid w:val="00B63FA9"/>
    <w:rsid w:val="00B6474F"/>
    <w:rsid w:val="00B64C21"/>
    <w:rsid w:val="00B65337"/>
    <w:rsid w:val="00B6573C"/>
    <w:rsid w:val="00B65791"/>
    <w:rsid w:val="00B65A43"/>
    <w:rsid w:val="00B65C78"/>
    <w:rsid w:val="00B662B3"/>
    <w:rsid w:val="00B66793"/>
    <w:rsid w:val="00B66B63"/>
    <w:rsid w:val="00B6757A"/>
    <w:rsid w:val="00B714E3"/>
    <w:rsid w:val="00B719D2"/>
    <w:rsid w:val="00B726A6"/>
    <w:rsid w:val="00B72EE5"/>
    <w:rsid w:val="00B731F2"/>
    <w:rsid w:val="00B73A6D"/>
    <w:rsid w:val="00B73AAD"/>
    <w:rsid w:val="00B74CFE"/>
    <w:rsid w:val="00B7526E"/>
    <w:rsid w:val="00B752ED"/>
    <w:rsid w:val="00B754E1"/>
    <w:rsid w:val="00B7694C"/>
    <w:rsid w:val="00B77ED3"/>
    <w:rsid w:val="00B80DD9"/>
    <w:rsid w:val="00B80F3B"/>
    <w:rsid w:val="00B81FBF"/>
    <w:rsid w:val="00B8204F"/>
    <w:rsid w:val="00B82602"/>
    <w:rsid w:val="00B82AA4"/>
    <w:rsid w:val="00B830DC"/>
    <w:rsid w:val="00B83113"/>
    <w:rsid w:val="00B83201"/>
    <w:rsid w:val="00B83247"/>
    <w:rsid w:val="00B84A24"/>
    <w:rsid w:val="00B84B6F"/>
    <w:rsid w:val="00B85840"/>
    <w:rsid w:val="00B85CA1"/>
    <w:rsid w:val="00B85EA7"/>
    <w:rsid w:val="00B86C7C"/>
    <w:rsid w:val="00B871BF"/>
    <w:rsid w:val="00B87A12"/>
    <w:rsid w:val="00B87CFA"/>
    <w:rsid w:val="00B907B7"/>
    <w:rsid w:val="00B90CDF"/>
    <w:rsid w:val="00B923D6"/>
    <w:rsid w:val="00B92FBF"/>
    <w:rsid w:val="00B93574"/>
    <w:rsid w:val="00B93654"/>
    <w:rsid w:val="00B9367E"/>
    <w:rsid w:val="00B93880"/>
    <w:rsid w:val="00B941DA"/>
    <w:rsid w:val="00B94723"/>
    <w:rsid w:val="00B95235"/>
    <w:rsid w:val="00B95CCF"/>
    <w:rsid w:val="00B961F7"/>
    <w:rsid w:val="00B96821"/>
    <w:rsid w:val="00B97517"/>
    <w:rsid w:val="00B977ED"/>
    <w:rsid w:val="00B979F4"/>
    <w:rsid w:val="00BA034A"/>
    <w:rsid w:val="00BA03D8"/>
    <w:rsid w:val="00BA0653"/>
    <w:rsid w:val="00BA08BA"/>
    <w:rsid w:val="00BA1D8B"/>
    <w:rsid w:val="00BA23E2"/>
    <w:rsid w:val="00BA3118"/>
    <w:rsid w:val="00BA38F9"/>
    <w:rsid w:val="00BA4172"/>
    <w:rsid w:val="00BA478F"/>
    <w:rsid w:val="00BA4956"/>
    <w:rsid w:val="00BA4F34"/>
    <w:rsid w:val="00BA51B9"/>
    <w:rsid w:val="00BA5A58"/>
    <w:rsid w:val="00BA5F81"/>
    <w:rsid w:val="00BA7681"/>
    <w:rsid w:val="00BA78CC"/>
    <w:rsid w:val="00BA7985"/>
    <w:rsid w:val="00BB1770"/>
    <w:rsid w:val="00BB1A1C"/>
    <w:rsid w:val="00BB2969"/>
    <w:rsid w:val="00BB300D"/>
    <w:rsid w:val="00BB319C"/>
    <w:rsid w:val="00BB3446"/>
    <w:rsid w:val="00BB355A"/>
    <w:rsid w:val="00BB3D83"/>
    <w:rsid w:val="00BB4398"/>
    <w:rsid w:val="00BB527B"/>
    <w:rsid w:val="00BB7BF9"/>
    <w:rsid w:val="00BC096D"/>
    <w:rsid w:val="00BC0A06"/>
    <w:rsid w:val="00BC162A"/>
    <w:rsid w:val="00BC252E"/>
    <w:rsid w:val="00BC324B"/>
    <w:rsid w:val="00BC4A52"/>
    <w:rsid w:val="00BC4C23"/>
    <w:rsid w:val="00BC53E5"/>
    <w:rsid w:val="00BC59FD"/>
    <w:rsid w:val="00BC6290"/>
    <w:rsid w:val="00BC656D"/>
    <w:rsid w:val="00BC68B3"/>
    <w:rsid w:val="00BC70BC"/>
    <w:rsid w:val="00BC7573"/>
    <w:rsid w:val="00BC7799"/>
    <w:rsid w:val="00BC79CA"/>
    <w:rsid w:val="00BD0B63"/>
    <w:rsid w:val="00BD1AC4"/>
    <w:rsid w:val="00BD1B0C"/>
    <w:rsid w:val="00BD2076"/>
    <w:rsid w:val="00BD2F39"/>
    <w:rsid w:val="00BD3C32"/>
    <w:rsid w:val="00BD43BF"/>
    <w:rsid w:val="00BD45A7"/>
    <w:rsid w:val="00BD5553"/>
    <w:rsid w:val="00BD65A1"/>
    <w:rsid w:val="00BD7411"/>
    <w:rsid w:val="00BD780D"/>
    <w:rsid w:val="00BE0452"/>
    <w:rsid w:val="00BE085F"/>
    <w:rsid w:val="00BE0E63"/>
    <w:rsid w:val="00BE1083"/>
    <w:rsid w:val="00BE2034"/>
    <w:rsid w:val="00BE2CDB"/>
    <w:rsid w:val="00BE2EAA"/>
    <w:rsid w:val="00BE3319"/>
    <w:rsid w:val="00BE375F"/>
    <w:rsid w:val="00BE5281"/>
    <w:rsid w:val="00BE52AB"/>
    <w:rsid w:val="00BE5350"/>
    <w:rsid w:val="00BE7476"/>
    <w:rsid w:val="00BE75B0"/>
    <w:rsid w:val="00BF06A5"/>
    <w:rsid w:val="00BF19B5"/>
    <w:rsid w:val="00BF1A7E"/>
    <w:rsid w:val="00BF2C28"/>
    <w:rsid w:val="00BF349E"/>
    <w:rsid w:val="00BF34F1"/>
    <w:rsid w:val="00BF55C2"/>
    <w:rsid w:val="00BF5A23"/>
    <w:rsid w:val="00BF5DEE"/>
    <w:rsid w:val="00BF6425"/>
    <w:rsid w:val="00BF6750"/>
    <w:rsid w:val="00BF6888"/>
    <w:rsid w:val="00BF6D20"/>
    <w:rsid w:val="00BF75CE"/>
    <w:rsid w:val="00C00F9A"/>
    <w:rsid w:val="00C014B6"/>
    <w:rsid w:val="00C01602"/>
    <w:rsid w:val="00C02511"/>
    <w:rsid w:val="00C02526"/>
    <w:rsid w:val="00C02742"/>
    <w:rsid w:val="00C039CB"/>
    <w:rsid w:val="00C04E76"/>
    <w:rsid w:val="00C04F89"/>
    <w:rsid w:val="00C051C3"/>
    <w:rsid w:val="00C05E3F"/>
    <w:rsid w:val="00C069EE"/>
    <w:rsid w:val="00C07215"/>
    <w:rsid w:val="00C0769D"/>
    <w:rsid w:val="00C07F20"/>
    <w:rsid w:val="00C117FB"/>
    <w:rsid w:val="00C11D29"/>
    <w:rsid w:val="00C11F93"/>
    <w:rsid w:val="00C12167"/>
    <w:rsid w:val="00C121E9"/>
    <w:rsid w:val="00C127E5"/>
    <w:rsid w:val="00C1291F"/>
    <w:rsid w:val="00C12C71"/>
    <w:rsid w:val="00C144A6"/>
    <w:rsid w:val="00C147D8"/>
    <w:rsid w:val="00C14DCD"/>
    <w:rsid w:val="00C14F51"/>
    <w:rsid w:val="00C151A5"/>
    <w:rsid w:val="00C15753"/>
    <w:rsid w:val="00C15D78"/>
    <w:rsid w:val="00C15ED7"/>
    <w:rsid w:val="00C1795F"/>
    <w:rsid w:val="00C17CF1"/>
    <w:rsid w:val="00C200D9"/>
    <w:rsid w:val="00C20582"/>
    <w:rsid w:val="00C20664"/>
    <w:rsid w:val="00C20AF9"/>
    <w:rsid w:val="00C21937"/>
    <w:rsid w:val="00C21BDB"/>
    <w:rsid w:val="00C21BFC"/>
    <w:rsid w:val="00C21DD2"/>
    <w:rsid w:val="00C21F4C"/>
    <w:rsid w:val="00C222B5"/>
    <w:rsid w:val="00C22FBF"/>
    <w:rsid w:val="00C233F0"/>
    <w:rsid w:val="00C234AD"/>
    <w:rsid w:val="00C236DA"/>
    <w:rsid w:val="00C2519E"/>
    <w:rsid w:val="00C253CB"/>
    <w:rsid w:val="00C27393"/>
    <w:rsid w:val="00C303E8"/>
    <w:rsid w:val="00C30EA4"/>
    <w:rsid w:val="00C31F39"/>
    <w:rsid w:val="00C3334D"/>
    <w:rsid w:val="00C338AA"/>
    <w:rsid w:val="00C33A10"/>
    <w:rsid w:val="00C34730"/>
    <w:rsid w:val="00C34DC8"/>
    <w:rsid w:val="00C352E2"/>
    <w:rsid w:val="00C357C0"/>
    <w:rsid w:val="00C35D16"/>
    <w:rsid w:val="00C35FCB"/>
    <w:rsid w:val="00C364F9"/>
    <w:rsid w:val="00C37AE5"/>
    <w:rsid w:val="00C37C75"/>
    <w:rsid w:val="00C40036"/>
    <w:rsid w:val="00C40300"/>
    <w:rsid w:val="00C40465"/>
    <w:rsid w:val="00C4050A"/>
    <w:rsid w:val="00C414B3"/>
    <w:rsid w:val="00C41C8E"/>
    <w:rsid w:val="00C42865"/>
    <w:rsid w:val="00C42AFF"/>
    <w:rsid w:val="00C42BCF"/>
    <w:rsid w:val="00C4326C"/>
    <w:rsid w:val="00C43BCD"/>
    <w:rsid w:val="00C44781"/>
    <w:rsid w:val="00C44FC4"/>
    <w:rsid w:val="00C45B27"/>
    <w:rsid w:val="00C45FCB"/>
    <w:rsid w:val="00C46212"/>
    <w:rsid w:val="00C4682B"/>
    <w:rsid w:val="00C47474"/>
    <w:rsid w:val="00C47A64"/>
    <w:rsid w:val="00C502DB"/>
    <w:rsid w:val="00C506BF"/>
    <w:rsid w:val="00C50ABE"/>
    <w:rsid w:val="00C50C1E"/>
    <w:rsid w:val="00C5114B"/>
    <w:rsid w:val="00C516AB"/>
    <w:rsid w:val="00C51CB0"/>
    <w:rsid w:val="00C522E6"/>
    <w:rsid w:val="00C52F26"/>
    <w:rsid w:val="00C5360C"/>
    <w:rsid w:val="00C549A8"/>
    <w:rsid w:val="00C54B95"/>
    <w:rsid w:val="00C54F68"/>
    <w:rsid w:val="00C551A4"/>
    <w:rsid w:val="00C55821"/>
    <w:rsid w:val="00C56000"/>
    <w:rsid w:val="00C602BE"/>
    <w:rsid w:val="00C6075E"/>
    <w:rsid w:val="00C607FA"/>
    <w:rsid w:val="00C60AF2"/>
    <w:rsid w:val="00C61D3F"/>
    <w:rsid w:val="00C62734"/>
    <w:rsid w:val="00C639D6"/>
    <w:rsid w:val="00C63DAA"/>
    <w:rsid w:val="00C63FDC"/>
    <w:rsid w:val="00C63FE6"/>
    <w:rsid w:val="00C6442C"/>
    <w:rsid w:val="00C6474F"/>
    <w:rsid w:val="00C64CA3"/>
    <w:rsid w:val="00C64FC2"/>
    <w:rsid w:val="00C6587C"/>
    <w:rsid w:val="00C65E65"/>
    <w:rsid w:val="00C664A3"/>
    <w:rsid w:val="00C66BAE"/>
    <w:rsid w:val="00C66D03"/>
    <w:rsid w:val="00C66F4C"/>
    <w:rsid w:val="00C70105"/>
    <w:rsid w:val="00C70D89"/>
    <w:rsid w:val="00C7108E"/>
    <w:rsid w:val="00C719CF"/>
    <w:rsid w:val="00C71CD9"/>
    <w:rsid w:val="00C72822"/>
    <w:rsid w:val="00C731D8"/>
    <w:rsid w:val="00C73FFE"/>
    <w:rsid w:val="00C762C2"/>
    <w:rsid w:val="00C762EF"/>
    <w:rsid w:val="00C770CE"/>
    <w:rsid w:val="00C779B3"/>
    <w:rsid w:val="00C77A26"/>
    <w:rsid w:val="00C77CBD"/>
    <w:rsid w:val="00C77E32"/>
    <w:rsid w:val="00C77FCF"/>
    <w:rsid w:val="00C8039A"/>
    <w:rsid w:val="00C81BC5"/>
    <w:rsid w:val="00C81EDC"/>
    <w:rsid w:val="00C82436"/>
    <w:rsid w:val="00C83261"/>
    <w:rsid w:val="00C83282"/>
    <w:rsid w:val="00C836EC"/>
    <w:rsid w:val="00C84CCB"/>
    <w:rsid w:val="00C85D5F"/>
    <w:rsid w:val="00C861D9"/>
    <w:rsid w:val="00C862F1"/>
    <w:rsid w:val="00C86B16"/>
    <w:rsid w:val="00C87EDC"/>
    <w:rsid w:val="00C90829"/>
    <w:rsid w:val="00C90B8A"/>
    <w:rsid w:val="00C90ED2"/>
    <w:rsid w:val="00C916A5"/>
    <w:rsid w:val="00C9237D"/>
    <w:rsid w:val="00C9260C"/>
    <w:rsid w:val="00C928EC"/>
    <w:rsid w:val="00C932B4"/>
    <w:rsid w:val="00C93324"/>
    <w:rsid w:val="00C933EF"/>
    <w:rsid w:val="00C93B72"/>
    <w:rsid w:val="00C93BD8"/>
    <w:rsid w:val="00C94EA2"/>
    <w:rsid w:val="00C950BB"/>
    <w:rsid w:val="00C95315"/>
    <w:rsid w:val="00C95A7C"/>
    <w:rsid w:val="00C95B41"/>
    <w:rsid w:val="00C96663"/>
    <w:rsid w:val="00C9667E"/>
    <w:rsid w:val="00C969C9"/>
    <w:rsid w:val="00C97202"/>
    <w:rsid w:val="00C9742A"/>
    <w:rsid w:val="00C9757A"/>
    <w:rsid w:val="00C97ED4"/>
    <w:rsid w:val="00CA027A"/>
    <w:rsid w:val="00CA03C1"/>
    <w:rsid w:val="00CA03DE"/>
    <w:rsid w:val="00CA0F79"/>
    <w:rsid w:val="00CA1BB7"/>
    <w:rsid w:val="00CA261D"/>
    <w:rsid w:val="00CA26E3"/>
    <w:rsid w:val="00CA2A6C"/>
    <w:rsid w:val="00CA33D2"/>
    <w:rsid w:val="00CA4564"/>
    <w:rsid w:val="00CA534A"/>
    <w:rsid w:val="00CA5403"/>
    <w:rsid w:val="00CA5F29"/>
    <w:rsid w:val="00CA682E"/>
    <w:rsid w:val="00CA68B3"/>
    <w:rsid w:val="00CA79DB"/>
    <w:rsid w:val="00CA7AC6"/>
    <w:rsid w:val="00CA7B44"/>
    <w:rsid w:val="00CA7B76"/>
    <w:rsid w:val="00CA7CD9"/>
    <w:rsid w:val="00CB22EB"/>
    <w:rsid w:val="00CB2C30"/>
    <w:rsid w:val="00CB3B7C"/>
    <w:rsid w:val="00CB3ECF"/>
    <w:rsid w:val="00CB3F9E"/>
    <w:rsid w:val="00CB4C85"/>
    <w:rsid w:val="00CB5B13"/>
    <w:rsid w:val="00CB6057"/>
    <w:rsid w:val="00CB66FF"/>
    <w:rsid w:val="00CB6782"/>
    <w:rsid w:val="00CB731A"/>
    <w:rsid w:val="00CB737B"/>
    <w:rsid w:val="00CB77B0"/>
    <w:rsid w:val="00CB77DE"/>
    <w:rsid w:val="00CC085C"/>
    <w:rsid w:val="00CC14CD"/>
    <w:rsid w:val="00CC1691"/>
    <w:rsid w:val="00CC22F4"/>
    <w:rsid w:val="00CC3BFD"/>
    <w:rsid w:val="00CC3E26"/>
    <w:rsid w:val="00CC4647"/>
    <w:rsid w:val="00CC4F6F"/>
    <w:rsid w:val="00CC6812"/>
    <w:rsid w:val="00CC6AB3"/>
    <w:rsid w:val="00CC723F"/>
    <w:rsid w:val="00CD1D8E"/>
    <w:rsid w:val="00CD28B0"/>
    <w:rsid w:val="00CD28C1"/>
    <w:rsid w:val="00CD2B99"/>
    <w:rsid w:val="00CD2FC9"/>
    <w:rsid w:val="00CD3627"/>
    <w:rsid w:val="00CD3A6A"/>
    <w:rsid w:val="00CD41C4"/>
    <w:rsid w:val="00CD42D5"/>
    <w:rsid w:val="00CD612C"/>
    <w:rsid w:val="00CD6610"/>
    <w:rsid w:val="00CD6C18"/>
    <w:rsid w:val="00CD6EDF"/>
    <w:rsid w:val="00CD7FEB"/>
    <w:rsid w:val="00CE13F4"/>
    <w:rsid w:val="00CE149B"/>
    <w:rsid w:val="00CE1878"/>
    <w:rsid w:val="00CE1F4B"/>
    <w:rsid w:val="00CE2C50"/>
    <w:rsid w:val="00CE2E4A"/>
    <w:rsid w:val="00CE40E3"/>
    <w:rsid w:val="00CE49F3"/>
    <w:rsid w:val="00CE5577"/>
    <w:rsid w:val="00CE612B"/>
    <w:rsid w:val="00CE68FB"/>
    <w:rsid w:val="00CF0112"/>
    <w:rsid w:val="00CF048A"/>
    <w:rsid w:val="00CF06C3"/>
    <w:rsid w:val="00CF0796"/>
    <w:rsid w:val="00CF0B0D"/>
    <w:rsid w:val="00CF1EEE"/>
    <w:rsid w:val="00CF2A00"/>
    <w:rsid w:val="00CF2D2D"/>
    <w:rsid w:val="00CF37DD"/>
    <w:rsid w:val="00CF38AF"/>
    <w:rsid w:val="00CF3F1B"/>
    <w:rsid w:val="00CF57AE"/>
    <w:rsid w:val="00CF57F1"/>
    <w:rsid w:val="00CF63E0"/>
    <w:rsid w:val="00CF6C4C"/>
    <w:rsid w:val="00CF6F0F"/>
    <w:rsid w:val="00CF6F55"/>
    <w:rsid w:val="00CF72A9"/>
    <w:rsid w:val="00CF72C9"/>
    <w:rsid w:val="00D00AC6"/>
    <w:rsid w:val="00D00E33"/>
    <w:rsid w:val="00D00F51"/>
    <w:rsid w:val="00D0137A"/>
    <w:rsid w:val="00D015F5"/>
    <w:rsid w:val="00D01753"/>
    <w:rsid w:val="00D0187B"/>
    <w:rsid w:val="00D01BBB"/>
    <w:rsid w:val="00D030BD"/>
    <w:rsid w:val="00D033DB"/>
    <w:rsid w:val="00D04315"/>
    <w:rsid w:val="00D04396"/>
    <w:rsid w:val="00D05309"/>
    <w:rsid w:val="00D0569C"/>
    <w:rsid w:val="00D056A8"/>
    <w:rsid w:val="00D05A72"/>
    <w:rsid w:val="00D05FAC"/>
    <w:rsid w:val="00D06539"/>
    <w:rsid w:val="00D0659E"/>
    <w:rsid w:val="00D06A6A"/>
    <w:rsid w:val="00D07CB5"/>
    <w:rsid w:val="00D10CB5"/>
    <w:rsid w:val="00D11897"/>
    <w:rsid w:val="00D11C72"/>
    <w:rsid w:val="00D12566"/>
    <w:rsid w:val="00D12876"/>
    <w:rsid w:val="00D12E96"/>
    <w:rsid w:val="00D130FB"/>
    <w:rsid w:val="00D13D03"/>
    <w:rsid w:val="00D14849"/>
    <w:rsid w:val="00D15671"/>
    <w:rsid w:val="00D16A26"/>
    <w:rsid w:val="00D17EAF"/>
    <w:rsid w:val="00D20DEB"/>
    <w:rsid w:val="00D2163F"/>
    <w:rsid w:val="00D22151"/>
    <w:rsid w:val="00D232FB"/>
    <w:rsid w:val="00D24088"/>
    <w:rsid w:val="00D24665"/>
    <w:rsid w:val="00D2478D"/>
    <w:rsid w:val="00D25CE6"/>
    <w:rsid w:val="00D27BF2"/>
    <w:rsid w:val="00D31C5E"/>
    <w:rsid w:val="00D32A38"/>
    <w:rsid w:val="00D32B8F"/>
    <w:rsid w:val="00D3320D"/>
    <w:rsid w:val="00D34E60"/>
    <w:rsid w:val="00D353F1"/>
    <w:rsid w:val="00D35604"/>
    <w:rsid w:val="00D356A7"/>
    <w:rsid w:val="00D35A32"/>
    <w:rsid w:val="00D36019"/>
    <w:rsid w:val="00D363A0"/>
    <w:rsid w:val="00D374C2"/>
    <w:rsid w:val="00D3780A"/>
    <w:rsid w:val="00D37B61"/>
    <w:rsid w:val="00D37E43"/>
    <w:rsid w:val="00D40607"/>
    <w:rsid w:val="00D408B1"/>
    <w:rsid w:val="00D40CB4"/>
    <w:rsid w:val="00D41BAD"/>
    <w:rsid w:val="00D41D9B"/>
    <w:rsid w:val="00D4201C"/>
    <w:rsid w:val="00D42411"/>
    <w:rsid w:val="00D439F4"/>
    <w:rsid w:val="00D4453B"/>
    <w:rsid w:val="00D4542C"/>
    <w:rsid w:val="00D45B8F"/>
    <w:rsid w:val="00D465DC"/>
    <w:rsid w:val="00D46AB8"/>
    <w:rsid w:val="00D46F0F"/>
    <w:rsid w:val="00D500CC"/>
    <w:rsid w:val="00D51899"/>
    <w:rsid w:val="00D52297"/>
    <w:rsid w:val="00D535F7"/>
    <w:rsid w:val="00D5372F"/>
    <w:rsid w:val="00D53B65"/>
    <w:rsid w:val="00D5452A"/>
    <w:rsid w:val="00D54EAB"/>
    <w:rsid w:val="00D55951"/>
    <w:rsid w:val="00D55BF7"/>
    <w:rsid w:val="00D5697E"/>
    <w:rsid w:val="00D570D9"/>
    <w:rsid w:val="00D577F7"/>
    <w:rsid w:val="00D57AFC"/>
    <w:rsid w:val="00D57AFF"/>
    <w:rsid w:val="00D57B4C"/>
    <w:rsid w:val="00D60540"/>
    <w:rsid w:val="00D6088C"/>
    <w:rsid w:val="00D60B63"/>
    <w:rsid w:val="00D60FE4"/>
    <w:rsid w:val="00D61BE3"/>
    <w:rsid w:val="00D61F61"/>
    <w:rsid w:val="00D61FCC"/>
    <w:rsid w:val="00D62090"/>
    <w:rsid w:val="00D623DD"/>
    <w:rsid w:val="00D62A8C"/>
    <w:rsid w:val="00D62F81"/>
    <w:rsid w:val="00D636DB"/>
    <w:rsid w:val="00D6405A"/>
    <w:rsid w:val="00D6474B"/>
    <w:rsid w:val="00D64942"/>
    <w:rsid w:val="00D64B21"/>
    <w:rsid w:val="00D64EBF"/>
    <w:rsid w:val="00D65592"/>
    <w:rsid w:val="00D6717E"/>
    <w:rsid w:val="00D672D9"/>
    <w:rsid w:val="00D67E53"/>
    <w:rsid w:val="00D70FC6"/>
    <w:rsid w:val="00D71373"/>
    <w:rsid w:val="00D71730"/>
    <w:rsid w:val="00D719A2"/>
    <w:rsid w:val="00D72184"/>
    <w:rsid w:val="00D72885"/>
    <w:rsid w:val="00D73088"/>
    <w:rsid w:val="00D741D2"/>
    <w:rsid w:val="00D74789"/>
    <w:rsid w:val="00D74EDE"/>
    <w:rsid w:val="00D75346"/>
    <w:rsid w:val="00D75C30"/>
    <w:rsid w:val="00D760AA"/>
    <w:rsid w:val="00D760E2"/>
    <w:rsid w:val="00D7610D"/>
    <w:rsid w:val="00D77161"/>
    <w:rsid w:val="00D775CA"/>
    <w:rsid w:val="00D77878"/>
    <w:rsid w:val="00D80CC4"/>
    <w:rsid w:val="00D813A4"/>
    <w:rsid w:val="00D827AA"/>
    <w:rsid w:val="00D832DC"/>
    <w:rsid w:val="00D84456"/>
    <w:rsid w:val="00D8500B"/>
    <w:rsid w:val="00D85A90"/>
    <w:rsid w:val="00D86185"/>
    <w:rsid w:val="00D862A8"/>
    <w:rsid w:val="00D86361"/>
    <w:rsid w:val="00D86557"/>
    <w:rsid w:val="00D86747"/>
    <w:rsid w:val="00D86D11"/>
    <w:rsid w:val="00D8701F"/>
    <w:rsid w:val="00D87A29"/>
    <w:rsid w:val="00D87BFB"/>
    <w:rsid w:val="00D901BB"/>
    <w:rsid w:val="00D903E1"/>
    <w:rsid w:val="00D90C72"/>
    <w:rsid w:val="00D90CA9"/>
    <w:rsid w:val="00D91281"/>
    <w:rsid w:val="00D91FE6"/>
    <w:rsid w:val="00D92CA3"/>
    <w:rsid w:val="00D92E5E"/>
    <w:rsid w:val="00D93166"/>
    <w:rsid w:val="00D93856"/>
    <w:rsid w:val="00D93E3E"/>
    <w:rsid w:val="00D94F36"/>
    <w:rsid w:val="00D95575"/>
    <w:rsid w:val="00D95FFA"/>
    <w:rsid w:val="00D9609C"/>
    <w:rsid w:val="00D9627E"/>
    <w:rsid w:val="00D9686B"/>
    <w:rsid w:val="00D968C7"/>
    <w:rsid w:val="00DA0930"/>
    <w:rsid w:val="00DA0EB4"/>
    <w:rsid w:val="00DA0F27"/>
    <w:rsid w:val="00DA12E2"/>
    <w:rsid w:val="00DA179C"/>
    <w:rsid w:val="00DA2B12"/>
    <w:rsid w:val="00DA31DD"/>
    <w:rsid w:val="00DA3A15"/>
    <w:rsid w:val="00DA3B0B"/>
    <w:rsid w:val="00DA4459"/>
    <w:rsid w:val="00DA56EC"/>
    <w:rsid w:val="00DA5B82"/>
    <w:rsid w:val="00DA5BCA"/>
    <w:rsid w:val="00DA6072"/>
    <w:rsid w:val="00DA60E7"/>
    <w:rsid w:val="00DA6D7D"/>
    <w:rsid w:val="00DB003C"/>
    <w:rsid w:val="00DB076B"/>
    <w:rsid w:val="00DB0E36"/>
    <w:rsid w:val="00DB1695"/>
    <w:rsid w:val="00DB1A5E"/>
    <w:rsid w:val="00DB1C2C"/>
    <w:rsid w:val="00DB1C51"/>
    <w:rsid w:val="00DB1D86"/>
    <w:rsid w:val="00DB25D4"/>
    <w:rsid w:val="00DB2839"/>
    <w:rsid w:val="00DB3643"/>
    <w:rsid w:val="00DB3D23"/>
    <w:rsid w:val="00DB3EDC"/>
    <w:rsid w:val="00DB448D"/>
    <w:rsid w:val="00DB5223"/>
    <w:rsid w:val="00DB52C7"/>
    <w:rsid w:val="00DB59DA"/>
    <w:rsid w:val="00DB5DFE"/>
    <w:rsid w:val="00DB66A8"/>
    <w:rsid w:val="00DB67BE"/>
    <w:rsid w:val="00DB6EE2"/>
    <w:rsid w:val="00DB7456"/>
    <w:rsid w:val="00DB79FF"/>
    <w:rsid w:val="00DB7DE3"/>
    <w:rsid w:val="00DC0F95"/>
    <w:rsid w:val="00DC1207"/>
    <w:rsid w:val="00DC1B17"/>
    <w:rsid w:val="00DC2C90"/>
    <w:rsid w:val="00DC430E"/>
    <w:rsid w:val="00DC4447"/>
    <w:rsid w:val="00DC49D6"/>
    <w:rsid w:val="00DC4FBB"/>
    <w:rsid w:val="00DC5447"/>
    <w:rsid w:val="00DC58BB"/>
    <w:rsid w:val="00DC5CB4"/>
    <w:rsid w:val="00DC5D6D"/>
    <w:rsid w:val="00DC60F8"/>
    <w:rsid w:val="00DC6B60"/>
    <w:rsid w:val="00DC735B"/>
    <w:rsid w:val="00DD0C95"/>
    <w:rsid w:val="00DD13F6"/>
    <w:rsid w:val="00DD1FF8"/>
    <w:rsid w:val="00DD2535"/>
    <w:rsid w:val="00DD3930"/>
    <w:rsid w:val="00DD3B4D"/>
    <w:rsid w:val="00DD4C86"/>
    <w:rsid w:val="00DD503B"/>
    <w:rsid w:val="00DD606D"/>
    <w:rsid w:val="00DD646D"/>
    <w:rsid w:val="00DD68AF"/>
    <w:rsid w:val="00DD6B9C"/>
    <w:rsid w:val="00DD6CC4"/>
    <w:rsid w:val="00DD6F20"/>
    <w:rsid w:val="00DD7410"/>
    <w:rsid w:val="00DE09B9"/>
    <w:rsid w:val="00DE09BA"/>
    <w:rsid w:val="00DE09E2"/>
    <w:rsid w:val="00DE0E9E"/>
    <w:rsid w:val="00DE103E"/>
    <w:rsid w:val="00DE1363"/>
    <w:rsid w:val="00DE1DE8"/>
    <w:rsid w:val="00DE2016"/>
    <w:rsid w:val="00DE2153"/>
    <w:rsid w:val="00DE25B5"/>
    <w:rsid w:val="00DE43B9"/>
    <w:rsid w:val="00DE444E"/>
    <w:rsid w:val="00DE5B9C"/>
    <w:rsid w:val="00DE5DEB"/>
    <w:rsid w:val="00DE6112"/>
    <w:rsid w:val="00DE672C"/>
    <w:rsid w:val="00DE6C65"/>
    <w:rsid w:val="00DE6CC1"/>
    <w:rsid w:val="00DE708D"/>
    <w:rsid w:val="00DE72C2"/>
    <w:rsid w:val="00DF03D5"/>
    <w:rsid w:val="00DF0DAC"/>
    <w:rsid w:val="00DF104F"/>
    <w:rsid w:val="00DF1679"/>
    <w:rsid w:val="00DF2B35"/>
    <w:rsid w:val="00DF2F30"/>
    <w:rsid w:val="00DF3CC5"/>
    <w:rsid w:val="00DF3FC3"/>
    <w:rsid w:val="00DF4C92"/>
    <w:rsid w:val="00DF5C4D"/>
    <w:rsid w:val="00DF5EAF"/>
    <w:rsid w:val="00DF64F1"/>
    <w:rsid w:val="00DF6523"/>
    <w:rsid w:val="00DF6B9E"/>
    <w:rsid w:val="00DF6C0F"/>
    <w:rsid w:val="00DF6C55"/>
    <w:rsid w:val="00DF70F6"/>
    <w:rsid w:val="00DF7BA0"/>
    <w:rsid w:val="00E0237F"/>
    <w:rsid w:val="00E02E82"/>
    <w:rsid w:val="00E037E8"/>
    <w:rsid w:val="00E04B0D"/>
    <w:rsid w:val="00E04B32"/>
    <w:rsid w:val="00E06880"/>
    <w:rsid w:val="00E0732C"/>
    <w:rsid w:val="00E0775C"/>
    <w:rsid w:val="00E07929"/>
    <w:rsid w:val="00E07A22"/>
    <w:rsid w:val="00E107DD"/>
    <w:rsid w:val="00E108AF"/>
    <w:rsid w:val="00E1116D"/>
    <w:rsid w:val="00E11A20"/>
    <w:rsid w:val="00E1209D"/>
    <w:rsid w:val="00E1267E"/>
    <w:rsid w:val="00E13497"/>
    <w:rsid w:val="00E1396D"/>
    <w:rsid w:val="00E13E84"/>
    <w:rsid w:val="00E14ECD"/>
    <w:rsid w:val="00E15EDB"/>
    <w:rsid w:val="00E20727"/>
    <w:rsid w:val="00E20B71"/>
    <w:rsid w:val="00E215C1"/>
    <w:rsid w:val="00E21956"/>
    <w:rsid w:val="00E22DFA"/>
    <w:rsid w:val="00E2359D"/>
    <w:rsid w:val="00E254F9"/>
    <w:rsid w:val="00E25EAB"/>
    <w:rsid w:val="00E25F00"/>
    <w:rsid w:val="00E270A5"/>
    <w:rsid w:val="00E275C4"/>
    <w:rsid w:val="00E27E84"/>
    <w:rsid w:val="00E30258"/>
    <w:rsid w:val="00E3051A"/>
    <w:rsid w:val="00E30654"/>
    <w:rsid w:val="00E30BBD"/>
    <w:rsid w:val="00E31111"/>
    <w:rsid w:val="00E31823"/>
    <w:rsid w:val="00E31AD8"/>
    <w:rsid w:val="00E324E5"/>
    <w:rsid w:val="00E3255D"/>
    <w:rsid w:val="00E3304D"/>
    <w:rsid w:val="00E332C4"/>
    <w:rsid w:val="00E3339E"/>
    <w:rsid w:val="00E338D0"/>
    <w:rsid w:val="00E33A6F"/>
    <w:rsid w:val="00E33BA9"/>
    <w:rsid w:val="00E33D07"/>
    <w:rsid w:val="00E33D2F"/>
    <w:rsid w:val="00E345A7"/>
    <w:rsid w:val="00E345AA"/>
    <w:rsid w:val="00E34D7A"/>
    <w:rsid w:val="00E34DB1"/>
    <w:rsid w:val="00E35AB4"/>
    <w:rsid w:val="00E35BBA"/>
    <w:rsid w:val="00E365E8"/>
    <w:rsid w:val="00E368C7"/>
    <w:rsid w:val="00E37356"/>
    <w:rsid w:val="00E400B4"/>
    <w:rsid w:val="00E40A2C"/>
    <w:rsid w:val="00E41594"/>
    <w:rsid w:val="00E417E1"/>
    <w:rsid w:val="00E4191C"/>
    <w:rsid w:val="00E42D46"/>
    <w:rsid w:val="00E43164"/>
    <w:rsid w:val="00E43424"/>
    <w:rsid w:val="00E43F5F"/>
    <w:rsid w:val="00E4450E"/>
    <w:rsid w:val="00E44E79"/>
    <w:rsid w:val="00E44F01"/>
    <w:rsid w:val="00E46BEE"/>
    <w:rsid w:val="00E4721A"/>
    <w:rsid w:val="00E50AD2"/>
    <w:rsid w:val="00E50B67"/>
    <w:rsid w:val="00E51342"/>
    <w:rsid w:val="00E518C0"/>
    <w:rsid w:val="00E52200"/>
    <w:rsid w:val="00E52293"/>
    <w:rsid w:val="00E539D5"/>
    <w:rsid w:val="00E53CBF"/>
    <w:rsid w:val="00E54440"/>
    <w:rsid w:val="00E5488F"/>
    <w:rsid w:val="00E54A3B"/>
    <w:rsid w:val="00E54DB9"/>
    <w:rsid w:val="00E54EBE"/>
    <w:rsid w:val="00E54EC9"/>
    <w:rsid w:val="00E56959"/>
    <w:rsid w:val="00E571B4"/>
    <w:rsid w:val="00E5798A"/>
    <w:rsid w:val="00E600FA"/>
    <w:rsid w:val="00E6012F"/>
    <w:rsid w:val="00E6058B"/>
    <w:rsid w:val="00E61240"/>
    <w:rsid w:val="00E6126A"/>
    <w:rsid w:val="00E614A3"/>
    <w:rsid w:val="00E61CCC"/>
    <w:rsid w:val="00E62A4A"/>
    <w:rsid w:val="00E63B28"/>
    <w:rsid w:val="00E64B81"/>
    <w:rsid w:val="00E658F2"/>
    <w:rsid w:val="00E65B3A"/>
    <w:rsid w:val="00E65D12"/>
    <w:rsid w:val="00E65E49"/>
    <w:rsid w:val="00E65E9A"/>
    <w:rsid w:val="00E66393"/>
    <w:rsid w:val="00E66DE6"/>
    <w:rsid w:val="00E67F39"/>
    <w:rsid w:val="00E7188A"/>
    <w:rsid w:val="00E71EDE"/>
    <w:rsid w:val="00E7236E"/>
    <w:rsid w:val="00E723A3"/>
    <w:rsid w:val="00E735CF"/>
    <w:rsid w:val="00E736BD"/>
    <w:rsid w:val="00E73806"/>
    <w:rsid w:val="00E74354"/>
    <w:rsid w:val="00E75664"/>
    <w:rsid w:val="00E76567"/>
    <w:rsid w:val="00E76E13"/>
    <w:rsid w:val="00E76E9F"/>
    <w:rsid w:val="00E77A91"/>
    <w:rsid w:val="00E80040"/>
    <w:rsid w:val="00E801EE"/>
    <w:rsid w:val="00E801FA"/>
    <w:rsid w:val="00E80995"/>
    <w:rsid w:val="00E81E50"/>
    <w:rsid w:val="00E81EEE"/>
    <w:rsid w:val="00E81FB2"/>
    <w:rsid w:val="00E82009"/>
    <w:rsid w:val="00E83A83"/>
    <w:rsid w:val="00E83D41"/>
    <w:rsid w:val="00E83F87"/>
    <w:rsid w:val="00E843EB"/>
    <w:rsid w:val="00E84662"/>
    <w:rsid w:val="00E85950"/>
    <w:rsid w:val="00E85AD7"/>
    <w:rsid w:val="00E85B96"/>
    <w:rsid w:val="00E85F31"/>
    <w:rsid w:val="00E863FC"/>
    <w:rsid w:val="00E868EC"/>
    <w:rsid w:val="00E86B84"/>
    <w:rsid w:val="00E86BC5"/>
    <w:rsid w:val="00E86BFF"/>
    <w:rsid w:val="00E87006"/>
    <w:rsid w:val="00E873F6"/>
    <w:rsid w:val="00E87D77"/>
    <w:rsid w:val="00E90036"/>
    <w:rsid w:val="00E90890"/>
    <w:rsid w:val="00E908CC"/>
    <w:rsid w:val="00E9112F"/>
    <w:rsid w:val="00E919A3"/>
    <w:rsid w:val="00E91A19"/>
    <w:rsid w:val="00E92FB7"/>
    <w:rsid w:val="00E93483"/>
    <w:rsid w:val="00E947A4"/>
    <w:rsid w:val="00E9490D"/>
    <w:rsid w:val="00E94A92"/>
    <w:rsid w:val="00E94DE9"/>
    <w:rsid w:val="00E94EFF"/>
    <w:rsid w:val="00E956DA"/>
    <w:rsid w:val="00E9573A"/>
    <w:rsid w:val="00E95D64"/>
    <w:rsid w:val="00E96230"/>
    <w:rsid w:val="00E96E7C"/>
    <w:rsid w:val="00E976A3"/>
    <w:rsid w:val="00EA01BF"/>
    <w:rsid w:val="00EA0634"/>
    <w:rsid w:val="00EA1236"/>
    <w:rsid w:val="00EA19EC"/>
    <w:rsid w:val="00EA2A5D"/>
    <w:rsid w:val="00EA3153"/>
    <w:rsid w:val="00EA5045"/>
    <w:rsid w:val="00EA506A"/>
    <w:rsid w:val="00EA54C3"/>
    <w:rsid w:val="00EA573B"/>
    <w:rsid w:val="00EA6B4F"/>
    <w:rsid w:val="00EA7F51"/>
    <w:rsid w:val="00EB026E"/>
    <w:rsid w:val="00EB03F0"/>
    <w:rsid w:val="00EB0EBE"/>
    <w:rsid w:val="00EB24A6"/>
    <w:rsid w:val="00EB2A84"/>
    <w:rsid w:val="00EB2F70"/>
    <w:rsid w:val="00EB3040"/>
    <w:rsid w:val="00EB331F"/>
    <w:rsid w:val="00EB3ACA"/>
    <w:rsid w:val="00EB40CA"/>
    <w:rsid w:val="00EB4797"/>
    <w:rsid w:val="00EB4932"/>
    <w:rsid w:val="00EB554B"/>
    <w:rsid w:val="00EB6AC9"/>
    <w:rsid w:val="00EB76E1"/>
    <w:rsid w:val="00EB787D"/>
    <w:rsid w:val="00EB7B4C"/>
    <w:rsid w:val="00EC0448"/>
    <w:rsid w:val="00EC0A86"/>
    <w:rsid w:val="00EC0B36"/>
    <w:rsid w:val="00EC1BAA"/>
    <w:rsid w:val="00EC1CA3"/>
    <w:rsid w:val="00EC2179"/>
    <w:rsid w:val="00EC22DC"/>
    <w:rsid w:val="00EC2B3A"/>
    <w:rsid w:val="00EC3D85"/>
    <w:rsid w:val="00EC4D10"/>
    <w:rsid w:val="00EC4E2F"/>
    <w:rsid w:val="00EC4F60"/>
    <w:rsid w:val="00EC6114"/>
    <w:rsid w:val="00EC6877"/>
    <w:rsid w:val="00EC6C51"/>
    <w:rsid w:val="00EC6DEF"/>
    <w:rsid w:val="00EC6E91"/>
    <w:rsid w:val="00EC707E"/>
    <w:rsid w:val="00EC7537"/>
    <w:rsid w:val="00EC7B46"/>
    <w:rsid w:val="00EC7C29"/>
    <w:rsid w:val="00EC7C9B"/>
    <w:rsid w:val="00ED125D"/>
    <w:rsid w:val="00ED287C"/>
    <w:rsid w:val="00ED3E1D"/>
    <w:rsid w:val="00ED439E"/>
    <w:rsid w:val="00ED4574"/>
    <w:rsid w:val="00ED556D"/>
    <w:rsid w:val="00ED6B4B"/>
    <w:rsid w:val="00ED79F3"/>
    <w:rsid w:val="00EE0884"/>
    <w:rsid w:val="00EE0B8F"/>
    <w:rsid w:val="00EE10DE"/>
    <w:rsid w:val="00EE186B"/>
    <w:rsid w:val="00EE1F04"/>
    <w:rsid w:val="00EE224E"/>
    <w:rsid w:val="00EE2456"/>
    <w:rsid w:val="00EE3088"/>
    <w:rsid w:val="00EE32BB"/>
    <w:rsid w:val="00EE3921"/>
    <w:rsid w:val="00EE4302"/>
    <w:rsid w:val="00EE4599"/>
    <w:rsid w:val="00EE5161"/>
    <w:rsid w:val="00EE58CA"/>
    <w:rsid w:val="00EE6C5E"/>
    <w:rsid w:val="00EE6C8D"/>
    <w:rsid w:val="00EE7145"/>
    <w:rsid w:val="00EF03D7"/>
    <w:rsid w:val="00EF09D2"/>
    <w:rsid w:val="00EF0B7A"/>
    <w:rsid w:val="00EF163C"/>
    <w:rsid w:val="00EF2455"/>
    <w:rsid w:val="00EF2502"/>
    <w:rsid w:val="00EF25E9"/>
    <w:rsid w:val="00EF2791"/>
    <w:rsid w:val="00EF2A14"/>
    <w:rsid w:val="00EF2E68"/>
    <w:rsid w:val="00EF2EC0"/>
    <w:rsid w:val="00EF3787"/>
    <w:rsid w:val="00EF3A14"/>
    <w:rsid w:val="00EF3B27"/>
    <w:rsid w:val="00EF40CA"/>
    <w:rsid w:val="00EF4A32"/>
    <w:rsid w:val="00EF4C1C"/>
    <w:rsid w:val="00EF5571"/>
    <w:rsid w:val="00EF5761"/>
    <w:rsid w:val="00EF63CD"/>
    <w:rsid w:val="00EF70E1"/>
    <w:rsid w:val="00EF711F"/>
    <w:rsid w:val="00EF7206"/>
    <w:rsid w:val="00F00B4D"/>
    <w:rsid w:val="00F0122D"/>
    <w:rsid w:val="00F03310"/>
    <w:rsid w:val="00F0383E"/>
    <w:rsid w:val="00F039C4"/>
    <w:rsid w:val="00F0606C"/>
    <w:rsid w:val="00F06105"/>
    <w:rsid w:val="00F0676D"/>
    <w:rsid w:val="00F06774"/>
    <w:rsid w:val="00F07C05"/>
    <w:rsid w:val="00F10140"/>
    <w:rsid w:val="00F1058A"/>
    <w:rsid w:val="00F1155D"/>
    <w:rsid w:val="00F116C6"/>
    <w:rsid w:val="00F11FEE"/>
    <w:rsid w:val="00F129C1"/>
    <w:rsid w:val="00F1476B"/>
    <w:rsid w:val="00F152A9"/>
    <w:rsid w:val="00F152C8"/>
    <w:rsid w:val="00F154A7"/>
    <w:rsid w:val="00F15BBF"/>
    <w:rsid w:val="00F168A2"/>
    <w:rsid w:val="00F16C6B"/>
    <w:rsid w:val="00F175B4"/>
    <w:rsid w:val="00F178C2"/>
    <w:rsid w:val="00F2070B"/>
    <w:rsid w:val="00F207D9"/>
    <w:rsid w:val="00F209E8"/>
    <w:rsid w:val="00F21367"/>
    <w:rsid w:val="00F2224B"/>
    <w:rsid w:val="00F22422"/>
    <w:rsid w:val="00F24301"/>
    <w:rsid w:val="00F25119"/>
    <w:rsid w:val="00F2559C"/>
    <w:rsid w:val="00F25C43"/>
    <w:rsid w:val="00F25D72"/>
    <w:rsid w:val="00F25EB4"/>
    <w:rsid w:val="00F276B0"/>
    <w:rsid w:val="00F279E1"/>
    <w:rsid w:val="00F27E83"/>
    <w:rsid w:val="00F320B5"/>
    <w:rsid w:val="00F321C0"/>
    <w:rsid w:val="00F324C4"/>
    <w:rsid w:val="00F326F7"/>
    <w:rsid w:val="00F328BB"/>
    <w:rsid w:val="00F33324"/>
    <w:rsid w:val="00F334AD"/>
    <w:rsid w:val="00F33594"/>
    <w:rsid w:val="00F33DA9"/>
    <w:rsid w:val="00F33EB6"/>
    <w:rsid w:val="00F344B0"/>
    <w:rsid w:val="00F346A5"/>
    <w:rsid w:val="00F34C9D"/>
    <w:rsid w:val="00F34EC1"/>
    <w:rsid w:val="00F373E0"/>
    <w:rsid w:val="00F409F4"/>
    <w:rsid w:val="00F40FD5"/>
    <w:rsid w:val="00F41D6D"/>
    <w:rsid w:val="00F42602"/>
    <w:rsid w:val="00F42626"/>
    <w:rsid w:val="00F4283D"/>
    <w:rsid w:val="00F42B61"/>
    <w:rsid w:val="00F441FB"/>
    <w:rsid w:val="00F44FE7"/>
    <w:rsid w:val="00F452F4"/>
    <w:rsid w:val="00F45644"/>
    <w:rsid w:val="00F45E69"/>
    <w:rsid w:val="00F471C9"/>
    <w:rsid w:val="00F473A7"/>
    <w:rsid w:val="00F4741F"/>
    <w:rsid w:val="00F4764F"/>
    <w:rsid w:val="00F47787"/>
    <w:rsid w:val="00F47947"/>
    <w:rsid w:val="00F502C6"/>
    <w:rsid w:val="00F5057A"/>
    <w:rsid w:val="00F50853"/>
    <w:rsid w:val="00F50B56"/>
    <w:rsid w:val="00F50BBE"/>
    <w:rsid w:val="00F520B3"/>
    <w:rsid w:val="00F522CA"/>
    <w:rsid w:val="00F5396F"/>
    <w:rsid w:val="00F5435B"/>
    <w:rsid w:val="00F548EB"/>
    <w:rsid w:val="00F56435"/>
    <w:rsid w:val="00F5664A"/>
    <w:rsid w:val="00F569EA"/>
    <w:rsid w:val="00F56B25"/>
    <w:rsid w:val="00F56DD6"/>
    <w:rsid w:val="00F573A9"/>
    <w:rsid w:val="00F575CE"/>
    <w:rsid w:val="00F57AE5"/>
    <w:rsid w:val="00F57C21"/>
    <w:rsid w:val="00F604C1"/>
    <w:rsid w:val="00F60959"/>
    <w:rsid w:val="00F609E6"/>
    <w:rsid w:val="00F60B5D"/>
    <w:rsid w:val="00F60D01"/>
    <w:rsid w:val="00F61695"/>
    <w:rsid w:val="00F63C4F"/>
    <w:rsid w:val="00F641FA"/>
    <w:rsid w:val="00F64268"/>
    <w:rsid w:val="00F64E97"/>
    <w:rsid w:val="00F65A28"/>
    <w:rsid w:val="00F661DA"/>
    <w:rsid w:val="00F6656B"/>
    <w:rsid w:val="00F66B64"/>
    <w:rsid w:val="00F66D36"/>
    <w:rsid w:val="00F66ECA"/>
    <w:rsid w:val="00F67371"/>
    <w:rsid w:val="00F67A20"/>
    <w:rsid w:val="00F70047"/>
    <w:rsid w:val="00F70AF1"/>
    <w:rsid w:val="00F70CE9"/>
    <w:rsid w:val="00F7114C"/>
    <w:rsid w:val="00F7126F"/>
    <w:rsid w:val="00F7157B"/>
    <w:rsid w:val="00F716FC"/>
    <w:rsid w:val="00F71B47"/>
    <w:rsid w:val="00F71DCF"/>
    <w:rsid w:val="00F721A8"/>
    <w:rsid w:val="00F727E6"/>
    <w:rsid w:val="00F731C3"/>
    <w:rsid w:val="00F7377D"/>
    <w:rsid w:val="00F73ABF"/>
    <w:rsid w:val="00F742B7"/>
    <w:rsid w:val="00F75516"/>
    <w:rsid w:val="00F75A72"/>
    <w:rsid w:val="00F75EDC"/>
    <w:rsid w:val="00F76663"/>
    <w:rsid w:val="00F76CCF"/>
    <w:rsid w:val="00F771CF"/>
    <w:rsid w:val="00F77589"/>
    <w:rsid w:val="00F808C1"/>
    <w:rsid w:val="00F810CB"/>
    <w:rsid w:val="00F81B9C"/>
    <w:rsid w:val="00F81F61"/>
    <w:rsid w:val="00F82205"/>
    <w:rsid w:val="00F8231E"/>
    <w:rsid w:val="00F8357A"/>
    <w:rsid w:val="00F83F53"/>
    <w:rsid w:val="00F83F7A"/>
    <w:rsid w:val="00F84FA2"/>
    <w:rsid w:val="00F85D51"/>
    <w:rsid w:val="00F86F9F"/>
    <w:rsid w:val="00F87355"/>
    <w:rsid w:val="00F87A49"/>
    <w:rsid w:val="00F905EA"/>
    <w:rsid w:val="00F91BE4"/>
    <w:rsid w:val="00F91FC3"/>
    <w:rsid w:val="00F924CC"/>
    <w:rsid w:val="00F9276B"/>
    <w:rsid w:val="00F930E6"/>
    <w:rsid w:val="00F93B42"/>
    <w:rsid w:val="00F93BF9"/>
    <w:rsid w:val="00F93C60"/>
    <w:rsid w:val="00F96476"/>
    <w:rsid w:val="00F96E8C"/>
    <w:rsid w:val="00F971AF"/>
    <w:rsid w:val="00F97378"/>
    <w:rsid w:val="00FA07C0"/>
    <w:rsid w:val="00FA16FF"/>
    <w:rsid w:val="00FA17B8"/>
    <w:rsid w:val="00FA1B86"/>
    <w:rsid w:val="00FA1E1F"/>
    <w:rsid w:val="00FA23C7"/>
    <w:rsid w:val="00FA2836"/>
    <w:rsid w:val="00FA3082"/>
    <w:rsid w:val="00FA3096"/>
    <w:rsid w:val="00FA4195"/>
    <w:rsid w:val="00FA41F8"/>
    <w:rsid w:val="00FA4636"/>
    <w:rsid w:val="00FA4709"/>
    <w:rsid w:val="00FA47EA"/>
    <w:rsid w:val="00FA48FF"/>
    <w:rsid w:val="00FA6781"/>
    <w:rsid w:val="00FA68FD"/>
    <w:rsid w:val="00FA6D40"/>
    <w:rsid w:val="00FB02FF"/>
    <w:rsid w:val="00FB08C0"/>
    <w:rsid w:val="00FB0C6E"/>
    <w:rsid w:val="00FB2F8F"/>
    <w:rsid w:val="00FB3C5D"/>
    <w:rsid w:val="00FB4A8E"/>
    <w:rsid w:val="00FB5371"/>
    <w:rsid w:val="00FB71F4"/>
    <w:rsid w:val="00FB75D6"/>
    <w:rsid w:val="00FB78CC"/>
    <w:rsid w:val="00FB78D2"/>
    <w:rsid w:val="00FC074D"/>
    <w:rsid w:val="00FC1253"/>
    <w:rsid w:val="00FC1299"/>
    <w:rsid w:val="00FC2039"/>
    <w:rsid w:val="00FC2BA3"/>
    <w:rsid w:val="00FC2C9E"/>
    <w:rsid w:val="00FC38AF"/>
    <w:rsid w:val="00FC3FC3"/>
    <w:rsid w:val="00FC48B5"/>
    <w:rsid w:val="00FC4D21"/>
    <w:rsid w:val="00FC6248"/>
    <w:rsid w:val="00FD0217"/>
    <w:rsid w:val="00FD0672"/>
    <w:rsid w:val="00FD0722"/>
    <w:rsid w:val="00FD207B"/>
    <w:rsid w:val="00FD2B32"/>
    <w:rsid w:val="00FD2EA3"/>
    <w:rsid w:val="00FD3133"/>
    <w:rsid w:val="00FD3C24"/>
    <w:rsid w:val="00FD3CB9"/>
    <w:rsid w:val="00FD441B"/>
    <w:rsid w:val="00FD4BC3"/>
    <w:rsid w:val="00FD56F5"/>
    <w:rsid w:val="00FD5E28"/>
    <w:rsid w:val="00FD5FC4"/>
    <w:rsid w:val="00FD6816"/>
    <w:rsid w:val="00FD6BC5"/>
    <w:rsid w:val="00FD7AD6"/>
    <w:rsid w:val="00FE09D4"/>
    <w:rsid w:val="00FE1106"/>
    <w:rsid w:val="00FE1157"/>
    <w:rsid w:val="00FE1A6A"/>
    <w:rsid w:val="00FE1ABC"/>
    <w:rsid w:val="00FE2248"/>
    <w:rsid w:val="00FE2D72"/>
    <w:rsid w:val="00FE367C"/>
    <w:rsid w:val="00FE3703"/>
    <w:rsid w:val="00FE444D"/>
    <w:rsid w:val="00FE5673"/>
    <w:rsid w:val="00FE786B"/>
    <w:rsid w:val="00FE7D1C"/>
    <w:rsid w:val="00FE7EDE"/>
    <w:rsid w:val="00FF0ACE"/>
    <w:rsid w:val="00FF0B14"/>
    <w:rsid w:val="00FF211B"/>
    <w:rsid w:val="00FF2BC2"/>
    <w:rsid w:val="00FF2C20"/>
    <w:rsid w:val="00FF3541"/>
    <w:rsid w:val="00FF4D60"/>
    <w:rsid w:val="00FF5360"/>
    <w:rsid w:val="00FF67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83329"/>
    <o:shapelayout v:ext="edit">
      <o:idmap v:ext="edit" data="1"/>
    </o:shapelayout>
  </w:shapeDefaults>
  <w:decimalSymbol w:val=","/>
  <w:listSeparator w:val=";"/>
  <w14:docId w14:val="74FD4DBE"/>
  <w15:docId w15:val="{F7F53BE5-6575-47AB-BEC1-A50745A59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7025F"/>
    <w:pPr>
      <w:suppressAutoHyphens/>
      <w:spacing w:after="160" w:line="259" w:lineRule="auto"/>
    </w:pPr>
    <w:rPr>
      <w:color w:val="00000A"/>
      <w:sz w:val="22"/>
      <w:szCs w:val="22"/>
      <w:lang w:eastAsia="en-US"/>
    </w:rPr>
  </w:style>
  <w:style w:type="paragraph" w:styleId="Nadpis1">
    <w:name w:val="heading 1"/>
    <w:basedOn w:val="Normln"/>
    <w:next w:val="Normln"/>
    <w:link w:val="Nadpis1Char"/>
    <w:uiPriority w:val="9"/>
    <w:qFormat/>
    <w:rsid w:val="00190A3D"/>
    <w:pPr>
      <w:keepNext/>
      <w:suppressAutoHyphens w:val="0"/>
      <w:spacing w:before="240" w:after="60" w:line="240" w:lineRule="auto"/>
      <w:outlineLvl w:val="0"/>
    </w:pPr>
    <w:rPr>
      <w:rFonts w:asciiTheme="minorHAnsi" w:eastAsia="Times New Roman" w:hAnsiTheme="minorHAnsi" w:cs="Arial"/>
      <w:b/>
      <w:bCs/>
      <w:color w:val="auto"/>
      <w:kern w:val="32"/>
      <w:sz w:val="24"/>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ListLabel1">
    <w:name w:val="ListLabel 1"/>
    <w:rPr>
      <w:sz w:val="20"/>
    </w:rPr>
  </w:style>
  <w:style w:type="character" w:customStyle="1" w:styleId="ListLabel2">
    <w:name w:val="ListLabel 2"/>
    <w:rPr>
      <w:b w:val="0"/>
      <w:i w:val="0"/>
    </w:rPr>
  </w:style>
  <w:style w:type="character" w:customStyle="1" w:styleId="ZkladntextodsazenChar">
    <w:name w:val="Základní text odsazený Char"/>
    <w:basedOn w:val="Standardnpsmoodstavce"/>
    <w:link w:val="Odsazentlatextu"/>
    <w:semiHidden/>
    <w:rsid w:val="00464F66"/>
    <w:rPr>
      <w:rFonts w:ascii="Times New Roman" w:eastAsia="Times New Roman" w:hAnsi="Times New Roman"/>
      <w:sz w:val="24"/>
    </w:rPr>
  </w:style>
  <w:style w:type="character" w:customStyle="1" w:styleId="ProsttextChar">
    <w:name w:val="Prostý text Char"/>
    <w:basedOn w:val="Standardnpsmoodstavce"/>
    <w:link w:val="Prosttext"/>
    <w:semiHidden/>
    <w:rsid w:val="00464F66"/>
    <w:rPr>
      <w:rFonts w:ascii="Courier New" w:eastAsia="Times New Roman" w:hAnsi="Courier New"/>
    </w:rPr>
  </w:style>
  <w:style w:type="character" w:customStyle="1" w:styleId="PS-slovanseznamChar">
    <w:name w:val="PS-číslovaný seznam Char"/>
    <w:basedOn w:val="Standardnpsmoodstavce"/>
    <w:rsid w:val="00EC578E"/>
    <w:rPr>
      <w:rFonts w:ascii="Times New Roman" w:hAnsi="Times New Roman"/>
      <w:sz w:val="24"/>
      <w:szCs w:val="22"/>
      <w:lang w:eastAsia="en-US"/>
    </w:rPr>
  </w:style>
  <w:style w:type="character" w:customStyle="1" w:styleId="proloenChar">
    <w:name w:val="proložení Char"/>
    <w:basedOn w:val="Standardnpsmoodstavce"/>
    <w:rsid w:val="00EC578E"/>
    <w:rPr>
      <w:rFonts w:ascii="Times New Roman" w:hAnsi="Times New Roman"/>
      <w:spacing w:val="60"/>
      <w:sz w:val="24"/>
      <w:szCs w:val="22"/>
      <w:lang w:eastAsia="en-US"/>
    </w:rPr>
  </w:style>
  <w:style w:type="character" w:customStyle="1" w:styleId="ZhlavChar">
    <w:name w:val="Záhlaví Char"/>
    <w:basedOn w:val="Standardnpsmoodstavce"/>
    <w:link w:val="Zhlav"/>
    <w:uiPriority w:val="99"/>
    <w:rsid w:val="00F610C2"/>
    <w:rPr>
      <w:sz w:val="22"/>
      <w:szCs w:val="22"/>
      <w:lang w:eastAsia="en-US"/>
    </w:rPr>
  </w:style>
  <w:style w:type="character" w:customStyle="1" w:styleId="ZpatChar">
    <w:name w:val="Zápatí Char"/>
    <w:basedOn w:val="Standardnpsmoodstavce"/>
    <w:link w:val="Zpat"/>
    <w:uiPriority w:val="99"/>
    <w:rsid w:val="00F610C2"/>
    <w:rPr>
      <w:sz w:val="22"/>
      <w:szCs w:val="22"/>
      <w:lang w:eastAsia="en-US"/>
    </w:rPr>
  </w:style>
  <w:style w:type="character" w:customStyle="1" w:styleId="ListLabel3">
    <w:name w:val="ListLabel 3"/>
    <w:rPr>
      <w:rFonts w:cs="Symbol"/>
      <w:sz w:val="20"/>
    </w:rPr>
  </w:style>
  <w:style w:type="character" w:customStyle="1" w:styleId="ListLabel4">
    <w:name w:val="ListLabel 4"/>
    <w:rPr>
      <w:rFonts w:cs="Courier New"/>
      <w:sz w:val="20"/>
    </w:rPr>
  </w:style>
  <w:style w:type="character" w:customStyle="1" w:styleId="ListLabel5">
    <w:name w:val="ListLabel 5"/>
    <w:rPr>
      <w:rFonts w:cs="Wingdings"/>
      <w:sz w:val="20"/>
    </w:rPr>
  </w:style>
  <w:style w:type="character" w:customStyle="1" w:styleId="ListLabel6">
    <w:name w:val="ListLabel 6"/>
    <w:rPr>
      <w:b w:val="0"/>
      <w:i w:val="0"/>
    </w:rPr>
  </w:style>
  <w:style w:type="character" w:customStyle="1" w:styleId="ListLabel7">
    <w:name w:val="ListLabel 7"/>
    <w:rPr>
      <w:b w:val="0"/>
    </w:rPr>
  </w:style>
  <w:style w:type="character" w:customStyle="1" w:styleId="ListLabel8">
    <w:name w:val="ListLabel 8"/>
    <w:rPr>
      <w:rFonts w:eastAsia="Times New Roman" w:cs="Times New Roman"/>
    </w:rPr>
  </w:style>
  <w:style w:type="character" w:customStyle="1" w:styleId="ListLabel9">
    <w:name w:val="ListLabel 9"/>
    <w:rPr>
      <w:rFonts w:cs="Courier New"/>
    </w:rPr>
  </w:style>
  <w:style w:type="character" w:customStyle="1" w:styleId="ListLabel10">
    <w:name w:val="ListLabel 10"/>
    <w:rPr>
      <w:rFonts w:cs="Calibri"/>
    </w:rPr>
  </w:style>
  <w:style w:type="character" w:customStyle="1" w:styleId="ListLabel11">
    <w:name w:val="ListLabel 11"/>
    <w:rPr>
      <w:rFonts w:cs="Symbol"/>
      <w:sz w:val="20"/>
    </w:rPr>
  </w:style>
  <w:style w:type="character" w:customStyle="1" w:styleId="ListLabel12">
    <w:name w:val="ListLabel 12"/>
    <w:rPr>
      <w:rFonts w:cs="Courier New"/>
      <w:sz w:val="20"/>
    </w:rPr>
  </w:style>
  <w:style w:type="character" w:customStyle="1" w:styleId="ListLabel13">
    <w:name w:val="ListLabel 13"/>
    <w:rPr>
      <w:rFonts w:cs="Wingdings"/>
      <w:sz w:val="20"/>
    </w:rPr>
  </w:style>
  <w:style w:type="character" w:customStyle="1" w:styleId="ListLabel14">
    <w:name w:val="ListLabel 14"/>
    <w:rPr>
      <w:b w:val="0"/>
      <w:i w:val="0"/>
    </w:rPr>
  </w:style>
  <w:style w:type="character" w:customStyle="1" w:styleId="ListLabel15">
    <w:name w:val="ListLabel 15"/>
    <w:rPr>
      <w:rFonts w:cs="Calibri"/>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Symbol"/>
      <w:sz w:val="20"/>
    </w:rPr>
  </w:style>
  <w:style w:type="character" w:customStyle="1" w:styleId="ListLabel20">
    <w:name w:val="ListLabel 20"/>
    <w:rPr>
      <w:rFonts w:cs="Courier New"/>
      <w:sz w:val="20"/>
    </w:rPr>
  </w:style>
  <w:style w:type="character" w:customStyle="1" w:styleId="ListLabel21">
    <w:name w:val="ListLabel 21"/>
    <w:rPr>
      <w:rFonts w:cs="Wingdings"/>
      <w:sz w:val="20"/>
    </w:rPr>
  </w:style>
  <w:style w:type="character" w:customStyle="1" w:styleId="ListLabel22">
    <w:name w:val="ListLabel 22"/>
    <w:rPr>
      <w:rFonts w:cs="Calibri"/>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paragraph" w:customStyle="1" w:styleId="Nadpis">
    <w:name w:val="Nadpis"/>
    <w:basedOn w:val="Normln"/>
    <w:next w:val="Tlotextu"/>
    <w:pPr>
      <w:keepNext/>
      <w:spacing w:before="240" w:after="120"/>
    </w:pPr>
    <w:rPr>
      <w:rFonts w:ascii="Times New Roman" w:eastAsia="Microsoft YaHei" w:hAnsi="Times New Roman" w:cs="Mang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ascii="Times New Roman" w:hAnsi="Times New Roman" w:cs="Mangal"/>
    </w:rPr>
  </w:style>
  <w:style w:type="paragraph" w:customStyle="1" w:styleId="Popisek">
    <w:name w:val="Popisek"/>
    <w:basedOn w:val="Normln"/>
    <w:pPr>
      <w:suppressLineNumbers/>
      <w:spacing w:before="120" w:after="120"/>
    </w:pPr>
    <w:rPr>
      <w:rFonts w:ascii="Times New Roman" w:hAnsi="Times New Roman" w:cs="Mangal"/>
      <w:i/>
      <w:iCs/>
      <w:sz w:val="24"/>
      <w:szCs w:val="24"/>
    </w:rPr>
  </w:style>
  <w:style w:type="paragraph" w:customStyle="1" w:styleId="Rejstk">
    <w:name w:val="Rejstřík"/>
    <w:basedOn w:val="Normln"/>
    <w:pPr>
      <w:suppressLineNumbers/>
    </w:pPr>
    <w:rPr>
      <w:rFonts w:ascii="Times New Roman" w:hAnsi="Times New Roman" w:cs="Mangal"/>
    </w:rPr>
  </w:style>
  <w:style w:type="paragraph" w:styleId="Bezmezer">
    <w:name w:val="No Spacing"/>
    <w:uiPriority w:val="1"/>
    <w:qFormat/>
    <w:rsid w:val="00415577"/>
    <w:pPr>
      <w:suppressAutoHyphens/>
    </w:pPr>
    <w:rPr>
      <w:color w:val="00000A"/>
      <w:sz w:val="22"/>
      <w:szCs w:val="22"/>
      <w:lang w:eastAsia="en-US"/>
    </w:rPr>
  </w:style>
  <w:style w:type="paragraph" w:customStyle="1" w:styleId="PS-hlavika1">
    <w:name w:val="PS-hlavička 1"/>
    <w:basedOn w:val="Bezmezer"/>
    <w:qFormat/>
    <w:rsid w:val="00415577"/>
    <w:pPr>
      <w:jc w:val="center"/>
    </w:pPr>
    <w:rPr>
      <w:rFonts w:ascii="Times New Roman" w:hAnsi="Times New Roman"/>
      <w:b/>
      <w:i/>
      <w:sz w:val="24"/>
    </w:rPr>
  </w:style>
  <w:style w:type="paragraph" w:customStyle="1" w:styleId="PS-hlavika2">
    <w:name w:val="PS-hlavička2"/>
    <w:basedOn w:val="Normln"/>
    <w:qFormat/>
    <w:rsid w:val="00415577"/>
    <w:pPr>
      <w:spacing w:after="0" w:line="240" w:lineRule="auto"/>
      <w:jc w:val="center"/>
    </w:pPr>
    <w:rPr>
      <w:rFonts w:ascii="Times New Roman" w:hAnsi="Times New Roman"/>
      <w:b/>
      <w:i/>
      <w:caps/>
      <w:sz w:val="36"/>
    </w:rPr>
  </w:style>
  <w:style w:type="paragraph" w:customStyle="1" w:styleId="PS-hlavika3">
    <w:name w:val="PS-hlavička3"/>
    <w:basedOn w:val="Bezmezer"/>
    <w:qFormat/>
    <w:rsid w:val="00415577"/>
    <w:pPr>
      <w:spacing w:before="240"/>
      <w:jc w:val="center"/>
    </w:pPr>
    <w:rPr>
      <w:rFonts w:ascii="Times New Roman" w:hAnsi="Times New Roman"/>
      <w:b/>
      <w:i/>
      <w:caps/>
      <w:spacing w:val="60"/>
      <w:sz w:val="32"/>
    </w:rPr>
  </w:style>
  <w:style w:type="paragraph" w:customStyle="1" w:styleId="PS-msto">
    <w:name w:val="PS-místo"/>
    <w:basedOn w:val="Bezmezer"/>
    <w:qFormat/>
    <w:rsid w:val="00D3723C"/>
    <w:pPr>
      <w:pBdr>
        <w:top w:val="nil"/>
        <w:left w:val="nil"/>
        <w:bottom w:val="single" w:sz="2" w:space="12" w:color="00000A"/>
        <w:right w:val="nil"/>
      </w:pBdr>
      <w:spacing w:before="240" w:after="400"/>
      <w:jc w:val="center"/>
    </w:pPr>
    <w:rPr>
      <w:rFonts w:ascii="Times New Roman" w:hAnsi="Times New Roman"/>
      <w:sz w:val="24"/>
    </w:rPr>
  </w:style>
  <w:style w:type="paragraph" w:customStyle="1" w:styleId="PS-rovkd">
    <w:name w:val="PS-čárový kód"/>
    <w:qFormat/>
    <w:rsid w:val="00D3723C"/>
    <w:pPr>
      <w:widowControl w:val="0"/>
      <w:suppressAutoHyphens/>
      <w:spacing w:before="120" w:after="400"/>
      <w:jc w:val="right"/>
    </w:pPr>
    <w:rPr>
      <w:rFonts w:eastAsia="Times New Roman"/>
      <w:color w:val="00000A"/>
    </w:rPr>
  </w:style>
  <w:style w:type="paragraph" w:styleId="Normlnweb">
    <w:name w:val="Normal (Web)"/>
    <w:basedOn w:val="Normln"/>
    <w:uiPriority w:val="99"/>
    <w:unhideWhenUsed/>
    <w:rsid w:val="00D3723C"/>
    <w:rPr>
      <w:rFonts w:ascii="Times New Roman" w:hAnsi="Times New Roman"/>
      <w:sz w:val="24"/>
      <w:szCs w:val="24"/>
    </w:rPr>
  </w:style>
  <w:style w:type="paragraph" w:customStyle="1" w:styleId="western">
    <w:name w:val="western"/>
    <w:basedOn w:val="Normln"/>
    <w:rsid w:val="00133E7A"/>
    <w:pPr>
      <w:spacing w:after="0"/>
      <w:jc w:val="both"/>
    </w:pPr>
    <w:rPr>
      <w:rFonts w:ascii="Times New Roman" w:eastAsia="Times New Roman" w:hAnsi="Times New Roman"/>
      <w:color w:val="000000"/>
      <w:lang w:eastAsia="cs-CZ"/>
    </w:rPr>
  </w:style>
  <w:style w:type="paragraph" w:styleId="Odstavecseseznamem">
    <w:name w:val="List Paragraph"/>
    <w:aliases w:val="Odstavec cíl se seznamem,Odstavec se seznamem1"/>
    <w:basedOn w:val="Normln"/>
    <w:link w:val="OdstavecseseznamemChar"/>
    <w:qFormat/>
    <w:rsid w:val="00945BC0"/>
    <w:pPr>
      <w:ind w:left="720"/>
      <w:contextualSpacing/>
    </w:pPr>
  </w:style>
  <w:style w:type="paragraph" w:styleId="slovanseznam">
    <w:name w:val="List Number"/>
    <w:basedOn w:val="Normln"/>
    <w:uiPriority w:val="99"/>
    <w:unhideWhenUsed/>
    <w:rsid w:val="00945BC0"/>
    <w:pPr>
      <w:widowControl w:val="0"/>
      <w:spacing w:after="0" w:line="240" w:lineRule="auto"/>
      <w:contextualSpacing/>
      <w:textAlignment w:val="baseline"/>
    </w:pPr>
    <w:rPr>
      <w:rFonts w:ascii="Times New Roman" w:eastAsia="SimSun" w:hAnsi="Times New Roman" w:cs="Mangal"/>
      <w:sz w:val="24"/>
      <w:szCs w:val="21"/>
      <w:lang w:eastAsia="zh-CN" w:bidi="hi-IN"/>
    </w:rPr>
  </w:style>
  <w:style w:type="paragraph" w:customStyle="1" w:styleId="Odsazentlatextu">
    <w:name w:val="Odsazení těla textu"/>
    <w:basedOn w:val="Normln"/>
    <w:link w:val="ZkladntextodsazenChar"/>
    <w:semiHidden/>
    <w:rsid w:val="00464F66"/>
    <w:pPr>
      <w:tabs>
        <w:tab w:val="left" w:pos="-720"/>
        <w:tab w:val="left" w:pos="709"/>
      </w:tabs>
      <w:spacing w:after="0" w:line="240" w:lineRule="auto"/>
      <w:ind w:left="709" w:hanging="709"/>
    </w:pPr>
    <w:rPr>
      <w:rFonts w:ascii="Times New Roman" w:eastAsia="Times New Roman" w:hAnsi="Times New Roman"/>
      <w:sz w:val="24"/>
      <w:szCs w:val="20"/>
      <w:lang w:eastAsia="cs-CZ"/>
    </w:rPr>
  </w:style>
  <w:style w:type="paragraph" w:styleId="Prosttext">
    <w:name w:val="Plain Text"/>
    <w:basedOn w:val="Normln"/>
    <w:link w:val="ProsttextChar"/>
    <w:semiHidden/>
    <w:rsid w:val="00464F66"/>
    <w:pPr>
      <w:suppressAutoHyphens w:val="0"/>
      <w:spacing w:after="0" w:line="240" w:lineRule="auto"/>
    </w:pPr>
    <w:rPr>
      <w:rFonts w:ascii="Courier New" w:eastAsia="Times New Roman" w:hAnsi="Courier New"/>
      <w:sz w:val="20"/>
      <w:szCs w:val="20"/>
      <w:lang w:eastAsia="cs-CZ"/>
    </w:rPr>
  </w:style>
  <w:style w:type="paragraph" w:customStyle="1" w:styleId="odsaz1">
    <w:name w:val="odsaz_1"/>
    <w:basedOn w:val="Normln"/>
    <w:rsid w:val="00464F66"/>
    <w:pPr>
      <w:tabs>
        <w:tab w:val="left" w:pos="425"/>
        <w:tab w:val="left" w:pos="851"/>
        <w:tab w:val="left" w:pos="1276"/>
        <w:tab w:val="center" w:pos="7088"/>
        <w:tab w:val="decimal" w:pos="8505"/>
      </w:tabs>
      <w:suppressAutoHyphens w:val="0"/>
      <w:spacing w:before="120" w:after="0" w:line="240" w:lineRule="auto"/>
      <w:ind w:left="425" w:hanging="425"/>
      <w:jc w:val="both"/>
    </w:pPr>
    <w:rPr>
      <w:rFonts w:ascii="Times New Roman" w:eastAsia="Times New Roman" w:hAnsi="Times New Roman"/>
      <w:sz w:val="24"/>
      <w:szCs w:val="20"/>
      <w:lang w:eastAsia="cs-CZ"/>
    </w:rPr>
  </w:style>
  <w:style w:type="paragraph" w:customStyle="1" w:styleId="PS-slovanseznam">
    <w:name w:val="PS-číslovaný seznam"/>
    <w:basedOn w:val="Normln"/>
    <w:qFormat/>
    <w:rsid w:val="00EC578E"/>
    <w:pPr>
      <w:tabs>
        <w:tab w:val="left" w:pos="0"/>
      </w:tabs>
      <w:suppressAutoHyphens w:val="0"/>
      <w:spacing w:after="400" w:line="240" w:lineRule="auto"/>
      <w:ind w:left="357" w:hanging="357"/>
      <w:jc w:val="both"/>
    </w:pPr>
    <w:rPr>
      <w:rFonts w:ascii="Times New Roman" w:hAnsi="Times New Roman"/>
      <w:sz w:val="24"/>
    </w:rPr>
  </w:style>
  <w:style w:type="paragraph" w:customStyle="1" w:styleId="proloen">
    <w:name w:val="proložení"/>
    <w:basedOn w:val="Normln"/>
    <w:qFormat/>
    <w:rsid w:val="00EC578E"/>
    <w:pPr>
      <w:tabs>
        <w:tab w:val="center" w:pos="1701"/>
        <w:tab w:val="center" w:pos="4536"/>
        <w:tab w:val="center" w:pos="7371"/>
      </w:tabs>
      <w:suppressAutoHyphens w:val="0"/>
      <w:spacing w:after="0" w:line="240" w:lineRule="auto"/>
    </w:pPr>
    <w:rPr>
      <w:rFonts w:ascii="Times New Roman" w:hAnsi="Times New Roman"/>
      <w:spacing w:val="60"/>
      <w:sz w:val="24"/>
    </w:rPr>
  </w:style>
  <w:style w:type="paragraph" w:styleId="Zhlav">
    <w:name w:val="header"/>
    <w:basedOn w:val="Normln"/>
    <w:link w:val="ZhlavChar"/>
    <w:uiPriority w:val="99"/>
    <w:unhideWhenUsed/>
    <w:rsid w:val="00F610C2"/>
    <w:pPr>
      <w:tabs>
        <w:tab w:val="center" w:pos="4536"/>
        <w:tab w:val="right" w:pos="9072"/>
      </w:tabs>
      <w:spacing w:after="0" w:line="240" w:lineRule="auto"/>
    </w:pPr>
  </w:style>
  <w:style w:type="paragraph" w:styleId="Zpat">
    <w:name w:val="footer"/>
    <w:basedOn w:val="Normln"/>
    <w:link w:val="ZpatChar"/>
    <w:uiPriority w:val="99"/>
    <w:unhideWhenUsed/>
    <w:rsid w:val="00F610C2"/>
    <w:pPr>
      <w:tabs>
        <w:tab w:val="center" w:pos="4536"/>
        <w:tab w:val="right" w:pos="9072"/>
      </w:tabs>
      <w:spacing w:after="0" w:line="240" w:lineRule="auto"/>
    </w:pPr>
  </w:style>
  <w:style w:type="paragraph" w:customStyle="1" w:styleId="Default">
    <w:name w:val="Default"/>
    <w:rsid w:val="00E07C9E"/>
    <w:pPr>
      <w:suppressAutoHyphens/>
    </w:pPr>
    <w:rPr>
      <w:rFonts w:ascii="Times New Roman" w:hAnsi="Times New Roman"/>
      <w:color w:val="000000"/>
      <w:sz w:val="24"/>
      <w:szCs w:val="24"/>
    </w:rPr>
  </w:style>
  <w:style w:type="table" w:styleId="Mkatabulky">
    <w:name w:val="Table Grid"/>
    <w:basedOn w:val="Normlntabulka"/>
    <w:uiPriority w:val="39"/>
    <w:rsid w:val="00613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unhideWhenUsed/>
    <w:rsid w:val="00A14B10"/>
    <w:pPr>
      <w:tabs>
        <w:tab w:val="left" w:pos="-720"/>
        <w:tab w:val="left" w:pos="709"/>
      </w:tabs>
      <w:spacing w:after="0" w:line="240" w:lineRule="auto"/>
      <w:ind w:left="709" w:hanging="709"/>
    </w:pPr>
    <w:rPr>
      <w:rFonts w:ascii="Times New Roman" w:eastAsia="Times New Roman" w:hAnsi="Times New Roman"/>
      <w:color w:val="auto"/>
      <w:sz w:val="24"/>
      <w:szCs w:val="20"/>
      <w:lang w:eastAsia="cs-CZ"/>
    </w:rPr>
  </w:style>
  <w:style w:type="character" w:customStyle="1" w:styleId="ZkladntextodsazenChar1">
    <w:name w:val="Základní text odsazený Char1"/>
    <w:basedOn w:val="Standardnpsmoodstavce"/>
    <w:semiHidden/>
    <w:rsid w:val="00A14B10"/>
    <w:rPr>
      <w:color w:val="00000A"/>
      <w:sz w:val="22"/>
      <w:szCs w:val="22"/>
      <w:lang w:eastAsia="en-US"/>
    </w:rPr>
  </w:style>
  <w:style w:type="paragraph" w:customStyle="1" w:styleId="PSbodprogramu">
    <w:name w:val="PS bod programu"/>
    <w:basedOn w:val="slovanseznam"/>
    <w:next w:val="Normln"/>
    <w:rsid w:val="00227992"/>
    <w:pPr>
      <w:tabs>
        <w:tab w:val="num" w:pos="643"/>
      </w:tabs>
      <w:autoSpaceDN w:val="0"/>
      <w:ind w:left="643" w:hanging="360"/>
      <w:jc w:val="both"/>
    </w:pPr>
    <w:rPr>
      <w:color w:val="auto"/>
      <w:kern w:val="3"/>
    </w:rPr>
  </w:style>
  <w:style w:type="paragraph" w:styleId="Textbubliny">
    <w:name w:val="Balloon Text"/>
    <w:basedOn w:val="Normln"/>
    <w:link w:val="TextbublinyChar"/>
    <w:uiPriority w:val="99"/>
    <w:semiHidden/>
    <w:unhideWhenUsed/>
    <w:rsid w:val="00D0530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05309"/>
    <w:rPr>
      <w:rFonts w:ascii="Segoe UI" w:hAnsi="Segoe UI" w:cs="Segoe UI"/>
      <w:color w:val="00000A"/>
      <w:sz w:val="18"/>
      <w:szCs w:val="18"/>
      <w:lang w:eastAsia="en-US"/>
    </w:rPr>
  </w:style>
  <w:style w:type="paragraph" w:customStyle="1" w:styleId="Document1">
    <w:name w:val="Document 1"/>
    <w:rsid w:val="00F73ABF"/>
    <w:pPr>
      <w:keepNext/>
      <w:keepLines/>
      <w:tabs>
        <w:tab w:val="left" w:pos="-720"/>
      </w:tabs>
      <w:suppressAutoHyphens/>
    </w:pPr>
    <w:rPr>
      <w:rFonts w:ascii="CG Times" w:eastAsia="Times New Roman" w:hAnsi="CG Times" w:cs="CG Times"/>
      <w:sz w:val="24"/>
      <w:lang w:val="en-US" w:eastAsia="zh-CN"/>
    </w:rPr>
  </w:style>
  <w:style w:type="character" w:styleId="Hypertextovodkaz">
    <w:name w:val="Hyperlink"/>
    <w:basedOn w:val="Standardnpsmoodstavce"/>
    <w:uiPriority w:val="99"/>
    <w:unhideWhenUsed/>
    <w:rsid w:val="00AB7FC8"/>
    <w:rPr>
      <w:color w:val="0563C1" w:themeColor="hyperlink"/>
      <w:u w:val="single"/>
    </w:rPr>
  </w:style>
  <w:style w:type="character" w:customStyle="1" w:styleId="apple-converted-space">
    <w:name w:val="apple-converted-space"/>
    <w:basedOn w:val="Standardnpsmoodstavce"/>
    <w:rsid w:val="00634467"/>
  </w:style>
  <w:style w:type="character" w:styleId="Zdraznn">
    <w:name w:val="Emphasis"/>
    <w:basedOn w:val="Standardnpsmoodstavce"/>
    <w:uiPriority w:val="20"/>
    <w:qFormat/>
    <w:rsid w:val="00634467"/>
    <w:rPr>
      <w:i/>
      <w:iCs/>
    </w:rPr>
  </w:style>
  <w:style w:type="paragraph" w:styleId="Zkladntext2">
    <w:name w:val="Body Text 2"/>
    <w:basedOn w:val="Normln"/>
    <w:link w:val="Zkladntext2Char"/>
    <w:uiPriority w:val="99"/>
    <w:semiHidden/>
    <w:unhideWhenUsed/>
    <w:rsid w:val="00BC70BC"/>
    <w:pPr>
      <w:spacing w:after="120" w:line="480" w:lineRule="auto"/>
    </w:pPr>
  </w:style>
  <w:style w:type="character" w:customStyle="1" w:styleId="Zkladntext2Char">
    <w:name w:val="Základní text 2 Char"/>
    <w:basedOn w:val="Standardnpsmoodstavce"/>
    <w:link w:val="Zkladntext2"/>
    <w:uiPriority w:val="99"/>
    <w:semiHidden/>
    <w:rsid w:val="00BC70BC"/>
    <w:rPr>
      <w:color w:val="00000A"/>
      <w:sz w:val="22"/>
      <w:szCs w:val="22"/>
      <w:lang w:eastAsia="en-US"/>
    </w:rPr>
  </w:style>
  <w:style w:type="paragraph" w:styleId="Zkladntextodsazen3">
    <w:name w:val="Body Text Indent 3"/>
    <w:basedOn w:val="Normln"/>
    <w:link w:val="Zkladntextodsazen3Char"/>
    <w:uiPriority w:val="99"/>
    <w:unhideWhenUsed/>
    <w:rsid w:val="00BC70BC"/>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BC70BC"/>
    <w:rPr>
      <w:color w:val="00000A"/>
      <w:sz w:val="16"/>
      <w:szCs w:val="16"/>
      <w:lang w:eastAsia="en-US"/>
    </w:rPr>
  </w:style>
  <w:style w:type="paragraph" w:styleId="Hlavikaobsahu">
    <w:name w:val="toa heading"/>
    <w:basedOn w:val="Normln"/>
    <w:next w:val="Normln"/>
    <w:semiHidden/>
    <w:rsid w:val="00BC70BC"/>
    <w:pPr>
      <w:tabs>
        <w:tab w:val="left" w:pos="9000"/>
        <w:tab w:val="right" w:pos="9360"/>
      </w:tabs>
      <w:spacing w:after="0" w:line="240" w:lineRule="auto"/>
    </w:pPr>
    <w:rPr>
      <w:rFonts w:ascii="CG Omega" w:eastAsia="Times New Roman" w:hAnsi="CG Omega"/>
      <w:color w:val="auto"/>
      <w:sz w:val="24"/>
      <w:szCs w:val="20"/>
      <w:lang w:val="en-US" w:eastAsia="cs-CZ"/>
    </w:rPr>
  </w:style>
  <w:style w:type="character" w:customStyle="1" w:styleId="h1a6">
    <w:name w:val="h1a6"/>
    <w:basedOn w:val="Standardnpsmoodstavce"/>
    <w:rsid w:val="0022479F"/>
    <w:rPr>
      <w:rFonts w:ascii="Arial" w:hAnsi="Arial" w:cs="Arial" w:hint="default"/>
      <w:i/>
      <w:iCs/>
      <w:vanish w:val="0"/>
      <w:webHidden w:val="0"/>
      <w:sz w:val="26"/>
      <w:szCs w:val="26"/>
      <w:specVanish w:val="0"/>
    </w:rPr>
  </w:style>
  <w:style w:type="character" w:customStyle="1" w:styleId="Nadpis1Char">
    <w:name w:val="Nadpis 1 Char"/>
    <w:basedOn w:val="Standardnpsmoodstavce"/>
    <w:link w:val="Nadpis1"/>
    <w:uiPriority w:val="9"/>
    <w:rsid w:val="00190A3D"/>
    <w:rPr>
      <w:rFonts w:asciiTheme="minorHAnsi" w:eastAsia="Times New Roman" w:hAnsiTheme="minorHAnsi" w:cs="Arial"/>
      <w:b/>
      <w:bCs/>
      <w:kern w:val="32"/>
      <w:sz w:val="24"/>
      <w:szCs w:val="32"/>
      <w:lang w:eastAsia="en-US"/>
    </w:rPr>
  </w:style>
  <w:style w:type="paragraph" w:customStyle="1" w:styleId="Pa3">
    <w:name w:val="Pa3"/>
    <w:basedOn w:val="Default"/>
    <w:next w:val="Default"/>
    <w:uiPriority w:val="99"/>
    <w:rsid w:val="00E86BC5"/>
    <w:pPr>
      <w:suppressAutoHyphens w:val="0"/>
      <w:autoSpaceDE w:val="0"/>
      <w:autoSpaceDN w:val="0"/>
      <w:adjustRightInd w:val="0"/>
      <w:spacing w:line="211" w:lineRule="atLeast"/>
    </w:pPr>
    <w:rPr>
      <w:rFonts w:ascii="Calibri" w:hAnsi="Calibri"/>
      <w:color w:val="auto"/>
    </w:rPr>
  </w:style>
  <w:style w:type="paragraph" w:customStyle="1" w:styleId="Poznmkapodarou">
    <w:name w:val="Poznámka pod čarou"/>
    <w:basedOn w:val="Normln"/>
    <w:rsid w:val="00B5400F"/>
    <w:pPr>
      <w:spacing w:after="120" w:line="240" w:lineRule="auto"/>
      <w:jc w:val="both"/>
    </w:pPr>
    <w:rPr>
      <w:rFonts w:ascii="Arial" w:eastAsiaTheme="minorHAnsi" w:hAnsi="Arial" w:cstheme="minorBidi"/>
      <w:color w:val="auto"/>
      <w:sz w:val="20"/>
    </w:rPr>
  </w:style>
  <w:style w:type="character" w:styleId="Odkaznakoment">
    <w:name w:val="annotation reference"/>
    <w:basedOn w:val="Standardnpsmoodstavce"/>
    <w:uiPriority w:val="99"/>
    <w:semiHidden/>
    <w:unhideWhenUsed/>
    <w:rsid w:val="00AA6AF5"/>
    <w:rPr>
      <w:sz w:val="16"/>
      <w:szCs w:val="16"/>
    </w:rPr>
  </w:style>
  <w:style w:type="paragraph" w:styleId="Textkomente">
    <w:name w:val="annotation text"/>
    <w:basedOn w:val="Normln"/>
    <w:link w:val="TextkomenteChar"/>
    <w:uiPriority w:val="99"/>
    <w:semiHidden/>
    <w:unhideWhenUsed/>
    <w:rsid w:val="00AA6AF5"/>
    <w:pPr>
      <w:spacing w:line="240" w:lineRule="auto"/>
    </w:pPr>
    <w:rPr>
      <w:sz w:val="20"/>
      <w:szCs w:val="20"/>
    </w:rPr>
  </w:style>
  <w:style w:type="character" w:customStyle="1" w:styleId="TextkomenteChar">
    <w:name w:val="Text komentáře Char"/>
    <w:basedOn w:val="Standardnpsmoodstavce"/>
    <w:link w:val="Textkomente"/>
    <w:uiPriority w:val="99"/>
    <w:semiHidden/>
    <w:rsid w:val="00AA6AF5"/>
    <w:rPr>
      <w:color w:val="00000A"/>
      <w:lang w:eastAsia="en-US"/>
    </w:rPr>
  </w:style>
  <w:style w:type="paragraph" w:styleId="Pedmtkomente">
    <w:name w:val="annotation subject"/>
    <w:basedOn w:val="Textkomente"/>
    <w:next w:val="Textkomente"/>
    <w:link w:val="PedmtkomenteChar"/>
    <w:uiPriority w:val="99"/>
    <w:semiHidden/>
    <w:unhideWhenUsed/>
    <w:rsid w:val="00AA6AF5"/>
    <w:rPr>
      <w:b/>
      <w:bCs/>
    </w:rPr>
  </w:style>
  <w:style w:type="character" w:customStyle="1" w:styleId="PedmtkomenteChar">
    <w:name w:val="Předmět komentáře Char"/>
    <w:basedOn w:val="TextkomenteChar"/>
    <w:link w:val="Pedmtkomente"/>
    <w:uiPriority w:val="99"/>
    <w:semiHidden/>
    <w:rsid w:val="00AA6AF5"/>
    <w:rPr>
      <w:b/>
      <w:bCs/>
      <w:color w:val="00000A"/>
      <w:lang w:eastAsia="en-US"/>
    </w:rPr>
  </w:style>
  <w:style w:type="character" w:customStyle="1" w:styleId="OdstavecseseznamemChar">
    <w:name w:val="Odstavec se seznamem Char"/>
    <w:aliases w:val="Odstavec cíl se seznamem Char,Odstavec se seznamem1 Char"/>
    <w:basedOn w:val="Standardnpsmoodstavce"/>
    <w:link w:val="Odstavecseseznamem"/>
    <w:uiPriority w:val="34"/>
    <w:rsid w:val="00CC4F6F"/>
    <w:rPr>
      <w:color w:val="00000A"/>
      <w:sz w:val="22"/>
      <w:szCs w:val="22"/>
      <w:lang w:eastAsia="en-US"/>
    </w:rPr>
  </w:style>
  <w:style w:type="character" w:customStyle="1" w:styleId="A6">
    <w:name w:val="A6"/>
    <w:uiPriority w:val="99"/>
    <w:rsid w:val="00040699"/>
    <w:rPr>
      <w:rFonts w:cs="Calibri"/>
      <w:b/>
      <w:bCs/>
      <w:color w:val="000000"/>
      <w:sz w:val="12"/>
      <w:szCs w:val="12"/>
    </w:rPr>
  </w:style>
  <w:style w:type="paragraph" w:customStyle="1" w:styleId="Novelizanbod">
    <w:name w:val="Novelizační bod"/>
    <w:basedOn w:val="Normln"/>
    <w:uiPriority w:val="99"/>
    <w:rsid w:val="00941B7D"/>
    <w:pPr>
      <w:numPr>
        <w:numId w:val="38"/>
      </w:numPr>
      <w:tabs>
        <w:tab w:val="left" w:pos="851"/>
      </w:tabs>
      <w:suppressAutoHyphens w:val="0"/>
      <w:spacing w:before="480" w:after="120" w:line="240" w:lineRule="auto"/>
      <w:jc w:val="both"/>
    </w:pPr>
    <w:rPr>
      <w:rFonts w:ascii="Times New Roman" w:eastAsia="Times New Roman" w:hAnsi="Times New Roman"/>
      <w:color w:val="auto"/>
      <w:sz w:val="24"/>
      <w:szCs w:val="20"/>
      <w:lang w:eastAsia="cs-CZ"/>
    </w:rPr>
  </w:style>
  <w:style w:type="paragraph" w:customStyle="1" w:styleId="Standard">
    <w:name w:val="Standard"/>
    <w:rsid w:val="00941B7D"/>
    <w:pPr>
      <w:suppressAutoHyphens/>
      <w:autoSpaceDN w:val="0"/>
      <w:spacing w:after="200" w:line="276" w:lineRule="auto"/>
    </w:pPr>
    <w:rPr>
      <w:kern w:val="3"/>
      <w:sz w:val="22"/>
      <w:szCs w:val="22"/>
      <w:lang w:eastAsia="zh-CN"/>
    </w:rPr>
  </w:style>
  <w:style w:type="numbering" w:customStyle="1" w:styleId="WWNum32">
    <w:name w:val="WWNum32"/>
    <w:rsid w:val="00941B7D"/>
    <w:pPr>
      <w:numPr>
        <w:numId w:val="41"/>
      </w:numPr>
    </w:pPr>
  </w:style>
  <w:style w:type="numbering" w:customStyle="1" w:styleId="WWNum33">
    <w:name w:val="WWNum33"/>
    <w:rsid w:val="00941B7D"/>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8576">
      <w:bodyDiv w:val="1"/>
      <w:marLeft w:val="0"/>
      <w:marRight w:val="0"/>
      <w:marTop w:val="0"/>
      <w:marBottom w:val="0"/>
      <w:divBdr>
        <w:top w:val="none" w:sz="0" w:space="0" w:color="auto"/>
        <w:left w:val="none" w:sz="0" w:space="0" w:color="auto"/>
        <w:bottom w:val="none" w:sz="0" w:space="0" w:color="auto"/>
        <w:right w:val="none" w:sz="0" w:space="0" w:color="auto"/>
      </w:divBdr>
    </w:div>
    <w:div w:id="103809425">
      <w:bodyDiv w:val="1"/>
      <w:marLeft w:val="0"/>
      <w:marRight w:val="0"/>
      <w:marTop w:val="0"/>
      <w:marBottom w:val="0"/>
      <w:divBdr>
        <w:top w:val="none" w:sz="0" w:space="0" w:color="auto"/>
        <w:left w:val="none" w:sz="0" w:space="0" w:color="auto"/>
        <w:bottom w:val="none" w:sz="0" w:space="0" w:color="auto"/>
        <w:right w:val="none" w:sz="0" w:space="0" w:color="auto"/>
      </w:divBdr>
    </w:div>
    <w:div w:id="268120175">
      <w:bodyDiv w:val="1"/>
      <w:marLeft w:val="0"/>
      <w:marRight w:val="0"/>
      <w:marTop w:val="0"/>
      <w:marBottom w:val="0"/>
      <w:divBdr>
        <w:top w:val="none" w:sz="0" w:space="0" w:color="auto"/>
        <w:left w:val="none" w:sz="0" w:space="0" w:color="auto"/>
        <w:bottom w:val="none" w:sz="0" w:space="0" w:color="auto"/>
        <w:right w:val="none" w:sz="0" w:space="0" w:color="auto"/>
      </w:divBdr>
      <w:divsChild>
        <w:div w:id="489369807">
          <w:marLeft w:val="0"/>
          <w:marRight w:val="0"/>
          <w:marTop w:val="0"/>
          <w:marBottom w:val="0"/>
          <w:divBdr>
            <w:top w:val="none" w:sz="0" w:space="0" w:color="auto"/>
            <w:left w:val="none" w:sz="0" w:space="0" w:color="auto"/>
            <w:bottom w:val="none" w:sz="0" w:space="0" w:color="auto"/>
            <w:right w:val="none" w:sz="0" w:space="0" w:color="auto"/>
          </w:divBdr>
          <w:divsChild>
            <w:div w:id="100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32573">
      <w:bodyDiv w:val="1"/>
      <w:marLeft w:val="0"/>
      <w:marRight w:val="0"/>
      <w:marTop w:val="0"/>
      <w:marBottom w:val="0"/>
      <w:divBdr>
        <w:top w:val="none" w:sz="0" w:space="0" w:color="auto"/>
        <w:left w:val="none" w:sz="0" w:space="0" w:color="auto"/>
        <w:bottom w:val="none" w:sz="0" w:space="0" w:color="auto"/>
        <w:right w:val="none" w:sz="0" w:space="0" w:color="auto"/>
      </w:divBdr>
    </w:div>
    <w:div w:id="518399382">
      <w:bodyDiv w:val="1"/>
      <w:marLeft w:val="0"/>
      <w:marRight w:val="0"/>
      <w:marTop w:val="0"/>
      <w:marBottom w:val="0"/>
      <w:divBdr>
        <w:top w:val="none" w:sz="0" w:space="0" w:color="auto"/>
        <w:left w:val="none" w:sz="0" w:space="0" w:color="auto"/>
        <w:bottom w:val="none" w:sz="0" w:space="0" w:color="auto"/>
        <w:right w:val="none" w:sz="0" w:space="0" w:color="auto"/>
      </w:divBdr>
      <w:divsChild>
        <w:div w:id="1152982749">
          <w:marLeft w:val="0"/>
          <w:marRight w:val="0"/>
          <w:marTop w:val="0"/>
          <w:marBottom w:val="0"/>
          <w:divBdr>
            <w:top w:val="none" w:sz="0" w:space="0" w:color="auto"/>
            <w:left w:val="none" w:sz="0" w:space="0" w:color="auto"/>
            <w:bottom w:val="none" w:sz="0" w:space="0" w:color="auto"/>
            <w:right w:val="none" w:sz="0" w:space="0" w:color="auto"/>
          </w:divBdr>
          <w:divsChild>
            <w:div w:id="6441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9327">
      <w:bodyDiv w:val="1"/>
      <w:marLeft w:val="0"/>
      <w:marRight w:val="0"/>
      <w:marTop w:val="0"/>
      <w:marBottom w:val="0"/>
      <w:divBdr>
        <w:top w:val="none" w:sz="0" w:space="0" w:color="auto"/>
        <w:left w:val="none" w:sz="0" w:space="0" w:color="auto"/>
        <w:bottom w:val="none" w:sz="0" w:space="0" w:color="auto"/>
        <w:right w:val="none" w:sz="0" w:space="0" w:color="auto"/>
      </w:divBdr>
    </w:div>
    <w:div w:id="763722333">
      <w:bodyDiv w:val="1"/>
      <w:marLeft w:val="0"/>
      <w:marRight w:val="0"/>
      <w:marTop w:val="0"/>
      <w:marBottom w:val="0"/>
      <w:divBdr>
        <w:top w:val="none" w:sz="0" w:space="0" w:color="auto"/>
        <w:left w:val="none" w:sz="0" w:space="0" w:color="auto"/>
        <w:bottom w:val="none" w:sz="0" w:space="0" w:color="auto"/>
        <w:right w:val="none" w:sz="0" w:space="0" w:color="auto"/>
      </w:divBdr>
    </w:div>
    <w:div w:id="1053314067">
      <w:bodyDiv w:val="1"/>
      <w:marLeft w:val="0"/>
      <w:marRight w:val="0"/>
      <w:marTop w:val="0"/>
      <w:marBottom w:val="0"/>
      <w:divBdr>
        <w:top w:val="none" w:sz="0" w:space="0" w:color="auto"/>
        <w:left w:val="none" w:sz="0" w:space="0" w:color="auto"/>
        <w:bottom w:val="none" w:sz="0" w:space="0" w:color="auto"/>
        <w:right w:val="none" w:sz="0" w:space="0" w:color="auto"/>
      </w:divBdr>
    </w:div>
    <w:div w:id="1156843087">
      <w:bodyDiv w:val="1"/>
      <w:marLeft w:val="0"/>
      <w:marRight w:val="0"/>
      <w:marTop w:val="0"/>
      <w:marBottom w:val="0"/>
      <w:divBdr>
        <w:top w:val="none" w:sz="0" w:space="0" w:color="auto"/>
        <w:left w:val="none" w:sz="0" w:space="0" w:color="auto"/>
        <w:bottom w:val="none" w:sz="0" w:space="0" w:color="auto"/>
        <w:right w:val="none" w:sz="0" w:space="0" w:color="auto"/>
      </w:divBdr>
      <w:divsChild>
        <w:div w:id="1487287285">
          <w:marLeft w:val="0"/>
          <w:marRight w:val="0"/>
          <w:marTop w:val="0"/>
          <w:marBottom w:val="0"/>
          <w:divBdr>
            <w:top w:val="none" w:sz="0" w:space="0" w:color="auto"/>
            <w:left w:val="none" w:sz="0" w:space="0" w:color="auto"/>
            <w:bottom w:val="none" w:sz="0" w:space="0" w:color="auto"/>
            <w:right w:val="none" w:sz="0" w:space="0" w:color="auto"/>
          </w:divBdr>
          <w:divsChild>
            <w:div w:id="18602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6354">
      <w:bodyDiv w:val="1"/>
      <w:marLeft w:val="0"/>
      <w:marRight w:val="0"/>
      <w:marTop w:val="0"/>
      <w:marBottom w:val="0"/>
      <w:divBdr>
        <w:top w:val="none" w:sz="0" w:space="0" w:color="auto"/>
        <w:left w:val="none" w:sz="0" w:space="0" w:color="auto"/>
        <w:bottom w:val="none" w:sz="0" w:space="0" w:color="auto"/>
        <w:right w:val="none" w:sz="0" w:space="0" w:color="auto"/>
      </w:divBdr>
      <w:divsChild>
        <w:div w:id="1712339747">
          <w:marLeft w:val="0"/>
          <w:marRight w:val="0"/>
          <w:marTop w:val="0"/>
          <w:marBottom w:val="0"/>
          <w:divBdr>
            <w:top w:val="none" w:sz="0" w:space="0" w:color="auto"/>
            <w:left w:val="none" w:sz="0" w:space="0" w:color="auto"/>
            <w:bottom w:val="none" w:sz="0" w:space="0" w:color="auto"/>
            <w:right w:val="none" w:sz="0" w:space="0" w:color="auto"/>
          </w:divBdr>
          <w:divsChild>
            <w:div w:id="7888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5875">
      <w:bodyDiv w:val="1"/>
      <w:marLeft w:val="0"/>
      <w:marRight w:val="0"/>
      <w:marTop w:val="0"/>
      <w:marBottom w:val="0"/>
      <w:divBdr>
        <w:top w:val="none" w:sz="0" w:space="0" w:color="auto"/>
        <w:left w:val="none" w:sz="0" w:space="0" w:color="auto"/>
        <w:bottom w:val="none" w:sz="0" w:space="0" w:color="auto"/>
        <w:right w:val="none" w:sz="0" w:space="0" w:color="auto"/>
      </w:divBdr>
      <w:divsChild>
        <w:div w:id="611278209">
          <w:marLeft w:val="0"/>
          <w:marRight w:val="0"/>
          <w:marTop w:val="0"/>
          <w:marBottom w:val="0"/>
          <w:divBdr>
            <w:top w:val="none" w:sz="0" w:space="0" w:color="auto"/>
            <w:left w:val="none" w:sz="0" w:space="0" w:color="auto"/>
            <w:bottom w:val="none" w:sz="0" w:space="0" w:color="auto"/>
            <w:right w:val="none" w:sz="0" w:space="0" w:color="auto"/>
          </w:divBdr>
          <w:divsChild>
            <w:div w:id="132979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00641">
      <w:bodyDiv w:val="1"/>
      <w:marLeft w:val="0"/>
      <w:marRight w:val="0"/>
      <w:marTop w:val="0"/>
      <w:marBottom w:val="0"/>
      <w:divBdr>
        <w:top w:val="none" w:sz="0" w:space="0" w:color="auto"/>
        <w:left w:val="none" w:sz="0" w:space="0" w:color="auto"/>
        <w:bottom w:val="none" w:sz="0" w:space="0" w:color="auto"/>
        <w:right w:val="none" w:sz="0" w:space="0" w:color="auto"/>
      </w:divBdr>
      <w:divsChild>
        <w:div w:id="1515999440">
          <w:marLeft w:val="0"/>
          <w:marRight w:val="0"/>
          <w:marTop w:val="0"/>
          <w:marBottom w:val="0"/>
          <w:divBdr>
            <w:top w:val="none" w:sz="0" w:space="0" w:color="auto"/>
            <w:left w:val="none" w:sz="0" w:space="0" w:color="auto"/>
            <w:bottom w:val="none" w:sz="0" w:space="0" w:color="auto"/>
            <w:right w:val="none" w:sz="0" w:space="0" w:color="auto"/>
          </w:divBdr>
          <w:divsChild>
            <w:div w:id="15831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8856">
      <w:bodyDiv w:val="1"/>
      <w:marLeft w:val="0"/>
      <w:marRight w:val="0"/>
      <w:marTop w:val="0"/>
      <w:marBottom w:val="0"/>
      <w:divBdr>
        <w:top w:val="none" w:sz="0" w:space="0" w:color="auto"/>
        <w:left w:val="none" w:sz="0" w:space="0" w:color="auto"/>
        <w:bottom w:val="none" w:sz="0" w:space="0" w:color="auto"/>
        <w:right w:val="none" w:sz="0" w:space="0" w:color="auto"/>
      </w:divBdr>
    </w:div>
    <w:div w:id="1856067016">
      <w:bodyDiv w:val="1"/>
      <w:marLeft w:val="0"/>
      <w:marRight w:val="0"/>
      <w:marTop w:val="0"/>
      <w:marBottom w:val="0"/>
      <w:divBdr>
        <w:top w:val="none" w:sz="0" w:space="0" w:color="auto"/>
        <w:left w:val="none" w:sz="0" w:space="0" w:color="auto"/>
        <w:bottom w:val="none" w:sz="0" w:space="0" w:color="auto"/>
        <w:right w:val="none" w:sz="0" w:space="0" w:color="auto"/>
      </w:divBdr>
    </w:div>
    <w:div w:id="1961498503">
      <w:bodyDiv w:val="1"/>
      <w:marLeft w:val="0"/>
      <w:marRight w:val="0"/>
      <w:marTop w:val="0"/>
      <w:marBottom w:val="0"/>
      <w:divBdr>
        <w:top w:val="none" w:sz="0" w:space="0" w:color="auto"/>
        <w:left w:val="none" w:sz="0" w:space="0" w:color="auto"/>
        <w:bottom w:val="none" w:sz="0" w:space="0" w:color="auto"/>
        <w:right w:val="none" w:sz="0" w:space="0" w:color="auto"/>
      </w:divBdr>
      <w:divsChild>
        <w:div w:id="244339083">
          <w:marLeft w:val="0"/>
          <w:marRight w:val="0"/>
          <w:marTop w:val="0"/>
          <w:marBottom w:val="0"/>
          <w:divBdr>
            <w:top w:val="none" w:sz="0" w:space="0" w:color="auto"/>
            <w:left w:val="none" w:sz="0" w:space="0" w:color="auto"/>
            <w:bottom w:val="none" w:sz="0" w:space="0" w:color="auto"/>
            <w:right w:val="none" w:sz="0" w:space="0" w:color="auto"/>
          </w:divBdr>
          <w:divsChild>
            <w:div w:id="7486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D84B2-AD7B-43FE-886A-2E2E06B4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6681</TotalTime>
  <Pages>52</Pages>
  <Words>20010</Words>
  <Characters>118060</Characters>
  <Application>Microsoft Office Word</Application>
  <DocSecurity>0</DocSecurity>
  <Lines>983</Lines>
  <Paragraphs>275</Paragraphs>
  <ScaleCrop>false</ScaleCrop>
  <HeadingPairs>
    <vt:vector size="2" baseType="variant">
      <vt:variant>
        <vt:lpstr>Název</vt:lpstr>
      </vt:variant>
      <vt:variant>
        <vt:i4>1</vt:i4>
      </vt:variant>
    </vt:vector>
  </HeadingPairs>
  <TitlesOfParts>
    <vt:vector size="1" baseType="lpstr">
      <vt:lpstr/>
    </vt:vector>
  </TitlesOfParts>
  <Company>Parlament CR</Company>
  <LinksUpToDate>false</LinksUpToDate>
  <CharactersWithSpaces>137795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Tereza Jirikova</dc:creator>
  <cp:lastModifiedBy>DvorakovaK</cp:lastModifiedBy>
  <cp:revision>902</cp:revision>
  <cp:lastPrinted>2020-06-08T14:04:00Z</cp:lastPrinted>
  <dcterms:created xsi:type="dcterms:W3CDTF">2019-05-31T10:32:00Z</dcterms:created>
  <dcterms:modified xsi:type="dcterms:W3CDTF">2020-06-09T07:38:00Z</dcterms:modified>
  <dc:language>cs-CZ</dc:language>
</cp:coreProperties>
</file>