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FB" w:rsidRPr="005419FB" w:rsidRDefault="005419FB" w:rsidP="005419FB">
      <w:pPr>
        <w:pStyle w:val="Zhlav"/>
        <w:jc w:val="center"/>
        <w:rPr>
          <w:b/>
          <w:highlight w:val="yellow"/>
        </w:rPr>
      </w:pPr>
    </w:p>
    <w:p w:rsidR="005419FB" w:rsidRPr="005419FB" w:rsidRDefault="005419FB" w:rsidP="005419FB">
      <w:pPr>
        <w:pStyle w:val="Zhlav"/>
        <w:jc w:val="center"/>
        <w:rPr>
          <w:b/>
          <w:sz w:val="28"/>
          <w:szCs w:val="28"/>
        </w:rPr>
      </w:pPr>
      <w:r w:rsidRPr="005419FB">
        <w:rPr>
          <w:b/>
          <w:sz w:val="28"/>
          <w:szCs w:val="28"/>
          <w:highlight w:val="yellow"/>
        </w:rPr>
        <w:t xml:space="preserve">!!! ŽÁDÁME ÚČASTNÍKY JEDNÁNÍ, ABY SE JIŽ </w:t>
      </w:r>
      <w:r w:rsidRPr="005419FB">
        <w:rPr>
          <w:b/>
          <w:sz w:val="28"/>
          <w:szCs w:val="28"/>
          <w:highlight w:val="yellow"/>
          <w:u w:val="single"/>
        </w:rPr>
        <w:t>PŘED VSTUPEM</w:t>
      </w:r>
      <w:r w:rsidRPr="005419FB">
        <w:rPr>
          <w:b/>
          <w:sz w:val="28"/>
          <w:szCs w:val="28"/>
          <w:highlight w:val="yellow"/>
        </w:rPr>
        <w:t xml:space="preserve"> DO ZASEDACÍ MÍSTNOSTI </w:t>
      </w:r>
      <w:r w:rsidRPr="005419FB">
        <w:rPr>
          <w:b/>
          <w:sz w:val="28"/>
          <w:szCs w:val="28"/>
          <w:highlight w:val="yellow"/>
          <w:u w:val="single"/>
        </w:rPr>
        <w:t>VYBAVILI OCHRANNÝMI POMŮCKAMI</w:t>
      </w:r>
      <w:r w:rsidRPr="005419FB">
        <w:rPr>
          <w:b/>
          <w:sz w:val="28"/>
          <w:szCs w:val="28"/>
          <w:highlight w:val="yellow"/>
        </w:rPr>
        <w:t xml:space="preserve"> DĚKUJEME !!!</w:t>
      </w:r>
    </w:p>
    <w:p w:rsidR="005419FB" w:rsidRDefault="005419FB" w:rsidP="00C146F8">
      <w:pPr>
        <w:pStyle w:val="Standard"/>
        <w:jc w:val="center"/>
        <w:rPr>
          <w:b/>
          <w:i/>
          <w:sz w:val="28"/>
          <w:szCs w:val="28"/>
        </w:rPr>
      </w:pPr>
    </w:p>
    <w:p w:rsidR="00C146F8" w:rsidRPr="000B0581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C146F8" w:rsidRPr="000B0581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POSLANECKÁ SNĚMOVNA</w:t>
      </w:r>
    </w:p>
    <w:p w:rsidR="00591BA9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6746F8">
        <w:rPr>
          <w:b/>
          <w:i/>
          <w:sz w:val="28"/>
          <w:szCs w:val="28"/>
        </w:rPr>
        <w:t>20</w:t>
      </w:r>
      <w:r w:rsidR="00751E12" w:rsidRPr="006746F8">
        <w:rPr>
          <w:b/>
          <w:i/>
          <w:sz w:val="28"/>
          <w:szCs w:val="28"/>
        </w:rPr>
        <w:t>20</w:t>
      </w:r>
      <w:r w:rsidR="00A11A60">
        <w:rPr>
          <w:b/>
          <w:i/>
          <w:sz w:val="28"/>
          <w:szCs w:val="28"/>
        </w:rPr>
        <w:t xml:space="preserve"> </w:t>
      </w:r>
    </w:p>
    <w:p w:rsidR="00C146F8" w:rsidRPr="006746F8" w:rsidRDefault="005419FB" w:rsidP="005419FB">
      <w:pPr>
        <w:pStyle w:val="Standard"/>
        <w:tabs>
          <w:tab w:val="left" w:pos="1725"/>
          <w:tab w:val="center" w:pos="474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9C4DCF">
        <w:rPr>
          <w:b/>
          <w:i/>
          <w:sz w:val="28"/>
          <w:szCs w:val="28"/>
        </w:rPr>
        <w:t xml:space="preserve"> </w:t>
      </w:r>
      <w:r w:rsidR="00C146F8" w:rsidRPr="006746F8">
        <w:rPr>
          <w:b/>
          <w:i/>
          <w:sz w:val="28"/>
          <w:szCs w:val="28"/>
        </w:rPr>
        <w:t>8. volební období</w:t>
      </w:r>
    </w:p>
    <w:p w:rsidR="005170F1" w:rsidRDefault="00EF75F3" w:rsidP="00EF75F3">
      <w:pPr>
        <w:pStyle w:val="Standard"/>
        <w:tabs>
          <w:tab w:val="left" w:pos="5552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6746F8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POZVÁNKA</w:t>
      </w:r>
      <w:r w:rsidR="006746F8">
        <w:rPr>
          <w:b/>
          <w:i/>
          <w:sz w:val="36"/>
          <w:szCs w:val="36"/>
        </w:rPr>
        <w:t xml:space="preserve"> </w:t>
      </w:r>
    </w:p>
    <w:p w:rsidR="00C146F8" w:rsidRDefault="004717E8" w:rsidP="00C146F8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</w:t>
      </w:r>
      <w:r w:rsidR="00EF75F3">
        <w:rPr>
          <w:b/>
          <w:i/>
          <w:sz w:val="32"/>
          <w:szCs w:val="32"/>
        </w:rPr>
        <w:t xml:space="preserve"> </w:t>
      </w:r>
      <w:r w:rsidR="00C77073">
        <w:rPr>
          <w:b/>
          <w:i/>
          <w:sz w:val="32"/>
          <w:szCs w:val="32"/>
        </w:rPr>
        <w:t xml:space="preserve"> </w:t>
      </w:r>
      <w:r w:rsidR="001B22B7">
        <w:rPr>
          <w:b/>
          <w:i/>
          <w:sz w:val="32"/>
          <w:szCs w:val="32"/>
        </w:rPr>
        <w:t>34</w:t>
      </w:r>
      <w:r w:rsidR="00CE6A2E">
        <w:rPr>
          <w:b/>
          <w:i/>
          <w:sz w:val="32"/>
          <w:szCs w:val="32"/>
        </w:rPr>
        <w:t xml:space="preserve">. </w:t>
      </w:r>
      <w:r w:rsidR="00C146F8" w:rsidRPr="000B0581">
        <w:rPr>
          <w:b/>
          <w:i/>
          <w:sz w:val="32"/>
          <w:szCs w:val="32"/>
        </w:rPr>
        <w:t>schůzi</w:t>
      </w:r>
      <w:r w:rsidR="00C146F8">
        <w:rPr>
          <w:b/>
          <w:i/>
          <w:sz w:val="32"/>
          <w:szCs w:val="32"/>
        </w:rPr>
        <w:t xml:space="preserve"> </w:t>
      </w:r>
    </w:p>
    <w:p w:rsidR="00C146F8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>
        <w:rPr>
          <w:b/>
          <w:i/>
          <w:sz w:val="28"/>
          <w:szCs w:val="28"/>
        </w:rPr>
        <w:t>,</w:t>
      </w:r>
    </w:p>
    <w:p w:rsidR="00A11A60" w:rsidRDefault="00A11A60" w:rsidP="00BB706F">
      <w:pPr>
        <w:pStyle w:val="Standard"/>
        <w:jc w:val="center"/>
        <w:rPr>
          <w:i/>
          <w:sz w:val="28"/>
        </w:rPr>
      </w:pPr>
    </w:p>
    <w:p w:rsidR="003F572A" w:rsidRDefault="006C37D7" w:rsidP="00BB706F">
      <w:pPr>
        <w:pStyle w:val="Standard"/>
        <w:jc w:val="center"/>
        <w:rPr>
          <w:b/>
          <w:i/>
          <w:sz w:val="28"/>
          <w:szCs w:val="28"/>
        </w:rPr>
      </w:pPr>
      <w:r w:rsidRPr="00EC311E">
        <w:rPr>
          <w:i/>
          <w:sz w:val="28"/>
        </w:rPr>
        <w:t>která se koná</w:t>
      </w:r>
      <w:r>
        <w:rPr>
          <w:b/>
          <w:i/>
          <w:sz w:val="28"/>
        </w:rPr>
        <w:t xml:space="preserve"> dne </w:t>
      </w:r>
      <w:r w:rsidR="00C77073">
        <w:rPr>
          <w:b/>
          <w:i/>
          <w:sz w:val="28"/>
        </w:rPr>
        <w:t>7. dubna</w:t>
      </w:r>
      <w:r w:rsidR="00667873" w:rsidRPr="007A1217">
        <w:rPr>
          <w:b/>
          <w:i/>
          <w:sz w:val="28"/>
        </w:rPr>
        <w:t xml:space="preserve"> </w:t>
      </w:r>
      <w:r w:rsidR="00C146F8" w:rsidRPr="007A1217">
        <w:rPr>
          <w:b/>
          <w:i/>
          <w:sz w:val="28"/>
          <w:szCs w:val="28"/>
        </w:rPr>
        <w:t>20</w:t>
      </w:r>
      <w:r w:rsidR="00751E12" w:rsidRPr="007A1217">
        <w:rPr>
          <w:b/>
          <w:i/>
          <w:sz w:val="28"/>
          <w:szCs w:val="28"/>
        </w:rPr>
        <w:t>20</w:t>
      </w:r>
      <w:r w:rsidR="003F572A">
        <w:rPr>
          <w:b/>
          <w:i/>
          <w:sz w:val="28"/>
          <w:szCs w:val="28"/>
        </w:rPr>
        <w:t xml:space="preserve"> </w:t>
      </w:r>
      <w:r w:rsidR="00C146F8" w:rsidRPr="000B0581">
        <w:rPr>
          <w:b/>
          <w:i/>
          <w:sz w:val="28"/>
          <w:szCs w:val="28"/>
        </w:rPr>
        <w:t xml:space="preserve">od </w:t>
      </w:r>
      <w:r w:rsidR="00CE6A2E">
        <w:rPr>
          <w:b/>
          <w:i/>
          <w:sz w:val="28"/>
          <w:szCs w:val="28"/>
        </w:rPr>
        <w:t>7</w:t>
      </w:r>
      <w:r w:rsidR="003F7858">
        <w:rPr>
          <w:b/>
          <w:i/>
          <w:sz w:val="28"/>
          <w:szCs w:val="28"/>
        </w:rPr>
        <w:t>.</w:t>
      </w:r>
      <w:bookmarkStart w:id="0" w:name="_GoBack"/>
      <w:bookmarkEnd w:id="0"/>
      <w:r w:rsidR="00CE6A2E">
        <w:rPr>
          <w:b/>
          <w:i/>
          <w:sz w:val="28"/>
          <w:szCs w:val="28"/>
        </w:rPr>
        <w:t>3</w:t>
      </w:r>
      <w:r w:rsidR="005170F1">
        <w:rPr>
          <w:b/>
          <w:i/>
          <w:sz w:val="28"/>
          <w:szCs w:val="28"/>
        </w:rPr>
        <w:t>0</w:t>
      </w:r>
      <w:r w:rsidR="0039053A">
        <w:rPr>
          <w:b/>
          <w:i/>
          <w:sz w:val="28"/>
          <w:szCs w:val="28"/>
        </w:rPr>
        <w:t xml:space="preserve"> </w:t>
      </w:r>
      <w:r w:rsidR="00C146F8" w:rsidRPr="000B0581">
        <w:rPr>
          <w:b/>
          <w:i/>
          <w:sz w:val="28"/>
          <w:szCs w:val="28"/>
        </w:rPr>
        <w:t>hod.</w:t>
      </w:r>
      <w:r w:rsidR="003F572A">
        <w:rPr>
          <w:b/>
          <w:i/>
          <w:sz w:val="28"/>
          <w:szCs w:val="28"/>
        </w:rPr>
        <w:t xml:space="preserve"> </w:t>
      </w:r>
      <w:r w:rsidR="00C146F8" w:rsidRPr="000B0581">
        <w:rPr>
          <w:b/>
          <w:i/>
          <w:sz w:val="28"/>
          <w:szCs w:val="28"/>
        </w:rPr>
        <w:t xml:space="preserve">v místnosti </w:t>
      </w:r>
      <w:r w:rsidR="003F572A">
        <w:rPr>
          <w:b/>
          <w:i/>
          <w:sz w:val="28"/>
          <w:szCs w:val="28"/>
        </w:rPr>
        <w:t xml:space="preserve">A </w:t>
      </w:r>
      <w:r w:rsidR="00C77073">
        <w:rPr>
          <w:b/>
          <w:i/>
          <w:sz w:val="28"/>
          <w:szCs w:val="28"/>
        </w:rPr>
        <w:t>106</w:t>
      </w:r>
    </w:p>
    <w:p w:rsidR="00C146F8" w:rsidRPr="005170F1" w:rsidRDefault="00C146F8" w:rsidP="00C146F8">
      <w:pPr>
        <w:pStyle w:val="Standard"/>
        <w:jc w:val="center"/>
        <w:rPr>
          <w:i/>
          <w:szCs w:val="24"/>
        </w:rPr>
      </w:pPr>
      <w:r w:rsidRPr="005170F1">
        <w:rPr>
          <w:i/>
          <w:szCs w:val="24"/>
        </w:rPr>
        <w:t xml:space="preserve"> 1. patro</w:t>
      </w:r>
      <w:r w:rsidR="003F572A" w:rsidRPr="005170F1">
        <w:rPr>
          <w:i/>
          <w:szCs w:val="24"/>
        </w:rPr>
        <w:t xml:space="preserve"> </w:t>
      </w:r>
      <w:r w:rsidRPr="005170F1">
        <w:rPr>
          <w:i/>
          <w:szCs w:val="24"/>
        </w:rPr>
        <w:t xml:space="preserve">v budově A Poslanecké sněmovny, Sněmovní 4, 118 26 </w:t>
      </w:r>
      <w:r w:rsidR="003F572A" w:rsidRPr="005170F1">
        <w:rPr>
          <w:i/>
          <w:szCs w:val="24"/>
        </w:rPr>
        <w:t>P</w:t>
      </w:r>
      <w:r w:rsidRPr="005170F1">
        <w:rPr>
          <w:i/>
          <w:szCs w:val="24"/>
        </w:rPr>
        <w:t xml:space="preserve">raha </w:t>
      </w:r>
    </w:p>
    <w:p w:rsidR="006746F8" w:rsidRDefault="006746F8" w:rsidP="00C146F8">
      <w:pPr>
        <w:pStyle w:val="Standard"/>
        <w:jc w:val="center"/>
        <w:rPr>
          <w:i/>
          <w:sz w:val="28"/>
          <w:szCs w:val="28"/>
        </w:rPr>
      </w:pPr>
    </w:p>
    <w:p w:rsidR="00591BA9" w:rsidRDefault="00591BA9" w:rsidP="001338AF">
      <w:pPr>
        <w:pStyle w:val="Standard"/>
        <w:tabs>
          <w:tab w:val="left" w:pos="0"/>
        </w:tabs>
        <w:ind w:left="851" w:hanging="851"/>
        <w:rPr>
          <w:b/>
          <w:spacing w:val="-3"/>
        </w:rPr>
      </w:pPr>
    </w:p>
    <w:p w:rsidR="00591BA9" w:rsidRDefault="00591BA9" w:rsidP="001338AF">
      <w:pPr>
        <w:pStyle w:val="Standard"/>
        <w:tabs>
          <w:tab w:val="left" w:pos="0"/>
        </w:tabs>
        <w:ind w:left="851" w:hanging="851"/>
        <w:rPr>
          <w:b/>
          <w:spacing w:val="-3"/>
        </w:rPr>
      </w:pPr>
    </w:p>
    <w:p w:rsidR="006746F8" w:rsidRDefault="005170F1" w:rsidP="001338AF">
      <w:pPr>
        <w:pStyle w:val="Standard"/>
        <w:tabs>
          <w:tab w:val="left" w:pos="0"/>
        </w:tabs>
        <w:ind w:left="851" w:hanging="851"/>
        <w:rPr>
          <w:b/>
          <w:spacing w:val="-3"/>
        </w:rPr>
      </w:pPr>
      <w:r w:rsidRPr="005170F1">
        <w:rPr>
          <w:b/>
          <w:spacing w:val="-3"/>
        </w:rPr>
        <w:t>Návrh programu:</w:t>
      </w:r>
    </w:p>
    <w:p w:rsidR="00DD4B64" w:rsidRDefault="00BF04C9" w:rsidP="00CE6A2E">
      <w:pPr>
        <w:spacing w:before="280" w:after="280" w:line="259" w:lineRule="auto"/>
        <w:rPr>
          <w:szCs w:val="24"/>
        </w:rPr>
      </w:pPr>
      <w:r w:rsidRPr="00BF04C9">
        <w:rPr>
          <w:spacing w:val="-3"/>
          <w:kern w:val="3"/>
        </w:rPr>
        <w:t>Vládní n</w:t>
      </w:r>
      <w:r w:rsidR="000E1CF0" w:rsidRPr="00BF04C9">
        <w:rPr>
          <w:spacing w:val="-3"/>
          <w:kern w:val="3"/>
        </w:rPr>
        <w:t xml:space="preserve">ávrh zákona </w:t>
      </w:r>
      <w:r w:rsidR="000E1CF0" w:rsidRPr="00BF04C9">
        <w:rPr>
          <w:szCs w:val="24"/>
        </w:rPr>
        <w:t>o zvláštních pravidlech pro vzdělávání a rozhodování na vysokých školách v roce 2020 a o posuzování doby studia pro účely dalších zákonů</w:t>
      </w:r>
      <w:r w:rsidR="00CE6A2E">
        <w:rPr>
          <w:szCs w:val="24"/>
        </w:rPr>
        <w:t xml:space="preserve"> (sněmovní tisk 803</w:t>
      </w:r>
      <w:r>
        <w:rPr>
          <w:szCs w:val="24"/>
        </w:rPr>
        <w:t>)</w:t>
      </w:r>
    </w:p>
    <w:p w:rsidR="00591BA9" w:rsidRDefault="00591BA9" w:rsidP="00591BA9">
      <w:pPr>
        <w:pStyle w:val="Standard"/>
        <w:tabs>
          <w:tab w:val="left" w:pos="3686"/>
          <w:tab w:val="left" w:pos="4111"/>
        </w:tabs>
        <w:jc w:val="both"/>
      </w:pPr>
      <w:r>
        <w:tab/>
      </w:r>
      <w:r w:rsidR="00AF1493">
        <w:tab/>
      </w:r>
      <w:r>
        <w:t>odůvodní: ministr školství Robert Plaga</w:t>
      </w:r>
    </w:p>
    <w:p w:rsidR="00591BA9" w:rsidRDefault="00591BA9" w:rsidP="00591BA9">
      <w:pPr>
        <w:pStyle w:val="Standard"/>
        <w:tabs>
          <w:tab w:val="left" w:pos="3686"/>
          <w:tab w:val="left" w:pos="4111"/>
        </w:tabs>
        <w:jc w:val="both"/>
      </w:pPr>
      <w:r>
        <w:tab/>
      </w:r>
      <w:r>
        <w:tab/>
        <w:t>zpravodaj: posl. Karel Rais</w:t>
      </w:r>
    </w:p>
    <w:p w:rsidR="009E4F5A" w:rsidRDefault="009E4F5A" w:rsidP="00591BA9">
      <w:pPr>
        <w:pStyle w:val="Standard"/>
        <w:tabs>
          <w:tab w:val="left" w:pos="3686"/>
          <w:tab w:val="left" w:pos="4111"/>
        </w:tabs>
        <w:jc w:val="both"/>
        <w:rPr>
          <w:b/>
        </w:rPr>
      </w:pPr>
    </w:p>
    <w:p w:rsidR="006071A8" w:rsidRDefault="00EF75F3" w:rsidP="009E4F5A">
      <w:pPr>
        <w:pStyle w:val="Standard"/>
        <w:tabs>
          <w:tab w:val="left" w:pos="3686"/>
          <w:tab w:val="left" w:pos="4111"/>
        </w:tabs>
        <w:jc w:val="both"/>
        <w:rPr>
          <w:b/>
        </w:rPr>
      </w:pPr>
      <w:r w:rsidRPr="00EF75F3">
        <w:rPr>
          <w:b/>
        </w:rPr>
        <w:t xml:space="preserve">Projednávání podle § 99 </w:t>
      </w:r>
      <w:r>
        <w:rPr>
          <w:b/>
        </w:rPr>
        <w:t>zákona o jednacím řádu Poslanecké sněmovny -</w:t>
      </w:r>
      <w:r w:rsidRPr="00EF75F3">
        <w:rPr>
          <w:b/>
        </w:rPr>
        <w:t xml:space="preserve"> stav legislativní nouze</w:t>
      </w:r>
      <w:r w:rsidR="009E4F5A">
        <w:rPr>
          <w:b/>
        </w:rPr>
        <w:t>.</w:t>
      </w:r>
    </w:p>
    <w:p w:rsidR="006071A8" w:rsidRDefault="006071A8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6071A8" w:rsidRDefault="006071A8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AF1493" w:rsidRDefault="00AF1493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591BA9" w:rsidRDefault="00591BA9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591BA9" w:rsidRDefault="00591BA9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591BA9" w:rsidRDefault="00591BA9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9D7A71" w:rsidRDefault="009D7A71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EE747C" w:rsidRDefault="00EE747C" w:rsidP="00203EF4">
      <w:pPr>
        <w:pStyle w:val="Standard"/>
        <w:tabs>
          <w:tab w:val="left" w:pos="3686"/>
        </w:tabs>
        <w:rPr>
          <w:spacing w:val="-3"/>
        </w:rPr>
      </w:pPr>
    </w:p>
    <w:p w:rsidR="00203EF4" w:rsidRDefault="0002075B" w:rsidP="00203EF4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Karel Rais</w:t>
      </w:r>
      <w:r w:rsidR="00203EF4">
        <w:rPr>
          <w:spacing w:val="-3"/>
        </w:rPr>
        <w:t>, v. r.</w:t>
      </w:r>
    </w:p>
    <w:p w:rsidR="00DF6FDB" w:rsidRDefault="0002075B" w:rsidP="006746F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místo</w:t>
      </w:r>
      <w:r w:rsidR="00203EF4">
        <w:rPr>
          <w:spacing w:val="-3"/>
        </w:rPr>
        <w:t xml:space="preserve">předseda výboru </w:t>
      </w:r>
    </w:p>
    <w:p w:rsidR="008C3D93" w:rsidRDefault="00203EF4" w:rsidP="006746F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pro vědu, vzdělání, kulturu, mládež a tělovýchovu</w:t>
      </w:r>
    </w:p>
    <w:p w:rsidR="00667873" w:rsidRDefault="00667873" w:rsidP="00D62BC3">
      <w:pPr>
        <w:pStyle w:val="Standard"/>
        <w:rPr>
          <w:spacing w:val="-3"/>
        </w:rPr>
      </w:pPr>
    </w:p>
    <w:p w:rsidR="00667873" w:rsidRDefault="00667873" w:rsidP="00D62BC3">
      <w:pPr>
        <w:pStyle w:val="Standard"/>
        <w:rPr>
          <w:spacing w:val="-3"/>
        </w:rPr>
      </w:pPr>
    </w:p>
    <w:p w:rsidR="00591BA9" w:rsidRDefault="00591BA9" w:rsidP="00D62BC3">
      <w:pPr>
        <w:pStyle w:val="Standard"/>
        <w:rPr>
          <w:spacing w:val="-3"/>
        </w:rPr>
      </w:pPr>
    </w:p>
    <w:p w:rsidR="00F264F4" w:rsidRPr="00732B79" w:rsidRDefault="00203EF4" w:rsidP="00D62BC3">
      <w:pPr>
        <w:pStyle w:val="Standard"/>
        <w:rPr>
          <w:color w:val="FF0000"/>
        </w:rPr>
      </w:pPr>
      <w:r w:rsidRPr="00055DAC">
        <w:rPr>
          <w:spacing w:val="-3"/>
        </w:rPr>
        <w:t xml:space="preserve">V Praze dne </w:t>
      </w:r>
      <w:r w:rsidR="00CE6A2E">
        <w:rPr>
          <w:spacing w:val="-3"/>
        </w:rPr>
        <w:t>31. března</w:t>
      </w:r>
      <w:r w:rsidR="00513721" w:rsidRPr="00055DAC">
        <w:rPr>
          <w:spacing w:val="-3"/>
        </w:rPr>
        <w:t xml:space="preserve"> </w:t>
      </w:r>
      <w:r w:rsidRPr="00055DAC">
        <w:rPr>
          <w:spacing w:val="-3"/>
        </w:rPr>
        <w:t>20</w:t>
      </w:r>
      <w:r w:rsidR="00083127">
        <w:rPr>
          <w:spacing w:val="-3"/>
        </w:rPr>
        <w:t>20</w:t>
      </w:r>
    </w:p>
    <w:sectPr w:rsidR="00F264F4" w:rsidRPr="00732B79" w:rsidSect="005419FB">
      <w:headerReference w:type="default" r:id="rId8"/>
      <w:footerReference w:type="default" r:id="rId9"/>
      <w:pgSz w:w="11906" w:h="16838"/>
      <w:pgMar w:top="1985" w:right="1133" w:bottom="1560" w:left="1276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F4" w:rsidRDefault="00203EF4" w:rsidP="00203EF4">
      <w:r>
        <w:separator/>
      </w:r>
    </w:p>
  </w:endnote>
  <w:endnote w:type="continuationSeparator" w:id="0">
    <w:p w:rsidR="00203EF4" w:rsidRDefault="00203EF4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487995"/>
      <w:docPartObj>
        <w:docPartGallery w:val="Page Numbers (Bottom of Page)"/>
        <w:docPartUnique/>
      </w:docPartObj>
    </w:sdtPr>
    <w:sdtEndPr/>
    <w:sdtContent>
      <w:p w:rsidR="003C1BF7" w:rsidRDefault="003C1BF7">
        <w:pPr>
          <w:pStyle w:val="Zpat"/>
          <w:jc w:val="right"/>
        </w:pPr>
        <w:r w:rsidRPr="00E8617F">
          <w:rPr>
            <w:sz w:val="18"/>
            <w:szCs w:val="18"/>
          </w:rPr>
          <w:fldChar w:fldCharType="begin"/>
        </w:r>
        <w:r w:rsidRPr="00E8617F">
          <w:rPr>
            <w:sz w:val="18"/>
            <w:szCs w:val="18"/>
          </w:rPr>
          <w:instrText>PAGE   \* MERGEFORMAT</w:instrText>
        </w:r>
        <w:r w:rsidRPr="00E8617F">
          <w:rPr>
            <w:sz w:val="18"/>
            <w:szCs w:val="18"/>
          </w:rPr>
          <w:fldChar w:fldCharType="separate"/>
        </w:r>
        <w:r w:rsidR="003F7858">
          <w:rPr>
            <w:noProof/>
            <w:sz w:val="18"/>
            <w:szCs w:val="18"/>
          </w:rPr>
          <w:t>1</w:t>
        </w:r>
        <w:r w:rsidRPr="00E8617F">
          <w:rPr>
            <w:sz w:val="18"/>
            <w:szCs w:val="18"/>
          </w:rPr>
          <w:fldChar w:fldCharType="end"/>
        </w:r>
      </w:p>
    </w:sdtContent>
  </w:sdt>
  <w:p w:rsidR="00203EF4" w:rsidRDefault="00203E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F4" w:rsidRDefault="00203EF4" w:rsidP="00203EF4">
      <w:r>
        <w:separator/>
      </w:r>
    </w:p>
  </w:footnote>
  <w:footnote w:type="continuationSeparator" w:id="0">
    <w:p w:rsidR="00203EF4" w:rsidRDefault="00203EF4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FB" w:rsidRDefault="005419FB" w:rsidP="005419FB">
    <w:pPr>
      <w:pStyle w:val="Zhlav"/>
      <w:ind w:left="-709" w:right="-709"/>
      <w:jc w:val="center"/>
      <w:rPr>
        <w:b/>
        <w:sz w:val="32"/>
        <w:szCs w:val="32"/>
        <w:highlight w:val="yellow"/>
      </w:rPr>
    </w:pPr>
  </w:p>
  <w:p w:rsidR="005419FB" w:rsidRPr="005419FB" w:rsidRDefault="005419FB" w:rsidP="005419FB">
    <w:pPr>
      <w:pStyle w:val="Zhlav"/>
      <w:ind w:left="-709" w:right="-709"/>
      <w:jc w:val="center"/>
      <w:rPr>
        <w:b/>
        <w:sz w:val="32"/>
        <w:szCs w:val="32"/>
        <w:highlight w:val="yellow"/>
      </w:rPr>
    </w:pPr>
    <w:r w:rsidRPr="005419FB">
      <w:rPr>
        <w:b/>
        <w:sz w:val="32"/>
        <w:szCs w:val="32"/>
        <w:highlight w:val="yellow"/>
      </w:rPr>
      <w:t xml:space="preserve">Z důvodu opatření k zamezení šíření </w:t>
    </w:r>
    <w:proofErr w:type="spellStart"/>
    <w:r w:rsidRPr="005419FB">
      <w:rPr>
        <w:b/>
        <w:sz w:val="32"/>
        <w:szCs w:val="32"/>
        <w:highlight w:val="yellow"/>
      </w:rPr>
      <w:t>koronaviru</w:t>
    </w:r>
    <w:proofErr w:type="spellEnd"/>
    <w:r w:rsidRPr="005419FB">
      <w:rPr>
        <w:b/>
        <w:sz w:val="32"/>
        <w:szCs w:val="32"/>
        <w:highlight w:val="yellow"/>
      </w:rPr>
      <w:t xml:space="preserve"> „</w:t>
    </w:r>
    <w:proofErr w:type="spellStart"/>
    <w:r w:rsidRPr="005419FB">
      <w:rPr>
        <w:b/>
        <w:sz w:val="32"/>
        <w:szCs w:val="32"/>
        <w:highlight w:val="yellow"/>
      </w:rPr>
      <w:t>Covid</w:t>
    </w:r>
    <w:proofErr w:type="spellEnd"/>
    <w:r w:rsidRPr="005419FB">
      <w:rPr>
        <w:b/>
        <w:sz w:val="32"/>
        <w:szCs w:val="32"/>
        <w:highlight w:val="yellow"/>
      </w:rPr>
      <w:t>-19“</w:t>
    </w:r>
  </w:p>
  <w:p w:rsidR="008759AB" w:rsidRPr="005419FB" w:rsidRDefault="005419FB" w:rsidP="005419FB">
    <w:pPr>
      <w:pStyle w:val="Zhlav"/>
      <w:ind w:left="-993" w:right="-709"/>
      <w:jc w:val="center"/>
      <w:rPr>
        <w:b/>
        <w:sz w:val="32"/>
        <w:szCs w:val="32"/>
        <w:highlight w:val="yellow"/>
      </w:rPr>
    </w:pPr>
    <w:r w:rsidRPr="005419FB">
      <w:rPr>
        <w:b/>
        <w:sz w:val="32"/>
        <w:szCs w:val="32"/>
        <w:highlight w:val="yellow"/>
        <w:u w:val="single"/>
      </w:rPr>
      <w:t>bude jednání pro veřejnost nepřístupné</w:t>
    </w:r>
    <w:r w:rsidRPr="005419FB">
      <w:rPr>
        <w:b/>
        <w:sz w:val="32"/>
        <w:szCs w:val="32"/>
        <w:highlight w:val="yellow"/>
      </w:rPr>
      <w:t xml:space="preserve"> s výjimkou zástupců předkladatele a určených pracovníků Kanceláře PS.</w:t>
    </w:r>
  </w:p>
  <w:p w:rsidR="00EF75F3" w:rsidRDefault="00EF75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11F24"/>
    <w:multiLevelType w:val="multilevel"/>
    <w:tmpl w:val="AA9E191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01A50"/>
    <w:rsid w:val="0002075B"/>
    <w:rsid w:val="0005360E"/>
    <w:rsid w:val="00055DAC"/>
    <w:rsid w:val="00070831"/>
    <w:rsid w:val="00070B39"/>
    <w:rsid w:val="00083127"/>
    <w:rsid w:val="0009230C"/>
    <w:rsid w:val="0009414B"/>
    <w:rsid w:val="000A12DE"/>
    <w:rsid w:val="000A1350"/>
    <w:rsid w:val="000D621C"/>
    <w:rsid w:val="000E1CF0"/>
    <w:rsid w:val="000F5840"/>
    <w:rsid w:val="001338AF"/>
    <w:rsid w:val="00136684"/>
    <w:rsid w:val="0015536E"/>
    <w:rsid w:val="00164881"/>
    <w:rsid w:val="001868CF"/>
    <w:rsid w:val="001B22B7"/>
    <w:rsid w:val="001C122A"/>
    <w:rsid w:val="001D1292"/>
    <w:rsid w:val="001D2701"/>
    <w:rsid w:val="001F067D"/>
    <w:rsid w:val="001F5DC2"/>
    <w:rsid w:val="00200D8D"/>
    <w:rsid w:val="00203530"/>
    <w:rsid w:val="00203EF4"/>
    <w:rsid w:val="002048E3"/>
    <w:rsid w:val="002331DE"/>
    <w:rsid w:val="0025426D"/>
    <w:rsid w:val="00256916"/>
    <w:rsid w:val="00267196"/>
    <w:rsid w:val="00281C5A"/>
    <w:rsid w:val="002A6F56"/>
    <w:rsid w:val="002C6B33"/>
    <w:rsid w:val="002D1D4A"/>
    <w:rsid w:val="002E60C7"/>
    <w:rsid w:val="002F218E"/>
    <w:rsid w:val="0033156D"/>
    <w:rsid w:val="00331747"/>
    <w:rsid w:val="00333EE3"/>
    <w:rsid w:val="003533CF"/>
    <w:rsid w:val="0036257F"/>
    <w:rsid w:val="00364F98"/>
    <w:rsid w:val="0037015B"/>
    <w:rsid w:val="0039053A"/>
    <w:rsid w:val="003C1BF7"/>
    <w:rsid w:val="003D5BF5"/>
    <w:rsid w:val="003E4092"/>
    <w:rsid w:val="003F2699"/>
    <w:rsid w:val="003F572A"/>
    <w:rsid w:val="003F7858"/>
    <w:rsid w:val="0041254B"/>
    <w:rsid w:val="00412CD4"/>
    <w:rsid w:val="004201EF"/>
    <w:rsid w:val="00442F7B"/>
    <w:rsid w:val="00457A1B"/>
    <w:rsid w:val="004717E8"/>
    <w:rsid w:val="004C2B45"/>
    <w:rsid w:val="00504742"/>
    <w:rsid w:val="0051038F"/>
    <w:rsid w:val="00513721"/>
    <w:rsid w:val="005170F1"/>
    <w:rsid w:val="005419FB"/>
    <w:rsid w:val="00561337"/>
    <w:rsid w:val="00591BA9"/>
    <w:rsid w:val="00597290"/>
    <w:rsid w:val="005E5F95"/>
    <w:rsid w:val="006009D3"/>
    <w:rsid w:val="006071A8"/>
    <w:rsid w:val="00615374"/>
    <w:rsid w:val="00621FA1"/>
    <w:rsid w:val="00641FD0"/>
    <w:rsid w:val="0064298A"/>
    <w:rsid w:val="00652E41"/>
    <w:rsid w:val="00653A88"/>
    <w:rsid w:val="00656583"/>
    <w:rsid w:val="00667873"/>
    <w:rsid w:val="006746F8"/>
    <w:rsid w:val="00692C87"/>
    <w:rsid w:val="006B624D"/>
    <w:rsid w:val="006C37D7"/>
    <w:rsid w:val="007234C8"/>
    <w:rsid w:val="00726F4C"/>
    <w:rsid w:val="00732B79"/>
    <w:rsid w:val="00742C02"/>
    <w:rsid w:val="00751E12"/>
    <w:rsid w:val="00753BBA"/>
    <w:rsid w:val="007556D8"/>
    <w:rsid w:val="00756C85"/>
    <w:rsid w:val="00781C4A"/>
    <w:rsid w:val="007949B4"/>
    <w:rsid w:val="007A1217"/>
    <w:rsid w:val="007B6439"/>
    <w:rsid w:val="007D74B3"/>
    <w:rsid w:val="007F23CC"/>
    <w:rsid w:val="00801F0F"/>
    <w:rsid w:val="0082522F"/>
    <w:rsid w:val="008574BA"/>
    <w:rsid w:val="008742A9"/>
    <w:rsid w:val="008759AB"/>
    <w:rsid w:val="00885D6C"/>
    <w:rsid w:val="00894FFE"/>
    <w:rsid w:val="0089584D"/>
    <w:rsid w:val="008A0C80"/>
    <w:rsid w:val="008A16CA"/>
    <w:rsid w:val="008A2A8B"/>
    <w:rsid w:val="008B203B"/>
    <w:rsid w:val="008C3D93"/>
    <w:rsid w:val="008E4DBD"/>
    <w:rsid w:val="008F354B"/>
    <w:rsid w:val="008F7434"/>
    <w:rsid w:val="00913217"/>
    <w:rsid w:val="00950ED4"/>
    <w:rsid w:val="009565F1"/>
    <w:rsid w:val="00970657"/>
    <w:rsid w:val="0098606D"/>
    <w:rsid w:val="009C4DCF"/>
    <w:rsid w:val="009D1934"/>
    <w:rsid w:val="009D7A71"/>
    <w:rsid w:val="009E4F5A"/>
    <w:rsid w:val="00A008AA"/>
    <w:rsid w:val="00A11A60"/>
    <w:rsid w:val="00A26033"/>
    <w:rsid w:val="00A4378B"/>
    <w:rsid w:val="00A558FC"/>
    <w:rsid w:val="00A5751E"/>
    <w:rsid w:val="00A61EDF"/>
    <w:rsid w:val="00A63CB5"/>
    <w:rsid w:val="00A66F34"/>
    <w:rsid w:val="00AF1493"/>
    <w:rsid w:val="00AF5CC7"/>
    <w:rsid w:val="00B01F73"/>
    <w:rsid w:val="00B250CB"/>
    <w:rsid w:val="00B41F0C"/>
    <w:rsid w:val="00B73A32"/>
    <w:rsid w:val="00B751C5"/>
    <w:rsid w:val="00B85745"/>
    <w:rsid w:val="00B90C39"/>
    <w:rsid w:val="00BA17CF"/>
    <w:rsid w:val="00BB706F"/>
    <w:rsid w:val="00BC6724"/>
    <w:rsid w:val="00BE1182"/>
    <w:rsid w:val="00BE5C46"/>
    <w:rsid w:val="00BE6398"/>
    <w:rsid w:val="00BF04C9"/>
    <w:rsid w:val="00C146F8"/>
    <w:rsid w:val="00C333FE"/>
    <w:rsid w:val="00C41D15"/>
    <w:rsid w:val="00C74437"/>
    <w:rsid w:val="00C77073"/>
    <w:rsid w:val="00C97F3B"/>
    <w:rsid w:val="00CB686C"/>
    <w:rsid w:val="00CE6A2E"/>
    <w:rsid w:val="00D228E7"/>
    <w:rsid w:val="00D2467E"/>
    <w:rsid w:val="00D62BC3"/>
    <w:rsid w:val="00D72D2A"/>
    <w:rsid w:val="00D74EEA"/>
    <w:rsid w:val="00D9253A"/>
    <w:rsid w:val="00DB5C61"/>
    <w:rsid w:val="00DC2AD7"/>
    <w:rsid w:val="00DD02DE"/>
    <w:rsid w:val="00DD4B64"/>
    <w:rsid w:val="00DE6617"/>
    <w:rsid w:val="00DF6FDB"/>
    <w:rsid w:val="00E04B2E"/>
    <w:rsid w:val="00E07580"/>
    <w:rsid w:val="00E12ACD"/>
    <w:rsid w:val="00E235B7"/>
    <w:rsid w:val="00E35088"/>
    <w:rsid w:val="00E44D52"/>
    <w:rsid w:val="00E44FFB"/>
    <w:rsid w:val="00E45B84"/>
    <w:rsid w:val="00E8362B"/>
    <w:rsid w:val="00E8617F"/>
    <w:rsid w:val="00E93C51"/>
    <w:rsid w:val="00EA547D"/>
    <w:rsid w:val="00EB7BC8"/>
    <w:rsid w:val="00EC311E"/>
    <w:rsid w:val="00EC5B95"/>
    <w:rsid w:val="00EE747C"/>
    <w:rsid w:val="00EF75F3"/>
    <w:rsid w:val="00F264F4"/>
    <w:rsid w:val="00F272BD"/>
    <w:rsid w:val="00F30271"/>
    <w:rsid w:val="00F461E1"/>
    <w:rsid w:val="00F81E36"/>
    <w:rsid w:val="00F83AB7"/>
    <w:rsid w:val="00F91F06"/>
    <w:rsid w:val="00F978A0"/>
    <w:rsid w:val="00FC0659"/>
    <w:rsid w:val="00FC3CBA"/>
    <w:rsid w:val="00FD1A6F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3556310-F072-469F-B143-1171ACC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3">
    <w:name w:val="Body Text 3"/>
    <w:basedOn w:val="Normln"/>
    <w:pPr>
      <w:jc w:val="both"/>
    </w:pPr>
    <w:rPr>
      <w:b/>
      <w:spacing w:val="-3"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1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182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C146F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03EF4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3EF4"/>
    <w:rPr>
      <w:rFonts w:eastAsia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91BA9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7943-7F01-4339-AB08-BCF12259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4</cp:revision>
  <cp:lastPrinted>2020-03-23T18:06:00Z</cp:lastPrinted>
  <dcterms:created xsi:type="dcterms:W3CDTF">2020-03-31T14:13:00Z</dcterms:created>
  <dcterms:modified xsi:type="dcterms:W3CDTF">2020-03-31T14:36:00Z</dcterms:modified>
  <dc:language>cs-CZ</dc:language>
</cp:coreProperties>
</file>