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DB1" w:rsidRPr="004C213C" w:rsidRDefault="006A5DB1" w:rsidP="00484A6A">
      <w:pPr>
        <w:pStyle w:val="PS-hlavika1"/>
        <w:ind w:firstLine="454"/>
        <w:rPr>
          <w:szCs w:val="24"/>
        </w:rPr>
      </w:pPr>
      <w:r>
        <w:rPr>
          <w:szCs w:val="24"/>
        </w:rPr>
        <w:t>Parl</w:t>
      </w:r>
      <w:r w:rsidRPr="004C213C">
        <w:rPr>
          <w:szCs w:val="24"/>
        </w:rPr>
        <w:t>ament České republiky</w:t>
      </w:r>
    </w:p>
    <w:p w:rsidR="006A5DB1" w:rsidRPr="004C213C" w:rsidRDefault="006A5DB1" w:rsidP="00484A6A">
      <w:pPr>
        <w:pStyle w:val="PS-hlavika2"/>
        <w:ind w:firstLine="454"/>
        <w:rPr>
          <w:sz w:val="24"/>
          <w:szCs w:val="24"/>
        </w:rPr>
      </w:pPr>
      <w:r w:rsidRPr="004C213C">
        <w:rPr>
          <w:sz w:val="24"/>
          <w:szCs w:val="24"/>
        </w:rPr>
        <w:t>POSLANECKÁ SNĚMOVNA</w:t>
      </w:r>
    </w:p>
    <w:p w:rsidR="006A5DB1" w:rsidRPr="004C213C" w:rsidRDefault="006A5DB1" w:rsidP="00484A6A">
      <w:pPr>
        <w:pStyle w:val="PS-hlavika2"/>
        <w:ind w:firstLine="454"/>
        <w:rPr>
          <w:sz w:val="24"/>
          <w:szCs w:val="24"/>
        </w:rPr>
      </w:pPr>
      <w:r>
        <w:rPr>
          <w:sz w:val="24"/>
          <w:szCs w:val="24"/>
        </w:rPr>
        <w:t>20</w:t>
      </w:r>
      <w:r w:rsidR="002A1092">
        <w:rPr>
          <w:sz w:val="24"/>
          <w:szCs w:val="24"/>
        </w:rPr>
        <w:t>20</w:t>
      </w:r>
    </w:p>
    <w:p w:rsidR="006A5DB1" w:rsidRPr="004C213C" w:rsidRDefault="006A5DB1" w:rsidP="00484A6A">
      <w:pPr>
        <w:pStyle w:val="PS-hlavika1"/>
        <w:ind w:firstLine="454"/>
        <w:rPr>
          <w:szCs w:val="24"/>
        </w:rPr>
      </w:pPr>
      <w:r>
        <w:rPr>
          <w:szCs w:val="24"/>
        </w:rPr>
        <w:t>8</w:t>
      </w:r>
      <w:r w:rsidRPr="004C213C">
        <w:rPr>
          <w:szCs w:val="24"/>
        </w:rPr>
        <w:t>. volební období</w:t>
      </w:r>
    </w:p>
    <w:p w:rsidR="006A5DB1" w:rsidRPr="004C213C" w:rsidRDefault="006A5DB1" w:rsidP="00484A6A">
      <w:pPr>
        <w:pStyle w:val="PS-hlavika3"/>
        <w:ind w:firstLine="454"/>
        <w:rPr>
          <w:sz w:val="24"/>
          <w:szCs w:val="24"/>
        </w:rPr>
      </w:pPr>
      <w:r w:rsidRPr="004C213C">
        <w:rPr>
          <w:sz w:val="24"/>
          <w:szCs w:val="24"/>
        </w:rPr>
        <w:t>ZÁPIS</w:t>
      </w:r>
    </w:p>
    <w:p w:rsidR="006A5DB1" w:rsidRPr="004C213C" w:rsidRDefault="006A5DB1" w:rsidP="00484A6A">
      <w:pPr>
        <w:pStyle w:val="PS-hlavika1"/>
        <w:ind w:firstLine="454"/>
        <w:rPr>
          <w:szCs w:val="24"/>
        </w:rPr>
      </w:pPr>
      <w:r w:rsidRPr="004C213C">
        <w:rPr>
          <w:szCs w:val="24"/>
        </w:rPr>
        <w:t xml:space="preserve">z </w:t>
      </w:r>
      <w:r w:rsidR="007A3995">
        <w:rPr>
          <w:szCs w:val="24"/>
        </w:rPr>
        <w:t>3</w:t>
      </w:r>
      <w:r w:rsidRPr="004C213C">
        <w:rPr>
          <w:szCs w:val="24"/>
        </w:rPr>
        <w:t>. schůze</w:t>
      </w:r>
    </w:p>
    <w:p w:rsidR="006A5DB1" w:rsidRPr="004C213C" w:rsidRDefault="00E84006" w:rsidP="00484A6A">
      <w:pPr>
        <w:pStyle w:val="PS-hlavika1"/>
        <w:ind w:firstLine="454"/>
        <w:rPr>
          <w:szCs w:val="24"/>
        </w:rPr>
      </w:pPr>
      <w:r>
        <w:rPr>
          <w:szCs w:val="24"/>
        </w:rPr>
        <w:t>Dočasné komise pro hodnocení účinnosti vládní pomoci v rámci COVID</w:t>
      </w:r>
      <w:r w:rsidR="006A5DB1" w:rsidRPr="004C213C">
        <w:rPr>
          <w:szCs w:val="24"/>
        </w:rPr>
        <w:t>,</w:t>
      </w:r>
    </w:p>
    <w:p w:rsidR="006A5DB1" w:rsidRPr="004C213C" w:rsidRDefault="006A5DB1" w:rsidP="00484A6A">
      <w:pPr>
        <w:pStyle w:val="PS-hlavika1"/>
        <w:spacing w:line="360" w:lineRule="auto"/>
        <w:ind w:firstLine="454"/>
        <w:rPr>
          <w:szCs w:val="24"/>
        </w:rPr>
      </w:pPr>
      <w:r w:rsidRPr="004C213C">
        <w:rPr>
          <w:szCs w:val="24"/>
        </w:rPr>
        <w:t xml:space="preserve">která se konala dne </w:t>
      </w:r>
      <w:r w:rsidR="007A3995">
        <w:rPr>
          <w:szCs w:val="24"/>
        </w:rPr>
        <w:t>8</w:t>
      </w:r>
      <w:r w:rsidR="00B74808">
        <w:rPr>
          <w:szCs w:val="24"/>
        </w:rPr>
        <w:t>.</w:t>
      </w:r>
      <w:r w:rsidR="001960B9">
        <w:rPr>
          <w:szCs w:val="24"/>
        </w:rPr>
        <w:t xml:space="preserve"> </w:t>
      </w:r>
      <w:r w:rsidR="007A3995">
        <w:rPr>
          <w:szCs w:val="24"/>
        </w:rPr>
        <w:t>prosince</w:t>
      </w:r>
      <w:r w:rsidR="002A1092">
        <w:rPr>
          <w:szCs w:val="24"/>
        </w:rPr>
        <w:t xml:space="preserve"> 2020</w:t>
      </w:r>
    </w:p>
    <w:p w:rsidR="003E0D62" w:rsidRPr="004C213C" w:rsidRDefault="003E0D62" w:rsidP="00484A6A">
      <w:pPr>
        <w:pStyle w:val="PS-msto"/>
        <w:ind w:firstLine="454"/>
        <w:rPr>
          <w:szCs w:val="24"/>
        </w:rPr>
      </w:pPr>
      <w:r w:rsidRPr="004C213C">
        <w:rPr>
          <w:szCs w:val="24"/>
        </w:rPr>
        <w:t xml:space="preserve">v budově Poslanecké sněmovny, Sněmovní </w:t>
      </w:r>
      <w:r w:rsidR="00B74808">
        <w:rPr>
          <w:szCs w:val="24"/>
        </w:rPr>
        <w:t>4</w:t>
      </w:r>
      <w:r w:rsidRPr="004C213C">
        <w:rPr>
          <w:szCs w:val="24"/>
        </w:rPr>
        <w:t xml:space="preserve">, </w:t>
      </w:r>
      <w:proofErr w:type="gramStart"/>
      <w:r w:rsidRPr="004C213C">
        <w:rPr>
          <w:szCs w:val="24"/>
        </w:rPr>
        <w:t>118 26  Praha</w:t>
      </w:r>
      <w:proofErr w:type="gramEnd"/>
      <w:r w:rsidRPr="004C213C">
        <w:rPr>
          <w:szCs w:val="24"/>
        </w:rPr>
        <w:t xml:space="preserve"> 1</w:t>
      </w:r>
      <w:r w:rsidRPr="004C213C">
        <w:rPr>
          <w:szCs w:val="24"/>
        </w:rPr>
        <w:br/>
        <w:t xml:space="preserve">místnost č. </w:t>
      </w:r>
      <w:r w:rsidR="007F2A88">
        <w:rPr>
          <w:szCs w:val="24"/>
        </w:rPr>
        <w:t>22A</w:t>
      </w:r>
      <w:r w:rsidR="001D5764">
        <w:rPr>
          <w:szCs w:val="24"/>
        </w:rPr>
        <w:t xml:space="preserve"> – Františky Zemínové</w:t>
      </w:r>
    </w:p>
    <w:p w:rsidR="00E7270A" w:rsidRDefault="00E7270A" w:rsidP="00484A6A">
      <w:pPr>
        <w:pStyle w:val="PSasy"/>
        <w:spacing w:before="0" w:after="120"/>
        <w:jc w:val="both"/>
        <w:rPr>
          <w:rFonts w:ascii="Calibri" w:hAnsi="Calibri"/>
          <w:sz w:val="22"/>
          <w:szCs w:val="22"/>
        </w:rPr>
      </w:pPr>
      <w:r w:rsidRPr="00B14A1D">
        <w:rPr>
          <w:rFonts w:ascii="Calibri" w:hAnsi="Calibri"/>
          <w:sz w:val="22"/>
          <w:szCs w:val="22"/>
        </w:rPr>
        <w:t>Návrh programu jednání:</w:t>
      </w:r>
    </w:p>
    <w:p w:rsidR="00E7270A" w:rsidRPr="00B14A1D" w:rsidRDefault="00E7270A" w:rsidP="00484A6A">
      <w:pPr>
        <w:pStyle w:val="PSbodprogramu"/>
        <w:numPr>
          <w:ilvl w:val="0"/>
          <w:numId w:val="0"/>
        </w:numPr>
        <w:spacing w:after="120"/>
        <w:ind w:firstLine="454"/>
        <w:rPr>
          <w:rFonts w:ascii="Calibri" w:hAnsi="Calibri"/>
          <w:sz w:val="22"/>
          <w:szCs w:val="22"/>
        </w:rPr>
      </w:pPr>
    </w:p>
    <w:p w:rsidR="000D69B7" w:rsidRPr="000D69B7" w:rsidRDefault="000D69B7" w:rsidP="000D69B7">
      <w:pPr>
        <w:spacing w:after="0" w:line="240" w:lineRule="auto"/>
        <w:jc w:val="both"/>
        <w:rPr>
          <w:rFonts w:ascii="Times New Roman" w:eastAsiaTheme="minorHAnsi" w:hAnsi="Times New Roman"/>
          <w:b/>
          <w:i/>
          <w:sz w:val="24"/>
          <w:szCs w:val="24"/>
          <w:lang w:eastAsia="en-US"/>
        </w:rPr>
      </w:pPr>
      <w:r w:rsidRPr="000D69B7">
        <w:rPr>
          <w:rFonts w:ascii="Times New Roman" w:eastAsiaTheme="minorHAnsi" w:hAnsi="Times New Roman"/>
          <w:b/>
          <w:i/>
          <w:sz w:val="24"/>
          <w:szCs w:val="24"/>
          <w:lang w:eastAsia="en-US"/>
        </w:rPr>
        <w:t>17:00 hod.</w:t>
      </w:r>
    </w:p>
    <w:p w:rsidR="000D69B7" w:rsidRPr="000D69B7" w:rsidRDefault="000D69B7" w:rsidP="000D69B7">
      <w:pPr>
        <w:numPr>
          <w:ilvl w:val="0"/>
          <w:numId w:val="11"/>
        </w:numPr>
        <w:tabs>
          <w:tab w:val="clear" w:pos="360"/>
        </w:tabs>
        <w:spacing w:after="240" w:line="360" w:lineRule="auto"/>
        <w:ind w:left="357" w:hanging="357"/>
        <w:rPr>
          <w:rFonts w:ascii="Times New Roman" w:eastAsiaTheme="minorHAnsi" w:hAnsi="Times New Roman"/>
          <w:b/>
          <w:i/>
          <w:sz w:val="24"/>
          <w:szCs w:val="24"/>
          <w:lang w:eastAsia="en-US"/>
        </w:rPr>
      </w:pPr>
      <w:r w:rsidRPr="000D69B7">
        <w:rPr>
          <w:rFonts w:ascii="Times New Roman" w:eastAsiaTheme="minorHAnsi" w:hAnsi="Times New Roman"/>
          <w:b/>
          <w:i/>
          <w:sz w:val="24"/>
          <w:szCs w:val="24"/>
          <w:lang w:eastAsia="en-US"/>
        </w:rPr>
        <w:t>Schválení programu schůze komise</w:t>
      </w:r>
    </w:p>
    <w:p w:rsidR="000D69B7" w:rsidRPr="000D69B7" w:rsidRDefault="000D69B7" w:rsidP="000D69B7">
      <w:pPr>
        <w:spacing w:after="0" w:line="240" w:lineRule="auto"/>
        <w:rPr>
          <w:rFonts w:ascii="Times New Roman" w:eastAsiaTheme="minorHAnsi" w:hAnsi="Times New Roman"/>
          <w:b/>
          <w:i/>
          <w:sz w:val="24"/>
          <w:szCs w:val="24"/>
          <w:lang w:eastAsia="en-US"/>
        </w:rPr>
      </w:pPr>
      <w:r w:rsidRPr="000D69B7">
        <w:rPr>
          <w:rFonts w:ascii="Times New Roman" w:eastAsiaTheme="minorHAnsi" w:hAnsi="Times New Roman"/>
          <w:b/>
          <w:i/>
          <w:sz w:val="24"/>
          <w:szCs w:val="24"/>
          <w:lang w:eastAsia="en-US"/>
        </w:rPr>
        <w:t>17:05 hod.</w:t>
      </w:r>
    </w:p>
    <w:p w:rsidR="000D69B7" w:rsidRPr="000D69B7" w:rsidRDefault="000D69B7" w:rsidP="000D69B7">
      <w:pPr>
        <w:numPr>
          <w:ilvl w:val="0"/>
          <w:numId w:val="11"/>
        </w:numPr>
        <w:tabs>
          <w:tab w:val="clear" w:pos="360"/>
        </w:tabs>
        <w:spacing w:after="0" w:line="240" w:lineRule="auto"/>
        <w:ind w:left="425" w:hanging="425"/>
        <w:contextualSpacing/>
        <w:rPr>
          <w:rFonts w:ascii="Times New Roman" w:eastAsiaTheme="minorHAnsi" w:hAnsi="Times New Roman"/>
          <w:b/>
          <w:i/>
          <w:sz w:val="24"/>
          <w:szCs w:val="24"/>
          <w:lang w:eastAsia="en-US"/>
        </w:rPr>
      </w:pPr>
      <w:r w:rsidRPr="000D69B7">
        <w:rPr>
          <w:rFonts w:ascii="Times New Roman" w:eastAsiaTheme="minorHAnsi" w:hAnsi="Times New Roman"/>
          <w:b/>
          <w:i/>
          <w:sz w:val="24"/>
          <w:szCs w:val="24"/>
          <w:lang w:eastAsia="en-US"/>
        </w:rPr>
        <w:t>Podpora podnikatelskému sektoru</w:t>
      </w:r>
    </w:p>
    <w:p w:rsidR="000D69B7" w:rsidRPr="000D69B7" w:rsidRDefault="000D69B7" w:rsidP="000D69B7">
      <w:pPr>
        <w:spacing w:after="0" w:line="240" w:lineRule="auto"/>
        <w:ind w:left="425"/>
        <w:contextualSpacing/>
        <w:rPr>
          <w:rFonts w:ascii="Times New Roman" w:eastAsiaTheme="minorHAnsi" w:hAnsi="Times New Roman"/>
          <w:i/>
          <w:sz w:val="24"/>
          <w:szCs w:val="24"/>
          <w:lang w:eastAsia="en-US"/>
        </w:rPr>
      </w:pPr>
      <w:r w:rsidRPr="000D69B7">
        <w:rPr>
          <w:rFonts w:ascii="Times New Roman" w:eastAsiaTheme="minorHAnsi" w:hAnsi="Times New Roman"/>
          <w:i/>
          <w:sz w:val="24"/>
          <w:szCs w:val="24"/>
          <w:lang w:eastAsia="en-US"/>
        </w:rPr>
        <w:t>Přizván: prezident Hospodářské komory ČR Ing. Vladimír Dlouhý, CSc.</w:t>
      </w:r>
    </w:p>
    <w:p w:rsidR="000D69B7" w:rsidRPr="000D69B7" w:rsidRDefault="000D69B7" w:rsidP="000D69B7">
      <w:pPr>
        <w:spacing w:after="0" w:line="240" w:lineRule="auto"/>
        <w:rPr>
          <w:rFonts w:ascii="Times New Roman" w:eastAsiaTheme="minorHAnsi" w:hAnsi="Times New Roman"/>
          <w:b/>
          <w:i/>
          <w:sz w:val="24"/>
          <w:szCs w:val="24"/>
          <w:lang w:eastAsia="en-US"/>
        </w:rPr>
      </w:pPr>
    </w:p>
    <w:p w:rsidR="000D69B7" w:rsidRPr="000D69B7" w:rsidRDefault="000D69B7" w:rsidP="000D69B7">
      <w:pPr>
        <w:spacing w:after="0" w:line="240" w:lineRule="auto"/>
        <w:rPr>
          <w:rFonts w:ascii="Times New Roman" w:eastAsiaTheme="minorHAnsi" w:hAnsi="Times New Roman"/>
          <w:b/>
          <w:i/>
          <w:sz w:val="24"/>
          <w:szCs w:val="24"/>
          <w:lang w:eastAsia="en-US"/>
        </w:rPr>
      </w:pPr>
      <w:r w:rsidRPr="000D69B7">
        <w:rPr>
          <w:rFonts w:ascii="Times New Roman" w:eastAsiaTheme="minorHAnsi" w:hAnsi="Times New Roman"/>
          <w:b/>
          <w:i/>
          <w:sz w:val="24"/>
          <w:szCs w:val="24"/>
          <w:lang w:eastAsia="en-US"/>
        </w:rPr>
        <w:t>17:45 hod.</w:t>
      </w:r>
    </w:p>
    <w:p w:rsidR="000D69B7" w:rsidRPr="000D69B7" w:rsidRDefault="000D69B7" w:rsidP="000D69B7">
      <w:pPr>
        <w:numPr>
          <w:ilvl w:val="0"/>
          <w:numId w:val="11"/>
        </w:numPr>
        <w:tabs>
          <w:tab w:val="clear" w:pos="360"/>
        </w:tabs>
        <w:spacing w:after="0" w:line="240" w:lineRule="auto"/>
        <w:ind w:left="426" w:hanging="426"/>
        <w:contextualSpacing/>
        <w:rPr>
          <w:rFonts w:ascii="Times New Roman" w:eastAsiaTheme="minorHAnsi" w:hAnsi="Times New Roman"/>
          <w:b/>
          <w:i/>
          <w:sz w:val="24"/>
          <w:szCs w:val="24"/>
          <w:lang w:eastAsia="en-US"/>
        </w:rPr>
      </w:pPr>
      <w:r w:rsidRPr="000D69B7">
        <w:rPr>
          <w:rFonts w:ascii="Times New Roman" w:eastAsiaTheme="minorHAnsi" w:hAnsi="Times New Roman"/>
          <w:b/>
          <w:i/>
          <w:sz w:val="24"/>
          <w:szCs w:val="24"/>
          <w:lang w:eastAsia="en-US"/>
        </w:rPr>
        <w:t>COVID opatření Ministerstva zdravotnictví</w:t>
      </w:r>
    </w:p>
    <w:p w:rsidR="000D69B7" w:rsidRPr="000D69B7" w:rsidRDefault="000D69B7" w:rsidP="000D69B7">
      <w:pPr>
        <w:spacing w:after="0" w:line="240" w:lineRule="auto"/>
        <w:ind w:left="426"/>
        <w:contextualSpacing/>
        <w:rPr>
          <w:rFonts w:ascii="Times New Roman" w:eastAsiaTheme="minorHAnsi" w:hAnsi="Times New Roman"/>
          <w:i/>
          <w:sz w:val="24"/>
          <w:szCs w:val="24"/>
          <w:lang w:eastAsia="en-US"/>
        </w:rPr>
      </w:pPr>
      <w:r w:rsidRPr="000D69B7">
        <w:rPr>
          <w:rFonts w:ascii="Times New Roman" w:eastAsiaTheme="minorHAnsi" w:hAnsi="Times New Roman"/>
          <w:i/>
          <w:sz w:val="24"/>
          <w:szCs w:val="24"/>
          <w:lang w:eastAsia="en-US"/>
        </w:rPr>
        <w:t>Přizván: ministr zdravotnictví Doc. MUDr. Jan Blatný, Ph.D.</w:t>
      </w:r>
    </w:p>
    <w:p w:rsidR="000D69B7" w:rsidRPr="000D69B7" w:rsidRDefault="000D69B7" w:rsidP="000D69B7">
      <w:pPr>
        <w:spacing w:after="0" w:line="240" w:lineRule="auto"/>
        <w:rPr>
          <w:rFonts w:ascii="Times New Roman" w:eastAsiaTheme="minorHAnsi" w:hAnsi="Times New Roman"/>
          <w:b/>
          <w:i/>
          <w:sz w:val="24"/>
          <w:szCs w:val="24"/>
          <w:lang w:eastAsia="en-US"/>
        </w:rPr>
      </w:pPr>
    </w:p>
    <w:p w:rsidR="000D69B7" w:rsidRPr="000D69B7" w:rsidRDefault="000D69B7" w:rsidP="000D69B7">
      <w:pPr>
        <w:numPr>
          <w:ilvl w:val="0"/>
          <w:numId w:val="11"/>
        </w:numPr>
        <w:tabs>
          <w:tab w:val="clear" w:pos="360"/>
        </w:tabs>
        <w:spacing w:after="0" w:line="240" w:lineRule="auto"/>
        <w:ind w:left="426" w:hanging="426"/>
        <w:contextualSpacing/>
        <w:rPr>
          <w:rFonts w:ascii="Times New Roman" w:eastAsiaTheme="minorHAnsi" w:hAnsi="Times New Roman"/>
          <w:b/>
          <w:i/>
          <w:sz w:val="24"/>
          <w:szCs w:val="24"/>
          <w:lang w:eastAsia="en-US"/>
        </w:rPr>
      </w:pPr>
      <w:r w:rsidRPr="000D69B7">
        <w:rPr>
          <w:rFonts w:ascii="Times New Roman" w:eastAsiaTheme="minorHAnsi" w:hAnsi="Times New Roman"/>
          <w:b/>
          <w:i/>
          <w:sz w:val="24"/>
          <w:szCs w:val="24"/>
          <w:lang w:eastAsia="en-US"/>
        </w:rPr>
        <w:t>Problematika ČSA</w:t>
      </w:r>
    </w:p>
    <w:p w:rsidR="000D69B7" w:rsidRPr="000D69B7" w:rsidRDefault="000D69B7" w:rsidP="000D69B7">
      <w:pPr>
        <w:spacing w:after="0" w:line="240" w:lineRule="auto"/>
        <w:ind w:left="426"/>
        <w:contextualSpacing/>
        <w:rPr>
          <w:rFonts w:ascii="Times New Roman" w:eastAsiaTheme="minorHAnsi" w:hAnsi="Times New Roman"/>
          <w:b/>
          <w:i/>
          <w:sz w:val="24"/>
          <w:szCs w:val="24"/>
          <w:lang w:eastAsia="en-US"/>
        </w:rPr>
      </w:pPr>
    </w:p>
    <w:p w:rsidR="000D69B7" w:rsidRPr="000D69B7" w:rsidRDefault="000D69B7" w:rsidP="000D69B7">
      <w:pPr>
        <w:numPr>
          <w:ilvl w:val="0"/>
          <w:numId w:val="11"/>
        </w:numPr>
        <w:tabs>
          <w:tab w:val="clear" w:pos="360"/>
        </w:tabs>
        <w:spacing w:after="240" w:line="360" w:lineRule="auto"/>
        <w:ind w:left="425" w:hanging="425"/>
        <w:rPr>
          <w:rFonts w:ascii="Times New Roman" w:eastAsiaTheme="minorHAnsi" w:hAnsi="Times New Roman"/>
          <w:b/>
          <w:i/>
          <w:sz w:val="24"/>
          <w:szCs w:val="24"/>
          <w:lang w:eastAsia="en-US"/>
        </w:rPr>
      </w:pPr>
      <w:r w:rsidRPr="000D69B7">
        <w:rPr>
          <w:rFonts w:ascii="Times New Roman" w:eastAsiaTheme="minorHAnsi" w:hAnsi="Times New Roman"/>
          <w:b/>
          <w:i/>
          <w:sz w:val="24"/>
          <w:szCs w:val="24"/>
          <w:lang w:eastAsia="en-US"/>
        </w:rPr>
        <w:t>Různé</w:t>
      </w:r>
    </w:p>
    <w:p w:rsidR="000D69B7" w:rsidRPr="000D69B7" w:rsidRDefault="000D69B7" w:rsidP="000D69B7">
      <w:pPr>
        <w:numPr>
          <w:ilvl w:val="0"/>
          <w:numId w:val="11"/>
        </w:numPr>
        <w:tabs>
          <w:tab w:val="clear" w:pos="360"/>
        </w:tabs>
        <w:spacing w:after="0" w:line="360" w:lineRule="auto"/>
        <w:ind w:left="425" w:hanging="425"/>
        <w:rPr>
          <w:rFonts w:ascii="Times New Roman" w:eastAsiaTheme="minorHAnsi" w:hAnsi="Times New Roman"/>
          <w:b/>
          <w:i/>
          <w:sz w:val="24"/>
          <w:szCs w:val="24"/>
          <w:lang w:eastAsia="en-US"/>
        </w:rPr>
      </w:pPr>
      <w:r w:rsidRPr="000D69B7">
        <w:rPr>
          <w:rFonts w:ascii="Times New Roman" w:eastAsiaTheme="minorHAnsi" w:hAnsi="Times New Roman"/>
          <w:b/>
          <w:i/>
          <w:sz w:val="24"/>
          <w:szCs w:val="24"/>
          <w:lang w:eastAsia="en-US"/>
        </w:rPr>
        <w:t>Návrh termínu a programu příští schůze</w:t>
      </w:r>
    </w:p>
    <w:p w:rsidR="00A34EC3" w:rsidRDefault="00A34EC3" w:rsidP="00A34EC3">
      <w:pPr>
        <w:spacing w:after="0" w:line="240" w:lineRule="auto"/>
        <w:ind w:left="360"/>
        <w:rPr>
          <w:b/>
        </w:rPr>
      </w:pPr>
    </w:p>
    <w:p w:rsidR="003F2EE1" w:rsidRDefault="003F2EE1" w:rsidP="00296827">
      <w:pPr>
        <w:pStyle w:val="Bezmezer"/>
        <w:spacing w:after="240"/>
        <w:jc w:val="both"/>
        <w:rPr>
          <w:rFonts w:asciiTheme="minorHAnsi" w:hAnsiTheme="minorHAnsi"/>
          <w:i/>
          <w:u w:val="single"/>
        </w:rPr>
      </w:pPr>
    </w:p>
    <w:p w:rsidR="00E84006" w:rsidRDefault="006A5DB1" w:rsidP="00296827">
      <w:pPr>
        <w:pStyle w:val="Bezmezer"/>
        <w:spacing w:after="240"/>
        <w:jc w:val="both"/>
        <w:rPr>
          <w:rFonts w:asciiTheme="minorHAnsi" w:hAnsiTheme="minorHAnsi"/>
          <w:i/>
        </w:rPr>
      </w:pPr>
      <w:r w:rsidRPr="00B21072">
        <w:rPr>
          <w:rFonts w:asciiTheme="minorHAnsi" w:hAnsiTheme="minorHAnsi"/>
          <w:i/>
          <w:u w:val="single"/>
        </w:rPr>
        <w:t>Přítomní poslanci:</w:t>
      </w:r>
      <w:r w:rsidR="00A34EC3">
        <w:rPr>
          <w:rFonts w:asciiTheme="minorHAnsi" w:hAnsiTheme="minorHAnsi"/>
          <w:i/>
        </w:rPr>
        <w:t xml:space="preserve"> </w:t>
      </w:r>
      <w:r w:rsidR="00E84006">
        <w:rPr>
          <w:rFonts w:asciiTheme="minorHAnsi" w:hAnsiTheme="minorHAnsi"/>
          <w:i/>
        </w:rPr>
        <w:t xml:space="preserve">M. </w:t>
      </w:r>
      <w:proofErr w:type="spellStart"/>
      <w:r w:rsidR="00E84006">
        <w:rPr>
          <w:rFonts w:asciiTheme="minorHAnsi" w:hAnsiTheme="minorHAnsi"/>
          <w:i/>
        </w:rPr>
        <w:t>Ferjenčík</w:t>
      </w:r>
      <w:proofErr w:type="spellEnd"/>
      <w:r w:rsidR="00E84006">
        <w:rPr>
          <w:rFonts w:asciiTheme="minorHAnsi" w:hAnsiTheme="minorHAnsi"/>
          <w:i/>
        </w:rPr>
        <w:t>, S. Juránek, V. Kovářová, J. Maše</w:t>
      </w:r>
      <w:r w:rsidR="00296827">
        <w:rPr>
          <w:rFonts w:asciiTheme="minorHAnsi" w:hAnsiTheme="minorHAnsi"/>
          <w:i/>
        </w:rPr>
        <w:t xml:space="preserve">k, Z. </w:t>
      </w:r>
      <w:proofErr w:type="spellStart"/>
      <w:r w:rsidR="00296827">
        <w:rPr>
          <w:rFonts w:asciiTheme="minorHAnsi" w:hAnsiTheme="minorHAnsi"/>
          <w:i/>
        </w:rPr>
        <w:t>Stanjura</w:t>
      </w:r>
      <w:proofErr w:type="spellEnd"/>
      <w:r w:rsidR="00296827">
        <w:rPr>
          <w:rFonts w:asciiTheme="minorHAnsi" w:hAnsiTheme="minorHAnsi"/>
          <w:i/>
        </w:rPr>
        <w:t>, J. Valenta</w:t>
      </w:r>
      <w:r w:rsidR="006E06D6">
        <w:rPr>
          <w:rFonts w:asciiTheme="minorHAnsi" w:hAnsiTheme="minorHAnsi"/>
          <w:i/>
        </w:rPr>
        <w:t>, J. Běhounek, L. Šafránková</w:t>
      </w:r>
      <w:r w:rsidR="00EB3BA6">
        <w:rPr>
          <w:rFonts w:asciiTheme="minorHAnsi" w:hAnsiTheme="minorHAnsi"/>
          <w:i/>
        </w:rPr>
        <w:t>, V. Válek</w:t>
      </w:r>
      <w:r w:rsidR="006E06D6">
        <w:rPr>
          <w:rFonts w:asciiTheme="minorHAnsi" w:hAnsiTheme="minorHAnsi"/>
          <w:i/>
        </w:rPr>
        <w:t xml:space="preserve"> /všichni</w:t>
      </w:r>
      <w:r w:rsidR="00EB3BA6">
        <w:rPr>
          <w:rFonts w:asciiTheme="minorHAnsi" w:hAnsiTheme="minorHAnsi"/>
          <w:i/>
        </w:rPr>
        <w:t xml:space="preserve"> členové</w:t>
      </w:r>
      <w:r w:rsidR="00296827">
        <w:rPr>
          <w:rFonts w:asciiTheme="minorHAnsi" w:hAnsiTheme="minorHAnsi"/>
          <w:i/>
        </w:rPr>
        <w:t>/.</w:t>
      </w:r>
    </w:p>
    <w:p w:rsidR="00920F81" w:rsidRDefault="00920F81" w:rsidP="000920A6">
      <w:pPr>
        <w:widowControl w:val="0"/>
        <w:tabs>
          <w:tab w:val="left" w:pos="-720"/>
        </w:tabs>
        <w:suppressAutoHyphens/>
        <w:spacing w:after="120" w:line="240" w:lineRule="auto"/>
        <w:jc w:val="both"/>
        <w:rPr>
          <w:i/>
          <w:u w:val="single"/>
        </w:rPr>
      </w:pPr>
    </w:p>
    <w:p w:rsidR="008C66CD" w:rsidRPr="000920A6" w:rsidRDefault="006A5DB1" w:rsidP="000920A6">
      <w:pPr>
        <w:widowControl w:val="0"/>
        <w:tabs>
          <w:tab w:val="left" w:pos="-720"/>
        </w:tabs>
        <w:suppressAutoHyphens/>
        <w:spacing w:after="120" w:line="240" w:lineRule="auto"/>
        <w:jc w:val="both"/>
        <w:rPr>
          <w:rFonts w:eastAsia="Arial"/>
          <w:i/>
          <w:spacing w:val="-3"/>
          <w:u w:val="single"/>
        </w:rPr>
      </w:pPr>
      <w:r w:rsidRPr="00B74808">
        <w:rPr>
          <w:i/>
          <w:u w:val="single"/>
        </w:rPr>
        <w:t>Hosté</w:t>
      </w:r>
      <w:r w:rsidR="00B74808" w:rsidRPr="00B74808">
        <w:rPr>
          <w:i/>
          <w:u w:val="single"/>
        </w:rPr>
        <w:t>:</w:t>
      </w:r>
      <w:r w:rsidR="00B74808" w:rsidRPr="00B74808">
        <w:rPr>
          <w:i/>
        </w:rPr>
        <w:t xml:space="preserve"> </w:t>
      </w:r>
      <w:r w:rsidR="008C66CD">
        <w:rPr>
          <w:i/>
          <w:lang w:eastAsia="en-US"/>
        </w:rPr>
        <w:t>Ing. Vladimír Dlouhý, CSc. prezident Hospodářské komory České republiky</w:t>
      </w:r>
      <w:r w:rsidR="008C66CD" w:rsidRPr="002F7391">
        <w:rPr>
          <w:rFonts w:eastAsia="Arial"/>
          <w:i/>
          <w:spacing w:val="-3"/>
        </w:rPr>
        <w:t xml:space="preserve">, </w:t>
      </w:r>
      <w:r w:rsidR="008C66CD" w:rsidRPr="00B604D7">
        <w:rPr>
          <w:i/>
          <w:lang w:eastAsia="en-US"/>
        </w:rPr>
        <w:t>prof. MUDr. Vladimír Černý, Ph.D., FCCM</w:t>
      </w:r>
      <w:r w:rsidR="008C66CD">
        <w:rPr>
          <w:i/>
          <w:lang w:eastAsia="en-US"/>
        </w:rPr>
        <w:t xml:space="preserve">, </w:t>
      </w:r>
      <w:r w:rsidR="008C66CD" w:rsidRPr="00B604D7">
        <w:rPr>
          <w:i/>
          <w:lang w:eastAsia="en-US"/>
        </w:rPr>
        <w:t>náměstek</w:t>
      </w:r>
      <w:r w:rsidR="008C66CD">
        <w:rPr>
          <w:i/>
          <w:lang w:eastAsia="en-US"/>
        </w:rPr>
        <w:t xml:space="preserve"> ministra zdravotnictví</w:t>
      </w:r>
      <w:r w:rsidR="008C66CD">
        <w:rPr>
          <w:rFonts w:eastAsia="Arial"/>
          <w:i/>
          <w:spacing w:val="-3"/>
        </w:rPr>
        <w:t>, Ing. Rögnerová Helena</w:t>
      </w:r>
      <w:r w:rsidR="002F7391">
        <w:rPr>
          <w:rFonts w:eastAsia="Arial"/>
          <w:i/>
          <w:spacing w:val="-3"/>
        </w:rPr>
        <w:t xml:space="preserve"> - náměstkyně</w:t>
      </w:r>
      <w:r w:rsidR="008C66CD" w:rsidRPr="000325E0">
        <w:rPr>
          <w:rFonts w:eastAsia="Arial"/>
          <w:i/>
          <w:spacing w:val="-3"/>
        </w:rPr>
        <w:t xml:space="preserve"> pro ekonomiku a zdravotní pojištění</w:t>
      </w:r>
      <w:r w:rsidR="008C66CD">
        <w:rPr>
          <w:rFonts w:eastAsia="Arial"/>
          <w:i/>
          <w:spacing w:val="-3"/>
        </w:rPr>
        <w:t xml:space="preserve">, </w:t>
      </w:r>
      <w:r w:rsidR="008C66CD" w:rsidRPr="00B604D7">
        <w:rPr>
          <w:i/>
          <w:lang w:eastAsia="en-US"/>
        </w:rPr>
        <w:t>Ing. Jan Michálek</w:t>
      </w:r>
      <w:r w:rsidR="008C66CD">
        <w:rPr>
          <w:i/>
          <w:lang w:eastAsia="en-US"/>
        </w:rPr>
        <w:t xml:space="preserve">, </w:t>
      </w:r>
      <w:r w:rsidR="008C66CD" w:rsidRPr="00B604D7">
        <w:rPr>
          <w:i/>
          <w:lang w:eastAsia="en-US"/>
        </w:rPr>
        <w:t>ředitel přímo řízených organizací</w:t>
      </w:r>
      <w:r w:rsidR="008C66CD">
        <w:rPr>
          <w:i/>
          <w:lang w:eastAsia="en-US"/>
        </w:rPr>
        <w:t xml:space="preserve"> Ministerstva zdravotnictví</w:t>
      </w:r>
      <w:r w:rsidR="002829C9">
        <w:rPr>
          <w:rFonts w:eastAsia="Arial"/>
          <w:i/>
          <w:spacing w:val="-3"/>
        </w:rPr>
        <w:t xml:space="preserve">, </w:t>
      </w:r>
      <w:r w:rsidR="008C66CD" w:rsidRPr="00B604D7">
        <w:rPr>
          <w:i/>
          <w:lang w:eastAsia="en-US"/>
        </w:rPr>
        <w:t>MUDr. Jarmila Rážová, Ph.D.</w:t>
      </w:r>
      <w:r w:rsidR="008C66CD">
        <w:rPr>
          <w:i/>
          <w:lang w:eastAsia="en-US"/>
        </w:rPr>
        <w:t xml:space="preserve">, </w:t>
      </w:r>
      <w:r w:rsidR="008C66CD" w:rsidRPr="00B604D7">
        <w:rPr>
          <w:i/>
          <w:lang w:eastAsia="en-US"/>
        </w:rPr>
        <w:t>hlavní hygienička</w:t>
      </w:r>
      <w:r w:rsidR="000920A6">
        <w:rPr>
          <w:rFonts w:eastAsia="Arial"/>
          <w:i/>
          <w:spacing w:val="-3"/>
        </w:rPr>
        <w:t xml:space="preserve">, </w:t>
      </w:r>
      <w:r w:rsidR="008C66CD">
        <w:rPr>
          <w:i/>
          <w:lang w:eastAsia="en-US"/>
        </w:rPr>
        <w:t xml:space="preserve">MUDr. </w:t>
      </w:r>
      <w:proofErr w:type="spellStart"/>
      <w:r w:rsidR="008C66CD" w:rsidRPr="00FD6CDC">
        <w:rPr>
          <w:i/>
          <w:lang w:eastAsia="en-US"/>
        </w:rPr>
        <w:t>Marounek</w:t>
      </w:r>
      <w:proofErr w:type="spellEnd"/>
      <w:r w:rsidR="008C66CD" w:rsidRPr="00FD6CDC">
        <w:rPr>
          <w:i/>
          <w:lang w:eastAsia="en-US"/>
        </w:rPr>
        <w:t xml:space="preserve"> Jan, MBA - ředitel odboru ochrany veřejného zdraví</w:t>
      </w:r>
      <w:r w:rsidR="000920A6">
        <w:rPr>
          <w:rFonts w:eastAsia="Arial"/>
          <w:i/>
          <w:spacing w:val="-3"/>
        </w:rPr>
        <w:t xml:space="preserve">, </w:t>
      </w:r>
      <w:r w:rsidR="008C66CD">
        <w:rPr>
          <w:i/>
          <w:lang w:eastAsia="en-US"/>
        </w:rPr>
        <w:t xml:space="preserve">Mgr. </w:t>
      </w:r>
      <w:proofErr w:type="spellStart"/>
      <w:r w:rsidR="008C66CD">
        <w:rPr>
          <w:i/>
          <w:lang w:eastAsia="en-US"/>
        </w:rPr>
        <w:t>Bačina</w:t>
      </w:r>
      <w:proofErr w:type="spellEnd"/>
      <w:r w:rsidR="008C66CD">
        <w:rPr>
          <w:i/>
          <w:lang w:eastAsia="en-US"/>
        </w:rPr>
        <w:t xml:space="preserve"> Jan</w:t>
      </w:r>
      <w:r w:rsidR="008C66CD" w:rsidRPr="00FD6CDC">
        <w:rPr>
          <w:i/>
          <w:lang w:eastAsia="en-US"/>
        </w:rPr>
        <w:t xml:space="preserve"> - ředitel odboru právního</w:t>
      </w:r>
      <w:r w:rsidR="00DB65A6">
        <w:rPr>
          <w:i/>
          <w:lang w:eastAsia="en-US"/>
        </w:rPr>
        <w:t>.</w:t>
      </w:r>
    </w:p>
    <w:p w:rsidR="001960B9" w:rsidRDefault="001960B9" w:rsidP="00484A6A">
      <w:pPr>
        <w:spacing w:after="0" w:line="240" w:lineRule="auto"/>
        <w:ind w:firstLine="454"/>
        <w:jc w:val="both"/>
        <w:rPr>
          <w:rFonts w:eastAsia="Calibri" w:cs="Calibri"/>
          <w:b/>
          <w:i/>
          <w:u w:val="single"/>
        </w:rPr>
      </w:pPr>
    </w:p>
    <w:p w:rsidR="00920F81" w:rsidRDefault="00920F81" w:rsidP="00484A6A">
      <w:pPr>
        <w:spacing w:after="0" w:line="240" w:lineRule="auto"/>
        <w:ind w:firstLine="454"/>
        <w:jc w:val="both"/>
        <w:rPr>
          <w:rFonts w:eastAsia="Calibri" w:cs="Calibri"/>
          <w:b/>
          <w:i/>
          <w:u w:val="single"/>
        </w:rPr>
      </w:pPr>
    </w:p>
    <w:p w:rsidR="00920F81" w:rsidRDefault="00920F81" w:rsidP="00484A6A">
      <w:pPr>
        <w:spacing w:after="0" w:line="240" w:lineRule="auto"/>
        <w:ind w:firstLine="454"/>
        <w:jc w:val="both"/>
        <w:rPr>
          <w:rFonts w:eastAsia="Calibri" w:cs="Calibri"/>
          <w:b/>
          <w:i/>
          <w:u w:val="single"/>
        </w:rPr>
      </w:pPr>
    </w:p>
    <w:p w:rsidR="004965F0" w:rsidRPr="00B21072" w:rsidRDefault="003E0D62" w:rsidP="00693755">
      <w:pPr>
        <w:spacing w:after="0" w:line="240" w:lineRule="auto"/>
        <w:jc w:val="both"/>
        <w:rPr>
          <w:rFonts w:eastAsia="Calibri" w:cs="Calibri"/>
          <w:b/>
          <w:i/>
          <w:u w:val="single"/>
        </w:rPr>
      </w:pPr>
      <w:r w:rsidRPr="00B21072">
        <w:rPr>
          <w:rFonts w:eastAsia="Calibri" w:cs="Calibri"/>
          <w:b/>
          <w:i/>
          <w:u w:val="single"/>
        </w:rPr>
        <w:lastRenderedPageBreak/>
        <w:t>K</w:t>
      </w:r>
      <w:r w:rsidR="006A5DB1" w:rsidRPr="00B21072">
        <w:rPr>
          <w:rFonts w:eastAsia="Calibri" w:cs="Calibri"/>
          <w:b/>
          <w:i/>
          <w:u w:val="single"/>
        </w:rPr>
        <w:t> bodu 1:</w:t>
      </w:r>
    </w:p>
    <w:p w:rsidR="004965F0" w:rsidRPr="00B21072" w:rsidRDefault="006A5DB1" w:rsidP="00296827">
      <w:pPr>
        <w:spacing w:after="120" w:line="240" w:lineRule="auto"/>
        <w:jc w:val="both"/>
        <w:rPr>
          <w:rFonts w:eastAsia="Calibri" w:cs="Calibri"/>
          <w:b/>
          <w:i/>
        </w:rPr>
      </w:pPr>
      <w:r w:rsidRPr="00B21072">
        <w:rPr>
          <w:rFonts w:eastAsia="Calibri" w:cs="Calibri"/>
          <w:b/>
          <w:i/>
        </w:rPr>
        <w:t xml:space="preserve">Schválení </w:t>
      </w:r>
      <w:r w:rsidR="00E84006">
        <w:rPr>
          <w:rFonts w:eastAsia="Calibri" w:cs="Calibri"/>
          <w:b/>
          <w:i/>
        </w:rPr>
        <w:t>návrhu programu</w:t>
      </w:r>
      <w:r w:rsidR="00E80633">
        <w:rPr>
          <w:rFonts w:eastAsia="Calibri" w:cs="Calibri"/>
          <w:b/>
          <w:i/>
        </w:rPr>
        <w:t xml:space="preserve"> schůze komise</w:t>
      </w:r>
    </w:p>
    <w:p w:rsidR="006C4EFE" w:rsidRPr="00B21072" w:rsidRDefault="009F6063" w:rsidP="00897A3E">
      <w:pPr>
        <w:spacing w:after="240" w:line="240" w:lineRule="auto"/>
        <w:ind w:firstLine="454"/>
        <w:jc w:val="both"/>
        <w:rPr>
          <w:rFonts w:eastAsia="Calibri" w:cs="Calibri"/>
          <w:i/>
        </w:rPr>
      </w:pPr>
      <w:r w:rsidRPr="00B21072">
        <w:rPr>
          <w:rFonts w:eastAsia="Calibri" w:cs="Calibri"/>
          <w:i/>
        </w:rPr>
        <w:t>Předsed</w:t>
      </w:r>
      <w:r w:rsidR="00E84006">
        <w:rPr>
          <w:rFonts w:eastAsia="Calibri" w:cs="Calibri"/>
          <w:i/>
        </w:rPr>
        <w:t>a</w:t>
      </w:r>
      <w:r w:rsidRPr="00B21072">
        <w:rPr>
          <w:rFonts w:eastAsia="Calibri" w:cs="Calibri"/>
          <w:i/>
        </w:rPr>
        <w:t xml:space="preserve"> </w:t>
      </w:r>
      <w:r w:rsidR="00E84006">
        <w:rPr>
          <w:rFonts w:eastAsia="Calibri" w:cs="Calibri"/>
          <w:i/>
        </w:rPr>
        <w:t>DK pro hodnocení účinnosti vládní pomoci v rámci COVID</w:t>
      </w:r>
      <w:r w:rsidRPr="00B21072">
        <w:rPr>
          <w:rFonts w:eastAsia="Calibri" w:cs="Calibri"/>
          <w:i/>
        </w:rPr>
        <w:t xml:space="preserve"> </w:t>
      </w:r>
      <w:r w:rsidR="00D92980">
        <w:rPr>
          <w:rFonts w:eastAsia="Calibri" w:cs="Calibri"/>
          <w:i/>
        </w:rPr>
        <w:t xml:space="preserve">Ing. Zbyněk </w:t>
      </w:r>
      <w:proofErr w:type="spellStart"/>
      <w:r w:rsidR="00D92980">
        <w:rPr>
          <w:rFonts w:eastAsia="Calibri" w:cs="Calibri"/>
          <w:i/>
        </w:rPr>
        <w:t>Stanjura</w:t>
      </w:r>
      <w:proofErr w:type="spellEnd"/>
      <w:r w:rsidR="00413DD6" w:rsidRPr="00B21072">
        <w:rPr>
          <w:rFonts w:eastAsia="Calibri" w:cs="Calibri"/>
          <w:i/>
        </w:rPr>
        <w:t xml:space="preserve"> </w:t>
      </w:r>
      <w:r w:rsidRPr="00B21072">
        <w:rPr>
          <w:rFonts w:eastAsia="Calibri" w:cs="Calibri"/>
          <w:i/>
        </w:rPr>
        <w:t xml:space="preserve">přivítal přítomné členy </w:t>
      </w:r>
      <w:r w:rsidR="00D92980">
        <w:rPr>
          <w:rFonts w:eastAsia="Calibri" w:cs="Calibri"/>
          <w:i/>
        </w:rPr>
        <w:t>komise</w:t>
      </w:r>
      <w:r w:rsidRPr="00B21072">
        <w:rPr>
          <w:rFonts w:eastAsia="Calibri" w:cs="Calibri"/>
          <w:i/>
        </w:rPr>
        <w:t xml:space="preserve"> a</w:t>
      </w:r>
      <w:r w:rsidR="00C53C4A" w:rsidRPr="00B21072">
        <w:rPr>
          <w:rFonts w:eastAsia="Calibri" w:cs="Calibri"/>
          <w:i/>
        </w:rPr>
        <w:t> </w:t>
      </w:r>
      <w:r w:rsidRPr="00B21072">
        <w:rPr>
          <w:rFonts w:eastAsia="Calibri" w:cs="Calibri"/>
          <w:i/>
        </w:rPr>
        <w:t>konstatova</w:t>
      </w:r>
      <w:r w:rsidR="00D92980">
        <w:rPr>
          <w:rFonts w:eastAsia="Calibri" w:cs="Calibri"/>
          <w:i/>
        </w:rPr>
        <w:t>l</w:t>
      </w:r>
      <w:r w:rsidRPr="00B21072">
        <w:rPr>
          <w:rFonts w:eastAsia="Calibri" w:cs="Calibri"/>
          <w:i/>
        </w:rPr>
        <w:t xml:space="preserve">, že </w:t>
      </w:r>
      <w:r w:rsidR="00D92980">
        <w:rPr>
          <w:rFonts w:eastAsia="Calibri" w:cs="Calibri"/>
          <w:i/>
        </w:rPr>
        <w:t>komise</w:t>
      </w:r>
      <w:r w:rsidRPr="00B21072">
        <w:rPr>
          <w:rFonts w:eastAsia="Calibri" w:cs="Calibri"/>
          <w:i/>
        </w:rPr>
        <w:t xml:space="preserve"> je plně usnášení schopn</w:t>
      </w:r>
      <w:r w:rsidR="00D92980">
        <w:rPr>
          <w:rFonts w:eastAsia="Calibri" w:cs="Calibri"/>
          <w:i/>
        </w:rPr>
        <w:t>á</w:t>
      </w:r>
      <w:r w:rsidR="009E436E">
        <w:rPr>
          <w:rFonts w:eastAsia="Calibri" w:cs="Calibri"/>
          <w:i/>
        </w:rPr>
        <w:t>.</w:t>
      </w:r>
    </w:p>
    <w:p w:rsidR="00D92980" w:rsidRDefault="003F2EE1" w:rsidP="00897A3E">
      <w:pPr>
        <w:spacing w:after="240" w:line="240" w:lineRule="auto"/>
        <w:ind w:firstLine="454"/>
        <w:jc w:val="both"/>
        <w:rPr>
          <w:i/>
          <w:iCs/>
          <w:color w:val="000000"/>
        </w:rPr>
      </w:pPr>
      <w:r>
        <w:rPr>
          <w:rFonts w:eastAsia="Calibri" w:cs="Calibri"/>
          <w:i/>
        </w:rPr>
        <w:t xml:space="preserve">Poté předseda </w:t>
      </w:r>
      <w:r w:rsidR="00897A3E">
        <w:rPr>
          <w:rFonts w:eastAsia="Calibri" w:cs="Calibri"/>
          <w:i/>
        </w:rPr>
        <w:t>DK</w:t>
      </w:r>
      <w:r w:rsidR="008963CA">
        <w:rPr>
          <w:rFonts w:eastAsia="Calibri" w:cs="Calibri"/>
          <w:i/>
        </w:rPr>
        <w:t xml:space="preserve"> </w:t>
      </w:r>
      <w:r w:rsidR="00D92980">
        <w:rPr>
          <w:rFonts w:eastAsia="Calibri" w:cs="Calibri"/>
          <w:i/>
        </w:rPr>
        <w:t xml:space="preserve">Z. </w:t>
      </w:r>
      <w:proofErr w:type="spellStart"/>
      <w:r w:rsidR="00D92980">
        <w:rPr>
          <w:rFonts w:eastAsia="Calibri" w:cs="Calibri"/>
          <w:i/>
        </w:rPr>
        <w:t>Stanjura</w:t>
      </w:r>
      <w:proofErr w:type="spellEnd"/>
      <w:r w:rsidR="008963CA">
        <w:rPr>
          <w:rFonts w:eastAsia="Calibri" w:cs="Calibri"/>
          <w:i/>
        </w:rPr>
        <w:t xml:space="preserve"> </w:t>
      </w:r>
      <w:r w:rsidR="00E053FE">
        <w:rPr>
          <w:rFonts w:eastAsia="Calibri" w:cs="Calibri"/>
          <w:i/>
        </w:rPr>
        <w:t xml:space="preserve">určil zpravodajem schůze komise poslance J. Valentu a </w:t>
      </w:r>
      <w:r w:rsidR="008963CA">
        <w:rPr>
          <w:rFonts w:eastAsia="Calibri" w:cs="Calibri"/>
          <w:i/>
        </w:rPr>
        <w:t>nechal o návr</w:t>
      </w:r>
      <w:r w:rsidR="00FA2556">
        <w:rPr>
          <w:rFonts w:eastAsia="Calibri" w:cs="Calibri"/>
          <w:i/>
        </w:rPr>
        <w:t>hu</w:t>
      </w:r>
      <w:r w:rsidR="008963CA">
        <w:rPr>
          <w:rFonts w:eastAsia="Calibri" w:cs="Calibri"/>
          <w:i/>
        </w:rPr>
        <w:t xml:space="preserve"> </w:t>
      </w:r>
      <w:r w:rsidR="00FA2556">
        <w:rPr>
          <w:rFonts w:eastAsia="Calibri" w:cs="Calibri"/>
          <w:i/>
        </w:rPr>
        <w:t>programu schůze hlasovat</w:t>
      </w:r>
      <w:r w:rsidR="00F31CDA">
        <w:rPr>
          <w:rFonts w:eastAsia="Calibri" w:cs="Calibri"/>
          <w:i/>
        </w:rPr>
        <w:t xml:space="preserve"> </w:t>
      </w:r>
      <w:r w:rsidR="00FA2556">
        <w:rPr>
          <w:rFonts w:eastAsia="Calibri" w:cs="Calibri"/>
          <w:i/>
        </w:rPr>
        <w:t xml:space="preserve">– </w:t>
      </w:r>
      <w:r w:rsidR="00FA2556" w:rsidRPr="00FA2556">
        <w:rPr>
          <w:rFonts w:eastAsia="Calibri" w:cs="Calibri"/>
          <w:i/>
          <w:u w:val="single"/>
        </w:rPr>
        <w:t>h</w:t>
      </w:r>
      <w:r w:rsidR="001B3732" w:rsidRPr="001B3732">
        <w:rPr>
          <w:rFonts w:eastAsia="Calibri" w:cs="Calibri"/>
          <w:i/>
          <w:u w:val="single"/>
        </w:rPr>
        <w:t xml:space="preserve">lasování č. </w:t>
      </w:r>
      <w:r w:rsidR="00FA2556">
        <w:rPr>
          <w:rFonts w:eastAsia="Calibri" w:cs="Calibri"/>
          <w:i/>
          <w:u w:val="single"/>
        </w:rPr>
        <w:t>1</w:t>
      </w:r>
      <w:r w:rsidR="001B3732">
        <w:rPr>
          <w:rFonts w:eastAsia="Calibri" w:cs="Calibri"/>
          <w:i/>
        </w:rPr>
        <w:t xml:space="preserve"> </w:t>
      </w:r>
      <w:r w:rsidR="001B3732" w:rsidRPr="002924AB">
        <w:rPr>
          <w:rFonts w:eastAsia="Calibri" w:cs="Calibri"/>
          <w:b/>
          <w:i/>
          <w:u w:val="single"/>
        </w:rPr>
        <w:t>(</w:t>
      </w:r>
      <w:r w:rsidR="00E053FE">
        <w:rPr>
          <w:rFonts w:eastAsia="Calibri" w:cs="Calibri"/>
          <w:b/>
          <w:i/>
          <w:u w:val="single"/>
        </w:rPr>
        <w:t>9</w:t>
      </w:r>
      <w:r w:rsidR="001B3732" w:rsidRPr="002924AB">
        <w:rPr>
          <w:rFonts w:eastAsia="Calibri" w:cs="Calibri"/>
          <w:b/>
          <w:i/>
          <w:u w:val="single"/>
        </w:rPr>
        <w:t xml:space="preserve">/ 0/ </w:t>
      </w:r>
      <w:r w:rsidR="00FA2556" w:rsidRPr="002924AB">
        <w:rPr>
          <w:rFonts w:eastAsia="Calibri" w:cs="Calibri"/>
          <w:b/>
          <w:i/>
          <w:u w:val="single"/>
        </w:rPr>
        <w:t>0</w:t>
      </w:r>
      <w:r w:rsidR="001B3732" w:rsidRPr="002924AB">
        <w:rPr>
          <w:rFonts w:eastAsia="Calibri" w:cs="Calibri"/>
          <w:b/>
          <w:i/>
          <w:u w:val="single"/>
        </w:rPr>
        <w:t>)</w:t>
      </w:r>
      <w:r w:rsidR="00FA2556">
        <w:rPr>
          <w:rFonts w:eastAsia="Calibri" w:cs="Calibri"/>
          <w:i/>
        </w:rPr>
        <w:t>.</w:t>
      </w:r>
      <w:r w:rsidR="00270FDD" w:rsidRPr="00B21072">
        <w:rPr>
          <w:rFonts w:eastAsia="Calibri" w:cs="Calibri"/>
          <w:i/>
        </w:rPr>
        <w:t xml:space="preserve">       </w:t>
      </w:r>
    </w:p>
    <w:p w:rsidR="00D92980" w:rsidRPr="00510AD8" w:rsidRDefault="00D92980" w:rsidP="00D92980">
      <w:pPr>
        <w:spacing w:line="240" w:lineRule="auto"/>
        <w:ind w:firstLine="454"/>
        <w:jc w:val="both"/>
        <w:rPr>
          <w:rFonts w:eastAsia="Calibri" w:cs="Calibri"/>
          <w:b/>
          <w:i/>
        </w:rPr>
      </w:pPr>
      <w:r w:rsidRPr="00791CFF">
        <w:rPr>
          <w:i/>
          <w:iCs/>
          <w:color w:val="000000"/>
        </w:rPr>
        <w:t>PRO hlasovali poslanci</w:t>
      </w:r>
      <w:r w:rsidR="002E795B" w:rsidRPr="002E795B">
        <w:rPr>
          <w:i/>
        </w:rPr>
        <w:t xml:space="preserve"> </w:t>
      </w:r>
      <w:r w:rsidR="002E795B">
        <w:rPr>
          <w:i/>
        </w:rPr>
        <w:t xml:space="preserve">M. </w:t>
      </w:r>
      <w:proofErr w:type="spellStart"/>
      <w:r w:rsidR="002E795B">
        <w:rPr>
          <w:i/>
        </w:rPr>
        <w:t>Ferjenčík</w:t>
      </w:r>
      <w:proofErr w:type="spellEnd"/>
      <w:r w:rsidR="002E795B">
        <w:rPr>
          <w:i/>
        </w:rPr>
        <w:t xml:space="preserve">, S. Juránek, V. Kovářová, J. Mašek, Z. </w:t>
      </w:r>
      <w:proofErr w:type="spellStart"/>
      <w:r w:rsidR="002E795B">
        <w:rPr>
          <w:i/>
        </w:rPr>
        <w:t>Stanjura</w:t>
      </w:r>
      <w:proofErr w:type="spellEnd"/>
      <w:r w:rsidR="002E795B">
        <w:rPr>
          <w:i/>
        </w:rPr>
        <w:t>, J. Valenta, J.</w:t>
      </w:r>
      <w:r w:rsidR="00DE11FD">
        <w:rPr>
          <w:i/>
        </w:rPr>
        <w:t> </w:t>
      </w:r>
      <w:r w:rsidR="002E795B">
        <w:rPr>
          <w:i/>
        </w:rPr>
        <w:t xml:space="preserve"> Běhounek, L. Šafránková, V. Válek </w:t>
      </w:r>
      <w:r>
        <w:rPr>
          <w:b/>
          <w:bCs/>
          <w:i/>
          <w:iCs/>
          <w:color w:val="000000"/>
        </w:rPr>
        <w:t>/</w:t>
      </w:r>
      <w:r w:rsidR="00452779">
        <w:rPr>
          <w:b/>
          <w:bCs/>
          <w:i/>
          <w:iCs/>
          <w:color w:val="000000"/>
        </w:rPr>
        <w:t>9</w:t>
      </w:r>
      <w:r w:rsidRPr="00791CFF">
        <w:rPr>
          <w:b/>
          <w:bCs/>
          <w:i/>
          <w:iCs/>
          <w:color w:val="000000"/>
        </w:rPr>
        <w:t xml:space="preserve"> - všichni přítomní/.</w:t>
      </w:r>
    </w:p>
    <w:p w:rsidR="0098433D" w:rsidRDefault="00676CA7" w:rsidP="00D92980">
      <w:pPr>
        <w:pStyle w:val="Normlnweb"/>
        <w:ind w:firstLine="454"/>
        <w:jc w:val="both"/>
        <w:rPr>
          <w:rFonts w:asciiTheme="minorHAnsi" w:hAnsiTheme="minorHAnsi"/>
          <w:i/>
          <w:iCs/>
          <w:color w:val="000000"/>
          <w:sz w:val="22"/>
          <w:szCs w:val="22"/>
        </w:rPr>
      </w:pPr>
      <w:r>
        <w:rPr>
          <w:rFonts w:asciiTheme="minorHAnsi" w:hAnsiTheme="minorHAnsi"/>
          <w:i/>
          <w:iCs/>
          <w:color w:val="000000"/>
          <w:sz w:val="22"/>
          <w:szCs w:val="22"/>
        </w:rPr>
        <w:t>Program</w:t>
      </w:r>
      <w:r w:rsidR="004A4A3D">
        <w:rPr>
          <w:rFonts w:asciiTheme="minorHAnsi" w:hAnsiTheme="minorHAnsi"/>
          <w:i/>
          <w:iCs/>
          <w:color w:val="000000"/>
          <w:sz w:val="22"/>
          <w:szCs w:val="22"/>
        </w:rPr>
        <w:t xml:space="preserve"> </w:t>
      </w:r>
      <w:r w:rsidR="00452779">
        <w:rPr>
          <w:rFonts w:asciiTheme="minorHAnsi" w:hAnsiTheme="minorHAnsi"/>
          <w:i/>
          <w:iCs/>
          <w:color w:val="000000"/>
          <w:sz w:val="22"/>
          <w:szCs w:val="22"/>
        </w:rPr>
        <w:t>3</w:t>
      </w:r>
      <w:r w:rsidR="004A4A3D">
        <w:rPr>
          <w:rFonts w:asciiTheme="minorHAnsi" w:hAnsiTheme="minorHAnsi"/>
          <w:i/>
          <w:iCs/>
          <w:color w:val="000000"/>
          <w:sz w:val="22"/>
          <w:szCs w:val="22"/>
        </w:rPr>
        <w:t xml:space="preserve">. schůze </w:t>
      </w:r>
      <w:r w:rsidR="0010271F">
        <w:rPr>
          <w:rFonts w:asciiTheme="minorHAnsi" w:hAnsiTheme="minorHAnsi"/>
          <w:i/>
          <w:iCs/>
          <w:color w:val="000000"/>
          <w:sz w:val="22"/>
          <w:szCs w:val="22"/>
        </w:rPr>
        <w:t xml:space="preserve">komise </w:t>
      </w:r>
      <w:r w:rsidR="004A4A3D">
        <w:rPr>
          <w:rFonts w:asciiTheme="minorHAnsi" w:hAnsiTheme="minorHAnsi"/>
          <w:i/>
          <w:iCs/>
          <w:color w:val="000000"/>
          <w:sz w:val="22"/>
          <w:szCs w:val="22"/>
        </w:rPr>
        <w:t>byl schválen.</w:t>
      </w:r>
    </w:p>
    <w:p w:rsidR="001D73D6" w:rsidRPr="00B21072" w:rsidRDefault="001D73D6" w:rsidP="00693755">
      <w:pPr>
        <w:spacing w:after="0" w:line="240" w:lineRule="auto"/>
        <w:jc w:val="both"/>
        <w:rPr>
          <w:rFonts w:eastAsia="Calibri" w:cs="Calibri"/>
          <w:i/>
        </w:rPr>
      </w:pPr>
      <w:r w:rsidRPr="00B21072">
        <w:rPr>
          <w:rFonts w:eastAsia="Calibri" w:cs="Calibri"/>
          <w:b/>
          <w:i/>
          <w:spacing w:val="-3"/>
          <w:u w:val="single"/>
        </w:rPr>
        <w:t xml:space="preserve">K bodu </w:t>
      </w:r>
      <w:r w:rsidR="003F2EE1">
        <w:rPr>
          <w:rFonts w:eastAsia="Calibri" w:cs="Calibri"/>
          <w:b/>
          <w:i/>
          <w:spacing w:val="-3"/>
          <w:u w:val="single"/>
        </w:rPr>
        <w:t>2</w:t>
      </w:r>
      <w:r w:rsidRPr="00B21072">
        <w:rPr>
          <w:rFonts w:eastAsia="Calibri" w:cs="Calibri"/>
          <w:b/>
          <w:i/>
          <w:spacing w:val="-3"/>
          <w:u w:val="single"/>
        </w:rPr>
        <w:t>:</w:t>
      </w:r>
    </w:p>
    <w:p w:rsidR="003107E9" w:rsidRDefault="00A15841" w:rsidP="00693755">
      <w:pPr>
        <w:tabs>
          <w:tab w:val="left" w:pos="-720"/>
        </w:tabs>
        <w:spacing w:after="240" w:line="240" w:lineRule="auto"/>
        <w:jc w:val="both"/>
        <w:rPr>
          <w:rFonts w:eastAsia="SimSun" w:cs="Mangal"/>
          <w:b/>
          <w:i/>
          <w:kern w:val="3"/>
          <w:lang w:eastAsia="zh-CN" w:bidi="hi-IN"/>
        </w:rPr>
      </w:pPr>
      <w:r>
        <w:rPr>
          <w:rFonts w:eastAsia="SimSun" w:cs="Mangal"/>
          <w:b/>
          <w:i/>
          <w:kern w:val="3"/>
          <w:lang w:eastAsia="zh-CN" w:bidi="hi-IN"/>
        </w:rPr>
        <w:t>Podpora podnikatelskému sektoru</w:t>
      </w:r>
    </w:p>
    <w:p w:rsidR="004844CC" w:rsidRDefault="00EC387F" w:rsidP="00EC387F">
      <w:pPr>
        <w:pStyle w:val="Teclotextu"/>
        <w:rPr>
          <w:rFonts w:asciiTheme="minorHAnsi" w:eastAsia="Calibri" w:hAnsiTheme="minorHAnsi" w:cs="Calibri"/>
          <w:sz w:val="22"/>
          <w:szCs w:val="22"/>
        </w:rPr>
      </w:pPr>
      <w:r>
        <w:rPr>
          <w:rFonts w:asciiTheme="minorHAnsi" w:eastAsia="SimSun" w:hAnsiTheme="minorHAnsi" w:cs="Mangal"/>
          <w:b/>
          <w:spacing w:val="0"/>
          <w:kern w:val="3"/>
          <w:sz w:val="22"/>
          <w:szCs w:val="22"/>
          <w:lang w:bidi="hi-IN"/>
        </w:rPr>
        <w:tab/>
      </w:r>
      <w:r w:rsidR="00C6383A" w:rsidRPr="002924AB">
        <w:rPr>
          <w:rFonts w:asciiTheme="minorHAnsi" w:eastAsia="Calibri" w:hAnsiTheme="minorHAnsi" w:cs="Calibri"/>
          <w:sz w:val="22"/>
          <w:szCs w:val="22"/>
        </w:rPr>
        <w:t>Předsed</w:t>
      </w:r>
      <w:r w:rsidR="002924AB" w:rsidRPr="002924AB">
        <w:rPr>
          <w:rFonts w:asciiTheme="minorHAnsi" w:eastAsia="Calibri" w:hAnsiTheme="minorHAnsi" w:cs="Calibri"/>
          <w:sz w:val="22"/>
          <w:szCs w:val="22"/>
        </w:rPr>
        <w:t>a</w:t>
      </w:r>
      <w:r w:rsidR="00C6383A" w:rsidRPr="002924AB">
        <w:rPr>
          <w:rFonts w:asciiTheme="minorHAnsi" w:eastAsia="Calibri" w:hAnsiTheme="minorHAnsi" w:cs="Calibri"/>
          <w:sz w:val="22"/>
          <w:szCs w:val="22"/>
        </w:rPr>
        <w:t xml:space="preserve"> </w:t>
      </w:r>
      <w:r w:rsidR="00630CD6">
        <w:rPr>
          <w:rFonts w:asciiTheme="minorHAnsi" w:eastAsia="Calibri" w:hAnsiTheme="minorHAnsi" w:cs="Calibri"/>
          <w:sz w:val="22"/>
          <w:szCs w:val="22"/>
        </w:rPr>
        <w:t>DK</w:t>
      </w:r>
      <w:r w:rsidR="002924AB" w:rsidRPr="002924AB">
        <w:rPr>
          <w:rFonts w:asciiTheme="minorHAnsi" w:eastAsia="Calibri" w:hAnsiTheme="minorHAnsi" w:cs="Calibri"/>
          <w:sz w:val="22"/>
          <w:szCs w:val="22"/>
        </w:rPr>
        <w:t xml:space="preserve"> Z. </w:t>
      </w:r>
      <w:proofErr w:type="spellStart"/>
      <w:r w:rsidR="002924AB" w:rsidRPr="002924AB">
        <w:rPr>
          <w:rFonts w:asciiTheme="minorHAnsi" w:eastAsia="Calibri" w:hAnsiTheme="minorHAnsi" w:cs="Calibri"/>
          <w:sz w:val="22"/>
          <w:szCs w:val="22"/>
        </w:rPr>
        <w:t>Stanjura</w:t>
      </w:r>
      <w:proofErr w:type="spellEnd"/>
      <w:r w:rsidR="002924AB" w:rsidRPr="002924AB">
        <w:rPr>
          <w:rFonts w:asciiTheme="minorHAnsi" w:eastAsia="Calibri" w:hAnsiTheme="minorHAnsi" w:cs="Calibri"/>
          <w:sz w:val="22"/>
          <w:szCs w:val="22"/>
        </w:rPr>
        <w:t xml:space="preserve"> zahájil pro</w:t>
      </w:r>
      <w:r w:rsidR="002F55A4" w:rsidRPr="002924AB">
        <w:rPr>
          <w:rFonts w:asciiTheme="minorHAnsi" w:eastAsia="Calibri" w:hAnsiTheme="minorHAnsi" w:cs="Calibri"/>
          <w:sz w:val="22"/>
          <w:szCs w:val="22"/>
        </w:rPr>
        <w:t xml:space="preserve">jednávání bodu č. </w:t>
      </w:r>
      <w:r w:rsidR="00302D7B">
        <w:rPr>
          <w:rFonts w:asciiTheme="minorHAnsi" w:eastAsia="Calibri" w:hAnsiTheme="minorHAnsi" w:cs="Calibri"/>
          <w:sz w:val="22"/>
          <w:szCs w:val="22"/>
        </w:rPr>
        <w:t>2</w:t>
      </w:r>
      <w:r w:rsidR="00124AC1" w:rsidRPr="002924AB">
        <w:rPr>
          <w:rFonts w:asciiTheme="minorHAnsi" w:eastAsia="Calibri" w:hAnsiTheme="minorHAnsi" w:cs="Calibri"/>
          <w:sz w:val="22"/>
          <w:szCs w:val="22"/>
        </w:rPr>
        <w:t xml:space="preserve"> </w:t>
      </w:r>
      <w:r w:rsidR="00BA243D">
        <w:rPr>
          <w:rFonts w:asciiTheme="minorHAnsi" w:eastAsia="Calibri" w:hAnsiTheme="minorHAnsi" w:cs="Calibri"/>
          <w:sz w:val="22"/>
          <w:szCs w:val="22"/>
        </w:rPr>
        <w:t xml:space="preserve">a přivítal přítomného hosta Ing. Vladimíra Dlouhého, CSc. prezidenta Hospodářské komory </w:t>
      </w:r>
      <w:r w:rsidR="0062426B">
        <w:rPr>
          <w:rFonts w:asciiTheme="minorHAnsi" w:eastAsia="Calibri" w:hAnsiTheme="minorHAnsi" w:cs="Calibri"/>
          <w:sz w:val="22"/>
          <w:szCs w:val="22"/>
        </w:rPr>
        <w:t xml:space="preserve">České republiky, který byl přizván k projednávání bodu Podpora podnikatelského sektoru. </w:t>
      </w:r>
      <w:r w:rsidR="00E62EB6">
        <w:rPr>
          <w:rFonts w:asciiTheme="minorHAnsi" w:eastAsia="Calibri" w:hAnsiTheme="minorHAnsi" w:cs="Calibri"/>
          <w:sz w:val="22"/>
          <w:szCs w:val="22"/>
        </w:rPr>
        <w:t>Předseda komise sdělil, že pan prezident byl pozván, aby členové komise slyšeli zkušenosti členů HK ČR, protože se v</w:t>
      </w:r>
      <w:r w:rsidR="002E1458">
        <w:rPr>
          <w:rFonts w:asciiTheme="minorHAnsi" w:eastAsia="Calibri" w:hAnsiTheme="minorHAnsi" w:cs="Calibri"/>
          <w:sz w:val="22"/>
          <w:szCs w:val="22"/>
        </w:rPr>
        <w:t xml:space="preserve"> současné době v </w:t>
      </w:r>
      <w:r w:rsidR="00E62EB6">
        <w:rPr>
          <w:rFonts w:asciiTheme="minorHAnsi" w:eastAsia="Calibri" w:hAnsiTheme="minorHAnsi" w:cs="Calibri"/>
          <w:sz w:val="22"/>
          <w:szCs w:val="22"/>
        </w:rPr>
        <w:t>Parlamentu s</w:t>
      </w:r>
      <w:r w:rsidR="007E6408">
        <w:rPr>
          <w:rFonts w:asciiTheme="minorHAnsi" w:eastAsia="Calibri" w:hAnsiTheme="minorHAnsi" w:cs="Calibri"/>
          <w:sz w:val="22"/>
          <w:szCs w:val="22"/>
        </w:rPr>
        <w:t>chvaluje velké množství zákonů a</w:t>
      </w:r>
    </w:p>
    <w:p w:rsidR="00E62EB6" w:rsidRDefault="00E62EB6" w:rsidP="00EC387F">
      <w:pPr>
        <w:pStyle w:val="Teclotextu"/>
        <w:rPr>
          <w:rFonts w:asciiTheme="minorHAnsi" w:eastAsia="Calibri" w:hAnsiTheme="minorHAnsi" w:cs="Calibri"/>
          <w:sz w:val="22"/>
          <w:szCs w:val="22"/>
        </w:rPr>
      </w:pPr>
      <w:r>
        <w:rPr>
          <w:rFonts w:asciiTheme="minorHAnsi" w:eastAsia="Calibri" w:hAnsiTheme="minorHAnsi" w:cs="Calibri"/>
          <w:sz w:val="22"/>
          <w:szCs w:val="22"/>
        </w:rPr>
        <w:t xml:space="preserve"> rovněž vláda schvaluje </w:t>
      </w:r>
      <w:r w:rsidR="009E5DAF">
        <w:rPr>
          <w:rFonts w:asciiTheme="minorHAnsi" w:eastAsia="Calibri" w:hAnsiTheme="minorHAnsi" w:cs="Calibri"/>
          <w:sz w:val="22"/>
          <w:szCs w:val="22"/>
        </w:rPr>
        <w:t xml:space="preserve">mnoho programů </w:t>
      </w:r>
      <w:r>
        <w:rPr>
          <w:rFonts w:asciiTheme="minorHAnsi" w:eastAsia="Calibri" w:hAnsiTheme="minorHAnsi" w:cs="Calibri"/>
          <w:sz w:val="22"/>
          <w:szCs w:val="22"/>
        </w:rPr>
        <w:t xml:space="preserve">a je potřeba slyšet zpětnou vazbu. </w:t>
      </w:r>
    </w:p>
    <w:p w:rsidR="00E62EB6" w:rsidRDefault="00E62EB6" w:rsidP="00EC387F">
      <w:pPr>
        <w:pStyle w:val="Teclotextu"/>
        <w:rPr>
          <w:rFonts w:asciiTheme="minorHAnsi" w:eastAsia="Calibri" w:hAnsiTheme="minorHAnsi" w:cs="Calibri"/>
          <w:sz w:val="22"/>
          <w:szCs w:val="22"/>
        </w:rPr>
      </w:pPr>
    </w:p>
    <w:p w:rsidR="00140B0F" w:rsidRDefault="00E62EB6" w:rsidP="00EC387F">
      <w:pPr>
        <w:pStyle w:val="Teclotextu"/>
        <w:rPr>
          <w:rFonts w:asciiTheme="minorHAnsi" w:eastAsia="Calibri" w:hAnsiTheme="minorHAnsi" w:cs="Calibri"/>
          <w:sz w:val="22"/>
          <w:szCs w:val="22"/>
        </w:rPr>
      </w:pPr>
      <w:r>
        <w:rPr>
          <w:rFonts w:asciiTheme="minorHAnsi" w:eastAsia="Calibri" w:hAnsiTheme="minorHAnsi" w:cs="Calibri"/>
          <w:sz w:val="22"/>
          <w:szCs w:val="22"/>
        </w:rPr>
        <w:tab/>
      </w:r>
      <w:r w:rsidR="00BA243D">
        <w:rPr>
          <w:rFonts w:asciiTheme="minorHAnsi" w:eastAsia="Calibri" w:hAnsiTheme="minorHAnsi" w:cs="Calibri"/>
          <w:sz w:val="22"/>
          <w:szCs w:val="22"/>
        </w:rPr>
        <w:t xml:space="preserve"> </w:t>
      </w:r>
      <w:r w:rsidR="00261D51">
        <w:rPr>
          <w:rFonts w:asciiTheme="minorHAnsi" w:eastAsia="Calibri" w:hAnsiTheme="minorHAnsi" w:cs="Calibri"/>
          <w:sz w:val="22"/>
          <w:szCs w:val="22"/>
        </w:rPr>
        <w:t xml:space="preserve">Prezident HK ČR poděkoval za pozvání a předal členům komise podkladový materiál: „COVID-19 – Hodnocení vládních kompenzačních opatření pohledem podnikatelů“. </w:t>
      </w:r>
      <w:r w:rsidR="004815AB">
        <w:rPr>
          <w:rFonts w:asciiTheme="minorHAnsi" w:eastAsia="Calibri" w:hAnsiTheme="minorHAnsi" w:cs="Calibri"/>
          <w:sz w:val="22"/>
          <w:szCs w:val="22"/>
        </w:rPr>
        <w:t xml:space="preserve"> Prezident HK úvodem sdělil, že byl více než 8 let členem různých vlád a tudíž má možnost porovnávat vzniklou situaci i z hlediska </w:t>
      </w:r>
      <w:r w:rsidR="00134AB9">
        <w:rPr>
          <w:rFonts w:asciiTheme="minorHAnsi" w:eastAsia="Calibri" w:hAnsiTheme="minorHAnsi" w:cs="Calibri"/>
          <w:sz w:val="22"/>
          <w:szCs w:val="22"/>
        </w:rPr>
        <w:t xml:space="preserve">exekutivy a uvědomuje si složitost vládních rozhodnutí v tomto období. </w:t>
      </w:r>
      <w:r w:rsidR="009F2F48">
        <w:rPr>
          <w:rFonts w:asciiTheme="minorHAnsi" w:eastAsia="Calibri" w:hAnsiTheme="minorHAnsi" w:cs="Calibri"/>
          <w:sz w:val="22"/>
          <w:szCs w:val="22"/>
        </w:rPr>
        <w:t xml:space="preserve">Z pozice prezidenta HK hodnotil činnost vlády u první vlny </w:t>
      </w:r>
      <w:proofErr w:type="spellStart"/>
      <w:r w:rsidR="009F2F48">
        <w:rPr>
          <w:rFonts w:asciiTheme="minorHAnsi" w:eastAsia="Calibri" w:hAnsiTheme="minorHAnsi" w:cs="Calibri"/>
          <w:sz w:val="22"/>
          <w:szCs w:val="22"/>
        </w:rPr>
        <w:t>Covidu</w:t>
      </w:r>
      <w:proofErr w:type="spellEnd"/>
      <w:r w:rsidR="009F2F48">
        <w:rPr>
          <w:rFonts w:asciiTheme="minorHAnsi" w:eastAsia="Calibri" w:hAnsiTheme="minorHAnsi" w:cs="Calibri"/>
          <w:sz w:val="22"/>
          <w:szCs w:val="22"/>
        </w:rPr>
        <w:t xml:space="preserve"> od jara tak, že vláda ČR dělala z koncepčního hlediska stejné kroky jako vlády ostatních zemí. Rychle se ve všech zemí</w:t>
      </w:r>
      <w:r w:rsidR="00DA4233">
        <w:rPr>
          <w:rFonts w:asciiTheme="minorHAnsi" w:eastAsia="Calibri" w:hAnsiTheme="minorHAnsi" w:cs="Calibri"/>
          <w:sz w:val="22"/>
          <w:szCs w:val="22"/>
        </w:rPr>
        <w:t>ch</w:t>
      </w:r>
      <w:r w:rsidR="009F2F48">
        <w:rPr>
          <w:rFonts w:asciiTheme="minorHAnsi" w:eastAsia="Calibri" w:hAnsiTheme="minorHAnsi" w:cs="Calibri"/>
          <w:sz w:val="22"/>
          <w:szCs w:val="22"/>
        </w:rPr>
        <w:t xml:space="preserve"> vytvořilo společné povědomí, představa o tom, jaké by měly být kroky hospod</w:t>
      </w:r>
      <w:r w:rsidR="00150A4D">
        <w:rPr>
          <w:rFonts w:asciiTheme="minorHAnsi" w:eastAsia="Calibri" w:hAnsiTheme="minorHAnsi" w:cs="Calibri"/>
          <w:sz w:val="22"/>
          <w:szCs w:val="22"/>
        </w:rPr>
        <w:t>ářské politiky zemí našeho typu</w:t>
      </w:r>
      <w:r w:rsidR="009F2F48">
        <w:rPr>
          <w:rFonts w:asciiTheme="minorHAnsi" w:eastAsia="Calibri" w:hAnsiTheme="minorHAnsi" w:cs="Calibri"/>
          <w:sz w:val="22"/>
          <w:szCs w:val="22"/>
        </w:rPr>
        <w:t xml:space="preserve"> tak</w:t>
      </w:r>
      <w:r w:rsidR="00150A4D">
        <w:rPr>
          <w:rFonts w:asciiTheme="minorHAnsi" w:eastAsia="Calibri" w:hAnsiTheme="minorHAnsi" w:cs="Calibri"/>
          <w:sz w:val="22"/>
          <w:szCs w:val="22"/>
        </w:rPr>
        <w:t>,</w:t>
      </w:r>
      <w:r w:rsidR="009068FB">
        <w:rPr>
          <w:rFonts w:asciiTheme="minorHAnsi" w:eastAsia="Calibri" w:hAnsiTheme="minorHAnsi" w:cs="Calibri"/>
          <w:sz w:val="22"/>
          <w:szCs w:val="22"/>
        </w:rPr>
        <w:t xml:space="preserve"> aby se co nejvíce ochránil podnikatelský sektor a zmírnily</w:t>
      </w:r>
      <w:r w:rsidR="009F2F48">
        <w:rPr>
          <w:rFonts w:asciiTheme="minorHAnsi" w:eastAsia="Calibri" w:hAnsiTheme="minorHAnsi" w:cs="Calibri"/>
          <w:sz w:val="22"/>
          <w:szCs w:val="22"/>
        </w:rPr>
        <w:t xml:space="preserve"> dopady této krize na podnikatele. Z tohoto hlediska vláda ČR nedělala žádné nestandardní kroky. Uvedl, že obzvláště na jaře jsme museli rozlišovat mezi rychlostí poskytnutí pomoci a obavy z určitého zneužívání této pomoci. K tomu uvedl, že jako Vladimír Dlouhý ekonom byl pro poskytnutí pomoci pouze těm, kteří ji skutečně potřebují. Z tohoto hlediska pan prezident HK hodnotil kriticky činnost vlády v jarní době, kdy v prvních týdnech byla znát pomalost a chaotičnost v rozhodování. </w:t>
      </w:r>
      <w:r w:rsidR="003415F5">
        <w:rPr>
          <w:rFonts w:asciiTheme="minorHAnsi" w:eastAsia="Calibri" w:hAnsiTheme="minorHAnsi" w:cs="Calibri"/>
          <w:sz w:val="22"/>
          <w:szCs w:val="22"/>
        </w:rPr>
        <w:t>Hodnotil rovněž kriticky celou státn</w:t>
      </w:r>
      <w:r w:rsidR="000E6E7D">
        <w:rPr>
          <w:rFonts w:asciiTheme="minorHAnsi" w:eastAsia="Calibri" w:hAnsiTheme="minorHAnsi" w:cs="Calibri"/>
          <w:sz w:val="22"/>
          <w:szCs w:val="22"/>
        </w:rPr>
        <w:t>í správu, která podle něj z této</w:t>
      </w:r>
      <w:r w:rsidR="003415F5">
        <w:rPr>
          <w:rFonts w:asciiTheme="minorHAnsi" w:eastAsia="Calibri" w:hAnsiTheme="minorHAnsi" w:cs="Calibri"/>
          <w:sz w:val="22"/>
          <w:szCs w:val="22"/>
        </w:rPr>
        <w:t xml:space="preserve"> </w:t>
      </w:r>
      <w:r w:rsidR="00E87D87">
        <w:rPr>
          <w:rFonts w:asciiTheme="minorHAnsi" w:eastAsia="Calibri" w:hAnsiTheme="minorHAnsi" w:cs="Calibri"/>
          <w:sz w:val="22"/>
          <w:szCs w:val="22"/>
        </w:rPr>
        <w:t xml:space="preserve">krize nevzešla příliš dobře, což není otázka jen této vlády, ale otázka dlouhodobého vývoje. </w:t>
      </w:r>
    </w:p>
    <w:p w:rsidR="00052B85" w:rsidRDefault="00052B85" w:rsidP="00EC387F">
      <w:pPr>
        <w:pStyle w:val="Teclotextu"/>
        <w:rPr>
          <w:rFonts w:asciiTheme="minorHAnsi" w:eastAsia="Calibri" w:hAnsiTheme="minorHAnsi" w:cs="Calibri"/>
          <w:sz w:val="22"/>
          <w:szCs w:val="22"/>
        </w:rPr>
      </w:pPr>
    </w:p>
    <w:p w:rsidR="00052B85" w:rsidRDefault="00052B85" w:rsidP="00EC387F">
      <w:pPr>
        <w:pStyle w:val="Teclotextu"/>
        <w:rPr>
          <w:rFonts w:asciiTheme="minorHAnsi" w:eastAsia="Calibri" w:hAnsiTheme="minorHAnsi" w:cs="Calibri"/>
          <w:sz w:val="22"/>
          <w:szCs w:val="22"/>
        </w:rPr>
      </w:pPr>
      <w:r>
        <w:rPr>
          <w:rFonts w:asciiTheme="minorHAnsi" w:eastAsia="Calibri" w:hAnsiTheme="minorHAnsi" w:cs="Calibri"/>
          <w:sz w:val="22"/>
          <w:szCs w:val="22"/>
        </w:rPr>
        <w:tab/>
        <w:t xml:space="preserve">K vlastním opatřením </w:t>
      </w:r>
      <w:r w:rsidR="003C3011">
        <w:rPr>
          <w:rFonts w:asciiTheme="minorHAnsi" w:eastAsia="Calibri" w:hAnsiTheme="minorHAnsi" w:cs="Calibri"/>
          <w:sz w:val="22"/>
          <w:szCs w:val="22"/>
        </w:rPr>
        <w:t xml:space="preserve">v první jarní vlně </w:t>
      </w:r>
      <w:r>
        <w:rPr>
          <w:rFonts w:asciiTheme="minorHAnsi" w:eastAsia="Calibri" w:hAnsiTheme="minorHAnsi" w:cs="Calibri"/>
          <w:sz w:val="22"/>
          <w:szCs w:val="22"/>
        </w:rPr>
        <w:t xml:space="preserve">předseda HK sdělil, že nejlépe vychází kompenzační bonus. Relativně dobře v hodnocení podnikatelů vychází programy Antivirus, </w:t>
      </w:r>
      <w:proofErr w:type="spellStart"/>
      <w:r>
        <w:rPr>
          <w:rFonts w:asciiTheme="minorHAnsi" w:eastAsia="Calibri" w:hAnsiTheme="minorHAnsi" w:cs="Calibri"/>
          <w:sz w:val="22"/>
          <w:szCs w:val="22"/>
        </w:rPr>
        <w:t>ikdyž</w:t>
      </w:r>
      <w:proofErr w:type="spellEnd"/>
      <w:r>
        <w:rPr>
          <w:rFonts w:asciiTheme="minorHAnsi" w:eastAsia="Calibri" w:hAnsiTheme="minorHAnsi" w:cs="Calibri"/>
          <w:sz w:val="22"/>
          <w:szCs w:val="22"/>
        </w:rPr>
        <w:t xml:space="preserve"> na začátku s nimi byly zaznamenány určité problémy. </w:t>
      </w:r>
      <w:r w:rsidR="002C0480">
        <w:rPr>
          <w:rFonts w:asciiTheme="minorHAnsi" w:eastAsia="Calibri" w:hAnsiTheme="minorHAnsi" w:cs="Calibri"/>
          <w:sz w:val="22"/>
          <w:szCs w:val="22"/>
        </w:rPr>
        <w:t xml:space="preserve">Naopak negativně byly v první vlně podnikateli hodnoceny programy </w:t>
      </w:r>
      <w:proofErr w:type="spellStart"/>
      <w:r w:rsidR="002C0480">
        <w:rPr>
          <w:rFonts w:asciiTheme="minorHAnsi" w:eastAsia="Calibri" w:hAnsiTheme="minorHAnsi" w:cs="Calibri"/>
          <w:sz w:val="22"/>
          <w:szCs w:val="22"/>
        </w:rPr>
        <w:t>Covid</w:t>
      </w:r>
      <w:proofErr w:type="spellEnd"/>
      <w:r w:rsidR="00CB2DDC">
        <w:rPr>
          <w:rFonts w:asciiTheme="minorHAnsi" w:eastAsia="Calibri" w:hAnsiTheme="minorHAnsi" w:cs="Calibri"/>
          <w:sz w:val="22"/>
          <w:szCs w:val="22"/>
        </w:rPr>
        <w:t> </w:t>
      </w:r>
      <w:r w:rsidR="002C0480">
        <w:rPr>
          <w:rFonts w:asciiTheme="minorHAnsi" w:eastAsia="Calibri" w:hAnsiTheme="minorHAnsi" w:cs="Calibri"/>
          <w:sz w:val="22"/>
          <w:szCs w:val="22"/>
        </w:rPr>
        <w:t xml:space="preserve"> I a </w:t>
      </w:r>
      <w:proofErr w:type="spellStart"/>
      <w:r w:rsidR="002C0480">
        <w:rPr>
          <w:rFonts w:asciiTheme="minorHAnsi" w:eastAsia="Calibri" w:hAnsiTheme="minorHAnsi" w:cs="Calibri"/>
          <w:sz w:val="22"/>
          <w:szCs w:val="22"/>
        </w:rPr>
        <w:t>Covid</w:t>
      </w:r>
      <w:proofErr w:type="spellEnd"/>
      <w:r w:rsidR="002C0480">
        <w:rPr>
          <w:rFonts w:asciiTheme="minorHAnsi" w:eastAsia="Calibri" w:hAnsiTheme="minorHAnsi" w:cs="Calibri"/>
          <w:sz w:val="22"/>
          <w:szCs w:val="22"/>
        </w:rPr>
        <w:t xml:space="preserve"> II, ze začátku byla vyslovována kritika Českomo</w:t>
      </w:r>
      <w:r w:rsidR="00CB2DDC">
        <w:rPr>
          <w:rFonts w:asciiTheme="minorHAnsi" w:eastAsia="Calibri" w:hAnsiTheme="minorHAnsi" w:cs="Calibri"/>
          <w:sz w:val="22"/>
          <w:szCs w:val="22"/>
        </w:rPr>
        <w:t>ravské záruční a rozvojové bance</w:t>
      </w:r>
      <w:r w:rsidR="002C0480">
        <w:rPr>
          <w:rFonts w:asciiTheme="minorHAnsi" w:eastAsia="Calibri" w:hAnsiTheme="minorHAnsi" w:cs="Calibri"/>
          <w:sz w:val="22"/>
          <w:szCs w:val="22"/>
        </w:rPr>
        <w:t xml:space="preserve">, nicméně posléze se zjistilo, že ČZRB nebyla připravena na takovýto úkon, který na ní byl vržen. </w:t>
      </w:r>
      <w:r w:rsidR="005556C5">
        <w:rPr>
          <w:rFonts w:asciiTheme="minorHAnsi" w:eastAsia="Calibri" w:hAnsiTheme="minorHAnsi" w:cs="Calibri"/>
          <w:sz w:val="22"/>
          <w:szCs w:val="22"/>
        </w:rPr>
        <w:t xml:space="preserve">K přístupu k bankám v první vlně prezident HK sdělil, že banky byly kritizovány za nižší ochotu vyjít podnikatelům vstříc. </w:t>
      </w:r>
      <w:r w:rsidR="00C526D9">
        <w:rPr>
          <w:rFonts w:asciiTheme="minorHAnsi" w:eastAsia="Calibri" w:hAnsiTheme="minorHAnsi" w:cs="Calibri"/>
          <w:sz w:val="22"/>
          <w:szCs w:val="22"/>
        </w:rPr>
        <w:t xml:space="preserve">Podnikatelé na banky hodně tlačili a po dohodě s Bankovní asociací byl nalezen „modus vivendi“, nicméně banky obecně žijí ve specifickém a jiném regulatorním prostředí, kde regulační mechanismy nejsou závislé na vůli českých legislativních orgánů a české hospodářské politiky, ale jsou dány obecně evropskými nebo mezinárodními regulativními podmínkami. </w:t>
      </w:r>
    </w:p>
    <w:p w:rsidR="003C3011" w:rsidRDefault="003C3011" w:rsidP="00EC387F">
      <w:pPr>
        <w:pStyle w:val="Teclotextu"/>
        <w:rPr>
          <w:rFonts w:asciiTheme="minorHAnsi" w:eastAsia="Calibri" w:hAnsiTheme="minorHAnsi" w:cs="Calibri"/>
          <w:sz w:val="22"/>
          <w:szCs w:val="22"/>
        </w:rPr>
      </w:pPr>
    </w:p>
    <w:p w:rsidR="003C3011" w:rsidRDefault="003C3011" w:rsidP="00EC387F">
      <w:pPr>
        <w:pStyle w:val="Teclotextu"/>
        <w:rPr>
          <w:rFonts w:asciiTheme="minorHAnsi" w:eastAsia="Calibri" w:hAnsiTheme="minorHAnsi" w:cs="Calibri"/>
          <w:sz w:val="22"/>
          <w:szCs w:val="22"/>
        </w:rPr>
      </w:pPr>
      <w:r>
        <w:rPr>
          <w:rFonts w:asciiTheme="minorHAnsi" w:eastAsia="Calibri" w:hAnsiTheme="minorHAnsi" w:cs="Calibri"/>
          <w:sz w:val="22"/>
          <w:szCs w:val="22"/>
        </w:rPr>
        <w:tab/>
      </w:r>
      <w:r w:rsidR="00CB2DDC">
        <w:rPr>
          <w:rFonts w:asciiTheme="minorHAnsi" w:eastAsia="Calibri" w:hAnsiTheme="minorHAnsi" w:cs="Calibri"/>
          <w:sz w:val="22"/>
          <w:szCs w:val="22"/>
        </w:rPr>
        <w:t>Prezident HK sdělil, že HK udělala</w:t>
      </w:r>
      <w:r w:rsidR="009F7DD5">
        <w:rPr>
          <w:rFonts w:asciiTheme="minorHAnsi" w:eastAsia="Calibri" w:hAnsiTheme="minorHAnsi" w:cs="Calibri"/>
          <w:sz w:val="22"/>
          <w:szCs w:val="22"/>
        </w:rPr>
        <w:t xml:space="preserve"> poměrně velký průzkum mezi 12. – 24. 11. 2020 s 818 respondenty /OSVČ až po velké podniky/</w:t>
      </w:r>
      <w:r w:rsidR="00F80054">
        <w:rPr>
          <w:rFonts w:asciiTheme="minorHAnsi" w:eastAsia="Calibri" w:hAnsiTheme="minorHAnsi" w:cs="Calibri"/>
          <w:sz w:val="22"/>
          <w:szCs w:val="22"/>
        </w:rPr>
        <w:t xml:space="preserve">, ve kterém se ptali podnikatelů na hodnocení pomoci. </w:t>
      </w:r>
      <w:r w:rsidR="00E3038E">
        <w:rPr>
          <w:rFonts w:asciiTheme="minorHAnsi" w:eastAsia="Calibri" w:hAnsiTheme="minorHAnsi" w:cs="Calibri"/>
          <w:sz w:val="22"/>
          <w:szCs w:val="22"/>
        </w:rPr>
        <w:t xml:space="preserve">Jak mezi OSVČ tak mezi velkými podnikateli 1/5 podnikatelů řekla, že nevidí přínos v žádných opatření vlády na jejich </w:t>
      </w:r>
      <w:r w:rsidR="00E3038E">
        <w:rPr>
          <w:rFonts w:asciiTheme="minorHAnsi" w:eastAsia="Calibri" w:hAnsiTheme="minorHAnsi" w:cs="Calibri"/>
          <w:sz w:val="22"/>
          <w:szCs w:val="22"/>
        </w:rPr>
        <w:lastRenderedPageBreak/>
        <w:t xml:space="preserve">podporu. </w:t>
      </w:r>
      <w:r w:rsidR="00E41DD6">
        <w:rPr>
          <w:rFonts w:asciiTheme="minorHAnsi" w:eastAsia="Calibri" w:hAnsiTheme="minorHAnsi" w:cs="Calibri"/>
          <w:sz w:val="22"/>
          <w:szCs w:val="22"/>
        </w:rPr>
        <w:t>Z hlediska právnických osob byl nejlépe hodnocen program Antivirus A /27 % podnikatelů jej považuje za první nejdůležitější program/, na druhém místě Antivirus B /24 % podnikatelů/</w:t>
      </w:r>
      <w:r w:rsidR="000802C0">
        <w:rPr>
          <w:rFonts w:asciiTheme="minorHAnsi" w:eastAsia="Calibri" w:hAnsiTheme="minorHAnsi" w:cs="Calibri"/>
          <w:sz w:val="22"/>
          <w:szCs w:val="22"/>
        </w:rPr>
        <w:t xml:space="preserve">. Z hlediska OSVČ se nejvíce oceňuje kompenzační bonus, a 18% OSVČ oceňuje program Antivirus A. </w:t>
      </w:r>
      <w:r w:rsidR="00F31D30">
        <w:rPr>
          <w:rFonts w:asciiTheme="minorHAnsi" w:eastAsia="Calibri" w:hAnsiTheme="minorHAnsi" w:cs="Calibri"/>
          <w:sz w:val="22"/>
          <w:szCs w:val="22"/>
        </w:rPr>
        <w:t xml:space="preserve">Na dalším místě se u OSVČ i právnických osob umístilo individuální posečkání u úhrady daně a pojištění na splátky, dále opatření související s liberačními daňovými balíčky a na úrovni 7 % respondentů zaznělo i ocenění sektorových programů zaměřených na sektor podnikání – </w:t>
      </w:r>
      <w:proofErr w:type="spellStart"/>
      <w:r w:rsidR="00F31D30">
        <w:rPr>
          <w:rFonts w:asciiTheme="minorHAnsi" w:eastAsia="Calibri" w:hAnsiTheme="minorHAnsi" w:cs="Calibri"/>
          <w:sz w:val="22"/>
          <w:szCs w:val="22"/>
        </w:rPr>
        <w:t>Covid</w:t>
      </w:r>
      <w:proofErr w:type="spellEnd"/>
      <w:r w:rsidR="00F31D30">
        <w:rPr>
          <w:rFonts w:asciiTheme="minorHAnsi" w:eastAsia="Calibri" w:hAnsiTheme="minorHAnsi" w:cs="Calibri"/>
          <w:sz w:val="22"/>
          <w:szCs w:val="22"/>
        </w:rPr>
        <w:t xml:space="preserve"> kultura, </w:t>
      </w:r>
      <w:proofErr w:type="spellStart"/>
      <w:r w:rsidR="00F31D30">
        <w:rPr>
          <w:rFonts w:asciiTheme="minorHAnsi" w:eastAsia="Calibri" w:hAnsiTheme="minorHAnsi" w:cs="Calibri"/>
          <w:sz w:val="22"/>
          <w:szCs w:val="22"/>
        </w:rPr>
        <w:t>Covid</w:t>
      </w:r>
      <w:proofErr w:type="spellEnd"/>
      <w:r w:rsidR="00F31D30">
        <w:rPr>
          <w:rFonts w:asciiTheme="minorHAnsi" w:eastAsia="Calibri" w:hAnsiTheme="minorHAnsi" w:cs="Calibri"/>
          <w:sz w:val="22"/>
          <w:szCs w:val="22"/>
        </w:rPr>
        <w:t xml:space="preserve"> ubytování atd. Pro právnické osoby se jeví jako úle</w:t>
      </w:r>
      <w:r w:rsidR="0094550B">
        <w:rPr>
          <w:rFonts w:asciiTheme="minorHAnsi" w:eastAsia="Calibri" w:hAnsiTheme="minorHAnsi" w:cs="Calibri"/>
          <w:sz w:val="22"/>
          <w:szCs w:val="22"/>
        </w:rPr>
        <w:t>va zavedení</w:t>
      </w:r>
      <w:r w:rsidR="00F31D30">
        <w:rPr>
          <w:rFonts w:asciiTheme="minorHAnsi" w:eastAsia="Calibri" w:hAnsiTheme="minorHAnsi" w:cs="Calibri"/>
          <w:sz w:val="22"/>
          <w:szCs w:val="22"/>
        </w:rPr>
        <w:t xml:space="preserve"> mimořádného ošetřovného v souvislosti s uzavřením škol a také plošný generální pardon ministryně financí. </w:t>
      </w:r>
      <w:r w:rsidR="00210F0F">
        <w:rPr>
          <w:rFonts w:asciiTheme="minorHAnsi" w:eastAsia="Calibri" w:hAnsiTheme="minorHAnsi" w:cs="Calibri"/>
          <w:sz w:val="22"/>
          <w:szCs w:val="22"/>
        </w:rPr>
        <w:t xml:space="preserve"> Mezi pět nejvýznamnějších opatření se dostal i program </w:t>
      </w:r>
      <w:proofErr w:type="spellStart"/>
      <w:r w:rsidR="00210F0F">
        <w:rPr>
          <w:rFonts w:asciiTheme="minorHAnsi" w:eastAsia="Calibri" w:hAnsiTheme="minorHAnsi" w:cs="Calibri"/>
          <w:sz w:val="22"/>
          <w:szCs w:val="22"/>
        </w:rPr>
        <w:t>Covid</w:t>
      </w:r>
      <w:proofErr w:type="spellEnd"/>
      <w:r w:rsidR="00210F0F">
        <w:rPr>
          <w:rFonts w:asciiTheme="minorHAnsi" w:eastAsia="Calibri" w:hAnsiTheme="minorHAnsi" w:cs="Calibri"/>
          <w:sz w:val="22"/>
          <w:szCs w:val="22"/>
        </w:rPr>
        <w:t xml:space="preserve"> nájemné. </w:t>
      </w:r>
      <w:r w:rsidR="00410672">
        <w:rPr>
          <w:rFonts w:asciiTheme="minorHAnsi" w:eastAsia="Calibri" w:hAnsiTheme="minorHAnsi" w:cs="Calibri"/>
          <w:sz w:val="22"/>
          <w:szCs w:val="22"/>
        </w:rPr>
        <w:t xml:space="preserve">Prezident HK shrnul nejlépe hodnocené programy, a to Antivirus A pro podnikatele a kompenzační bonus pro OSVČ. </w:t>
      </w:r>
    </w:p>
    <w:p w:rsidR="00210F0F" w:rsidRDefault="00210F0F" w:rsidP="00EC387F">
      <w:pPr>
        <w:pStyle w:val="Teclotextu"/>
        <w:rPr>
          <w:rFonts w:asciiTheme="minorHAnsi" w:eastAsia="Calibri" w:hAnsiTheme="minorHAnsi" w:cs="Calibri"/>
          <w:sz w:val="22"/>
          <w:szCs w:val="22"/>
        </w:rPr>
      </w:pPr>
    </w:p>
    <w:p w:rsidR="002D6BAA" w:rsidRDefault="002D6BAA" w:rsidP="00EC387F">
      <w:pPr>
        <w:pStyle w:val="Teclotextu"/>
        <w:rPr>
          <w:rFonts w:asciiTheme="minorHAnsi" w:eastAsia="Calibri" w:hAnsiTheme="minorHAnsi" w:cs="Calibri"/>
          <w:sz w:val="22"/>
          <w:szCs w:val="22"/>
        </w:rPr>
      </w:pPr>
      <w:r>
        <w:rPr>
          <w:rFonts w:asciiTheme="minorHAnsi" w:eastAsia="Calibri" w:hAnsiTheme="minorHAnsi" w:cs="Calibri"/>
          <w:sz w:val="22"/>
          <w:szCs w:val="22"/>
        </w:rPr>
        <w:tab/>
      </w:r>
      <w:r w:rsidR="00325FF1">
        <w:rPr>
          <w:rFonts w:asciiTheme="minorHAnsi" w:eastAsia="Calibri" w:hAnsiTheme="minorHAnsi" w:cs="Calibri"/>
          <w:sz w:val="22"/>
          <w:szCs w:val="22"/>
        </w:rPr>
        <w:t xml:space="preserve">Závěrem si pan prezident HK dovolil hodnotit veřejné rozpočty a podle odhadů HK na konci listopadu celková pomoc vlády podnikatelům v souvislosti s pandemií činila 98, 9 mld. Kč, z toho pomoc prostřednictvím výdajů veřejných rozpočtů 14, 7 mld. Kč a prostřednictvím úlev snižujícím příjmovou stranu rozpočtu 84, 2 mld. Kč. </w:t>
      </w:r>
      <w:r w:rsidR="00D2002D">
        <w:rPr>
          <w:rFonts w:asciiTheme="minorHAnsi" w:eastAsia="Calibri" w:hAnsiTheme="minorHAnsi" w:cs="Calibri"/>
          <w:sz w:val="22"/>
          <w:szCs w:val="22"/>
        </w:rPr>
        <w:t>Pan prezident HK sdělil očekávání, že toto číslo na konci roku vzroste na 105,  3  mld.  Kč. Tudíž upozorňuje, že přímá pomoc je daleko menší</w:t>
      </w:r>
      <w:r w:rsidR="00B35642">
        <w:rPr>
          <w:rFonts w:asciiTheme="minorHAnsi" w:eastAsia="Calibri" w:hAnsiTheme="minorHAnsi" w:cs="Calibri"/>
          <w:sz w:val="22"/>
          <w:szCs w:val="22"/>
        </w:rPr>
        <w:t>,</w:t>
      </w:r>
      <w:r w:rsidR="00D2002D">
        <w:rPr>
          <w:rFonts w:asciiTheme="minorHAnsi" w:eastAsia="Calibri" w:hAnsiTheme="minorHAnsi" w:cs="Calibri"/>
          <w:sz w:val="22"/>
          <w:szCs w:val="22"/>
        </w:rPr>
        <w:t xml:space="preserve"> než o co byly sníženy příjmy státního rozpočtu různými typy úlev. </w:t>
      </w:r>
    </w:p>
    <w:p w:rsidR="000751C6" w:rsidRDefault="000751C6" w:rsidP="00EC387F">
      <w:pPr>
        <w:pStyle w:val="Teclotextu"/>
        <w:rPr>
          <w:rFonts w:asciiTheme="minorHAnsi" w:eastAsia="Calibri" w:hAnsiTheme="minorHAnsi" w:cs="Calibri"/>
          <w:sz w:val="22"/>
          <w:szCs w:val="22"/>
        </w:rPr>
      </w:pPr>
    </w:p>
    <w:p w:rsidR="000751C6" w:rsidRDefault="008C12D5" w:rsidP="00EC387F">
      <w:pPr>
        <w:pStyle w:val="Teclotextu"/>
        <w:rPr>
          <w:rFonts w:asciiTheme="minorHAnsi" w:eastAsia="Calibri" w:hAnsiTheme="minorHAnsi" w:cs="Calibri"/>
          <w:sz w:val="22"/>
          <w:szCs w:val="22"/>
        </w:rPr>
      </w:pPr>
      <w:r>
        <w:rPr>
          <w:rFonts w:asciiTheme="minorHAnsi" w:eastAsia="Calibri" w:hAnsiTheme="minorHAnsi" w:cs="Calibri"/>
          <w:sz w:val="22"/>
          <w:szCs w:val="22"/>
        </w:rPr>
        <w:tab/>
        <w:t xml:space="preserve">Prezident HK sdělil poznatek, že </w:t>
      </w:r>
      <w:proofErr w:type="spellStart"/>
      <w:r>
        <w:rPr>
          <w:rFonts w:asciiTheme="minorHAnsi" w:eastAsia="Calibri" w:hAnsiTheme="minorHAnsi" w:cs="Calibri"/>
          <w:sz w:val="22"/>
          <w:szCs w:val="22"/>
        </w:rPr>
        <w:t>v</w:t>
      </w:r>
      <w:r w:rsidR="000751C6">
        <w:rPr>
          <w:rFonts w:asciiTheme="minorHAnsi" w:eastAsia="Calibri" w:hAnsiTheme="minorHAnsi" w:cs="Calibri"/>
          <w:sz w:val="22"/>
          <w:szCs w:val="22"/>
        </w:rPr>
        <w:t>ícevýdaje</w:t>
      </w:r>
      <w:proofErr w:type="spellEnd"/>
      <w:r w:rsidR="000751C6">
        <w:rPr>
          <w:rFonts w:asciiTheme="minorHAnsi" w:eastAsia="Calibri" w:hAnsiTheme="minorHAnsi" w:cs="Calibri"/>
          <w:sz w:val="22"/>
          <w:szCs w:val="22"/>
        </w:rPr>
        <w:t xml:space="preserve">, které jdou proti rozpočtu schválenému na konci roku 2019 pro </w:t>
      </w:r>
      <w:r w:rsidR="00D24987">
        <w:rPr>
          <w:rFonts w:asciiTheme="minorHAnsi" w:eastAsia="Calibri" w:hAnsiTheme="minorHAnsi" w:cs="Calibri"/>
          <w:sz w:val="22"/>
          <w:szCs w:val="22"/>
        </w:rPr>
        <w:t>rok 2020, čili před pandemií - kde</w:t>
      </w:r>
      <w:r w:rsidR="000751C6">
        <w:rPr>
          <w:rFonts w:asciiTheme="minorHAnsi" w:eastAsia="Calibri" w:hAnsiTheme="minorHAnsi" w:cs="Calibri"/>
          <w:sz w:val="22"/>
          <w:szCs w:val="22"/>
        </w:rPr>
        <w:t xml:space="preserve"> kompenzačn</w:t>
      </w:r>
      <w:r w:rsidR="00D24987">
        <w:rPr>
          <w:rFonts w:asciiTheme="minorHAnsi" w:eastAsia="Calibri" w:hAnsiTheme="minorHAnsi" w:cs="Calibri"/>
          <w:sz w:val="22"/>
          <w:szCs w:val="22"/>
        </w:rPr>
        <w:t>í opatření pro podnikatele byla</w:t>
      </w:r>
      <w:r w:rsidR="007C4D8C">
        <w:rPr>
          <w:rFonts w:asciiTheme="minorHAnsi" w:eastAsia="Calibri" w:hAnsiTheme="minorHAnsi" w:cs="Calibri"/>
          <w:sz w:val="22"/>
          <w:szCs w:val="22"/>
        </w:rPr>
        <w:t xml:space="preserve"> ve výši</w:t>
      </w:r>
      <w:r w:rsidR="00D24987">
        <w:rPr>
          <w:rFonts w:asciiTheme="minorHAnsi" w:eastAsia="Calibri" w:hAnsiTheme="minorHAnsi" w:cs="Calibri"/>
          <w:sz w:val="22"/>
          <w:szCs w:val="22"/>
        </w:rPr>
        <w:t xml:space="preserve"> </w:t>
      </w:r>
      <w:r w:rsidR="000751C6">
        <w:rPr>
          <w:rFonts w:asciiTheme="minorHAnsi" w:eastAsia="Calibri" w:hAnsiTheme="minorHAnsi" w:cs="Calibri"/>
          <w:sz w:val="22"/>
          <w:szCs w:val="22"/>
        </w:rPr>
        <w:t>cca 130 – 135 mld. Kč, k tomu extra náklady na zdravotnictví v souvislosti s </w:t>
      </w:r>
      <w:proofErr w:type="spellStart"/>
      <w:r w:rsidR="000751C6">
        <w:rPr>
          <w:rFonts w:asciiTheme="minorHAnsi" w:eastAsia="Calibri" w:hAnsiTheme="minorHAnsi" w:cs="Calibri"/>
          <w:sz w:val="22"/>
          <w:szCs w:val="22"/>
        </w:rPr>
        <w:t>Covidem</w:t>
      </w:r>
      <w:proofErr w:type="spellEnd"/>
      <w:r w:rsidR="000751C6">
        <w:rPr>
          <w:rFonts w:asciiTheme="minorHAnsi" w:eastAsia="Calibri" w:hAnsiTheme="minorHAnsi" w:cs="Calibri"/>
          <w:sz w:val="22"/>
          <w:szCs w:val="22"/>
        </w:rPr>
        <w:t xml:space="preserve"> 30 – 50 mld. Kč a další peníze na ozbrojené bezpečnostní složky, potravinovou soběstačnost atd. Autonomní pokles výběru daní je cca 120 – 130 mld. Kč, tudíž je to cca 200 mld. Kč přímé výdaje – zvýšení výdajové strany SR a pokles příjmové strany cca 110 – 120 mld. Kč. Což je dohromady 320 mld. Kč a deficit SR je 440 mld. Kč. Tudíž pan prezident HK vznesl otázku, kde j</w:t>
      </w:r>
      <w:r>
        <w:rPr>
          <w:rFonts w:asciiTheme="minorHAnsi" w:eastAsia="Calibri" w:hAnsiTheme="minorHAnsi" w:cs="Calibri"/>
          <w:sz w:val="22"/>
          <w:szCs w:val="22"/>
        </w:rPr>
        <w:t xml:space="preserve">e těch </w:t>
      </w:r>
      <w:r w:rsidR="007C4D8C">
        <w:rPr>
          <w:rFonts w:asciiTheme="minorHAnsi" w:eastAsia="Calibri" w:hAnsiTheme="minorHAnsi" w:cs="Calibri"/>
          <w:sz w:val="22"/>
          <w:szCs w:val="22"/>
        </w:rPr>
        <w:t>zbylých cca 100 mld. Kč</w:t>
      </w:r>
      <w:r>
        <w:rPr>
          <w:rFonts w:asciiTheme="minorHAnsi" w:eastAsia="Calibri" w:hAnsiTheme="minorHAnsi" w:cs="Calibri"/>
          <w:sz w:val="22"/>
          <w:szCs w:val="22"/>
        </w:rPr>
        <w:t>? Doplnil, že se určitě nějaké částky nachází v garančních schématech, další částky</w:t>
      </w:r>
      <w:r w:rsidR="00000573">
        <w:rPr>
          <w:rFonts w:asciiTheme="minorHAnsi" w:eastAsia="Calibri" w:hAnsiTheme="minorHAnsi" w:cs="Calibri"/>
          <w:sz w:val="22"/>
          <w:szCs w:val="22"/>
        </w:rPr>
        <w:t xml:space="preserve"> jsou</w:t>
      </w:r>
      <w:r>
        <w:rPr>
          <w:rFonts w:asciiTheme="minorHAnsi" w:eastAsia="Calibri" w:hAnsiTheme="minorHAnsi" w:cs="Calibri"/>
          <w:sz w:val="22"/>
          <w:szCs w:val="22"/>
        </w:rPr>
        <w:t xml:space="preserve"> spojené s </w:t>
      </w:r>
      <w:proofErr w:type="spellStart"/>
      <w:r>
        <w:rPr>
          <w:rFonts w:asciiTheme="minorHAnsi" w:eastAsia="Calibri" w:hAnsiTheme="minorHAnsi" w:cs="Calibri"/>
          <w:sz w:val="22"/>
          <w:szCs w:val="22"/>
        </w:rPr>
        <w:t>Covidem</w:t>
      </w:r>
      <w:proofErr w:type="spellEnd"/>
      <w:r>
        <w:rPr>
          <w:rFonts w:asciiTheme="minorHAnsi" w:eastAsia="Calibri" w:hAnsiTheme="minorHAnsi" w:cs="Calibri"/>
          <w:sz w:val="22"/>
          <w:szCs w:val="22"/>
        </w:rPr>
        <w:t>, nicméně pořád tam zbývá 40-50 mld. Kč, které chybí</w:t>
      </w:r>
      <w:r w:rsidR="00000573">
        <w:rPr>
          <w:rFonts w:asciiTheme="minorHAnsi" w:eastAsia="Calibri" w:hAnsiTheme="minorHAnsi" w:cs="Calibri"/>
          <w:sz w:val="22"/>
          <w:szCs w:val="22"/>
        </w:rPr>
        <w:t>…</w:t>
      </w:r>
      <w:r>
        <w:rPr>
          <w:rFonts w:asciiTheme="minorHAnsi" w:eastAsia="Calibri" w:hAnsiTheme="minorHAnsi" w:cs="Calibri"/>
          <w:sz w:val="22"/>
          <w:szCs w:val="22"/>
        </w:rPr>
        <w:t>Prezident HK vznesl tento dotaz závěrem.</w:t>
      </w:r>
    </w:p>
    <w:p w:rsidR="007F28F0" w:rsidRDefault="007F28F0" w:rsidP="00EC387F">
      <w:pPr>
        <w:pStyle w:val="Teclotextu"/>
        <w:rPr>
          <w:rFonts w:asciiTheme="minorHAnsi" w:eastAsia="Calibri" w:hAnsiTheme="minorHAnsi" w:cs="Calibri"/>
          <w:sz w:val="22"/>
          <w:szCs w:val="22"/>
        </w:rPr>
      </w:pPr>
    </w:p>
    <w:p w:rsidR="00E14D21" w:rsidRDefault="007F28F0" w:rsidP="00EC387F">
      <w:pPr>
        <w:pStyle w:val="Teclotextu"/>
        <w:rPr>
          <w:rFonts w:asciiTheme="minorHAnsi" w:eastAsia="Calibri" w:hAnsiTheme="minorHAnsi" w:cs="Calibri"/>
          <w:sz w:val="22"/>
          <w:szCs w:val="22"/>
        </w:rPr>
      </w:pPr>
      <w:r>
        <w:rPr>
          <w:rFonts w:asciiTheme="minorHAnsi" w:eastAsia="Calibri" w:hAnsiTheme="minorHAnsi" w:cs="Calibri"/>
          <w:sz w:val="22"/>
          <w:szCs w:val="22"/>
        </w:rPr>
        <w:tab/>
      </w:r>
      <w:r w:rsidR="003F2EE8">
        <w:rPr>
          <w:rFonts w:asciiTheme="minorHAnsi" w:eastAsia="Calibri" w:hAnsiTheme="minorHAnsi" w:cs="Calibri"/>
          <w:sz w:val="22"/>
          <w:szCs w:val="22"/>
        </w:rPr>
        <w:t>Předseda k</w:t>
      </w:r>
      <w:r w:rsidR="00187CAA">
        <w:rPr>
          <w:rFonts w:asciiTheme="minorHAnsi" w:eastAsia="Calibri" w:hAnsiTheme="minorHAnsi" w:cs="Calibri"/>
          <w:sz w:val="22"/>
          <w:szCs w:val="22"/>
        </w:rPr>
        <w:t xml:space="preserve">omise Z. </w:t>
      </w:r>
      <w:proofErr w:type="spellStart"/>
      <w:r w:rsidR="00187CAA">
        <w:rPr>
          <w:rFonts w:asciiTheme="minorHAnsi" w:eastAsia="Calibri" w:hAnsiTheme="minorHAnsi" w:cs="Calibri"/>
          <w:sz w:val="22"/>
          <w:szCs w:val="22"/>
        </w:rPr>
        <w:t>Stanjura</w:t>
      </w:r>
      <w:proofErr w:type="spellEnd"/>
      <w:r w:rsidR="00187CAA">
        <w:rPr>
          <w:rFonts w:asciiTheme="minorHAnsi" w:eastAsia="Calibri" w:hAnsiTheme="minorHAnsi" w:cs="Calibri"/>
          <w:sz w:val="22"/>
          <w:szCs w:val="22"/>
        </w:rPr>
        <w:t xml:space="preserve"> poděkoval</w:t>
      </w:r>
      <w:r w:rsidR="003F2EE8">
        <w:rPr>
          <w:rFonts w:asciiTheme="minorHAnsi" w:eastAsia="Calibri" w:hAnsiTheme="minorHAnsi" w:cs="Calibri"/>
          <w:sz w:val="22"/>
          <w:szCs w:val="22"/>
        </w:rPr>
        <w:t xml:space="preserve"> prezidentovi HK za úvodní vystoupení</w:t>
      </w:r>
      <w:r w:rsidR="005034B2">
        <w:rPr>
          <w:rFonts w:asciiTheme="minorHAnsi" w:eastAsia="Calibri" w:hAnsiTheme="minorHAnsi" w:cs="Calibri"/>
          <w:sz w:val="22"/>
          <w:szCs w:val="22"/>
        </w:rPr>
        <w:t xml:space="preserve"> a</w:t>
      </w:r>
      <w:r w:rsidR="003F2EE8">
        <w:rPr>
          <w:rFonts w:asciiTheme="minorHAnsi" w:eastAsia="Calibri" w:hAnsiTheme="minorHAnsi" w:cs="Calibri"/>
          <w:sz w:val="22"/>
          <w:szCs w:val="22"/>
        </w:rPr>
        <w:t xml:space="preserve"> </w:t>
      </w:r>
      <w:r w:rsidR="00E14D21">
        <w:rPr>
          <w:rFonts w:asciiTheme="minorHAnsi" w:eastAsia="Calibri" w:hAnsiTheme="minorHAnsi" w:cs="Calibri"/>
          <w:sz w:val="22"/>
          <w:szCs w:val="22"/>
        </w:rPr>
        <w:t>krátce shrnul hodnocení komise k první vlně a uvedl, že její závěry jsou totožné se stanovisky podnikatelů, které přednesl pan prez</w:t>
      </w:r>
      <w:r w:rsidR="00CA1CE5">
        <w:rPr>
          <w:rFonts w:asciiTheme="minorHAnsi" w:eastAsia="Calibri" w:hAnsiTheme="minorHAnsi" w:cs="Calibri"/>
          <w:sz w:val="22"/>
          <w:szCs w:val="22"/>
        </w:rPr>
        <w:t>id</w:t>
      </w:r>
      <w:r w:rsidR="00E14D21">
        <w:rPr>
          <w:rFonts w:asciiTheme="minorHAnsi" w:eastAsia="Calibri" w:hAnsiTheme="minorHAnsi" w:cs="Calibri"/>
          <w:sz w:val="22"/>
          <w:szCs w:val="22"/>
        </w:rPr>
        <w:t xml:space="preserve">ent. </w:t>
      </w:r>
    </w:p>
    <w:p w:rsidR="00E14D21" w:rsidRDefault="00E14D21" w:rsidP="00EC387F">
      <w:pPr>
        <w:pStyle w:val="Teclotextu"/>
        <w:rPr>
          <w:rFonts w:asciiTheme="minorHAnsi" w:eastAsia="Calibri" w:hAnsiTheme="minorHAnsi" w:cs="Calibri"/>
          <w:sz w:val="22"/>
          <w:szCs w:val="22"/>
        </w:rPr>
      </w:pPr>
    </w:p>
    <w:p w:rsidR="007F28F0" w:rsidRDefault="00E14D21" w:rsidP="00EC387F">
      <w:pPr>
        <w:pStyle w:val="Teclotextu"/>
        <w:rPr>
          <w:rFonts w:asciiTheme="minorHAnsi" w:eastAsia="Calibri" w:hAnsiTheme="minorHAnsi" w:cs="Calibri"/>
          <w:sz w:val="22"/>
          <w:szCs w:val="22"/>
        </w:rPr>
      </w:pPr>
      <w:r>
        <w:rPr>
          <w:rFonts w:asciiTheme="minorHAnsi" w:eastAsia="Calibri" w:hAnsiTheme="minorHAnsi" w:cs="Calibri"/>
          <w:sz w:val="22"/>
          <w:szCs w:val="22"/>
        </w:rPr>
        <w:tab/>
        <w:t xml:space="preserve">Následně předseda komise </w:t>
      </w:r>
      <w:r w:rsidR="003F2EE8">
        <w:rPr>
          <w:rFonts w:asciiTheme="minorHAnsi" w:eastAsia="Calibri" w:hAnsiTheme="minorHAnsi" w:cs="Calibri"/>
          <w:sz w:val="22"/>
          <w:szCs w:val="22"/>
        </w:rPr>
        <w:t>otevřel obecnou rozpravu, v níž vystoupil</w:t>
      </w:r>
      <w:r w:rsidR="00BA126F">
        <w:rPr>
          <w:rFonts w:asciiTheme="minorHAnsi" w:eastAsia="Calibri" w:hAnsiTheme="minorHAnsi" w:cs="Calibri"/>
          <w:sz w:val="22"/>
          <w:szCs w:val="22"/>
        </w:rPr>
        <w:t>i se svými připomínkami a dotazy</w:t>
      </w:r>
      <w:r w:rsidR="003F2EE8">
        <w:rPr>
          <w:rFonts w:asciiTheme="minorHAnsi" w:eastAsia="Calibri" w:hAnsiTheme="minorHAnsi" w:cs="Calibri"/>
          <w:sz w:val="22"/>
          <w:szCs w:val="22"/>
        </w:rPr>
        <w:t xml:space="preserve"> p</w:t>
      </w:r>
      <w:r w:rsidR="00BA126F">
        <w:rPr>
          <w:rFonts w:asciiTheme="minorHAnsi" w:eastAsia="Calibri" w:hAnsiTheme="minorHAnsi" w:cs="Calibri"/>
          <w:sz w:val="22"/>
          <w:szCs w:val="22"/>
        </w:rPr>
        <w:t>oslanci</w:t>
      </w:r>
      <w:r w:rsidR="00C00B45">
        <w:rPr>
          <w:rFonts w:asciiTheme="minorHAnsi" w:eastAsia="Calibri" w:hAnsiTheme="minorHAnsi" w:cs="Calibri"/>
          <w:sz w:val="22"/>
          <w:szCs w:val="22"/>
        </w:rPr>
        <w:t xml:space="preserve"> Z. </w:t>
      </w:r>
      <w:proofErr w:type="spellStart"/>
      <w:r w:rsidR="00C00B45">
        <w:rPr>
          <w:rFonts w:asciiTheme="minorHAnsi" w:eastAsia="Calibri" w:hAnsiTheme="minorHAnsi" w:cs="Calibri"/>
          <w:sz w:val="22"/>
          <w:szCs w:val="22"/>
        </w:rPr>
        <w:t>Stanjura</w:t>
      </w:r>
      <w:proofErr w:type="spellEnd"/>
      <w:r w:rsidR="00C00B45">
        <w:rPr>
          <w:rFonts w:asciiTheme="minorHAnsi" w:eastAsia="Calibri" w:hAnsiTheme="minorHAnsi" w:cs="Calibri"/>
          <w:sz w:val="22"/>
          <w:szCs w:val="22"/>
        </w:rPr>
        <w:t>,</w:t>
      </w:r>
      <w:r w:rsidR="00BA126F">
        <w:rPr>
          <w:rFonts w:asciiTheme="minorHAnsi" w:eastAsia="Calibri" w:hAnsiTheme="minorHAnsi" w:cs="Calibri"/>
          <w:sz w:val="22"/>
          <w:szCs w:val="22"/>
        </w:rPr>
        <w:t xml:space="preserve"> </w:t>
      </w:r>
      <w:r w:rsidR="00150D37">
        <w:rPr>
          <w:rFonts w:asciiTheme="minorHAnsi" w:eastAsia="Calibri" w:hAnsiTheme="minorHAnsi" w:cs="Calibri"/>
          <w:sz w:val="22"/>
          <w:szCs w:val="22"/>
        </w:rPr>
        <w:t xml:space="preserve">M. </w:t>
      </w:r>
      <w:proofErr w:type="spellStart"/>
      <w:r w:rsidR="00150D37">
        <w:rPr>
          <w:rFonts w:asciiTheme="minorHAnsi" w:eastAsia="Calibri" w:hAnsiTheme="minorHAnsi" w:cs="Calibri"/>
          <w:sz w:val="22"/>
          <w:szCs w:val="22"/>
        </w:rPr>
        <w:t>Ferjenčík</w:t>
      </w:r>
      <w:proofErr w:type="spellEnd"/>
      <w:r w:rsidR="00150D37">
        <w:rPr>
          <w:rFonts w:asciiTheme="minorHAnsi" w:eastAsia="Calibri" w:hAnsiTheme="minorHAnsi" w:cs="Calibri"/>
          <w:sz w:val="22"/>
          <w:szCs w:val="22"/>
        </w:rPr>
        <w:t xml:space="preserve">, </w:t>
      </w:r>
      <w:r w:rsidR="00D43889">
        <w:rPr>
          <w:rFonts w:asciiTheme="minorHAnsi" w:eastAsia="Calibri" w:hAnsiTheme="minorHAnsi" w:cs="Calibri"/>
          <w:sz w:val="22"/>
          <w:szCs w:val="22"/>
        </w:rPr>
        <w:t xml:space="preserve">J. Mašek, </w:t>
      </w:r>
      <w:r w:rsidR="00FC56F6">
        <w:rPr>
          <w:rFonts w:asciiTheme="minorHAnsi" w:eastAsia="Calibri" w:hAnsiTheme="minorHAnsi" w:cs="Calibri"/>
          <w:sz w:val="22"/>
          <w:szCs w:val="22"/>
        </w:rPr>
        <w:t>V. Válek</w:t>
      </w:r>
      <w:r w:rsidR="00DD4F1B">
        <w:rPr>
          <w:rFonts w:asciiTheme="minorHAnsi" w:eastAsia="Calibri" w:hAnsiTheme="minorHAnsi" w:cs="Calibri"/>
          <w:sz w:val="22"/>
          <w:szCs w:val="22"/>
        </w:rPr>
        <w:t xml:space="preserve"> a</w:t>
      </w:r>
      <w:r w:rsidR="00FC56F6">
        <w:rPr>
          <w:rFonts w:asciiTheme="minorHAnsi" w:eastAsia="Calibri" w:hAnsiTheme="minorHAnsi" w:cs="Calibri"/>
          <w:sz w:val="22"/>
          <w:szCs w:val="22"/>
        </w:rPr>
        <w:t xml:space="preserve"> </w:t>
      </w:r>
      <w:r w:rsidR="00E178EA">
        <w:rPr>
          <w:rFonts w:asciiTheme="minorHAnsi" w:eastAsia="Calibri" w:hAnsiTheme="minorHAnsi" w:cs="Calibri"/>
          <w:sz w:val="22"/>
          <w:szCs w:val="22"/>
        </w:rPr>
        <w:t>J. Běhounek</w:t>
      </w:r>
      <w:r w:rsidR="00DD4F1B">
        <w:rPr>
          <w:rFonts w:asciiTheme="minorHAnsi" w:eastAsia="Calibri" w:hAnsiTheme="minorHAnsi" w:cs="Calibri"/>
          <w:sz w:val="22"/>
          <w:szCs w:val="22"/>
        </w:rPr>
        <w:t>.</w:t>
      </w:r>
    </w:p>
    <w:p w:rsidR="00703165" w:rsidRDefault="00703165" w:rsidP="00EC387F">
      <w:pPr>
        <w:pStyle w:val="Teclotextu"/>
        <w:rPr>
          <w:rFonts w:asciiTheme="minorHAnsi" w:eastAsia="Calibri" w:hAnsiTheme="minorHAnsi" w:cs="Calibri"/>
          <w:sz w:val="22"/>
          <w:szCs w:val="22"/>
        </w:rPr>
      </w:pPr>
    </w:p>
    <w:p w:rsidR="00703165" w:rsidRDefault="00703165" w:rsidP="00EC387F">
      <w:pPr>
        <w:pStyle w:val="Teclotextu"/>
        <w:rPr>
          <w:rFonts w:asciiTheme="minorHAnsi" w:eastAsia="Calibri" w:hAnsiTheme="minorHAnsi" w:cs="Calibri"/>
          <w:sz w:val="22"/>
          <w:szCs w:val="22"/>
        </w:rPr>
      </w:pPr>
      <w:r>
        <w:rPr>
          <w:rFonts w:asciiTheme="minorHAnsi" w:eastAsia="Calibri" w:hAnsiTheme="minorHAnsi" w:cs="Calibri"/>
          <w:sz w:val="22"/>
          <w:szCs w:val="22"/>
        </w:rPr>
        <w:tab/>
        <w:t xml:space="preserve">Poslanec M. </w:t>
      </w:r>
      <w:proofErr w:type="spellStart"/>
      <w:r>
        <w:rPr>
          <w:rFonts w:asciiTheme="minorHAnsi" w:eastAsia="Calibri" w:hAnsiTheme="minorHAnsi" w:cs="Calibri"/>
          <w:sz w:val="22"/>
          <w:szCs w:val="22"/>
        </w:rPr>
        <w:t>Ferjenčík</w:t>
      </w:r>
      <w:proofErr w:type="spellEnd"/>
      <w:r>
        <w:rPr>
          <w:rFonts w:asciiTheme="minorHAnsi" w:eastAsia="Calibri" w:hAnsiTheme="minorHAnsi" w:cs="Calibri"/>
          <w:sz w:val="22"/>
          <w:szCs w:val="22"/>
        </w:rPr>
        <w:t xml:space="preserve"> vznesl dotaz na otázku maloobchodu, kde vidí aktuálně jako největší problém v tom, že v pásmu PES 4 dochází k tomu, že některé podniky jsou zavřené a jiné se stejným sortimentem jsou otevřené</w:t>
      </w:r>
      <w:r w:rsidR="00145DF5">
        <w:rPr>
          <w:rFonts w:asciiTheme="minorHAnsi" w:eastAsia="Calibri" w:hAnsiTheme="minorHAnsi" w:cs="Calibri"/>
          <w:sz w:val="22"/>
          <w:szCs w:val="22"/>
        </w:rPr>
        <w:t>,</w:t>
      </w:r>
      <w:r>
        <w:rPr>
          <w:rFonts w:asciiTheme="minorHAnsi" w:eastAsia="Calibri" w:hAnsiTheme="minorHAnsi" w:cs="Calibri"/>
          <w:sz w:val="22"/>
          <w:szCs w:val="22"/>
        </w:rPr>
        <w:t xml:space="preserve"> a </w:t>
      </w:r>
      <w:r w:rsidR="00457E80">
        <w:rPr>
          <w:rFonts w:asciiTheme="minorHAnsi" w:eastAsia="Calibri" w:hAnsiTheme="minorHAnsi" w:cs="Calibri"/>
          <w:sz w:val="22"/>
          <w:szCs w:val="22"/>
        </w:rPr>
        <w:t xml:space="preserve">to </w:t>
      </w:r>
      <w:r>
        <w:rPr>
          <w:rFonts w:asciiTheme="minorHAnsi" w:eastAsia="Calibri" w:hAnsiTheme="minorHAnsi" w:cs="Calibri"/>
          <w:sz w:val="22"/>
          <w:szCs w:val="22"/>
        </w:rPr>
        <w:t xml:space="preserve">nemá </w:t>
      </w:r>
      <w:r w:rsidR="00457E80">
        <w:rPr>
          <w:rFonts w:asciiTheme="minorHAnsi" w:eastAsia="Calibri" w:hAnsiTheme="minorHAnsi" w:cs="Calibri"/>
          <w:sz w:val="22"/>
          <w:szCs w:val="22"/>
        </w:rPr>
        <w:t>podle jeho názoru</w:t>
      </w:r>
      <w:r>
        <w:rPr>
          <w:rFonts w:asciiTheme="minorHAnsi" w:eastAsia="Calibri" w:hAnsiTheme="minorHAnsi" w:cs="Calibri"/>
          <w:sz w:val="22"/>
          <w:szCs w:val="22"/>
        </w:rPr>
        <w:t xml:space="preserve"> žádnou logiku. </w:t>
      </w:r>
      <w:r w:rsidR="009B43C9">
        <w:rPr>
          <w:rFonts w:asciiTheme="minorHAnsi" w:eastAsia="Calibri" w:hAnsiTheme="minorHAnsi" w:cs="Calibri"/>
          <w:sz w:val="22"/>
          <w:szCs w:val="22"/>
        </w:rPr>
        <w:t xml:space="preserve">Prezident HK reagoval, že </w:t>
      </w:r>
      <w:r w:rsidR="00D03C20">
        <w:rPr>
          <w:rFonts w:asciiTheme="minorHAnsi" w:eastAsia="Calibri" w:hAnsiTheme="minorHAnsi" w:cs="Calibri"/>
          <w:sz w:val="22"/>
          <w:szCs w:val="22"/>
        </w:rPr>
        <w:t>obecně má HK velké střety s vládou ohledně systému PES</w:t>
      </w:r>
      <w:r w:rsidR="00956830">
        <w:rPr>
          <w:rFonts w:asciiTheme="minorHAnsi" w:eastAsia="Calibri" w:hAnsiTheme="minorHAnsi" w:cs="Calibri"/>
          <w:sz w:val="22"/>
          <w:szCs w:val="22"/>
        </w:rPr>
        <w:t xml:space="preserve">. V podstatně souhlasil s panem poslancem a sdělil, že HK tyto věci také připomínkovala. </w:t>
      </w:r>
      <w:r w:rsidR="00867710">
        <w:rPr>
          <w:rFonts w:asciiTheme="minorHAnsi" w:eastAsia="Calibri" w:hAnsiTheme="minorHAnsi" w:cs="Calibri"/>
          <w:sz w:val="22"/>
          <w:szCs w:val="22"/>
        </w:rPr>
        <w:t>Dodal, že v</w:t>
      </w:r>
      <w:r w:rsidR="00752050">
        <w:rPr>
          <w:rFonts w:asciiTheme="minorHAnsi" w:eastAsia="Calibri" w:hAnsiTheme="minorHAnsi" w:cs="Calibri"/>
          <w:sz w:val="22"/>
          <w:szCs w:val="22"/>
        </w:rPr>
        <w:t xml:space="preserve">idí problém v menších městech, kde maloobchody hrají výraznou roli. </w:t>
      </w:r>
    </w:p>
    <w:p w:rsidR="00D02022" w:rsidRDefault="00D02022" w:rsidP="00EC387F">
      <w:pPr>
        <w:pStyle w:val="Teclotextu"/>
        <w:rPr>
          <w:rFonts w:asciiTheme="minorHAnsi" w:eastAsia="Calibri" w:hAnsiTheme="minorHAnsi" w:cs="Calibri"/>
          <w:sz w:val="22"/>
          <w:szCs w:val="22"/>
        </w:rPr>
      </w:pPr>
    </w:p>
    <w:p w:rsidR="00D02022" w:rsidRDefault="00D02022" w:rsidP="00EC387F">
      <w:pPr>
        <w:pStyle w:val="Teclotextu"/>
        <w:rPr>
          <w:rFonts w:asciiTheme="minorHAnsi" w:eastAsia="Calibri" w:hAnsiTheme="minorHAnsi" w:cs="Calibri"/>
          <w:sz w:val="22"/>
          <w:szCs w:val="22"/>
        </w:rPr>
      </w:pPr>
      <w:r>
        <w:rPr>
          <w:rFonts w:asciiTheme="minorHAnsi" w:eastAsia="Calibri" w:hAnsiTheme="minorHAnsi" w:cs="Calibri"/>
          <w:sz w:val="22"/>
          <w:szCs w:val="22"/>
        </w:rPr>
        <w:tab/>
        <w:t xml:space="preserve">Předseda komise Z. </w:t>
      </w:r>
      <w:proofErr w:type="spellStart"/>
      <w:r>
        <w:rPr>
          <w:rFonts w:asciiTheme="minorHAnsi" w:eastAsia="Calibri" w:hAnsiTheme="minorHAnsi" w:cs="Calibri"/>
          <w:sz w:val="22"/>
          <w:szCs w:val="22"/>
        </w:rPr>
        <w:t>Stanjura</w:t>
      </w:r>
      <w:proofErr w:type="spellEnd"/>
      <w:r>
        <w:rPr>
          <w:rFonts w:asciiTheme="minorHAnsi" w:eastAsia="Calibri" w:hAnsiTheme="minorHAnsi" w:cs="Calibri"/>
          <w:sz w:val="22"/>
          <w:szCs w:val="22"/>
        </w:rPr>
        <w:t xml:space="preserve"> obecně shrnul, že v zásadě opozici nejvíce vadí různý přístup k velkým a malým, jedna debata je 10 a 15 m2 v obchodech pro 1 zákazníka a druhá věc je, že mají být stejné podmínky pro malé a pro velké. </w:t>
      </w:r>
      <w:r w:rsidR="00EF1EAD">
        <w:rPr>
          <w:rFonts w:asciiTheme="minorHAnsi" w:eastAsia="Calibri" w:hAnsiTheme="minorHAnsi" w:cs="Calibri"/>
          <w:sz w:val="22"/>
          <w:szCs w:val="22"/>
        </w:rPr>
        <w:t xml:space="preserve">Podle názoru opozice vláda zvýhodnila velké na úkor malých. </w:t>
      </w:r>
    </w:p>
    <w:p w:rsidR="00867710" w:rsidRDefault="00867710" w:rsidP="00EC387F">
      <w:pPr>
        <w:pStyle w:val="Teclotextu"/>
        <w:rPr>
          <w:rFonts w:asciiTheme="minorHAnsi" w:eastAsia="Calibri" w:hAnsiTheme="minorHAnsi" w:cs="Calibri"/>
          <w:sz w:val="22"/>
          <w:szCs w:val="22"/>
        </w:rPr>
      </w:pPr>
    </w:p>
    <w:p w:rsidR="00096551" w:rsidRDefault="00096551" w:rsidP="00096551">
      <w:pPr>
        <w:pStyle w:val="Teclotextu"/>
        <w:rPr>
          <w:rFonts w:asciiTheme="minorHAnsi" w:eastAsia="Calibri" w:hAnsiTheme="minorHAnsi" w:cs="Calibri"/>
          <w:sz w:val="22"/>
          <w:szCs w:val="22"/>
        </w:rPr>
      </w:pPr>
      <w:r>
        <w:rPr>
          <w:rFonts w:asciiTheme="minorHAnsi" w:eastAsia="Calibri" w:hAnsiTheme="minorHAnsi" w:cs="Calibri"/>
          <w:sz w:val="22"/>
          <w:szCs w:val="22"/>
        </w:rPr>
        <w:tab/>
        <w:t xml:space="preserve">Předseda komise Z. </w:t>
      </w:r>
      <w:proofErr w:type="spellStart"/>
      <w:r>
        <w:rPr>
          <w:rFonts w:asciiTheme="minorHAnsi" w:eastAsia="Calibri" w:hAnsiTheme="minorHAnsi" w:cs="Calibri"/>
          <w:sz w:val="22"/>
          <w:szCs w:val="22"/>
        </w:rPr>
        <w:t>Stanjura</w:t>
      </w:r>
      <w:proofErr w:type="spellEnd"/>
      <w:r>
        <w:rPr>
          <w:rFonts w:asciiTheme="minorHAnsi" w:eastAsia="Calibri" w:hAnsiTheme="minorHAnsi" w:cs="Calibri"/>
          <w:sz w:val="22"/>
          <w:szCs w:val="22"/>
        </w:rPr>
        <w:t xml:space="preserve"> shrnul debatu k systému PES se závěrem, že se musí zvažovat obě hlediska, jak epidemiologické tak ekonomické a musí být nějaký prostor v opatřeních, nemůžeme se explicitně řídit </w:t>
      </w:r>
      <w:proofErr w:type="spellStart"/>
      <w:r>
        <w:rPr>
          <w:rFonts w:asciiTheme="minorHAnsi" w:eastAsia="Calibri" w:hAnsiTheme="minorHAnsi" w:cs="Calibri"/>
          <w:sz w:val="22"/>
          <w:szCs w:val="22"/>
        </w:rPr>
        <w:t>excelovou</w:t>
      </w:r>
      <w:proofErr w:type="spellEnd"/>
      <w:r>
        <w:rPr>
          <w:rFonts w:asciiTheme="minorHAnsi" w:eastAsia="Calibri" w:hAnsiTheme="minorHAnsi" w:cs="Calibri"/>
          <w:sz w:val="22"/>
          <w:szCs w:val="22"/>
        </w:rPr>
        <w:t xml:space="preserve"> tabulkou. Doplnil, že přechody mezi jednotlivými stupni PES mají být plynulé a ne ze dne na den. Sdělil, že HK je hlasem všech podnikatelů jak malých tak velkých a proto také pozval prezidenta HK, aby členové komise měli zpětnou vazbu. Uvedl, že PS schvaluje příliš mnoho zákonů, o kterých i sami zákonodárci ztrácejí přehled a pomoc by měla být hlavně předvídatelná a spravedlivá. </w:t>
      </w:r>
    </w:p>
    <w:p w:rsidR="00096551" w:rsidRDefault="00096551" w:rsidP="00096551">
      <w:pPr>
        <w:pStyle w:val="Teclotextu"/>
        <w:rPr>
          <w:rFonts w:asciiTheme="minorHAnsi" w:eastAsia="Calibri" w:hAnsiTheme="minorHAnsi" w:cs="Calibri"/>
          <w:sz w:val="22"/>
          <w:szCs w:val="22"/>
        </w:rPr>
      </w:pPr>
    </w:p>
    <w:p w:rsidR="00151228" w:rsidRDefault="00867710" w:rsidP="00EC387F">
      <w:pPr>
        <w:pStyle w:val="Teclotextu"/>
        <w:rPr>
          <w:rFonts w:asciiTheme="minorHAnsi" w:eastAsia="Calibri" w:hAnsiTheme="minorHAnsi" w:cs="Calibri"/>
          <w:sz w:val="22"/>
          <w:szCs w:val="22"/>
        </w:rPr>
      </w:pPr>
      <w:r>
        <w:rPr>
          <w:rFonts w:asciiTheme="minorHAnsi" w:eastAsia="Calibri" w:hAnsiTheme="minorHAnsi" w:cs="Calibri"/>
          <w:sz w:val="22"/>
          <w:szCs w:val="22"/>
        </w:rPr>
        <w:lastRenderedPageBreak/>
        <w:tab/>
        <w:t xml:space="preserve">Poslanec M. </w:t>
      </w:r>
      <w:proofErr w:type="spellStart"/>
      <w:r>
        <w:rPr>
          <w:rFonts w:asciiTheme="minorHAnsi" w:eastAsia="Calibri" w:hAnsiTheme="minorHAnsi" w:cs="Calibri"/>
          <w:sz w:val="22"/>
          <w:szCs w:val="22"/>
        </w:rPr>
        <w:t>Ferječník</w:t>
      </w:r>
      <w:proofErr w:type="spellEnd"/>
      <w:r>
        <w:rPr>
          <w:rFonts w:asciiTheme="minorHAnsi" w:eastAsia="Calibri" w:hAnsiTheme="minorHAnsi" w:cs="Calibri"/>
          <w:sz w:val="22"/>
          <w:szCs w:val="22"/>
        </w:rPr>
        <w:t xml:space="preserve"> zdůraznil pro zápis, že Piráti vidí velk</w:t>
      </w:r>
      <w:r w:rsidR="00B562C4">
        <w:rPr>
          <w:rFonts w:asciiTheme="minorHAnsi" w:eastAsia="Calibri" w:hAnsiTheme="minorHAnsi" w:cs="Calibri"/>
          <w:sz w:val="22"/>
          <w:szCs w:val="22"/>
        </w:rPr>
        <w:t xml:space="preserve">ý problém v kompenzačním bonusu </w:t>
      </w:r>
      <w:r w:rsidR="00007464">
        <w:rPr>
          <w:rFonts w:asciiTheme="minorHAnsi" w:eastAsia="Calibri" w:hAnsiTheme="minorHAnsi" w:cs="Calibri"/>
          <w:sz w:val="22"/>
          <w:szCs w:val="22"/>
        </w:rPr>
        <w:t xml:space="preserve">u lidí v oddlužení </w:t>
      </w:r>
      <w:r w:rsidR="00B562C4">
        <w:rPr>
          <w:rFonts w:asciiTheme="minorHAnsi" w:eastAsia="Calibri" w:hAnsiTheme="minorHAnsi" w:cs="Calibri"/>
          <w:sz w:val="22"/>
          <w:szCs w:val="22"/>
        </w:rPr>
        <w:t>v tom,</w:t>
      </w:r>
      <w:r>
        <w:rPr>
          <w:rFonts w:asciiTheme="minorHAnsi" w:eastAsia="Calibri" w:hAnsiTheme="minorHAnsi" w:cs="Calibri"/>
          <w:sz w:val="22"/>
          <w:szCs w:val="22"/>
        </w:rPr>
        <w:t xml:space="preserve"> </w:t>
      </w:r>
      <w:r w:rsidR="00007464">
        <w:rPr>
          <w:rFonts w:asciiTheme="minorHAnsi" w:eastAsia="Calibri" w:hAnsiTheme="minorHAnsi" w:cs="Calibri"/>
          <w:sz w:val="22"/>
          <w:szCs w:val="22"/>
        </w:rPr>
        <w:t xml:space="preserve">že </w:t>
      </w:r>
      <w:r w:rsidR="00AD0A59">
        <w:rPr>
          <w:rFonts w:asciiTheme="minorHAnsi" w:eastAsia="Calibri" w:hAnsiTheme="minorHAnsi" w:cs="Calibri"/>
          <w:sz w:val="22"/>
          <w:szCs w:val="22"/>
        </w:rPr>
        <w:t xml:space="preserve">na něj nemají nárok, ale i lidé v oddlužení mohou podnikat. </w:t>
      </w:r>
      <w:r w:rsidR="007A6341">
        <w:rPr>
          <w:rFonts w:asciiTheme="minorHAnsi" w:eastAsia="Calibri" w:hAnsiTheme="minorHAnsi" w:cs="Calibri"/>
          <w:sz w:val="22"/>
          <w:szCs w:val="22"/>
        </w:rPr>
        <w:t>A vznes</w:t>
      </w:r>
      <w:r w:rsidR="00B562C4">
        <w:rPr>
          <w:rFonts w:asciiTheme="minorHAnsi" w:eastAsia="Calibri" w:hAnsiTheme="minorHAnsi" w:cs="Calibri"/>
          <w:sz w:val="22"/>
          <w:szCs w:val="22"/>
        </w:rPr>
        <w:t>l dotaz na HK, kdy</w:t>
      </w:r>
      <w:r w:rsidR="007A6341">
        <w:rPr>
          <w:rFonts w:asciiTheme="minorHAnsi" w:eastAsia="Calibri" w:hAnsiTheme="minorHAnsi" w:cs="Calibri"/>
          <w:sz w:val="22"/>
          <w:szCs w:val="22"/>
        </w:rPr>
        <w:t xml:space="preserve"> on osobně vidí problém v sektorových podporách, správné řešení by byl</w:t>
      </w:r>
      <w:r w:rsidR="00007464">
        <w:rPr>
          <w:rFonts w:asciiTheme="minorHAnsi" w:eastAsia="Calibri" w:hAnsiTheme="minorHAnsi" w:cs="Calibri"/>
          <w:sz w:val="22"/>
          <w:szCs w:val="22"/>
        </w:rPr>
        <w:t>o,</w:t>
      </w:r>
      <w:r w:rsidR="007A6341">
        <w:rPr>
          <w:rFonts w:asciiTheme="minorHAnsi" w:eastAsia="Calibri" w:hAnsiTheme="minorHAnsi" w:cs="Calibri"/>
          <w:sz w:val="22"/>
          <w:szCs w:val="22"/>
        </w:rPr>
        <w:t xml:space="preserve"> podle jeho názoru</w:t>
      </w:r>
      <w:r w:rsidR="00007464">
        <w:rPr>
          <w:rFonts w:asciiTheme="minorHAnsi" w:eastAsia="Calibri" w:hAnsiTheme="minorHAnsi" w:cs="Calibri"/>
          <w:sz w:val="22"/>
          <w:szCs w:val="22"/>
        </w:rPr>
        <w:t>,</w:t>
      </w:r>
      <w:r w:rsidR="007A6341">
        <w:rPr>
          <w:rFonts w:asciiTheme="minorHAnsi" w:eastAsia="Calibri" w:hAnsiTheme="minorHAnsi" w:cs="Calibri"/>
          <w:sz w:val="22"/>
          <w:szCs w:val="22"/>
        </w:rPr>
        <w:t xml:space="preserve"> celkový systém, z</w:t>
      </w:r>
      <w:r w:rsidR="00B22056">
        <w:rPr>
          <w:rFonts w:asciiTheme="minorHAnsi" w:eastAsia="Calibri" w:hAnsiTheme="minorHAnsi" w:cs="Calibri"/>
          <w:sz w:val="22"/>
          <w:szCs w:val="22"/>
        </w:rPr>
        <w:t>e kterého se podporují všichni /například: autobusy mají sedačkové, ale taxikáři nemají žádnou podporu/.</w:t>
      </w:r>
      <w:r w:rsidR="007804FB">
        <w:rPr>
          <w:rFonts w:asciiTheme="minorHAnsi" w:eastAsia="Calibri" w:hAnsiTheme="minorHAnsi" w:cs="Calibri"/>
          <w:sz w:val="22"/>
          <w:szCs w:val="22"/>
        </w:rPr>
        <w:t xml:space="preserve"> Prezident HK reagoval, že nerozděluje sektorovou a nesektorovou podporu, ale prostě bojuje za zájmy svých členů a nejvíce se bojí tzv. „černých pasažérů“, což je strašně špatné pro disciplínu ve společ</w:t>
      </w:r>
      <w:r w:rsidR="00151228">
        <w:rPr>
          <w:rFonts w:asciiTheme="minorHAnsi" w:eastAsia="Calibri" w:hAnsiTheme="minorHAnsi" w:cs="Calibri"/>
          <w:sz w:val="22"/>
          <w:szCs w:val="22"/>
        </w:rPr>
        <w:t xml:space="preserve">nosti a proto podporuje podporu nejvíce zasažených sektorů. Problém lidi v oddlužení vidí tak, že bohužel nemáme stejný systém jako v USA, v ČR slova bankrot a oddlužení mají negativní konotaci, z toho to vzniká a je to dlouhodobý problém přetočení tohoto pocitu ve společnosti. </w:t>
      </w:r>
    </w:p>
    <w:p w:rsidR="00151228" w:rsidRDefault="00151228" w:rsidP="00EC387F">
      <w:pPr>
        <w:pStyle w:val="Teclotextu"/>
        <w:rPr>
          <w:rFonts w:asciiTheme="minorHAnsi" w:eastAsia="Calibri" w:hAnsiTheme="minorHAnsi" w:cs="Calibri"/>
          <w:sz w:val="22"/>
          <w:szCs w:val="22"/>
        </w:rPr>
      </w:pPr>
    </w:p>
    <w:p w:rsidR="007804FB" w:rsidRDefault="00151228" w:rsidP="00EC387F">
      <w:pPr>
        <w:pStyle w:val="Teclotextu"/>
        <w:rPr>
          <w:rFonts w:asciiTheme="minorHAnsi" w:eastAsia="Calibri" w:hAnsiTheme="minorHAnsi" w:cs="Calibri"/>
          <w:sz w:val="22"/>
          <w:szCs w:val="22"/>
        </w:rPr>
      </w:pPr>
      <w:r>
        <w:rPr>
          <w:rFonts w:asciiTheme="minorHAnsi" w:eastAsia="Calibri" w:hAnsiTheme="minorHAnsi" w:cs="Calibri"/>
          <w:sz w:val="22"/>
          <w:szCs w:val="22"/>
        </w:rPr>
        <w:tab/>
        <w:t>Prezident HK shrnul závěrem, že společenská atmosféra je napjatá, ale není to jen problém České republiky. Je to problém i v USA, v</w:t>
      </w:r>
      <w:r w:rsidR="009912AF">
        <w:rPr>
          <w:rFonts w:asciiTheme="minorHAnsi" w:eastAsia="Calibri" w:hAnsiTheme="minorHAnsi" w:cs="Calibri"/>
          <w:sz w:val="22"/>
          <w:szCs w:val="22"/>
        </w:rPr>
        <w:t> Německu a v jiných zemí</w:t>
      </w:r>
      <w:r w:rsidR="000D7494">
        <w:rPr>
          <w:rFonts w:asciiTheme="minorHAnsi" w:eastAsia="Calibri" w:hAnsiTheme="minorHAnsi" w:cs="Calibri"/>
          <w:sz w:val="22"/>
          <w:szCs w:val="22"/>
        </w:rPr>
        <w:t>ch</w:t>
      </w:r>
      <w:r w:rsidR="009912AF">
        <w:rPr>
          <w:rFonts w:asciiTheme="minorHAnsi" w:eastAsia="Calibri" w:hAnsiTheme="minorHAnsi" w:cs="Calibri"/>
          <w:sz w:val="22"/>
          <w:szCs w:val="22"/>
        </w:rPr>
        <w:t xml:space="preserve"> a ČR to prostě musí ustát. Myslí si, že největším problémem v současné </w:t>
      </w:r>
      <w:r w:rsidR="00DA509F">
        <w:rPr>
          <w:rFonts w:asciiTheme="minorHAnsi" w:eastAsia="Calibri" w:hAnsiTheme="minorHAnsi" w:cs="Calibri"/>
          <w:sz w:val="22"/>
          <w:szCs w:val="22"/>
        </w:rPr>
        <w:t xml:space="preserve">době je zajištění očkování a obává se logistického problému. </w:t>
      </w:r>
    </w:p>
    <w:p w:rsidR="00F23002" w:rsidRDefault="00F23002" w:rsidP="00EC387F">
      <w:pPr>
        <w:pStyle w:val="Teclotextu"/>
        <w:rPr>
          <w:rFonts w:asciiTheme="minorHAnsi" w:eastAsia="Calibri" w:hAnsiTheme="minorHAnsi" w:cs="Calibri"/>
          <w:sz w:val="22"/>
          <w:szCs w:val="22"/>
        </w:rPr>
      </w:pPr>
    </w:p>
    <w:p w:rsidR="00DA48CE" w:rsidRDefault="00F23002" w:rsidP="00EC387F">
      <w:pPr>
        <w:pStyle w:val="Teclotextu"/>
        <w:rPr>
          <w:rFonts w:asciiTheme="minorHAnsi" w:eastAsia="Calibri" w:hAnsiTheme="minorHAnsi" w:cs="Calibri"/>
          <w:sz w:val="22"/>
          <w:szCs w:val="22"/>
        </w:rPr>
      </w:pPr>
      <w:r>
        <w:rPr>
          <w:rFonts w:asciiTheme="minorHAnsi" w:eastAsia="Calibri" w:hAnsiTheme="minorHAnsi" w:cs="Calibri"/>
          <w:sz w:val="22"/>
          <w:szCs w:val="22"/>
        </w:rPr>
        <w:tab/>
      </w:r>
      <w:r w:rsidR="00DA48CE">
        <w:rPr>
          <w:rFonts w:asciiTheme="minorHAnsi" w:eastAsia="Calibri" w:hAnsiTheme="minorHAnsi" w:cs="Calibri"/>
          <w:sz w:val="22"/>
          <w:szCs w:val="22"/>
        </w:rPr>
        <w:t>Předseda DK</w:t>
      </w:r>
      <w:r w:rsidR="00834672">
        <w:rPr>
          <w:rFonts w:asciiTheme="minorHAnsi" w:eastAsia="Calibri" w:hAnsiTheme="minorHAnsi" w:cs="Calibri"/>
          <w:sz w:val="22"/>
          <w:szCs w:val="22"/>
        </w:rPr>
        <w:t xml:space="preserve"> Z. </w:t>
      </w:r>
      <w:proofErr w:type="spellStart"/>
      <w:r w:rsidR="00834672">
        <w:rPr>
          <w:rFonts w:asciiTheme="minorHAnsi" w:eastAsia="Calibri" w:hAnsiTheme="minorHAnsi" w:cs="Calibri"/>
          <w:sz w:val="22"/>
          <w:szCs w:val="22"/>
        </w:rPr>
        <w:t>Stanjura</w:t>
      </w:r>
      <w:proofErr w:type="spellEnd"/>
      <w:r w:rsidR="00DA48CE">
        <w:rPr>
          <w:rFonts w:asciiTheme="minorHAnsi" w:eastAsia="Calibri" w:hAnsiTheme="minorHAnsi" w:cs="Calibri"/>
          <w:sz w:val="22"/>
          <w:szCs w:val="22"/>
        </w:rPr>
        <w:t xml:space="preserve"> poděkoval za účast panu prezidentovi</w:t>
      </w:r>
      <w:r w:rsidR="00834672">
        <w:rPr>
          <w:rFonts w:asciiTheme="minorHAnsi" w:eastAsia="Calibri" w:hAnsiTheme="minorHAnsi" w:cs="Calibri"/>
          <w:sz w:val="22"/>
          <w:szCs w:val="22"/>
        </w:rPr>
        <w:t xml:space="preserve"> HK</w:t>
      </w:r>
      <w:r w:rsidR="00DA48CE">
        <w:rPr>
          <w:rFonts w:asciiTheme="minorHAnsi" w:eastAsia="Calibri" w:hAnsiTheme="minorHAnsi" w:cs="Calibri"/>
          <w:sz w:val="22"/>
          <w:szCs w:val="22"/>
        </w:rPr>
        <w:t xml:space="preserve"> a ukončil projednávání bodu č.</w:t>
      </w:r>
      <w:r w:rsidR="00E968A5">
        <w:rPr>
          <w:rFonts w:asciiTheme="minorHAnsi" w:eastAsia="Calibri" w:hAnsiTheme="minorHAnsi" w:cs="Calibri"/>
          <w:sz w:val="22"/>
          <w:szCs w:val="22"/>
        </w:rPr>
        <w:t> </w:t>
      </w:r>
      <w:r w:rsidR="00502F61">
        <w:rPr>
          <w:rFonts w:asciiTheme="minorHAnsi" w:eastAsia="Calibri" w:hAnsiTheme="minorHAnsi" w:cs="Calibri"/>
          <w:sz w:val="22"/>
          <w:szCs w:val="22"/>
        </w:rPr>
        <w:t> </w:t>
      </w:r>
      <w:r w:rsidR="00DA48CE">
        <w:rPr>
          <w:rFonts w:asciiTheme="minorHAnsi" w:eastAsia="Calibri" w:hAnsiTheme="minorHAnsi" w:cs="Calibri"/>
          <w:sz w:val="22"/>
          <w:szCs w:val="22"/>
        </w:rPr>
        <w:t>2.</w:t>
      </w:r>
    </w:p>
    <w:p w:rsidR="00150D37" w:rsidRDefault="00150D37" w:rsidP="00EC387F">
      <w:pPr>
        <w:pStyle w:val="Teclotextu"/>
        <w:rPr>
          <w:rFonts w:asciiTheme="minorHAnsi" w:eastAsia="Calibri" w:hAnsiTheme="minorHAnsi" w:cs="Calibri"/>
          <w:sz w:val="22"/>
          <w:szCs w:val="22"/>
        </w:rPr>
      </w:pPr>
      <w:r>
        <w:rPr>
          <w:rFonts w:asciiTheme="minorHAnsi" w:eastAsia="Calibri" w:hAnsiTheme="minorHAnsi" w:cs="Calibri"/>
          <w:sz w:val="22"/>
          <w:szCs w:val="22"/>
        </w:rPr>
        <w:tab/>
      </w:r>
    </w:p>
    <w:p w:rsidR="001A7394" w:rsidRDefault="00210F0F" w:rsidP="00DA48CE">
      <w:pPr>
        <w:pStyle w:val="Teclotextu"/>
        <w:rPr>
          <w:rFonts w:eastAsia="Calibri" w:cs="Calibri"/>
          <w:i w:val="0"/>
        </w:rPr>
      </w:pPr>
      <w:r>
        <w:rPr>
          <w:rFonts w:asciiTheme="minorHAnsi" w:eastAsia="Calibri" w:hAnsiTheme="minorHAnsi" w:cs="Calibri"/>
          <w:sz w:val="22"/>
          <w:szCs w:val="22"/>
        </w:rPr>
        <w:tab/>
      </w:r>
    </w:p>
    <w:p w:rsidR="00D263D3" w:rsidRPr="00B21072" w:rsidRDefault="00D263D3" w:rsidP="00693755">
      <w:pPr>
        <w:spacing w:after="0" w:line="240" w:lineRule="auto"/>
        <w:jc w:val="both"/>
        <w:rPr>
          <w:rFonts w:eastAsia="Calibri" w:cs="Calibri"/>
          <w:i/>
        </w:rPr>
      </w:pPr>
      <w:r w:rsidRPr="00B21072">
        <w:rPr>
          <w:rFonts w:eastAsia="Calibri" w:cs="Calibri"/>
          <w:b/>
          <w:i/>
          <w:spacing w:val="-3"/>
          <w:u w:val="single"/>
        </w:rPr>
        <w:t xml:space="preserve">K bodu </w:t>
      </w:r>
      <w:r w:rsidR="003F2EE1">
        <w:rPr>
          <w:rFonts w:eastAsia="Calibri" w:cs="Calibri"/>
          <w:b/>
          <w:i/>
          <w:spacing w:val="-3"/>
          <w:u w:val="single"/>
        </w:rPr>
        <w:t>3</w:t>
      </w:r>
      <w:r>
        <w:rPr>
          <w:rFonts w:eastAsia="Calibri" w:cs="Calibri"/>
          <w:b/>
          <w:i/>
          <w:spacing w:val="-3"/>
          <w:u w:val="single"/>
        </w:rPr>
        <w:t>:</w:t>
      </w:r>
    </w:p>
    <w:p w:rsidR="003F2EE1" w:rsidRPr="00A34EC3" w:rsidRDefault="006E13EC" w:rsidP="00EA61E5">
      <w:pPr>
        <w:spacing w:after="120" w:line="240" w:lineRule="auto"/>
        <w:rPr>
          <w:b/>
          <w:i/>
        </w:rPr>
      </w:pPr>
      <w:r>
        <w:rPr>
          <w:b/>
          <w:i/>
        </w:rPr>
        <w:t>COVID opatření Ministerstva zdravotnictví</w:t>
      </w:r>
    </w:p>
    <w:p w:rsidR="00D67410" w:rsidRDefault="00EA61E5" w:rsidP="004663C6">
      <w:pPr>
        <w:tabs>
          <w:tab w:val="left" w:pos="-720"/>
        </w:tabs>
        <w:spacing w:after="240" w:line="240" w:lineRule="auto"/>
        <w:jc w:val="both"/>
        <w:rPr>
          <w:rFonts w:eastAsia="SimSun" w:cs="Mangal"/>
          <w:i/>
          <w:kern w:val="3"/>
          <w:lang w:eastAsia="zh-CN" w:bidi="hi-IN"/>
        </w:rPr>
      </w:pPr>
      <w:r>
        <w:rPr>
          <w:rFonts w:eastAsia="SimSun" w:cs="Mangal"/>
          <w:b/>
          <w:i/>
          <w:kern w:val="3"/>
          <w:lang w:eastAsia="zh-CN" w:bidi="hi-IN"/>
        </w:rPr>
        <w:t xml:space="preserve">        </w:t>
      </w:r>
      <w:r w:rsidR="00B931AF">
        <w:rPr>
          <w:rFonts w:eastAsia="SimSun" w:cs="Mangal"/>
          <w:i/>
          <w:kern w:val="3"/>
          <w:lang w:eastAsia="zh-CN" w:bidi="hi-IN"/>
        </w:rPr>
        <w:t>Předseda D</w:t>
      </w:r>
      <w:r w:rsidRPr="00EA61E5">
        <w:rPr>
          <w:rFonts w:eastAsia="SimSun" w:cs="Mangal"/>
          <w:i/>
          <w:kern w:val="3"/>
          <w:lang w:eastAsia="zh-CN" w:bidi="hi-IN"/>
        </w:rPr>
        <w:t xml:space="preserve">očasné komise Z. </w:t>
      </w:r>
      <w:proofErr w:type="spellStart"/>
      <w:r w:rsidRPr="00EA61E5">
        <w:rPr>
          <w:rFonts w:eastAsia="SimSun" w:cs="Mangal"/>
          <w:i/>
          <w:kern w:val="3"/>
          <w:lang w:eastAsia="zh-CN" w:bidi="hi-IN"/>
        </w:rPr>
        <w:t>Stanjura</w:t>
      </w:r>
      <w:proofErr w:type="spellEnd"/>
      <w:r w:rsidRPr="00EA61E5">
        <w:rPr>
          <w:rFonts w:eastAsia="SimSun" w:cs="Mangal"/>
          <w:i/>
          <w:kern w:val="3"/>
          <w:lang w:eastAsia="zh-CN" w:bidi="hi-IN"/>
        </w:rPr>
        <w:t xml:space="preserve"> zahájil proj</w:t>
      </w:r>
      <w:r w:rsidR="00B931AF">
        <w:rPr>
          <w:rFonts w:eastAsia="SimSun" w:cs="Mangal"/>
          <w:i/>
          <w:kern w:val="3"/>
          <w:lang w:eastAsia="zh-CN" w:bidi="hi-IN"/>
        </w:rPr>
        <w:t>ednávání bodu č. 3 a úvodem sdělil omluvu ministra zdravotnictví z jednání komise. Následně přivítal zástupce ministra</w:t>
      </w:r>
      <w:r w:rsidR="00784558">
        <w:rPr>
          <w:rFonts w:eastAsia="SimSun" w:cs="Mangal"/>
          <w:i/>
          <w:kern w:val="3"/>
          <w:lang w:eastAsia="zh-CN" w:bidi="hi-IN"/>
        </w:rPr>
        <w:t>,</w:t>
      </w:r>
      <w:r w:rsidR="00713FAC">
        <w:rPr>
          <w:rFonts w:eastAsia="SimSun" w:cs="Mangal"/>
          <w:i/>
          <w:kern w:val="3"/>
          <w:lang w:eastAsia="zh-CN" w:bidi="hi-IN"/>
        </w:rPr>
        <w:t xml:space="preserve"> náměstka prof. MUDr. Vladimíra</w:t>
      </w:r>
      <w:r w:rsidR="00B931AF">
        <w:rPr>
          <w:rFonts w:eastAsia="SimSun" w:cs="Mangal"/>
          <w:i/>
          <w:kern w:val="3"/>
          <w:lang w:eastAsia="zh-CN" w:bidi="hi-IN"/>
        </w:rPr>
        <w:t xml:space="preserve"> Černého s doprovodem. </w:t>
      </w:r>
      <w:r w:rsidR="00D67410">
        <w:rPr>
          <w:rFonts w:eastAsia="SimSun" w:cs="Mangal"/>
          <w:i/>
          <w:kern w:val="3"/>
          <w:lang w:eastAsia="zh-CN" w:bidi="hi-IN"/>
        </w:rPr>
        <w:t>V úvodním vystoupení předseda DK sdělil, že by komise ráda probrala aktuální situaci v oblasti vakcíny, plánu očkování, apod. a otevřel k tomuto obecnou rozpravu.</w:t>
      </w:r>
    </w:p>
    <w:p w:rsidR="007666D6" w:rsidRDefault="00D67410" w:rsidP="001C754F">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tab/>
      </w:r>
      <w:r w:rsidR="00F874DB">
        <w:rPr>
          <w:rFonts w:eastAsia="SimSun" w:cs="Mangal"/>
          <w:i/>
          <w:kern w:val="3"/>
          <w:lang w:eastAsia="zh-CN" w:bidi="hi-IN"/>
        </w:rPr>
        <w:t xml:space="preserve">Předseda komise vznesl dotaz </w:t>
      </w:r>
      <w:r w:rsidR="0031130E">
        <w:rPr>
          <w:rFonts w:eastAsia="SimSun" w:cs="Mangal"/>
          <w:i/>
          <w:kern w:val="3"/>
          <w:lang w:eastAsia="zh-CN" w:bidi="hi-IN"/>
        </w:rPr>
        <w:t>k nesrovnalostem v systému PES a nastavením stupně 4., který podle názor</w:t>
      </w:r>
      <w:r w:rsidR="00253115">
        <w:rPr>
          <w:rFonts w:eastAsia="SimSun" w:cs="Mangal"/>
          <w:i/>
          <w:kern w:val="3"/>
          <w:lang w:eastAsia="zh-CN" w:bidi="hi-IN"/>
        </w:rPr>
        <w:t>u</w:t>
      </w:r>
      <w:r w:rsidR="0031130E">
        <w:rPr>
          <w:rFonts w:eastAsia="SimSun" w:cs="Mangal"/>
          <w:i/>
          <w:kern w:val="3"/>
          <w:lang w:eastAsia="zh-CN" w:bidi="hi-IN"/>
        </w:rPr>
        <w:t xml:space="preserve"> opozice zvýhodňuje velké hypermarkety na úkor malých, a také by r</w:t>
      </w:r>
      <w:r w:rsidR="00CF260B">
        <w:rPr>
          <w:rFonts w:eastAsia="SimSun" w:cs="Mangal"/>
          <w:i/>
          <w:kern w:val="3"/>
          <w:lang w:eastAsia="zh-CN" w:bidi="hi-IN"/>
        </w:rPr>
        <w:t>ád věděl</w:t>
      </w:r>
      <w:r w:rsidR="00C371AC">
        <w:rPr>
          <w:rFonts w:eastAsia="SimSun" w:cs="Mangal"/>
          <w:i/>
          <w:kern w:val="3"/>
          <w:lang w:eastAsia="zh-CN" w:bidi="hi-IN"/>
        </w:rPr>
        <w:t>,</w:t>
      </w:r>
      <w:r w:rsidR="00CF260B">
        <w:rPr>
          <w:rFonts w:eastAsia="SimSun" w:cs="Mangal"/>
          <w:i/>
          <w:kern w:val="3"/>
          <w:lang w:eastAsia="zh-CN" w:bidi="hi-IN"/>
        </w:rPr>
        <w:t xml:space="preserve"> jaký je plán očkování, protože si myslí, že ti, kteří se budou chtít nechat očkovat, nebudou mít šanci. </w:t>
      </w:r>
      <w:r w:rsidR="00474F19">
        <w:rPr>
          <w:rFonts w:eastAsia="SimSun" w:cs="Mangal"/>
          <w:i/>
          <w:kern w:val="3"/>
          <w:lang w:eastAsia="zh-CN" w:bidi="hi-IN"/>
        </w:rPr>
        <w:t xml:space="preserve">Největší problém vidí pan předseda v klesající důvěře veřejnosti. </w:t>
      </w:r>
    </w:p>
    <w:p w:rsidR="007666D6" w:rsidRDefault="007666D6" w:rsidP="001C754F">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tab/>
        <w:t>Náměstek min</w:t>
      </w:r>
      <w:r w:rsidR="0060344B">
        <w:rPr>
          <w:rFonts w:eastAsia="SimSun" w:cs="Mangal"/>
          <w:i/>
          <w:kern w:val="3"/>
          <w:lang w:eastAsia="zh-CN" w:bidi="hi-IN"/>
        </w:rPr>
        <w:t>istra zdravotnictví V</w:t>
      </w:r>
      <w:r>
        <w:rPr>
          <w:rFonts w:eastAsia="SimSun" w:cs="Mangal"/>
          <w:i/>
          <w:kern w:val="3"/>
          <w:lang w:eastAsia="zh-CN" w:bidi="hi-IN"/>
        </w:rPr>
        <w:t xml:space="preserve">. Černý uvedl, že v podstatě souhlasí s názorem pana předsedy </w:t>
      </w:r>
      <w:proofErr w:type="spellStart"/>
      <w:r>
        <w:rPr>
          <w:rFonts w:eastAsia="SimSun" w:cs="Mangal"/>
          <w:i/>
          <w:kern w:val="3"/>
          <w:lang w:eastAsia="zh-CN" w:bidi="hi-IN"/>
        </w:rPr>
        <w:t>Stanjury</w:t>
      </w:r>
      <w:proofErr w:type="spellEnd"/>
      <w:r>
        <w:rPr>
          <w:rFonts w:eastAsia="SimSun" w:cs="Mangal"/>
          <w:i/>
          <w:kern w:val="3"/>
          <w:lang w:eastAsia="zh-CN" w:bidi="hi-IN"/>
        </w:rPr>
        <w:t xml:space="preserve">, že směrem k veřejnosti by se mělo komunikovat mnohem lépe. </w:t>
      </w:r>
    </w:p>
    <w:p w:rsidR="001C754F" w:rsidRDefault="001C754F" w:rsidP="006B360C">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tab/>
        <w:t xml:space="preserve">Poslanec M. </w:t>
      </w:r>
      <w:proofErr w:type="spellStart"/>
      <w:r>
        <w:rPr>
          <w:rFonts w:eastAsia="SimSun" w:cs="Mangal"/>
          <w:i/>
          <w:kern w:val="3"/>
          <w:lang w:eastAsia="zh-CN" w:bidi="hi-IN"/>
        </w:rPr>
        <w:t>Ferjenčík</w:t>
      </w:r>
      <w:proofErr w:type="spellEnd"/>
      <w:r>
        <w:rPr>
          <w:rFonts w:eastAsia="SimSun" w:cs="Mangal"/>
          <w:i/>
          <w:kern w:val="3"/>
          <w:lang w:eastAsia="zh-CN" w:bidi="hi-IN"/>
        </w:rPr>
        <w:t xml:space="preserve"> vznesl dotaz, jak vznikne situace, že máme v systému PES stupeň 3 a stupeň 4, a pak přijde vláda a rozhodne, že se uzavřou restaurace už ve 20 hodin a zároveň se zakážou méně rizikové aktivity než je pivo v hospodě, např. svařák v parku. </w:t>
      </w:r>
    </w:p>
    <w:p w:rsidR="006B360C" w:rsidRDefault="006B360C" w:rsidP="00D71627">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tab/>
        <w:t xml:space="preserve">Poslankyně V. Kovářová sdělila stížnost na nedostatečnou informovanost opozičních poslanců k aktuální situaci v rámci </w:t>
      </w:r>
      <w:proofErr w:type="spellStart"/>
      <w:r w:rsidR="009862A3">
        <w:rPr>
          <w:rFonts w:eastAsia="SimSun" w:cs="Mangal"/>
          <w:i/>
          <w:kern w:val="3"/>
          <w:lang w:eastAsia="zh-CN" w:bidi="hi-IN"/>
        </w:rPr>
        <w:t>Covid</w:t>
      </w:r>
      <w:proofErr w:type="spellEnd"/>
      <w:r w:rsidR="009862A3">
        <w:rPr>
          <w:rFonts w:eastAsia="SimSun" w:cs="Mangal"/>
          <w:i/>
          <w:kern w:val="3"/>
          <w:lang w:eastAsia="zh-CN" w:bidi="hi-IN"/>
        </w:rPr>
        <w:t xml:space="preserve"> a vznesla požadavek na poskytování srozumitelných informací např. přes jednotlivé poslanecké kluby. Následně se zeptala na očkovací </w:t>
      </w:r>
      <w:proofErr w:type="gramStart"/>
      <w:r w:rsidR="009862A3">
        <w:rPr>
          <w:rFonts w:eastAsia="SimSun" w:cs="Mangal"/>
          <w:i/>
          <w:kern w:val="3"/>
          <w:lang w:eastAsia="zh-CN" w:bidi="hi-IN"/>
        </w:rPr>
        <w:t xml:space="preserve">plán </w:t>
      </w:r>
      <w:r w:rsidR="00D71627">
        <w:rPr>
          <w:rFonts w:eastAsia="SimSun" w:cs="Mangal"/>
          <w:i/>
          <w:kern w:val="3"/>
          <w:lang w:eastAsia="zh-CN" w:bidi="hi-IN"/>
        </w:rPr>
        <w:t>–</w:t>
      </w:r>
      <w:r w:rsidR="009862A3">
        <w:rPr>
          <w:rFonts w:eastAsia="SimSun" w:cs="Mangal"/>
          <w:i/>
          <w:kern w:val="3"/>
          <w:lang w:eastAsia="zh-CN" w:bidi="hi-IN"/>
        </w:rPr>
        <w:t xml:space="preserve">  jakým</w:t>
      </w:r>
      <w:proofErr w:type="gramEnd"/>
      <w:r w:rsidR="009862A3">
        <w:rPr>
          <w:rFonts w:eastAsia="SimSun" w:cs="Mangal"/>
          <w:i/>
          <w:kern w:val="3"/>
          <w:lang w:eastAsia="zh-CN" w:bidi="hi-IN"/>
        </w:rPr>
        <w:t xml:space="preserve"> způsobem hodlá vlá</w:t>
      </w:r>
      <w:r w:rsidR="00C371AC">
        <w:rPr>
          <w:rFonts w:eastAsia="SimSun" w:cs="Mangal"/>
          <w:i/>
          <w:kern w:val="3"/>
          <w:lang w:eastAsia="zh-CN" w:bidi="hi-IN"/>
        </w:rPr>
        <w:t>da zajistit proočkování 7 mil. l</w:t>
      </w:r>
      <w:r w:rsidR="009862A3">
        <w:rPr>
          <w:rFonts w:eastAsia="SimSun" w:cs="Mangal"/>
          <w:i/>
          <w:kern w:val="3"/>
          <w:lang w:eastAsia="zh-CN" w:bidi="hi-IN"/>
        </w:rPr>
        <w:t xml:space="preserve">idí. </w:t>
      </w:r>
    </w:p>
    <w:p w:rsidR="00D71627" w:rsidRDefault="00D71627" w:rsidP="00D71627">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tab/>
      </w:r>
      <w:r w:rsidR="00367978">
        <w:rPr>
          <w:rFonts w:eastAsia="SimSun" w:cs="Mangal"/>
          <w:i/>
          <w:kern w:val="3"/>
          <w:lang w:eastAsia="zh-CN" w:bidi="hi-IN"/>
        </w:rPr>
        <w:t>Předseda DK dal orientačně hlasovat, jakým tématem by se měla komise zabývat jako prvním</w:t>
      </w:r>
      <w:r w:rsidR="005A1D4D">
        <w:rPr>
          <w:rFonts w:eastAsia="SimSun" w:cs="Mangal"/>
          <w:i/>
          <w:kern w:val="3"/>
          <w:lang w:eastAsia="zh-CN" w:bidi="hi-IN"/>
        </w:rPr>
        <w:t>,</w:t>
      </w:r>
      <w:r w:rsidR="00367978">
        <w:rPr>
          <w:rFonts w:eastAsia="SimSun" w:cs="Mangal"/>
          <w:i/>
          <w:kern w:val="3"/>
          <w:lang w:eastAsia="zh-CN" w:bidi="hi-IN"/>
        </w:rPr>
        <w:t xml:space="preserve"> jestli očkováním</w:t>
      </w:r>
      <w:r w:rsidR="004542AD">
        <w:rPr>
          <w:rFonts w:eastAsia="SimSun" w:cs="Mangal"/>
          <w:i/>
          <w:kern w:val="3"/>
          <w:lang w:eastAsia="zh-CN" w:bidi="hi-IN"/>
        </w:rPr>
        <w:t>,</w:t>
      </w:r>
      <w:r w:rsidR="00367978">
        <w:rPr>
          <w:rFonts w:eastAsia="SimSun" w:cs="Mangal"/>
          <w:i/>
          <w:kern w:val="3"/>
          <w:lang w:eastAsia="zh-CN" w:bidi="hi-IN"/>
        </w:rPr>
        <w:t xml:space="preserve"> nebo systémem PES. Členové komise si zvolili jako první téma očkování a S. Juránek apeloval na lepší informovanost o vakcíně</w:t>
      </w:r>
      <w:r w:rsidR="004542AD">
        <w:rPr>
          <w:rFonts w:eastAsia="SimSun" w:cs="Mangal"/>
          <w:i/>
          <w:kern w:val="3"/>
          <w:lang w:eastAsia="zh-CN" w:bidi="hi-IN"/>
        </w:rPr>
        <w:t>,</w:t>
      </w:r>
      <w:r w:rsidR="00367978">
        <w:rPr>
          <w:rFonts w:eastAsia="SimSun" w:cs="Mangal"/>
          <w:i/>
          <w:kern w:val="3"/>
          <w:lang w:eastAsia="zh-CN" w:bidi="hi-IN"/>
        </w:rPr>
        <w:t xml:space="preserve"> a</w:t>
      </w:r>
      <w:r w:rsidR="004542AD">
        <w:rPr>
          <w:rFonts w:eastAsia="SimSun" w:cs="Mangal"/>
          <w:i/>
          <w:kern w:val="3"/>
          <w:lang w:eastAsia="zh-CN" w:bidi="hi-IN"/>
        </w:rPr>
        <w:t>by</w:t>
      </w:r>
      <w:r w:rsidR="00367978">
        <w:rPr>
          <w:rFonts w:eastAsia="SimSun" w:cs="Mangal"/>
          <w:i/>
          <w:kern w:val="3"/>
          <w:lang w:eastAsia="zh-CN" w:bidi="hi-IN"/>
        </w:rPr>
        <w:t xml:space="preserve"> mohl </w:t>
      </w:r>
      <w:r w:rsidR="004542AD">
        <w:rPr>
          <w:rFonts w:eastAsia="SimSun" w:cs="Mangal"/>
          <w:i/>
          <w:kern w:val="3"/>
          <w:lang w:eastAsia="zh-CN" w:bidi="hi-IN"/>
        </w:rPr>
        <w:t>následně</w:t>
      </w:r>
      <w:r w:rsidR="00367978">
        <w:rPr>
          <w:rFonts w:eastAsia="SimSun" w:cs="Mangal"/>
          <w:i/>
          <w:kern w:val="3"/>
          <w:lang w:eastAsia="zh-CN" w:bidi="hi-IN"/>
        </w:rPr>
        <w:t xml:space="preserve"> očkování hájit. </w:t>
      </w:r>
    </w:p>
    <w:p w:rsidR="00406CD4" w:rsidRDefault="00406CD4" w:rsidP="00D71627">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tab/>
        <w:t xml:space="preserve">Na dotazy reagoval náměstek ministra </w:t>
      </w:r>
      <w:r w:rsidR="0060344B">
        <w:rPr>
          <w:rFonts w:eastAsia="SimSun" w:cs="Mangal"/>
          <w:i/>
          <w:kern w:val="3"/>
          <w:lang w:eastAsia="zh-CN" w:bidi="hi-IN"/>
        </w:rPr>
        <w:t>V</w:t>
      </w:r>
      <w:r>
        <w:rPr>
          <w:rFonts w:eastAsia="SimSun" w:cs="Mangal"/>
          <w:i/>
          <w:kern w:val="3"/>
          <w:lang w:eastAsia="zh-CN" w:bidi="hi-IN"/>
        </w:rPr>
        <w:t>. Černý a uvedl, že 40 % populac</w:t>
      </w:r>
      <w:r w:rsidR="00BC7CA9">
        <w:rPr>
          <w:rFonts w:eastAsia="SimSun" w:cs="Mangal"/>
          <w:i/>
          <w:kern w:val="3"/>
          <w:lang w:eastAsia="zh-CN" w:bidi="hi-IN"/>
        </w:rPr>
        <w:t>e chce být proočkováno a to jsou fakta</w:t>
      </w:r>
      <w:r>
        <w:rPr>
          <w:rFonts w:eastAsia="SimSun" w:cs="Mangal"/>
          <w:i/>
          <w:kern w:val="3"/>
          <w:lang w:eastAsia="zh-CN" w:bidi="hi-IN"/>
        </w:rPr>
        <w:t xml:space="preserve">. Ohledně vakcíny – čeká se na schválení od </w:t>
      </w:r>
      <w:r w:rsidR="002E798F">
        <w:rPr>
          <w:rFonts w:eastAsia="SimSun" w:cs="Mangal"/>
          <w:i/>
          <w:kern w:val="3"/>
          <w:lang w:eastAsia="zh-CN" w:bidi="hi-IN"/>
        </w:rPr>
        <w:t xml:space="preserve">agentury </w:t>
      </w:r>
      <w:r>
        <w:rPr>
          <w:rFonts w:eastAsia="SimSun" w:cs="Mangal"/>
          <w:i/>
          <w:kern w:val="3"/>
          <w:lang w:eastAsia="zh-CN" w:bidi="hi-IN"/>
        </w:rPr>
        <w:t>EMA /</w:t>
      </w:r>
      <w:proofErr w:type="spellStart"/>
      <w:r>
        <w:rPr>
          <w:rFonts w:eastAsia="SimSun" w:cs="Mangal"/>
          <w:i/>
          <w:kern w:val="3"/>
          <w:lang w:eastAsia="zh-CN" w:bidi="hi-IN"/>
        </w:rPr>
        <w:t>European</w:t>
      </w:r>
      <w:proofErr w:type="spellEnd"/>
      <w:r>
        <w:rPr>
          <w:rFonts w:eastAsia="SimSun" w:cs="Mangal"/>
          <w:i/>
          <w:kern w:val="3"/>
          <w:lang w:eastAsia="zh-CN" w:bidi="hi-IN"/>
        </w:rPr>
        <w:t xml:space="preserve"> </w:t>
      </w:r>
      <w:proofErr w:type="spellStart"/>
      <w:r>
        <w:rPr>
          <w:rFonts w:eastAsia="SimSun" w:cs="Mangal"/>
          <w:i/>
          <w:kern w:val="3"/>
          <w:lang w:eastAsia="zh-CN" w:bidi="hi-IN"/>
        </w:rPr>
        <w:t>Medicines</w:t>
      </w:r>
      <w:proofErr w:type="spellEnd"/>
      <w:r>
        <w:rPr>
          <w:rFonts w:eastAsia="SimSun" w:cs="Mangal"/>
          <w:i/>
          <w:kern w:val="3"/>
          <w:lang w:eastAsia="zh-CN" w:bidi="hi-IN"/>
        </w:rPr>
        <w:t xml:space="preserve"> </w:t>
      </w:r>
      <w:proofErr w:type="spellStart"/>
      <w:r>
        <w:rPr>
          <w:rFonts w:eastAsia="SimSun" w:cs="Mangal"/>
          <w:i/>
          <w:kern w:val="3"/>
          <w:lang w:eastAsia="zh-CN" w:bidi="hi-IN"/>
        </w:rPr>
        <w:t>Agency</w:t>
      </w:r>
      <w:proofErr w:type="spellEnd"/>
      <w:r>
        <w:rPr>
          <w:rFonts w:eastAsia="SimSun" w:cs="Mangal"/>
          <w:i/>
          <w:kern w:val="3"/>
          <w:lang w:eastAsia="zh-CN" w:bidi="hi-IN"/>
        </w:rPr>
        <w:t xml:space="preserve">/, pak budeme mít informaci o tom, zda bude vakcína skutečně bezpečná a účinná. Zda bude tak účinná a bezpečná, jak se avizuje, to v tuto chvíli nikdo neví. </w:t>
      </w:r>
      <w:r w:rsidR="001A42D6">
        <w:rPr>
          <w:rFonts w:eastAsia="SimSun" w:cs="Mangal"/>
          <w:i/>
          <w:kern w:val="3"/>
          <w:lang w:eastAsia="zh-CN" w:bidi="hi-IN"/>
        </w:rPr>
        <w:t>Dále uvedl, že koncept strategie vakcinace byl z hlediska načasování významně podceněn, ale nik</w:t>
      </w:r>
      <w:r w:rsidR="00DE466D">
        <w:rPr>
          <w:rFonts w:eastAsia="SimSun" w:cs="Mangal"/>
          <w:i/>
          <w:kern w:val="3"/>
          <w:lang w:eastAsia="zh-CN" w:bidi="hi-IN"/>
        </w:rPr>
        <w:t xml:space="preserve">oliv současným panem ministrem, ale bohužel již dvěma předchozími ministry. </w:t>
      </w:r>
      <w:r w:rsidR="005072DC">
        <w:rPr>
          <w:rFonts w:eastAsia="SimSun" w:cs="Mangal"/>
          <w:i/>
          <w:kern w:val="3"/>
          <w:lang w:eastAsia="zh-CN" w:bidi="hi-IN"/>
        </w:rPr>
        <w:t xml:space="preserve">Bohužel tito ministři zavčasu neudělali potřebné kroky a to vnímá pan náměstek jako fakt. </w:t>
      </w:r>
      <w:r w:rsidR="00C11CA9">
        <w:rPr>
          <w:rFonts w:eastAsia="SimSun" w:cs="Mangal"/>
          <w:i/>
          <w:kern w:val="3"/>
          <w:lang w:eastAsia="zh-CN" w:bidi="hi-IN"/>
        </w:rPr>
        <w:t xml:space="preserve">Jediné co má smysl je dohnat to, co se ještě dohnat dá. </w:t>
      </w:r>
      <w:r w:rsidR="00A60887">
        <w:rPr>
          <w:rFonts w:eastAsia="SimSun" w:cs="Mangal"/>
          <w:i/>
          <w:kern w:val="3"/>
          <w:lang w:eastAsia="zh-CN" w:bidi="hi-IN"/>
        </w:rPr>
        <w:t xml:space="preserve">Před dvěma dny byl na </w:t>
      </w:r>
      <w:r w:rsidR="00A60887">
        <w:rPr>
          <w:rFonts w:eastAsia="SimSun" w:cs="Mangal"/>
          <w:i/>
          <w:kern w:val="3"/>
          <w:lang w:eastAsia="zh-CN" w:bidi="hi-IN"/>
        </w:rPr>
        <w:lastRenderedPageBreak/>
        <w:t>Ministerstvo zdravotnictví přijat pracovník, který má koordinovat strategii očkování, která zahrnuje nutnou kampa</w:t>
      </w:r>
      <w:r w:rsidR="004877B8">
        <w:rPr>
          <w:rFonts w:eastAsia="SimSun" w:cs="Mangal"/>
          <w:i/>
          <w:kern w:val="3"/>
          <w:lang w:eastAsia="zh-CN" w:bidi="hi-IN"/>
        </w:rPr>
        <w:t>ň a osvětu.</w:t>
      </w:r>
      <w:r w:rsidR="00620D5E">
        <w:rPr>
          <w:rFonts w:eastAsia="SimSun" w:cs="Mangal"/>
          <w:i/>
          <w:kern w:val="3"/>
          <w:lang w:eastAsia="zh-CN" w:bidi="hi-IN"/>
        </w:rPr>
        <w:t xml:space="preserve"> Sdělil, že dle dotazníkových dat je 40 % občanů rozhodnuto pro očkování, 10 – 20 % ještě neví a zbytek je zcela zásadně proti očkování. Uvedl, že negativní atmosféra ve společnosti vůči očkování vznikla mnoho let zpátky a byla generována různými motivy a faktory a je to situace, která je podobná v mnoha zemích. </w:t>
      </w:r>
      <w:r w:rsidR="000A137D">
        <w:rPr>
          <w:rFonts w:eastAsia="SimSun" w:cs="Mangal"/>
          <w:i/>
          <w:kern w:val="3"/>
          <w:lang w:eastAsia="zh-CN" w:bidi="hi-IN"/>
        </w:rPr>
        <w:t xml:space="preserve">Dodal, že to co je z hlediska epidemie klíčové, aby se povedlo proočkovat co největší možnou část populace a i kdyby se povedlo těch 40 %, tak z hlediska dopadu na zlepšení situace je to zcela zásadní. </w:t>
      </w:r>
    </w:p>
    <w:p w:rsidR="009C4075" w:rsidRDefault="009C4075" w:rsidP="00D71627">
      <w:pPr>
        <w:tabs>
          <w:tab w:val="left" w:pos="-720"/>
        </w:tabs>
        <w:spacing w:after="240" w:line="240" w:lineRule="auto"/>
        <w:jc w:val="both"/>
        <w:rPr>
          <w:i/>
          <w:lang w:eastAsia="en-US"/>
        </w:rPr>
      </w:pPr>
      <w:r>
        <w:rPr>
          <w:rFonts w:eastAsia="SimSun" w:cs="Mangal"/>
          <w:i/>
          <w:kern w:val="3"/>
          <w:lang w:eastAsia="zh-CN" w:bidi="hi-IN"/>
        </w:rPr>
        <w:tab/>
      </w:r>
      <w:r>
        <w:rPr>
          <w:i/>
          <w:lang w:eastAsia="en-US"/>
        </w:rPr>
        <w:t>H</w:t>
      </w:r>
      <w:r w:rsidRPr="00B604D7">
        <w:rPr>
          <w:i/>
          <w:lang w:eastAsia="en-US"/>
        </w:rPr>
        <w:t>lavní hygienička</w:t>
      </w:r>
      <w:r>
        <w:rPr>
          <w:i/>
          <w:lang w:eastAsia="en-US"/>
        </w:rPr>
        <w:t xml:space="preserve"> </w:t>
      </w:r>
      <w:r w:rsidRPr="00B604D7">
        <w:rPr>
          <w:i/>
          <w:lang w:eastAsia="en-US"/>
        </w:rPr>
        <w:t>MUDr. Jarmila Rážová, Ph.D.</w:t>
      </w:r>
      <w:r w:rsidR="0056108E">
        <w:rPr>
          <w:i/>
          <w:lang w:eastAsia="en-US"/>
        </w:rPr>
        <w:t xml:space="preserve"> doplnila pana náměstka tím, že </w:t>
      </w:r>
      <w:r w:rsidR="00BE7984">
        <w:rPr>
          <w:i/>
          <w:lang w:eastAsia="en-US"/>
        </w:rPr>
        <w:t xml:space="preserve">agentura </w:t>
      </w:r>
      <w:r w:rsidR="0056108E">
        <w:rPr>
          <w:i/>
          <w:lang w:eastAsia="en-US"/>
        </w:rPr>
        <w:t xml:space="preserve">EMA zatím ještě neschválila ani jednu očkovací látku, proces schvalování je hodně náročný a koncept, že všechny státy EU ustoupily od toho, </w:t>
      </w:r>
      <w:r w:rsidR="00472EAA">
        <w:rPr>
          <w:i/>
          <w:lang w:eastAsia="en-US"/>
        </w:rPr>
        <w:t>že by očkovací látky schvalovaly</w:t>
      </w:r>
      <w:r w:rsidR="0056108E">
        <w:rPr>
          <w:i/>
          <w:lang w:eastAsia="en-US"/>
        </w:rPr>
        <w:t xml:space="preserve"> jejich S</w:t>
      </w:r>
      <w:r w:rsidR="00472EAA">
        <w:rPr>
          <w:i/>
          <w:lang w:eastAsia="en-US"/>
        </w:rPr>
        <w:t>tátní úřady pro kontrolu léčiv</w:t>
      </w:r>
      <w:r w:rsidR="0056108E">
        <w:rPr>
          <w:i/>
          <w:lang w:eastAsia="en-US"/>
        </w:rPr>
        <w:t xml:space="preserve">, tak vede k tomu, že ten proces je pro všechny kandidátní vakcíny jednotný a znamená to vysokou bezpečnost vakcíny. </w:t>
      </w:r>
      <w:proofErr w:type="spellStart"/>
      <w:r w:rsidR="0056108E">
        <w:rPr>
          <w:i/>
          <w:lang w:eastAsia="en-US"/>
        </w:rPr>
        <w:t>Ikdyž</w:t>
      </w:r>
      <w:proofErr w:type="spellEnd"/>
      <w:r w:rsidR="0056108E">
        <w:rPr>
          <w:i/>
          <w:lang w:eastAsia="en-US"/>
        </w:rPr>
        <w:t xml:space="preserve"> proces běží rychle, není opomenut ani jeden krok. Zda </w:t>
      </w:r>
      <w:proofErr w:type="gramStart"/>
      <w:r w:rsidR="0056108E">
        <w:rPr>
          <w:i/>
          <w:lang w:eastAsia="en-US"/>
        </w:rPr>
        <w:t>dojde</w:t>
      </w:r>
      <w:proofErr w:type="gramEnd"/>
      <w:r w:rsidR="0056108E">
        <w:rPr>
          <w:i/>
          <w:lang w:eastAsia="en-US"/>
        </w:rPr>
        <w:t xml:space="preserve"> ke schválení prvních vakcín ke konci prosince zatím </w:t>
      </w:r>
      <w:proofErr w:type="gramStart"/>
      <w:r w:rsidR="0056108E">
        <w:rPr>
          <w:i/>
          <w:lang w:eastAsia="en-US"/>
        </w:rPr>
        <w:t>nevíme</w:t>
      </w:r>
      <w:proofErr w:type="gramEnd"/>
      <w:r w:rsidR="0056108E">
        <w:rPr>
          <w:i/>
          <w:lang w:eastAsia="en-US"/>
        </w:rPr>
        <w:t xml:space="preserve">, spíše až během ledna a následně bude distribuce očkovacích látek do jednotlivých států poměrovým procentem, které je přiděleno podle velikosti populace. Celkově dávka očkovací látky je objednána pro 6,9 mil. obyvatel. </w:t>
      </w:r>
      <w:r w:rsidR="00801A55">
        <w:rPr>
          <w:i/>
          <w:lang w:eastAsia="en-US"/>
        </w:rPr>
        <w:t xml:space="preserve">ČR má </w:t>
      </w:r>
      <w:proofErr w:type="spellStart"/>
      <w:r w:rsidR="00801A55">
        <w:rPr>
          <w:i/>
          <w:lang w:eastAsia="en-US"/>
        </w:rPr>
        <w:t>AstruZenecu</w:t>
      </w:r>
      <w:proofErr w:type="spellEnd"/>
      <w:r w:rsidR="00801A55">
        <w:rPr>
          <w:i/>
          <w:lang w:eastAsia="en-US"/>
        </w:rPr>
        <w:t xml:space="preserve"> a </w:t>
      </w:r>
      <w:proofErr w:type="spellStart"/>
      <w:r w:rsidR="00801A55">
        <w:rPr>
          <w:i/>
          <w:lang w:eastAsia="en-US"/>
        </w:rPr>
        <w:t>Pfizer</w:t>
      </w:r>
      <w:proofErr w:type="spellEnd"/>
      <w:r w:rsidR="00801A55">
        <w:rPr>
          <w:i/>
          <w:lang w:eastAsia="en-US"/>
        </w:rPr>
        <w:t xml:space="preserve"> a další možné kandidátní vakcíny. </w:t>
      </w:r>
      <w:r w:rsidR="005734C5">
        <w:rPr>
          <w:i/>
          <w:lang w:eastAsia="en-US"/>
        </w:rPr>
        <w:t xml:space="preserve">Uvedla, že materiál k vakcínám bude předložen ve výborech pro zdravotnictví v Poslanecké sněmovně </w:t>
      </w:r>
      <w:r w:rsidR="00A93CAD">
        <w:rPr>
          <w:i/>
          <w:lang w:eastAsia="en-US"/>
        </w:rPr>
        <w:t xml:space="preserve">a Senátu ve velmi krátkém čase. Sdělila, že u vakcín, které jsou náročné na teplotu skladování – </w:t>
      </w:r>
      <w:proofErr w:type="gramStart"/>
      <w:r w:rsidR="00A93CAD">
        <w:rPr>
          <w:i/>
          <w:lang w:eastAsia="en-US"/>
        </w:rPr>
        <w:t>80</w:t>
      </w:r>
      <w:r w:rsidR="00EA22C7">
        <w:rPr>
          <w:i/>
          <w:lang w:eastAsia="en-US"/>
        </w:rPr>
        <w:t xml:space="preserve"> °C </w:t>
      </w:r>
      <w:r w:rsidR="00A93CAD">
        <w:rPr>
          <w:i/>
          <w:lang w:eastAsia="en-US"/>
        </w:rPr>
        <w:t xml:space="preserve"> a – 20</w:t>
      </w:r>
      <w:proofErr w:type="gramEnd"/>
      <w:r w:rsidR="00EA22C7">
        <w:rPr>
          <w:i/>
          <w:lang w:eastAsia="en-US"/>
        </w:rPr>
        <w:t xml:space="preserve"> °C</w:t>
      </w:r>
      <w:r w:rsidR="00A93CAD">
        <w:rPr>
          <w:i/>
          <w:lang w:eastAsia="en-US"/>
        </w:rPr>
        <w:t>, oslovili všechny fakultní nemocnice a další místa jako jsou zdravotní ústavy a jejich očkovací centra a Státní zdravotní ústav a v současné době se pracuje na tom, a</w:t>
      </w:r>
      <w:r w:rsidR="006F0087">
        <w:rPr>
          <w:i/>
          <w:lang w:eastAsia="en-US"/>
        </w:rPr>
        <w:t xml:space="preserve">by těchto míst bylo co nejvíce a tedy co nejvíce dostupných pro občany. </w:t>
      </w:r>
      <w:r w:rsidR="00F3316A">
        <w:rPr>
          <w:i/>
          <w:lang w:eastAsia="en-US"/>
        </w:rPr>
        <w:t xml:space="preserve">Zdůraznila, že očkování je od první chvíle plánováno jako dobrovolné a v legislativním procesu je odškodnění za nežádoucí účinky u vakcíny pro očkování proti </w:t>
      </w:r>
      <w:proofErr w:type="spellStart"/>
      <w:r w:rsidR="00F3316A">
        <w:rPr>
          <w:i/>
          <w:lang w:eastAsia="en-US"/>
        </w:rPr>
        <w:t>Covidu</w:t>
      </w:r>
      <w:proofErr w:type="spellEnd"/>
      <w:r w:rsidR="00F3316A">
        <w:rPr>
          <w:i/>
          <w:lang w:eastAsia="en-US"/>
        </w:rPr>
        <w:t xml:space="preserve">. </w:t>
      </w:r>
    </w:p>
    <w:p w:rsidR="00EA40DE" w:rsidRDefault="00EA40DE" w:rsidP="00D71627">
      <w:pPr>
        <w:tabs>
          <w:tab w:val="left" w:pos="-720"/>
        </w:tabs>
        <w:spacing w:after="240" w:line="240" w:lineRule="auto"/>
        <w:jc w:val="both"/>
        <w:rPr>
          <w:i/>
          <w:lang w:eastAsia="en-US"/>
        </w:rPr>
      </w:pPr>
      <w:r>
        <w:rPr>
          <w:i/>
          <w:lang w:eastAsia="en-US"/>
        </w:rPr>
        <w:tab/>
        <w:t xml:space="preserve">Následně hosty doplnila náměstkyně </w:t>
      </w:r>
      <w:r w:rsidRPr="000325E0">
        <w:rPr>
          <w:rFonts w:eastAsia="Arial"/>
          <w:i/>
          <w:spacing w:val="-3"/>
        </w:rPr>
        <w:t>pro ekonomiku a zdravotní pojištění</w:t>
      </w:r>
      <w:r>
        <w:rPr>
          <w:rFonts w:eastAsia="Arial"/>
          <w:i/>
          <w:spacing w:val="-3"/>
        </w:rPr>
        <w:t xml:space="preserve"> Ing. Rögnerová Helena, která uvedla, že ČR chtěla mít celé portfolio vakcín, abychom byli mezi státy, které chtějí začít očkování, jako první. Nápor očkování bude rozdělen podle toho, jak budou přicházet jednotlivé vakcíny. </w:t>
      </w:r>
      <w:r w:rsidR="00977F88">
        <w:rPr>
          <w:rFonts w:eastAsia="Arial"/>
          <w:i/>
          <w:spacing w:val="-3"/>
        </w:rPr>
        <w:t xml:space="preserve">Ministerstvo zdravotnictví bude následně připravovat krajské a další páteřní nemocnice, aby v každé nemocnici bylo </w:t>
      </w:r>
      <w:proofErr w:type="gramStart"/>
      <w:r w:rsidR="00977F88">
        <w:rPr>
          <w:rFonts w:eastAsia="Arial"/>
          <w:i/>
          <w:spacing w:val="-3"/>
        </w:rPr>
        <w:t>centru</w:t>
      </w:r>
      <w:r w:rsidR="00B408FA">
        <w:rPr>
          <w:rFonts w:eastAsia="Arial"/>
          <w:i/>
          <w:spacing w:val="-3"/>
        </w:rPr>
        <w:t xml:space="preserve">m </w:t>
      </w:r>
      <w:r w:rsidR="00977F88">
        <w:rPr>
          <w:rFonts w:eastAsia="Arial"/>
          <w:i/>
          <w:spacing w:val="-3"/>
        </w:rPr>
        <w:t>a počítá</w:t>
      </w:r>
      <w:proofErr w:type="gramEnd"/>
      <w:r w:rsidR="00977F88">
        <w:rPr>
          <w:rFonts w:eastAsia="Arial"/>
          <w:i/>
          <w:spacing w:val="-3"/>
        </w:rPr>
        <w:t xml:space="preserve"> se se zapojením zdravotních ústavů</w:t>
      </w:r>
      <w:r w:rsidR="00B408FA">
        <w:rPr>
          <w:rFonts w:eastAsia="Arial"/>
          <w:i/>
          <w:spacing w:val="-3"/>
        </w:rPr>
        <w:t>. K</w:t>
      </w:r>
      <w:r w:rsidR="00977F88">
        <w:rPr>
          <w:rFonts w:eastAsia="Arial"/>
          <w:i/>
          <w:spacing w:val="-3"/>
        </w:rPr>
        <w:t xml:space="preserve">dyby došlo k masivnímu náporu zájemců, využily by se i záložní nemocnice v krajním případě. </w:t>
      </w:r>
      <w:r w:rsidR="00892711">
        <w:rPr>
          <w:rFonts w:eastAsia="Arial"/>
          <w:i/>
          <w:spacing w:val="-3"/>
        </w:rPr>
        <w:t xml:space="preserve">Ubezpečila, že množství, které je objednané by mělo stačit na pokrytí zájmu občanů o vakcínu. </w:t>
      </w:r>
      <w:r w:rsidR="008B51DB">
        <w:rPr>
          <w:rFonts w:eastAsia="Arial"/>
          <w:i/>
          <w:spacing w:val="-3"/>
        </w:rPr>
        <w:t xml:space="preserve">V dalším kole do očkování budou zapojeni i praktičtí lékaři. </w:t>
      </w:r>
    </w:p>
    <w:p w:rsidR="007C0171" w:rsidRDefault="003F6482" w:rsidP="00D71627">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tab/>
      </w:r>
      <w:r w:rsidR="00266477">
        <w:rPr>
          <w:rFonts w:eastAsia="SimSun" w:cs="Mangal"/>
          <w:i/>
          <w:kern w:val="3"/>
          <w:lang w:eastAsia="zh-CN" w:bidi="hi-IN"/>
        </w:rPr>
        <w:t xml:space="preserve">Předseda DK Z. </w:t>
      </w:r>
      <w:proofErr w:type="spellStart"/>
      <w:r w:rsidR="00266477">
        <w:rPr>
          <w:rFonts w:eastAsia="SimSun" w:cs="Mangal"/>
          <w:i/>
          <w:kern w:val="3"/>
          <w:lang w:eastAsia="zh-CN" w:bidi="hi-IN"/>
        </w:rPr>
        <w:t>Stanjura</w:t>
      </w:r>
      <w:proofErr w:type="spellEnd"/>
      <w:r w:rsidR="00266477">
        <w:rPr>
          <w:rFonts w:eastAsia="SimSun" w:cs="Mangal"/>
          <w:i/>
          <w:kern w:val="3"/>
          <w:lang w:eastAsia="zh-CN" w:bidi="hi-IN"/>
        </w:rPr>
        <w:t xml:space="preserve"> zkritizoval přístup Ministerstva zdravotnictví za nepřipravenou logistiku a </w:t>
      </w:r>
      <w:r w:rsidR="00B408FA">
        <w:rPr>
          <w:rFonts w:eastAsia="SimSun" w:cs="Mangal"/>
          <w:i/>
          <w:kern w:val="3"/>
          <w:lang w:eastAsia="zh-CN" w:bidi="hi-IN"/>
        </w:rPr>
        <w:t>žádal je, aby nesváděli</w:t>
      </w:r>
      <w:r w:rsidR="00266477">
        <w:rPr>
          <w:rFonts w:eastAsia="SimSun" w:cs="Mangal"/>
          <w:i/>
          <w:kern w:val="3"/>
          <w:lang w:eastAsia="zh-CN" w:bidi="hi-IN"/>
        </w:rPr>
        <w:t xml:space="preserve"> vinu na předchozí ministry, kteří nic nepřipravili. Sdělil, že lidé si myslí, že se v lednu naočkují a netuší, že nebudou mít šanci. </w:t>
      </w:r>
    </w:p>
    <w:p w:rsidR="007C0171" w:rsidRDefault="007C0171" w:rsidP="00D71627">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tab/>
        <w:t>Poslanec V. Válek apeloval na to, aby poslanci dostával</w:t>
      </w:r>
      <w:r w:rsidR="00FB11F3">
        <w:rPr>
          <w:rFonts w:eastAsia="SimSun" w:cs="Mangal"/>
          <w:i/>
          <w:kern w:val="3"/>
          <w:lang w:eastAsia="zh-CN" w:bidi="hi-IN"/>
        </w:rPr>
        <w:t>i</w:t>
      </w:r>
      <w:r>
        <w:rPr>
          <w:rFonts w:eastAsia="SimSun" w:cs="Mangal"/>
          <w:i/>
          <w:kern w:val="3"/>
          <w:lang w:eastAsia="zh-CN" w:bidi="hi-IN"/>
        </w:rPr>
        <w:t xml:space="preserve"> informace včas, aby informace byly ověřené a validní, a aby se poslanci nedozvídali informace z médií, ale dopředu na Výboru pro zdravotnictví nebo jinou formou. </w:t>
      </w:r>
      <w:r w:rsidR="008A4081">
        <w:rPr>
          <w:rFonts w:eastAsia="SimSun" w:cs="Mangal"/>
          <w:i/>
          <w:kern w:val="3"/>
          <w:lang w:eastAsia="zh-CN" w:bidi="hi-IN"/>
        </w:rPr>
        <w:t xml:space="preserve">Dále vznesl dotaz, jakým způsobem chce </w:t>
      </w:r>
      <w:proofErr w:type="spellStart"/>
      <w:r w:rsidR="008A4081">
        <w:rPr>
          <w:rFonts w:eastAsia="SimSun" w:cs="Mangal"/>
          <w:i/>
          <w:kern w:val="3"/>
          <w:lang w:eastAsia="zh-CN" w:bidi="hi-IN"/>
        </w:rPr>
        <w:t>MZd</w:t>
      </w:r>
      <w:proofErr w:type="spellEnd"/>
      <w:r w:rsidR="008A4081">
        <w:rPr>
          <w:rFonts w:eastAsia="SimSun" w:cs="Mangal"/>
          <w:i/>
          <w:kern w:val="3"/>
          <w:lang w:eastAsia="zh-CN" w:bidi="hi-IN"/>
        </w:rPr>
        <w:t xml:space="preserve"> zjistit zájem lidí o očkování? A jak připravit seznam lidí, kteří mají zájem?</w:t>
      </w:r>
      <w:r w:rsidR="00E5634E">
        <w:rPr>
          <w:rFonts w:eastAsia="SimSun" w:cs="Mangal"/>
          <w:i/>
          <w:kern w:val="3"/>
          <w:lang w:eastAsia="zh-CN" w:bidi="hi-IN"/>
        </w:rPr>
        <w:t xml:space="preserve"> Komu, kdy a</w:t>
      </w:r>
      <w:r w:rsidR="008A4081">
        <w:rPr>
          <w:rFonts w:eastAsia="SimSun" w:cs="Mangal"/>
          <w:i/>
          <w:kern w:val="3"/>
          <w:lang w:eastAsia="zh-CN" w:bidi="hi-IN"/>
        </w:rPr>
        <w:t xml:space="preserve"> </w:t>
      </w:r>
      <w:r w:rsidR="00E5634E">
        <w:rPr>
          <w:rFonts w:eastAsia="SimSun" w:cs="Mangal"/>
          <w:i/>
          <w:kern w:val="3"/>
          <w:lang w:eastAsia="zh-CN" w:bidi="hi-IN"/>
        </w:rPr>
        <w:t>k</w:t>
      </w:r>
      <w:r w:rsidR="008A4081">
        <w:rPr>
          <w:rFonts w:eastAsia="SimSun" w:cs="Mangal"/>
          <w:i/>
          <w:kern w:val="3"/>
          <w:lang w:eastAsia="zh-CN" w:bidi="hi-IN"/>
        </w:rPr>
        <w:t xml:space="preserve">de se občané budou moci nahlásit? </w:t>
      </w:r>
    </w:p>
    <w:p w:rsidR="005B22EB" w:rsidRDefault="0060344B" w:rsidP="00D71627">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tab/>
        <w:t xml:space="preserve">V reakci vystoupil </w:t>
      </w:r>
      <w:proofErr w:type="gramStart"/>
      <w:r>
        <w:rPr>
          <w:rFonts w:eastAsia="SimSun" w:cs="Mangal"/>
          <w:i/>
          <w:kern w:val="3"/>
          <w:lang w:eastAsia="zh-CN" w:bidi="hi-IN"/>
        </w:rPr>
        <w:t>náměstek  V</w:t>
      </w:r>
      <w:r w:rsidR="005B22EB">
        <w:rPr>
          <w:rFonts w:eastAsia="SimSun" w:cs="Mangal"/>
          <w:i/>
          <w:kern w:val="3"/>
          <w:lang w:eastAsia="zh-CN" w:bidi="hi-IN"/>
        </w:rPr>
        <w:t>.</w:t>
      </w:r>
      <w:proofErr w:type="gramEnd"/>
      <w:r w:rsidR="005B22EB">
        <w:rPr>
          <w:rFonts w:eastAsia="SimSun" w:cs="Mangal"/>
          <w:i/>
          <w:kern w:val="3"/>
          <w:lang w:eastAsia="zh-CN" w:bidi="hi-IN"/>
        </w:rPr>
        <w:t xml:space="preserve"> Černý a uvedl, že možností je rezervační systém, který se objevuje i v jiných zemích a bude to systém, který umožní nejlepší přístup zájemcům o očkování. </w:t>
      </w:r>
      <w:r w:rsidR="003754B7">
        <w:rPr>
          <w:rFonts w:eastAsia="SimSun" w:cs="Mangal"/>
          <w:i/>
          <w:kern w:val="3"/>
          <w:lang w:eastAsia="zh-CN" w:bidi="hi-IN"/>
        </w:rPr>
        <w:t>Hlavní</w:t>
      </w:r>
      <w:r w:rsidR="00C74E54">
        <w:rPr>
          <w:rFonts w:eastAsia="SimSun" w:cs="Mangal"/>
          <w:i/>
          <w:kern w:val="3"/>
          <w:lang w:eastAsia="zh-CN" w:bidi="hi-IN"/>
        </w:rPr>
        <w:t xml:space="preserve"> hygienička ještě znovu zdůraznila, že v žádné předloze nebyl návrh na povinné očkování vakcínou proti </w:t>
      </w:r>
      <w:proofErr w:type="spellStart"/>
      <w:r w:rsidR="00C74E54">
        <w:rPr>
          <w:rFonts w:eastAsia="SimSun" w:cs="Mangal"/>
          <w:i/>
          <w:kern w:val="3"/>
          <w:lang w:eastAsia="zh-CN" w:bidi="hi-IN"/>
        </w:rPr>
        <w:t>Covid</w:t>
      </w:r>
      <w:proofErr w:type="spellEnd"/>
      <w:r w:rsidR="00C74E54">
        <w:rPr>
          <w:rFonts w:eastAsia="SimSun" w:cs="Mangal"/>
          <w:i/>
          <w:kern w:val="3"/>
          <w:lang w:eastAsia="zh-CN" w:bidi="hi-IN"/>
        </w:rPr>
        <w:t xml:space="preserve">, ve všech verzích je uvedeno pouze </w:t>
      </w:r>
      <w:r w:rsidR="00A06699">
        <w:rPr>
          <w:rFonts w:eastAsia="SimSun" w:cs="Mangal"/>
          <w:i/>
          <w:kern w:val="3"/>
          <w:lang w:eastAsia="zh-CN" w:bidi="hi-IN"/>
        </w:rPr>
        <w:t xml:space="preserve">očkování dobrovolné. </w:t>
      </w:r>
    </w:p>
    <w:p w:rsidR="009C706D" w:rsidRDefault="009C706D" w:rsidP="00D71627">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tab/>
      </w:r>
      <w:r w:rsidR="00614362">
        <w:rPr>
          <w:rFonts w:eastAsia="SimSun" w:cs="Mangal"/>
          <w:i/>
          <w:kern w:val="3"/>
          <w:lang w:eastAsia="zh-CN" w:bidi="hi-IN"/>
        </w:rPr>
        <w:t xml:space="preserve">Náměstkyně ministra H. Rögnerová uvedla, že </w:t>
      </w:r>
      <w:proofErr w:type="spellStart"/>
      <w:r w:rsidR="00614362">
        <w:rPr>
          <w:rFonts w:eastAsia="SimSun" w:cs="Mangal"/>
          <w:i/>
          <w:kern w:val="3"/>
          <w:lang w:eastAsia="zh-CN" w:bidi="hi-IN"/>
        </w:rPr>
        <w:t>MZd</w:t>
      </w:r>
      <w:proofErr w:type="spellEnd"/>
      <w:r w:rsidR="00614362">
        <w:rPr>
          <w:rFonts w:eastAsia="SimSun" w:cs="Mangal"/>
          <w:i/>
          <w:kern w:val="3"/>
          <w:lang w:eastAsia="zh-CN" w:bidi="hi-IN"/>
        </w:rPr>
        <w:t xml:space="preserve"> je má omezenou možnost uložení (- 80 °C) vakcíny </w:t>
      </w:r>
      <w:proofErr w:type="spellStart"/>
      <w:r w:rsidR="00614362">
        <w:rPr>
          <w:rFonts w:eastAsia="SimSun" w:cs="Mangal"/>
          <w:i/>
          <w:kern w:val="3"/>
          <w:lang w:eastAsia="zh-CN" w:bidi="hi-IN"/>
        </w:rPr>
        <w:t>Pfizer</w:t>
      </w:r>
      <w:proofErr w:type="spellEnd"/>
      <w:r w:rsidR="00614362">
        <w:rPr>
          <w:rFonts w:eastAsia="SimSun" w:cs="Mangal"/>
          <w:i/>
          <w:kern w:val="3"/>
          <w:lang w:eastAsia="zh-CN" w:bidi="hi-IN"/>
        </w:rPr>
        <w:t xml:space="preserve">, která se nyní jeví jako vítězná a proto je uvažováno o její distribuci do fakultních nemocnic, kde mají možnosti tohoto skladování. Jakmile bude přístupná i vakcína </w:t>
      </w:r>
      <w:proofErr w:type="spellStart"/>
      <w:r w:rsidR="00614362">
        <w:rPr>
          <w:rFonts w:eastAsia="SimSun" w:cs="Mangal"/>
          <w:i/>
          <w:kern w:val="3"/>
          <w:lang w:eastAsia="zh-CN" w:bidi="hi-IN"/>
        </w:rPr>
        <w:t>AstraZeneca</w:t>
      </w:r>
      <w:proofErr w:type="spellEnd"/>
      <w:r w:rsidR="00614362">
        <w:rPr>
          <w:rFonts w:eastAsia="SimSun" w:cs="Mangal"/>
          <w:i/>
          <w:kern w:val="3"/>
          <w:lang w:eastAsia="zh-CN" w:bidi="hi-IN"/>
        </w:rPr>
        <w:t xml:space="preserve">, může </w:t>
      </w:r>
      <w:proofErr w:type="spellStart"/>
      <w:r w:rsidR="00614362">
        <w:rPr>
          <w:rFonts w:eastAsia="SimSun" w:cs="Mangal"/>
          <w:i/>
          <w:kern w:val="3"/>
          <w:lang w:eastAsia="zh-CN" w:bidi="hi-IN"/>
        </w:rPr>
        <w:t>MZd</w:t>
      </w:r>
      <w:proofErr w:type="spellEnd"/>
      <w:r w:rsidR="00614362">
        <w:rPr>
          <w:rFonts w:eastAsia="SimSun" w:cs="Mangal"/>
          <w:i/>
          <w:kern w:val="3"/>
          <w:lang w:eastAsia="zh-CN" w:bidi="hi-IN"/>
        </w:rPr>
        <w:t xml:space="preserve"> očkovat plošně. </w:t>
      </w:r>
    </w:p>
    <w:p w:rsidR="00AF0008" w:rsidRDefault="00AF0008" w:rsidP="00D71627">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lastRenderedPageBreak/>
        <w:tab/>
        <w:t xml:space="preserve">V reakci vystoupil poslanec J. Běhounek, který uvedl, že </w:t>
      </w:r>
      <w:proofErr w:type="spellStart"/>
      <w:r>
        <w:rPr>
          <w:rFonts w:eastAsia="SimSun" w:cs="Mangal"/>
          <w:i/>
          <w:kern w:val="3"/>
          <w:lang w:eastAsia="zh-CN" w:bidi="hi-IN"/>
        </w:rPr>
        <w:t>MZd</w:t>
      </w:r>
      <w:proofErr w:type="spellEnd"/>
      <w:r>
        <w:rPr>
          <w:rFonts w:eastAsia="SimSun" w:cs="Mangal"/>
          <w:i/>
          <w:kern w:val="3"/>
          <w:lang w:eastAsia="zh-CN" w:bidi="hi-IN"/>
        </w:rPr>
        <w:t xml:space="preserve"> nemá veřejně sdělovat typy vakcín, protože je 5 druhů a každá bude jinak obsluhovaná, jinak řešená a jinak aplikovaná. Veřejnost v tom má pak zmatek a prosí o sdělení, až bude jasný typ vakcíny, sdělí </w:t>
      </w:r>
      <w:proofErr w:type="spellStart"/>
      <w:r>
        <w:rPr>
          <w:rFonts w:eastAsia="SimSun" w:cs="Mangal"/>
          <w:i/>
          <w:kern w:val="3"/>
          <w:lang w:eastAsia="zh-CN" w:bidi="hi-IN"/>
        </w:rPr>
        <w:t>MZd</w:t>
      </w:r>
      <w:proofErr w:type="spellEnd"/>
      <w:r>
        <w:rPr>
          <w:rFonts w:eastAsia="SimSun" w:cs="Mangal"/>
          <w:i/>
          <w:kern w:val="3"/>
          <w:lang w:eastAsia="zh-CN" w:bidi="hi-IN"/>
        </w:rPr>
        <w:t xml:space="preserve"> postup a ne dílčí úvahy v průběhu </w:t>
      </w:r>
      <w:r w:rsidR="005E55A4">
        <w:rPr>
          <w:rFonts w:eastAsia="SimSun" w:cs="Mangal"/>
          <w:i/>
          <w:kern w:val="3"/>
          <w:lang w:eastAsia="zh-CN" w:bidi="hi-IN"/>
        </w:rPr>
        <w:t xml:space="preserve">procesu. </w:t>
      </w:r>
      <w:r w:rsidR="00E92CE3">
        <w:rPr>
          <w:rFonts w:eastAsia="SimSun" w:cs="Mangal"/>
          <w:i/>
          <w:kern w:val="3"/>
          <w:lang w:eastAsia="zh-CN" w:bidi="hi-IN"/>
        </w:rPr>
        <w:t xml:space="preserve">Apeloval na jednoduchost v PR sdělení </w:t>
      </w:r>
      <w:proofErr w:type="spellStart"/>
      <w:r w:rsidR="00E92CE3">
        <w:rPr>
          <w:rFonts w:eastAsia="SimSun" w:cs="Mangal"/>
          <w:i/>
          <w:kern w:val="3"/>
          <w:lang w:eastAsia="zh-CN" w:bidi="hi-IN"/>
        </w:rPr>
        <w:t>MZd</w:t>
      </w:r>
      <w:proofErr w:type="spellEnd"/>
      <w:r w:rsidR="00E92CE3">
        <w:rPr>
          <w:rFonts w:eastAsia="SimSun" w:cs="Mangal"/>
          <w:i/>
          <w:kern w:val="3"/>
          <w:lang w:eastAsia="zh-CN" w:bidi="hi-IN"/>
        </w:rPr>
        <w:t xml:space="preserve"> k podpoře očkování a doporučil, aby se nejdříve postup dohodl s lidmi v „terénu“ a následně byl vytvořen systém a ne naopak. </w:t>
      </w:r>
      <w:r w:rsidR="00565668">
        <w:rPr>
          <w:rFonts w:eastAsia="SimSun" w:cs="Mangal"/>
          <w:i/>
          <w:kern w:val="3"/>
          <w:lang w:eastAsia="zh-CN" w:bidi="hi-IN"/>
        </w:rPr>
        <w:t xml:space="preserve">Prosil o informaci, které skupině občanů bude nabídnuto očkování jako první. </w:t>
      </w:r>
    </w:p>
    <w:p w:rsidR="0060344B" w:rsidRDefault="0060344B" w:rsidP="00D71627">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tab/>
        <w:t xml:space="preserve">V obecné rozpravě vystoupil poslanec M. Mašek s dotazem na metodiku plánovaného očkování. </w:t>
      </w:r>
    </w:p>
    <w:p w:rsidR="0060344B" w:rsidRDefault="0060344B" w:rsidP="00D71627">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tab/>
        <w:t xml:space="preserve">Reagoval náměstek </w:t>
      </w:r>
      <w:proofErr w:type="spellStart"/>
      <w:r>
        <w:rPr>
          <w:rFonts w:eastAsia="SimSun" w:cs="Mangal"/>
          <w:i/>
          <w:kern w:val="3"/>
          <w:lang w:eastAsia="zh-CN" w:bidi="hi-IN"/>
        </w:rPr>
        <w:t>MZd</w:t>
      </w:r>
      <w:proofErr w:type="spellEnd"/>
      <w:r>
        <w:rPr>
          <w:rFonts w:eastAsia="SimSun" w:cs="Mangal"/>
          <w:i/>
          <w:kern w:val="3"/>
          <w:lang w:eastAsia="zh-CN" w:bidi="hi-IN"/>
        </w:rPr>
        <w:t xml:space="preserve"> V. </w:t>
      </w:r>
      <w:r w:rsidR="00730A5A">
        <w:rPr>
          <w:rFonts w:eastAsia="SimSun" w:cs="Mangal"/>
          <w:i/>
          <w:kern w:val="3"/>
          <w:lang w:eastAsia="zh-CN" w:bidi="hi-IN"/>
        </w:rPr>
        <w:t xml:space="preserve">Černý, že v tuto chvíli není jasné, v jakém množství a v jakém čase vakcíny dorazí, tudíž </w:t>
      </w:r>
      <w:proofErr w:type="spellStart"/>
      <w:r w:rsidR="00730A5A">
        <w:rPr>
          <w:rFonts w:eastAsia="SimSun" w:cs="Mangal"/>
          <w:i/>
          <w:kern w:val="3"/>
          <w:lang w:eastAsia="zh-CN" w:bidi="hi-IN"/>
        </w:rPr>
        <w:t>MZd</w:t>
      </w:r>
      <w:proofErr w:type="spellEnd"/>
      <w:r w:rsidR="00730A5A">
        <w:rPr>
          <w:rFonts w:eastAsia="SimSun" w:cs="Mangal"/>
          <w:i/>
          <w:kern w:val="3"/>
          <w:lang w:eastAsia="zh-CN" w:bidi="hi-IN"/>
        </w:rPr>
        <w:t xml:space="preserve"> musí být nachystáno na všechny možné scénáře tak, aby mohli reagovat na to, jaký typ vakcíny dorazí. </w:t>
      </w:r>
      <w:r w:rsidR="00E87915">
        <w:rPr>
          <w:rFonts w:eastAsia="SimSun" w:cs="Mangal"/>
          <w:i/>
          <w:kern w:val="3"/>
          <w:lang w:eastAsia="zh-CN" w:bidi="hi-IN"/>
        </w:rPr>
        <w:t xml:space="preserve">Podle toho se následně bude dělat metodika a využití očkovacích míst dle podmínek skladování. </w:t>
      </w:r>
    </w:p>
    <w:p w:rsidR="0081726C" w:rsidRDefault="0081726C" w:rsidP="00D71627">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tab/>
        <w:t xml:space="preserve">Debatu shrnul předseda DK Z. </w:t>
      </w:r>
      <w:proofErr w:type="spellStart"/>
      <w:r>
        <w:rPr>
          <w:rFonts w:eastAsia="SimSun" w:cs="Mangal"/>
          <w:i/>
          <w:kern w:val="3"/>
          <w:lang w:eastAsia="zh-CN" w:bidi="hi-IN"/>
        </w:rPr>
        <w:t>Stanjura</w:t>
      </w:r>
      <w:proofErr w:type="spellEnd"/>
      <w:r>
        <w:rPr>
          <w:rFonts w:eastAsia="SimSun" w:cs="Mangal"/>
          <w:i/>
          <w:kern w:val="3"/>
          <w:lang w:eastAsia="zh-CN" w:bidi="hi-IN"/>
        </w:rPr>
        <w:t xml:space="preserve"> a požadoval plánování očkování po jednotlivých rizikových skupinách – procento těch, kteří se chtějí naočkovat, kteří váhají, a kteří jsou určitě proti, </w:t>
      </w:r>
      <w:r w:rsidR="00BB2AE9">
        <w:rPr>
          <w:rFonts w:eastAsia="SimSun" w:cs="Mangal"/>
          <w:i/>
          <w:kern w:val="3"/>
          <w:lang w:eastAsia="zh-CN" w:bidi="hi-IN"/>
        </w:rPr>
        <w:t xml:space="preserve">pokud není plánováno po rizikových skupinách, </w:t>
      </w:r>
      <w:r>
        <w:rPr>
          <w:rFonts w:eastAsia="SimSun" w:cs="Mangal"/>
          <w:i/>
          <w:kern w:val="3"/>
          <w:lang w:eastAsia="zh-CN" w:bidi="hi-IN"/>
        </w:rPr>
        <w:t xml:space="preserve">tak tato debata nemá žádný smysl a kampaň je úplně vedle. </w:t>
      </w:r>
      <w:r w:rsidR="00FC3BCF">
        <w:rPr>
          <w:rFonts w:eastAsia="SimSun" w:cs="Mangal"/>
          <w:i/>
          <w:kern w:val="3"/>
          <w:lang w:eastAsia="zh-CN" w:bidi="hi-IN"/>
        </w:rPr>
        <w:t>Uvedl, že např. kdyby první byli očkování senioři – je ten poměr v této skupině stejný? 40 – 20 -</w:t>
      </w:r>
      <w:r w:rsidR="005E5645">
        <w:rPr>
          <w:rFonts w:eastAsia="SimSun" w:cs="Mangal"/>
          <w:i/>
          <w:kern w:val="3"/>
          <w:lang w:eastAsia="zh-CN" w:bidi="hi-IN"/>
        </w:rPr>
        <w:t xml:space="preserve"> </w:t>
      </w:r>
      <w:r w:rsidR="00FC3BCF">
        <w:rPr>
          <w:rFonts w:eastAsia="SimSun" w:cs="Mangal"/>
          <w:i/>
          <w:kern w:val="3"/>
          <w:lang w:eastAsia="zh-CN" w:bidi="hi-IN"/>
        </w:rPr>
        <w:t xml:space="preserve">40 nebo 80 – 10 -10? Jsou to zásadní čísla, podle kterých by se měla vláda řídit. </w:t>
      </w:r>
      <w:r w:rsidR="00442324">
        <w:rPr>
          <w:rFonts w:eastAsia="SimSun" w:cs="Mangal"/>
          <w:i/>
          <w:kern w:val="3"/>
          <w:lang w:eastAsia="zh-CN" w:bidi="hi-IN"/>
        </w:rPr>
        <w:t xml:space="preserve">Nejdřív se musí udělat analýza a následně metodika, nelze to dělat naopak. </w:t>
      </w:r>
    </w:p>
    <w:p w:rsidR="00FA40E9" w:rsidRDefault="00FA40E9" w:rsidP="00D71627">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tab/>
        <w:t xml:space="preserve">V reakci vystoupil náměstek V. Černý, který sdělil, že se dívají na celou společnost a tam je poměr 40-20-40, a je podle jeho názoru úplně jedno v jaké rizikové skupině se nachází. Budˇ se očkovat chtějí, nebo nikoliv. </w:t>
      </w:r>
      <w:r w:rsidR="00C14499">
        <w:rPr>
          <w:rFonts w:eastAsia="SimSun" w:cs="Mangal"/>
          <w:i/>
          <w:kern w:val="3"/>
          <w:lang w:eastAsia="zh-CN" w:bidi="hi-IN"/>
        </w:rPr>
        <w:t xml:space="preserve">Sdělil, že kampaň je cílena na společnost jako na celek, aby pochopila, jaký je přínos a výhody očkování. </w:t>
      </w:r>
    </w:p>
    <w:p w:rsidR="00713B44" w:rsidRDefault="00713B44" w:rsidP="00D71627">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tab/>
        <w:t xml:space="preserve">V rozpravě vystoupil poslanec M. </w:t>
      </w:r>
      <w:proofErr w:type="spellStart"/>
      <w:r>
        <w:rPr>
          <w:rFonts w:eastAsia="SimSun" w:cs="Mangal"/>
          <w:i/>
          <w:kern w:val="3"/>
          <w:lang w:eastAsia="zh-CN" w:bidi="hi-IN"/>
        </w:rPr>
        <w:t>Ferjenčík</w:t>
      </w:r>
      <w:proofErr w:type="spellEnd"/>
      <w:r>
        <w:rPr>
          <w:rFonts w:eastAsia="SimSun" w:cs="Mangal"/>
          <w:i/>
          <w:kern w:val="3"/>
          <w:lang w:eastAsia="zh-CN" w:bidi="hi-IN"/>
        </w:rPr>
        <w:t xml:space="preserve">, který vznesl dotaz, kolik stojí </w:t>
      </w:r>
      <w:proofErr w:type="gramStart"/>
      <w:r>
        <w:rPr>
          <w:rFonts w:eastAsia="SimSun" w:cs="Mangal"/>
          <w:i/>
          <w:kern w:val="3"/>
          <w:lang w:eastAsia="zh-CN" w:bidi="hi-IN"/>
        </w:rPr>
        <w:t>mrazící</w:t>
      </w:r>
      <w:proofErr w:type="gramEnd"/>
      <w:r>
        <w:rPr>
          <w:rFonts w:eastAsia="SimSun" w:cs="Mangal"/>
          <w:i/>
          <w:kern w:val="3"/>
          <w:lang w:eastAsia="zh-CN" w:bidi="hi-IN"/>
        </w:rPr>
        <w:t xml:space="preserve"> box na – 80 °C a následně sdělil možnosti PR kampaně tak, aby byla účinná a cílila především na praktické lékaře, kteří budou následně komunikovat se svými pacienty. </w:t>
      </w:r>
    </w:p>
    <w:p w:rsidR="00871D78" w:rsidRDefault="00871D78" w:rsidP="00D71627">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tab/>
        <w:t xml:space="preserve">V rozpravě vystoupila poslankyně L. Šafránková a vznesla následující dotazy: jaká riziková skupina bude proočkována jako první, dále zda by </w:t>
      </w:r>
      <w:proofErr w:type="spellStart"/>
      <w:r>
        <w:rPr>
          <w:rFonts w:eastAsia="SimSun" w:cs="Mangal"/>
          <w:i/>
          <w:kern w:val="3"/>
          <w:lang w:eastAsia="zh-CN" w:bidi="hi-IN"/>
        </w:rPr>
        <w:t>MZd</w:t>
      </w:r>
      <w:proofErr w:type="spellEnd"/>
      <w:r>
        <w:rPr>
          <w:rFonts w:eastAsia="SimSun" w:cs="Mangal"/>
          <w:i/>
          <w:kern w:val="3"/>
          <w:lang w:eastAsia="zh-CN" w:bidi="hi-IN"/>
        </w:rPr>
        <w:t xml:space="preserve"> mohlo veškerou chystanou legislativu a různé metodiky posílat např. prostřednictvím Poslaneckých klubů jednotlivých sněmovních stran a na závěr zda zůstanou přes Vánoce otevřené </w:t>
      </w:r>
      <w:r w:rsidR="000D45C2">
        <w:rPr>
          <w:rFonts w:eastAsia="SimSun" w:cs="Mangal"/>
          <w:i/>
          <w:kern w:val="3"/>
          <w:lang w:eastAsia="zh-CN" w:bidi="hi-IN"/>
        </w:rPr>
        <w:t xml:space="preserve">pro návštěvy </w:t>
      </w:r>
      <w:r>
        <w:rPr>
          <w:rFonts w:eastAsia="SimSun" w:cs="Mangal"/>
          <w:i/>
          <w:kern w:val="3"/>
          <w:lang w:eastAsia="zh-CN" w:bidi="hi-IN"/>
        </w:rPr>
        <w:t xml:space="preserve">domovy seniorů. </w:t>
      </w:r>
    </w:p>
    <w:p w:rsidR="001A70A9" w:rsidRDefault="001A70A9" w:rsidP="00D71627">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tab/>
        <w:t xml:space="preserve">Reagoval náměstek V. Černý a uvedl, že hlavní cílové skupiny jsou zdravotníci a tzv. nejvíc ohrožená skupina obyvatel, což je v tuto chvíli definováno vyšším věkem /65+/ + rizikovými faktory, to jsou hlavní cílové skupiny v první linii. </w:t>
      </w:r>
      <w:r w:rsidR="004B779F">
        <w:rPr>
          <w:rFonts w:eastAsia="SimSun" w:cs="Mangal"/>
          <w:i/>
          <w:kern w:val="3"/>
          <w:lang w:eastAsia="zh-CN" w:bidi="hi-IN"/>
        </w:rPr>
        <w:t xml:space="preserve">Uvedl, že je možné nastavit lepší komunikační model mezi </w:t>
      </w:r>
      <w:proofErr w:type="spellStart"/>
      <w:r w:rsidR="004B779F">
        <w:rPr>
          <w:rFonts w:eastAsia="SimSun" w:cs="Mangal"/>
          <w:i/>
          <w:kern w:val="3"/>
          <w:lang w:eastAsia="zh-CN" w:bidi="hi-IN"/>
        </w:rPr>
        <w:t>MZd</w:t>
      </w:r>
      <w:proofErr w:type="spellEnd"/>
      <w:r w:rsidR="004B779F">
        <w:rPr>
          <w:rFonts w:eastAsia="SimSun" w:cs="Mangal"/>
          <w:i/>
          <w:kern w:val="3"/>
          <w:lang w:eastAsia="zh-CN" w:bidi="hi-IN"/>
        </w:rPr>
        <w:t xml:space="preserve"> a poslanci a mělo by to tak být. </w:t>
      </w:r>
      <w:r w:rsidR="00B87065">
        <w:rPr>
          <w:rFonts w:eastAsia="SimSun" w:cs="Mangal"/>
          <w:i/>
          <w:kern w:val="3"/>
          <w:lang w:eastAsia="zh-CN" w:bidi="hi-IN"/>
        </w:rPr>
        <w:t>Hlavní hygienička MUDr. Rážová doplnila, že domovy seniorů zůstanou přes vánočn</w:t>
      </w:r>
      <w:r w:rsidR="006A5F59">
        <w:rPr>
          <w:rFonts w:eastAsia="SimSun" w:cs="Mangal"/>
          <w:i/>
          <w:kern w:val="3"/>
          <w:lang w:eastAsia="zh-CN" w:bidi="hi-IN"/>
        </w:rPr>
        <w:t>í svátky pro návštěvy otevřené, podmínkou je to, že</w:t>
      </w:r>
      <w:r w:rsidR="004074E5">
        <w:rPr>
          <w:rFonts w:eastAsia="SimSun" w:cs="Mangal"/>
          <w:i/>
          <w:kern w:val="3"/>
          <w:lang w:eastAsia="zh-CN" w:bidi="hi-IN"/>
        </w:rPr>
        <w:t xml:space="preserve"> se</w:t>
      </w:r>
      <w:r w:rsidR="006A5F59">
        <w:rPr>
          <w:rFonts w:eastAsia="SimSun" w:cs="Mangal"/>
          <w:i/>
          <w:kern w:val="3"/>
          <w:lang w:eastAsia="zh-CN" w:bidi="hi-IN"/>
        </w:rPr>
        <w:t xml:space="preserve"> testují za</w:t>
      </w:r>
      <w:r w:rsidR="009A47C3">
        <w:rPr>
          <w:rFonts w:eastAsia="SimSun" w:cs="Mangal"/>
          <w:i/>
          <w:kern w:val="3"/>
          <w:lang w:eastAsia="zh-CN" w:bidi="hi-IN"/>
        </w:rPr>
        <w:t xml:space="preserve">městnanci, </w:t>
      </w:r>
      <w:proofErr w:type="gramStart"/>
      <w:r w:rsidR="009A47C3">
        <w:rPr>
          <w:rFonts w:eastAsia="SimSun" w:cs="Mangal"/>
          <w:i/>
          <w:kern w:val="3"/>
          <w:lang w:eastAsia="zh-CN" w:bidi="hi-IN"/>
        </w:rPr>
        <w:t>klienti  i návštěvy</w:t>
      </w:r>
      <w:proofErr w:type="gramEnd"/>
      <w:r w:rsidR="009A47C3">
        <w:rPr>
          <w:rFonts w:eastAsia="SimSun" w:cs="Mangal"/>
          <w:i/>
          <w:kern w:val="3"/>
          <w:lang w:eastAsia="zh-CN" w:bidi="hi-IN"/>
        </w:rPr>
        <w:t xml:space="preserve"> a je nastavený přísný systém návštěv – povinné respirátory atd. </w:t>
      </w:r>
    </w:p>
    <w:p w:rsidR="00C91F40" w:rsidRDefault="00C91F40" w:rsidP="00D71627">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tab/>
        <w:t>V ekonomické rovině dotazů reagovala náměstkyně H. Rögnerová</w:t>
      </w:r>
      <w:r w:rsidR="0010193F">
        <w:rPr>
          <w:rFonts w:eastAsia="SimSun" w:cs="Mangal"/>
          <w:i/>
          <w:kern w:val="3"/>
          <w:lang w:eastAsia="zh-CN" w:bidi="hi-IN"/>
        </w:rPr>
        <w:t xml:space="preserve">, která poděkovala za zpětnou vazbu a uvedla, že vakcíny půjdou v závěsu za sebou a jestli se jedna vakcína hodí do současného vybavení nemocnic a druhá se hodí pro všechny praktiky a obě vakcíny projdou </w:t>
      </w:r>
      <w:proofErr w:type="spellStart"/>
      <w:r w:rsidR="0010193F">
        <w:rPr>
          <w:rFonts w:eastAsia="SimSun" w:cs="Mangal"/>
          <w:i/>
          <w:kern w:val="3"/>
          <w:lang w:eastAsia="zh-CN" w:bidi="hi-IN"/>
        </w:rPr>
        <w:t>EMou</w:t>
      </w:r>
      <w:proofErr w:type="spellEnd"/>
      <w:r w:rsidR="0010193F">
        <w:rPr>
          <w:rFonts w:eastAsia="SimSun" w:cs="Mangal"/>
          <w:i/>
          <w:kern w:val="3"/>
          <w:lang w:eastAsia="zh-CN" w:bidi="hi-IN"/>
        </w:rPr>
        <w:t>, tak nevidí logiku, proč by se pořizo</w:t>
      </w:r>
      <w:r w:rsidR="00345B31">
        <w:rPr>
          <w:rFonts w:eastAsia="SimSun" w:cs="Mangal"/>
          <w:i/>
          <w:kern w:val="3"/>
          <w:lang w:eastAsia="zh-CN" w:bidi="hi-IN"/>
        </w:rPr>
        <w:t>valy</w:t>
      </w:r>
      <w:r w:rsidR="00A45B3A">
        <w:rPr>
          <w:rFonts w:eastAsia="SimSun" w:cs="Mangal"/>
          <w:i/>
          <w:kern w:val="3"/>
          <w:lang w:eastAsia="zh-CN" w:bidi="hi-IN"/>
        </w:rPr>
        <w:t xml:space="preserve"> mrazáky do každé ordinace, když vzápětí přijde vakcína </w:t>
      </w:r>
      <w:proofErr w:type="spellStart"/>
      <w:r w:rsidR="00A45B3A">
        <w:rPr>
          <w:rFonts w:eastAsia="SimSun" w:cs="Mangal"/>
          <w:i/>
          <w:kern w:val="3"/>
          <w:lang w:eastAsia="zh-CN" w:bidi="hi-IN"/>
        </w:rPr>
        <w:t>AstraZeneca</w:t>
      </w:r>
      <w:proofErr w:type="spellEnd"/>
      <w:r w:rsidR="00A45B3A">
        <w:rPr>
          <w:rFonts w:eastAsia="SimSun" w:cs="Mangal"/>
          <w:i/>
          <w:kern w:val="3"/>
          <w:lang w:eastAsia="zh-CN" w:bidi="hi-IN"/>
        </w:rPr>
        <w:t xml:space="preserve"> bez tohoto chladového řetězce. </w:t>
      </w:r>
      <w:r w:rsidR="001F28A6">
        <w:rPr>
          <w:rFonts w:eastAsia="SimSun" w:cs="Mangal"/>
          <w:i/>
          <w:kern w:val="3"/>
          <w:lang w:eastAsia="zh-CN" w:bidi="hi-IN"/>
        </w:rPr>
        <w:t xml:space="preserve">Uvedla, že je pro testování, a že se v současné době hradí 2 mld. Kč měsíčně z veřejného zdravotního pojištění </w:t>
      </w:r>
      <w:r w:rsidR="007B001F">
        <w:rPr>
          <w:rFonts w:eastAsia="SimSun" w:cs="Mangal"/>
          <w:i/>
          <w:kern w:val="3"/>
          <w:lang w:eastAsia="zh-CN" w:bidi="hi-IN"/>
        </w:rPr>
        <w:t xml:space="preserve">na testování. </w:t>
      </w:r>
    </w:p>
    <w:p w:rsidR="00A07AA7" w:rsidRDefault="00EA0E47" w:rsidP="00D71627">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tab/>
        <w:t xml:space="preserve">V rozpravě vystoupil předseda DK Z. </w:t>
      </w:r>
      <w:proofErr w:type="spellStart"/>
      <w:r>
        <w:rPr>
          <w:rFonts w:eastAsia="SimSun" w:cs="Mangal"/>
          <w:i/>
          <w:kern w:val="3"/>
          <w:lang w:eastAsia="zh-CN" w:bidi="hi-IN"/>
        </w:rPr>
        <w:t>Stanjura</w:t>
      </w:r>
      <w:proofErr w:type="spellEnd"/>
      <w:r>
        <w:rPr>
          <w:rFonts w:eastAsia="SimSun" w:cs="Mangal"/>
          <w:i/>
          <w:kern w:val="3"/>
          <w:lang w:eastAsia="zh-CN" w:bidi="hi-IN"/>
        </w:rPr>
        <w:t xml:space="preserve"> a požádal zástupce </w:t>
      </w:r>
      <w:proofErr w:type="spellStart"/>
      <w:r>
        <w:rPr>
          <w:rFonts w:eastAsia="SimSun" w:cs="Mangal"/>
          <w:i/>
          <w:kern w:val="3"/>
          <w:lang w:eastAsia="zh-CN" w:bidi="hi-IN"/>
        </w:rPr>
        <w:t>MZd</w:t>
      </w:r>
      <w:proofErr w:type="spellEnd"/>
      <w:r>
        <w:rPr>
          <w:rFonts w:eastAsia="SimSun" w:cs="Mangal"/>
          <w:i/>
          <w:kern w:val="3"/>
          <w:lang w:eastAsia="zh-CN" w:bidi="hi-IN"/>
        </w:rPr>
        <w:t>, aby veškeré připravované návrhy, logistiku očkování a kampaň nejdříve diskutovali s poslanci.</w:t>
      </w:r>
      <w:r w:rsidR="00ED6CD1">
        <w:rPr>
          <w:rFonts w:eastAsia="SimSun" w:cs="Mangal"/>
          <w:i/>
          <w:kern w:val="3"/>
          <w:lang w:eastAsia="zh-CN" w:bidi="hi-IN"/>
        </w:rPr>
        <w:t xml:space="preserve"> </w:t>
      </w:r>
    </w:p>
    <w:p w:rsidR="008F5144" w:rsidRDefault="00A07AA7" w:rsidP="00D71627">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lastRenderedPageBreak/>
        <w:tab/>
      </w:r>
      <w:r w:rsidR="00ED6CD1">
        <w:rPr>
          <w:rFonts w:eastAsia="SimSun" w:cs="Mangal"/>
          <w:i/>
          <w:kern w:val="3"/>
          <w:lang w:eastAsia="zh-CN" w:bidi="hi-IN"/>
        </w:rPr>
        <w:t xml:space="preserve">Následně se debatovalo o nutnosti nouzového stavu, který pan předseda DK označil v současné </w:t>
      </w:r>
      <w:r w:rsidR="00B46212">
        <w:rPr>
          <w:rFonts w:eastAsia="SimSun" w:cs="Mangal"/>
          <w:i/>
          <w:kern w:val="3"/>
          <w:lang w:eastAsia="zh-CN" w:bidi="hi-IN"/>
        </w:rPr>
        <w:t>době za nevydiskutovaný a odmítá jeho prodloužení znovu o 30 dní jen proto, že to vláda chce</w:t>
      </w:r>
      <w:r w:rsidR="00ED6CD1">
        <w:rPr>
          <w:rFonts w:eastAsia="SimSun" w:cs="Mangal"/>
          <w:i/>
          <w:kern w:val="3"/>
          <w:lang w:eastAsia="zh-CN" w:bidi="hi-IN"/>
        </w:rPr>
        <w:t xml:space="preserve">. </w:t>
      </w:r>
      <w:r w:rsidR="00F8628B">
        <w:rPr>
          <w:rFonts w:eastAsia="SimSun" w:cs="Mangal"/>
          <w:i/>
          <w:kern w:val="3"/>
          <w:lang w:eastAsia="zh-CN" w:bidi="hi-IN"/>
        </w:rPr>
        <w:t xml:space="preserve">Kritizoval opatření uzavření restaurací již ve 20 hodin ani ne po týdnu otevření do 22 hodin, ptal se, z jakých hodnocení tedy vláda vychází, když nenechá opatření v platnosti ani jeden týden. </w:t>
      </w:r>
    </w:p>
    <w:p w:rsidR="00EA0E47" w:rsidRDefault="008F5144" w:rsidP="00D71627">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tab/>
      </w:r>
      <w:r w:rsidR="00E4199E">
        <w:rPr>
          <w:rFonts w:eastAsia="SimSun" w:cs="Mangal"/>
          <w:i/>
          <w:kern w:val="3"/>
          <w:lang w:eastAsia="zh-CN" w:bidi="hi-IN"/>
        </w:rPr>
        <w:t xml:space="preserve">V rozpravě vystoupil poslanec S. Juránek a sdělil, že by vláda měla především přesvědčit poslance, proč je nouzový stav důležitý, bylo by to pro </w:t>
      </w:r>
      <w:proofErr w:type="spellStart"/>
      <w:r w:rsidR="00E4199E">
        <w:rPr>
          <w:rFonts w:eastAsia="SimSun" w:cs="Mangal"/>
          <w:i/>
          <w:kern w:val="3"/>
          <w:lang w:eastAsia="zh-CN" w:bidi="hi-IN"/>
        </w:rPr>
        <w:t>MZd</w:t>
      </w:r>
      <w:proofErr w:type="spellEnd"/>
      <w:r w:rsidR="00E4199E">
        <w:rPr>
          <w:rFonts w:eastAsia="SimSun" w:cs="Mangal"/>
          <w:i/>
          <w:kern w:val="3"/>
          <w:lang w:eastAsia="zh-CN" w:bidi="hi-IN"/>
        </w:rPr>
        <w:t xml:space="preserve"> potažmo v</w:t>
      </w:r>
      <w:r w:rsidR="00E954EF">
        <w:rPr>
          <w:rFonts w:eastAsia="SimSun" w:cs="Mangal"/>
          <w:i/>
          <w:kern w:val="3"/>
          <w:lang w:eastAsia="zh-CN" w:bidi="hi-IN"/>
        </w:rPr>
        <w:t xml:space="preserve">ládu nejlevnější a nejlepší PR. Navrhl, že by se v této situaci měl použít krizový zákon a ne </w:t>
      </w:r>
      <w:r w:rsidR="00F55B62">
        <w:rPr>
          <w:rFonts w:eastAsia="SimSun" w:cs="Mangal"/>
          <w:i/>
          <w:kern w:val="3"/>
          <w:lang w:eastAsia="zh-CN" w:bidi="hi-IN"/>
        </w:rPr>
        <w:t xml:space="preserve">opět prodlužovat </w:t>
      </w:r>
      <w:r w:rsidR="00E954EF">
        <w:rPr>
          <w:rFonts w:eastAsia="SimSun" w:cs="Mangal"/>
          <w:i/>
          <w:kern w:val="3"/>
          <w:lang w:eastAsia="zh-CN" w:bidi="hi-IN"/>
        </w:rPr>
        <w:t>nouzový stav. V reakci vystoupil poslanec J. Běhounek, který uvedl, že krizový zákon je šitý úplně na něco jiného a neobsahuje reakci na dnešní situaci a proto</w:t>
      </w:r>
      <w:r w:rsidR="00712C1B">
        <w:rPr>
          <w:rFonts w:eastAsia="SimSun" w:cs="Mangal"/>
          <w:i/>
          <w:kern w:val="3"/>
          <w:lang w:eastAsia="zh-CN" w:bidi="hi-IN"/>
        </w:rPr>
        <w:t>,</w:t>
      </w:r>
      <w:r w:rsidR="00E954EF">
        <w:rPr>
          <w:rFonts w:eastAsia="SimSun" w:cs="Mangal"/>
          <w:i/>
          <w:kern w:val="3"/>
          <w:lang w:eastAsia="zh-CN" w:bidi="hi-IN"/>
        </w:rPr>
        <w:t xml:space="preserve"> podle jeho názoru, právníci nedokázali najít nic jiného než nouzový stav. Sdělil, že to není </w:t>
      </w:r>
      <w:proofErr w:type="spellStart"/>
      <w:r w:rsidR="00E954EF">
        <w:rPr>
          <w:rFonts w:eastAsia="SimSun" w:cs="Mangal"/>
          <w:i/>
          <w:kern w:val="3"/>
          <w:lang w:eastAsia="zh-CN" w:bidi="hi-IN"/>
        </w:rPr>
        <w:t>štastné</w:t>
      </w:r>
      <w:proofErr w:type="spellEnd"/>
      <w:r w:rsidR="00E954EF">
        <w:rPr>
          <w:rFonts w:eastAsia="SimSun" w:cs="Mangal"/>
          <w:i/>
          <w:kern w:val="3"/>
          <w:lang w:eastAsia="zh-CN" w:bidi="hi-IN"/>
        </w:rPr>
        <w:t xml:space="preserve"> řešení, ale je to tak. </w:t>
      </w:r>
      <w:r w:rsidR="001D5FD4">
        <w:rPr>
          <w:rFonts w:eastAsia="SimSun" w:cs="Mangal"/>
          <w:i/>
          <w:kern w:val="3"/>
          <w:lang w:eastAsia="zh-CN" w:bidi="hi-IN"/>
        </w:rPr>
        <w:t xml:space="preserve">V reakci vystoupil předseda DK Z. </w:t>
      </w:r>
      <w:proofErr w:type="spellStart"/>
      <w:r w:rsidR="001D5FD4">
        <w:rPr>
          <w:rFonts w:eastAsia="SimSun" w:cs="Mangal"/>
          <w:i/>
          <w:kern w:val="3"/>
          <w:lang w:eastAsia="zh-CN" w:bidi="hi-IN"/>
        </w:rPr>
        <w:t>Stanjura</w:t>
      </w:r>
      <w:proofErr w:type="spellEnd"/>
      <w:r w:rsidR="001D5FD4">
        <w:rPr>
          <w:rFonts w:eastAsia="SimSun" w:cs="Mangal"/>
          <w:i/>
          <w:kern w:val="3"/>
          <w:lang w:eastAsia="zh-CN" w:bidi="hi-IN"/>
        </w:rPr>
        <w:t xml:space="preserve"> a sdělil, že není normální být již 168 den v nouzovém stavu, kdy nouzový stav začal 5. října a jaký je rozdíl v postoji vlády 5. října a 8. prosince? Žádný</w:t>
      </w:r>
      <w:r w:rsidR="00712C1B">
        <w:rPr>
          <w:rFonts w:eastAsia="SimSun" w:cs="Mangal"/>
          <w:i/>
          <w:kern w:val="3"/>
          <w:lang w:eastAsia="zh-CN" w:bidi="hi-IN"/>
        </w:rPr>
        <w:t>…</w:t>
      </w:r>
      <w:r w:rsidR="001D5FD4">
        <w:rPr>
          <w:rFonts w:eastAsia="SimSun" w:cs="Mangal"/>
          <w:i/>
          <w:kern w:val="3"/>
          <w:lang w:eastAsia="zh-CN" w:bidi="hi-IN"/>
        </w:rPr>
        <w:t xml:space="preserve">Sdělil, že jednání komise považuje za pracovní a ne politické a rozhodně osobně neútočí na </w:t>
      </w:r>
      <w:proofErr w:type="spellStart"/>
      <w:r w:rsidR="001D5FD4">
        <w:rPr>
          <w:rFonts w:eastAsia="SimSun" w:cs="Mangal"/>
          <w:i/>
          <w:kern w:val="3"/>
          <w:lang w:eastAsia="zh-CN" w:bidi="hi-IN"/>
        </w:rPr>
        <w:t>MZd</w:t>
      </w:r>
      <w:proofErr w:type="spellEnd"/>
      <w:r w:rsidR="001D5FD4">
        <w:rPr>
          <w:rFonts w:eastAsia="SimSun" w:cs="Mangal"/>
          <w:i/>
          <w:kern w:val="3"/>
          <w:lang w:eastAsia="zh-CN" w:bidi="hi-IN"/>
        </w:rPr>
        <w:t>, ale poslanci jsou toho plni stejně tak jako jejich voliči a potřebují, aby je vláda přesvědčila jak o nutnosti nouzového</w:t>
      </w:r>
      <w:r w:rsidR="00C52ABD">
        <w:rPr>
          <w:rFonts w:eastAsia="SimSun" w:cs="Mangal"/>
          <w:i/>
          <w:kern w:val="3"/>
          <w:lang w:eastAsia="zh-CN" w:bidi="hi-IN"/>
        </w:rPr>
        <w:t xml:space="preserve"> stavu, tak o nutnosti očkování /u kterého si myslí, že nejlépe přesvědčí praktický lékař/.</w:t>
      </w:r>
    </w:p>
    <w:p w:rsidR="008A0EEE" w:rsidRDefault="00A10355" w:rsidP="008A0EEE">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tab/>
      </w:r>
      <w:r w:rsidR="008A0EEE">
        <w:rPr>
          <w:rFonts w:eastAsia="SimSun" w:cs="Mangal"/>
          <w:i/>
          <w:kern w:val="3"/>
          <w:lang w:eastAsia="zh-CN" w:bidi="hi-IN"/>
        </w:rPr>
        <w:t xml:space="preserve">V obecné rozpravě vystoupili poslanci Z. </w:t>
      </w:r>
      <w:proofErr w:type="spellStart"/>
      <w:r w:rsidR="008A0EEE">
        <w:rPr>
          <w:rFonts w:eastAsia="SimSun" w:cs="Mangal"/>
          <w:i/>
          <w:kern w:val="3"/>
          <w:lang w:eastAsia="zh-CN" w:bidi="hi-IN"/>
        </w:rPr>
        <w:t>Stanjura</w:t>
      </w:r>
      <w:proofErr w:type="spellEnd"/>
      <w:r w:rsidR="008A0EEE">
        <w:rPr>
          <w:rFonts w:eastAsia="SimSun" w:cs="Mangal"/>
          <w:i/>
          <w:kern w:val="3"/>
          <w:lang w:eastAsia="zh-CN" w:bidi="hi-IN"/>
        </w:rPr>
        <w:t xml:space="preserve">, V. Válek, M. </w:t>
      </w:r>
      <w:proofErr w:type="spellStart"/>
      <w:r w:rsidR="008A0EEE">
        <w:rPr>
          <w:rFonts w:eastAsia="SimSun" w:cs="Mangal"/>
          <w:i/>
          <w:kern w:val="3"/>
          <w:lang w:eastAsia="zh-CN" w:bidi="hi-IN"/>
        </w:rPr>
        <w:t>Ferjenčík</w:t>
      </w:r>
      <w:proofErr w:type="spellEnd"/>
      <w:r w:rsidR="008A0EEE">
        <w:rPr>
          <w:rFonts w:eastAsia="SimSun" w:cs="Mangal"/>
          <w:i/>
          <w:kern w:val="3"/>
          <w:lang w:eastAsia="zh-CN" w:bidi="hi-IN"/>
        </w:rPr>
        <w:t>, J. Běhounek, J. Mašek, L. Šafrán</w:t>
      </w:r>
      <w:r w:rsidR="00064D06">
        <w:rPr>
          <w:rFonts w:eastAsia="SimSun" w:cs="Mangal"/>
          <w:i/>
          <w:kern w:val="3"/>
          <w:lang w:eastAsia="zh-CN" w:bidi="hi-IN"/>
        </w:rPr>
        <w:t xml:space="preserve">ková, V. Kovářová, S. Juránek a </w:t>
      </w:r>
      <w:r w:rsidR="00F0593A">
        <w:rPr>
          <w:rFonts w:eastAsia="SimSun" w:cs="Mangal"/>
          <w:i/>
          <w:kern w:val="3"/>
          <w:lang w:eastAsia="zh-CN" w:bidi="hi-IN"/>
        </w:rPr>
        <w:t xml:space="preserve">uvedení </w:t>
      </w:r>
      <w:r w:rsidR="00064D06">
        <w:rPr>
          <w:rFonts w:eastAsia="SimSun" w:cs="Mangal"/>
          <w:i/>
          <w:kern w:val="3"/>
          <w:lang w:eastAsia="zh-CN" w:bidi="hi-IN"/>
        </w:rPr>
        <w:t xml:space="preserve">hosté z Ministerstva zdravotnictví. </w:t>
      </w:r>
    </w:p>
    <w:p w:rsidR="00136CA7" w:rsidRDefault="00D71627" w:rsidP="00D71627">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tab/>
      </w:r>
      <w:r w:rsidR="007E1ABD">
        <w:rPr>
          <w:rFonts w:eastAsia="SimSun" w:cs="Mangal"/>
          <w:i/>
          <w:kern w:val="3"/>
          <w:lang w:eastAsia="zh-CN" w:bidi="hi-IN"/>
        </w:rPr>
        <w:t xml:space="preserve">V závěrečném vystoupení uvedl náměstek </w:t>
      </w:r>
      <w:proofErr w:type="spellStart"/>
      <w:r w:rsidR="007E1ABD">
        <w:rPr>
          <w:rFonts w:eastAsia="SimSun" w:cs="Mangal"/>
          <w:i/>
          <w:kern w:val="3"/>
          <w:lang w:eastAsia="zh-CN" w:bidi="hi-IN"/>
        </w:rPr>
        <w:t>MZd</w:t>
      </w:r>
      <w:proofErr w:type="spellEnd"/>
      <w:r w:rsidR="007E1ABD">
        <w:rPr>
          <w:rFonts w:eastAsia="SimSun" w:cs="Mangal"/>
          <w:i/>
          <w:kern w:val="3"/>
          <w:lang w:eastAsia="zh-CN" w:bidi="hi-IN"/>
        </w:rPr>
        <w:t xml:space="preserve"> V. Černý, že</w:t>
      </w:r>
      <w:r w:rsidR="00712C1B">
        <w:rPr>
          <w:rFonts w:eastAsia="SimSun" w:cs="Mangal"/>
          <w:i/>
          <w:kern w:val="3"/>
          <w:lang w:eastAsia="zh-CN" w:bidi="hi-IN"/>
        </w:rPr>
        <w:t xml:space="preserve"> s většinou věcí, které zde zazněly, l</w:t>
      </w:r>
      <w:r w:rsidR="007E1ABD">
        <w:rPr>
          <w:rFonts w:eastAsia="SimSun" w:cs="Mangal"/>
          <w:i/>
          <w:kern w:val="3"/>
          <w:lang w:eastAsia="zh-CN" w:bidi="hi-IN"/>
        </w:rPr>
        <w:t>ze jenom souhlasit, členy komise ujistil, že o všech věcech přemýšlí stejně jako oni</w:t>
      </w:r>
      <w:r w:rsidR="004844CC">
        <w:rPr>
          <w:rFonts w:eastAsia="SimSun" w:cs="Mangal"/>
          <w:i/>
          <w:kern w:val="3"/>
          <w:lang w:eastAsia="zh-CN" w:bidi="hi-IN"/>
        </w:rPr>
        <w:t xml:space="preserve"> -</w:t>
      </w:r>
      <w:r w:rsidR="007E1ABD">
        <w:rPr>
          <w:rFonts w:eastAsia="SimSun" w:cs="Mangal"/>
          <w:i/>
          <w:kern w:val="3"/>
          <w:lang w:eastAsia="zh-CN" w:bidi="hi-IN"/>
        </w:rPr>
        <w:t xml:space="preserve"> z</w:t>
      </w:r>
      <w:r w:rsidR="00A625FC">
        <w:rPr>
          <w:rFonts w:eastAsia="SimSun" w:cs="Mangal"/>
          <w:i/>
          <w:kern w:val="3"/>
          <w:lang w:eastAsia="zh-CN" w:bidi="hi-IN"/>
        </w:rPr>
        <w:t>e stejného úhlu pohledu. Byl by rád</w:t>
      </w:r>
      <w:r w:rsidR="007E1ABD">
        <w:rPr>
          <w:rFonts w:eastAsia="SimSun" w:cs="Mangal"/>
          <w:i/>
          <w:kern w:val="3"/>
          <w:lang w:eastAsia="zh-CN" w:bidi="hi-IN"/>
        </w:rPr>
        <w:t>, aby kampaň byla efektivní a očkováním se dosáhlo zmenšit virovou nálož v populaci a vrátit se zpět do normálního stavu. Označil debatu se členy komise za podnětnou</w:t>
      </w:r>
      <w:r w:rsidR="001D22F5">
        <w:rPr>
          <w:rFonts w:eastAsia="SimSun" w:cs="Mangal"/>
          <w:i/>
          <w:kern w:val="3"/>
          <w:lang w:eastAsia="zh-CN" w:bidi="hi-IN"/>
        </w:rPr>
        <w:t>,</w:t>
      </w:r>
      <w:r w:rsidR="007E1ABD">
        <w:rPr>
          <w:rFonts w:eastAsia="SimSun" w:cs="Mangal"/>
          <w:i/>
          <w:kern w:val="3"/>
          <w:lang w:eastAsia="zh-CN" w:bidi="hi-IN"/>
        </w:rPr>
        <w:t xml:space="preserve"> v mnoha spektrech</w:t>
      </w:r>
      <w:r w:rsidR="001D22F5">
        <w:rPr>
          <w:rFonts w:eastAsia="SimSun" w:cs="Mangal"/>
          <w:i/>
          <w:kern w:val="3"/>
          <w:lang w:eastAsia="zh-CN" w:bidi="hi-IN"/>
        </w:rPr>
        <w:t>, a za tuto debatu</w:t>
      </w:r>
      <w:r w:rsidR="007E1ABD">
        <w:rPr>
          <w:rFonts w:eastAsia="SimSun" w:cs="Mangal"/>
          <w:i/>
          <w:kern w:val="3"/>
          <w:lang w:eastAsia="zh-CN" w:bidi="hi-IN"/>
        </w:rPr>
        <w:t xml:space="preserve"> poděkoval. </w:t>
      </w:r>
    </w:p>
    <w:p w:rsidR="000E54F4" w:rsidRPr="00A10355" w:rsidRDefault="00136CA7" w:rsidP="00D71627">
      <w:pPr>
        <w:tabs>
          <w:tab w:val="left" w:pos="-720"/>
        </w:tabs>
        <w:spacing w:after="240" w:line="240" w:lineRule="auto"/>
        <w:jc w:val="both"/>
        <w:rPr>
          <w:rFonts w:eastAsia="SimSun" w:cs="Mangal"/>
          <w:i/>
          <w:kern w:val="3"/>
          <w:lang w:eastAsia="zh-CN" w:bidi="hi-IN"/>
        </w:rPr>
      </w:pPr>
      <w:r>
        <w:rPr>
          <w:rFonts w:eastAsia="SimSun" w:cs="Mangal"/>
          <w:i/>
          <w:kern w:val="3"/>
          <w:lang w:eastAsia="zh-CN" w:bidi="hi-IN"/>
        </w:rPr>
        <w:tab/>
      </w:r>
      <w:r w:rsidR="00A10355">
        <w:rPr>
          <w:rFonts w:eastAsia="SimSun" w:cs="Mangal"/>
          <w:i/>
          <w:kern w:val="3"/>
          <w:lang w:eastAsia="zh-CN" w:bidi="hi-IN"/>
        </w:rPr>
        <w:t xml:space="preserve">Závěrem ukončil obecnou rozpravu předseda DK Z. </w:t>
      </w:r>
      <w:proofErr w:type="spellStart"/>
      <w:r w:rsidR="00A10355">
        <w:rPr>
          <w:rFonts w:eastAsia="SimSun" w:cs="Mangal"/>
          <w:i/>
          <w:kern w:val="3"/>
          <w:lang w:eastAsia="zh-CN" w:bidi="hi-IN"/>
        </w:rPr>
        <w:t>Stanjura</w:t>
      </w:r>
      <w:proofErr w:type="spellEnd"/>
      <w:r w:rsidR="00A10355">
        <w:rPr>
          <w:rFonts w:eastAsia="SimSun" w:cs="Mangal"/>
          <w:i/>
          <w:kern w:val="3"/>
          <w:lang w:eastAsia="zh-CN" w:bidi="hi-IN"/>
        </w:rPr>
        <w:t xml:space="preserve">, který sdělil, že považuje agendu </w:t>
      </w:r>
      <w:proofErr w:type="spellStart"/>
      <w:r w:rsidR="00A10355">
        <w:rPr>
          <w:rFonts w:eastAsia="SimSun" w:cs="Mangal"/>
          <w:i/>
          <w:kern w:val="3"/>
          <w:lang w:eastAsia="zh-CN" w:bidi="hi-IN"/>
        </w:rPr>
        <w:t>MZd</w:t>
      </w:r>
      <w:proofErr w:type="spellEnd"/>
      <w:r w:rsidR="00A10355">
        <w:rPr>
          <w:rFonts w:eastAsia="SimSun" w:cs="Mangal"/>
          <w:i/>
          <w:kern w:val="3"/>
          <w:lang w:eastAsia="zh-CN" w:bidi="hi-IN"/>
        </w:rPr>
        <w:t xml:space="preserve"> za uzavřenou</w:t>
      </w:r>
      <w:r w:rsidR="00BD4B39">
        <w:rPr>
          <w:rFonts w:eastAsia="SimSun" w:cs="Mangal"/>
          <w:i/>
          <w:kern w:val="3"/>
          <w:lang w:eastAsia="zh-CN" w:bidi="hi-IN"/>
        </w:rPr>
        <w:t>. Poděkoval všem hostům</w:t>
      </w:r>
      <w:r w:rsidR="00A10355">
        <w:rPr>
          <w:rFonts w:eastAsia="SimSun" w:cs="Mangal"/>
          <w:i/>
          <w:kern w:val="3"/>
          <w:lang w:eastAsia="zh-CN" w:bidi="hi-IN"/>
        </w:rPr>
        <w:t xml:space="preserve"> </w:t>
      </w:r>
      <w:r w:rsidR="008A0EEE">
        <w:rPr>
          <w:rFonts w:eastAsia="Calibri" w:cs="Calibri"/>
          <w:i/>
        </w:rPr>
        <w:t xml:space="preserve">a </w:t>
      </w:r>
      <w:r w:rsidR="000E54F4" w:rsidRPr="00E343EC">
        <w:rPr>
          <w:rFonts w:eastAsia="Calibri" w:cs="Calibri"/>
          <w:i/>
        </w:rPr>
        <w:t xml:space="preserve">ukončil projednávání bodu č. </w:t>
      </w:r>
      <w:r w:rsidR="00347DA1" w:rsidRPr="00E343EC">
        <w:rPr>
          <w:rFonts w:eastAsia="Calibri" w:cs="Calibri"/>
          <w:i/>
        </w:rPr>
        <w:t>3</w:t>
      </w:r>
      <w:r w:rsidR="000E54F4" w:rsidRPr="00E343EC">
        <w:rPr>
          <w:rFonts w:eastAsia="Calibri" w:cs="Calibri"/>
          <w:i/>
        </w:rPr>
        <w:t>.</w:t>
      </w:r>
    </w:p>
    <w:p w:rsidR="000E54F4" w:rsidRDefault="000E54F4" w:rsidP="00EA61E5">
      <w:pPr>
        <w:tabs>
          <w:tab w:val="left" w:pos="-720"/>
        </w:tabs>
        <w:spacing w:after="0" w:line="240" w:lineRule="auto"/>
        <w:jc w:val="both"/>
        <w:rPr>
          <w:rFonts w:eastAsia="SimSun" w:cs="Mangal"/>
          <w:b/>
          <w:i/>
          <w:kern w:val="3"/>
          <w:u w:val="single"/>
          <w:lang w:eastAsia="zh-CN" w:bidi="hi-IN"/>
        </w:rPr>
      </w:pPr>
    </w:p>
    <w:p w:rsidR="00EA61E5" w:rsidRPr="00EA61E5" w:rsidRDefault="00C224A4" w:rsidP="00EA61E5">
      <w:pPr>
        <w:tabs>
          <w:tab w:val="left" w:pos="-720"/>
        </w:tabs>
        <w:spacing w:after="0" w:line="240" w:lineRule="auto"/>
        <w:jc w:val="both"/>
        <w:rPr>
          <w:rFonts w:eastAsia="SimSun" w:cs="Mangal"/>
          <w:b/>
          <w:i/>
          <w:kern w:val="3"/>
          <w:u w:val="single"/>
          <w:lang w:eastAsia="zh-CN" w:bidi="hi-IN"/>
        </w:rPr>
      </w:pPr>
      <w:r>
        <w:rPr>
          <w:rFonts w:eastAsia="SimSun" w:cs="Mangal"/>
          <w:b/>
          <w:i/>
          <w:kern w:val="3"/>
          <w:u w:val="single"/>
          <w:lang w:eastAsia="zh-CN" w:bidi="hi-IN"/>
        </w:rPr>
        <w:t>Body</w:t>
      </w:r>
      <w:r w:rsidR="00EA61E5" w:rsidRPr="00EA61E5">
        <w:rPr>
          <w:rFonts w:eastAsia="SimSun" w:cs="Mangal"/>
          <w:b/>
          <w:i/>
          <w:kern w:val="3"/>
          <w:u w:val="single"/>
          <w:lang w:eastAsia="zh-CN" w:bidi="hi-IN"/>
        </w:rPr>
        <w:t xml:space="preserve"> 4</w:t>
      </w:r>
      <w:r>
        <w:rPr>
          <w:rFonts w:eastAsia="SimSun" w:cs="Mangal"/>
          <w:b/>
          <w:i/>
          <w:kern w:val="3"/>
          <w:u w:val="single"/>
          <w:lang w:eastAsia="zh-CN" w:bidi="hi-IN"/>
        </w:rPr>
        <w:t>, 5 a 6 byly vypuštěny z programu 3. schůze komise.</w:t>
      </w:r>
    </w:p>
    <w:p w:rsidR="00EE7390" w:rsidRPr="00EE7390" w:rsidRDefault="00EE7390" w:rsidP="00EE7390">
      <w:pPr>
        <w:spacing w:after="0" w:line="240" w:lineRule="auto"/>
        <w:rPr>
          <w:i/>
        </w:rPr>
      </w:pPr>
    </w:p>
    <w:p w:rsidR="00182A2D" w:rsidRDefault="00113D15" w:rsidP="00A82531">
      <w:pPr>
        <w:spacing w:after="240" w:line="240" w:lineRule="auto"/>
        <w:ind w:firstLine="454"/>
        <w:jc w:val="both"/>
        <w:rPr>
          <w:rFonts w:ascii="Calibri" w:eastAsia="Calibri" w:hAnsi="Calibri" w:cs="Calibri"/>
          <w:i/>
        </w:rPr>
      </w:pPr>
      <w:r>
        <w:rPr>
          <w:rFonts w:ascii="Calibri" w:eastAsia="Calibri" w:hAnsi="Calibri" w:cs="Calibri"/>
          <w:i/>
        </w:rPr>
        <w:t>P</w:t>
      </w:r>
      <w:r w:rsidR="00182A2D">
        <w:rPr>
          <w:rFonts w:ascii="Calibri" w:eastAsia="Calibri" w:hAnsi="Calibri" w:cs="Calibri"/>
          <w:i/>
        </w:rPr>
        <w:t xml:space="preserve">ředseda dočasné komise Z. </w:t>
      </w:r>
      <w:proofErr w:type="spellStart"/>
      <w:r w:rsidR="00182A2D">
        <w:rPr>
          <w:rFonts w:ascii="Calibri" w:eastAsia="Calibri" w:hAnsi="Calibri" w:cs="Calibri"/>
          <w:i/>
        </w:rPr>
        <w:t>Stanjura</w:t>
      </w:r>
      <w:proofErr w:type="spellEnd"/>
      <w:r w:rsidR="00182A2D">
        <w:rPr>
          <w:rFonts w:ascii="Calibri" w:eastAsia="Calibri" w:hAnsi="Calibri" w:cs="Calibri"/>
          <w:i/>
        </w:rPr>
        <w:t xml:space="preserve"> poděkoval</w:t>
      </w:r>
      <w:r w:rsidR="003843A7">
        <w:rPr>
          <w:rFonts w:ascii="Calibri" w:eastAsia="Calibri" w:hAnsi="Calibri" w:cs="Calibri"/>
          <w:i/>
        </w:rPr>
        <w:t xml:space="preserve"> přítomným členům komise, hostům </w:t>
      </w:r>
      <w:r w:rsidR="00182A2D">
        <w:rPr>
          <w:rFonts w:ascii="Calibri" w:eastAsia="Calibri" w:hAnsi="Calibri" w:cs="Calibri"/>
          <w:i/>
        </w:rPr>
        <w:t xml:space="preserve">a ukončil </w:t>
      </w:r>
      <w:r w:rsidR="00B24924">
        <w:rPr>
          <w:rFonts w:ascii="Calibri" w:eastAsia="Calibri" w:hAnsi="Calibri" w:cs="Calibri"/>
          <w:i/>
        </w:rPr>
        <w:t>3</w:t>
      </w:r>
      <w:r w:rsidR="00F70D68">
        <w:rPr>
          <w:rFonts w:ascii="Calibri" w:eastAsia="Calibri" w:hAnsi="Calibri" w:cs="Calibri"/>
          <w:i/>
        </w:rPr>
        <w:t>.</w:t>
      </w:r>
      <w:r w:rsidR="00845FAF">
        <w:rPr>
          <w:rFonts w:ascii="Calibri" w:eastAsia="Calibri" w:hAnsi="Calibri" w:cs="Calibri"/>
          <w:i/>
        </w:rPr>
        <w:t> </w:t>
      </w:r>
      <w:r w:rsidR="00F70D68">
        <w:rPr>
          <w:rFonts w:ascii="Calibri" w:eastAsia="Calibri" w:hAnsi="Calibri" w:cs="Calibri"/>
          <w:i/>
        </w:rPr>
        <w:t xml:space="preserve">schůzi. </w:t>
      </w:r>
    </w:p>
    <w:p w:rsidR="00FB3DB9" w:rsidRDefault="00182A2D" w:rsidP="00693755">
      <w:pPr>
        <w:spacing w:after="240" w:line="240" w:lineRule="auto"/>
        <w:jc w:val="both"/>
        <w:rPr>
          <w:rFonts w:ascii="Calibri" w:eastAsia="Calibri" w:hAnsi="Calibri" w:cs="Calibri"/>
          <w:i/>
        </w:rPr>
      </w:pPr>
      <w:r>
        <w:rPr>
          <w:rFonts w:ascii="Calibri" w:eastAsia="Calibri" w:hAnsi="Calibri" w:cs="Calibri"/>
          <w:i/>
        </w:rPr>
        <w:t xml:space="preserve">        </w:t>
      </w:r>
    </w:p>
    <w:p w:rsidR="00CA5FE0" w:rsidRPr="00070519" w:rsidRDefault="00CA5FE0" w:rsidP="00693755">
      <w:pPr>
        <w:spacing w:after="240" w:line="240" w:lineRule="auto"/>
        <w:jc w:val="both"/>
        <w:rPr>
          <w:rFonts w:eastAsia="Calibri" w:cs="Calibri"/>
          <w:i/>
        </w:rPr>
      </w:pPr>
      <w:r>
        <w:rPr>
          <w:rFonts w:ascii="Calibri" w:eastAsia="Calibri" w:hAnsi="Calibri" w:cs="Calibri"/>
          <w:i/>
          <w:u w:val="single"/>
        </w:rPr>
        <w:t>Příloh</w:t>
      </w:r>
      <w:r w:rsidR="00D515F3">
        <w:rPr>
          <w:rFonts w:ascii="Calibri" w:eastAsia="Calibri" w:hAnsi="Calibri" w:cs="Calibri"/>
          <w:i/>
          <w:u w:val="single"/>
        </w:rPr>
        <w:t>a</w:t>
      </w:r>
      <w:r>
        <w:rPr>
          <w:rFonts w:ascii="Calibri" w:eastAsia="Calibri" w:hAnsi="Calibri" w:cs="Calibri"/>
          <w:i/>
          <w:u w:val="single"/>
        </w:rPr>
        <w:t xml:space="preserve"> zápisu: </w:t>
      </w:r>
    </w:p>
    <w:p w:rsidR="00CA5FE0" w:rsidRPr="0079492E" w:rsidRDefault="00CE1745" w:rsidP="0079492E">
      <w:pPr>
        <w:pStyle w:val="Odstavecseseznamem"/>
        <w:numPr>
          <w:ilvl w:val="0"/>
          <w:numId w:val="14"/>
        </w:numPr>
        <w:tabs>
          <w:tab w:val="left" w:pos="0"/>
        </w:tabs>
        <w:jc w:val="both"/>
        <w:rPr>
          <w:rFonts w:cs="Calibri"/>
          <w:i/>
        </w:rPr>
      </w:pPr>
      <w:r>
        <w:rPr>
          <w:rFonts w:cs="Calibri"/>
          <w:i/>
        </w:rPr>
        <w:t xml:space="preserve">Prezenční listina </w:t>
      </w:r>
      <w:r w:rsidR="00CA5FE0" w:rsidRPr="0079492E">
        <w:rPr>
          <w:rFonts w:cs="Calibri"/>
          <w:i/>
        </w:rPr>
        <w:t>/pouze v </w:t>
      </w:r>
      <w:r w:rsidR="00073FE9" w:rsidRPr="0079492E">
        <w:rPr>
          <w:rFonts w:cs="Calibri"/>
          <w:i/>
        </w:rPr>
        <w:t>analogové (písemné) podobě</w:t>
      </w:r>
      <w:r w:rsidR="00CA5FE0" w:rsidRPr="0079492E">
        <w:rPr>
          <w:rFonts w:cs="Calibri"/>
          <w:i/>
        </w:rPr>
        <w:t xml:space="preserve"> k dispozici v archivu </w:t>
      </w:r>
      <w:r w:rsidR="00073FE9" w:rsidRPr="0079492E">
        <w:rPr>
          <w:rFonts w:cs="Calibri"/>
          <w:i/>
        </w:rPr>
        <w:t>PS</w:t>
      </w:r>
      <w:r w:rsidR="00D515F3">
        <w:rPr>
          <w:rFonts w:cs="Calibri"/>
          <w:i/>
        </w:rPr>
        <w:t>/</w:t>
      </w:r>
    </w:p>
    <w:p w:rsidR="00E43A05" w:rsidRDefault="00E43A05" w:rsidP="00086D55">
      <w:pPr>
        <w:suppressAutoHyphens/>
        <w:spacing w:after="0" w:line="240" w:lineRule="auto"/>
        <w:jc w:val="both"/>
        <w:rPr>
          <w:rFonts w:ascii="Calibri" w:eastAsia="Calibri" w:hAnsi="Calibri" w:cs="Calibri"/>
          <w:i/>
        </w:rPr>
      </w:pPr>
    </w:p>
    <w:p w:rsidR="00E43A05" w:rsidRDefault="00E43A05" w:rsidP="00484A6A">
      <w:pPr>
        <w:suppressAutoHyphens/>
        <w:spacing w:after="0" w:line="240" w:lineRule="auto"/>
        <w:ind w:firstLine="454"/>
        <w:jc w:val="both"/>
        <w:rPr>
          <w:rFonts w:ascii="Calibri" w:eastAsia="Calibri" w:hAnsi="Calibri" w:cs="Calibri"/>
          <w:i/>
        </w:rPr>
      </w:pPr>
    </w:p>
    <w:p w:rsidR="00FA5C2D" w:rsidRDefault="00CA5FE0" w:rsidP="001A7394">
      <w:pPr>
        <w:suppressAutoHyphens/>
        <w:spacing w:after="0" w:line="240" w:lineRule="auto"/>
        <w:ind w:firstLine="454"/>
        <w:jc w:val="both"/>
        <w:rPr>
          <w:rFonts w:ascii="Calibri" w:eastAsia="Calibri" w:hAnsi="Calibri" w:cs="Calibri"/>
          <w:i/>
        </w:rPr>
      </w:pPr>
      <w:r>
        <w:rPr>
          <w:rFonts w:ascii="Calibri" w:eastAsia="Calibri" w:hAnsi="Calibri" w:cs="Calibri"/>
          <w:i/>
        </w:rPr>
        <w:t>Zap</w:t>
      </w:r>
      <w:r w:rsidR="00E475B1">
        <w:rPr>
          <w:rFonts w:ascii="Calibri" w:eastAsia="Calibri" w:hAnsi="Calibri" w:cs="Calibri"/>
          <w:i/>
        </w:rPr>
        <w:t xml:space="preserve">sala: </w:t>
      </w:r>
      <w:r w:rsidR="001A7394">
        <w:rPr>
          <w:rFonts w:ascii="Calibri" w:eastAsia="Calibri" w:hAnsi="Calibri" w:cs="Calibri"/>
          <w:i/>
        </w:rPr>
        <w:t>K. Svobodová</w:t>
      </w:r>
    </w:p>
    <w:p w:rsidR="00550427" w:rsidRDefault="00550427" w:rsidP="001A7394">
      <w:pPr>
        <w:suppressAutoHyphens/>
        <w:spacing w:after="0" w:line="240" w:lineRule="auto"/>
        <w:ind w:firstLine="454"/>
        <w:jc w:val="both"/>
        <w:rPr>
          <w:rFonts w:ascii="Calibri" w:eastAsia="Calibri" w:hAnsi="Calibri" w:cs="Calibri"/>
          <w:i/>
        </w:rPr>
      </w:pPr>
      <w:r>
        <w:rPr>
          <w:rFonts w:ascii="Calibri" w:eastAsia="Calibri" w:hAnsi="Calibri" w:cs="Calibri"/>
          <w:i/>
        </w:rPr>
        <w:t>tajemnice komise</w:t>
      </w:r>
    </w:p>
    <w:p w:rsidR="00FA5C2D" w:rsidRDefault="00FA5C2D" w:rsidP="00484A6A">
      <w:pPr>
        <w:spacing w:after="0" w:line="240" w:lineRule="auto"/>
        <w:ind w:firstLine="454"/>
        <w:jc w:val="both"/>
        <w:rPr>
          <w:rFonts w:ascii="Calibri" w:eastAsia="Calibri" w:hAnsi="Calibri" w:cs="Calibri"/>
          <w:i/>
        </w:rPr>
      </w:pPr>
    </w:p>
    <w:p w:rsidR="00FA5C2D" w:rsidRDefault="00FA5C2D" w:rsidP="00484A6A">
      <w:pPr>
        <w:spacing w:after="0" w:line="240" w:lineRule="auto"/>
        <w:ind w:firstLine="454"/>
        <w:jc w:val="both"/>
        <w:rPr>
          <w:rFonts w:ascii="Calibri" w:eastAsia="Calibri" w:hAnsi="Calibri" w:cs="Calibri"/>
          <w:i/>
        </w:rPr>
      </w:pPr>
    </w:p>
    <w:p w:rsidR="00FA5C2D" w:rsidRDefault="00FA5C2D" w:rsidP="00484A6A">
      <w:pPr>
        <w:spacing w:after="0" w:line="240" w:lineRule="auto"/>
        <w:ind w:firstLine="454"/>
        <w:jc w:val="both"/>
        <w:rPr>
          <w:rFonts w:ascii="Calibri" w:eastAsia="Calibri" w:hAnsi="Calibri" w:cs="Calibri"/>
          <w:i/>
        </w:rPr>
      </w:pPr>
    </w:p>
    <w:p w:rsidR="00FA5C2D" w:rsidRDefault="00FA5C2D" w:rsidP="00484A6A">
      <w:pPr>
        <w:spacing w:after="0" w:line="240" w:lineRule="auto"/>
        <w:ind w:firstLine="454"/>
        <w:jc w:val="both"/>
        <w:rPr>
          <w:rFonts w:ascii="Calibri" w:eastAsia="Calibri" w:hAnsi="Calibri" w:cs="Calibri"/>
          <w:i/>
        </w:rPr>
      </w:pPr>
    </w:p>
    <w:p w:rsidR="00FE2451" w:rsidRDefault="00FE2451" w:rsidP="00484A6A">
      <w:pPr>
        <w:spacing w:after="0" w:line="240" w:lineRule="auto"/>
        <w:ind w:firstLine="454"/>
        <w:jc w:val="both"/>
        <w:rPr>
          <w:rFonts w:ascii="Calibri" w:eastAsia="Calibri" w:hAnsi="Calibri" w:cs="Calibri"/>
          <w:i/>
        </w:rPr>
      </w:pPr>
    </w:p>
    <w:p w:rsidR="00FA5C2D" w:rsidRDefault="00FA5C2D" w:rsidP="00484A6A">
      <w:pPr>
        <w:spacing w:after="0" w:line="240" w:lineRule="auto"/>
        <w:ind w:firstLine="454"/>
        <w:jc w:val="both"/>
        <w:rPr>
          <w:rFonts w:ascii="Calibri" w:eastAsia="Calibri" w:hAnsi="Calibri" w:cs="Calibri"/>
          <w:i/>
        </w:rPr>
      </w:pPr>
    </w:p>
    <w:p w:rsidR="00A240E5" w:rsidRDefault="0079492E" w:rsidP="00484A6A">
      <w:pPr>
        <w:spacing w:after="0" w:line="240" w:lineRule="auto"/>
        <w:ind w:firstLine="454"/>
        <w:jc w:val="both"/>
        <w:rPr>
          <w:rFonts w:ascii="Calibri" w:eastAsia="Calibri" w:hAnsi="Calibri" w:cs="Calibri"/>
          <w:i/>
        </w:rPr>
      </w:pPr>
      <w:r>
        <w:rPr>
          <w:rFonts w:ascii="Calibri" w:eastAsia="Calibri" w:hAnsi="Calibri" w:cs="Calibri"/>
          <w:i/>
        </w:rPr>
        <w:t>PhDr. Ing. Mgr. et Mgr. Jiří VALENTA, DBA</w:t>
      </w:r>
      <w:r w:rsidR="004F073D">
        <w:rPr>
          <w:rFonts w:ascii="Calibri" w:eastAsia="Calibri" w:hAnsi="Calibri" w:cs="Calibri"/>
          <w:i/>
        </w:rPr>
        <w:t>.</w:t>
      </w:r>
      <w:r w:rsidR="00500126">
        <w:rPr>
          <w:rFonts w:ascii="Calibri" w:eastAsia="Calibri" w:hAnsi="Calibri" w:cs="Calibri"/>
          <w:i/>
        </w:rPr>
        <w:t xml:space="preserve">, v. r. </w:t>
      </w:r>
      <w:r w:rsidR="004F073D">
        <w:rPr>
          <w:rFonts w:ascii="Calibri" w:eastAsia="Calibri" w:hAnsi="Calibri" w:cs="Calibri"/>
          <w:i/>
        </w:rPr>
        <w:t xml:space="preserve"> </w:t>
      </w:r>
      <w:r w:rsidR="00FA5C2D">
        <w:rPr>
          <w:rFonts w:ascii="Calibri" w:eastAsia="Calibri" w:hAnsi="Calibri" w:cs="Calibri"/>
          <w:i/>
        </w:rPr>
        <w:t xml:space="preserve">      </w:t>
      </w:r>
      <w:r w:rsidR="00F74A5C">
        <w:rPr>
          <w:rFonts w:ascii="Calibri" w:eastAsia="Calibri" w:hAnsi="Calibri" w:cs="Calibri"/>
          <w:i/>
        </w:rPr>
        <w:t xml:space="preserve">   </w:t>
      </w:r>
      <w:r w:rsidR="006E49AB">
        <w:rPr>
          <w:rFonts w:ascii="Calibri" w:eastAsia="Calibri" w:hAnsi="Calibri" w:cs="Calibri"/>
          <w:i/>
        </w:rPr>
        <w:t xml:space="preserve">       </w:t>
      </w:r>
      <w:r w:rsidR="001A7394">
        <w:rPr>
          <w:rFonts w:ascii="Calibri" w:eastAsia="Calibri" w:hAnsi="Calibri" w:cs="Calibri"/>
          <w:i/>
        </w:rPr>
        <w:t xml:space="preserve">   </w:t>
      </w:r>
      <w:r w:rsidR="006E49AB">
        <w:rPr>
          <w:rFonts w:ascii="Calibri" w:eastAsia="Calibri" w:hAnsi="Calibri" w:cs="Calibri"/>
          <w:i/>
        </w:rPr>
        <w:t xml:space="preserve"> </w:t>
      </w:r>
      <w:r w:rsidR="00F74A5C">
        <w:rPr>
          <w:rFonts w:ascii="Calibri" w:eastAsia="Calibri" w:hAnsi="Calibri" w:cs="Calibri"/>
          <w:i/>
        </w:rPr>
        <w:t xml:space="preserve"> </w:t>
      </w:r>
      <w:r w:rsidR="004F073D">
        <w:rPr>
          <w:rFonts w:ascii="Calibri" w:eastAsia="Calibri" w:hAnsi="Calibri" w:cs="Calibri"/>
          <w:i/>
        </w:rPr>
        <w:t xml:space="preserve">    </w:t>
      </w:r>
      <w:r w:rsidR="001A7394">
        <w:rPr>
          <w:rFonts w:ascii="Calibri" w:eastAsia="Calibri" w:hAnsi="Calibri" w:cs="Calibri"/>
          <w:i/>
        </w:rPr>
        <w:t xml:space="preserve"> </w:t>
      </w:r>
      <w:r w:rsidR="00407EB3">
        <w:rPr>
          <w:rFonts w:ascii="Calibri" w:eastAsia="Calibri" w:hAnsi="Calibri" w:cs="Calibri"/>
          <w:i/>
        </w:rPr>
        <w:t xml:space="preserve"> </w:t>
      </w:r>
      <w:r w:rsidR="004F073D">
        <w:rPr>
          <w:rFonts w:ascii="Calibri" w:eastAsia="Calibri" w:hAnsi="Calibri" w:cs="Calibri"/>
          <w:i/>
        </w:rPr>
        <w:t xml:space="preserve"> </w:t>
      </w:r>
      <w:r w:rsidR="00500126">
        <w:rPr>
          <w:rFonts w:ascii="Calibri" w:eastAsia="Calibri" w:hAnsi="Calibri" w:cs="Calibri"/>
          <w:i/>
        </w:rPr>
        <w:t xml:space="preserve">  </w:t>
      </w:r>
      <w:r w:rsidR="001A7394">
        <w:rPr>
          <w:rFonts w:ascii="Calibri" w:eastAsia="Calibri" w:hAnsi="Calibri" w:cs="Calibri"/>
          <w:i/>
        </w:rPr>
        <w:t>Ing. Zbyněk STANJURA</w:t>
      </w:r>
      <w:r w:rsidR="00500126">
        <w:rPr>
          <w:rFonts w:ascii="Calibri" w:eastAsia="Calibri" w:hAnsi="Calibri" w:cs="Calibri"/>
          <w:i/>
        </w:rPr>
        <w:t xml:space="preserve">, v. r. </w:t>
      </w:r>
      <w:bookmarkStart w:id="0" w:name="_GoBack"/>
      <w:bookmarkEnd w:id="0"/>
      <w:r w:rsidR="00106AC4">
        <w:rPr>
          <w:rFonts w:ascii="Calibri" w:eastAsia="Calibri" w:hAnsi="Calibri" w:cs="Calibri"/>
          <w:i/>
        </w:rPr>
        <w:t xml:space="preserve"> </w:t>
      </w:r>
    </w:p>
    <w:p w:rsidR="003107E9" w:rsidRDefault="00706334" w:rsidP="00BB02FA">
      <w:pPr>
        <w:spacing w:after="0" w:line="240" w:lineRule="auto"/>
        <w:ind w:firstLine="454"/>
        <w:jc w:val="both"/>
        <w:rPr>
          <w:rFonts w:ascii="Calibri" w:eastAsia="Calibri" w:hAnsi="Calibri" w:cs="Calibri"/>
          <w:i/>
        </w:rPr>
      </w:pPr>
      <w:r>
        <w:rPr>
          <w:rFonts w:ascii="Calibri" w:eastAsia="Calibri" w:hAnsi="Calibri" w:cs="Calibri"/>
          <w:i/>
        </w:rPr>
        <w:t xml:space="preserve">   </w:t>
      </w:r>
      <w:r w:rsidR="00463038">
        <w:rPr>
          <w:rFonts w:ascii="Calibri" w:eastAsia="Calibri" w:hAnsi="Calibri" w:cs="Calibri"/>
          <w:i/>
        </w:rPr>
        <w:t xml:space="preserve"> </w:t>
      </w:r>
      <w:r>
        <w:rPr>
          <w:rFonts w:ascii="Calibri" w:eastAsia="Calibri" w:hAnsi="Calibri" w:cs="Calibri"/>
          <w:i/>
        </w:rPr>
        <w:t xml:space="preserve">  </w:t>
      </w:r>
      <w:r w:rsidR="0079492E">
        <w:rPr>
          <w:rFonts w:ascii="Calibri" w:eastAsia="Calibri" w:hAnsi="Calibri" w:cs="Calibri"/>
          <w:i/>
        </w:rPr>
        <w:t xml:space="preserve">               </w:t>
      </w:r>
      <w:r>
        <w:rPr>
          <w:rFonts w:ascii="Calibri" w:eastAsia="Calibri" w:hAnsi="Calibri" w:cs="Calibri"/>
          <w:i/>
        </w:rPr>
        <w:t xml:space="preserve"> </w:t>
      </w:r>
      <w:proofErr w:type="gramStart"/>
      <w:r w:rsidR="00A25B9F">
        <w:rPr>
          <w:rFonts w:ascii="Calibri" w:eastAsia="Calibri" w:hAnsi="Calibri" w:cs="Calibri"/>
          <w:i/>
        </w:rPr>
        <w:t>ověřovatel</w:t>
      </w:r>
      <w:r w:rsidR="0050017F">
        <w:rPr>
          <w:rFonts w:ascii="Calibri" w:eastAsia="Calibri" w:hAnsi="Calibri" w:cs="Calibri"/>
          <w:i/>
        </w:rPr>
        <w:t xml:space="preserve">                                        </w:t>
      </w:r>
      <w:r w:rsidR="00A25B9F">
        <w:rPr>
          <w:rFonts w:ascii="Calibri" w:eastAsia="Calibri" w:hAnsi="Calibri" w:cs="Calibri"/>
          <w:i/>
        </w:rPr>
        <w:t xml:space="preserve">  </w:t>
      </w:r>
      <w:r>
        <w:rPr>
          <w:rFonts w:ascii="Calibri" w:eastAsia="Calibri" w:hAnsi="Calibri" w:cs="Calibri"/>
          <w:i/>
        </w:rPr>
        <w:t xml:space="preserve">                                        </w:t>
      </w:r>
      <w:r w:rsidR="00463038">
        <w:rPr>
          <w:rFonts w:ascii="Calibri" w:eastAsia="Calibri" w:hAnsi="Calibri" w:cs="Calibri"/>
          <w:i/>
        </w:rPr>
        <w:t xml:space="preserve">          </w:t>
      </w:r>
      <w:r>
        <w:rPr>
          <w:rFonts w:ascii="Calibri" w:eastAsia="Calibri" w:hAnsi="Calibri" w:cs="Calibri"/>
          <w:i/>
        </w:rPr>
        <w:t>předsed</w:t>
      </w:r>
      <w:r w:rsidR="001A7394">
        <w:rPr>
          <w:rFonts w:ascii="Calibri" w:eastAsia="Calibri" w:hAnsi="Calibri" w:cs="Calibri"/>
          <w:i/>
        </w:rPr>
        <w:t>a</w:t>
      </w:r>
      <w:proofErr w:type="gramEnd"/>
      <w:r>
        <w:rPr>
          <w:rFonts w:ascii="Calibri" w:eastAsia="Calibri" w:hAnsi="Calibri" w:cs="Calibri"/>
          <w:i/>
        </w:rPr>
        <w:t xml:space="preserve"> </w:t>
      </w:r>
    </w:p>
    <w:sectPr w:rsidR="003107E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7C9" w:rsidRDefault="00E117C9" w:rsidP="00253583">
      <w:pPr>
        <w:spacing w:after="0" w:line="240" w:lineRule="auto"/>
      </w:pPr>
      <w:r>
        <w:separator/>
      </w:r>
    </w:p>
  </w:endnote>
  <w:endnote w:type="continuationSeparator" w:id="0">
    <w:p w:rsidR="00E117C9" w:rsidRDefault="00E117C9" w:rsidP="0025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172196"/>
      <w:docPartObj>
        <w:docPartGallery w:val="Page Numbers (Bottom of Page)"/>
        <w:docPartUnique/>
      </w:docPartObj>
    </w:sdtPr>
    <w:sdtEndPr/>
    <w:sdtContent>
      <w:p w:rsidR="003F2EE1" w:rsidRDefault="003F2EE1">
        <w:pPr>
          <w:pStyle w:val="Zpat"/>
          <w:jc w:val="center"/>
        </w:pPr>
        <w:r>
          <w:fldChar w:fldCharType="begin"/>
        </w:r>
        <w:r>
          <w:instrText>PAGE   \* MERGEFORMAT</w:instrText>
        </w:r>
        <w:r>
          <w:fldChar w:fldCharType="separate"/>
        </w:r>
        <w:r w:rsidR="00500126">
          <w:rPr>
            <w:noProof/>
          </w:rPr>
          <w:t>7</w:t>
        </w:r>
        <w:r>
          <w:fldChar w:fldCharType="end"/>
        </w:r>
      </w:p>
    </w:sdtContent>
  </w:sdt>
  <w:p w:rsidR="003F2EE1" w:rsidRDefault="003F2E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7C9" w:rsidRDefault="00E117C9" w:rsidP="00253583">
      <w:pPr>
        <w:spacing w:after="0" w:line="240" w:lineRule="auto"/>
      </w:pPr>
      <w:r>
        <w:separator/>
      </w:r>
    </w:p>
  </w:footnote>
  <w:footnote w:type="continuationSeparator" w:id="0">
    <w:p w:rsidR="00E117C9" w:rsidRDefault="00E117C9" w:rsidP="00253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290B840"/>
    <w:lvl w:ilvl="0">
      <w:start w:val="1"/>
      <w:numFmt w:val="decimal"/>
      <w:pStyle w:val="slovanseznam"/>
      <w:lvlText w:val="%1."/>
      <w:lvlJc w:val="left"/>
      <w:pPr>
        <w:tabs>
          <w:tab w:val="num" w:pos="360"/>
        </w:tabs>
        <w:ind w:left="360" w:hanging="360"/>
      </w:pPr>
      <w:rPr>
        <w:b w:val="0"/>
        <w:i w:val="0"/>
      </w:rPr>
    </w:lvl>
  </w:abstractNum>
  <w:abstractNum w:abstractNumId="1" w15:restartNumberingAfterBreak="0">
    <w:nsid w:val="00EB597B"/>
    <w:multiLevelType w:val="hybridMultilevel"/>
    <w:tmpl w:val="FFEA78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03CDC"/>
    <w:multiLevelType w:val="hybridMultilevel"/>
    <w:tmpl w:val="1360AA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B261C1"/>
    <w:multiLevelType w:val="hybridMultilevel"/>
    <w:tmpl w:val="C466F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497B57"/>
    <w:multiLevelType w:val="hybridMultilevel"/>
    <w:tmpl w:val="260630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820A2E"/>
    <w:multiLevelType w:val="hybridMultilevel"/>
    <w:tmpl w:val="DE4EE13E"/>
    <w:lvl w:ilvl="0" w:tplc="04050005">
      <w:start w:val="1"/>
      <w:numFmt w:val="bullet"/>
      <w:lvlText w:val=""/>
      <w:lvlJc w:val="left"/>
      <w:pPr>
        <w:ind w:left="1174" w:hanging="360"/>
      </w:pPr>
      <w:rPr>
        <w:rFonts w:ascii="Wingdings" w:hAnsi="Wingdings"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6" w15:restartNumberingAfterBreak="0">
    <w:nsid w:val="3B4E6877"/>
    <w:multiLevelType w:val="hybridMultilevel"/>
    <w:tmpl w:val="7C74D018"/>
    <w:lvl w:ilvl="0" w:tplc="AAB6B2BC">
      <w:start w:val="1"/>
      <w:numFmt w:val="upperRoman"/>
      <w:pStyle w:val="PS-slovanseznam"/>
      <w:lvlText w:val="%1."/>
      <w:lvlJc w:val="left"/>
      <w:pPr>
        <w:ind w:left="1791" w:hanging="360"/>
      </w:pPr>
    </w:lvl>
    <w:lvl w:ilvl="1" w:tplc="04050019">
      <w:start w:val="1"/>
      <w:numFmt w:val="lowerLetter"/>
      <w:lvlText w:val="%2."/>
      <w:lvlJc w:val="left"/>
      <w:pPr>
        <w:ind w:left="2511" w:hanging="360"/>
      </w:pPr>
    </w:lvl>
    <w:lvl w:ilvl="2" w:tplc="0405001B">
      <w:start w:val="1"/>
      <w:numFmt w:val="lowerRoman"/>
      <w:lvlText w:val="%3."/>
      <w:lvlJc w:val="right"/>
      <w:pPr>
        <w:ind w:left="3231" w:hanging="180"/>
      </w:pPr>
    </w:lvl>
    <w:lvl w:ilvl="3" w:tplc="0405000F">
      <w:start w:val="1"/>
      <w:numFmt w:val="decimal"/>
      <w:lvlText w:val="%4."/>
      <w:lvlJc w:val="left"/>
      <w:pPr>
        <w:ind w:left="3951" w:hanging="360"/>
      </w:pPr>
    </w:lvl>
    <w:lvl w:ilvl="4" w:tplc="04050019">
      <w:start w:val="1"/>
      <w:numFmt w:val="lowerLetter"/>
      <w:lvlText w:val="%5."/>
      <w:lvlJc w:val="left"/>
      <w:pPr>
        <w:ind w:left="4671" w:hanging="360"/>
      </w:pPr>
    </w:lvl>
    <w:lvl w:ilvl="5" w:tplc="0405001B">
      <w:start w:val="1"/>
      <w:numFmt w:val="lowerRoman"/>
      <w:lvlText w:val="%6."/>
      <w:lvlJc w:val="right"/>
      <w:pPr>
        <w:ind w:left="5391" w:hanging="180"/>
      </w:pPr>
    </w:lvl>
    <w:lvl w:ilvl="6" w:tplc="0405000F">
      <w:start w:val="1"/>
      <w:numFmt w:val="decimal"/>
      <w:lvlText w:val="%7."/>
      <w:lvlJc w:val="left"/>
      <w:pPr>
        <w:ind w:left="6111" w:hanging="360"/>
      </w:pPr>
    </w:lvl>
    <w:lvl w:ilvl="7" w:tplc="04050019">
      <w:start w:val="1"/>
      <w:numFmt w:val="lowerLetter"/>
      <w:lvlText w:val="%8."/>
      <w:lvlJc w:val="left"/>
      <w:pPr>
        <w:ind w:left="6831" w:hanging="360"/>
      </w:pPr>
    </w:lvl>
    <w:lvl w:ilvl="8" w:tplc="0405001B">
      <w:start w:val="1"/>
      <w:numFmt w:val="lowerRoman"/>
      <w:lvlText w:val="%9."/>
      <w:lvlJc w:val="right"/>
      <w:pPr>
        <w:ind w:left="7551" w:hanging="180"/>
      </w:pPr>
    </w:lvl>
  </w:abstractNum>
  <w:abstractNum w:abstractNumId="7" w15:restartNumberingAfterBreak="0">
    <w:nsid w:val="3CA82847"/>
    <w:multiLevelType w:val="hybridMultilevel"/>
    <w:tmpl w:val="CB7A99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B656B8"/>
    <w:multiLevelType w:val="hybridMultilevel"/>
    <w:tmpl w:val="123E37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CE9499A"/>
    <w:multiLevelType w:val="singleLevel"/>
    <w:tmpl w:val="554EF2EA"/>
    <w:lvl w:ilvl="0">
      <w:start w:val="1"/>
      <w:numFmt w:val="decimal"/>
      <w:lvlText w:val="%1."/>
      <w:lvlJc w:val="left"/>
      <w:pPr>
        <w:tabs>
          <w:tab w:val="num" w:pos="360"/>
        </w:tabs>
        <w:ind w:left="360" w:hanging="360"/>
      </w:pPr>
      <w:rPr>
        <w:rFonts w:hint="default"/>
        <w:b/>
      </w:rPr>
    </w:lvl>
  </w:abstractNum>
  <w:abstractNum w:abstractNumId="10" w15:restartNumberingAfterBreak="0">
    <w:nsid w:val="4DC00E29"/>
    <w:multiLevelType w:val="hybridMultilevel"/>
    <w:tmpl w:val="4F3E9062"/>
    <w:lvl w:ilvl="0" w:tplc="0DD4FED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DD102F6"/>
    <w:multiLevelType w:val="hybridMultilevel"/>
    <w:tmpl w:val="AE32468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4E576E"/>
    <w:multiLevelType w:val="hybridMultilevel"/>
    <w:tmpl w:val="BF7A4D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0929B1"/>
    <w:multiLevelType w:val="hybridMultilevel"/>
    <w:tmpl w:val="6428B4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427754A"/>
    <w:multiLevelType w:val="hybridMultilevel"/>
    <w:tmpl w:val="CB3C3B4C"/>
    <w:lvl w:ilvl="0" w:tplc="0405000B">
      <w:start w:val="1"/>
      <w:numFmt w:val="bullet"/>
      <w:lvlText w:val=""/>
      <w:lvlJc w:val="left"/>
      <w:pPr>
        <w:ind w:left="720" w:hanging="360"/>
      </w:pPr>
      <w:rPr>
        <w:rFonts w:ascii="Wingdings" w:hAnsi="Wingdings"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8"/>
  </w:num>
  <w:num w:numId="6">
    <w:abstractNumId w:val="5"/>
  </w:num>
  <w:num w:numId="7">
    <w:abstractNumId w:val="3"/>
  </w:num>
  <w:num w:numId="8">
    <w:abstractNumId w:val="13"/>
  </w:num>
  <w:num w:numId="9">
    <w:abstractNumId w:val="11"/>
  </w:num>
  <w:num w:numId="10">
    <w:abstractNumId w:val="7"/>
  </w:num>
  <w:num w:numId="11">
    <w:abstractNumId w:val="9"/>
  </w:num>
  <w:num w:numId="12">
    <w:abstractNumId w:val="1"/>
  </w:num>
  <w:num w:numId="13">
    <w:abstractNumId w:val="14"/>
  </w:num>
  <w:num w:numId="14">
    <w:abstractNumId w:val="10"/>
  </w:num>
  <w:num w:numId="1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68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F0"/>
    <w:rsid w:val="00000573"/>
    <w:rsid w:val="00001D9B"/>
    <w:rsid w:val="0000240F"/>
    <w:rsid w:val="00003DE0"/>
    <w:rsid w:val="0000610A"/>
    <w:rsid w:val="00007464"/>
    <w:rsid w:val="000100B2"/>
    <w:rsid w:val="00010D61"/>
    <w:rsid w:val="00013DAD"/>
    <w:rsid w:val="00015028"/>
    <w:rsid w:val="000168A8"/>
    <w:rsid w:val="00016A0D"/>
    <w:rsid w:val="0001738C"/>
    <w:rsid w:val="00021349"/>
    <w:rsid w:val="000218CC"/>
    <w:rsid w:val="00023578"/>
    <w:rsid w:val="0002377A"/>
    <w:rsid w:val="00023DF5"/>
    <w:rsid w:val="000242F2"/>
    <w:rsid w:val="000243A3"/>
    <w:rsid w:val="0002495C"/>
    <w:rsid w:val="00026ADA"/>
    <w:rsid w:val="00026D5B"/>
    <w:rsid w:val="00027398"/>
    <w:rsid w:val="000304D3"/>
    <w:rsid w:val="000305E8"/>
    <w:rsid w:val="00030B7B"/>
    <w:rsid w:val="00030C88"/>
    <w:rsid w:val="0003156E"/>
    <w:rsid w:val="000318DB"/>
    <w:rsid w:val="00031C04"/>
    <w:rsid w:val="00034712"/>
    <w:rsid w:val="00034898"/>
    <w:rsid w:val="00034C70"/>
    <w:rsid w:val="000358C2"/>
    <w:rsid w:val="0004169B"/>
    <w:rsid w:val="0004297F"/>
    <w:rsid w:val="000429C1"/>
    <w:rsid w:val="00042D7C"/>
    <w:rsid w:val="00043201"/>
    <w:rsid w:val="00044C32"/>
    <w:rsid w:val="00047368"/>
    <w:rsid w:val="00050A37"/>
    <w:rsid w:val="00050DC1"/>
    <w:rsid w:val="0005110D"/>
    <w:rsid w:val="00052161"/>
    <w:rsid w:val="0005226F"/>
    <w:rsid w:val="00052B85"/>
    <w:rsid w:val="000536F7"/>
    <w:rsid w:val="000545C3"/>
    <w:rsid w:val="00054A3B"/>
    <w:rsid w:val="0005649D"/>
    <w:rsid w:val="000569A0"/>
    <w:rsid w:val="0006056F"/>
    <w:rsid w:val="000623AA"/>
    <w:rsid w:val="0006487A"/>
    <w:rsid w:val="00064D06"/>
    <w:rsid w:val="00065686"/>
    <w:rsid w:val="00066379"/>
    <w:rsid w:val="0006751F"/>
    <w:rsid w:val="0006785A"/>
    <w:rsid w:val="0006785D"/>
    <w:rsid w:val="00070519"/>
    <w:rsid w:val="00071549"/>
    <w:rsid w:val="000724FF"/>
    <w:rsid w:val="00072B4D"/>
    <w:rsid w:val="000733F7"/>
    <w:rsid w:val="00073FE9"/>
    <w:rsid w:val="00074FA3"/>
    <w:rsid w:val="000751C6"/>
    <w:rsid w:val="0007538A"/>
    <w:rsid w:val="000757E5"/>
    <w:rsid w:val="000764BA"/>
    <w:rsid w:val="00076617"/>
    <w:rsid w:val="0007725D"/>
    <w:rsid w:val="000774EF"/>
    <w:rsid w:val="000802C0"/>
    <w:rsid w:val="0008067E"/>
    <w:rsid w:val="0008260B"/>
    <w:rsid w:val="00082A65"/>
    <w:rsid w:val="00085E15"/>
    <w:rsid w:val="00086D55"/>
    <w:rsid w:val="0008735B"/>
    <w:rsid w:val="000920A6"/>
    <w:rsid w:val="000938DC"/>
    <w:rsid w:val="00093A3D"/>
    <w:rsid w:val="0009425E"/>
    <w:rsid w:val="00095611"/>
    <w:rsid w:val="00095C80"/>
    <w:rsid w:val="00096551"/>
    <w:rsid w:val="000A0267"/>
    <w:rsid w:val="000A11A5"/>
    <w:rsid w:val="000A137D"/>
    <w:rsid w:val="000A22EC"/>
    <w:rsid w:val="000A3FB6"/>
    <w:rsid w:val="000A4147"/>
    <w:rsid w:val="000A7D28"/>
    <w:rsid w:val="000B0243"/>
    <w:rsid w:val="000B0C44"/>
    <w:rsid w:val="000B26D2"/>
    <w:rsid w:val="000B2899"/>
    <w:rsid w:val="000B2967"/>
    <w:rsid w:val="000B2BF2"/>
    <w:rsid w:val="000B4CC6"/>
    <w:rsid w:val="000B7BD3"/>
    <w:rsid w:val="000C052B"/>
    <w:rsid w:val="000C122D"/>
    <w:rsid w:val="000C18CF"/>
    <w:rsid w:val="000C199D"/>
    <w:rsid w:val="000C24A4"/>
    <w:rsid w:val="000C339E"/>
    <w:rsid w:val="000C5743"/>
    <w:rsid w:val="000C6FEF"/>
    <w:rsid w:val="000D0E32"/>
    <w:rsid w:val="000D45C2"/>
    <w:rsid w:val="000D69B7"/>
    <w:rsid w:val="000D7494"/>
    <w:rsid w:val="000E1022"/>
    <w:rsid w:val="000E24B5"/>
    <w:rsid w:val="000E2E64"/>
    <w:rsid w:val="000E2E66"/>
    <w:rsid w:val="000E54F4"/>
    <w:rsid w:val="000E5A50"/>
    <w:rsid w:val="000E5C7C"/>
    <w:rsid w:val="000E6E7D"/>
    <w:rsid w:val="000E6FD5"/>
    <w:rsid w:val="000E7950"/>
    <w:rsid w:val="000F00BE"/>
    <w:rsid w:val="000F0C66"/>
    <w:rsid w:val="000F1120"/>
    <w:rsid w:val="000F161A"/>
    <w:rsid w:val="000F1DD4"/>
    <w:rsid w:val="000F2254"/>
    <w:rsid w:val="000F4223"/>
    <w:rsid w:val="000F5377"/>
    <w:rsid w:val="000F5AEF"/>
    <w:rsid w:val="000F7092"/>
    <w:rsid w:val="000F792B"/>
    <w:rsid w:val="001000B3"/>
    <w:rsid w:val="0010143E"/>
    <w:rsid w:val="0010193F"/>
    <w:rsid w:val="0010271F"/>
    <w:rsid w:val="001032A2"/>
    <w:rsid w:val="0010339F"/>
    <w:rsid w:val="00103501"/>
    <w:rsid w:val="001054CD"/>
    <w:rsid w:val="001060EE"/>
    <w:rsid w:val="00106AC4"/>
    <w:rsid w:val="001105F7"/>
    <w:rsid w:val="00110BFC"/>
    <w:rsid w:val="00110DFF"/>
    <w:rsid w:val="001138E7"/>
    <w:rsid w:val="001139C6"/>
    <w:rsid w:val="00113D15"/>
    <w:rsid w:val="00113FE6"/>
    <w:rsid w:val="00114724"/>
    <w:rsid w:val="00114FCA"/>
    <w:rsid w:val="00114FD5"/>
    <w:rsid w:val="00116765"/>
    <w:rsid w:val="0012029D"/>
    <w:rsid w:val="00120FFF"/>
    <w:rsid w:val="0012162E"/>
    <w:rsid w:val="001239AA"/>
    <w:rsid w:val="00124AC1"/>
    <w:rsid w:val="00125A8F"/>
    <w:rsid w:val="001269F6"/>
    <w:rsid w:val="00126D76"/>
    <w:rsid w:val="00127175"/>
    <w:rsid w:val="001275B9"/>
    <w:rsid w:val="00131BDE"/>
    <w:rsid w:val="00131F2D"/>
    <w:rsid w:val="0013266D"/>
    <w:rsid w:val="00132A60"/>
    <w:rsid w:val="00134AB9"/>
    <w:rsid w:val="00134DA4"/>
    <w:rsid w:val="00134FCA"/>
    <w:rsid w:val="00135DE5"/>
    <w:rsid w:val="00136CA7"/>
    <w:rsid w:val="00140089"/>
    <w:rsid w:val="00140B0F"/>
    <w:rsid w:val="00141BA0"/>
    <w:rsid w:val="001421CE"/>
    <w:rsid w:val="00142BF4"/>
    <w:rsid w:val="001444EF"/>
    <w:rsid w:val="0014477C"/>
    <w:rsid w:val="00145DF5"/>
    <w:rsid w:val="00145EAC"/>
    <w:rsid w:val="00146B85"/>
    <w:rsid w:val="00146EE7"/>
    <w:rsid w:val="00147E5C"/>
    <w:rsid w:val="00150A4D"/>
    <w:rsid w:val="00150D37"/>
    <w:rsid w:val="00151228"/>
    <w:rsid w:val="00151A0E"/>
    <w:rsid w:val="00152577"/>
    <w:rsid w:val="00152837"/>
    <w:rsid w:val="001542BF"/>
    <w:rsid w:val="001548A7"/>
    <w:rsid w:val="00154F1F"/>
    <w:rsid w:val="001555AC"/>
    <w:rsid w:val="00156071"/>
    <w:rsid w:val="00156E39"/>
    <w:rsid w:val="001600D2"/>
    <w:rsid w:val="00161577"/>
    <w:rsid w:val="001625DC"/>
    <w:rsid w:val="0016266C"/>
    <w:rsid w:val="00162CE7"/>
    <w:rsid w:val="0016513F"/>
    <w:rsid w:val="00165487"/>
    <w:rsid w:val="0016577E"/>
    <w:rsid w:val="00167A05"/>
    <w:rsid w:val="00167C37"/>
    <w:rsid w:val="00170705"/>
    <w:rsid w:val="00171D27"/>
    <w:rsid w:val="00172899"/>
    <w:rsid w:val="00173ADC"/>
    <w:rsid w:val="00174A26"/>
    <w:rsid w:val="00176B2D"/>
    <w:rsid w:val="00177971"/>
    <w:rsid w:val="00177AC0"/>
    <w:rsid w:val="00180BA1"/>
    <w:rsid w:val="001824E3"/>
    <w:rsid w:val="00182A2D"/>
    <w:rsid w:val="00183323"/>
    <w:rsid w:val="00183F99"/>
    <w:rsid w:val="001848EB"/>
    <w:rsid w:val="00184E45"/>
    <w:rsid w:val="00185027"/>
    <w:rsid w:val="00185C8E"/>
    <w:rsid w:val="0018601A"/>
    <w:rsid w:val="00186939"/>
    <w:rsid w:val="00187570"/>
    <w:rsid w:val="00187CAA"/>
    <w:rsid w:val="00192CE4"/>
    <w:rsid w:val="001934C3"/>
    <w:rsid w:val="0019382F"/>
    <w:rsid w:val="00193F8F"/>
    <w:rsid w:val="001960B9"/>
    <w:rsid w:val="001962A4"/>
    <w:rsid w:val="001971D6"/>
    <w:rsid w:val="001975A9"/>
    <w:rsid w:val="001A0808"/>
    <w:rsid w:val="001A0A91"/>
    <w:rsid w:val="001A3324"/>
    <w:rsid w:val="001A3380"/>
    <w:rsid w:val="001A42D6"/>
    <w:rsid w:val="001A53EC"/>
    <w:rsid w:val="001A559C"/>
    <w:rsid w:val="001A5CE0"/>
    <w:rsid w:val="001A70A9"/>
    <w:rsid w:val="001A7394"/>
    <w:rsid w:val="001A7C03"/>
    <w:rsid w:val="001B0BE6"/>
    <w:rsid w:val="001B2D13"/>
    <w:rsid w:val="001B3732"/>
    <w:rsid w:val="001B45BD"/>
    <w:rsid w:val="001B466C"/>
    <w:rsid w:val="001B474B"/>
    <w:rsid w:val="001B7407"/>
    <w:rsid w:val="001B771D"/>
    <w:rsid w:val="001C0C0C"/>
    <w:rsid w:val="001C101A"/>
    <w:rsid w:val="001C36B9"/>
    <w:rsid w:val="001C36C1"/>
    <w:rsid w:val="001C4B13"/>
    <w:rsid w:val="001C754F"/>
    <w:rsid w:val="001D0259"/>
    <w:rsid w:val="001D08BD"/>
    <w:rsid w:val="001D22F5"/>
    <w:rsid w:val="001D3A10"/>
    <w:rsid w:val="001D4D63"/>
    <w:rsid w:val="001D5764"/>
    <w:rsid w:val="001D5E99"/>
    <w:rsid w:val="001D5FD4"/>
    <w:rsid w:val="001D73D6"/>
    <w:rsid w:val="001E24DF"/>
    <w:rsid w:val="001E26A9"/>
    <w:rsid w:val="001E273C"/>
    <w:rsid w:val="001E3C19"/>
    <w:rsid w:val="001E4220"/>
    <w:rsid w:val="001E5790"/>
    <w:rsid w:val="001E71ED"/>
    <w:rsid w:val="001E7D1C"/>
    <w:rsid w:val="001F0EF9"/>
    <w:rsid w:val="001F1A7E"/>
    <w:rsid w:val="001F28A6"/>
    <w:rsid w:val="001F510E"/>
    <w:rsid w:val="001F58A8"/>
    <w:rsid w:val="001F616E"/>
    <w:rsid w:val="001F694F"/>
    <w:rsid w:val="0020043D"/>
    <w:rsid w:val="002029F0"/>
    <w:rsid w:val="00204D4A"/>
    <w:rsid w:val="002060D0"/>
    <w:rsid w:val="002063D6"/>
    <w:rsid w:val="00206B36"/>
    <w:rsid w:val="00207346"/>
    <w:rsid w:val="0020746D"/>
    <w:rsid w:val="00210ADA"/>
    <w:rsid w:val="00210F0F"/>
    <w:rsid w:val="002116DF"/>
    <w:rsid w:val="0021181C"/>
    <w:rsid w:val="00211E77"/>
    <w:rsid w:val="00211FE5"/>
    <w:rsid w:val="00212181"/>
    <w:rsid w:val="00213049"/>
    <w:rsid w:val="00213433"/>
    <w:rsid w:val="00213C50"/>
    <w:rsid w:val="00217AB8"/>
    <w:rsid w:val="002201A9"/>
    <w:rsid w:val="00222AE4"/>
    <w:rsid w:val="00222AF4"/>
    <w:rsid w:val="00223B72"/>
    <w:rsid w:val="00224039"/>
    <w:rsid w:val="00225A48"/>
    <w:rsid w:val="00227224"/>
    <w:rsid w:val="00227745"/>
    <w:rsid w:val="002310A1"/>
    <w:rsid w:val="00231A00"/>
    <w:rsid w:val="002321A3"/>
    <w:rsid w:val="00232EA2"/>
    <w:rsid w:val="002344F7"/>
    <w:rsid w:val="00234A4B"/>
    <w:rsid w:val="002361D0"/>
    <w:rsid w:val="00237047"/>
    <w:rsid w:val="00240012"/>
    <w:rsid w:val="00240C58"/>
    <w:rsid w:val="00240DA1"/>
    <w:rsid w:val="00241A53"/>
    <w:rsid w:val="00241E68"/>
    <w:rsid w:val="00243024"/>
    <w:rsid w:val="002430C0"/>
    <w:rsid w:val="00243920"/>
    <w:rsid w:val="00243C24"/>
    <w:rsid w:val="002443C3"/>
    <w:rsid w:val="00244B86"/>
    <w:rsid w:val="002451B1"/>
    <w:rsid w:val="002520AA"/>
    <w:rsid w:val="002523B9"/>
    <w:rsid w:val="00252741"/>
    <w:rsid w:val="00253115"/>
    <w:rsid w:val="00253583"/>
    <w:rsid w:val="00253D24"/>
    <w:rsid w:val="00254ADD"/>
    <w:rsid w:val="00255191"/>
    <w:rsid w:val="00260EF4"/>
    <w:rsid w:val="00261CB3"/>
    <w:rsid w:val="00261D51"/>
    <w:rsid w:val="00261F5B"/>
    <w:rsid w:val="00263B78"/>
    <w:rsid w:val="00263D93"/>
    <w:rsid w:val="002646B3"/>
    <w:rsid w:val="00265965"/>
    <w:rsid w:val="00265C9C"/>
    <w:rsid w:val="00266477"/>
    <w:rsid w:val="00267E62"/>
    <w:rsid w:val="00270759"/>
    <w:rsid w:val="00270952"/>
    <w:rsid w:val="00270C87"/>
    <w:rsid w:val="00270FDD"/>
    <w:rsid w:val="0027113C"/>
    <w:rsid w:val="00271E85"/>
    <w:rsid w:val="00272C7A"/>
    <w:rsid w:val="00273C3C"/>
    <w:rsid w:val="00274B73"/>
    <w:rsid w:val="00274BA4"/>
    <w:rsid w:val="00274DA7"/>
    <w:rsid w:val="00275275"/>
    <w:rsid w:val="00275F94"/>
    <w:rsid w:val="002767BB"/>
    <w:rsid w:val="00276BA3"/>
    <w:rsid w:val="002773AE"/>
    <w:rsid w:val="00277655"/>
    <w:rsid w:val="002809D6"/>
    <w:rsid w:val="002829C9"/>
    <w:rsid w:val="0028326A"/>
    <w:rsid w:val="00290630"/>
    <w:rsid w:val="00290B01"/>
    <w:rsid w:val="002924AB"/>
    <w:rsid w:val="00292886"/>
    <w:rsid w:val="002928F6"/>
    <w:rsid w:val="00292D7A"/>
    <w:rsid w:val="00292FC0"/>
    <w:rsid w:val="002931DD"/>
    <w:rsid w:val="0029455E"/>
    <w:rsid w:val="002947D2"/>
    <w:rsid w:val="00295E7C"/>
    <w:rsid w:val="00296827"/>
    <w:rsid w:val="0029748B"/>
    <w:rsid w:val="0029780A"/>
    <w:rsid w:val="002A1092"/>
    <w:rsid w:val="002A1BC8"/>
    <w:rsid w:val="002A1C07"/>
    <w:rsid w:val="002A22F9"/>
    <w:rsid w:val="002A3EDB"/>
    <w:rsid w:val="002A54D0"/>
    <w:rsid w:val="002A7AA1"/>
    <w:rsid w:val="002B196F"/>
    <w:rsid w:val="002B2EF5"/>
    <w:rsid w:val="002B42AB"/>
    <w:rsid w:val="002B4F00"/>
    <w:rsid w:val="002B6173"/>
    <w:rsid w:val="002B6B6E"/>
    <w:rsid w:val="002C021A"/>
    <w:rsid w:val="002C0480"/>
    <w:rsid w:val="002C25C7"/>
    <w:rsid w:val="002C28FA"/>
    <w:rsid w:val="002C42D8"/>
    <w:rsid w:val="002D018E"/>
    <w:rsid w:val="002D0B7B"/>
    <w:rsid w:val="002D1307"/>
    <w:rsid w:val="002D165F"/>
    <w:rsid w:val="002D35E3"/>
    <w:rsid w:val="002D4D64"/>
    <w:rsid w:val="002D511B"/>
    <w:rsid w:val="002D549C"/>
    <w:rsid w:val="002D5A86"/>
    <w:rsid w:val="002D6BAA"/>
    <w:rsid w:val="002E0113"/>
    <w:rsid w:val="002E0B2D"/>
    <w:rsid w:val="002E10E2"/>
    <w:rsid w:val="002E1458"/>
    <w:rsid w:val="002E2016"/>
    <w:rsid w:val="002E297C"/>
    <w:rsid w:val="002E2E85"/>
    <w:rsid w:val="002E4511"/>
    <w:rsid w:val="002E5B49"/>
    <w:rsid w:val="002E6E5C"/>
    <w:rsid w:val="002E795B"/>
    <w:rsid w:val="002E798F"/>
    <w:rsid w:val="002E7DDE"/>
    <w:rsid w:val="002F052B"/>
    <w:rsid w:val="002F0A07"/>
    <w:rsid w:val="002F1ED0"/>
    <w:rsid w:val="002F2DD3"/>
    <w:rsid w:val="002F3890"/>
    <w:rsid w:val="002F3913"/>
    <w:rsid w:val="002F55A4"/>
    <w:rsid w:val="002F5B49"/>
    <w:rsid w:val="002F7389"/>
    <w:rsid w:val="002F7391"/>
    <w:rsid w:val="00301731"/>
    <w:rsid w:val="00302D7B"/>
    <w:rsid w:val="00304935"/>
    <w:rsid w:val="003049DD"/>
    <w:rsid w:val="00305F81"/>
    <w:rsid w:val="0031021C"/>
    <w:rsid w:val="003107E9"/>
    <w:rsid w:val="0031085F"/>
    <w:rsid w:val="00310CA2"/>
    <w:rsid w:val="0031130E"/>
    <w:rsid w:val="00313367"/>
    <w:rsid w:val="00314EFA"/>
    <w:rsid w:val="00323318"/>
    <w:rsid w:val="003234B0"/>
    <w:rsid w:val="00324278"/>
    <w:rsid w:val="003245A4"/>
    <w:rsid w:val="00325971"/>
    <w:rsid w:val="00325FF1"/>
    <w:rsid w:val="00326B18"/>
    <w:rsid w:val="00327119"/>
    <w:rsid w:val="00333FCE"/>
    <w:rsid w:val="00334200"/>
    <w:rsid w:val="00336667"/>
    <w:rsid w:val="003369F8"/>
    <w:rsid w:val="003406EB"/>
    <w:rsid w:val="0034084B"/>
    <w:rsid w:val="00340F66"/>
    <w:rsid w:val="003415F5"/>
    <w:rsid w:val="00344156"/>
    <w:rsid w:val="00344589"/>
    <w:rsid w:val="003447DB"/>
    <w:rsid w:val="00344A62"/>
    <w:rsid w:val="00345049"/>
    <w:rsid w:val="00345B31"/>
    <w:rsid w:val="00345B6E"/>
    <w:rsid w:val="003463A2"/>
    <w:rsid w:val="00347018"/>
    <w:rsid w:val="00347DA1"/>
    <w:rsid w:val="0035013C"/>
    <w:rsid w:val="00351DC7"/>
    <w:rsid w:val="003545E4"/>
    <w:rsid w:val="0035589F"/>
    <w:rsid w:val="00355AF2"/>
    <w:rsid w:val="00357FE8"/>
    <w:rsid w:val="0036044E"/>
    <w:rsid w:val="00360C3B"/>
    <w:rsid w:val="00360FBD"/>
    <w:rsid w:val="00361F25"/>
    <w:rsid w:val="00363572"/>
    <w:rsid w:val="00365612"/>
    <w:rsid w:val="00365C71"/>
    <w:rsid w:val="00366CC8"/>
    <w:rsid w:val="00367978"/>
    <w:rsid w:val="00370A26"/>
    <w:rsid w:val="00370AAF"/>
    <w:rsid w:val="003714DF"/>
    <w:rsid w:val="003754B7"/>
    <w:rsid w:val="00375BEC"/>
    <w:rsid w:val="00375D4E"/>
    <w:rsid w:val="003766A0"/>
    <w:rsid w:val="00377501"/>
    <w:rsid w:val="00377B06"/>
    <w:rsid w:val="00381583"/>
    <w:rsid w:val="00381E3A"/>
    <w:rsid w:val="00382DAA"/>
    <w:rsid w:val="003830D1"/>
    <w:rsid w:val="00383E1A"/>
    <w:rsid w:val="00383F16"/>
    <w:rsid w:val="003843A7"/>
    <w:rsid w:val="0038517F"/>
    <w:rsid w:val="003858B1"/>
    <w:rsid w:val="00385CB1"/>
    <w:rsid w:val="00386FF2"/>
    <w:rsid w:val="0039012E"/>
    <w:rsid w:val="00390C60"/>
    <w:rsid w:val="00392194"/>
    <w:rsid w:val="00394B93"/>
    <w:rsid w:val="003953F8"/>
    <w:rsid w:val="003A01C1"/>
    <w:rsid w:val="003A0598"/>
    <w:rsid w:val="003A0D8C"/>
    <w:rsid w:val="003A3F40"/>
    <w:rsid w:val="003B05AA"/>
    <w:rsid w:val="003B0F2F"/>
    <w:rsid w:val="003B160D"/>
    <w:rsid w:val="003B271E"/>
    <w:rsid w:val="003B4002"/>
    <w:rsid w:val="003B4548"/>
    <w:rsid w:val="003B57EC"/>
    <w:rsid w:val="003B591D"/>
    <w:rsid w:val="003B5A8E"/>
    <w:rsid w:val="003B5FD6"/>
    <w:rsid w:val="003B7A41"/>
    <w:rsid w:val="003B7F02"/>
    <w:rsid w:val="003C20B1"/>
    <w:rsid w:val="003C2A06"/>
    <w:rsid w:val="003C3011"/>
    <w:rsid w:val="003C3636"/>
    <w:rsid w:val="003C3EBB"/>
    <w:rsid w:val="003C3FC7"/>
    <w:rsid w:val="003C54C4"/>
    <w:rsid w:val="003C5BDF"/>
    <w:rsid w:val="003C5FF1"/>
    <w:rsid w:val="003C6490"/>
    <w:rsid w:val="003D0EFF"/>
    <w:rsid w:val="003D1C39"/>
    <w:rsid w:val="003D2A93"/>
    <w:rsid w:val="003D33B8"/>
    <w:rsid w:val="003D4F93"/>
    <w:rsid w:val="003D6E59"/>
    <w:rsid w:val="003D7436"/>
    <w:rsid w:val="003E0010"/>
    <w:rsid w:val="003E0D62"/>
    <w:rsid w:val="003E4804"/>
    <w:rsid w:val="003E4B70"/>
    <w:rsid w:val="003E5105"/>
    <w:rsid w:val="003E51EA"/>
    <w:rsid w:val="003E5B3C"/>
    <w:rsid w:val="003E610A"/>
    <w:rsid w:val="003F081D"/>
    <w:rsid w:val="003F1ED5"/>
    <w:rsid w:val="003F2DE3"/>
    <w:rsid w:val="003F2EE1"/>
    <w:rsid w:val="003F2EE8"/>
    <w:rsid w:val="003F3720"/>
    <w:rsid w:val="003F3A77"/>
    <w:rsid w:val="003F474F"/>
    <w:rsid w:val="003F5754"/>
    <w:rsid w:val="003F6482"/>
    <w:rsid w:val="003F69C1"/>
    <w:rsid w:val="003F7369"/>
    <w:rsid w:val="003F74DC"/>
    <w:rsid w:val="003F7EF8"/>
    <w:rsid w:val="00402322"/>
    <w:rsid w:val="0040417D"/>
    <w:rsid w:val="00405499"/>
    <w:rsid w:val="00406268"/>
    <w:rsid w:val="00406CD4"/>
    <w:rsid w:val="004074E5"/>
    <w:rsid w:val="00407950"/>
    <w:rsid w:val="00407E5A"/>
    <w:rsid w:val="00407EB3"/>
    <w:rsid w:val="00410672"/>
    <w:rsid w:val="00410A3F"/>
    <w:rsid w:val="00410E7E"/>
    <w:rsid w:val="004136F1"/>
    <w:rsid w:val="00413DD6"/>
    <w:rsid w:val="004147CE"/>
    <w:rsid w:val="00414B52"/>
    <w:rsid w:val="00414F85"/>
    <w:rsid w:val="00416DEC"/>
    <w:rsid w:val="00417181"/>
    <w:rsid w:val="00422242"/>
    <w:rsid w:val="00423DF6"/>
    <w:rsid w:val="00424828"/>
    <w:rsid w:val="0042500F"/>
    <w:rsid w:val="00425FE2"/>
    <w:rsid w:val="00426F00"/>
    <w:rsid w:val="00430286"/>
    <w:rsid w:val="00430FC3"/>
    <w:rsid w:val="00431A54"/>
    <w:rsid w:val="00433DA5"/>
    <w:rsid w:val="00433E45"/>
    <w:rsid w:val="00436133"/>
    <w:rsid w:val="004367F8"/>
    <w:rsid w:val="004408C4"/>
    <w:rsid w:val="004410C8"/>
    <w:rsid w:val="00442324"/>
    <w:rsid w:val="00442446"/>
    <w:rsid w:val="0044410A"/>
    <w:rsid w:val="00446BE0"/>
    <w:rsid w:val="0044792E"/>
    <w:rsid w:val="004502EB"/>
    <w:rsid w:val="00452779"/>
    <w:rsid w:val="004527F7"/>
    <w:rsid w:val="00452B8D"/>
    <w:rsid w:val="004542AD"/>
    <w:rsid w:val="004552D6"/>
    <w:rsid w:val="00455BAA"/>
    <w:rsid w:val="00456A15"/>
    <w:rsid w:val="00456AE8"/>
    <w:rsid w:val="00456B31"/>
    <w:rsid w:val="00457C2B"/>
    <w:rsid w:val="00457E80"/>
    <w:rsid w:val="00461537"/>
    <w:rsid w:val="004628E4"/>
    <w:rsid w:val="00463038"/>
    <w:rsid w:val="00463631"/>
    <w:rsid w:val="00465848"/>
    <w:rsid w:val="004661E7"/>
    <w:rsid w:val="004663C6"/>
    <w:rsid w:val="004666BA"/>
    <w:rsid w:val="00466BF2"/>
    <w:rsid w:val="00466E2D"/>
    <w:rsid w:val="00467244"/>
    <w:rsid w:val="00467EF5"/>
    <w:rsid w:val="00471240"/>
    <w:rsid w:val="00471929"/>
    <w:rsid w:val="00472EAA"/>
    <w:rsid w:val="00473121"/>
    <w:rsid w:val="004739EA"/>
    <w:rsid w:val="00473D18"/>
    <w:rsid w:val="0047415F"/>
    <w:rsid w:val="00474F19"/>
    <w:rsid w:val="0047528A"/>
    <w:rsid w:val="004754BF"/>
    <w:rsid w:val="00476474"/>
    <w:rsid w:val="00477B66"/>
    <w:rsid w:val="00477D26"/>
    <w:rsid w:val="00481468"/>
    <w:rsid w:val="004815AB"/>
    <w:rsid w:val="00481AD1"/>
    <w:rsid w:val="00481D92"/>
    <w:rsid w:val="00482F1E"/>
    <w:rsid w:val="004844CC"/>
    <w:rsid w:val="00484A6A"/>
    <w:rsid w:val="00486D9E"/>
    <w:rsid w:val="0048717B"/>
    <w:rsid w:val="004877B8"/>
    <w:rsid w:val="00490959"/>
    <w:rsid w:val="0049659F"/>
    <w:rsid w:val="004965F0"/>
    <w:rsid w:val="004977A4"/>
    <w:rsid w:val="004A0DC5"/>
    <w:rsid w:val="004A112E"/>
    <w:rsid w:val="004A1D81"/>
    <w:rsid w:val="004A1F4E"/>
    <w:rsid w:val="004A2814"/>
    <w:rsid w:val="004A2B3E"/>
    <w:rsid w:val="004A2C82"/>
    <w:rsid w:val="004A4A3D"/>
    <w:rsid w:val="004A4D15"/>
    <w:rsid w:val="004A5CD8"/>
    <w:rsid w:val="004A5FC9"/>
    <w:rsid w:val="004B1D7D"/>
    <w:rsid w:val="004B272C"/>
    <w:rsid w:val="004B43C4"/>
    <w:rsid w:val="004B6905"/>
    <w:rsid w:val="004B71F9"/>
    <w:rsid w:val="004B779F"/>
    <w:rsid w:val="004C08F1"/>
    <w:rsid w:val="004C24E7"/>
    <w:rsid w:val="004C2E50"/>
    <w:rsid w:val="004C3202"/>
    <w:rsid w:val="004C4BF8"/>
    <w:rsid w:val="004C4E61"/>
    <w:rsid w:val="004C4E82"/>
    <w:rsid w:val="004C7C8D"/>
    <w:rsid w:val="004D06E7"/>
    <w:rsid w:val="004D12AA"/>
    <w:rsid w:val="004D15FC"/>
    <w:rsid w:val="004D1704"/>
    <w:rsid w:val="004D2694"/>
    <w:rsid w:val="004D2F04"/>
    <w:rsid w:val="004D3A34"/>
    <w:rsid w:val="004D45E6"/>
    <w:rsid w:val="004D4BBB"/>
    <w:rsid w:val="004D5107"/>
    <w:rsid w:val="004D5A2C"/>
    <w:rsid w:val="004D5EF3"/>
    <w:rsid w:val="004D66CC"/>
    <w:rsid w:val="004D66EE"/>
    <w:rsid w:val="004E1D87"/>
    <w:rsid w:val="004E29CA"/>
    <w:rsid w:val="004E4151"/>
    <w:rsid w:val="004E4862"/>
    <w:rsid w:val="004E4E97"/>
    <w:rsid w:val="004E5D12"/>
    <w:rsid w:val="004F073D"/>
    <w:rsid w:val="004F0AC5"/>
    <w:rsid w:val="004F124E"/>
    <w:rsid w:val="004F280C"/>
    <w:rsid w:val="004F3060"/>
    <w:rsid w:val="004F3497"/>
    <w:rsid w:val="004F4620"/>
    <w:rsid w:val="004F50F7"/>
    <w:rsid w:val="004F5B2F"/>
    <w:rsid w:val="004F73B6"/>
    <w:rsid w:val="004F78CC"/>
    <w:rsid w:val="00500126"/>
    <w:rsid w:val="0050015B"/>
    <w:rsid w:val="0050017F"/>
    <w:rsid w:val="00500220"/>
    <w:rsid w:val="00502A7A"/>
    <w:rsid w:val="00502F61"/>
    <w:rsid w:val="005034B2"/>
    <w:rsid w:val="005037EE"/>
    <w:rsid w:val="005042C6"/>
    <w:rsid w:val="00504381"/>
    <w:rsid w:val="0050596E"/>
    <w:rsid w:val="00506CCE"/>
    <w:rsid w:val="005072DC"/>
    <w:rsid w:val="00507A46"/>
    <w:rsid w:val="00507DDD"/>
    <w:rsid w:val="00511060"/>
    <w:rsid w:val="0051544C"/>
    <w:rsid w:val="005155EC"/>
    <w:rsid w:val="00515704"/>
    <w:rsid w:val="00516EC4"/>
    <w:rsid w:val="0052057C"/>
    <w:rsid w:val="0052061A"/>
    <w:rsid w:val="0052217E"/>
    <w:rsid w:val="00524147"/>
    <w:rsid w:val="0052491D"/>
    <w:rsid w:val="005264F5"/>
    <w:rsid w:val="005276E0"/>
    <w:rsid w:val="00527B84"/>
    <w:rsid w:val="00530400"/>
    <w:rsid w:val="0053059A"/>
    <w:rsid w:val="00533BC6"/>
    <w:rsid w:val="00534C32"/>
    <w:rsid w:val="00536769"/>
    <w:rsid w:val="00540074"/>
    <w:rsid w:val="005420AA"/>
    <w:rsid w:val="00543041"/>
    <w:rsid w:val="0054346F"/>
    <w:rsid w:val="00543CD0"/>
    <w:rsid w:val="00544017"/>
    <w:rsid w:val="00544021"/>
    <w:rsid w:val="0055031A"/>
    <w:rsid w:val="00550427"/>
    <w:rsid w:val="00550428"/>
    <w:rsid w:val="00551B11"/>
    <w:rsid w:val="005524DA"/>
    <w:rsid w:val="00552891"/>
    <w:rsid w:val="00553193"/>
    <w:rsid w:val="005556C5"/>
    <w:rsid w:val="00556AE3"/>
    <w:rsid w:val="0056108E"/>
    <w:rsid w:val="005614F1"/>
    <w:rsid w:val="0056246B"/>
    <w:rsid w:val="0056289E"/>
    <w:rsid w:val="00565668"/>
    <w:rsid w:val="005668C0"/>
    <w:rsid w:val="00566F54"/>
    <w:rsid w:val="00567160"/>
    <w:rsid w:val="005712D6"/>
    <w:rsid w:val="005716A0"/>
    <w:rsid w:val="00571DE2"/>
    <w:rsid w:val="005734C5"/>
    <w:rsid w:val="00574059"/>
    <w:rsid w:val="005744B0"/>
    <w:rsid w:val="00575434"/>
    <w:rsid w:val="00575AE9"/>
    <w:rsid w:val="00576333"/>
    <w:rsid w:val="00577E5C"/>
    <w:rsid w:val="00577EF6"/>
    <w:rsid w:val="00580634"/>
    <w:rsid w:val="005809AF"/>
    <w:rsid w:val="005813FB"/>
    <w:rsid w:val="0058194B"/>
    <w:rsid w:val="00582213"/>
    <w:rsid w:val="0058676D"/>
    <w:rsid w:val="00586ACA"/>
    <w:rsid w:val="005871C4"/>
    <w:rsid w:val="00590C67"/>
    <w:rsid w:val="0059289A"/>
    <w:rsid w:val="00596C5A"/>
    <w:rsid w:val="00596F7E"/>
    <w:rsid w:val="005974DF"/>
    <w:rsid w:val="00597C5C"/>
    <w:rsid w:val="005A1419"/>
    <w:rsid w:val="005A1881"/>
    <w:rsid w:val="005A1D4D"/>
    <w:rsid w:val="005A1DBA"/>
    <w:rsid w:val="005A25D3"/>
    <w:rsid w:val="005A48D6"/>
    <w:rsid w:val="005A496A"/>
    <w:rsid w:val="005A5582"/>
    <w:rsid w:val="005A5D93"/>
    <w:rsid w:val="005A60A5"/>
    <w:rsid w:val="005A6B0F"/>
    <w:rsid w:val="005B03EA"/>
    <w:rsid w:val="005B0C90"/>
    <w:rsid w:val="005B1E0F"/>
    <w:rsid w:val="005B22EB"/>
    <w:rsid w:val="005B575E"/>
    <w:rsid w:val="005B5E3C"/>
    <w:rsid w:val="005B6AE4"/>
    <w:rsid w:val="005B74C0"/>
    <w:rsid w:val="005C1675"/>
    <w:rsid w:val="005C2673"/>
    <w:rsid w:val="005C457D"/>
    <w:rsid w:val="005D2260"/>
    <w:rsid w:val="005D2D42"/>
    <w:rsid w:val="005D37F7"/>
    <w:rsid w:val="005D3949"/>
    <w:rsid w:val="005D396C"/>
    <w:rsid w:val="005D3AC8"/>
    <w:rsid w:val="005D416A"/>
    <w:rsid w:val="005D4170"/>
    <w:rsid w:val="005D46DE"/>
    <w:rsid w:val="005D7137"/>
    <w:rsid w:val="005E0835"/>
    <w:rsid w:val="005E10CE"/>
    <w:rsid w:val="005E1B97"/>
    <w:rsid w:val="005E1DB5"/>
    <w:rsid w:val="005E3188"/>
    <w:rsid w:val="005E3849"/>
    <w:rsid w:val="005E3ACF"/>
    <w:rsid w:val="005E3E26"/>
    <w:rsid w:val="005E407A"/>
    <w:rsid w:val="005E55A4"/>
    <w:rsid w:val="005E5645"/>
    <w:rsid w:val="005E5E93"/>
    <w:rsid w:val="005E5FEF"/>
    <w:rsid w:val="005F1E06"/>
    <w:rsid w:val="005F36C6"/>
    <w:rsid w:val="005F3E58"/>
    <w:rsid w:val="005F43D9"/>
    <w:rsid w:val="005F503B"/>
    <w:rsid w:val="005F5384"/>
    <w:rsid w:val="005F5DEE"/>
    <w:rsid w:val="005F5EA2"/>
    <w:rsid w:val="005F6474"/>
    <w:rsid w:val="005F7CC5"/>
    <w:rsid w:val="005F7EA0"/>
    <w:rsid w:val="006000AA"/>
    <w:rsid w:val="00600B22"/>
    <w:rsid w:val="0060344B"/>
    <w:rsid w:val="00606ADC"/>
    <w:rsid w:val="00607F37"/>
    <w:rsid w:val="006104E9"/>
    <w:rsid w:val="006108E4"/>
    <w:rsid w:val="006113A2"/>
    <w:rsid w:val="006114B5"/>
    <w:rsid w:val="00612B14"/>
    <w:rsid w:val="00613968"/>
    <w:rsid w:val="00614362"/>
    <w:rsid w:val="006147D7"/>
    <w:rsid w:val="00614A1D"/>
    <w:rsid w:val="00615061"/>
    <w:rsid w:val="006159AA"/>
    <w:rsid w:val="00617A61"/>
    <w:rsid w:val="00617EA6"/>
    <w:rsid w:val="00620D5E"/>
    <w:rsid w:val="00620F97"/>
    <w:rsid w:val="00621E36"/>
    <w:rsid w:val="00622273"/>
    <w:rsid w:val="00623112"/>
    <w:rsid w:val="00623244"/>
    <w:rsid w:val="00623E0D"/>
    <w:rsid w:val="0062426B"/>
    <w:rsid w:val="00624C4A"/>
    <w:rsid w:val="00624FE8"/>
    <w:rsid w:val="0062562E"/>
    <w:rsid w:val="0062624F"/>
    <w:rsid w:val="00626A75"/>
    <w:rsid w:val="00626DD5"/>
    <w:rsid w:val="00626F3B"/>
    <w:rsid w:val="00627786"/>
    <w:rsid w:val="00630CD6"/>
    <w:rsid w:val="006338F8"/>
    <w:rsid w:val="006369FF"/>
    <w:rsid w:val="00640701"/>
    <w:rsid w:val="00640C5B"/>
    <w:rsid w:val="0064154C"/>
    <w:rsid w:val="00641B32"/>
    <w:rsid w:val="006443CE"/>
    <w:rsid w:val="006446FA"/>
    <w:rsid w:val="00646382"/>
    <w:rsid w:val="006467E8"/>
    <w:rsid w:val="00650F45"/>
    <w:rsid w:val="0065145E"/>
    <w:rsid w:val="00651945"/>
    <w:rsid w:val="0065331D"/>
    <w:rsid w:val="00654CAE"/>
    <w:rsid w:val="00655AC3"/>
    <w:rsid w:val="00656DAC"/>
    <w:rsid w:val="00656F02"/>
    <w:rsid w:val="00660B0D"/>
    <w:rsid w:val="0066145A"/>
    <w:rsid w:val="00661C7D"/>
    <w:rsid w:val="0066275E"/>
    <w:rsid w:val="00664002"/>
    <w:rsid w:val="006647AF"/>
    <w:rsid w:val="00664C17"/>
    <w:rsid w:val="0066530B"/>
    <w:rsid w:val="00666CE5"/>
    <w:rsid w:val="00672382"/>
    <w:rsid w:val="00676CA7"/>
    <w:rsid w:val="0067724D"/>
    <w:rsid w:val="00677B3B"/>
    <w:rsid w:val="00681241"/>
    <w:rsid w:val="00681977"/>
    <w:rsid w:val="00683469"/>
    <w:rsid w:val="0068373E"/>
    <w:rsid w:val="00684A8D"/>
    <w:rsid w:val="00686CA1"/>
    <w:rsid w:val="00687875"/>
    <w:rsid w:val="00687C25"/>
    <w:rsid w:val="006909EB"/>
    <w:rsid w:val="00690ED3"/>
    <w:rsid w:val="0069113A"/>
    <w:rsid w:val="006919CA"/>
    <w:rsid w:val="00692492"/>
    <w:rsid w:val="00692CAF"/>
    <w:rsid w:val="00693755"/>
    <w:rsid w:val="00693F83"/>
    <w:rsid w:val="006947F2"/>
    <w:rsid w:val="006956A8"/>
    <w:rsid w:val="006957FE"/>
    <w:rsid w:val="00695964"/>
    <w:rsid w:val="006971C4"/>
    <w:rsid w:val="00697FA6"/>
    <w:rsid w:val="006A11B0"/>
    <w:rsid w:val="006A1421"/>
    <w:rsid w:val="006A49BE"/>
    <w:rsid w:val="006A579A"/>
    <w:rsid w:val="006A5DB1"/>
    <w:rsid w:val="006A5F59"/>
    <w:rsid w:val="006A77DE"/>
    <w:rsid w:val="006A7AAB"/>
    <w:rsid w:val="006B2E51"/>
    <w:rsid w:val="006B360C"/>
    <w:rsid w:val="006B3985"/>
    <w:rsid w:val="006B4BB4"/>
    <w:rsid w:val="006B7BC6"/>
    <w:rsid w:val="006C0608"/>
    <w:rsid w:val="006C1656"/>
    <w:rsid w:val="006C2860"/>
    <w:rsid w:val="006C36C7"/>
    <w:rsid w:val="006C4EFE"/>
    <w:rsid w:val="006C510B"/>
    <w:rsid w:val="006C526B"/>
    <w:rsid w:val="006C58BA"/>
    <w:rsid w:val="006C62B3"/>
    <w:rsid w:val="006C7A8E"/>
    <w:rsid w:val="006D00CA"/>
    <w:rsid w:val="006D09A5"/>
    <w:rsid w:val="006D37F4"/>
    <w:rsid w:val="006D4A61"/>
    <w:rsid w:val="006D512D"/>
    <w:rsid w:val="006D5384"/>
    <w:rsid w:val="006D6CD7"/>
    <w:rsid w:val="006D7879"/>
    <w:rsid w:val="006E0399"/>
    <w:rsid w:val="006E0503"/>
    <w:rsid w:val="006E06D6"/>
    <w:rsid w:val="006E10FF"/>
    <w:rsid w:val="006E13EC"/>
    <w:rsid w:val="006E187F"/>
    <w:rsid w:val="006E49AB"/>
    <w:rsid w:val="006E7AC0"/>
    <w:rsid w:val="006F0087"/>
    <w:rsid w:val="006F2BD9"/>
    <w:rsid w:val="006F2E81"/>
    <w:rsid w:val="006F3BB2"/>
    <w:rsid w:val="006F3C93"/>
    <w:rsid w:val="006F415B"/>
    <w:rsid w:val="006F57CE"/>
    <w:rsid w:val="006F733E"/>
    <w:rsid w:val="00700F97"/>
    <w:rsid w:val="00703165"/>
    <w:rsid w:val="007039EC"/>
    <w:rsid w:val="007047D9"/>
    <w:rsid w:val="00706334"/>
    <w:rsid w:val="00706CC7"/>
    <w:rsid w:val="007077D5"/>
    <w:rsid w:val="00711F40"/>
    <w:rsid w:val="00712C1B"/>
    <w:rsid w:val="00712F94"/>
    <w:rsid w:val="00713AAA"/>
    <w:rsid w:val="00713B44"/>
    <w:rsid w:val="00713DC5"/>
    <w:rsid w:val="00713FAC"/>
    <w:rsid w:val="007142C5"/>
    <w:rsid w:val="00714674"/>
    <w:rsid w:val="0071472C"/>
    <w:rsid w:val="007167CB"/>
    <w:rsid w:val="00716C93"/>
    <w:rsid w:val="007205DD"/>
    <w:rsid w:val="0072117A"/>
    <w:rsid w:val="00722044"/>
    <w:rsid w:val="007225C6"/>
    <w:rsid w:val="007229A5"/>
    <w:rsid w:val="00722B0E"/>
    <w:rsid w:val="00723DD9"/>
    <w:rsid w:val="00724228"/>
    <w:rsid w:val="00725143"/>
    <w:rsid w:val="00730A5A"/>
    <w:rsid w:val="00730FA4"/>
    <w:rsid w:val="0073167C"/>
    <w:rsid w:val="00733BE4"/>
    <w:rsid w:val="00733EA6"/>
    <w:rsid w:val="007356DA"/>
    <w:rsid w:val="00737B77"/>
    <w:rsid w:val="00741D05"/>
    <w:rsid w:val="007420EE"/>
    <w:rsid w:val="00742471"/>
    <w:rsid w:val="00742615"/>
    <w:rsid w:val="00742715"/>
    <w:rsid w:val="00742B45"/>
    <w:rsid w:val="0074414F"/>
    <w:rsid w:val="0074498A"/>
    <w:rsid w:val="00744EAC"/>
    <w:rsid w:val="0074516F"/>
    <w:rsid w:val="0074580D"/>
    <w:rsid w:val="007473B0"/>
    <w:rsid w:val="007477EC"/>
    <w:rsid w:val="00747A3D"/>
    <w:rsid w:val="00752050"/>
    <w:rsid w:val="00753414"/>
    <w:rsid w:val="00753A5A"/>
    <w:rsid w:val="00754711"/>
    <w:rsid w:val="007551C0"/>
    <w:rsid w:val="00755404"/>
    <w:rsid w:val="00757B44"/>
    <w:rsid w:val="007602CA"/>
    <w:rsid w:val="007602FF"/>
    <w:rsid w:val="00760427"/>
    <w:rsid w:val="007608A8"/>
    <w:rsid w:val="00760A17"/>
    <w:rsid w:val="00761168"/>
    <w:rsid w:val="0076130C"/>
    <w:rsid w:val="00761A92"/>
    <w:rsid w:val="00761AD7"/>
    <w:rsid w:val="00761DE2"/>
    <w:rsid w:val="00762CB6"/>
    <w:rsid w:val="00762EE7"/>
    <w:rsid w:val="00764DAE"/>
    <w:rsid w:val="00765ADF"/>
    <w:rsid w:val="00765F89"/>
    <w:rsid w:val="007666D6"/>
    <w:rsid w:val="0076794A"/>
    <w:rsid w:val="007705F1"/>
    <w:rsid w:val="00770ADB"/>
    <w:rsid w:val="00774D1C"/>
    <w:rsid w:val="007755D6"/>
    <w:rsid w:val="00775E71"/>
    <w:rsid w:val="00776460"/>
    <w:rsid w:val="00776CBA"/>
    <w:rsid w:val="007804FB"/>
    <w:rsid w:val="0078069F"/>
    <w:rsid w:val="007833B3"/>
    <w:rsid w:val="00783DD4"/>
    <w:rsid w:val="00784558"/>
    <w:rsid w:val="00784B01"/>
    <w:rsid w:val="00785CDC"/>
    <w:rsid w:val="00786B07"/>
    <w:rsid w:val="007879ED"/>
    <w:rsid w:val="007904A5"/>
    <w:rsid w:val="00790D53"/>
    <w:rsid w:val="00790E35"/>
    <w:rsid w:val="00791CFF"/>
    <w:rsid w:val="007929F3"/>
    <w:rsid w:val="00792BA4"/>
    <w:rsid w:val="0079380C"/>
    <w:rsid w:val="00794197"/>
    <w:rsid w:val="0079492E"/>
    <w:rsid w:val="00794DAF"/>
    <w:rsid w:val="0079568C"/>
    <w:rsid w:val="00796FAC"/>
    <w:rsid w:val="00797228"/>
    <w:rsid w:val="007A0833"/>
    <w:rsid w:val="007A1568"/>
    <w:rsid w:val="007A15C6"/>
    <w:rsid w:val="007A1C9D"/>
    <w:rsid w:val="007A36D7"/>
    <w:rsid w:val="007A3995"/>
    <w:rsid w:val="007A3BC8"/>
    <w:rsid w:val="007A4302"/>
    <w:rsid w:val="007A583A"/>
    <w:rsid w:val="007A5C76"/>
    <w:rsid w:val="007A62EE"/>
    <w:rsid w:val="007A6341"/>
    <w:rsid w:val="007A64C7"/>
    <w:rsid w:val="007A7F24"/>
    <w:rsid w:val="007B001F"/>
    <w:rsid w:val="007B308E"/>
    <w:rsid w:val="007B3277"/>
    <w:rsid w:val="007B3B59"/>
    <w:rsid w:val="007B4510"/>
    <w:rsid w:val="007B59AD"/>
    <w:rsid w:val="007B6DC4"/>
    <w:rsid w:val="007B74F2"/>
    <w:rsid w:val="007C0171"/>
    <w:rsid w:val="007C1C3D"/>
    <w:rsid w:val="007C1E4F"/>
    <w:rsid w:val="007C2130"/>
    <w:rsid w:val="007C3310"/>
    <w:rsid w:val="007C4D8C"/>
    <w:rsid w:val="007C5404"/>
    <w:rsid w:val="007C5F6B"/>
    <w:rsid w:val="007C629C"/>
    <w:rsid w:val="007C6CF6"/>
    <w:rsid w:val="007C6D30"/>
    <w:rsid w:val="007C7278"/>
    <w:rsid w:val="007D0A10"/>
    <w:rsid w:val="007D113D"/>
    <w:rsid w:val="007D3E98"/>
    <w:rsid w:val="007D45E7"/>
    <w:rsid w:val="007D47FF"/>
    <w:rsid w:val="007D7171"/>
    <w:rsid w:val="007D7599"/>
    <w:rsid w:val="007E0A82"/>
    <w:rsid w:val="007E1ABD"/>
    <w:rsid w:val="007E306C"/>
    <w:rsid w:val="007E5592"/>
    <w:rsid w:val="007E5C86"/>
    <w:rsid w:val="007E5E0A"/>
    <w:rsid w:val="007E6408"/>
    <w:rsid w:val="007E680D"/>
    <w:rsid w:val="007E728B"/>
    <w:rsid w:val="007F005D"/>
    <w:rsid w:val="007F2761"/>
    <w:rsid w:val="007F28F0"/>
    <w:rsid w:val="007F2A88"/>
    <w:rsid w:val="007F3897"/>
    <w:rsid w:val="007F41F0"/>
    <w:rsid w:val="007F4263"/>
    <w:rsid w:val="007F5736"/>
    <w:rsid w:val="007F60EC"/>
    <w:rsid w:val="007F65C2"/>
    <w:rsid w:val="007F6E44"/>
    <w:rsid w:val="007F730F"/>
    <w:rsid w:val="00801A55"/>
    <w:rsid w:val="008032C9"/>
    <w:rsid w:val="008036EC"/>
    <w:rsid w:val="0080430B"/>
    <w:rsid w:val="0080484C"/>
    <w:rsid w:val="0080572A"/>
    <w:rsid w:val="00806773"/>
    <w:rsid w:val="008071A6"/>
    <w:rsid w:val="00807A0C"/>
    <w:rsid w:val="00810244"/>
    <w:rsid w:val="008137A9"/>
    <w:rsid w:val="008142C1"/>
    <w:rsid w:val="0081726C"/>
    <w:rsid w:val="008179C8"/>
    <w:rsid w:val="00817E2D"/>
    <w:rsid w:val="008225B7"/>
    <w:rsid w:val="008225CE"/>
    <w:rsid w:val="008242EF"/>
    <w:rsid w:val="008245B6"/>
    <w:rsid w:val="00824A4D"/>
    <w:rsid w:val="008275B4"/>
    <w:rsid w:val="008275BA"/>
    <w:rsid w:val="008278FF"/>
    <w:rsid w:val="0083106C"/>
    <w:rsid w:val="0083215A"/>
    <w:rsid w:val="00834174"/>
    <w:rsid w:val="008344F2"/>
    <w:rsid w:val="00834672"/>
    <w:rsid w:val="0083612F"/>
    <w:rsid w:val="00837452"/>
    <w:rsid w:val="008374F1"/>
    <w:rsid w:val="0084052E"/>
    <w:rsid w:val="0084442D"/>
    <w:rsid w:val="0084452E"/>
    <w:rsid w:val="00844F42"/>
    <w:rsid w:val="00845284"/>
    <w:rsid w:val="00845D6F"/>
    <w:rsid w:val="00845FAF"/>
    <w:rsid w:val="00847773"/>
    <w:rsid w:val="00847C7D"/>
    <w:rsid w:val="00847F40"/>
    <w:rsid w:val="008507BE"/>
    <w:rsid w:val="008511C9"/>
    <w:rsid w:val="00851314"/>
    <w:rsid w:val="00852B14"/>
    <w:rsid w:val="008545ED"/>
    <w:rsid w:val="00854A74"/>
    <w:rsid w:val="00854B80"/>
    <w:rsid w:val="00863926"/>
    <w:rsid w:val="00867710"/>
    <w:rsid w:val="00867E45"/>
    <w:rsid w:val="0087074F"/>
    <w:rsid w:val="00870D24"/>
    <w:rsid w:val="00871349"/>
    <w:rsid w:val="00871D78"/>
    <w:rsid w:val="00872BD9"/>
    <w:rsid w:val="008738D5"/>
    <w:rsid w:val="00874D49"/>
    <w:rsid w:val="008803B2"/>
    <w:rsid w:val="00880AB6"/>
    <w:rsid w:val="008824C9"/>
    <w:rsid w:val="00883B2D"/>
    <w:rsid w:val="008843E8"/>
    <w:rsid w:val="00885279"/>
    <w:rsid w:val="00886227"/>
    <w:rsid w:val="008874A5"/>
    <w:rsid w:val="0089237A"/>
    <w:rsid w:val="00892711"/>
    <w:rsid w:val="00892F7F"/>
    <w:rsid w:val="008963CA"/>
    <w:rsid w:val="0089654C"/>
    <w:rsid w:val="00897A3E"/>
    <w:rsid w:val="008A0EEE"/>
    <w:rsid w:val="008A0FB9"/>
    <w:rsid w:val="008A1BCB"/>
    <w:rsid w:val="008A29C9"/>
    <w:rsid w:val="008A32ED"/>
    <w:rsid w:val="008A4081"/>
    <w:rsid w:val="008B1718"/>
    <w:rsid w:val="008B2AB1"/>
    <w:rsid w:val="008B39CC"/>
    <w:rsid w:val="008B51DB"/>
    <w:rsid w:val="008B65F1"/>
    <w:rsid w:val="008B67FE"/>
    <w:rsid w:val="008B6A80"/>
    <w:rsid w:val="008C12D5"/>
    <w:rsid w:val="008C1F83"/>
    <w:rsid w:val="008C2129"/>
    <w:rsid w:val="008C26AA"/>
    <w:rsid w:val="008C2B4A"/>
    <w:rsid w:val="008C2E3B"/>
    <w:rsid w:val="008C3440"/>
    <w:rsid w:val="008C404B"/>
    <w:rsid w:val="008C6554"/>
    <w:rsid w:val="008C66CD"/>
    <w:rsid w:val="008C67F1"/>
    <w:rsid w:val="008D2486"/>
    <w:rsid w:val="008D2905"/>
    <w:rsid w:val="008D2FCE"/>
    <w:rsid w:val="008D77D0"/>
    <w:rsid w:val="008D78E8"/>
    <w:rsid w:val="008E10EE"/>
    <w:rsid w:val="008E16A2"/>
    <w:rsid w:val="008E16F6"/>
    <w:rsid w:val="008E1A60"/>
    <w:rsid w:val="008E1D20"/>
    <w:rsid w:val="008E21F3"/>
    <w:rsid w:val="008E3542"/>
    <w:rsid w:val="008E5778"/>
    <w:rsid w:val="008E64B5"/>
    <w:rsid w:val="008E798B"/>
    <w:rsid w:val="008F1ADE"/>
    <w:rsid w:val="008F1B40"/>
    <w:rsid w:val="008F1DB3"/>
    <w:rsid w:val="008F1E69"/>
    <w:rsid w:val="008F4596"/>
    <w:rsid w:val="008F4F1B"/>
    <w:rsid w:val="008F5144"/>
    <w:rsid w:val="008F68DA"/>
    <w:rsid w:val="008F70CD"/>
    <w:rsid w:val="00902262"/>
    <w:rsid w:val="0090245B"/>
    <w:rsid w:val="00904669"/>
    <w:rsid w:val="009056C3"/>
    <w:rsid w:val="009068FB"/>
    <w:rsid w:val="00906BB2"/>
    <w:rsid w:val="00907348"/>
    <w:rsid w:val="00907AC5"/>
    <w:rsid w:val="009113D0"/>
    <w:rsid w:val="00911591"/>
    <w:rsid w:val="0091197C"/>
    <w:rsid w:val="00911E0E"/>
    <w:rsid w:val="00911F6F"/>
    <w:rsid w:val="00912160"/>
    <w:rsid w:val="00912B2A"/>
    <w:rsid w:val="00912F02"/>
    <w:rsid w:val="0091320F"/>
    <w:rsid w:val="00915665"/>
    <w:rsid w:val="00915E97"/>
    <w:rsid w:val="009178F0"/>
    <w:rsid w:val="009208E0"/>
    <w:rsid w:val="00920F81"/>
    <w:rsid w:val="009216BD"/>
    <w:rsid w:val="009218E4"/>
    <w:rsid w:val="00923B10"/>
    <w:rsid w:val="00924C1F"/>
    <w:rsid w:val="009252DC"/>
    <w:rsid w:val="00926706"/>
    <w:rsid w:val="0092718B"/>
    <w:rsid w:val="00927D8D"/>
    <w:rsid w:val="00930A05"/>
    <w:rsid w:val="00930ED3"/>
    <w:rsid w:val="00930F3C"/>
    <w:rsid w:val="009319D6"/>
    <w:rsid w:val="00932640"/>
    <w:rsid w:val="00933460"/>
    <w:rsid w:val="00933E10"/>
    <w:rsid w:val="009400C6"/>
    <w:rsid w:val="0094387B"/>
    <w:rsid w:val="0094550B"/>
    <w:rsid w:val="00950DDE"/>
    <w:rsid w:val="00954905"/>
    <w:rsid w:val="00954ECF"/>
    <w:rsid w:val="00955387"/>
    <w:rsid w:val="009563F5"/>
    <w:rsid w:val="00956718"/>
    <w:rsid w:val="00956830"/>
    <w:rsid w:val="0095752C"/>
    <w:rsid w:val="0095782C"/>
    <w:rsid w:val="00957AD2"/>
    <w:rsid w:val="00963CED"/>
    <w:rsid w:val="00964CDC"/>
    <w:rsid w:val="00965E13"/>
    <w:rsid w:val="00972237"/>
    <w:rsid w:val="00972945"/>
    <w:rsid w:val="0097395B"/>
    <w:rsid w:val="009757FC"/>
    <w:rsid w:val="00975C54"/>
    <w:rsid w:val="00975CF1"/>
    <w:rsid w:val="00977084"/>
    <w:rsid w:val="00977431"/>
    <w:rsid w:val="00977F88"/>
    <w:rsid w:val="009817B5"/>
    <w:rsid w:val="0098200F"/>
    <w:rsid w:val="0098433D"/>
    <w:rsid w:val="0098501D"/>
    <w:rsid w:val="0098539E"/>
    <w:rsid w:val="009862A3"/>
    <w:rsid w:val="00987107"/>
    <w:rsid w:val="009871FF"/>
    <w:rsid w:val="0099072D"/>
    <w:rsid w:val="009912AF"/>
    <w:rsid w:val="00991DB1"/>
    <w:rsid w:val="00992427"/>
    <w:rsid w:val="009929E6"/>
    <w:rsid w:val="009933B5"/>
    <w:rsid w:val="00993C88"/>
    <w:rsid w:val="00995D87"/>
    <w:rsid w:val="0099638D"/>
    <w:rsid w:val="00997CFC"/>
    <w:rsid w:val="009A0D17"/>
    <w:rsid w:val="009A0DD1"/>
    <w:rsid w:val="009A1B33"/>
    <w:rsid w:val="009A21B1"/>
    <w:rsid w:val="009A273F"/>
    <w:rsid w:val="009A30E3"/>
    <w:rsid w:val="009A31D2"/>
    <w:rsid w:val="009A47C3"/>
    <w:rsid w:val="009A4A5A"/>
    <w:rsid w:val="009A53DA"/>
    <w:rsid w:val="009A7716"/>
    <w:rsid w:val="009B24F1"/>
    <w:rsid w:val="009B2FBC"/>
    <w:rsid w:val="009B3FC7"/>
    <w:rsid w:val="009B43C9"/>
    <w:rsid w:val="009B5DA9"/>
    <w:rsid w:val="009B6E4D"/>
    <w:rsid w:val="009B730F"/>
    <w:rsid w:val="009B73C5"/>
    <w:rsid w:val="009C246A"/>
    <w:rsid w:val="009C3138"/>
    <w:rsid w:val="009C3E94"/>
    <w:rsid w:val="009C4075"/>
    <w:rsid w:val="009C425F"/>
    <w:rsid w:val="009C4A5E"/>
    <w:rsid w:val="009C641C"/>
    <w:rsid w:val="009C6721"/>
    <w:rsid w:val="009C706D"/>
    <w:rsid w:val="009D1437"/>
    <w:rsid w:val="009D1EEB"/>
    <w:rsid w:val="009D21AE"/>
    <w:rsid w:val="009D2435"/>
    <w:rsid w:val="009D2F24"/>
    <w:rsid w:val="009D48E1"/>
    <w:rsid w:val="009D7602"/>
    <w:rsid w:val="009E0243"/>
    <w:rsid w:val="009E0F0B"/>
    <w:rsid w:val="009E180B"/>
    <w:rsid w:val="009E1D0F"/>
    <w:rsid w:val="009E1F17"/>
    <w:rsid w:val="009E2102"/>
    <w:rsid w:val="009E436E"/>
    <w:rsid w:val="009E5DAF"/>
    <w:rsid w:val="009E6C6C"/>
    <w:rsid w:val="009E78A6"/>
    <w:rsid w:val="009F190A"/>
    <w:rsid w:val="009F2F48"/>
    <w:rsid w:val="009F35B9"/>
    <w:rsid w:val="009F5797"/>
    <w:rsid w:val="009F5B19"/>
    <w:rsid w:val="009F6063"/>
    <w:rsid w:val="009F780C"/>
    <w:rsid w:val="009F7DD5"/>
    <w:rsid w:val="009F7F77"/>
    <w:rsid w:val="00A00473"/>
    <w:rsid w:val="00A00ED4"/>
    <w:rsid w:val="00A0107E"/>
    <w:rsid w:val="00A02CFC"/>
    <w:rsid w:val="00A03129"/>
    <w:rsid w:val="00A03992"/>
    <w:rsid w:val="00A04E2C"/>
    <w:rsid w:val="00A06699"/>
    <w:rsid w:val="00A071AB"/>
    <w:rsid w:val="00A07AA7"/>
    <w:rsid w:val="00A07C58"/>
    <w:rsid w:val="00A07F53"/>
    <w:rsid w:val="00A10355"/>
    <w:rsid w:val="00A10958"/>
    <w:rsid w:val="00A11696"/>
    <w:rsid w:val="00A13621"/>
    <w:rsid w:val="00A14D3D"/>
    <w:rsid w:val="00A157B3"/>
    <w:rsid w:val="00A15841"/>
    <w:rsid w:val="00A17319"/>
    <w:rsid w:val="00A176DD"/>
    <w:rsid w:val="00A17A81"/>
    <w:rsid w:val="00A22BCA"/>
    <w:rsid w:val="00A22D7D"/>
    <w:rsid w:val="00A23476"/>
    <w:rsid w:val="00A240E5"/>
    <w:rsid w:val="00A25006"/>
    <w:rsid w:val="00A25B9F"/>
    <w:rsid w:val="00A271D7"/>
    <w:rsid w:val="00A27CB1"/>
    <w:rsid w:val="00A31867"/>
    <w:rsid w:val="00A3302C"/>
    <w:rsid w:val="00A33A3E"/>
    <w:rsid w:val="00A34741"/>
    <w:rsid w:val="00A34C62"/>
    <w:rsid w:val="00A34CE1"/>
    <w:rsid w:val="00A34EC3"/>
    <w:rsid w:val="00A36B99"/>
    <w:rsid w:val="00A37FEE"/>
    <w:rsid w:val="00A424AC"/>
    <w:rsid w:val="00A4294F"/>
    <w:rsid w:val="00A458DA"/>
    <w:rsid w:val="00A459A8"/>
    <w:rsid w:val="00A45B3A"/>
    <w:rsid w:val="00A460A8"/>
    <w:rsid w:val="00A4613F"/>
    <w:rsid w:val="00A46C5B"/>
    <w:rsid w:val="00A46F61"/>
    <w:rsid w:val="00A4770A"/>
    <w:rsid w:val="00A51568"/>
    <w:rsid w:val="00A5168B"/>
    <w:rsid w:val="00A54C2C"/>
    <w:rsid w:val="00A60887"/>
    <w:rsid w:val="00A61324"/>
    <w:rsid w:val="00A61F87"/>
    <w:rsid w:val="00A625FC"/>
    <w:rsid w:val="00A631D1"/>
    <w:rsid w:val="00A657DB"/>
    <w:rsid w:val="00A66AB9"/>
    <w:rsid w:val="00A70D7C"/>
    <w:rsid w:val="00A71724"/>
    <w:rsid w:val="00A73367"/>
    <w:rsid w:val="00A74DB6"/>
    <w:rsid w:val="00A765F2"/>
    <w:rsid w:val="00A77555"/>
    <w:rsid w:val="00A81EA0"/>
    <w:rsid w:val="00A823EC"/>
    <w:rsid w:val="00A82531"/>
    <w:rsid w:val="00A8294E"/>
    <w:rsid w:val="00A82E00"/>
    <w:rsid w:val="00A8418E"/>
    <w:rsid w:val="00A8460E"/>
    <w:rsid w:val="00A8465C"/>
    <w:rsid w:val="00A846CB"/>
    <w:rsid w:val="00A8630B"/>
    <w:rsid w:val="00A87A83"/>
    <w:rsid w:val="00A92C31"/>
    <w:rsid w:val="00A936D5"/>
    <w:rsid w:val="00A93CAD"/>
    <w:rsid w:val="00A951D6"/>
    <w:rsid w:val="00A9589C"/>
    <w:rsid w:val="00A9605B"/>
    <w:rsid w:val="00A9730B"/>
    <w:rsid w:val="00A97C2C"/>
    <w:rsid w:val="00AA0EFB"/>
    <w:rsid w:val="00AA3DBB"/>
    <w:rsid w:val="00AA4311"/>
    <w:rsid w:val="00AA4CD4"/>
    <w:rsid w:val="00AA4D90"/>
    <w:rsid w:val="00AA73A4"/>
    <w:rsid w:val="00AB0B75"/>
    <w:rsid w:val="00AB11C0"/>
    <w:rsid w:val="00AB18BB"/>
    <w:rsid w:val="00AB23E3"/>
    <w:rsid w:val="00AB25FA"/>
    <w:rsid w:val="00AB2EC2"/>
    <w:rsid w:val="00AB3E7E"/>
    <w:rsid w:val="00AB458F"/>
    <w:rsid w:val="00AB4EBF"/>
    <w:rsid w:val="00AB560F"/>
    <w:rsid w:val="00AB68AC"/>
    <w:rsid w:val="00AB79ED"/>
    <w:rsid w:val="00AC0621"/>
    <w:rsid w:val="00AC0BF5"/>
    <w:rsid w:val="00AC33C9"/>
    <w:rsid w:val="00AC443B"/>
    <w:rsid w:val="00AC4586"/>
    <w:rsid w:val="00AC4F7D"/>
    <w:rsid w:val="00AC527C"/>
    <w:rsid w:val="00AC5400"/>
    <w:rsid w:val="00AC605D"/>
    <w:rsid w:val="00AC67E9"/>
    <w:rsid w:val="00AC6946"/>
    <w:rsid w:val="00AC6A19"/>
    <w:rsid w:val="00AC73E3"/>
    <w:rsid w:val="00AC7743"/>
    <w:rsid w:val="00AD0A59"/>
    <w:rsid w:val="00AD21F8"/>
    <w:rsid w:val="00AD2A83"/>
    <w:rsid w:val="00AD3412"/>
    <w:rsid w:val="00AD52B1"/>
    <w:rsid w:val="00AD69C3"/>
    <w:rsid w:val="00AD71D4"/>
    <w:rsid w:val="00AD74D0"/>
    <w:rsid w:val="00AD787F"/>
    <w:rsid w:val="00AD7B71"/>
    <w:rsid w:val="00AD7BD8"/>
    <w:rsid w:val="00AD7C73"/>
    <w:rsid w:val="00AE1621"/>
    <w:rsid w:val="00AE4C2B"/>
    <w:rsid w:val="00AE512A"/>
    <w:rsid w:val="00AE5C37"/>
    <w:rsid w:val="00AE617F"/>
    <w:rsid w:val="00AE62FE"/>
    <w:rsid w:val="00AE7927"/>
    <w:rsid w:val="00AE7B63"/>
    <w:rsid w:val="00AF0008"/>
    <w:rsid w:val="00AF094F"/>
    <w:rsid w:val="00AF2C23"/>
    <w:rsid w:val="00AF5224"/>
    <w:rsid w:val="00AF52A7"/>
    <w:rsid w:val="00AF6623"/>
    <w:rsid w:val="00AF682B"/>
    <w:rsid w:val="00AF7305"/>
    <w:rsid w:val="00AF7750"/>
    <w:rsid w:val="00AF7D8F"/>
    <w:rsid w:val="00B007E7"/>
    <w:rsid w:val="00B009F5"/>
    <w:rsid w:val="00B017EB"/>
    <w:rsid w:val="00B0188F"/>
    <w:rsid w:val="00B02F52"/>
    <w:rsid w:val="00B03970"/>
    <w:rsid w:val="00B05386"/>
    <w:rsid w:val="00B0580C"/>
    <w:rsid w:val="00B06763"/>
    <w:rsid w:val="00B07498"/>
    <w:rsid w:val="00B07951"/>
    <w:rsid w:val="00B101DD"/>
    <w:rsid w:val="00B10C74"/>
    <w:rsid w:val="00B11593"/>
    <w:rsid w:val="00B1199D"/>
    <w:rsid w:val="00B140BF"/>
    <w:rsid w:val="00B172A6"/>
    <w:rsid w:val="00B2080C"/>
    <w:rsid w:val="00B21072"/>
    <w:rsid w:val="00B22056"/>
    <w:rsid w:val="00B2313D"/>
    <w:rsid w:val="00B23EB5"/>
    <w:rsid w:val="00B2440E"/>
    <w:rsid w:val="00B24924"/>
    <w:rsid w:val="00B25A31"/>
    <w:rsid w:val="00B27AA4"/>
    <w:rsid w:val="00B27D20"/>
    <w:rsid w:val="00B3164C"/>
    <w:rsid w:val="00B32400"/>
    <w:rsid w:val="00B35642"/>
    <w:rsid w:val="00B3587E"/>
    <w:rsid w:val="00B35919"/>
    <w:rsid w:val="00B361BF"/>
    <w:rsid w:val="00B36389"/>
    <w:rsid w:val="00B36FB8"/>
    <w:rsid w:val="00B373D6"/>
    <w:rsid w:val="00B37D5F"/>
    <w:rsid w:val="00B40050"/>
    <w:rsid w:val="00B40378"/>
    <w:rsid w:val="00B40828"/>
    <w:rsid w:val="00B408FA"/>
    <w:rsid w:val="00B40D96"/>
    <w:rsid w:val="00B42592"/>
    <w:rsid w:val="00B42E05"/>
    <w:rsid w:val="00B42E48"/>
    <w:rsid w:val="00B43888"/>
    <w:rsid w:val="00B43F1E"/>
    <w:rsid w:val="00B45EB4"/>
    <w:rsid w:val="00B46212"/>
    <w:rsid w:val="00B46CAB"/>
    <w:rsid w:val="00B50EF9"/>
    <w:rsid w:val="00B51764"/>
    <w:rsid w:val="00B5195A"/>
    <w:rsid w:val="00B52547"/>
    <w:rsid w:val="00B52D82"/>
    <w:rsid w:val="00B53A98"/>
    <w:rsid w:val="00B560F8"/>
    <w:rsid w:val="00B562C4"/>
    <w:rsid w:val="00B57470"/>
    <w:rsid w:val="00B574A4"/>
    <w:rsid w:val="00B57872"/>
    <w:rsid w:val="00B57D0E"/>
    <w:rsid w:val="00B60FE9"/>
    <w:rsid w:val="00B6234E"/>
    <w:rsid w:val="00B63818"/>
    <w:rsid w:val="00B63F09"/>
    <w:rsid w:val="00B649B2"/>
    <w:rsid w:val="00B65A10"/>
    <w:rsid w:val="00B71418"/>
    <w:rsid w:val="00B718B2"/>
    <w:rsid w:val="00B718E6"/>
    <w:rsid w:val="00B72595"/>
    <w:rsid w:val="00B740EE"/>
    <w:rsid w:val="00B74808"/>
    <w:rsid w:val="00B7520F"/>
    <w:rsid w:val="00B762A9"/>
    <w:rsid w:val="00B767A7"/>
    <w:rsid w:val="00B76AB6"/>
    <w:rsid w:val="00B814A3"/>
    <w:rsid w:val="00B81F44"/>
    <w:rsid w:val="00B8297C"/>
    <w:rsid w:val="00B82D4C"/>
    <w:rsid w:val="00B842A4"/>
    <w:rsid w:val="00B87065"/>
    <w:rsid w:val="00B87153"/>
    <w:rsid w:val="00B901CA"/>
    <w:rsid w:val="00B908AB"/>
    <w:rsid w:val="00B9095F"/>
    <w:rsid w:val="00B91B7A"/>
    <w:rsid w:val="00B91C90"/>
    <w:rsid w:val="00B91FE3"/>
    <w:rsid w:val="00B9208F"/>
    <w:rsid w:val="00B92859"/>
    <w:rsid w:val="00B92F33"/>
    <w:rsid w:val="00B931AF"/>
    <w:rsid w:val="00B934F5"/>
    <w:rsid w:val="00B93E99"/>
    <w:rsid w:val="00B9608B"/>
    <w:rsid w:val="00BA0BD2"/>
    <w:rsid w:val="00BA126F"/>
    <w:rsid w:val="00BA243D"/>
    <w:rsid w:val="00BA43FF"/>
    <w:rsid w:val="00BA4CE8"/>
    <w:rsid w:val="00BA5E30"/>
    <w:rsid w:val="00BA64E9"/>
    <w:rsid w:val="00BA6932"/>
    <w:rsid w:val="00BB02FA"/>
    <w:rsid w:val="00BB0C79"/>
    <w:rsid w:val="00BB0E1F"/>
    <w:rsid w:val="00BB2AE9"/>
    <w:rsid w:val="00BB43B1"/>
    <w:rsid w:val="00BB5ECA"/>
    <w:rsid w:val="00BB5FA4"/>
    <w:rsid w:val="00BB60D9"/>
    <w:rsid w:val="00BB66F2"/>
    <w:rsid w:val="00BB7798"/>
    <w:rsid w:val="00BC0292"/>
    <w:rsid w:val="00BC0B9B"/>
    <w:rsid w:val="00BC14EE"/>
    <w:rsid w:val="00BC1562"/>
    <w:rsid w:val="00BC17FF"/>
    <w:rsid w:val="00BC2CD2"/>
    <w:rsid w:val="00BC5604"/>
    <w:rsid w:val="00BC6E90"/>
    <w:rsid w:val="00BC79D8"/>
    <w:rsid w:val="00BC7CA9"/>
    <w:rsid w:val="00BC7CEF"/>
    <w:rsid w:val="00BD2ABA"/>
    <w:rsid w:val="00BD4032"/>
    <w:rsid w:val="00BD4B39"/>
    <w:rsid w:val="00BD5CEB"/>
    <w:rsid w:val="00BD7711"/>
    <w:rsid w:val="00BE346A"/>
    <w:rsid w:val="00BE3627"/>
    <w:rsid w:val="00BE52CC"/>
    <w:rsid w:val="00BE5669"/>
    <w:rsid w:val="00BE7984"/>
    <w:rsid w:val="00BF2189"/>
    <w:rsid w:val="00BF288E"/>
    <w:rsid w:val="00BF3726"/>
    <w:rsid w:val="00BF4378"/>
    <w:rsid w:val="00BF6933"/>
    <w:rsid w:val="00BF7832"/>
    <w:rsid w:val="00C00B45"/>
    <w:rsid w:val="00C01222"/>
    <w:rsid w:val="00C024E7"/>
    <w:rsid w:val="00C03E70"/>
    <w:rsid w:val="00C053C2"/>
    <w:rsid w:val="00C0569D"/>
    <w:rsid w:val="00C070A5"/>
    <w:rsid w:val="00C07665"/>
    <w:rsid w:val="00C07FB1"/>
    <w:rsid w:val="00C101B5"/>
    <w:rsid w:val="00C10418"/>
    <w:rsid w:val="00C1051B"/>
    <w:rsid w:val="00C10EC9"/>
    <w:rsid w:val="00C113D8"/>
    <w:rsid w:val="00C11CA9"/>
    <w:rsid w:val="00C11DE6"/>
    <w:rsid w:val="00C14499"/>
    <w:rsid w:val="00C14B9E"/>
    <w:rsid w:val="00C15CA0"/>
    <w:rsid w:val="00C1701E"/>
    <w:rsid w:val="00C171A6"/>
    <w:rsid w:val="00C1782D"/>
    <w:rsid w:val="00C21DAC"/>
    <w:rsid w:val="00C224A4"/>
    <w:rsid w:val="00C2307A"/>
    <w:rsid w:val="00C25A38"/>
    <w:rsid w:val="00C2713C"/>
    <w:rsid w:val="00C30B3F"/>
    <w:rsid w:val="00C310A2"/>
    <w:rsid w:val="00C32C06"/>
    <w:rsid w:val="00C347A0"/>
    <w:rsid w:val="00C35005"/>
    <w:rsid w:val="00C350B1"/>
    <w:rsid w:val="00C35BEA"/>
    <w:rsid w:val="00C36A52"/>
    <w:rsid w:val="00C371AC"/>
    <w:rsid w:val="00C3764E"/>
    <w:rsid w:val="00C37DA8"/>
    <w:rsid w:val="00C41F13"/>
    <w:rsid w:val="00C426D9"/>
    <w:rsid w:val="00C43551"/>
    <w:rsid w:val="00C43588"/>
    <w:rsid w:val="00C45BD2"/>
    <w:rsid w:val="00C45F9E"/>
    <w:rsid w:val="00C50759"/>
    <w:rsid w:val="00C5096C"/>
    <w:rsid w:val="00C526D9"/>
    <w:rsid w:val="00C52ABD"/>
    <w:rsid w:val="00C53C4A"/>
    <w:rsid w:val="00C54B6B"/>
    <w:rsid w:val="00C55318"/>
    <w:rsid w:val="00C5725C"/>
    <w:rsid w:val="00C61C2C"/>
    <w:rsid w:val="00C62678"/>
    <w:rsid w:val="00C626B5"/>
    <w:rsid w:val="00C63128"/>
    <w:rsid w:val="00C635E1"/>
    <w:rsid w:val="00C6383A"/>
    <w:rsid w:val="00C64E84"/>
    <w:rsid w:val="00C651D4"/>
    <w:rsid w:val="00C65F4C"/>
    <w:rsid w:val="00C66508"/>
    <w:rsid w:val="00C6665D"/>
    <w:rsid w:val="00C70D39"/>
    <w:rsid w:val="00C717C6"/>
    <w:rsid w:val="00C726D4"/>
    <w:rsid w:val="00C72E94"/>
    <w:rsid w:val="00C7429D"/>
    <w:rsid w:val="00C7441B"/>
    <w:rsid w:val="00C74E54"/>
    <w:rsid w:val="00C750F9"/>
    <w:rsid w:val="00C75340"/>
    <w:rsid w:val="00C753C4"/>
    <w:rsid w:val="00C76DC3"/>
    <w:rsid w:val="00C80520"/>
    <w:rsid w:val="00C80B53"/>
    <w:rsid w:val="00C81003"/>
    <w:rsid w:val="00C812B0"/>
    <w:rsid w:val="00C817B9"/>
    <w:rsid w:val="00C81EB4"/>
    <w:rsid w:val="00C83922"/>
    <w:rsid w:val="00C8612B"/>
    <w:rsid w:val="00C8695D"/>
    <w:rsid w:val="00C90EA1"/>
    <w:rsid w:val="00C91605"/>
    <w:rsid w:val="00C91F40"/>
    <w:rsid w:val="00C9237C"/>
    <w:rsid w:val="00C92AF8"/>
    <w:rsid w:val="00C94A2A"/>
    <w:rsid w:val="00C94EED"/>
    <w:rsid w:val="00C952FE"/>
    <w:rsid w:val="00CA0685"/>
    <w:rsid w:val="00CA0822"/>
    <w:rsid w:val="00CA0975"/>
    <w:rsid w:val="00CA1CE5"/>
    <w:rsid w:val="00CA2494"/>
    <w:rsid w:val="00CA3DCE"/>
    <w:rsid w:val="00CA4060"/>
    <w:rsid w:val="00CA43B8"/>
    <w:rsid w:val="00CA5B34"/>
    <w:rsid w:val="00CA5FE0"/>
    <w:rsid w:val="00CB2DDC"/>
    <w:rsid w:val="00CB4FD9"/>
    <w:rsid w:val="00CB61BF"/>
    <w:rsid w:val="00CB6F09"/>
    <w:rsid w:val="00CB7B72"/>
    <w:rsid w:val="00CB7DDB"/>
    <w:rsid w:val="00CC10EE"/>
    <w:rsid w:val="00CC10F8"/>
    <w:rsid w:val="00CC16B4"/>
    <w:rsid w:val="00CC1787"/>
    <w:rsid w:val="00CC2698"/>
    <w:rsid w:val="00CC376B"/>
    <w:rsid w:val="00CC4CE2"/>
    <w:rsid w:val="00CC58B1"/>
    <w:rsid w:val="00CC64FB"/>
    <w:rsid w:val="00CD2DEE"/>
    <w:rsid w:val="00CD65B8"/>
    <w:rsid w:val="00CE0939"/>
    <w:rsid w:val="00CE0A82"/>
    <w:rsid w:val="00CE1516"/>
    <w:rsid w:val="00CE1745"/>
    <w:rsid w:val="00CE24BD"/>
    <w:rsid w:val="00CE25E3"/>
    <w:rsid w:val="00CE4EC2"/>
    <w:rsid w:val="00CE586F"/>
    <w:rsid w:val="00CE5F26"/>
    <w:rsid w:val="00CE7177"/>
    <w:rsid w:val="00CF0749"/>
    <w:rsid w:val="00CF10F6"/>
    <w:rsid w:val="00CF260B"/>
    <w:rsid w:val="00CF3A43"/>
    <w:rsid w:val="00CF45D5"/>
    <w:rsid w:val="00CF5DE4"/>
    <w:rsid w:val="00CF5FD7"/>
    <w:rsid w:val="00CF6BED"/>
    <w:rsid w:val="00CF71D2"/>
    <w:rsid w:val="00CF7812"/>
    <w:rsid w:val="00CF7CB1"/>
    <w:rsid w:val="00CF7E4D"/>
    <w:rsid w:val="00CF7EEB"/>
    <w:rsid w:val="00D00E32"/>
    <w:rsid w:val="00D02022"/>
    <w:rsid w:val="00D026F7"/>
    <w:rsid w:val="00D03C20"/>
    <w:rsid w:val="00D0535B"/>
    <w:rsid w:val="00D0611E"/>
    <w:rsid w:val="00D07AE8"/>
    <w:rsid w:val="00D07C14"/>
    <w:rsid w:val="00D10097"/>
    <w:rsid w:val="00D11820"/>
    <w:rsid w:val="00D134FF"/>
    <w:rsid w:val="00D15AA1"/>
    <w:rsid w:val="00D2002D"/>
    <w:rsid w:val="00D200AA"/>
    <w:rsid w:val="00D22124"/>
    <w:rsid w:val="00D22166"/>
    <w:rsid w:val="00D225CC"/>
    <w:rsid w:val="00D226CD"/>
    <w:rsid w:val="00D23E4F"/>
    <w:rsid w:val="00D24987"/>
    <w:rsid w:val="00D24DD8"/>
    <w:rsid w:val="00D263D3"/>
    <w:rsid w:val="00D30C2A"/>
    <w:rsid w:val="00D30DBB"/>
    <w:rsid w:val="00D31F80"/>
    <w:rsid w:val="00D34533"/>
    <w:rsid w:val="00D34C14"/>
    <w:rsid w:val="00D3509C"/>
    <w:rsid w:val="00D35A09"/>
    <w:rsid w:val="00D36C44"/>
    <w:rsid w:val="00D40001"/>
    <w:rsid w:val="00D4034D"/>
    <w:rsid w:val="00D404E6"/>
    <w:rsid w:val="00D42601"/>
    <w:rsid w:val="00D42A89"/>
    <w:rsid w:val="00D43889"/>
    <w:rsid w:val="00D43ABE"/>
    <w:rsid w:val="00D43BBC"/>
    <w:rsid w:val="00D447E1"/>
    <w:rsid w:val="00D4518A"/>
    <w:rsid w:val="00D46B16"/>
    <w:rsid w:val="00D50218"/>
    <w:rsid w:val="00D50A36"/>
    <w:rsid w:val="00D50F95"/>
    <w:rsid w:val="00D515F3"/>
    <w:rsid w:val="00D51611"/>
    <w:rsid w:val="00D527CA"/>
    <w:rsid w:val="00D5448A"/>
    <w:rsid w:val="00D55892"/>
    <w:rsid w:val="00D55D06"/>
    <w:rsid w:val="00D569C3"/>
    <w:rsid w:val="00D56E9D"/>
    <w:rsid w:val="00D571F3"/>
    <w:rsid w:val="00D57D18"/>
    <w:rsid w:val="00D60878"/>
    <w:rsid w:val="00D61428"/>
    <w:rsid w:val="00D61E2A"/>
    <w:rsid w:val="00D63451"/>
    <w:rsid w:val="00D635FC"/>
    <w:rsid w:val="00D640EF"/>
    <w:rsid w:val="00D6543A"/>
    <w:rsid w:val="00D655CC"/>
    <w:rsid w:val="00D65689"/>
    <w:rsid w:val="00D67410"/>
    <w:rsid w:val="00D67517"/>
    <w:rsid w:val="00D702C3"/>
    <w:rsid w:val="00D70B17"/>
    <w:rsid w:val="00D7121D"/>
    <w:rsid w:val="00D71627"/>
    <w:rsid w:val="00D71A9D"/>
    <w:rsid w:val="00D71CF8"/>
    <w:rsid w:val="00D75D91"/>
    <w:rsid w:val="00D75F4D"/>
    <w:rsid w:val="00D763AA"/>
    <w:rsid w:val="00D77C96"/>
    <w:rsid w:val="00D80030"/>
    <w:rsid w:val="00D8037E"/>
    <w:rsid w:val="00D82EAD"/>
    <w:rsid w:val="00D840FB"/>
    <w:rsid w:val="00D8499A"/>
    <w:rsid w:val="00D84ABA"/>
    <w:rsid w:val="00D84D87"/>
    <w:rsid w:val="00D858EB"/>
    <w:rsid w:val="00D85D85"/>
    <w:rsid w:val="00D876F2"/>
    <w:rsid w:val="00D90F62"/>
    <w:rsid w:val="00D916DF"/>
    <w:rsid w:val="00D92980"/>
    <w:rsid w:val="00D93D9E"/>
    <w:rsid w:val="00D94BB4"/>
    <w:rsid w:val="00D95405"/>
    <w:rsid w:val="00D95526"/>
    <w:rsid w:val="00D95A7F"/>
    <w:rsid w:val="00D9640A"/>
    <w:rsid w:val="00D97781"/>
    <w:rsid w:val="00DA09C5"/>
    <w:rsid w:val="00DA202F"/>
    <w:rsid w:val="00DA381C"/>
    <w:rsid w:val="00DA3C2F"/>
    <w:rsid w:val="00DA3F4E"/>
    <w:rsid w:val="00DA4233"/>
    <w:rsid w:val="00DA48CE"/>
    <w:rsid w:val="00DA509F"/>
    <w:rsid w:val="00DA5C1C"/>
    <w:rsid w:val="00DA5E36"/>
    <w:rsid w:val="00DA630A"/>
    <w:rsid w:val="00DA7302"/>
    <w:rsid w:val="00DA7B93"/>
    <w:rsid w:val="00DA7B98"/>
    <w:rsid w:val="00DB2379"/>
    <w:rsid w:val="00DB28F1"/>
    <w:rsid w:val="00DB2B23"/>
    <w:rsid w:val="00DB33B7"/>
    <w:rsid w:val="00DB5762"/>
    <w:rsid w:val="00DB65A6"/>
    <w:rsid w:val="00DB7CF9"/>
    <w:rsid w:val="00DB7D58"/>
    <w:rsid w:val="00DC3BDD"/>
    <w:rsid w:val="00DC4D50"/>
    <w:rsid w:val="00DC5249"/>
    <w:rsid w:val="00DC59CF"/>
    <w:rsid w:val="00DC5C0A"/>
    <w:rsid w:val="00DC700D"/>
    <w:rsid w:val="00DC7078"/>
    <w:rsid w:val="00DC7BD8"/>
    <w:rsid w:val="00DD0ED7"/>
    <w:rsid w:val="00DD3553"/>
    <w:rsid w:val="00DD4F1B"/>
    <w:rsid w:val="00DD582B"/>
    <w:rsid w:val="00DD5B5D"/>
    <w:rsid w:val="00DD632D"/>
    <w:rsid w:val="00DD70DC"/>
    <w:rsid w:val="00DD75BD"/>
    <w:rsid w:val="00DD77B2"/>
    <w:rsid w:val="00DD7A1C"/>
    <w:rsid w:val="00DD7B24"/>
    <w:rsid w:val="00DD7EE9"/>
    <w:rsid w:val="00DE090E"/>
    <w:rsid w:val="00DE0D91"/>
    <w:rsid w:val="00DE11FD"/>
    <w:rsid w:val="00DE1935"/>
    <w:rsid w:val="00DE3042"/>
    <w:rsid w:val="00DE31FF"/>
    <w:rsid w:val="00DE3E11"/>
    <w:rsid w:val="00DE466D"/>
    <w:rsid w:val="00DE4EEB"/>
    <w:rsid w:val="00DE4FFF"/>
    <w:rsid w:val="00DE54F3"/>
    <w:rsid w:val="00DE5A65"/>
    <w:rsid w:val="00DF01D9"/>
    <w:rsid w:val="00DF2574"/>
    <w:rsid w:val="00DF4615"/>
    <w:rsid w:val="00DF65BD"/>
    <w:rsid w:val="00DF68A5"/>
    <w:rsid w:val="00DF7677"/>
    <w:rsid w:val="00DF7886"/>
    <w:rsid w:val="00E00899"/>
    <w:rsid w:val="00E01611"/>
    <w:rsid w:val="00E01929"/>
    <w:rsid w:val="00E0314E"/>
    <w:rsid w:val="00E03CF5"/>
    <w:rsid w:val="00E0460A"/>
    <w:rsid w:val="00E04B73"/>
    <w:rsid w:val="00E053FE"/>
    <w:rsid w:val="00E06594"/>
    <w:rsid w:val="00E113FD"/>
    <w:rsid w:val="00E117C9"/>
    <w:rsid w:val="00E13D3E"/>
    <w:rsid w:val="00E13EB3"/>
    <w:rsid w:val="00E1487F"/>
    <w:rsid w:val="00E14D21"/>
    <w:rsid w:val="00E15185"/>
    <w:rsid w:val="00E16578"/>
    <w:rsid w:val="00E178EA"/>
    <w:rsid w:val="00E17964"/>
    <w:rsid w:val="00E20299"/>
    <w:rsid w:val="00E23AD9"/>
    <w:rsid w:val="00E23C5B"/>
    <w:rsid w:val="00E2415A"/>
    <w:rsid w:val="00E268F9"/>
    <w:rsid w:val="00E2696D"/>
    <w:rsid w:val="00E300FD"/>
    <w:rsid w:val="00E3038E"/>
    <w:rsid w:val="00E31E33"/>
    <w:rsid w:val="00E31F6B"/>
    <w:rsid w:val="00E32D33"/>
    <w:rsid w:val="00E331A7"/>
    <w:rsid w:val="00E343EC"/>
    <w:rsid w:val="00E34F6F"/>
    <w:rsid w:val="00E372C0"/>
    <w:rsid w:val="00E4199E"/>
    <w:rsid w:val="00E41DD6"/>
    <w:rsid w:val="00E420C2"/>
    <w:rsid w:val="00E43760"/>
    <w:rsid w:val="00E43A05"/>
    <w:rsid w:val="00E43DFF"/>
    <w:rsid w:val="00E45515"/>
    <w:rsid w:val="00E45CE9"/>
    <w:rsid w:val="00E475B1"/>
    <w:rsid w:val="00E47E1B"/>
    <w:rsid w:val="00E50FE9"/>
    <w:rsid w:val="00E52EF3"/>
    <w:rsid w:val="00E5634E"/>
    <w:rsid w:val="00E57AEF"/>
    <w:rsid w:val="00E57E93"/>
    <w:rsid w:val="00E6020C"/>
    <w:rsid w:val="00E60E9B"/>
    <w:rsid w:val="00E62EB6"/>
    <w:rsid w:val="00E63094"/>
    <w:rsid w:val="00E6381C"/>
    <w:rsid w:val="00E63CA4"/>
    <w:rsid w:val="00E64FFD"/>
    <w:rsid w:val="00E65AE6"/>
    <w:rsid w:val="00E6690F"/>
    <w:rsid w:val="00E67A6E"/>
    <w:rsid w:val="00E70611"/>
    <w:rsid w:val="00E7270A"/>
    <w:rsid w:val="00E73AD6"/>
    <w:rsid w:val="00E74510"/>
    <w:rsid w:val="00E74568"/>
    <w:rsid w:val="00E748CA"/>
    <w:rsid w:val="00E763CD"/>
    <w:rsid w:val="00E77C06"/>
    <w:rsid w:val="00E80633"/>
    <w:rsid w:val="00E81319"/>
    <w:rsid w:val="00E8176B"/>
    <w:rsid w:val="00E8202F"/>
    <w:rsid w:val="00E8391E"/>
    <w:rsid w:val="00E84006"/>
    <w:rsid w:val="00E8599A"/>
    <w:rsid w:val="00E862EF"/>
    <w:rsid w:val="00E87915"/>
    <w:rsid w:val="00E87D87"/>
    <w:rsid w:val="00E91344"/>
    <w:rsid w:val="00E92266"/>
    <w:rsid w:val="00E92CE3"/>
    <w:rsid w:val="00E954EF"/>
    <w:rsid w:val="00E95C03"/>
    <w:rsid w:val="00E968A5"/>
    <w:rsid w:val="00E97387"/>
    <w:rsid w:val="00E973D2"/>
    <w:rsid w:val="00E97CCA"/>
    <w:rsid w:val="00E97CFA"/>
    <w:rsid w:val="00E97E22"/>
    <w:rsid w:val="00EA0E47"/>
    <w:rsid w:val="00EA22C7"/>
    <w:rsid w:val="00EA40DE"/>
    <w:rsid w:val="00EA61E5"/>
    <w:rsid w:val="00EA6EC8"/>
    <w:rsid w:val="00EB2832"/>
    <w:rsid w:val="00EB2883"/>
    <w:rsid w:val="00EB3343"/>
    <w:rsid w:val="00EB3BA6"/>
    <w:rsid w:val="00EB3BFA"/>
    <w:rsid w:val="00EB50EC"/>
    <w:rsid w:val="00EB53CF"/>
    <w:rsid w:val="00EB6568"/>
    <w:rsid w:val="00EB6761"/>
    <w:rsid w:val="00EB68FC"/>
    <w:rsid w:val="00EB6B92"/>
    <w:rsid w:val="00EB6DF0"/>
    <w:rsid w:val="00EB75B3"/>
    <w:rsid w:val="00EB7F88"/>
    <w:rsid w:val="00EC04ED"/>
    <w:rsid w:val="00EC157E"/>
    <w:rsid w:val="00EC18FD"/>
    <w:rsid w:val="00EC1973"/>
    <w:rsid w:val="00EC387F"/>
    <w:rsid w:val="00EC41A5"/>
    <w:rsid w:val="00EC49A7"/>
    <w:rsid w:val="00EC5545"/>
    <w:rsid w:val="00EC562F"/>
    <w:rsid w:val="00ED125D"/>
    <w:rsid w:val="00ED1464"/>
    <w:rsid w:val="00ED1772"/>
    <w:rsid w:val="00ED1983"/>
    <w:rsid w:val="00ED4A0D"/>
    <w:rsid w:val="00ED6182"/>
    <w:rsid w:val="00ED6404"/>
    <w:rsid w:val="00ED6CD1"/>
    <w:rsid w:val="00ED7AF2"/>
    <w:rsid w:val="00EE0D56"/>
    <w:rsid w:val="00EE15D5"/>
    <w:rsid w:val="00EE2B94"/>
    <w:rsid w:val="00EE52E9"/>
    <w:rsid w:val="00EE6C77"/>
    <w:rsid w:val="00EE7390"/>
    <w:rsid w:val="00EE76BA"/>
    <w:rsid w:val="00EF0D08"/>
    <w:rsid w:val="00EF1EAD"/>
    <w:rsid w:val="00EF3E2F"/>
    <w:rsid w:val="00EF5618"/>
    <w:rsid w:val="00EF7231"/>
    <w:rsid w:val="00EF7E80"/>
    <w:rsid w:val="00F00A48"/>
    <w:rsid w:val="00F01960"/>
    <w:rsid w:val="00F019EC"/>
    <w:rsid w:val="00F02A1E"/>
    <w:rsid w:val="00F034C7"/>
    <w:rsid w:val="00F0593A"/>
    <w:rsid w:val="00F05F53"/>
    <w:rsid w:val="00F07EDD"/>
    <w:rsid w:val="00F10DED"/>
    <w:rsid w:val="00F118A6"/>
    <w:rsid w:val="00F12497"/>
    <w:rsid w:val="00F1267E"/>
    <w:rsid w:val="00F13B2C"/>
    <w:rsid w:val="00F13FE1"/>
    <w:rsid w:val="00F17805"/>
    <w:rsid w:val="00F17F47"/>
    <w:rsid w:val="00F20E21"/>
    <w:rsid w:val="00F21FF5"/>
    <w:rsid w:val="00F23002"/>
    <w:rsid w:val="00F255E1"/>
    <w:rsid w:val="00F2683E"/>
    <w:rsid w:val="00F26D0A"/>
    <w:rsid w:val="00F26E53"/>
    <w:rsid w:val="00F27765"/>
    <w:rsid w:val="00F31CDA"/>
    <w:rsid w:val="00F31D30"/>
    <w:rsid w:val="00F32CC5"/>
    <w:rsid w:val="00F3316A"/>
    <w:rsid w:val="00F3486B"/>
    <w:rsid w:val="00F35609"/>
    <w:rsid w:val="00F35CCD"/>
    <w:rsid w:val="00F362B4"/>
    <w:rsid w:val="00F36363"/>
    <w:rsid w:val="00F401A6"/>
    <w:rsid w:val="00F4025E"/>
    <w:rsid w:val="00F4061F"/>
    <w:rsid w:val="00F40DBF"/>
    <w:rsid w:val="00F41676"/>
    <w:rsid w:val="00F4361A"/>
    <w:rsid w:val="00F441AB"/>
    <w:rsid w:val="00F443D7"/>
    <w:rsid w:val="00F4597C"/>
    <w:rsid w:val="00F4615A"/>
    <w:rsid w:val="00F469ED"/>
    <w:rsid w:val="00F46D50"/>
    <w:rsid w:val="00F473DA"/>
    <w:rsid w:val="00F52FC4"/>
    <w:rsid w:val="00F5329D"/>
    <w:rsid w:val="00F53768"/>
    <w:rsid w:val="00F55547"/>
    <w:rsid w:val="00F55B62"/>
    <w:rsid w:val="00F56522"/>
    <w:rsid w:val="00F610D3"/>
    <w:rsid w:val="00F63119"/>
    <w:rsid w:val="00F64747"/>
    <w:rsid w:val="00F650E9"/>
    <w:rsid w:val="00F65135"/>
    <w:rsid w:val="00F66A29"/>
    <w:rsid w:val="00F67D7C"/>
    <w:rsid w:val="00F70D68"/>
    <w:rsid w:val="00F72951"/>
    <w:rsid w:val="00F72BF7"/>
    <w:rsid w:val="00F72DA2"/>
    <w:rsid w:val="00F72E7B"/>
    <w:rsid w:val="00F74A5C"/>
    <w:rsid w:val="00F751C6"/>
    <w:rsid w:val="00F77925"/>
    <w:rsid w:val="00F80054"/>
    <w:rsid w:val="00F83213"/>
    <w:rsid w:val="00F836B4"/>
    <w:rsid w:val="00F856C6"/>
    <w:rsid w:val="00F85A8D"/>
    <w:rsid w:val="00F8628B"/>
    <w:rsid w:val="00F8712E"/>
    <w:rsid w:val="00F87404"/>
    <w:rsid w:val="00F874DB"/>
    <w:rsid w:val="00F908CA"/>
    <w:rsid w:val="00F9123B"/>
    <w:rsid w:val="00F92363"/>
    <w:rsid w:val="00F923D4"/>
    <w:rsid w:val="00F92460"/>
    <w:rsid w:val="00F959DA"/>
    <w:rsid w:val="00F96914"/>
    <w:rsid w:val="00F96E4C"/>
    <w:rsid w:val="00F96F7E"/>
    <w:rsid w:val="00FA023B"/>
    <w:rsid w:val="00FA0A0A"/>
    <w:rsid w:val="00FA179D"/>
    <w:rsid w:val="00FA2556"/>
    <w:rsid w:val="00FA40AE"/>
    <w:rsid w:val="00FA40E9"/>
    <w:rsid w:val="00FA5822"/>
    <w:rsid w:val="00FA5C2D"/>
    <w:rsid w:val="00FA7EFF"/>
    <w:rsid w:val="00FB11F3"/>
    <w:rsid w:val="00FB1857"/>
    <w:rsid w:val="00FB1F4E"/>
    <w:rsid w:val="00FB25A2"/>
    <w:rsid w:val="00FB32D0"/>
    <w:rsid w:val="00FB39FE"/>
    <w:rsid w:val="00FB3DB9"/>
    <w:rsid w:val="00FB41FE"/>
    <w:rsid w:val="00FB61C1"/>
    <w:rsid w:val="00FB73E1"/>
    <w:rsid w:val="00FC012A"/>
    <w:rsid w:val="00FC0322"/>
    <w:rsid w:val="00FC2D90"/>
    <w:rsid w:val="00FC399E"/>
    <w:rsid w:val="00FC3BCF"/>
    <w:rsid w:val="00FC44A7"/>
    <w:rsid w:val="00FC47A8"/>
    <w:rsid w:val="00FC56F6"/>
    <w:rsid w:val="00FC6356"/>
    <w:rsid w:val="00FC6520"/>
    <w:rsid w:val="00FC72EC"/>
    <w:rsid w:val="00FC77D6"/>
    <w:rsid w:val="00FD03F5"/>
    <w:rsid w:val="00FD1276"/>
    <w:rsid w:val="00FD1958"/>
    <w:rsid w:val="00FD1E35"/>
    <w:rsid w:val="00FD2C89"/>
    <w:rsid w:val="00FD3AE3"/>
    <w:rsid w:val="00FD58B1"/>
    <w:rsid w:val="00FD7B0F"/>
    <w:rsid w:val="00FE0D9D"/>
    <w:rsid w:val="00FE1693"/>
    <w:rsid w:val="00FE2451"/>
    <w:rsid w:val="00FE635B"/>
    <w:rsid w:val="00FE6612"/>
    <w:rsid w:val="00FE75DF"/>
    <w:rsid w:val="00FF0DE4"/>
    <w:rsid w:val="00FF1821"/>
    <w:rsid w:val="00FF27B5"/>
    <w:rsid w:val="00FF29B3"/>
    <w:rsid w:val="00FF509A"/>
    <w:rsid w:val="00FF5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A738"/>
  <w15:docId w15:val="{6EF925B3-5A87-4DCD-87C8-6D49A036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3E99"/>
  </w:style>
  <w:style w:type="paragraph" w:styleId="Nadpis1">
    <w:name w:val="heading 1"/>
    <w:basedOn w:val="Normln"/>
    <w:next w:val="Normln"/>
    <w:link w:val="Nadpis1Char"/>
    <w:uiPriority w:val="9"/>
    <w:qFormat/>
    <w:rsid w:val="002924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683469"/>
    <w:pPr>
      <w:spacing w:before="100" w:beforeAutospacing="1" w:after="100" w:afterAutospacing="1" w:line="240" w:lineRule="auto"/>
      <w:outlineLvl w:val="1"/>
    </w:pPr>
    <w:rPr>
      <w:rFonts w:ascii="Times New Roman" w:eastAsiaTheme="minorHAnsi" w:hAnsi="Times New Roman" w:cs="Times New Roman"/>
      <w:b/>
      <w:bCs/>
      <w:sz w:val="36"/>
      <w:szCs w:val="3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A5DB1"/>
    <w:pPr>
      <w:spacing w:after="0" w:line="240" w:lineRule="auto"/>
    </w:pPr>
    <w:rPr>
      <w:rFonts w:ascii="Calibri" w:eastAsia="Calibri" w:hAnsi="Calibri" w:cs="Times New Roman"/>
      <w:lang w:eastAsia="en-US"/>
    </w:rPr>
  </w:style>
  <w:style w:type="paragraph" w:customStyle="1" w:styleId="PS-hlavika1">
    <w:name w:val="PS-hlavička 1"/>
    <w:basedOn w:val="Bezmezer"/>
    <w:qFormat/>
    <w:rsid w:val="006A5DB1"/>
    <w:pPr>
      <w:jc w:val="center"/>
    </w:pPr>
    <w:rPr>
      <w:rFonts w:ascii="Times New Roman" w:hAnsi="Times New Roman"/>
      <w:b/>
      <w:i/>
      <w:sz w:val="24"/>
    </w:rPr>
  </w:style>
  <w:style w:type="paragraph" w:customStyle="1" w:styleId="PS-hlavika2">
    <w:name w:val="PS-hlavička2"/>
    <w:basedOn w:val="Normln"/>
    <w:next w:val="PS-hlavika1"/>
    <w:qFormat/>
    <w:rsid w:val="006A5DB1"/>
    <w:pPr>
      <w:spacing w:after="0" w:line="240" w:lineRule="auto"/>
      <w:jc w:val="center"/>
    </w:pPr>
    <w:rPr>
      <w:rFonts w:ascii="Times New Roman" w:eastAsia="Calibri" w:hAnsi="Times New Roman" w:cs="Times New Roman"/>
      <w:b/>
      <w:i/>
      <w:caps/>
      <w:sz w:val="36"/>
      <w:lang w:eastAsia="en-US"/>
    </w:rPr>
  </w:style>
  <w:style w:type="paragraph" w:customStyle="1" w:styleId="PS-hlavika3">
    <w:name w:val="PS-hlavička3"/>
    <w:basedOn w:val="Bezmezer"/>
    <w:next w:val="PS-hlavika1"/>
    <w:qFormat/>
    <w:rsid w:val="006A5DB1"/>
    <w:pPr>
      <w:spacing w:before="240"/>
      <w:jc w:val="center"/>
    </w:pPr>
    <w:rPr>
      <w:rFonts w:ascii="Times New Roman" w:hAnsi="Times New Roman"/>
      <w:b/>
      <w:i/>
      <w:caps/>
      <w:spacing w:val="60"/>
      <w:sz w:val="32"/>
    </w:rPr>
  </w:style>
  <w:style w:type="paragraph" w:customStyle="1" w:styleId="PS-msto">
    <w:name w:val="PS-místo"/>
    <w:basedOn w:val="Bezmezer"/>
    <w:next w:val="Bezmezer"/>
    <w:qFormat/>
    <w:rsid w:val="006A5DB1"/>
    <w:pPr>
      <w:pBdr>
        <w:bottom w:val="single" w:sz="2" w:space="12" w:color="auto"/>
      </w:pBdr>
      <w:spacing w:before="240" w:after="400"/>
      <w:jc w:val="center"/>
    </w:pPr>
    <w:rPr>
      <w:rFonts w:ascii="Times New Roman" w:hAnsi="Times New Roman"/>
      <w:sz w:val="24"/>
    </w:rPr>
  </w:style>
  <w:style w:type="paragraph" w:customStyle="1" w:styleId="PSasy">
    <w:name w:val="PS časy"/>
    <w:basedOn w:val="Normln"/>
    <w:next w:val="PSbodprogramu"/>
    <w:rsid w:val="006A5DB1"/>
    <w:pPr>
      <w:widowControl w:val="0"/>
      <w:tabs>
        <w:tab w:val="left" w:pos="1471"/>
      </w:tabs>
      <w:suppressAutoHyphens/>
      <w:autoSpaceDN w:val="0"/>
      <w:spacing w:before="240" w:after="0" w:line="240" w:lineRule="auto"/>
      <w:ind w:left="17"/>
      <w:textAlignment w:val="baseline"/>
    </w:pPr>
    <w:rPr>
      <w:rFonts w:ascii="Times New Roman" w:eastAsia="SimSun" w:hAnsi="Times New Roman" w:cs="Mangal"/>
      <w:b/>
      <w:i/>
      <w:kern w:val="3"/>
      <w:sz w:val="24"/>
      <w:szCs w:val="24"/>
      <w:lang w:eastAsia="zh-CN" w:bidi="hi-IN"/>
    </w:rPr>
  </w:style>
  <w:style w:type="paragraph" w:styleId="slovanseznam">
    <w:name w:val="List Number"/>
    <w:basedOn w:val="Normln"/>
    <w:uiPriority w:val="99"/>
    <w:unhideWhenUsed/>
    <w:rsid w:val="006A5DB1"/>
    <w:pPr>
      <w:widowControl w:val="0"/>
      <w:numPr>
        <w:numId w:val="1"/>
      </w:numPr>
      <w:suppressAutoHyphens/>
      <w:autoSpaceDN w:val="0"/>
      <w:spacing w:after="0" w:line="240" w:lineRule="auto"/>
      <w:contextualSpacing/>
      <w:textAlignment w:val="baseline"/>
    </w:pPr>
    <w:rPr>
      <w:rFonts w:ascii="Times New Roman" w:eastAsia="SimSun" w:hAnsi="Times New Roman" w:cs="Mangal"/>
      <w:kern w:val="3"/>
      <w:sz w:val="24"/>
      <w:szCs w:val="21"/>
      <w:lang w:eastAsia="zh-CN" w:bidi="hi-IN"/>
    </w:rPr>
  </w:style>
  <w:style w:type="paragraph" w:customStyle="1" w:styleId="PSbodprogramu">
    <w:name w:val="PS bod programu"/>
    <w:basedOn w:val="slovanseznam"/>
    <w:next w:val="PSzpravodaj"/>
    <w:rsid w:val="006A5DB1"/>
    <w:pPr>
      <w:jc w:val="both"/>
    </w:pPr>
  </w:style>
  <w:style w:type="paragraph" w:customStyle="1" w:styleId="PSzpravodaj">
    <w:name w:val="PS zpravodaj"/>
    <w:basedOn w:val="Normln"/>
    <w:next w:val="PSasy"/>
    <w:rsid w:val="006A5DB1"/>
    <w:pPr>
      <w:widowControl w:val="0"/>
      <w:suppressAutoHyphens/>
      <w:autoSpaceDN w:val="0"/>
      <w:spacing w:before="120" w:after="120" w:line="240" w:lineRule="auto"/>
      <w:ind w:left="4536"/>
      <w:textAlignment w:val="baseline"/>
    </w:pPr>
    <w:rPr>
      <w:rFonts w:ascii="Times New Roman" w:eastAsia="SimSun" w:hAnsi="Times New Roman" w:cs="Mangal"/>
      <w:kern w:val="3"/>
      <w:sz w:val="24"/>
      <w:szCs w:val="24"/>
      <w:lang w:eastAsia="zh-CN" w:bidi="hi-IN"/>
    </w:rPr>
  </w:style>
  <w:style w:type="paragraph" w:styleId="Odstavecseseznamem">
    <w:name w:val="List Paragraph"/>
    <w:aliases w:val="Fiche List Paragraph,Conclusion de partie,Odstavec se seznamem2,Nad,Odstavec_muj,Odstavec cíl se seznamem,Odstavec se seznamem5,_Odstavec se seznamem,Seznam - odrážky,List Paragraph (Czech Tourism),Název grafu,nad 1,Dot pt,Odstavec1"/>
    <w:basedOn w:val="Normln"/>
    <w:uiPriority w:val="34"/>
    <w:qFormat/>
    <w:rsid w:val="006A5DB1"/>
    <w:pPr>
      <w:spacing w:after="0" w:line="240" w:lineRule="auto"/>
      <w:ind w:left="708"/>
    </w:pPr>
    <w:rPr>
      <w:rFonts w:ascii="Calibri" w:eastAsia="Calibri" w:hAnsi="Calibri" w:cs="Times New Roman"/>
      <w:lang w:eastAsia="en-US"/>
    </w:rPr>
  </w:style>
  <w:style w:type="paragraph" w:customStyle="1" w:styleId="Nzev1">
    <w:name w:val="Název1"/>
    <w:basedOn w:val="Normln"/>
    <w:rsid w:val="006A5DB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subject">
    <w:name w:val="subject"/>
    <w:basedOn w:val="Normln"/>
    <w:rsid w:val="006A5DB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Normlnweb">
    <w:name w:val="Normal (Web)"/>
    <w:basedOn w:val="Normln"/>
    <w:uiPriority w:val="99"/>
    <w:unhideWhenUsed/>
    <w:rsid w:val="006A5DB1"/>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2535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3583"/>
  </w:style>
  <w:style w:type="paragraph" w:styleId="Zpat">
    <w:name w:val="footer"/>
    <w:basedOn w:val="Normln"/>
    <w:link w:val="ZpatChar"/>
    <w:uiPriority w:val="99"/>
    <w:unhideWhenUsed/>
    <w:rsid w:val="00253583"/>
    <w:pPr>
      <w:tabs>
        <w:tab w:val="center" w:pos="4536"/>
        <w:tab w:val="right" w:pos="9072"/>
      </w:tabs>
      <w:spacing w:after="0" w:line="240" w:lineRule="auto"/>
    </w:pPr>
  </w:style>
  <w:style w:type="character" w:customStyle="1" w:styleId="ZpatChar">
    <w:name w:val="Zápatí Char"/>
    <w:basedOn w:val="Standardnpsmoodstavce"/>
    <w:link w:val="Zpat"/>
    <w:uiPriority w:val="99"/>
    <w:rsid w:val="00253583"/>
  </w:style>
  <w:style w:type="paragraph" w:customStyle="1" w:styleId="Nzev2">
    <w:name w:val="Název2"/>
    <w:basedOn w:val="Normln"/>
    <w:rsid w:val="00A458D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zev3">
    <w:name w:val="Název3"/>
    <w:basedOn w:val="Normln"/>
    <w:rsid w:val="00C0569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Zkladntext">
    <w:name w:val="Body Text"/>
    <w:basedOn w:val="Normln"/>
    <w:link w:val="ZkladntextChar"/>
    <w:rsid w:val="00614A1D"/>
    <w:pPr>
      <w:suppressAutoHyphens/>
      <w:spacing w:after="0" w:line="240" w:lineRule="auto"/>
      <w:jc w:val="both"/>
    </w:pPr>
    <w:rPr>
      <w:rFonts w:ascii="Times New Roman" w:eastAsia="Times New Roman" w:hAnsi="Times New Roman" w:cs="Times New Roman"/>
      <w:b/>
      <w:i/>
      <w:sz w:val="24"/>
      <w:szCs w:val="20"/>
      <w:lang w:eastAsia="zh-CN" w:bidi="hi-IN"/>
    </w:rPr>
  </w:style>
  <w:style w:type="character" w:customStyle="1" w:styleId="ZkladntextChar">
    <w:name w:val="Základní text Char"/>
    <w:basedOn w:val="Standardnpsmoodstavce"/>
    <w:link w:val="Zkladntext"/>
    <w:rsid w:val="00614A1D"/>
    <w:rPr>
      <w:rFonts w:ascii="Times New Roman" w:eastAsia="Times New Roman" w:hAnsi="Times New Roman" w:cs="Times New Roman"/>
      <w:b/>
      <w:i/>
      <w:sz w:val="24"/>
      <w:szCs w:val="20"/>
      <w:lang w:eastAsia="zh-CN" w:bidi="hi-IN"/>
    </w:rPr>
  </w:style>
  <w:style w:type="paragraph" w:customStyle="1" w:styleId="Nzev4">
    <w:name w:val="Název4"/>
    <w:basedOn w:val="Normln"/>
    <w:rsid w:val="000242F2"/>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h1a6">
    <w:name w:val="h1a6"/>
    <w:basedOn w:val="Standardnpsmoodstavce"/>
    <w:rsid w:val="003B5FD6"/>
    <w:rPr>
      <w:rFonts w:ascii="Arial" w:hAnsi="Arial" w:cs="Arial" w:hint="default"/>
      <w:i/>
      <w:iCs/>
      <w:vanish w:val="0"/>
      <w:webHidden w:val="0"/>
      <w:sz w:val="26"/>
      <w:szCs w:val="26"/>
      <w:specVanish w:val="0"/>
    </w:rPr>
  </w:style>
  <w:style w:type="paragraph" w:styleId="Nzev">
    <w:name w:val="Title"/>
    <w:basedOn w:val="Normln"/>
    <w:link w:val="NzevChar"/>
    <w:qFormat/>
    <w:rsid w:val="00481AD1"/>
    <w:pPr>
      <w:widowControl w:val="0"/>
      <w:snapToGrid w:val="0"/>
      <w:spacing w:after="0" w:line="240" w:lineRule="auto"/>
      <w:jc w:val="center"/>
    </w:pPr>
    <w:rPr>
      <w:rFonts w:ascii="Times New Roman" w:eastAsia="Times New Roman" w:hAnsi="Times New Roman" w:cs="Times New Roman"/>
      <w:b/>
      <w:sz w:val="24"/>
      <w:szCs w:val="20"/>
    </w:rPr>
  </w:style>
  <w:style w:type="character" w:customStyle="1" w:styleId="NzevChar">
    <w:name w:val="Název Char"/>
    <w:basedOn w:val="Standardnpsmoodstavce"/>
    <w:link w:val="Nzev"/>
    <w:rsid w:val="00481AD1"/>
    <w:rPr>
      <w:rFonts w:ascii="Times New Roman" w:eastAsia="Times New Roman" w:hAnsi="Times New Roman" w:cs="Times New Roman"/>
      <w:b/>
      <w:sz w:val="24"/>
      <w:szCs w:val="20"/>
    </w:rPr>
  </w:style>
  <w:style w:type="paragraph" w:customStyle="1" w:styleId="Nzev5">
    <w:name w:val="Název5"/>
    <w:basedOn w:val="Normln"/>
    <w:rsid w:val="00AC062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Default">
    <w:name w:val="Default"/>
    <w:rsid w:val="00A234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zev6">
    <w:name w:val="Název6"/>
    <w:basedOn w:val="Normln"/>
    <w:rsid w:val="005264F5"/>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zev7">
    <w:name w:val="Název7"/>
    <w:basedOn w:val="Normln"/>
    <w:rsid w:val="003D2A9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Textbubliny">
    <w:name w:val="Balloon Text"/>
    <w:basedOn w:val="Normln"/>
    <w:link w:val="TextbublinyChar"/>
    <w:uiPriority w:val="99"/>
    <w:semiHidden/>
    <w:unhideWhenUsed/>
    <w:rsid w:val="00B52D8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2D82"/>
    <w:rPr>
      <w:rFonts w:ascii="Segoe UI" w:hAnsi="Segoe UI" w:cs="Segoe UI"/>
      <w:sz w:val="18"/>
      <w:szCs w:val="18"/>
    </w:rPr>
  </w:style>
  <w:style w:type="paragraph" w:customStyle="1" w:styleId="Nzev8">
    <w:name w:val="Název8"/>
    <w:basedOn w:val="Normln"/>
    <w:rsid w:val="00CB7DDB"/>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proloenChar">
    <w:name w:val="proložení Char"/>
    <w:link w:val="proloen"/>
    <w:locked/>
    <w:rsid w:val="00824A4D"/>
    <w:rPr>
      <w:rFonts w:ascii="Times New Roman" w:hAnsi="Times New Roman" w:cs="Times New Roman"/>
      <w:spacing w:val="60"/>
      <w:sz w:val="24"/>
    </w:rPr>
  </w:style>
  <w:style w:type="paragraph" w:customStyle="1" w:styleId="proloen">
    <w:name w:val="proložení"/>
    <w:basedOn w:val="Normln"/>
    <w:link w:val="proloenChar"/>
    <w:qFormat/>
    <w:rsid w:val="00824A4D"/>
    <w:pPr>
      <w:tabs>
        <w:tab w:val="center" w:pos="1701"/>
        <w:tab w:val="center" w:pos="4536"/>
        <w:tab w:val="center" w:pos="7371"/>
      </w:tabs>
      <w:spacing w:after="0" w:line="240" w:lineRule="auto"/>
    </w:pPr>
    <w:rPr>
      <w:rFonts w:ascii="Times New Roman" w:hAnsi="Times New Roman" w:cs="Times New Roman"/>
      <w:spacing w:val="60"/>
      <w:sz w:val="24"/>
    </w:rPr>
  </w:style>
  <w:style w:type="character" w:customStyle="1" w:styleId="PS-slovanseznamChar">
    <w:name w:val="PS-číslovaný seznam Char"/>
    <w:link w:val="PS-slovanseznam"/>
    <w:locked/>
    <w:rsid w:val="008F4596"/>
    <w:rPr>
      <w:rFonts w:ascii="Times New Roman" w:hAnsi="Times New Roman" w:cs="Times New Roman"/>
      <w:sz w:val="24"/>
    </w:rPr>
  </w:style>
  <w:style w:type="paragraph" w:customStyle="1" w:styleId="PS-slovanseznam">
    <w:name w:val="PS-číslovaný seznam"/>
    <w:basedOn w:val="Normln"/>
    <w:link w:val="PS-slovanseznamChar"/>
    <w:qFormat/>
    <w:rsid w:val="008F4596"/>
    <w:pPr>
      <w:numPr>
        <w:numId w:val="2"/>
      </w:numPr>
      <w:tabs>
        <w:tab w:val="left" w:pos="0"/>
      </w:tabs>
      <w:spacing w:after="400" w:line="256" w:lineRule="auto"/>
      <w:ind w:left="357" w:hanging="357"/>
      <w:jc w:val="both"/>
    </w:pPr>
    <w:rPr>
      <w:rFonts w:ascii="Times New Roman" w:hAnsi="Times New Roman" w:cs="Times New Roman"/>
      <w:sz w:val="24"/>
    </w:rPr>
  </w:style>
  <w:style w:type="paragraph" w:customStyle="1" w:styleId="Nzev9">
    <w:name w:val="Název9"/>
    <w:basedOn w:val="Normln"/>
    <w:rsid w:val="000E795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zev10">
    <w:name w:val="Název10"/>
    <w:basedOn w:val="Normln"/>
    <w:rsid w:val="005E407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zev11">
    <w:name w:val="Název11"/>
    <w:basedOn w:val="Normln"/>
    <w:rsid w:val="00DA7B98"/>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Nadpis2Char">
    <w:name w:val="Nadpis 2 Char"/>
    <w:basedOn w:val="Standardnpsmoodstavce"/>
    <w:link w:val="Nadpis2"/>
    <w:uiPriority w:val="9"/>
    <w:rsid w:val="00683469"/>
    <w:rPr>
      <w:rFonts w:ascii="Times New Roman" w:eastAsiaTheme="minorHAnsi" w:hAnsi="Times New Roman" w:cs="Times New Roman"/>
      <w:b/>
      <w:bCs/>
      <w:sz w:val="36"/>
      <w:szCs w:val="36"/>
      <w:lang w:eastAsia="en-US"/>
    </w:rPr>
  </w:style>
  <w:style w:type="paragraph" w:customStyle="1" w:styleId="Nzev12">
    <w:name w:val="Název12"/>
    <w:basedOn w:val="Normln"/>
    <w:rsid w:val="002F55A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zev13">
    <w:name w:val="Název13"/>
    <w:basedOn w:val="Normln"/>
    <w:rsid w:val="0050017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zev14">
    <w:name w:val="Název14"/>
    <w:basedOn w:val="Normln"/>
    <w:rsid w:val="00223B7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zev15">
    <w:name w:val="Název15"/>
    <w:basedOn w:val="Normln"/>
    <w:rsid w:val="00C30B3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zev16">
    <w:name w:val="Název16"/>
    <w:basedOn w:val="Normln"/>
    <w:rsid w:val="001971D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zev17">
    <w:name w:val="Název17"/>
    <w:basedOn w:val="Normln"/>
    <w:rsid w:val="003107E9"/>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Hypertextovodkaz">
    <w:name w:val="Hyperlink"/>
    <w:basedOn w:val="Standardnpsmoodstavce"/>
    <w:uiPriority w:val="99"/>
    <w:semiHidden/>
    <w:unhideWhenUsed/>
    <w:rsid w:val="008E3542"/>
    <w:rPr>
      <w:color w:val="0000FF"/>
      <w:u w:val="single"/>
    </w:rPr>
  </w:style>
  <w:style w:type="paragraph" w:customStyle="1" w:styleId="Nzev18">
    <w:name w:val="Název18"/>
    <w:basedOn w:val="Normln"/>
    <w:rsid w:val="00B40050"/>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Nadpis1Char">
    <w:name w:val="Nadpis 1 Char"/>
    <w:basedOn w:val="Standardnpsmoodstavce"/>
    <w:link w:val="Nadpis1"/>
    <w:uiPriority w:val="9"/>
    <w:rsid w:val="002924AB"/>
    <w:rPr>
      <w:rFonts w:asciiTheme="majorHAnsi" w:eastAsiaTheme="majorEastAsia" w:hAnsiTheme="majorHAnsi" w:cstheme="majorBidi"/>
      <w:color w:val="2E74B5" w:themeColor="accent1" w:themeShade="BF"/>
      <w:sz w:val="32"/>
      <w:szCs w:val="32"/>
    </w:rPr>
  </w:style>
  <w:style w:type="paragraph" w:customStyle="1" w:styleId="Teclotextu">
    <w:name w:val="Těeclo textu"/>
    <w:basedOn w:val="Normln"/>
    <w:rsid w:val="002924AB"/>
    <w:pPr>
      <w:widowControl w:val="0"/>
      <w:tabs>
        <w:tab w:val="left" w:pos="-720"/>
        <w:tab w:val="left" w:pos="0"/>
      </w:tabs>
      <w:suppressAutoHyphens/>
      <w:spacing w:after="0" w:line="240" w:lineRule="auto"/>
      <w:jc w:val="both"/>
    </w:pPr>
    <w:rPr>
      <w:rFonts w:ascii="Times New Roman" w:eastAsia="Times New Roman" w:hAnsi="Times New Roman" w:cs="Times New Roman"/>
      <w:i/>
      <w:spacing w:val="-3"/>
      <w:kern w:val="1"/>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2408">
      <w:bodyDiv w:val="1"/>
      <w:marLeft w:val="0"/>
      <w:marRight w:val="0"/>
      <w:marTop w:val="0"/>
      <w:marBottom w:val="0"/>
      <w:divBdr>
        <w:top w:val="none" w:sz="0" w:space="0" w:color="auto"/>
        <w:left w:val="none" w:sz="0" w:space="0" w:color="auto"/>
        <w:bottom w:val="none" w:sz="0" w:space="0" w:color="auto"/>
        <w:right w:val="none" w:sz="0" w:space="0" w:color="auto"/>
      </w:divBdr>
    </w:div>
    <w:div w:id="36591931">
      <w:bodyDiv w:val="1"/>
      <w:marLeft w:val="0"/>
      <w:marRight w:val="0"/>
      <w:marTop w:val="0"/>
      <w:marBottom w:val="0"/>
      <w:divBdr>
        <w:top w:val="none" w:sz="0" w:space="0" w:color="auto"/>
        <w:left w:val="none" w:sz="0" w:space="0" w:color="auto"/>
        <w:bottom w:val="none" w:sz="0" w:space="0" w:color="auto"/>
        <w:right w:val="none" w:sz="0" w:space="0" w:color="auto"/>
      </w:divBdr>
    </w:div>
    <w:div w:id="36784435">
      <w:bodyDiv w:val="1"/>
      <w:marLeft w:val="0"/>
      <w:marRight w:val="0"/>
      <w:marTop w:val="0"/>
      <w:marBottom w:val="0"/>
      <w:divBdr>
        <w:top w:val="none" w:sz="0" w:space="0" w:color="auto"/>
        <w:left w:val="none" w:sz="0" w:space="0" w:color="auto"/>
        <w:bottom w:val="none" w:sz="0" w:space="0" w:color="auto"/>
        <w:right w:val="none" w:sz="0" w:space="0" w:color="auto"/>
      </w:divBdr>
    </w:div>
    <w:div w:id="39483036">
      <w:bodyDiv w:val="1"/>
      <w:marLeft w:val="0"/>
      <w:marRight w:val="0"/>
      <w:marTop w:val="0"/>
      <w:marBottom w:val="0"/>
      <w:divBdr>
        <w:top w:val="none" w:sz="0" w:space="0" w:color="auto"/>
        <w:left w:val="none" w:sz="0" w:space="0" w:color="auto"/>
        <w:bottom w:val="none" w:sz="0" w:space="0" w:color="auto"/>
        <w:right w:val="none" w:sz="0" w:space="0" w:color="auto"/>
      </w:divBdr>
    </w:div>
    <w:div w:id="50227162">
      <w:bodyDiv w:val="1"/>
      <w:marLeft w:val="0"/>
      <w:marRight w:val="0"/>
      <w:marTop w:val="0"/>
      <w:marBottom w:val="0"/>
      <w:divBdr>
        <w:top w:val="none" w:sz="0" w:space="0" w:color="auto"/>
        <w:left w:val="none" w:sz="0" w:space="0" w:color="auto"/>
        <w:bottom w:val="none" w:sz="0" w:space="0" w:color="auto"/>
        <w:right w:val="none" w:sz="0" w:space="0" w:color="auto"/>
      </w:divBdr>
    </w:div>
    <w:div w:id="52579724">
      <w:bodyDiv w:val="1"/>
      <w:marLeft w:val="0"/>
      <w:marRight w:val="0"/>
      <w:marTop w:val="0"/>
      <w:marBottom w:val="0"/>
      <w:divBdr>
        <w:top w:val="none" w:sz="0" w:space="0" w:color="auto"/>
        <w:left w:val="none" w:sz="0" w:space="0" w:color="auto"/>
        <w:bottom w:val="none" w:sz="0" w:space="0" w:color="auto"/>
        <w:right w:val="none" w:sz="0" w:space="0" w:color="auto"/>
      </w:divBdr>
    </w:div>
    <w:div w:id="96563570">
      <w:bodyDiv w:val="1"/>
      <w:marLeft w:val="0"/>
      <w:marRight w:val="0"/>
      <w:marTop w:val="0"/>
      <w:marBottom w:val="0"/>
      <w:divBdr>
        <w:top w:val="none" w:sz="0" w:space="0" w:color="auto"/>
        <w:left w:val="none" w:sz="0" w:space="0" w:color="auto"/>
        <w:bottom w:val="none" w:sz="0" w:space="0" w:color="auto"/>
        <w:right w:val="none" w:sz="0" w:space="0" w:color="auto"/>
      </w:divBdr>
    </w:div>
    <w:div w:id="101539413">
      <w:bodyDiv w:val="1"/>
      <w:marLeft w:val="0"/>
      <w:marRight w:val="0"/>
      <w:marTop w:val="0"/>
      <w:marBottom w:val="0"/>
      <w:divBdr>
        <w:top w:val="none" w:sz="0" w:space="0" w:color="auto"/>
        <w:left w:val="none" w:sz="0" w:space="0" w:color="auto"/>
        <w:bottom w:val="none" w:sz="0" w:space="0" w:color="auto"/>
        <w:right w:val="none" w:sz="0" w:space="0" w:color="auto"/>
      </w:divBdr>
    </w:div>
    <w:div w:id="134765718">
      <w:bodyDiv w:val="1"/>
      <w:marLeft w:val="0"/>
      <w:marRight w:val="0"/>
      <w:marTop w:val="0"/>
      <w:marBottom w:val="0"/>
      <w:divBdr>
        <w:top w:val="none" w:sz="0" w:space="0" w:color="auto"/>
        <w:left w:val="none" w:sz="0" w:space="0" w:color="auto"/>
        <w:bottom w:val="none" w:sz="0" w:space="0" w:color="auto"/>
        <w:right w:val="none" w:sz="0" w:space="0" w:color="auto"/>
      </w:divBdr>
    </w:div>
    <w:div w:id="135101150">
      <w:bodyDiv w:val="1"/>
      <w:marLeft w:val="0"/>
      <w:marRight w:val="0"/>
      <w:marTop w:val="0"/>
      <w:marBottom w:val="0"/>
      <w:divBdr>
        <w:top w:val="none" w:sz="0" w:space="0" w:color="auto"/>
        <w:left w:val="none" w:sz="0" w:space="0" w:color="auto"/>
        <w:bottom w:val="none" w:sz="0" w:space="0" w:color="auto"/>
        <w:right w:val="none" w:sz="0" w:space="0" w:color="auto"/>
      </w:divBdr>
    </w:div>
    <w:div w:id="144931650">
      <w:bodyDiv w:val="1"/>
      <w:marLeft w:val="0"/>
      <w:marRight w:val="0"/>
      <w:marTop w:val="0"/>
      <w:marBottom w:val="0"/>
      <w:divBdr>
        <w:top w:val="none" w:sz="0" w:space="0" w:color="auto"/>
        <w:left w:val="none" w:sz="0" w:space="0" w:color="auto"/>
        <w:bottom w:val="none" w:sz="0" w:space="0" w:color="auto"/>
        <w:right w:val="none" w:sz="0" w:space="0" w:color="auto"/>
      </w:divBdr>
    </w:div>
    <w:div w:id="146871788">
      <w:bodyDiv w:val="1"/>
      <w:marLeft w:val="0"/>
      <w:marRight w:val="0"/>
      <w:marTop w:val="0"/>
      <w:marBottom w:val="0"/>
      <w:divBdr>
        <w:top w:val="none" w:sz="0" w:space="0" w:color="auto"/>
        <w:left w:val="none" w:sz="0" w:space="0" w:color="auto"/>
        <w:bottom w:val="none" w:sz="0" w:space="0" w:color="auto"/>
        <w:right w:val="none" w:sz="0" w:space="0" w:color="auto"/>
      </w:divBdr>
    </w:div>
    <w:div w:id="160120598">
      <w:bodyDiv w:val="1"/>
      <w:marLeft w:val="0"/>
      <w:marRight w:val="0"/>
      <w:marTop w:val="0"/>
      <w:marBottom w:val="0"/>
      <w:divBdr>
        <w:top w:val="none" w:sz="0" w:space="0" w:color="auto"/>
        <w:left w:val="none" w:sz="0" w:space="0" w:color="auto"/>
        <w:bottom w:val="none" w:sz="0" w:space="0" w:color="auto"/>
        <w:right w:val="none" w:sz="0" w:space="0" w:color="auto"/>
      </w:divBdr>
    </w:div>
    <w:div w:id="207769670">
      <w:bodyDiv w:val="1"/>
      <w:marLeft w:val="0"/>
      <w:marRight w:val="0"/>
      <w:marTop w:val="0"/>
      <w:marBottom w:val="0"/>
      <w:divBdr>
        <w:top w:val="none" w:sz="0" w:space="0" w:color="auto"/>
        <w:left w:val="none" w:sz="0" w:space="0" w:color="auto"/>
        <w:bottom w:val="none" w:sz="0" w:space="0" w:color="auto"/>
        <w:right w:val="none" w:sz="0" w:space="0" w:color="auto"/>
      </w:divBdr>
    </w:div>
    <w:div w:id="209538059">
      <w:bodyDiv w:val="1"/>
      <w:marLeft w:val="0"/>
      <w:marRight w:val="0"/>
      <w:marTop w:val="0"/>
      <w:marBottom w:val="0"/>
      <w:divBdr>
        <w:top w:val="none" w:sz="0" w:space="0" w:color="auto"/>
        <w:left w:val="none" w:sz="0" w:space="0" w:color="auto"/>
        <w:bottom w:val="none" w:sz="0" w:space="0" w:color="auto"/>
        <w:right w:val="none" w:sz="0" w:space="0" w:color="auto"/>
      </w:divBdr>
    </w:div>
    <w:div w:id="226187005">
      <w:bodyDiv w:val="1"/>
      <w:marLeft w:val="0"/>
      <w:marRight w:val="0"/>
      <w:marTop w:val="0"/>
      <w:marBottom w:val="0"/>
      <w:divBdr>
        <w:top w:val="none" w:sz="0" w:space="0" w:color="auto"/>
        <w:left w:val="none" w:sz="0" w:space="0" w:color="auto"/>
        <w:bottom w:val="none" w:sz="0" w:space="0" w:color="auto"/>
        <w:right w:val="none" w:sz="0" w:space="0" w:color="auto"/>
      </w:divBdr>
    </w:div>
    <w:div w:id="247857198">
      <w:bodyDiv w:val="1"/>
      <w:marLeft w:val="0"/>
      <w:marRight w:val="0"/>
      <w:marTop w:val="0"/>
      <w:marBottom w:val="0"/>
      <w:divBdr>
        <w:top w:val="none" w:sz="0" w:space="0" w:color="auto"/>
        <w:left w:val="none" w:sz="0" w:space="0" w:color="auto"/>
        <w:bottom w:val="none" w:sz="0" w:space="0" w:color="auto"/>
        <w:right w:val="none" w:sz="0" w:space="0" w:color="auto"/>
      </w:divBdr>
    </w:div>
    <w:div w:id="282729305">
      <w:bodyDiv w:val="1"/>
      <w:marLeft w:val="0"/>
      <w:marRight w:val="0"/>
      <w:marTop w:val="0"/>
      <w:marBottom w:val="0"/>
      <w:divBdr>
        <w:top w:val="none" w:sz="0" w:space="0" w:color="auto"/>
        <w:left w:val="none" w:sz="0" w:space="0" w:color="auto"/>
        <w:bottom w:val="none" w:sz="0" w:space="0" w:color="auto"/>
        <w:right w:val="none" w:sz="0" w:space="0" w:color="auto"/>
      </w:divBdr>
    </w:div>
    <w:div w:id="294798158">
      <w:bodyDiv w:val="1"/>
      <w:marLeft w:val="0"/>
      <w:marRight w:val="0"/>
      <w:marTop w:val="0"/>
      <w:marBottom w:val="0"/>
      <w:divBdr>
        <w:top w:val="none" w:sz="0" w:space="0" w:color="auto"/>
        <w:left w:val="none" w:sz="0" w:space="0" w:color="auto"/>
        <w:bottom w:val="none" w:sz="0" w:space="0" w:color="auto"/>
        <w:right w:val="none" w:sz="0" w:space="0" w:color="auto"/>
      </w:divBdr>
    </w:div>
    <w:div w:id="299388965">
      <w:bodyDiv w:val="1"/>
      <w:marLeft w:val="0"/>
      <w:marRight w:val="0"/>
      <w:marTop w:val="0"/>
      <w:marBottom w:val="0"/>
      <w:divBdr>
        <w:top w:val="none" w:sz="0" w:space="0" w:color="auto"/>
        <w:left w:val="none" w:sz="0" w:space="0" w:color="auto"/>
        <w:bottom w:val="none" w:sz="0" w:space="0" w:color="auto"/>
        <w:right w:val="none" w:sz="0" w:space="0" w:color="auto"/>
      </w:divBdr>
    </w:div>
    <w:div w:id="351230977">
      <w:bodyDiv w:val="1"/>
      <w:marLeft w:val="0"/>
      <w:marRight w:val="0"/>
      <w:marTop w:val="0"/>
      <w:marBottom w:val="0"/>
      <w:divBdr>
        <w:top w:val="none" w:sz="0" w:space="0" w:color="auto"/>
        <w:left w:val="none" w:sz="0" w:space="0" w:color="auto"/>
        <w:bottom w:val="none" w:sz="0" w:space="0" w:color="auto"/>
        <w:right w:val="none" w:sz="0" w:space="0" w:color="auto"/>
      </w:divBdr>
    </w:div>
    <w:div w:id="396129987">
      <w:bodyDiv w:val="1"/>
      <w:marLeft w:val="0"/>
      <w:marRight w:val="0"/>
      <w:marTop w:val="0"/>
      <w:marBottom w:val="0"/>
      <w:divBdr>
        <w:top w:val="none" w:sz="0" w:space="0" w:color="auto"/>
        <w:left w:val="none" w:sz="0" w:space="0" w:color="auto"/>
        <w:bottom w:val="none" w:sz="0" w:space="0" w:color="auto"/>
        <w:right w:val="none" w:sz="0" w:space="0" w:color="auto"/>
      </w:divBdr>
    </w:div>
    <w:div w:id="511533273">
      <w:bodyDiv w:val="1"/>
      <w:marLeft w:val="0"/>
      <w:marRight w:val="0"/>
      <w:marTop w:val="0"/>
      <w:marBottom w:val="0"/>
      <w:divBdr>
        <w:top w:val="none" w:sz="0" w:space="0" w:color="auto"/>
        <w:left w:val="none" w:sz="0" w:space="0" w:color="auto"/>
        <w:bottom w:val="none" w:sz="0" w:space="0" w:color="auto"/>
        <w:right w:val="none" w:sz="0" w:space="0" w:color="auto"/>
      </w:divBdr>
    </w:div>
    <w:div w:id="515194301">
      <w:bodyDiv w:val="1"/>
      <w:marLeft w:val="0"/>
      <w:marRight w:val="0"/>
      <w:marTop w:val="0"/>
      <w:marBottom w:val="0"/>
      <w:divBdr>
        <w:top w:val="none" w:sz="0" w:space="0" w:color="auto"/>
        <w:left w:val="none" w:sz="0" w:space="0" w:color="auto"/>
        <w:bottom w:val="none" w:sz="0" w:space="0" w:color="auto"/>
        <w:right w:val="none" w:sz="0" w:space="0" w:color="auto"/>
      </w:divBdr>
    </w:div>
    <w:div w:id="520632545">
      <w:bodyDiv w:val="1"/>
      <w:marLeft w:val="0"/>
      <w:marRight w:val="0"/>
      <w:marTop w:val="0"/>
      <w:marBottom w:val="0"/>
      <w:divBdr>
        <w:top w:val="none" w:sz="0" w:space="0" w:color="auto"/>
        <w:left w:val="none" w:sz="0" w:space="0" w:color="auto"/>
        <w:bottom w:val="none" w:sz="0" w:space="0" w:color="auto"/>
        <w:right w:val="none" w:sz="0" w:space="0" w:color="auto"/>
      </w:divBdr>
    </w:div>
    <w:div w:id="527108817">
      <w:bodyDiv w:val="1"/>
      <w:marLeft w:val="0"/>
      <w:marRight w:val="0"/>
      <w:marTop w:val="0"/>
      <w:marBottom w:val="0"/>
      <w:divBdr>
        <w:top w:val="none" w:sz="0" w:space="0" w:color="auto"/>
        <w:left w:val="none" w:sz="0" w:space="0" w:color="auto"/>
        <w:bottom w:val="none" w:sz="0" w:space="0" w:color="auto"/>
        <w:right w:val="none" w:sz="0" w:space="0" w:color="auto"/>
      </w:divBdr>
    </w:div>
    <w:div w:id="543561728">
      <w:bodyDiv w:val="1"/>
      <w:marLeft w:val="0"/>
      <w:marRight w:val="0"/>
      <w:marTop w:val="0"/>
      <w:marBottom w:val="0"/>
      <w:divBdr>
        <w:top w:val="none" w:sz="0" w:space="0" w:color="auto"/>
        <w:left w:val="none" w:sz="0" w:space="0" w:color="auto"/>
        <w:bottom w:val="none" w:sz="0" w:space="0" w:color="auto"/>
        <w:right w:val="none" w:sz="0" w:space="0" w:color="auto"/>
      </w:divBdr>
    </w:div>
    <w:div w:id="544410248">
      <w:bodyDiv w:val="1"/>
      <w:marLeft w:val="0"/>
      <w:marRight w:val="0"/>
      <w:marTop w:val="0"/>
      <w:marBottom w:val="0"/>
      <w:divBdr>
        <w:top w:val="none" w:sz="0" w:space="0" w:color="auto"/>
        <w:left w:val="none" w:sz="0" w:space="0" w:color="auto"/>
        <w:bottom w:val="none" w:sz="0" w:space="0" w:color="auto"/>
        <w:right w:val="none" w:sz="0" w:space="0" w:color="auto"/>
      </w:divBdr>
    </w:div>
    <w:div w:id="556864813">
      <w:bodyDiv w:val="1"/>
      <w:marLeft w:val="0"/>
      <w:marRight w:val="0"/>
      <w:marTop w:val="0"/>
      <w:marBottom w:val="0"/>
      <w:divBdr>
        <w:top w:val="none" w:sz="0" w:space="0" w:color="auto"/>
        <w:left w:val="none" w:sz="0" w:space="0" w:color="auto"/>
        <w:bottom w:val="none" w:sz="0" w:space="0" w:color="auto"/>
        <w:right w:val="none" w:sz="0" w:space="0" w:color="auto"/>
      </w:divBdr>
    </w:div>
    <w:div w:id="558521507">
      <w:bodyDiv w:val="1"/>
      <w:marLeft w:val="0"/>
      <w:marRight w:val="0"/>
      <w:marTop w:val="0"/>
      <w:marBottom w:val="0"/>
      <w:divBdr>
        <w:top w:val="none" w:sz="0" w:space="0" w:color="auto"/>
        <w:left w:val="none" w:sz="0" w:space="0" w:color="auto"/>
        <w:bottom w:val="none" w:sz="0" w:space="0" w:color="auto"/>
        <w:right w:val="none" w:sz="0" w:space="0" w:color="auto"/>
      </w:divBdr>
    </w:div>
    <w:div w:id="558899111">
      <w:bodyDiv w:val="1"/>
      <w:marLeft w:val="0"/>
      <w:marRight w:val="0"/>
      <w:marTop w:val="0"/>
      <w:marBottom w:val="0"/>
      <w:divBdr>
        <w:top w:val="none" w:sz="0" w:space="0" w:color="auto"/>
        <w:left w:val="none" w:sz="0" w:space="0" w:color="auto"/>
        <w:bottom w:val="none" w:sz="0" w:space="0" w:color="auto"/>
        <w:right w:val="none" w:sz="0" w:space="0" w:color="auto"/>
      </w:divBdr>
    </w:div>
    <w:div w:id="562789874">
      <w:bodyDiv w:val="1"/>
      <w:marLeft w:val="0"/>
      <w:marRight w:val="0"/>
      <w:marTop w:val="0"/>
      <w:marBottom w:val="0"/>
      <w:divBdr>
        <w:top w:val="none" w:sz="0" w:space="0" w:color="auto"/>
        <w:left w:val="none" w:sz="0" w:space="0" w:color="auto"/>
        <w:bottom w:val="none" w:sz="0" w:space="0" w:color="auto"/>
        <w:right w:val="none" w:sz="0" w:space="0" w:color="auto"/>
      </w:divBdr>
    </w:div>
    <w:div w:id="582641847">
      <w:bodyDiv w:val="1"/>
      <w:marLeft w:val="0"/>
      <w:marRight w:val="0"/>
      <w:marTop w:val="0"/>
      <w:marBottom w:val="0"/>
      <w:divBdr>
        <w:top w:val="none" w:sz="0" w:space="0" w:color="auto"/>
        <w:left w:val="none" w:sz="0" w:space="0" w:color="auto"/>
        <w:bottom w:val="none" w:sz="0" w:space="0" w:color="auto"/>
        <w:right w:val="none" w:sz="0" w:space="0" w:color="auto"/>
      </w:divBdr>
    </w:div>
    <w:div w:id="583802619">
      <w:bodyDiv w:val="1"/>
      <w:marLeft w:val="0"/>
      <w:marRight w:val="0"/>
      <w:marTop w:val="0"/>
      <w:marBottom w:val="0"/>
      <w:divBdr>
        <w:top w:val="none" w:sz="0" w:space="0" w:color="auto"/>
        <w:left w:val="none" w:sz="0" w:space="0" w:color="auto"/>
        <w:bottom w:val="none" w:sz="0" w:space="0" w:color="auto"/>
        <w:right w:val="none" w:sz="0" w:space="0" w:color="auto"/>
      </w:divBdr>
    </w:div>
    <w:div w:id="598489642">
      <w:bodyDiv w:val="1"/>
      <w:marLeft w:val="0"/>
      <w:marRight w:val="0"/>
      <w:marTop w:val="0"/>
      <w:marBottom w:val="0"/>
      <w:divBdr>
        <w:top w:val="none" w:sz="0" w:space="0" w:color="auto"/>
        <w:left w:val="none" w:sz="0" w:space="0" w:color="auto"/>
        <w:bottom w:val="none" w:sz="0" w:space="0" w:color="auto"/>
        <w:right w:val="none" w:sz="0" w:space="0" w:color="auto"/>
      </w:divBdr>
    </w:div>
    <w:div w:id="619725888">
      <w:bodyDiv w:val="1"/>
      <w:marLeft w:val="0"/>
      <w:marRight w:val="0"/>
      <w:marTop w:val="0"/>
      <w:marBottom w:val="0"/>
      <w:divBdr>
        <w:top w:val="none" w:sz="0" w:space="0" w:color="auto"/>
        <w:left w:val="none" w:sz="0" w:space="0" w:color="auto"/>
        <w:bottom w:val="none" w:sz="0" w:space="0" w:color="auto"/>
        <w:right w:val="none" w:sz="0" w:space="0" w:color="auto"/>
      </w:divBdr>
    </w:div>
    <w:div w:id="632253869">
      <w:bodyDiv w:val="1"/>
      <w:marLeft w:val="0"/>
      <w:marRight w:val="0"/>
      <w:marTop w:val="0"/>
      <w:marBottom w:val="0"/>
      <w:divBdr>
        <w:top w:val="none" w:sz="0" w:space="0" w:color="auto"/>
        <w:left w:val="none" w:sz="0" w:space="0" w:color="auto"/>
        <w:bottom w:val="none" w:sz="0" w:space="0" w:color="auto"/>
        <w:right w:val="none" w:sz="0" w:space="0" w:color="auto"/>
      </w:divBdr>
    </w:div>
    <w:div w:id="635531060">
      <w:bodyDiv w:val="1"/>
      <w:marLeft w:val="0"/>
      <w:marRight w:val="0"/>
      <w:marTop w:val="0"/>
      <w:marBottom w:val="0"/>
      <w:divBdr>
        <w:top w:val="none" w:sz="0" w:space="0" w:color="auto"/>
        <w:left w:val="none" w:sz="0" w:space="0" w:color="auto"/>
        <w:bottom w:val="none" w:sz="0" w:space="0" w:color="auto"/>
        <w:right w:val="none" w:sz="0" w:space="0" w:color="auto"/>
      </w:divBdr>
    </w:div>
    <w:div w:id="639652880">
      <w:bodyDiv w:val="1"/>
      <w:marLeft w:val="0"/>
      <w:marRight w:val="0"/>
      <w:marTop w:val="0"/>
      <w:marBottom w:val="0"/>
      <w:divBdr>
        <w:top w:val="none" w:sz="0" w:space="0" w:color="auto"/>
        <w:left w:val="none" w:sz="0" w:space="0" w:color="auto"/>
        <w:bottom w:val="none" w:sz="0" w:space="0" w:color="auto"/>
        <w:right w:val="none" w:sz="0" w:space="0" w:color="auto"/>
      </w:divBdr>
    </w:div>
    <w:div w:id="641888620">
      <w:bodyDiv w:val="1"/>
      <w:marLeft w:val="0"/>
      <w:marRight w:val="0"/>
      <w:marTop w:val="0"/>
      <w:marBottom w:val="0"/>
      <w:divBdr>
        <w:top w:val="none" w:sz="0" w:space="0" w:color="auto"/>
        <w:left w:val="none" w:sz="0" w:space="0" w:color="auto"/>
        <w:bottom w:val="none" w:sz="0" w:space="0" w:color="auto"/>
        <w:right w:val="none" w:sz="0" w:space="0" w:color="auto"/>
      </w:divBdr>
    </w:div>
    <w:div w:id="651444134">
      <w:bodyDiv w:val="1"/>
      <w:marLeft w:val="0"/>
      <w:marRight w:val="0"/>
      <w:marTop w:val="0"/>
      <w:marBottom w:val="0"/>
      <w:divBdr>
        <w:top w:val="none" w:sz="0" w:space="0" w:color="auto"/>
        <w:left w:val="none" w:sz="0" w:space="0" w:color="auto"/>
        <w:bottom w:val="none" w:sz="0" w:space="0" w:color="auto"/>
        <w:right w:val="none" w:sz="0" w:space="0" w:color="auto"/>
      </w:divBdr>
    </w:div>
    <w:div w:id="653485595">
      <w:bodyDiv w:val="1"/>
      <w:marLeft w:val="0"/>
      <w:marRight w:val="0"/>
      <w:marTop w:val="0"/>
      <w:marBottom w:val="0"/>
      <w:divBdr>
        <w:top w:val="none" w:sz="0" w:space="0" w:color="auto"/>
        <w:left w:val="none" w:sz="0" w:space="0" w:color="auto"/>
        <w:bottom w:val="none" w:sz="0" w:space="0" w:color="auto"/>
        <w:right w:val="none" w:sz="0" w:space="0" w:color="auto"/>
      </w:divBdr>
    </w:div>
    <w:div w:id="654604731">
      <w:bodyDiv w:val="1"/>
      <w:marLeft w:val="0"/>
      <w:marRight w:val="0"/>
      <w:marTop w:val="0"/>
      <w:marBottom w:val="0"/>
      <w:divBdr>
        <w:top w:val="none" w:sz="0" w:space="0" w:color="auto"/>
        <w:left w:val="none" w:sz="0" w:space="0" w:color="auto"/>
        <w:bottom w:val="none" w:sz="0" w:space="0" w:color="auto"/>
        <w:right w:val="none" w:sz="0" w:space="0" w:color="auto"/>
      </w:divBdr>
    </w:div>
    <w:div w:id="661617068">
      <w:bodyDiv w:val="1"/>
      <w:marLeft w:val="0"/>
      <w:marRight w:val="0"/>
      <w:marTop w:val="0"/>
      <w:marBottom w:val="0"/>
      <w:divBdr>
        <w:top w:val="none" w:sz="0" w:space="0" w:color="auto"/>
        <w:left w:val="none" w:sz="0" w:space="0" w:color="auto"/>
        <w:bottom w:val="none" w:sz="0" w:space="0" w:color="auto"/>
        <w:right w:val="none" w:sz="0" w:space="0" w:color="auto"/>
      </w:divBdr>
    </w:div>
    <w:div w:id="681276502">
      <w:bodyDiv w:val="1"/>
      <w:marLeft w:val="0"/>
      <w:marRight w:val="0"/>
      <w:marTop w:val="0"/>
      <w:marBottom w:val="0"/>
      <w:divBdr>
        <w:top w:val="none" w:sz="0" w:space="0" w:color="auto"/>
        <w:left w:val="none" w:sz="0" w:space="0" w:color="auto"/>
        <w:bottom w:val="none" w:sz="0" w:space="0" w:color="auto"/>
        <w:right w:val="none" w:sz="0" w:space="0" w:color="auto"/>
      </w:divBdr>
    </w:div>
    <w:div w:id="691997580">
      <w:bodyDiv w:val="1"/>
      <w:marLeft w:val="0"/>
      <w:marRight w:val="0"/>
      <w:marTop w:val="0"/>
      <w:marBottom w:val="0"/>
      <w:divBdr>
        <w:top w:val="none" w:sz="0" w:space="0" w:color="auto"/>
        <w:left w:val="none" w:sz="0" w:space="0" w:color="auto"/>
        <w:bottom w:val="none" w:sz="0" w:space="0" w:color="auto"/>
        <w:right w:val="none" w:sz="0" w:space="0" w:color="auto"/>
      </w:divBdr>
    </w:div>
    <w:div w:id="694692593">
      <w:bodyDiv w:val="1"/>
      <w:marLeft w:val="0"/>
      <w:marRight w:val="0"/>
      <w:marTop w:val="0"/>
      <w:marBottom w:val="0"/>
      <w:divBdr>
        <w:top w:val="none" w:sz="0" w:space="0" w:color="auto"/>
        <w:left w:val="none" w:sz="0" w:space="0" w:color="auto"/>
        <w:bottom w:val="none" w:sz="0" w:space="0" w:color="auto"/>
        <w:right w:val="none" w:sz="0" w:space="0" w:color="auto"/>
      </w:divBdr>
    </w:div>
    <w:div w:id="718942474">
      <w:bodyDiv w:val="1"/>
      <w:marLeft w:val="0"/>
      <w:marRight w:val="0"/>
      <w:marTop w:val="0"/>
      <w:marBottom w:val="0"/>
      <w:divBdr>
        <w:top w:val="none" w:sz="0" w:space="0" w:color="auto"/>
        <w:left w:val="none" w:sz="0" w:space="0" w:color="auto"/>
        <w:bottom w:val="none" w:sz="0" w:space="0" w:color="auto"/>
        <w:right w:val="none" w:sz="0" w:space="0" w:color="auto"/>
      </w:divBdr>
    </w:div>
    <w:div w:id="726413393">
      <w:bodyDiv w:val="1"/>
      <w:marLeft w:val="0"/>
      <w:marRight w:val="0"/>
      <w:marTop w:val="0"/>
      <w:marBottom w:val="0"/>
      <w:divBdr>
        <w:top w:val="none" w:sz="0" w:space="0" w:color="auto"/>
        <w:left w:val="none" w:sz="0" w:space="0" w:color="auto"/>
        <w:bottom w:val="none" w:sz="0" w:space="0" w:color="auto"/>
        <w:right w:val="none" w:sz="0" w:space="0" w:color="auto"/>
      </w:divBdr>
    </w:div>
    <w:div w:id="727728613">
      <w:bodyDiv w:val="1"/>
      <w:marLeft w:val="0"/>
      <w:marRight w:val="0"/>
      <w:marTop w:val="0"/>
      <w:marBottom w:val="0"/>
      <w:divBdr>
        <w:top w:val="none" w:sz="0" w:space="0" w:color="auto"/>
        <w:left w:val="none" w:sz="0" w:space="0" w:color="auto"/>
        <w:bottom w:val="none" w:sz="0" w:space="0" w:color="auto"/>
        <w:right w:val="none" w:sz="0" w:space="0" w:color="auto"/>
      </w:divBdr>
    </w:div>
    <w:div w:id="733234267">
      <w:bodyDiv w:val="1"/>
      <w:marLeft w:val="0"/>
      <w:marRight w:val="0"/>
      <w:marTop w:val="0"/>
      <w:marBottom w:val="0"/>
      <w:divBdr>
        <w:top w:val="none" w:sz="0" w:space="0" w:color="auto"/>
        <w:left w:val="none" w:sz="0" w:space="0" w:color="auto"/>
        <w:bottom w:val="none" w:sz="0" w:space="0" w:color="auto"/>
        <w:right w:val="none" w:sz="0" w:space="0" w:color="auto"/>
      </w:divBdr>
    </w:div>
    <w:div w:id="740711223">
      <w:bodyDiv w:val="1"/>
      <w:marLeft w:val="0"/>
      <w:marRight w:val="0"/>
      <w:marTop w:val="0"/>
      <w:marBottom w:val="0"/>
      <w:divBdr>
        <w:top w:val="none" w:sz="0" w:space="0" w:color="auto"/>
        <w:left w:val="none" w:sz="0" w:space="0" w:color="auto"/>
        <w:bottom w:val="none" w:sz="0" w:space="0" w:color="auto"/>
        <w:right w:val="none" w:sz="0" w:space="0" w:color="auto"/>
      </w:divBdr>
    </w:div>
    <w:div w:id="742528906">
      <w:bodyDiv w:val="1"/>
      <w:marLeft w:val="0"/>
      <w:marRight w:val="0"/>
      <w:marTop w:val="0"/>
      <w:marBottom w:val="0"/>
      <w:divBdr>
        <w:top w:val="none" w:sz="0" w:space="0" w:color="auto"/>
        <w:left w:val="none" w:sz="0" w:space="0" w:color="auto"/>
        <w:bottom w:val="none" w:sz="0" w:space="0" w:color="auto"/>
        <w:right w:val="none" w:sz="0" w:space="0" w:color="auto"/>
      </w:divBdr>
    </w:div>
    <w:div w:id="742918486">
      <w:bodyDiv w:val="1"/>
      <w:marLeft w:val="0"/>
      <w:marRight w:val="0"/>
      <w:marTop w:val="0"/>
      <w:marBottom w:val="0"/>
      <w:divBdr>
        <w:top w:val="none" w:sz="0" w:space="0" w:color="auto"/>
        <w:left w:val="none" w:sz="0" w:space="0" w:color="auto"/>
        <w:bottom w:val="none" w:sz="0" w:space="0" w:color="auto"/>
        <w:right w:val="none" w:sz="0" w:space="0" w:color="auto"/>
      </w:divBdr>
    </w:div>
    <w:div w:id="743189978">
      <w:bodyDiv w:val="1"/>
      <w:marLeft w:val="0"/>
      <w:marRight w:val="0"/>
      <w:marTop w:val="0"/>
      <w:marBottom w:val="0"/>
      <w:divBdr>
        <w:top w:val="none" w:sz="0" w:space="0" w:color="auto"/>
        <w:left w:val="none" w:sz="0" w:space="0" w:color="auto"/>
        <w:bottom w:val="none" w:sz="0" w:space="0" w:color="auto"/>
        <w:right w:val="none" w:sz="0" w:space="0" w:color="auto"/>
      </w:divBdr>
    </w:div>
    <w:div w:id="761990819">
      <w:bodyDiv w:val="1"/>
      <w:marLeft w:val="0"/>
      <w:marRight w:val="0"/>
      <w:marTop w:val="0"/>
      <w:marBottom w:val="0"/>
      <w:divBdr>
        <w:top w:val="none" w:sz="0" w:space="0" w:color="auto"/>
        <w:left w:val="none" w:sz="0" w:space="0" w:color="auto"/>
        <w:bottom w:val="none" w:sz="0" w:space="0" w:color="auto"/>
        <w:right w:val="none" w:sz="0" w:space="0" w:color="auto"/>
      </w:divBdr>
    </w:div>
    <w:div w:id="768820077">
      <w:bodyDiv w:val="1"/>
      <w:marLeft w:val="0"/>
      <w:marRight w:val="0"/>
      <w:marTop w:val="0"/>
      <w:marBottom w:val="0"/>
      <w:divBdr>
        <w:top w:val="none" w:sz="0" w:space="0" w:color="auto"/>
        <w:left w:val="none" w:sz="0" w:space="0" w:color="auto"/>
        <w:bottom w:val="none" w:sz="0" w:space="0" w:color="auto"/>
        <w:right w:val="none" w:sz="0" w:space="0" w:color="auto"/>
      </w:divBdr>
    </w:div>
    <w:div w:id="780033284">
      <w:bodyDiv w:val="1"/>
      <w:marLeft w:val="0"/>
      <w:marRight w:val="0"/>
      <w:marTop w:val="0"/>
      <w:marBottom w:val="0"/>
      <w:divBdr>
        <w:top w:val="none" w:sz="0" w:space="0" w:color="auto"/>
        <w:left w:val="none" w:sz="0" w:space="0" w:color="auto"/>
        <w:bottom w:val="none" w:sz="0" w:space="0" w:color="auto"/>
        <w:right w:val="none" w:sz="0" w:space="0" w:color="auto"/>
      </w:divBdr>
    </w:div>
    <w:div w:id="790708870">
      <w:bodyDiv w:val="1"/>
      <w:marLeft w:val="0"/>
      <w:marRight w:val="0"/>
      <w:marTop w:val="0"/>
      <w:marBottom w:val="0"/>
      <w:divBdr>
        <w:top w:val="none" w:sz="0" w:space="0" w:color="auto"/>
        <w:left w:val="none" w:sz="0" w:space="0" w:color="auto"/>
        <w:bottom w:val="none" w:sz="0" w:space="0" w:color="auto"/>
        <w:right w:val="none" w:sz="0" w:space="0" w:color="auto"/>
      </w:divBdr>
    </w:div>
    <w:div w:id="801074610">
      <w:bodyDiv w:val="1"/>
      <w:marLeft w:val="0"/>
      <w:marRight w:val="0"/>
      <w:marTop w:val="0"/>
      <w:marBottom w:val="0"/>
      <w:divBdr>
        <w:top w:val="none" w:sz="0" w:space="0" w:color="auto"/>
        <w:left w:val="none" w:sz="0" w:space="0" w:color="auto"/>
        <w:bottom w:val="none" w:sz="0" w:space="0" w:color="auto"/>
        <w:right w:val="none" w:sz="0" w:space="0" w:color="auto"/>
      </w:divBdr>
    </w:div>
    <w:div w:id="805047174">
      <w:bodyDiv w:val="1"/>
      <w:marLeft w:val="0"/>
      <w:marRight w:val="0"/>
      <w:marTop w:val="0"/>
      <w:marBottom w:val="0"/>
      <w:divBdr>
        <w:top w:val="none" w:sz="0" w:space="0" w:color="auto"/>
        <w:left w:val="none" w:sz="0" w:space="0" w:color="auto"/>
        <w:bottom w:val="none" w:sz="0" w:space="0" w:color="auto"/>
        <w:right w:val="none" w:sz="0" w:space="0" w:color="auto"/>
      </w:divBdr>
    </w:div>
    <w:div w:id="806973841">
      <w:bodyDiv w:val="1"/>
      <w:marLeft w:val="0"/>
      <w:marRight w:val="0"/>
      <w:marTop w:val="0"/>
      <w:marBottom w:val="0"/>
      <w:divBdr>
        <w:top w:val="none" w:sz="0" w:space="0" w:color="auto"/>
        <w:left w:val="none" w:sz="0" w:space="0" w:color="auto"/>
        <w:bottom w:val="none" w:sz="0" w:space="0" w:color="auto"/>
        <w:right w:val="none" w:sz="0" w:space="0" w:color="auto"/>
      </w:divBdr>
    </w:div>
    <w:div w:id="843126513">
      <w:bodyDiv w:val="1"/>
      <w:marLeft w:val="0"/>
      <w:marRight w:val="0"/>
      <w:marTop w:val="0"/>
      <w:marBottom w:val="0"/>
      <w:divBdr>
        <w:top w:val="none" w:sz="0" w:space="0" w:color="auto"/>
        <w:left w:val="none" w:sz="0" w:space="0" w:color="auto"/>
        <w:bottom w:val="none" w:sz="0" w:space="0" w:color="auto"/>
        <w:right w:val="none" w:sz="0" w:space="0" w:color="auto"/>
      </w:divBdr>
    </w:div>
    <w:div w:id="848299488">
      <w:bodyDiv w:val="1"/>
      <w:marLeft w:val="0"/>
      <w:marRight w:val="0"/>
      <w:marTop w:val="0"/>
      <w:marBottom w:val="0"/>
      <w:divBdr>
        <w:top w:val="none" w:sz="0" w:space="0" w:color="auto"/>
        <w:left w:val="none" w:sz="0" w:space="0" w:color="auto"/>
        <w:bottom w:val="none" w:sz="0" w:space="0" w:color="auto"/>
        <w:right w:val="none" w:sz="0" w:space="0" w:color="auto"/>
      </w:divBdr>
    </w:div>
    <w:div w:id="849373459">
      <w:bodyDiv w:val="1"/>
      <w:marLeft w:val="0"/>
      <w:marRight w:val="0"/>
      <w:marTop w:val="0"/>
      <w:marBottom w:val="0"/>
      <w:divBdr>
        <w:top w:val="none" w:sz="0" w:space="0" w:color="auto"/>
        <w:left w:val="none" w:sz="0" w:space="0" w:color="auto"/>
        <w:bottom w:val="none" w:sz="0" w:space="0" w:color="auto"/>
        <w:right w:val="none" w:sz="0" w:space="0" w:color="auto"/>
      </w:divBdr>
    </w:div>
    <w:div w:id="864293055">
      <w:bodyDiv w:val="1"/>
      <w:marLeft w:val="0"/>
      <w:marRight w:val="0"/>
      <w:marTop w:val="0"/>
      <w:marBottom w:val="0"/>
      <w:divBdr>
        <w:top w:val="none" w:sz="0" w:space="0" w:color="auto"/>
        <w:left w:val="none" w:sz="0" w:space="0" w:color="auto"/>
        <w:bottom w:val="none" w:sz="0" w:space="0" w:color="auto"/>
        <w:right w:val="none" w:sz="0" w:space="0" w:color="auto"/>
      </w:divBdr>
    </w:div>
    <w:div w:id="889809422">
      <w:bodyDiv w:val="1"/>
      <w:marLeft w:val="0"/>
      <w:marRight w:val="0"/>
      <w:marTop w:val="0"/>
      <w:marBottom w:val="0"/>
      <w:divBdr>
        <w:top w:val="none" w:sz="0" w:space="0" w:color="auto"/>
        <w:left w:val="none" w:sz="0" w:space="0" w:color="auto"/>
        <w:bottom w:val="none" w:sz="0" w:space="0" w:color="auto"/>
        <w:right w:val="none" w:sz="0" w:space="0" w:color="auto"/>
      </w:divBdr>
    </w:div>
    <w:div w:id="902527775">
      <w:bodyDiv w:val="1"/>
      <w:marLeft w:val="0"/>
      <w:marRight w:val="0"/>
      <w:marTop w:val="0"/>
      <w:marBottom w:val="0"/>
      <w:divBdr>
        <w:top w:val="none" w:sz="0" w:space="0" w:color="auto"/>
        <w:left w:val="none" w:sz="0" w:space="0" w:color="auto"/>
        <w:bottom w:val="none" w:sz="0" w:space="0" w:color="auto"/>
        <w:right w:val="none" w:sz="0" w:space="0" w:color="auto"/>
      </w:divBdr>
    </w:div>
    <w:div w:id="912545289">
      <w:bodyDiv w:val="1"/>
      <w:marLeft w:val="0"/>
      <w:marRight w:val="0"/>
      <w:marTop w:val="0"/>
      <w:marBottom w:val="0"/>
      <w:divBdr>
        <w:top w:val="none" w:sz="0" w:space="0" w:color="auto"/>
        <w:left w:val="none" w:sz="0" w:space="0" w:color="auto"/>
        <w:bottom w:val="none" w:sz="0" w:space="0" w:color="auto"/>
        <w:right w:val="none" w:sz="0" w:space="0" w:color="auto"/>
      </w:divBdr>
    </w:div>
    <w:div w:id="931011875">
      <w:bodyDiv w:val="1"/>
      <w:marLeft w:val="0"/>
      <w:marRight w:val="0"/>
      <w:marTop w:val="0"/>
      <w:marBottom w:val="0"/>
      <w:divBdr>
        <w:top w:val="none" w:sz="0" w:space="0" w:color="auto"/>
        <w:left w:val="none" w:sz="0" w:space="0" w:color="auto"/>
        <w:bottom w:val="none" w:sz="0" w:space="0" w:color="auto"/>
        <w:right w:val="none" w:sz="0" w:space="0" w:color="auto"/>
      </w:divBdr>
    </w:div>
    <w:div w:id="935021372">
      <w:bodyDiv w:val="1"/>
      <w:marLeft w:val="0"/>
      <w:marRight w:val="0"/>
      <w:marTop w:val="0"/>
      <w:marBottom w:val="0"/>
      <w:divBdr>
        <w:top w:val="none" w:sz="0" w:space="0" w:color="auto"/>
        <w:left w:val="none" w:sz="0" w:space="0" w:color="auto"/>
        <w:bottom w:val="none" w:sz="0" w:space="0" w:color="auto"/>
        <w:right w:val="none" w:sz="0" w:space="0" w:color="auto"/>
      </w:divBdr>
    </w:div>
    <w:div w:id="949238803">
      <w:bodyDiv w:val="1"/>
      <w:marLeft w:val="0"/>
      <w:marRight w:val="0"/>
      <w:marTop w:val="0"/>
      <w:marBottom w:val="0"/>
      <w:divBdr>
        <w:top w:val="none" w:sz="0" w:space="0" w:color="auto"/>
        <w:left w:val="none" w:sz="0" w:space="0" w:color="auto"/>
        <w:bottom w:val="none" w:sz="0" w:space="0" w:color="auto"/>
        <w:right w:val="none" w:sz="0" w:space="0" w:color="auto"/>
      </w:divBdr>
    </w:div>
    <w:div w:id="954143263">
      <w:bodyDiv w:val="1"/>
      <w:marLeft w:val="0"/>
      <w:marRight w:val="0"/>
      <w:marTop w:val="0"/>
      <w:marBottom w:val="0"/>
      <w:divBdr>
        <w:top w:val="none" w:sz="0" w:space="0" w:color="auto"/>
        <w:left w:val="none" w:sz="0" w:space="0" w:color="auto"/>
        <w:bottom w:val="none" w:sz="0" w:space="0" w:color="auto"/>
        <w:right w:val="none" w:sz="0" w:space="0" w:color="auto"/>
      </w:divBdr>
    </w:div>
    <w:div w:id="961224983">
      <w:bodyDiv w:val="1"/>
      <w:marLeft w:val="0"/>
      <w:marRight w:val="0"/>
      <w:marTop w:val="0"/>
      <w:marBottom w:val="0"/>
      <w:divBdr>
        <w:top w:val="none" w:sz="0" w:space="0" w:color="auto"/>
        <w:left w:val="none" w:sz="0" w:space="0" w:color="auto"/>
        <w:bottom w:val="none" w:sz="0" w:space="0" w:color="auto"/>
        <w:right w:val="none" w:sz="0" w:space="0" w:color="auto"/>
      </w:divBdr>
    </w:div>
    <w:div w:id="969364254">
      <w:bodyDiv w:val="1"/>
      <w:marLeft w:val="0"/>
      <w:marRight w:val="0"/>
      <w:marTop w:val="0"/>
      <w:marBottom w:val="0"/>
      <w:divBdr>
        <w:top w:val="none" w:sz="0" w:space="0" w:color="auto"/>
        <w:left w:val="none" w:sz="0" w:space="0" w:color="auto"/>
        <w:bottom w:val="none" w:sz="0" w:space="0" w:color="auto"/>
        <w:right w:val="none" w:sz="0" w:space="0" w:color="auto"/>
      </w:divBdr>
    </w:div>
    <w:div w:id="985889409">
      <w:bodyDiv w:val="1"/>
      <w:marLeft w:val="0"/>
      <w:marRight w:val="0"/>
      <w:marTop w:val="0"/>
      <w:marBottom w:val="0"/>
      <w:divBdr>
        <w:top w:val="none" w:sz="0" w:space="0" w:color="auto"/>
        <w:left w:val="none" w:sz="0" w:space="0" w:color="auto"/>
        <w:bottom w:val="none" w:sz="0" w:space="0" w:color="auto"/>
        <w:right w:val="none" w:sz="0" w:space="0" w:color="auto"/>
      </w:divBdr>
    </w:div>
    <w:div w:id="986206766">
      <w:bodyDiv w:val="1"/>
      <w:marLeft w:val="0"/>
      <w:marRight w:val="0"/>
      <w:marTop w:val="0"/>
      <w:marBottom w:val="0"/>
      <w:divBdr>
        <w:top w:val="none" w:sz="0" w:space="0" w:color="auto"/>
        <w:left w:val="none" w:sz="0" w:space="0" w:color="auto"/>
        <w:bottom w:val="none" w:sz="0" w:space="0" w:color="auto"/>
        <w:right w:val="none" w:sz="0" w:space="0" w:color="auto"/>
      </w:divBdr>
    </w:div>
    <w:div w:id="999576210">
      <w:bodyDiv w:val="1"/>
      <w:marLeft w:val="0"/>
      <w:marRight w:val="0"/>
      <w:marTop w:val="0"/>
      <w:marBottom w:val="0"/>
      <w:divBdr>
        <w:top w:val="none" w:sz="0" w:space="0" w:color="auto"/>
        <w:left w:val="none" w:sz="0" w:space="0" w:color="auto"/>
        <w:bottom w:val="none" w:sz="0" w:space="0" w:color="auto"/>
        <w:right w:val="none" w:sz="0" w:space="0" w:color="auto"/>
      </w:divBdr>
    </w:div>
    <w:div w:id="1003095847">
      <w:bodyDiv w:val="1"/>
      <w:marLeft w:val="0"/>
      <w:marRight w:val="0"/>
      <w:marTop w:val="0"/>
      <w:marBottom w:val="0"/>
      <w:divBdr>
        <w:top w:val="none" w:sz="0" w:space="0" w:color="auto"/>
        <w:left w:val="none" w:sz="0" w:space="0" w:color="auto"/>
        <w:bottom w:val="none" w:sz="0" w:space="0" w:color="auto"/>
        <w:right w:val="none" w:sz="0" w:space="0" w:color="auto"/>
      </w:divBdr>
    </w:div>
    <w:div w:id="1006790178">
      <w:bodyDiv w:val="1"/>
      <w:marLeft w:val="0"/>
      <w:marRight w:val="0"/>
      <w:marTop w:val="0"/>
      <w:marBottom w:val="0"/>
      <w:divBdr>
        <w:top w:val="none" w:sz="0" w:space="0" w:color="auto"/>
        <w:left w:val="none" w:sz="0" w:space="0" w:color="auto"/>
        <w:bottom w:val="none" w:sz="0" w:space="0" w:color="auto"/>
        <w:right w:val="none" w:sz="0" w:space="0" w:color="auto"/>
      </w:divBdr>
    </w:div>
    <w:div w:id="1021391845">
      <w:bodyDiv w:val="1"/>
      <w:marLeft w:val="0"/>
      <w:marRight w:val="0"/>
      <w:marTop w:val="0"/>
      <w:marBottom w:val="0"/>
      <w:divBdr>
        <w:top w:val="none" w:sz="0" w:space="0" w:color="auto"/>
        <w:left w:val="none" w:sz="0" w:space="0" w:color="auto"/>
        <w:bottom w:val="none" w:sz="0" w:space="0" w:color="auto"/>
        <w:right w:val="none" w:sz="0" w:space="0" w:color="auto"/>
      </w:divBdr>
    </w:div>
    <w:div w:id="1030834286">
      <w:bodyDiv w:val="1"/>
      <w:marLeft w:val="0"/>
      <w:marRight w:val="0"/>
      <w:marTop w:val="0"/>
      <w:marBottom w:val="0"/>
      <w:divBdr>
        <w:top w:val="none" w:sz="0" w:space="0" w:color="auto"/>
        <w:left w:val="none" w:sz="0" w:space="0" w:color="auto"/>
        <w:bottom w:val="none" w:sz="0" w:space="0" w:color="auto"/>
        <w:right w:val="none" w:sz="0" w:space="0" w:color="auto"/>
      </w:divBdr>
    </w:div>
    <w:div w:id="1038431894">
      <w:bodyDiv w:val="1"/>
      <w:marLeft w:val="0"/>
      <w:marRight w:val="0"/>
      <w:marTop w:val="0"/>
      <w:marBottom w:val="0"/>
      <w:divBdr>
        <w:top w:val="none" w:sz="0" w:space="0" w:color="auto"/>
        <w:left w:val="none" w:sz="0" w:space="0" w:color="auto"/>
        <w:bottom w:val="none" w:sz="0" w:space="0" w:color="auto"/>
        <w:right w:val="none" w:sz="0" w:space="0" w:color="auto"/>
      </w:divBdr>
    </w:div>
    <w:div w:id="1069309175">
      <w:bodyDiv w:val="1"/>
      <w:marLeft w:val="0"/>
      <w:marRight w:val="0"/>
      <w:marTop w:val="0"/>
      <w:marBottom w:val="0"/>
      <w:divBdr>
        <w:top w:val="none" w:sz="0" w:space="0" w:color="auto"/>
        <w:left w:val="none" w:sz="0" w:space="0" w:color="auto"/>
        <w:bottom w:val="none" w:sz="0" w:space="0" w:color="auto"/>
        <w:right w:val="none" w:sz="0" w:space="0" w:color="auto"/>
      </w:divBdr>
    </w:div>
    <w:div w:id="1134131263">
      <w:bodyDiv w:val="1"/>
      <w:marLeft w:val="0"/>
      <w:marRight w:val="0"/>
      <w:marTop w:val="0"/>
      <w:marBottom w:val="0"/>
      <w:divBdr>
        <w:top w:val="none" w:sz="0" w:space="0" w:color="auto"/>
        <w:left w:val="none" w:sz="0" w:space="0" w:color="auto"/>
        <w:bottom w:val="none" w:sz="0" w:space="0" w:color="auto"/>
        <w:right w:val="none" w:sz="0" w:space="0" w:color="auto"/>
      </w:divBdr>
    </w:div>
    <w:div w:id="1175220371">
      <w:bodyDiv w:val="1"/>
      <w:marLeft w:val="0"/>
      <w:marRight w:val="0"/>
      <w:marTop w:val="0"/>
      <w:marBottom w:val="0"/>
      <w:divBdr>
        <w:top w:val="none" w:sz="0" w:space="0" w:color="auto"/>
        <w:left w:val="none" w:sz="0" w:space="0" w:color="auto"/>
        <w:bottom w:val="none" w:sz="0" w:space="0" w:color="auto"/>
        <w:right w:val="none" w:sz="0" w:space="0" w:color="auto"/>
      </w:divBdr>
    </w:div>
    <w:div w:id="1177429419">
      <w:bodyDiv w:val="1"/>
      <w:marLeft w:val="0"/>
      <w:marRight w:val="0"/>
      <w:marTop w:val="0"/>
      <w:marBottom w:val="0"/>
      <w:divBdr>
        <w:top w:val="none" w:sz="0" w:space="0" w:color="auto"/>
        <w:left w:val="none" w:sz="0" w:space="0" w:color="auto"/>
        <w:bottom w:val="none" w:sz="0" w:space="0" w:color="auto"/>
        <w:right w:val="none" w:sz="0" w:space="0" w:color="auto"/>
      </w:divBdr>
    </w:div>
    <w:div w:id="1190026114">
      <w:bodyDiv w:val="1"/>
      <w:marLeft w:val="0"/>
      <w:marRight w:val="0"/>
      <w:marTop w:val="0"/>
      <w:marBottom w:val="0"/>
      <w:divBdr>
        <w:top w:val="none" w:sz="0" w:space="0" w:color="auto"/>
        <w:left w:val="none" w:sz="0" w:space="0" w:color="auto"/>
        <w:bottom w:val="none" w:sz="0" w:space="0" w:color="auto"/>
        <w:right w:val="none" w:sz="0" w:space="0" w:color="auto"/>
      </w:divBdr>
    </w:div>
    <w:div w:id="1198082212">
      <w:bodyDiv w:val="1"/>
      <w:marLeft w:val="0"/>
      <w:marRight w:val="0"/>
      <w:marTop w:val="0"/>
      <w:marBottom w:val="0"/>
      <w:divBdr>
        <w:top w:val="none" w:sz="0" w:space="0" w:color="auto"/>
        <w:left w:val="none" w:sz="0" w:space="0" w:color="auto"/>
        <w:bottom w:val="none" w:sz="0" w:space="0" w:color="auto"/>
        <w:right w:val="none" w:sz="0" w:space="0" w:color="auto"/>
      </w:divBdr>
    </w:div>
    <w:div w:id="1201477232">
      <w:bodyDiv w:val="1"/>
      <w:marLeft w:val="0"/>
      <w:marRight w:val="0"/>
      <w:marTop w:val="0"/>
      <w:marBottom w:val="0"/>
      <w:divBdr>
        <w:top w:val="none" w:sz="0" w:space="0" w:color="auto"/>
        <w:left w:val="none" w:sz="0" w:space="0" w:color="auto"/>
        <w:bottom w:val="none" w:sz="0" w:space="0" w:color="auto"/>
        <w:right w:val="none" w:sz="0" w:space="0" w:color="auto"/>
      </w:divBdr>
    </w:div>
    <w:div w:id="1218274553">
      <w:bodyDiv w:val="1"/>
      <w:marLeft w:val="0"/>
      <w:marRight w:val="0"/>
      <w:marTop w:val="0"/>
      <w:marBottom w:val="0"/>
      <w:divBdr>
        <w:top w:val="none" w:sz="0" w:space="0" w:color="auto"/>
        <w:left w:val="none" w:sz="0" w:space="0" w:color="auto"/>
        <w:bottom w:val="none" w:sz="0" w:space="0" w:color="auto"/>
        <w:right w:val="none" w:sz="0" w:space="0" w:color="auto"/>
      </w:divBdr>
    </w:div>
    <w:div w:id="1222594262">
      <w:bodyDiv w:val="1"/>
      <w:marLeft w:val="0"/>
      <w:marRight w:val="0"/>
      <w:marTop w:val="0"/>
      <w:marBottom w:val="0"/>
      <w:divBdr>
        <w:top w:val="none" w:sz="0" w:space="0" w:color="auto"/>
        <w:left w:val="none" w:sz="0" w:space="0" w:color="auto"/>
        <w:bottom w:val="none" w:sz="0" w:space="0" w:color="auto"/>
        <w:right w:val="none" w:sz="0" w:space="0" w:color="auto"/>
      </w:divBdr>
    </w:div>
    <w:div w:id="1223566513">
      <w:bodyDiv w:val="1"/>
      <w:marLeft w:val="0"/>
      <w:marRight w:val="0"/>
      <w:marTop w:val="0"/>
      <w:marBottom w:val="0"/>
      <w:divBdr>
        <w:top w:val="none" w:sz="0" w:space="0" w:color="auto"/>
        <w:left w:val="none" w:sz="0" w:space="0" w:color="auto"/>
        <w:bottom w:val="none" w:sz="0" w:space="0" w:color="auto"/>
        <w:right w:val="none" w:sz="0" w:space="0" w:color="auto"/>
      </w:divBdr>
    </w:div>
    <w:div w:id="1232692468">
      <w:bodyDiv w:val="1"/>
      <w:marLeft w:val="0"/>
      <w:marRight w:val="0"/>
      <w:marTop w:val="0"/>
      <w:marBottom w:val="0"/>
      <w:divBdr>
        <w:top w:val="none" w:sz="0" w:space="0" w:color="auto"/>
        <w:left w:val="none" w:sz="0" w:space="0" w:color="auto"/>
        <w:bottom w:val="none" w:sz="0" w:space="0" w:color="auto"/>
        <w:right w:val="none" w:sz="0" w:space="0" w:color="auto"/>
      </w:divBdr>
    </w:div>
    <w:div w:id="1265571954">
      <w:bodyDiv w:val="1"/>
      <w:marLeft w:val="0"/>
      <w:marRight w:val="0"/>
      <w:marTop w:val="0"/>
      <w:marBottom w:val="0"/>
      <w:divBdr>
        <w:top w:val="none" w:sz="0" w:space="0" w:color="auto"/>
        <w:left w:val="none" w:sz="0" w:space="0" w:color="auto"/>
        <w:bottom w:val="none" w:sz="0" w:space="0" w:color="auto"/>
        <w:right w:val="none" w:sz="0" w:space="0" w:color="auto"/>
      </w:divBdr>
    </w:div>
    <w:div w:id="1277106179">
      <w:bodyDiv w:val="1"/>
      <w:marLeft w:val="0"/>
      <w:marRight w:val="0"/>
      <w:marTop w:val="0"/>
      <w:marBottom w:val="0"/>
      <w:divBdr>
        <w:top w:val="none" w:sz="0" w:space="0" w:color="auto"/>
        <w:left w:val="none" w:sz="0" w:space="0" w:color="auto"/>
        <w:bottom w:val="none" w:sz="0" w:space="0" w:color="auto"/>
        <w:right w:val="none" w:sz="0" w:space="0" w:color="auto"/>
      </w:divBdr>
    </w:div>
    <w:div w:id="1292438293">
      <w:bodyDiv w:val="1"/>
      <w:marLeft w:val="0"/>
      <w:marRight w:val="0"/>
      <w:marTop w:val="0"/>
      <w:marBottom w:val="0"/>
      <w:divBdr>
        <w:top w:val="none" w:sz="0" w:space="0" w:color="auto"/>
        <w:left w:val="none" w:sz="0" w:space="0" w:color="auto"/>
        <w:bottom w:val="none" w:sz="0" w:space="0" w:color="auto"/>
        <w:right w:val="none" w:sz="0" w:space="0" w:color="auto"/>
      </w:divBdr>
    </w:div>
    <w:div w:id="1313172082">
      <w:bodyDiv w:val="1"/>
      <w:marLeft w:val="0"/>
      <w:marRight w:val="0"/>
      <w:marTop w:val="0"/>
      <w:marBottom w:val="0"/>
      <w:divBdr>
        <w:top w:val="none" w:sz="0" w:space="0" w:color="auto"/>
        <w:left w:val="none" w:sz="0" w:space="0" w:color="auto"/>
        <w:bottom w:val="none" w:sz="0" w:space="0" w:color="auto"/>
        <w:right w:val="none" w:sz="0" w:space="0" w:color="auto"/>
      </w:divBdr>
    </w:div>
    <w:div w:id="1315185331">
      <w:bodyDiv w:val="1"/>
      <w:marLeft w:val="0"/>
      <w:marRight w:val="0"/>
      <w:marTop w:val="0"/>
      <w:marBottom w:val="0"/>
      <w:divBdr>
        <w:top w:val="none" w:sz="0" w:space="0" w:color="auto"/>
        <w:left w:val="none" w:sz="0" w:space="0" w:color="auto"/>
        <w:bottom w:val="none" w:sz="0" w:space="0" w:color="auto"/>
        <w:right w:val="none" w:sz="0" w:space="0" w:color="auto"/>
      </w:divBdr>
    </w:div>
    <w:div w:id="1329671447">
      <w:bodyDiv w:val="1"/>
      <w:marLeft w:val="0"/>
      <w:marRight w:val="0"/>
      <w:marTop w:val="0"/>
      <w:marBottom w:val="0"/>
      <w:divBdr>
        <w:top w:val="none" w:sz="0" w:space="0" w:color="auto"/>
        <w:left w:val="none" w:sz="0" w:space="0" w:color="auto"/>
        <w:bottom w:val="none" w:sz="0" w:space="0" w:color="auto"/>
        <w:right w:val="none" w:sz="0" w:space="0" w:color="auto"/>
      </w:divBdr>
    </w:div>
    <w:div w:id="1330595919">
      <w:bodyDiv w:val="1"/>
      <w:marLeft w:val="0"/>
      <w:marRight w:val="0"/>
      <w:marTop w:val="0"/>
      <w:marBottom w:val="0"/>
      <w:divBdr>
        <w:top w:val="none" w:sz="0" w:space="0" w:color="auto"/>
        <w:left w:val="none" w:sz="0" w:space="0" w:color="auto"/>
        <w:bottom w:val="none" w:sz="0" w:space="0" w:color="auto"/>
        <w:right w:val="none" w:sz="0" w:space="0" w:color="auto"/>
      </w:divBdr>
    </w:div>
    <w:div w:id="1361081534">
      <w:bodyDiv w:val="1"/>
      <w:marLeft w:val="0"/>
      <w:marRight w:val="0"/>
      <w:marTop w:val="0"/>
      <w:marBottom w:val="0"/>
      <w:divBdr>
        <w:top w:val="none" w:sz="0" w:space="0" w:color="auto"/>
        <w:left w:val="none" w:sz="0" w:space="0" w:color="auto"/>
        <w:bottom w:val="none" w:sz="0" w:space="0" w:color="auto"/>
        <w:right w:val="none" w:sz="0" w:space="0" w:color="auto"/>
      </w:divBdr>
    </w:div>
    <w:div w:id="1366369978">
      <w:bodyDiv w:val="1"/>
      <w:marLeft w:val="0"/>
      <w:marRight w:val="0"/>
      <w:marTop w:val="0"/>
      <w:marBottom w:val="0"/>
      <w:divBdr>
        <w:top w:val="none" w:sz="0" w:space="0" w:color="auto"/>
        <w:left w:val="none" w:sz="0" w:space="0" w:color="auto"/>
        <w:bottom w:val="none" w:sz="0" w:space="0" w:color="auto"/>
        <w:right w:val="none" w:sz="0" w:space="0" w:color="auto"/>
      </w:divBdr>
    </w:div>
    <w:div w:id="1409114867">
      <w:bodyDiv w:val="1"/>
      <w:marLeft w:val="0"/>
      <w:marRight w:val="0"/>
      <w:marTop w:val="0"/>
      <w:marBottom w:val="0"/>
      <w:divBdr>
        <w:top w:val="none" w:sz="0" w:space="0" w:color="auto"/>
        <w:left w:val="none" w:sz="0" w:space="0" w:color="auto"/>
        <w:bottom w:val="none" w:sz="0" w:space="0" w:color="auto"/>
        <w:right w:val="none" w:sz="0" w:space="0" w:color="auto"/>
      </w:divBdr>
    </w:div>
    <w:div w:id="1409503351">
      <w:bodyDiv w:val="1"/>
      <w:marLeft w:val="0"/>
      <w:marRight w:val="0"/>
      <w:marTop w:val="0"/>
      <w:marBottom w:val="0"/>
      <w:divBdr>
        <w:top w:val="none" w:sz="0" w:space="0" w:color="auto"/>
        <w:left w:val="none" w:sz="0" w:space="0" w:color="auto"/>
        <w:bottom w:val="none" w:sz="0" w:space="0" w:color="auto"/>
        <w:right w:val="none" w:sz="0" w:space="0" w:color="auto"/>
      </w:divBdr>
    </w:div>
    <w:div w:id="1418864515">
      <w:bodyDiv w:val="1"/>
      <w:marLeft w:val="0"/>
      <w:marRight w:val="0"/>
      <w:marTop w:val="0"/>
      <w:marBottom w:val="0"/>
      <w:divBdr>
        <w:top w:val="none" w:sz="0" w:space="0" w:color="auto"/>
        <w:left w:val="none" w:sz="0" w:space="0" w:color="auto"/>
        <w:bottom w:val="none" w:sz="0" w:space="0" w:color="auto"/>
        <w:right w:val="none" w:sz="0" w:space="0" w:color="auto"/>
      </w:divBdr>
    </w:div>
    <w:div w:id="1431008239">
      <w:bodyDiv w:val="1"/>
      <w:marLeft w:val="0"/>
      <w:marRight w:val="0"/>
      <w:marTop w:val="0"/>
      <w:marBottom w:val="0"/>
      <w:divBdr>
        <w:top w:val="none" w:sz="0" w:space="0" w:color="auto"/>
        <w:left w:val="none" w:sz="0" w:space="0" w:color="auto"/>
        <w:bottom w:val="none" w:sz="0" w:space="0" w:color="auto"/>
        <w:right w:val="none" w:sz="0" w:space="0" w:color="auto"/>
      </w:divBdr>
    </w:div>
    <w:div w:id="1432162288">
      <w:bodyDiv w:val="1"/>
      <w:marLeft w:val="0"/>
      <w:marRight w:val="0"/>
      <w:marTop w:val="0"/>
      <w:marBottom w:val="0"/>
      <w:divBdr>
        <w:top w:val="none" w:sz="0" w:space="0" w:color="auto"/>
        <w:left w:val="none" w:sz="0" w:space="0" w:color="auto"/>
        <w:bottom w:val="none" w:sz="0" w:space="0" w:color="auto"/>
        <w:right w:val="none" w:sz="0" w:space="0" w:color="auto"/>
      </w:divBdr>
    </w:div>
    <w:div w:id="1434862832">
      <w:bodyDiv w:val="1"/>
      <w:marLeft w:val="0"/>
      <w:marRight w:val="0"/>
      <w:marTop w:val="0"/>
      <w:marBottom w:val="0"/>
      <w:divBdr>
        <w:top w:val="none" w:sz="0" w:space="0" w:color="auto"/>
        <w:left w:val="none" w:sz="0" w:space="0" w:color="auto"/>
        <w:bottom w:val="none" w:sz="0" w:space="0" w:color="auto"/>
        <w:right w:val="none" w:sz="0" w:space="0" w:color="auto"/>
      </w:divBdr>
    </w:div>
    <w:div w:id="1443770082">
      <w:bodyDiv w:val="1"/>
      <w:marLeft w:val="0"/>
      <w:marRight w:val="0"/>
      <w:marTop w:val="0"/>
      <w:marBottom w:val="0"/>
      <w:divBdr>
        <w:top w:val="none" w:sz="0" w:space="0" w:color="auto"/>
        <w:left w:val="none" w:sz="0" w:space="0" w:color="auto"/>
        <w:bottom w:val="none" w:sz="0" w:space="0" w:color="auto"/>
        <w:right w:val="none" w:sz="0" w:space="0" w:color="auto"/>
      </w:divBdr>
    </w:div>
    <w:div w:id="1457523425">
      <w:bodyDiv w:val="1"/>
      <w:marLeft w:val="0"/>
      <w:marRight w:val="0"/>
      <w:marTop w:val="0"/>
      <w:marBottom w:val="0"/>
      <w:divBdr>
        <w:top w:val="none" w:sz="0" w:space="0" w:color="auto"/>
        <w:left w:val="none" w:sz="0" w:space="0" w:color="auto"/>
        <w:bottom w:val="none" w:sz="0" w:space="0" w:color="auto"/>
        <w:right w:val="none" w:sz="0" w:space="0" w:color="auto"/>
      </w:divBdr>
    </w:div>
    <w:div w:id="1470779330">
      <w:bodyDiv w:val="1"/>
      <w:marLeft w:val="0"/>
      <w:marRight w:val="0"/>
      <w:marTop w:val="0"/>
      <w:marBottom w:val="0"/>
      <w:divBdr>
        <w:top w:val="none" w:sz="0" w:space="0" w:color="auto"/>
        <w:left w:val="none" w:sz="0" w:space="0" w:color="auto"/>
        <w:bottom w:val="none" w:sz="0" w:space="0" w:color="auto"/>
        <w:right w:val="none" w:sz="0" w:space="0" w:color="auto"/>
      </w:divBdr>
    </w:div>
    <w:div w:id="1480154333">
      <w:bodyDiv w:val="1"/>
      <w:marLeft w:val="0"/>
      <w:marRight w:val="0"/>
      <w:marTop w:val="0"/>
      <w:marBottom w:val="0"/>
      <w:divBdr>
        <w:top w:val="none" w:sz="0" w:space="0" w:color="auto"/>
        <w:left w:val="none" w:sz="0" w:space="0" w:color="auto"/>
        <w:bottom w:val="none" w:sz="0" w:space="0" w:color="auto"/>
        <w:right w:val="none" w:sz="0" w:space="0" w:color="auto"/>
      </w:divBdr>
    </w:div>
    <w:div w:id="1488548367">
      <w:bodyDiv w:val="1"/>
      <w:marLeft w:val="0"/>
      <w:marRight w:val="0"/>
      <w:marTop w:val="0"/>
      <w:marBottom w:val="0"/>
      <w:divBdr>
        <w:top w:val="none" w:sz="0" w:space="0" w:color="auto"/>
        <w:left w:val="none" w:sz="0" w:space="0" w:color="auto"/>
        <w:bottom w:val="none" w:sz="0" w:space="0" w:color="auto"/>
        <w:right w:val="none" w:sz="0" w:space="0" w:color="auto"/>
      </w:divBdr>
    </w:div>
    <w:div w:id="1495878419">
      <w:bodyDiv w:val="1"/>
      <w:marLeft w:val="0"/>
      <w:marRight w:val="0"/>
      <w:marTop w:val="0"/>
      <w:marBottom w:val="0"/>
      <w:divBdr>
        <w:top w:val="none" w:sz="0" w:space="0" w:color="auto"/>
        <w:left w:val="none" w:sz="0" w:space="0" w:color="auto"/>
        <w:bottom w:val="none" w:sz="0" w:space="0" w:color="auto"/>
        <w:right w:val="none" w:sz="0" w:space="0" w:color="auto"/>
      </w:divBdr>
    </w:div>
    <w:div w:id="1506282988">
      <w:bodyDiv w:val="1"/>
      <w:marLeft w:val="0"/>
      <w:marRight w:val="0"/>
      <w:marTop w:val="0"/>
      <w:marBottom w:val="0"/>
      <w:divBdr>
        <w:top w:val="none" w:sz="0" w:space="0" w:color="auto"/>
        <w:left w:val="none" w:sz="0" w:space="0" w:color="auto"/>
        <w:bottom w:val="none" w:sz="0" w:space="0" w:color="auto"/>
        <w:right w:val="none" w:sz="0" w:space="0" w:color="auto"/>
      </w:divBdr>
    </w:div>
    <w:div w:id="1517188560">
      <w:bodyDiv w:val="1"/>
      <w:marLeft w:val="0"/>
      <w:marRight w:val="0"/>
      <w:marTop w:val="0"/>
      <w:marBottom w:val="0"/>
      <w:divBdr>
        <w:top w:val="none" w:sz="0" w:space="0" w:color="auto"/>
        <w:left w:val="none" w:sz="0" w:space="0" w:color="auto"/>
        <w:bottom w:val="none" w:sz="0" w:space="0" w:color="auto"/>
        <w:right w:val="none" w:sz="0" w:space="0" w:color="auto"/>
      </w:divBdr>
    </w:div>
    <w:div w:id="1521969939">
      <w:bodyDiv w:val="1"/>
      <w:marLeft w:val="0"/>
      <w:marRight w:val="0"/>
      <w:marTop w:val="0"/>
      <w:marBottom w:val="0"/>
      <w:divBdr>
        <w:top w:val="none" w:sz="0" w:space="0" w:color="auto"/>
        <w:left w:val="none" w:sz="0" w:space="0" w:color="auto"/>
        <w:bottom w:val="none" w:sz="0" w:space="0" w:color="auto"/>
        <w:right w:val="none" w:sz="0" w:space="0" w:color="auto"/>
      </w:divBdr>
    </w:div>
    <w:div w:id="1523740211">
      <w:bodyDiv w:val="1"/>
      <w:marLeft w:val="0"/>
      <w:marRight w:val="0"/>
      <w:marTop w:val="0"/>
      <w:marBottom w:val="0"/>
      <w:divBdr>
        <w:top w:val="none" w:sz="0" w:space="0" w:color="auto"/>
        <w:left w:val="none" w:sz="0" w:space="0" w:color="auto"/>
        <w:bottom w:val="none" w:sz="0" w:space="0" w:color="auto"/>
        <w:right w:val="none" w:sz="0" w:space="0" w:color="auto"/>
      </w:divBdr>
    </w:div>
    <w:div w:id="1532380457">
      <w:bodyDiv w:val="1"/>
      <w:marLeft w:val="0"/>
      <w:marRight w:val="0"/>
      <w:marTop w:val="0"/>
      <w:marBottom w:val="0"/>
      <w:divBdr>
        <w:top w:val="none" w:sz="0" w:space="0" w:color="auto"/>
        <w:left w:val="none" w:sz="0" w:space="0" w:color="auto"/>
        <w:bottom w:val="none" w:sz="0" w:space="0" w:color="auto"/>
        <w:right w:val="none" w:sz="0" w:space="0" w:color="auto"/>
      </w:divBdr>
    </w:div>
    <w:div w:id="1536700238">
      <w:bodyDiv w:val="1"/>
      <w:marLeft w:val="0"/>
      <w:marRight w:val="0"/>
      <w:marTop w:val="0"/>
      <w:marBottom w:val="0"/>
      <w:divBdr>
        <w:top w:val="none" w:sz="0" w:space="0" w:color="auto"/>
        <w:left w:val="none" w:sz="0" w:space="0" w:color="auto"/>
        <w:bottom w:val="none" w:sz="0" w:space="0" w:color="auto"/>
        <w:right w:val="none" w:sz="0" w:space="0" w:color="auto"/>
      </w:divBdr>
    </w:div>
    <w:div w:id="1551531755">
      <w:bodyDiv w:val="1"/>
      <w:marLeft w:val="0"/>
      <w:marRight w:val="0"/>
      <w:marTop w:val="0"/>
      <w:marBottom w:val="0"/>
      <w:divBdr>
        <w:top w:val="none" w:sz="0" w:space="0" w:color="auto"/>
        <w:left w:val="none" w:sz="0" w:space="0" w:color="auto"/>
        <w:bottom w:val="none" w:sz="0" w:space="0" w:color="auto"/>
        <w:right w:val="none" w:sz="0" w:space="0" w:color="auto"/>
      </w:divBdr>
    </w:div>
    <w:div w:id="1553881521">
      <w:bodyDiv w:val="1"/>
      <w:marLeft w:val="0"/>
      <w:marRight w:val="0"/>
      <w:marTop w:val="0"/>
      <w:marBottom w:val="0"/>
      <w:divBdr>
        <w:top w:val="none" w:sz="0" w:space="0" w:color="auto"/>
        <w:left w:val="none" w:sz="0" w:space="0" w:color="auto"/>
        <w:bottom w:val="none" w:sz="0" w:space="0" w:color="auto"/>
        <w:right w:val="none" w:sz="0" w:space="0" w:color="auto"/>
      </w:divBdr>
    </w:div>
    <w:div w:id="1561943787">
      <w:bodyDiv w:val="1"/>
      <w:marLeft w:val="0"/>
      <w:marRight w:val="0"/>
      <w:marTop w:val="0"/>
      <w:marBottom w:val="0"/>
      <w:divBdr>
        <w:top w:val="none" w:sz="0" w:space="0" w:color="auto"/>
        <w:left w:val="none" w:sz="0" w:space="0" w:color="auto"/>
        <w:bottom w:val="none" w:sz="0" w:space="0" w:color="auto"/>
        <w:right w:val="none" w:sz="0" w:space="0" w:color="auto"/>
      </w:divBdr>
    </w:div>
    <w:div w:id="1569803982">
      <w:bodyDiv w:val="1"/>
      <w:marLeft w:val="0"/>
      <w:marRight w:val="0"/>
      <w:marTop w:val="0"/>
      <w:marBottom w:val="0"/>
      <w:divBdr>
        <w:top w:val="none" w:sz="0" w:space="0" w:color="auto"/>
        <w:left w:val="none" w:sz="0" w:space="0" w:color="auto"/>
        <w:bottom w:val="none" w:sz="0" w:space="0" w:color="auto"/>
        <w:right w:val="none" w:sz="0" w:space="0" w:color="auto"/>
      </w:divBdr>
    </w:div>
    <w:div w:id="1577861526">
      <w:bodyDiv w:val="1"/>
      <w:marLeft w:val="0"/>
      <w:marRight w:val="0"/>
      <w:marTop w:val="0"/>
      <w:marBottom w:val="0"/>
      <w:divBdr>
        <w:top w:val="none" w:sz="0" w:space="0" w:color="auto"/>
        <w:left w:val="none" w:sz="0" w:space="0" w:color="auto"/>
        <w:bottom w:val="none" w:sz="0" w:space="0" w:color="auto"/>
        <w:right w:val="none" w:sz="0" w:space="0" w:color="auto"/>
      </w:divBdr>
    </w:div>
    <w:div w:id="1584757053">
      <w:bodyDiv w:val="1"/>
      <w:marLeft w:val="0"/>
      <w:marRight w:val="0"/>
      <w:marTop w:val="0"/>
      <w:marBottom w:val="0"/>
      <w:divBdr>
        <w:top w:val="none" w:sz="0" w:space="0" w:color="auto"/>
        <w:left w:val="none" w:sz="0" w:space="0" w:color="auto"/>
        <w:bottom w:val="none" w:sz="0" w:space="0" w:color="auto"/>
        <w:right w:val="none" w:sz="0" w:space="0" w:color="auto"/>
      </w:divBdr>
    </w:div>
    <w:div w:id="1604999766">
      <w:bodyDiv w:val="1"/>
      <w:marLeft w:val="0"/>
      <w:marRight w:val="0"/>
      <w:marTop w:val="0"/>
      <w:marBottom w:val="0"/>
      <w:divBdr>
        <w:top w:val="none" w:sz="0" w:space="0" w:color="auto"/>
        <w:left w:val="none" w:sz="0" w:space="0" w:color="auto"/>
        <w:bottom w:val="none" w:sz="0" w:space="0" w:color="auto"/>
        <w:right w:val="none" w:sz="0" w:space="0" w:color="auto"/>
      </w:divBdr>
    </w:div>
    <w:div w:id="1607733901">
      <w:bodyDiv w:val="1"/>
      <w:marLeft w:val="0"/>
      <w:marRight w:val="0"/>
      <w:marTop w:val="0"/>
      <w:marBottom w:val="0"/>
      <w:divBdr>
        <w:top w:val="none" w:sz="0" w:space="0" w:color="auto"/>
        <w:left w:val="none" w:sz="0" w:space="0" w:color="auto"/>
        <w:bottom w:val="none" w:sz="0" w:space="0" w:color="auto"/>
        <w:right w:val="none" w:sz="0" w:space="0" w:color="auto"/>
      </w:divBdr>
    </w:div>
    <w:div w:id="1611399407">
      <w:bodyDiv w:val="1"/>
      <w:marLeft w:val="0"/>
      <w:marRight w:val="0"/>
      <w:marTop w:val="0"/>
      <w:marBottom w:val="0"/>
      <w:divBdr>
        <w:top w:val="none" w:sz="0" w:space="0" w:color="auto"/>
        <w:left w:val="none" w:sz="0" w:space="0" w:color="auto"/>
        <w:bottom w:val="none" w:sz="0" w:space="0" w:color="auto"/>
        <w:right w:val="none" w:sz="0" w:space="0" w:color="auto"/>
      </w:divBdr>
    </w:div>
    <w:div w:id="1615016740">
      <w:bodyDiv w:val="1"/>
      <w:marLeft w:val="0"/>
      <w:marRight w:val="0"/>
      <w:marTop w:val="0"/>
      <w:marBottom w:val="0"/>
      <w:divBdr>
        <w:top w:val="none" w:sz="0" w:space="0" w:color="auto"/>
        <w:left w:val="none" w:sz="0" w:space="0" w:color="auto"/>
        <w:bottom w:val="none" w:sz="0" w:space="0" w:color="auto"/>
        <w:right w:val="none" w:sz="0" w:space="0" w:color="auto"/>
      </w:divBdr>
    </w:div>
    <w:div w:id="1627738873">
      <w:bodyDiv w:val="1"/>
      <w:marLeft w:val="0"/>
      <w:marRight w:val="0"/>
      <w:marTop w:val="0"/>
      <w:marBottom w:val="0"/>
      <w:divBdr>
        <w:top w:val="none" w:sz="0" w:space="0" w:color="auto"/>
        <w:left w:val="none" w:sz="0" w:space="0" w:color="auto"/>
        <w:bottom w:val="none" w:sz="0" w:space="0" w:color="auto"/>
        <w:right w:val="none" w:sz="0" w:space="0" w:color="auto"/>
      </w:divBdr>
    </w:div>
    <w:div w:id="1647928375">
      <w:bodyDiv w:val="1"/>
      <w:marLeft w:val="0"/>
      <w:marRight w:val="0"/>
      <w:marTop w:val="0"/>
      <w:marBottom w:val="0"/>
      <w:divBdr>
        <w:top w:val="none" w:sz="0" w:space="0" w:color="auto"/>
        <w:left w:val="none" w:sz="0" w:space="0" w:color="auto"/>
        <w:bottom w:val="none" w:sz="0" w:space="0" w:color="auto"/>
        <w:right w:val="none" w:sz="0" w:space="0" w:color="auto"/>
      </w:divBdr>
    </w:div>
    <w:div w:id="1664116893">
      <w:bodyDiv w:val="1"/>
      <w:marLeft w:val="0"/>
      <w:marRight w:val="0"/>
      <w:marTop w:val="0"/>
      <w:marBottom w:val="0"/>
      <w:divBdr>
        <w:top w:val="none" w:sz="0" w:space="0" w:color="auto"/>
        <w:left w:val="none" w:sz="0" w:space="0" w:color="auto"/>
        <w:bottom w:val="none" w:sz="0" w:space="0" w:color="auto"/>
        <w:right w:val="none" w:sz="0" w:space="0" w:color="auto"/>
      </w:divBdr>
    </w:div>
    <w:div w:id="1676301759">
      <w:bodyDiv w:val="1"/>
      <w:marLeft w:val="0"/>
      <w:marRight w:val="0"/>
      <w:marTop w:val="0"/>
      <w:marBottom w:val="0"/>
      <w:divBdr>
        <w:top w:val="none" w:sz="0" w:space="0" w:color="auto"/>
        <w:left w:val="none" w:sz="0" w:space="0" w:color="auto"/>
        <w:bottom w:val="none" w:sz="0" w:space="0" w:color="auto"/>
        <w:right w:val="none" w:sz="0" w:space="0" w:color="auto"/>
      </w:divBdr>
    </w:div>
    <w:div w:id="1692030968">
      <w:bodyDiv w:val="1"/>
      <w:marLeft w:val="0"/>
      <w:marRight w:val="0"/>
      <w:marTop w:val="0"/>
      <w:marBottom w:val="0"/>
      <w:divBdr>
        <w:top w:val="none" w:sz="0" w:space="0" w:color="auto"/>
        <w:left w:val="none" w:sz="0" w:space="0" w:color="auto"/>
        <w:bottom w:val="none" w:sz="0" w:space="0" w:color="auto"/>
        <w:right w:val="none" w:sz="0" w:space="0" w:color="auto"/>
      </w:divBdr>
    </w:div>
    <w:div w:id="1696229917">
      <w:bodyDiv w:val="1"/>
      <w:marLeft w:val="0"/>
      <w:marRight w:val="0"/>
      <w:marTop w:val="0"/>
      <w:marBottom w:val="0"/>
      <w:divBdr>
        <w:top w:val="none" w:sz="0" w:space="0" w:color="auto"/>
        <w:left w:val="none" w:sz="0" w:space="0" w:color="auto"/>
        <w:bottom w:val="none" w:sz="0" w:space="0" w:color="auto"/>
        <w:right w:val="none" w:sz="0" w:space="0" w:color="auto"/>
      </w:divBdr>
    </w:div>
    <w:div w:id="1698000938">
      <w:bodyDiv w:val="1"/>
      <w:marLeft w:val="0"/>
      <w:marRight w:val="0"/>
      <w:marTop w:val="0"/>
      <w:marBottom w:val="0"/>
      <w:divBdr>
        <w:top w:val="none" w:sz="0" w:space="0" w:color="auto"/>
        <w:left w:val="none" w:sz="0" w:space="0" w:color="auto"/>
        <w:bottom w:val="none" w:sz="0" w:space="0" w:color="auto"/>
        <w:right w:val="none" w:sz="0" w:space="0" w:color="auto"/>
      </w:divBdr>
    </w:div>
    <w:div w:id="1699157138">
      <w:bodyDiv w:val="1"/>
      <w:marLeft w:val="0"/>
      <w:marRight w:val="0"/>
      <w:marTop w:val="0"/>
      <w:marBottom w:val="0"/>
      <w:divBdr>
        <w:top w:val="none" w:sz="0" w:space="0" w:color="auto"/>
        <w:left w:val="none" w:sz="0" w:space="0" w:color="auto"/>
        <w:bottom w:val="none" w:sz="0" w:space="0" w:color="auto"/>
        <w:right w:val="none" w:sz="0" w:space="0" w:color="auto"/>
      </w:divBdr>
    </w:div>
    <w:div w:id="1705519636">
      <w:bodyDiv w:val="1"/>
      <w:marLeft w:val="0"/>
      <w:marRight w:val="0"/>
      <w:marTop w:val="0"/>
      <w:marBottom w:val="0"/>
      <w:divBdr>
        <w:top w:val="none" w:sz="0" w:space="0" w:color="auto"/>
        <w:left w:val="none" w:sz="0" w:space="0" w:color="auto"/>
        <w:bottom w:val="none" w:sz="0" w:space="0" w:color="auto"/>
        <w:right w:val="none" w:sz="0" w:space="0" w:color="auto"/>
      </w:divBdr>
    </w:div>
    <w:div w:id="1719237701">
      <w:bodyDiv w:val="1"/>
      <w:marLeft w:val="0"/>
      <w:marRight w:val="0"/>
      <w:marTop w:val="0"/>
      <w:marBottom w:val="0"/>
      <w:divBdr>
        <w:top w:val="none" w:sz="0" w:space="0" w:color="auto"/>
        <w:left w:val="none" w:sz="0" w:space="0" w:color="auto"/>
        <w:bottom w:val="none" w:sz="0" w:space="0" w:color="auto"/>
        <w:right w:val="none" w:sz="0" w:space="0" w:color="auto"/>
      </w:divBdr>
    </w:div>
    <w:div w:id="1723560239">
      <w:bodyDiv w:val="1"/>
      <w:marLeft w:val="0"/>
      <w:marRight w:val="0"/>
      <w:marTop w:val="0"/>
      <w:marBottom w:val="0"/>
      <w:divBdr>
        <w:top w:val="none" w:sz="0" w:space="0" w:color="auto"/>
        <w:left w:val="none" w:sz="0" w:space="0" w:color="auto"/>
        <w:bottom w:val="none" w:sz="0" w:space="0" w:color="auto"/>
        <w:right w:val="none" w:sz="0" w:space="0" w:color="auto"/>
      </w:divBdr>
    </w:div>
    <w:div w:id="1730612779">
      <w:bodyDiv w:val="1"/>
      <w:marLeft w:val="0"/>
      <w:marRight w:val="0"/>
      <w:marTop w:val="0"/>
      <w:marBottom w:val="0"/>
      <w:divBdr>
        <w:top w:val="none" w:sz="0" w:space="0" w:color="auto"/>
        <w:left w:val="none" w:sz="0" w:space="0" w:color="auto"/>
        <w:bottom w:val="none" w:sz="0" w:space="0" w:color="auto"/>
        <w:right w:val="none" w:sz="0" w:space="0" w:color="auto"/>
      </w:divBdr>
    </w:div>
    <w:div w:id="1734505284">
      <w:bodyDiv w:val="1"/>
      <w:marLeft w:val="0"/>
      <w:marRight w:val="0"/>
      <w:marTop w:val="0"/>
      <w:marBottom w:val="0"/>
      <w:divBdr>
        <w:top w:val="none" w:sz="0" w:space="0" w:color="auto"/>
        <w:left w:val="none" w:sz="0" w:space="0" w:color="auto"/>
        <w:bottom w:val="none" w:sz="0" w:space="0" w:color="auto"/>
        <w:right w:val="none" w:sz="0" w:space="0" w:color="auto"/>
      </w:divBdr>
    </w:div>
    <w:div w:id="1751468053">
      <w:bodyDiv w:val="1"/>
      <w:marLeft w:val="0"/>
      <w:marRight w:val="0"/>
      <w:marTop w:val="0"/>
      <w:marBottom w:val="0"/>
      <w:divBdr>
        <w:top w:val="none" w:sz="0" w:space="0" w:color="auto"/>
        <w:left w:val="none" w:sz="0" w:space="0" w:color="auto"/>
        <w:bottom w:val="none" w:sz="0" w:space="0" w:color="auto"/>
        <w:right w:val="none" w:sz="0" w:space="0" w:color="auto"/>
      </w:divBdr>
    </w:div>
    <w:div w:id="1752001812">
      <w:bodyDiv w:val="1"/>
      <w:marLeft w:val="0"/>
      <w:marRight w:val="0"/>
      <w:marTop w:val="0"/>
      <w:marBottom w:val="0"/>
      <w:divBdr>
        <w:top w:val="none" w:sz="0" w:space="0" w:color="auto"/>
        <w:left w:val="none" w:sz="0" w:space="0" w:color="auto"/>
        <w:bottom w:val="none" w:sz="0" w:space="0" w:color="auto"/>
        <w:right w:val="none" w:sz="0" w:space="0" w:color="auto"/>
      </w:divBdr>
    </w:div>
    <w:div w:id="1756393195">
      <w:bodyDiv w:val="1"/>
      <w:marLeft w:val="0"/>
      <w:marRight w:val="0"/>
      <w:marTop w:val="0"/>
      <w:marBottom w:val="0"/>
      <w:divBdr>
        <w:top w:val="none" w:sz="0" w:space="0" w:color="auto"/>
        <w:left w:val="none" w:sz="0" w:space="0" w:color="auto"/>
        <w:bottom w:val="none" w:sz="0" w:space="0" w:color="auto"/>
        <w:right w:val="none" w:sz="0" w:space="0" w:color="auto"/>
      </w:divBdr>
    </w:div>
    <w:div w:id="1766992699">
      <w:bodyDiv w:val="1"/>
      <w:marLeft w:val="0"/>
      <w:marRight w:val="0"/>
      <w:marTop w:val="0"/>
      <w:marBottom w:val="0"/>
      <w:divBdr>
        <w:top w:val="none" w:sz="0" w:space="0" w:color="auto"/>
        <w:left w:val="none" w:sz="0" w:space="0" w:color="auto"/>
        <w:bottom w:val="none" w:sz="0" w:space="0" w:color="auto"/>
        <w:right w:val="none" w:sz="0" w:space="0" w:color="auto"/>
      </w:divBdr>
    </w:div>
    <w:div w:id="1772358821">
      <w:bodyDiv w:val="1"/>
      <w:marLeft w:val="0"/>
      <w:marRight w:val="0"/>
      <w:marTop w:val="0"/>
      <w:marBottom w:val="0"/>
      <w:divBdr>
        <w:top w:val="none" w:sz="0" w:space="0" w:color="auto"/>
        <w:left w:val="none" w:sz="0" w:space="0" w:color="auto"/>
        <w:bottom w:val="none" w:sz="0" w:space="0" w:color="auto"/>
        <w:right w:val="none" w:sz="0" w:space="0" w:color="auto"/>
      </w:divBdr>
    </w:div>
    <w:div w:id="1834905716">
      <w:bodyDiv w:val="1"/>
      <w:marLeft w:val="0"/>
      <w:marRight w:val="0"/>
      <w:marTop w:val="0"/>
      <w:marBottom w:val="0"/>
      <w:divBdr>
        <w:top w:val="none" w:sz="0" w:space="0" w:color="auto"/>
        <w:left w:val="none" w:sz="0" w:space="0" w:color="auto"/>
        <w:bottom w:val="none" w:sz="0" w:space="0" w:color="auto"/>
        <w:right w:val="none" w:sz="0" w:space="0" w:color="auto"/>
      </w:divBdr>
    </w:div>
    <w:div w:id="1836534423">
      <w:bodyDiv w:val="1"/>
      <w:marLeft w:val="0"/>
      <w:marRight w:val="0"/>
      <w:marTop w:val="0"/>
      <w:marBottom w:val="0"/>
      <w:divBdr>
        <w:top w:val="none" w:sz="0" w:space="0" w:color="auto"/>
        <w:left w:val="none" w:sz="0" w:space="0" w:color="auto"/>
        <w:bottom w:val="none" w:sz="0" w:space="0" w:color="auto"/>
        <w:right w:val="none" w:sz="0" w:space="0" w:color="auto"/>
      </w:divBdr>
    </w:div>
    <w:div w:id="1846289058">
      <w:bodyDiv w:val="1"/>
      <w:marLeft w:val="0"/>
      <w:marRight w:val="0"/>
      <w:marTop w:val="0"/>
      <w:marBottom w:val="0"/>
      <w:divBdr>
        <w:top w:val="none" w:sz="0" w:space="0" w:color="auto"/>
        <w:left w:val="none" w:sz="0" w:space="0" w:color="auto"/>
        <w:bottom w:val="none" w:sz="0" w:space="0" w:color="auto"/>
        <w:right w:val="none" w:sz="0" w:space="0" w:color="auto"/>
      </w:divBdr>
    </w:div>
    <w:div w:id="1873153261">
      <w:bodyDiv w:val="1"/>
      <w:marLeft w:val="0"/>
      <w:marRight w:val="0"/>
      <w:marTop w:val="0"/>
      <w:marBottom w:val="0"/>
      <w:divBdr>
        <w:top w:val="none" w:sz="0" w:space="0" w:color="auto"/>
        <w:left w:val="none" w:sz="0" w:space="0" w:color="auto"/>
        <w:bottom w:val="none" w:sz="0" w:space="0" w:color="auto"/>
        <w:right w:val="none" w:sz="0" w:space="0" w:color="auto"/>
      </w:divBdr>
    </w:div>
    <w:div w:id="1892883804">
      <w:bodyDiv w:val="1"/>
      <w:marLeft w:val="0"/>
      <w:marRight w:val="0"/>
      <w:marTop w:val="0"/>
      <w:marBottom w:val="0"/>
      <w:divBdr>
        <w:top w:val="none" w:sz="0" w:space="0" w:color="auto"/>
        <w:left w:val="none" w:sz="0" w:space="0" w:color="auto"/>
        <w:bottom w:val="none" w:sz="0" w:space="0" w:color="auto"/>
        <w:right w:val="none" w:sz="0" w:space="0" w:color="auto"/>
      </w:divBdr>
    </w:div>
    <w:div w:id="1916087510">
      <w:bodyDiv w:val="1"/>
      <w:marLeft w:val="0"/>
      <w:marRight w:val="0"/>
      <w:marTop w:val="0"/>
      <w:marBottom w:val="0"/>
      <w:divBdr>
        <w:top w:val="none" w:sz="0" w:space="0" w:color="auto"/>
        <w:left w:val="none" w:sz="0" w:space="0" w:color="auto"/>
        <w:bottom w:val="none" w:sz="0" w:space="0" w:color="auto"/>
        <w:right w:val="none" w:sz="0" w:space="0" w:color="auto"/>
      </w:divBdr>
    </w:div>
    <w:div w:id="1947468761">
      <w:bodyDiv w:val="1"/>
      <w:marLeft w:val="0"/>
      <w:marRight w:val="0"/>
      <w:marTop w:val="0"/>
      <w:marBottom w:val="0"/>
      <w:divBdr>
        <w:top w:val="none" w:sz="0" w:space="0" w:color="auto"/>
        <w:left w:val="none" w:sz="0" w:space="0" w:color="auto"/>
        <w:bottom w:val="none" w:sz="0" w:space="0" w:color="auto"/>
        <w:right w:val="none" w:sz="0" w:space="0" w:color="auto"/>
      </w:divBdr>
    </w:div>
    <w:div w:id="1951667954">
      <w:bodyDiv w:val="1"/>
      <w:marLeft w:val="0"/>
      <w:marRight w:val="0"/>
      <w:marTop w:val="0"/>
      <w:marBottom w:val="0"/>
      <w:divBdr>
        <w:top w:val="none" w:sz="0" w:space="0" w:color="auto"/>
        <w:left w:val="none" w:sz="0" w:space="0" w:color="auto"/>
        <w:bottom w:val="none" w:sz="0" w:space="0" w:color="auto"/>
        <w:right w:val="none" w:sz="0" w:space="0" w:color="auto"/>
      </w:divBdr>
    </w:div>
    <w:div w:id="1952321141">
      <w:bodyDiv w:val="1"/>
      <w:marLeft w:val="0"/>
      <w:marRight w:val="0"/>
      <w:marTop w:val="0"/>
      <w:marBottom w:val="0"/>
      <w:divBdr>
        <w:top w:val="none" w:sz="0" w:space="0" w:color="auto"/>
        <w:left w:val="none" w:sz="0" w:space="0" w:color="auto"/>
        <w:bottom w:val="none" w:sz="0" w:space="0" w:color="auto"/>
        <w:right w:val="none" w:sz="0" w:space="0" w:color="auto"/>
      </w:divBdr>
    </w:div>
    <w:div w:id="1959946011">
      <w:bodyDiv w:val="1"/>
      <w:marLeft w:val="0"/>
      <w:marRight w:val="0"/>
      <w:marTop w:val="0"/>
      <w:marBottom w:val="0"/>
      <w:divBdr>
        <w:top w:val="none" w:sz="0" w:space="0" w:color="auto"/>
        <w:left w:val="none" w:sz="0" w:space="0" w:color="auto"/>
        <w:bottom w:val="none" w:sz="0" w:space="0" w:color="auto"/>
        <w:right w:val="none" w:sz="0" w:space="0" w:color="auto"/>
      </w:divBdr>
    </w:div>
    <w:div w:id="1962418257">
      <w:bodyDiv w:val="1"/>
      <w:marLeft w:val="0"/>
      <w:marRight w:val="0"/>
      <w:marTop w:val="0"/>
      <w:marBottom w:val="0"/>
      <w:divBdr>
        <w:top w:val="none" w:sz="0" w:space="0" w:color="auto"/>
        <w:left w:val="none" w:sz="0" w:space="0" w:color="auto"/>
        <w:bottom w:val="none" w:sz="0" w:space="0" w:color="auto"/>
        <w:right w:val="none" w:sz="0" w:space="0" w:color="auto"/>
      </w:divBdr>
    </w:div>
    <w:div w:id="1962564459">
      <w:bodyDiv w:val="1"/>
      <w:marLeft w:val="0"/>
      <w:marRight w:val="0"/>
      <w:marTop w:val="0"/>
      <w:marBottom w:val="0"/>
      <w:divBdr>
        <w:top w:val="none" w:sz="0" w:space="0" w:color="auto"/>
        <w:left w:val="none" w:sz="0" w:space="0" w:color="auto"/>
        <w:bottom w:val="none" w:sz="0" w:space="0" w:color="auto"/>
        <w:right w:val="none" w:sz="0" w:space="0" w:color="auto"/>
      </w:divBdr>
    </w:div>
    <w:div w:id="1970085571">
      <w:bodyDiv w:val="1"/>
      <w:marLeft w:val="0"/>
      <w:marRight w:val="0"/>
      <w:marTop w:val="0"/>
      <w:marBottom w:val="0"/>
      <w:divBdr>
        <w:top w:val="none" w:sz="0" w:space="0" w:color="auto"/>
        <w:left w:val="none" w:sz="0" w:space="0" w:color="auto"/>
        <w:bottom w:val="none" w:sz="0" w:space="0" w:color="auto"/>
        <w:right w:val="none" w:sz="0" w:space="0" w:color="auto"/>
      </w:divBdr>
    </w:div>
    <w:div w:id="1984848295">
      <w:bodyDiv w:val="1"/>
      <w:marLeft w:val="0"/>
      <w:marRight w:val="0"/>
      <w:marTop w:val="0"/>
      <w:marBottom w:val="0"/>
      <w:divBdr>
        <w:top w:val="none" w:sz="0" w:space="0" w:color="auto"/>
        <w:left w:val="none" w:sz="0" w:space="0" w:color="auto"/>
        <w:bottom w:val="none" w:sz="0" w:space="0" w:color="auto"/>
        <w:right w:val="none" w:sz="0" w:space="0" w:color="auto"/>
      </w:divBdr>
    </w:div>
    <w:div w:id="1989623425">
      <w:bodyDiv w:val="1"/>
      <w:marLeft w:val="0"/>
      <w:marRight w:val="0"/>
      <w:marTop w:val="0"/>
      <w:marBottom w:val="0"/>
      <w:divBdr>
        <w:top w:val="none" w:sz="0" w:space="0" w:color="auto"/>
        <w:left w:val="none" w:sz="0" w:space="0" w:color="auto"/>
        <w:bottom w:val="none" w:sz="0" w:space="0" w:color="auto"/>
        <w:right w:val="none" w:sz="0" w:space="0" w:color="auto"/>
      </w:divBdr>
    </w:div>
    <w:div w:id="1991056723">
      <w:bodyDiv w:val="1"/>
      <w:marLeft w:val="0"/>
      <w:marRight w:val="0"/>
      <w:marTop w:val="0"/>
      <w:marBottom w:val="0"/>
      <w:divBdr>
        <w:top w:val="none" w:sz="0" w:space="0" w:color="auto"/>
        <w:left w:val="none" w:sz="0" w:space="0" w:color="auto"/>
        <w:bottom w:val="none" w:sz="0" w:space="0" w:color="auto"/>
        <w:right w:val="none" w:sz="0" w:space="0" w:color="auto"/>
      </w:divBdr>
    </w:div>
    <w:div w:id="1991474964">
      <w:bodyDiv w:val="1"/>
      <w:marLeft w:val="0"/>
      <w:marRight w:val="0"/>
      <w:marTop w:val="0"/>
      <w:marBottom w:val="0"/>
      <w:divBdr>
        <w:top w:val="none" w:sz="0" w:space="0" w:color="auto"/>
        <w:left w:val="none" w:sz="0" w:space="0" w:color="auto"/>
        <w:bottom w:val="none" w:sz="0" w:space="0" w:color="auto"/>
        <w:right w:val="none" w:sz="0" w:space="0" w:color="auto"/>
      </w:divBdr>
    </w:div>
    <w:div w:id="2007705128">
      <w:bodyDiv w:val="1"/>
      <w:marLeft w:val="0"/>
      <w:marRight w:val="0"/>
      <w:marTop w:val="0"/>
      <w:marBottom w:val="0"/>
      <w:divBdr>
        <w:top w:val="none" w:sz="0" w:space="0" w:color="auto"/>
        <w:left w:val="none" w:sz="0" w:space="0" w:color="auto"/>
        <w:bottom w:val="none" w:sz="0" w:space="0" w:color="auto"/>
        <w:right w:val="none" w:sz="0" w:space="0" w:color="auto"/>
      </w:divBdr>
    </w:div>
    <w:div w:id="2030911545">
      <w:bodyDiv w:val="1"/>
      <w:marLeft w:val="0"/>
      <w:marRight w:val="0"/>
      <w:marTop w:val="0"/>
      <w:marBottom w:val="0"/>
      <w:divBdr>
        <w:top w:val="none" w:sz="0" w:space="0" w:color="auto"/>
        <w:left w:val="none" w:sz="0" w:space="0" w:color="auto"/>
        <w:bottom w:val="none" w:sz="0" w:space="0" w:color="auto"/>
        <w:right w:val="none" w:sz="0" w:space="0" w:color="auto"/>
      </w:divBdr>
    </w:div>
    <w:div w:id="2048948033">
      <w:bodyDiv w:val="1"/>
      <w:marLeft w:val="0"/>
      <w:marRight w:val="0"/>
      <w:marTop w:val="0"/>
      <w:marBottom w:val="0"/>
      <w:divBdr>
        <w:top w:val="none" w:sz="0" w:space="0" w:color="auto"/>
        <w:left w:val="none" w:sz="0" w:space="0" w:color="auto"/>
        <w:bottom w:val="none" w:sz="0" w:space="0" w:color="auto"/>
        <w:right w:val="none" w:sz="0" w:space="0" w:color="auto"/>
      </w:divBdr>
    </w:div>
    <w:div w:id="2050757066">
      <w:bodyDiv w:val="1"/>
      <w:marLeft w:val="0"/>
      <w:marRight w:val="0"/>
      <w:marTop w:val="0"/>
      <w:marBottom w:val="0"/>
      <w:divBdr>
        <w:top w:val="none" w:sz="0" w:space="0" w:color="auto"/>
        <w:left w:val="none" w:sz="0" w:space="0" w:color="auto"/>
        <w:bottom w:val="none" w:sz="0" w:space="0" w:color="auto"/>
        <w:right w:val="none" w:sz="0" w:space="0" w:color="auto"/>
      </w:divBdr>
    </w:div>
    <w:div w:id="2054109707">
      <w:bodyDiv w:val="1"/>
      <w:marLeft w:val="0"/>
      <w:marRight w:val="0"/>
      <w:marTop w:val="0"/>
      <w:marBottom w:val="0"/>
      <w:divBdr>
        <w:top w:val="none" w:sz="0" w:space="0" w:color="auto"/>
        <w:left w:val="none" w:sz="0" w:space="0" w:color="auto"/>
        <w:bottom w:val="none" w:sz="0" w:space="0" w:color="auto"/>
        <w:right w:val="none" w:sz="0" w:space="0" w:color="auto"/>
      </w:divBdr>
    </w:div>
    <w:div w:id="2059090813">
      <w:bodyDiv w:val="1"/>
      <w:marLeft w:val="0"/>
      <w:marRight w:val="0"/>
      <w:marTop w:val="0"/>
      <w:marBottom w:val="0"/>
      <w:divBdr>
        <w:top w:val="none" w:sz="0" w:space="0" w:color="auto"/>
        <w:left w:val="none" w:sz="0" w:space="0" w:color="auto"/>
        <w:bottom w:val="none" w:sz="0" w:space="0" w:color="auto"/>
        <w:right w:val="none" w:sz="0" w:space="0" w:color="auto"/>
      </w:divBdr>
    </w:div>
    <w:div w:id="2059351173">
      <w:bodyDiv w:val="1"/>
      <w:marLeft w:val="0"/>
      <w:marRight w:val="0"/>
      <w:marTop w:val="0"/>
      <w:marBottom w:val="0"/>
      <w:divBdr>
        <w:top w:val="none" w:sz="0" w:space="0" w:color="auto"/>
        <w:left w:val="none" w:sz="0" w:space="0" w:color="auto"/>
        <w:bottom w:val="none" w:sz="0" w:space="0" w:color="auto"/>
        <w:right w:val="none" w:sz="0" w:space="0" w:color="auto"/>
      </w:divBdr>
    </w:div>
    <w:div w:id="2075160098">
      <w:bodyDiv w:val="1"/>
      <w:marLeft w:val="0"/>
      <w:marRight w:val="0"/>
      <w:marTop w:val="0"/>
      <w:marBottom w:val="0"/>
      <w:divBdr>
        <w:top w:val="none" w:sz="0" w:space="0" w:color="auto"/>
        <w:left w:val="none" w:sz="0" w:space="0" w:color="auto"/>
        <w:bottom w:val="none" w:sz="0" w:space="0" w:color="auto"/>
        <w:right w:val="none" w:sz="0" w:space="0" w:color="auto"/>
      </w:divBdr>
    </w:div>
    <w:div w:id="2087338110">
      <w:bodyDiv w:val="1"/>
      <w:marLeft w:val="0"/>
      <w:marRight w:val="0"/>
      <w:marTop w:val="0"/>
      <w:marBottom w:val="0"/>
      <w:divBdr>
        <w:top w:val="none" w:sz="0" w:space="0" w:color="auto"/>
        <w:left w:val="none" w:sz="0" w:space="0" w:color="auto"/>
        <w:bottom w:val="none" w:sz="0" w:space="0" w:color="auto"/>
        <w:right w:val="none" w:sz="0" w:space="0" w:color="auto"/>
      </w:divBdr>
    </w:div>
    <w:div w:id="2089880810">
      <w:bodyDiv w:val="1"/>
      <w:marLeft w:val="0"/>
      <w:marRight w:val="0"/>
      <w:marTop w:val="0"/>
      <w:marBottom w:val="0"/>
      <w:divBdr>
        <w:top w:val="none" w:sz="0" w:space="0" w:color="auto"/>
        <w:left w:val="none" w:sz="0" w:space="0" w:color="auto"/>
        <w:bottom w:val="none" w:sz="0" w:space="0" w:color="auto"/>
        <w:right w:val="none" w:sz="0" w:space="0" w:color="auto"/>
      </w:divBdr>
    </w:div>
    <w:div w:id="209493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382F-FFC7-40E9-B821-59389F9A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1792</TotalTime>
  <Pages>7</Pages>
  <Words>3413</Words>
  <Characters>20141</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Dostálová Eva</dc:creator>
  <cp:lastModifiedBy>Katerina Svobodova</cp:lastModifiedBy>
  <cp:revision>630</cp:revision>
  <cp:lastPrinted>2020-02-17T11:53:00Z</cp:lastPrinted>
  <dcterms:created xsi:type="dcterms:W3CDTF">2020-09-07T12:34:00Z</dcterms:created>
  <dcterms:modified xsi:type="dcterms:W3CDTF">2020-12-18T13:26:00Z</dcterms:modified>
</cp:coreProperties>
</file>