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19" w:rsidRDefault="00C31319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431054" w:rsidTr="00431054">
        <w:tc>
          <w:tcPr>
            <w:tcW w:w="9212" w:type="dxa"/>
            <w:hideMark/>
          </w:tcPr>
          <w:p w:rsidR="00431054" w:rsidRDefault="00431054" w:rsidP="00431054">
            <w:pPr>
              <w:pStyle w:val="Nadpis1"/>
              <w:numPr>
                <w:ilvl w:val="0"/>
                <w:numId w:val="4"/>
              </w:numPr>
            </w:pPr>
            <w:r>
              <w:t>Parlament České republiky</w:t>
            </w:r>
          </w:p>
          <w:p w:rsidR="00431054" w:rsidRDefault="00431054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431054" w:rsidRDefault="00431054">
            <w:pPr>
              <w:jc w:val="center"/>
            </w:pPr>
            <w:r>
              <w:rPr>
                <w:b/>
                <w:i/>
                <w:sz w:val="36"/>
              </w:rPr>
              <w:t>2019</w:t>
            </w:r>
          </w:p>
          <w:p w:rsidR="00431054" w:rsidRDefault="004310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431054" w:rsidTr="00431054">
        <w:tc>
          <w:tcPr>
            <w:tcW w:w="9212" w:type="dxa"/>
            <w:hideMark/>
          </w:tcPr>
          <w:p w:rsidR="00431054" w:rsidRDefault="00431054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 E T I Č N Í    V Ý B O R</w:t>
            </w:r>
            <w:proofErr w:type="gramEnd"/>
          </w:p>
        </w:tc>
      </w:tr>
      <w:tr w:rsidR="00431054" w:rsidTr="00431054">
        <w:tc>
          <w:tcPr>
            <w:tcW w:w="9212" w:type="dxa"/>
            <w:hideMark/>
          </w:tcPr>
          <w:p w:rsidR="00431054" w:rsidRDefault="00431054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431054" w:rsidTr="00431054">
        <w:tc>
          <w:tcPr>
            <w:tcW w:w="9212" w:type="dxa"/>
            <w:hideMark/>
          </w:tcPr>
          <w:p w:rsidR="00431054" w:rsidRDefault="00431054">
            <w:pPr>
              <w:jc w:val="center"/>
            </w:pPr>
            <w:r>
              <w:rPr>
                <w:b/>
                <w:i/>
              </w:rPr>
              <w:t>na 10. schůzi</w:t>
            </w:r>
          </w:p>
        </w:tc>
      </w:tr>
      <w:tr w:rsidR="00431054" w:rsidTr="00431054">
        <w:tc>
          <w:tcPr>
            <w:tcW w:w="9212" w:type="dxa"/>
            <w:hideMark/>
          </w:tcPr>
          <w:p w:rsidR="00431054" w:rsidRDefault="00431054">
            <w:pPr>
              <w:jc w:val="center"/>
            </w:pPr>
            <w:r>
              <w:rPr>
                <w:b/>
                <w:i/>
              </w:rPr>
              <w:t xml:space="preserve">podvýboru pro ochranu práv osob omezených na svobodě, </w:t>
            </w:r>
          </w:p>
        </w:tc>
      </w:tr>
      <w:tr w:rsidR="00431054" w:rsidTr="00431054">
        <w:tc>
          <w:tcPr>
            <w:tcW w:w="9212" w:type="dxa"/>
            <w:hideMark/>
          </w:tcPr>
          <w:p w:rsidR="00431054" w:rsidRDefault="00431054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koná </w:t>
            </w:r>
            <w:proofErr w:type="gramStart"/>
            <w:r>
              <w:rPr>
                <w:b/>
                <w:i/>
              </w:rPr>
              <w:t>ve</w:t>
            </w:r>
            <w:proofErr w:type="gramEnd"/>
            <w:r>
              <w:rPr>
                <w:b/>
                <w:i/>
              </w:rPr>
              <w:t> 13:00 hodin dne 19. června 2019</w:t>
            </w:r>
          </w:p>
        </w:tc>
      </w:tr>
    </w:tbl>
    <w:p w:rsidR="00431054" w:rsidRDefault="00431054" w:rsidP="00431054">
      <w:pPr>
        <w:pBdr>
          <w:top w:val="single" w:sz="4" w:space="1" w:color="000001"/>
        </w:pBdr>
        <w:jc w:val="center"/>
      </w:pPr>
    </w:p>
    <w:p w:rsidR="00431054" w:rsidRDefault="00431054" w:rsidP="00431054">
      <w:pPr>
        <w:jc w:val="center"/>
        <w:rPr>
          <w:szCs w:val="24"/>
        </w:rPr>
      </w:pPr>
      <w:r>
        <w:rPr>
          <w:szCs w:val="24"/>
        </w:rPr>
        <w:t xml:space="preserve">v budově Poslanecké sněmovny, Sněmovní 4, 118 26 Praha 1, </w:t>
      </w:r>
    </w:p>
    <w:p w:rsidR="00431054" w:rsidRDefault="00431054" w:rsidP="00431054">
      <w:pPr>
        <w:pStyle w:val="Nadpis3"/>
        <w:ind w:left="720"/>
        <w:jc w:val="center"/>
        <w:rPr>
          <w:b w:val="0"/>
          <w:caps w:val="0"/>
          <w:sz w:val="24"/>
          <w:szCs w:val="24"/>
          <w:u w:val="none"/>
        </w:rPr>
      </w:pPr>
      <w:r>
        <w:rPr>
          <w:b w:val="0"/>
          <w:caps w:val="0"/>
          <w:sz w:val="24"/>
          <w:szCs w:val="24"/>
          <w:u w:val="none"/>
        </w:rPr>
        <w:t>místnost 108 (Státní akta)</w:t>
      </w:r>
    </w:p>
    <w:p w:rsidR="0072584A" w:rsidRDefault="0072584A" w:rsidP="00431054">
      <w:pPr>
        <w:pStyle w:val="Nadpis3"/>
        <w:ind w:left="720"/>
        <w:jc w:val="center"/>
        <w:rPr>
          <w:b w:val="0"/>
          <w:caps w:val="0"/>
          <w:sz w:val="24"/>
          <w:szCs w:val="24"/>
          <w:u w:val="none"/>
        </w:rPr>
      </w:pPr>
    </w:p>
    <w:p w:rsidR="0072584A" w:rsidRDefault="0072584A" w:rsidP="00431054">
      <w:pPr>
        <w:pStyle w:val="Nadpis3"/>
        <w:ind w:left="720"/>
        <w:jc w:val="center"/>
        <w:rPr>
          <w:b w:val="0"/>
          <w:caps w:val="0"/>
          <w:sz w:val="24"/>
          <w:szCs w:val="24"/>
          <w:u w:val="none"/>
        </w:rPr>
      </w:pPr>
    </w:p>
    <w:p w:rsidR="00431054" w:rsidRDefault="00431054" w:rsidP="00431054">
      <w:pPr>
        <w:pStyle w:val="Nadpis3"/>
        <w:ind w:left="720"/>
        <w:rPr>
          <w:b w:val="0"/>
          <w:i w:val="0"/>
          <w:caps w:val="0"/>
          <w:sz w:val="32"/>
          <w:u w:val="none"/>
        </w:rPr>
      </w:pPr>
    </w:p>
    <w:p w:rsidR="0072584A" w:rsidRDefault="0072584A" w:rsidP="0072584A">
      <w:pPr>
        <w:pStyle w:val="Nadpis3"/>
        <w:ind w:left="720"/>
        <w:jc w:val="center"/>
        <w:rPr>
          <w:i w:val="0"/>
        </w:rPr>
      </w:pPr>
      <w:r>
        <w:rPr>
          <w:i w:val="0"/>
        </w:rPr>
        <w:t>z důvodu mnoha omluv se dnešní schůze podvýboru nekonala.</w:t>
      </w:r>
    </w:p>
    <w:p w:rsidR="0072584A" w:rsidRDefault="0072584A" w:rsidP="0072584A">
      <w:pPr>
        <w:pStyle w:val="Nadpis3"/>
        <w:ind w:left="720"/>
        <w:jc w:val="center"/>
        <w:rPr>
          <w:i w:val="0"/>
        </w:rPr>
      </w:pPr>
    </w:p>
    <w:p w:rsidR="0072584A" w:rsidRDefault="0072584A" w:rsidP="0072584A">
      <w:pPr>
        <w:pStyle w:val="Nadpis3"/>
        <w:ind w:left="720"/>
        <w:jc w:val="center"/>
        <w:rPr>
          <w:i w:val="0"/>
        </w:rPr>
      </w:pPr>
      <w:bookmarkStart w:id="0" w:name="_GoBack"/>
      <w:bookmarkEnd w:id="0"/>
    </w:p>
    <w:p w:rsidR="00431054" w:rsidRDefault="0072584A" w:rsidP="0072584A">
      <w:pPr>
        <w:pStyle w:val="Nadpis3"/>
        <w:ind w:left="720"/>
        <w:jc w:val="center"/>
        <w:rPr>
          <w:i w:val="0"/>
        </w:rPr>
      </w:pPr>
      <w:r>
        <w:rPr>
          <w:i w:val="0"/>
        </w:rPr>
        <w:t>nový termín bude upřesněn.</w:t>
      </w:r>
    </w:p>
    <w:p w:rsidR="00431054" w:rsidRDefault="00431054" w:rsidP="0072584A">
      <w:pPr>
        <w:pStyle w:val="Nadpis3"/>
        <w:ind w:left="720"/>
        <w:jc w:val="center"/>
        <w:rPr>
          <w:b w:val="0"/>
          <w:i w:val="0"/>
          <w:sz w:val="32"/>
          <w:u w:val="none"/>
        </w:rPr>
      </w:pPr>
    </w:p>
    <w:p w:rsidR="00431054" w:rsidRDefault="00431054" w:rsidP="00431054">
      <w:pPr>
        <w:pStyle w:val="Odstavecseseznamem"/>
      </w:pPr>
    </w:p>
    <w:p w:rsidR="00431054" w:rsidRDefault="00431054" w:rsidP="00431054">
      <w:pPr>
        <w:jc w:val="both"/>
      </w:pPr>
    </w:p>
    <w:p w:rsidR="00431054" w:rsidRDefault="00431054" w:rsidP="00431054">
      <w:pPr>
        <w:jc w:val="both"/>
      </w:pPr>
    </w:p>
    <w:p w:rsidR="00431054" w:rsidRDefault="00431054" w:rsidP="00431054">
      <w:pPr>
        <w:jc w:val="both"/>
      </w:pPr>
    </w:p>
    <w:p w:rsidR="00431054" w:rsidRDefault="00431054" w:rsidP="00431054">
      <w:pPr>
        <w:jc w:val="both"/>
      </w:pPr>
    </w:p>
    <w:p w:rsidR="00431054" w:rsidRDefault="00431054" w:rsidP="00431054">
      <w:pPr>
        <w:jc w:val="both"/>
      </w:pPr>
    </w:p>
    <w:p w:rsidR="00431054" w:rsidRDefault="00431054" w:rsidP="00431054">
      <w:pPr>
        <w:jc w:val="both"/>
      </w:pPr>
    </w:p>
    <w:p w:rsidR="00431054" w:rsidRDefault="0072584A" w:rsidP="00431054">
      <w:r>
        <w:t>Milana Cvachová</w:t>
      </w:r>
    </w:p>
    <w:p w:rsidR="00C31319" w:rsidRDefault="00C31319" w:rsidP="00431054">
      <w:pPr>
        <w:keepNext/>
        <w:numPr>
          <w:ilvl w:val="1"/>
          <w:numId w:val="0"/>
        </w:numPr>
        <w:tabs>
          <w:tab w:val="num" w:pos="576"/>
        </w:tabs>
        <w:spacing w:line="360" w:lineRule="auto"/>
        <w:ind w:left="576" w:hanging="576"/>
        <w:outlineLvl w:val="1"/>
      </w:pPr>
    </w:p>
    <w:sectPr w:rsidR="00C31319">
      <w:footerReference w:type="default" r:id="rId7"/>
      <w:pgSz w:w="11906" w:h="16838"/>
      <w:pgMar w:top="1417" w:right="1417" w:bottom="777" w:left="1417" w:header="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9E" w:rsidRDefault="002C529E">
      <w:r>
        <w:separator/>
      </w:r>
    </w:p>
  </w:endnote>
  <w:endnote w:type="continuationSeparator" w:id="0">
    <w:p w:rsidR="002C529E" w:rsidRDefault="002C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9E" w:rsidRDefault="002C52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9E" w:rsidRDefault="002C529E">
      <w:r>
        <w:separator/>
      </w:r>
    </w:p>
  </w:footnote>
  <w:footnote w:type="continuationSeparator" w:id="0">
    <w:p w:rsidR="002C529E" w:rsidRDefault="002C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E9A"/>
    <w:multiLevelType w:val="hybridMultilevel"/>
    <w:tmpl w:val="41D0579E"/>
    <w:lvl w:ilvl="0" w:tplc="7CAE9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D1605"/>
    <w:multiLevelType w:val="multilevel"/>
    <w:tmpl w:val="20F6DE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)"/>
      <w:lvlJc w:val="left"/>
      <w:pPr>
        <w:ind w:left="1004" w:hanging="720"/>
      </w:pPr>
      <w:rPr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F78312F"/>
    <w:multiLevelType w:val="multilevel"/>
    <w:tmpl w:val="1A5ED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9"/>
    <w:rsid w:val="00010084"/>
    <w:rsid w:val="000171A0"/>
    <w:rsid w:val="00024D28"/>
    <w:rsid w:val="00027B28"/>
    <w:rsid w:val="00096116"/>
    <w:rsid w:val="000D4A93"/>
    <w:rsid w:val="000E1DBC"/>
    <w:rsid w:val="001F132F"/>
    <w:rsid w:val="002044F0"/>
    <w:rsid w:val="00230FE3"/>
    <w:rsid w:val="00246CF6"/>
    <w:rsid w:val="002C529E"/>
    <w:rsid w:val="002F14A0"/>
    <w:rsid w:val="0033507F"/>
    <w:rsid w:val="0035648A"/>
    <w:rsid w:val="00404C7F"/>
    <w:rsid w:val="00410522"/>
    <w:rsid w:val="00431054"/>
    <w:rsid w:val="0047594A"/>
    <w:rsid w:val="004A426E"/>
    <w:rsid w:val="004C4E9B"/>
    <w:rsid w:val="004C56BB"/>
    <w:rsid w:val="004F15AD"/>
    <w:rsid w:val="005319F6"/>
    <w:rsid w:val="00551594"/>
    <w:rsid w:val="005D153B"/>
    <w:rsid w:val="005E028D"/>
    <w:rsid w:val="005E7557"/>
    <w:rsid w:val="006D3A00"/>
    <w:rsid w:val="007047A0"/>
    <w:rsid w:val="0072584A"/>
    <w:rsid w:val="00740594"/>
    <w:rsid w:val="00830DDB"/>
    <w:rsid w:val="00867310"/>
    <w:rsid w:val="008856D9"/>
    <w:rsid w:val="008911D4"/>
    <w:rsid w:val="0089637F"/>
    <w:rsid w:val="008C057E"/>
    <w:rsid w:val="008F7679"/>
    <w:rsid w:val="009A2BC8"/>
    <w:rsid w:val="009C07B6"/>
    <w:rsid w:val="009D61E2"/>
    <w:rsid w:val="009E78E3"/>
    <w:rsid w:val="00A03AFD"/>
    <w:rsid w:val="00B328E1"/>
    <w:rsid w:val="00B343DF"/>
    <w:rsid w:val="00B63129"/>
    <w:rsid w:val="00B76E3A"/>
    <w:rsid w:val="00BA1FDD"/>
    <w:rsid w:val="00BD3245"/>
    <w:rsid w:val="00C31319"/>
    <w:rsid w:val="00C64C9B"/>
    <w:rsid w:val="00C82040"/>
    <w:rsid w:val="00C87DAD"/>
    <w:rsid w:val="00D05406"/>
    <w:rsid w:val="00D522DE"/>
    <w:rsid w:val="00D57CFC"/>
    <w:rsid w:val="00D67376"/>
    <w:rsid w:val="00DB6C43"/>
    <w:rsid w:val="00DD3044"/>
    <w:rsid w:val="00E35BD3"/>
    <w:rsid w:val="00E61374"/>
    <w:rsid w:val="00E61A7D"/>
    <w:rsid w:val="00F95FE3"/>
    <w:rsid w:val="00FC4064"/>
    <w:rsid w:val="00FD4966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1D99"/>
  <w15:docId w15:val="{D55DFBF9-D15E-463C-9B2B-C830ECB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link w:val="Nadpis1Char"/>
    <w:qFormat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04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link w:val="Nadpis3Char"/>
    <w:qFormat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both"/>
      <w:outlineLvl w:val="3"/>
    </w:pPr>
    <w:rPr>
      <w:b/>
    </w:rPr>
  </w:style>
  <w:style w:type="paragraph" w:styleId="Nadpis9">
    <w:name w:val="heading 9"/>
    <w:basedOn w:val="Normln"/>
    <w:pPr>
      <w:keepNext/>
      <w:ind w:left="1410" w:hanging="705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8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Podnadpis">
    <w:name w:val="Subtitle"/>
    <w:basedOn w:val="Normln"/>
    <w:pPr>
      <w:jc w:val="center"/>
    </w:pPr>
    <w:rPr>
      <w:b/>
      <w:i/>
      <w:sz w:val="3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3F98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paragraph" w:customStyle="1" w:styleId="western">
    <w:name w:val="western"/>
    <w:basedOn w:val="Normln"/>
    <w:rsid w:val="0047594A"/>
    <w:pPr>
      <w:suppressAutoHyphens w:val="0"/>
      <w:spacing w:before="100" w:beforeAutospacing="1"/>
    </w:pPr>
    <w:rPr>
      <w:b/>
      <w:bCs/>
      <w:i/>
      <w:iCs/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096116"/>
    <w:pPr>
      <w:ind w:left="720"/>
      <w:contextualSpacing/>
    </w:pPr>
    <w:rPr>
      <w:rFonts w:cs="Mang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044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Nadpis1Char">
    <w:name w:val="Nadpis 1 Char"/>
    <w:basedOn w:val="Standardnpsmoodstavce"/>
    <w:link w:val="Nadpis1"/>
    <w:rsid w:val="00431054"/>
    <w:rPr>
      <w:rFonts w:eastAsia="Times New Roman" w:cs="Times New Roman"/>
      <w:b/>
      <w:i/>
      <w:color w:val="00000A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431054"/>
    <w:rPr>
      <w:rFonts w:eastAsia="Times New Roman" w:cs="Times New Roman"/>
      <w:b/>
      <w:i/>
      <w:caps/>
      <w:color w:val="00000A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Wintrova Martina</dc:creator>
  <cp:lastModifiedBy>CvachovaM</cp:lastModifiedBy>
  <cp:revision>3</cp:revision>
  <cp:lastPrinted>2019-03-26T08:56:00Z</cp:lastPrinted>
  <dcterms:created xsi:type="dcterms:W3CDTF">2019-06-20T09:27:00Z</dcterms:created>
  <dcterms:modified xsi:type="dcterms:W3CDTF">2019-06-20T09:28:00Z</dcterms:modified>
  <dc:language>cs-CZ</dc:language>
</cp:coreProperties>
</file>