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D8" w:rsidRPr="007A3F53" w:rsidRDefault="00923B75">
      <w:pPr>
        <w:pStyle w:val="Zhlav"/>
        <w:rPr>
          <w:b/>
          <w:color w:val="FF0000"/>
          <w:sz w:val="28"/>
          <w:szCs w:val="28"/>
        </w:rPr>
      </w:pPr>
      <w:r>
        <w:tab/>
      </w:r>
      <w:r>
        <w:tab/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</w:t>
            </w:r>
            <w:r w:rsidR="00782903">
              <w:rPr>
                <w:rFonts w:ascii="Times New Roman" w:hAnsi="Times New Roman" w:cs="Times New Roman"/>
                <w:b/>
                <w:i/>
                <w:sz w:val="36"/>
              </w:rPr>
              <w:t>9</w:t>
            </w:r>
          </w:p>
          <w:p w:rsidR="00CB3DD8" w:rsidRDefault="00923B75" w:rsidP="00923B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="0044492B">
              <w:rPr>
                <w:rFonts w:ascii="Times New Roman" w:hAnsi="Times New Roman" w:cs="Times New Roman"/>
                <w:b/>
                <w:i/>
                <w:sz w:val="24"/>
              </w:rPr>
              <w:t>. volební období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782903" w:rsidP="007A3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94EA9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7A3F53"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394EA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Nadpis4"/>
            </w:pPr>
            <w:r>
              <w:t xml:space="preserve">USNESENÍ 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Zkladntext4"/>
              <w:spacing w:after="0"/>
              <w:ind w:left="284"/>
              <w:jc w:val="center"/>
            </w:pPr>
            <w:r>
              <w:rPr>
                <w:b/>
                <w:i/>
                <w:sz w:val="24"/>
              </w:rPr>
              <w:t xml:space="preserve">podvýboru rozpočtového výboru </w:t>
            </w:r>
            <w:r>
              <w:rPr>
                <w:b/>
                <w:i/>
                <w:spacing w:val="-3"/>
                <w:sz w:val="24"/>
              </w:rPr>
              <w:t xml:space="preserve">pro bankovnictví, pojišťovnictví </w:t>
            </w:r>
          </w:p>
          <w:p w:rsidR="00CB3DD8" w:rsidRDefault="0044492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a finanční trhy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 w:rsidP="007A3F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z</w:t>
            </w:r>
            <w:r w:rsidR="00062911">
              <w:rPr>
                <w:rFonts w:ascii="Times New Roman" w:hAnsi="Times New Roman" w:cs="Times New Roman"/>
                <w:b/>
                <w:i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7A3F53"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="00923B75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schůze</w:t>
            </w:r>
          </w:p>
        </w:tc>
      </w:tr>
      <w:tr w:rsidR="00CB3DD8" w:rsidTr="00A027A5">
        <w:tc>
          <w:tcPr>
            <w:tcW w:w="9212" w:type="dxa"/>
            <w:shd w:val="clear" w:color="auto" w:fill="auto"/>
          </w:tcPr>
          <w:p w:rsidR="00CB3DD8" w:rsidRDefault="0044492B" w:rsidP="007A3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ze dne </w:t>
            </w:r>
            <w:r w:rsidR="007A3F53">
              <w:rPr>
                <w:rFonts w:ascii="Times New Roman" w:hAnsi="Times New Roman" w:cs="Times New Roman"/>
                <w:b/>
                <w:i/>
                <w:sz w:val="24"/>
              </w:rPr>
              <w:t>19</w:t>
            </w:r>
            <w:r w:rsidR="00062911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7A3F53">
              <w:rPr>
                <w:rFonts w:ascii="Times New Roman" w:hAnsi="Times New Roman" w:cs="Times New Roman"/>
                <w:b/>
                <w:i/>
                <w:sz w:val="24"/>
              </w:rPr>
              <w:t>června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201</w:t>
            </w:r>
            <w:r w:rsidR="00782903"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</w:t>
            </w:r>
          </w:p>
          <w:p w:rsidR="00840010" w:rsidRDefault="00840010" w:rsidP="007A3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40010" w:rsidRDefault="00840010" w:rsidP="007A3F53">
            <w:pPr>
              <w:jc w:val="center"/>
            </w:pPr>
          </w:p>
        </w:tc>
      </w:tr>
    </w:tbl>
    <w:p w:rsidR="00A027A5" w:rsidRPr="00840010" w:rsidRDefault="00840010" w:rsidP="00840010">
      <w:pPr>
        <w:pBdr>
          <w:bottom w:val="single" w:sz="4" w:space="1" w:color="auto"/>
        </w:pBdr>
        <w:tabs>
          <w:tab w:val="left" w:pos="-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0010">
        <w:rPr>
          <w:rFonts w:ascii="Times New Roman" w:hAnsi="Times New Roman" w:cs="Times New Roman"/>
          <w:sz w:val="24"/>
          <w:szCs w:val="24"/>
        </w:rPr>
        <w:t>Způsob řešení problematiky lichvy</w:t>
      </w:r>
    </w:p>
    <w:p w:rsidR="00840010" w:rsidRPr="00840010" w:rsidRDefault="00840010">
      <w:pPr>
        <w:tabs>
          <w:tab w:val="left" w:pos="-720"/>
        </w:tabs>
        <w:jc w:val="both"/>
        <w:rPr>
          <w:sz w:val="24"/>
          <w:szCs w:val="24"/>
        </w:rPr>
      </w:pPr>
    </w:p>
    <w:p w:rsidR="00CB3DD8" w:rsidRDefault="0044492B">
      <w:pPr>
        <w:tabs>
          <w:tab w:val="left" w:pos="-720"/>
        </w:tabs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Podvýbor rozpočtového výboru </w:t>
      </w:r>
      <w:r>
        <w:rPr>
          <w:rFonts w:ascii="Times New Roman" w:hAnsi="Times New Roman" w:cs="Times New Roman"/>
          <w:spacing w:val="-3"/>
          <w:sz w:val="24"/>
        </w:rPr>
        <w:t xml:space="preserve">pro bankovnictví, pojišťovnictví a finanční trhy po úvodním slově </w:t>
      </w:r>
      <w:r w:rsidR="00596C66">
        <w:rPr>
          <w:rFonts w:ascii="Times New Roman" w:hAnsi="Times New Roman" w:cs="Times New Roman"/>
          <w:spacing w:val="-3"/>
          <w:sz w:val="24"/>
        </w:rPr>
        <w:t>zástupce</w:t>
      </w:r>
      <w:r w:rsidR="00062911">
        <w:rPr>
          <w:rFonts w:ascii="Times New Roman" w:hAnsi="Times New Roman" w:cs="Times New Roman"/>
          <w:spacing w:val="-3"/>
          <w:sz w:val="24"/>
        </w:rPr>
        <w:t xml:space="preserve"> </w:t>
      </w:r>
      <w:r w:rsidR="00EF2FC9">
        <w:rPr>
          <w:rFonts w:ascii="Times New Roman" w:hAnsi="Times New Roman" w:cs="Times New Roman"/>
          <w:spacing w:val="-3"/>
          <w:sz w:val="24"/>
        </w:rPr>
        <w:t xml:space="preserve">ministerstva financí </w:t>
      </w:r>
      <w:r w:rsidR="007A3F53">
        <w:rPr>
          <w:rFonts w:ascii="Times New Roman" w:hAnsi="Times New Roman" w:cs="Times New Roman"/>
          <w:spacing w:val="-3"/>
          <w:sz w:val="24"/>
        </w:rPr>
        <w:t>M</w:t>
      </w:r>
      <w:r w:rsidR="00EF2FC9">
        <w:rPr>
          <w:rFonts w:ascii="Times New Roman" w:hAnsi="Times New Roman" w:cs="Times New Roman"/>
          <w:spacing w:val="-3"/>
          <w:sz w:val="24"/>
        </w:rPr>
        <w:t xml:space="preserve">. </w:t>
      </w:r>
      <w:r w:rsidR="007A3F53">
        <w:rPr>
          <w:rFonts w:ascii="Times New Roman" w:hAnsi="Times New Roman" w:cs="Times New Roman"/>
          <w:spacing w:val="-3"/>
          <w:sz w:val="24"/>
        </w:rPr>
        <w:t>Indry</w:t>
      </w:r>
      <w:r w:rsidR="00EF2FC9">
        <w:rPr>
          <w:rFonts w:ascii="Times New Roman" w:hAnsi="Times New Roman" w:cs="Times New Roman"/>
          <w:spacing w:val="-3"/>
          <w:sz w:val="24"/>
        </w:rPr>
        <w:t xml:space="preserve">, </w:t>
      </w:r>
      <w:r w:rsidR="00A027A5">
        <w:rPr>
          <w:rFonts w:ascii="Times New Roman" w:hAnsi="Times New Roman" w:cs="Times New Roman"/>
          <w:spacing w:val="-3"/>
          <w:sz w:val="24"/>
        </w:rPr>
        <w:t xml:space="preserve">zástupkyně ministerstva spravedlnosti B. Záleské, </w:t>
      </w:r>
      <w:r w:rsidR="00EF2FC9">
        <w:rPr>
          <w:rFonts w:ascii="Times New Roman" w:hAnsi="Times New Roman" w:cs="Times New Roman"/>
          <w:spacing w:val="-3"/>
          <w:sz w:val="24"/>
        </w:rPr>
        <w:t xml:space="preserve">zástupce </w:t>
      </w:r>
      <w:r w:rsidR="00062911">
        <w:rPr>
          <w:rFonts w:ascii="Times New Roman" w:hAnsi="Times New Roman" w:cs="Times New Roman"/>
          <w:spacing w:val="-3"/>
          <w:sz w:val="24"/>
        </w:rPr>
        <w:t xml:space="preserve">ČNB </w:t>
      </w:r>
      <w:r w:rsidR="00EF2FC9">
        <w:rPr>
          <w:rFonts w:ascii="Times New Roman" w:hAnsi="Times New Roman" w:cs="Times New Roman"/>
          <w:spacing w:val="-3"/>
          <w:sz w:val="24"/>
        </w:rPr>
        <w:t>V. Bellinga</w:t>
      </w:r>
      <w:r w:rsidR="0087536F">
        <w:rPr>
          <w:rFonts w:ascii="Times New Roman" w:hAnsi="Times New Roman" w:cs="Times New Roman"/>
          <w:spacing w:val="-3"/>
          <w:sz w:val="24"/>
        </w:rPr>
        <w:t>, zástupce ČBA F. Hanzlíka, zástupce Člověka v tísni D. Borgese, zástupce ČLFA J. Krutílka</w:t>
      </w:r>
      <w:r w:rsidR="00596C66">
        <w:rPr>
          <w:rFonts w:ascii="Times New Roman" w:hAnsi="Times New Roman" w:cs="Times New Roman"/>
          <w:spacing w:val="-3"/>
          <w:sz w:val="24"/>
        </w:rPr>
        <w:t xml:space="preserve"> </w:t>
      </w:r>
      <w:r w:rsidR="00062911">
        <w:rPr>
          <w:rFonts w:ascii="Times New Roman" w:hAnsi="Times New Roman" w:cs="Times New Roman"/>
          <w:spacing w:val="-3"/>
          <w:sz w:val="24"/>
        </w:rPr>
        <w:t>a</w:t>
      </w:r>
      <w:r>
        <w:rPr>
          <w:rFonts w:ascii="Times New Roman" w:hAnsi="Times New Roman" w:cs="Times New Roman"/>
          <w:spacing w:val="-3"/>
          <w:sz w:val="24"/>
        </w:rPr>
        <w:t xml:space="preserve"> po rozpravě</w:t>
      </w:r>
    </w:p>
    <w:p w:rsidR="00CB3DD8" w:rsidRDefault="00CB3DD8" w:rsidP="00E25055">
      <w:pPr>
        <w:pStyle w:val="Tlotextu"/>
      </w:pPr>
    </w:p>
    <w:p w:rsidR="00840010" w:rsidRDefault="00840010" w:rsidP="00A027A5">
      <w:pPr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k o n s t a t u j e ,   že Poslanecké sněmovně byly mimo jiné předloženy následující sněmovní tisky</w:t>
      </w:r>
      <w:r w:rsidR="00827748">
        <w:rPr>
          <w:rFonts w:ascii="Times New Roman" w:hAnsi="Times New Roman" w:cs="Times New Roman"/>
          <w:spacing w:val="-3"/>
          <w:sz w:val="24"/>
        </w:rPr>
        <w:t>, které se zabývají problematickou boje s lichvou</w:t>
      </w:r>
      <w:r>
        <w:rPr>
          <w:rFonts w:ascii="Times New Roman" w:hAnsi="Times New Roman" w:cs="Times New Roman"/>
          <w:spacing w:val="-3"/>
          <w:sz w:val="24"/>
        </w:rPr>
        <w:t xml:space="preserve">: </w:t>
      </w:r>
    </w:p>
    <w:p w:rsidR="00840010" w:rsidRDefault="00840010" w:rsidP="0084001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40010" w:rsidRDefault="00827748" w:rsidP="00827748">
      <w:pPr>
        <w:tabs>
          <w:tab w:val="left" w:pos="-72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  <w:r w:rsidR="00840010" w:rsidRPr="00840010">
        <w:rPr>
          <w:rFonts w:ascii="Times New Roman" w:hAnsi="Times New Roman" w:cs="Times New Roman"/>
          <w:spacing w:val="-3"/>
          <w:sz w:val="24"/>
        </w:rPr>
        <w:t>a)</w:t>
      </w:r>
      <w:r w:rsidR="00840010" w:rsidRPr="00840010">
        <w:rPr>
          <w:rFonts w:ascii="Times New Roman" w:hAnsi="Times New Roman" w:cs="Times New Roman"/>
          <w:spacing w:val="-3"/>
          <w:sz w:val="24"/>
        </w:rPr>
        <w:tab/>
        <w:t>sněmovní tisk č. 377 - Návrh poslanců Tomia Okamury, Radima Fialy a dalších na vydání zákona, kterým se mění některé zákony související s potíráním lichvářských půjček, ve znění pozdějších předpisů;</w:t>
      </w:r>
    </w:p>
    <w:p w:rsidR="00840010" w:rsidRPr="00840010" w:rsidRDefault="00840010" w:rsidP="0084001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40010" w:rsidRDefault="00840010" w:rsidP="00827748">
      <w:pPr>
        <w:tabs>
          <w:tab w:val="left" w:pos="-720"/>
        </w:tabs>
        <w:ind w:left="720"/>
        <w:jc w:val="both"/>
        <w:rPr>
          <w:rFonts w:ascii="Times New Roman" w:hAnsi="Times New Roman" w:cs="Times New Roman"/>
          <w:spacing w:val="-3"/>
          <w:sz w:val="24"/>
        </w:rPr>
      </w:pPr>
      <w:r w:rsidRPr="00840010">
        <w:rPr>
          <w:rFonts w:ascii="Times New Roman" w:hAnsi="Times New Roman" w:cs="Times New Roman"/>
          <w:spacing w:val="-3"/>
          <w:sz w:val="24"/>
        </w:rPr>
        <w:t>b)</w:t>
      </w:r>
      <w:r w:rsidRPr="00840010">
        <w:rPr>
          <w:rFonts w:ascii="Times New Roman" w:hAnsi="Times New Roman" w:cs="Times New Roman"/>
          <w:spacing w:val="-3"/>
          <w:sz w:val="24"/>
        </w:rPr>
        <w:tab/>
        <w:t>sněmovní tisk č. 380 - 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40/2009 Sb., trestní zákoník, ve znění pozdějších předpisů, a zákon č. 89/2012 Sb., občanský zákoník, ve znění pozdějších předpisů;</w:t>
      </w:r>
    </w:p>
    <w:p w:rsidR="00840010" w:rsidRPr="00840010" w:rsidRDefault="00840010" w:rsidP="0084001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40010" w:rsidRDefault="00840010" w:rsidP="00827748">
      <w:pPr>
        <w:tabs>
          <w:tab w:val="left" w:pos="-720"/>
        </w:tabs>
        <w:ind w:left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c)</w:t>
      </w:r>
      <w:r>
        <w:rPr>
          <w:rFonts w:ascii="Times New Roman" w:hAnsi="Times New Roman" w:cs="Times New Roman"/>
          <w:spacing w:val="-3"/>
          <w:sz w:val="24"/>
        </w:rPr>
        <w:tab/>
      </w:r>
      <w:r w:rsidRPr="00840010">
        <w:rPr>
          <w:rFonts w:ascii="Times New Roman" w:hAnsi="Times New Roman" w:cs="Times New Roman"/>
          <w:spacing w:val="-3"/>
          <w:sz w:val="24"/>
        </w:rPr>
        <w:t>sněmovní tisk č. 401 - Návrh poslanců Tomia Okamury, Radima Fialy a dalších na vydání zákona, kterým se mění zákon č. 89/2012 Sb., občanský zákoník, ve znění pozdějších předpisů</w:t>
      </w:r>
      <w:r>
        <w:rPr>
          <w:rFonts w:ascii="Times New Roman" w:hAnsi="Times New Roman" w:cs="Times New Roman"/>
          <w:spacing w:val="-3"/>
          <w:sz w:val="24"/>
        </w:rPr>
        <w:t>;</w:t>
      </w:r>
    </w:p>
    <w:p w:rsidR="00840010" w:rsidRDefault="00840010" w:rsidP="0084001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40010" w:rsidRPr="00840010" w:rsidRDefault="00840010" w:rsidP="0084001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79066D" w:rsidRDefault="0044492B" w:rsidP="00A027A5">
      <w:pPr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  <w:r w:rsidRPr="00596C66">
        <w:rPr>
          <w:rFonts w:ascii="Times New Roman" w:hAnsi="Times New Roman" w:cs="Times New Roman"/>
          <w:spacing w:val="-3"/>
          <w:sz w:val="24"/>
        </w:rPr>
        <w:t xml:space="preserve">b e r e   n a  v ě d o m í  </w:t>
      </w:r>
      <w:r w:rsidR="00923B75" w:rsidRPr="00596C66">
        <w:rPr>
          <w:rFonts w:ascii="Times New Roman" w:hAnsi="Times New Roman" w:cs="Times New Roman"/>
          <w:spacing w:val="-3"/>
          <w:sz w:val="24"/>
        </w:rPr>
        <w:t xml:space="preserve"> </w:t>
      </w:r>
    </w:p>
    <w:p w:rsidR="005B4440" w:rsidRDefault="00062911" w:rsidP="0087536F">
      <w:pPr>
        <w:pStyle w:val="Odstavecseseznamem"/>
        <w:numPr>
          <w:ilvl w:val="0"/>
          <w:numId w:val="11"/>
        </w:numPr>
        <w:tabs>
          <w:tab w:val="left" w:pos="-720"/>
        </w:tabs>
        <w:ind w:hanging="11"/>
        <w:jc w:val="both"/>
        <w:rPr>
          <w:rFonts w:ascii="Times New Roman" w:hAnsi="Times New Roman" w:cs="Times New Roman"/>
          <w:spacing w:val="-3"/>
          <w:sz w:val="24"/>
        </w:rPr>
      </w:pPr>
      <w:r w:rsidRPr="0079066D">
        <w:rPr>
          <w:rFonts w:ascii="Times New Roman" w:hAnsi="Times New Roman" w:cs="Times New Roman"/>
          <w:spacing w:val="-3"/>
          <w:sz w:val="24"/>
        </w:rPr>
        <w:t>informac</w:t>
      </w:r>
      <w:r w:rsidR="00A027A5" w:rsidRPr="0079066D">
        <w:rPr>
          <w:rFonts w:ascii="Times New Roman" w:hAnsi="Times New Roman" w:cs="Times New Roman"/>
          <w:spacing w:val="-3"/>
          <w:sz w:val="24"/>
        </w:rPr>
        <w:t>e</w:t>
      </w:r>
      <w:r w:rsidR="00EF2FC9" w:rsidRPr="0079066D">
        <w:rPr>
          <w:rFonts w:ascii="Times New Roman" w:hAnsi="Times New Roman" w:cs="Times New Roman"/>
          <w:spacing w:val="-3"/>
          <w:sz w:val="24"/>
        </w:rPr>
        <w:t xml:space="preserve"> </w:t>
      </w:r>
      <w:r w:rsidR="00827748" w:rsidRPr="0079066D">
        <w:rPr>
          <w:rFonts w:ascii="Times New Roman" w:hAnsi="Times New Roman" w:cs="Times New Roman"/>
          <w:spacing w:val="-3"/>
          <w:sz w:val="24"/>
        </w:rPr>
        <w:t>ministerstva financí</w:t>
      </w:r>
      <w:r w:rsidR="00A027A5" w:rsidRPr="0079066D">
        <w:rPr>
          <w:rFonts w:ascii="Times New Roman" w:hAnsi="Times New Roman" w:cs="Times New Roman"/>
          <w:spacing w:val="-3"/>
          <w:sz w:val="24"/>
        </w:rPr>
        <w:t xml:space="preserve">, </w:t>
      </w:r>
      <w:r w:rsidR="00827748" w:rsidRPr="0079066D">
        <w:rPr>
          <w:rFonts w:ascii="Times New Roman" w:hAnsi="Times New Roman" w:cs="Times New Roman"/>
          <w:spacing w:val="-3"/>
          <w:sz w:val="24"/>
        </w:rPr>
        <w:t>ministerstva spravedlnosti</w:t>
      </w:r>
      <w:r w:rsidR="0087536F">
        <w:rPr>
          <w:rFonts w:ascii="Times New Roman" w:hAnsi="Times New Roman" w:cs="Times New Roman"/>
          <w:spacing w:val="-3"/>
          <w:sz w:val="24"/>
        </w:rPr>
        <w:t xml:space="preserve">, </w:t>
      </w:r>
      <w:r w:rsidR="00394EA9" w:rsidRPr="0079066D">
        <w:rPr>
          <w:rFonts w:ascii="Times New Roman" w:hAnsi="Times New Roman" w:cs="Times New Roman"/>
          <w:spacing w:val="-3"/>
          <w:sz w:val="24"/>
        </w:rPr>
        <w:t>Č</w:t>
      </w:r>
      <w:r w:rsidR="00827748" w:rsidRPr="0079066D">
        <w:rPr>
          <w:rFonts w:ascii="Times New Roman" w:hAnsi="Times New Roman" w:cs="Times New Roman"/>
          <w:spacing w:val="-3"/>
          <w:sz w:val="24"/>
        </w:rPr>
        <w:t>eské národní banky</w:t>
      </w:r>
      <w:r w:rsidR="0087536F">
        <w:rPr>
          <w:rFonts w:ascii="Times New Roman" w:hAnsi="Times New Roman" w:cs="Times New Roman"/>
          <w:spacing w:val="-3"/>
          <w:sz w:val="24"/>
        </w:rPr>
        <w:t>, ČBA,</w:t>
      </w:r>
      <w:r w:rsidR="0079066D">
        <w:rPr>
          <w:rFonts w:ascii="Times New Roman" w:hAnsi="Times New Roman" w:cs="Times New Roman"/>
          <w:spacing w:val="-3"/>
          <w:sz w:val="24"/>
        </w:rPr>
        <w:t xml:space="preserve"> Člověka v tísni</w:t>
      </w:r>
      <w:r w:rsidR="00A027A5" w:rsidRPr="0079066D">
        <w:rPr>
          <w:rFonts w:ascii="Times New Roman" w:hAnsi="Times New Roman" w:cs="Times New Roman"/>
          <w:spacing w:val="-3"/>
          <w:sz w:val="24"/>
        </w:rPr>
        <w:t xml:space="preserve"> </w:t>
      </w:r>
      <w:r w:rsidR="0087536F">
        <w:rPr>
          <w:rFonts w:ascii="Times New Roman" w:hAnsi="Times New Roman" w:cs="Times New Roman"/>
          <w:spacing w:val="-3"/>
          <w:sz w:val="24"/>
        </w:rPr>
        <w:t xml:space="preserve">a </w:t>
      </w:r>
      <w:r w:rsidR="0087536F">
        <w:rPr>
          <w:rFonts w:ascii="Times New Roman" w:hAnsi="Times New Roman" w:cs="Times New Roman"/>
          <w:spacing w:val="-3"/>
          <w:sz w:val="24"/>
        </w:rPr>
        <w:t>ČLFA</w:t>
      </w:r>
      <w:r w:rsidR="0087536F" w:rsidRPr="0079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027A5" w:rsidRPr="0079066D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A027A5" w:rsidRPr="0079066D">
        <w:rPr>
          <w:rFonts w:ascii="Times New Roman" w:hAnsi="Times New Roman" w:cs="Times New Roman"/>
          <w:sz w:val="24"/>
          <w:szCs w:val="24"/>
        </w:rPr>
        <w:t xml:space="preserve"> </w:t>
      </w:r>
      <w:r w:rsidR="00840010" w:rsidRPr="0079066D">
        <w:rPr>
          <w:rFonts w:ascii="Times New Roman" w:hAnsi="Times New Roman" w:cs="Times New Roman"/>
          <w:sz w:val="24"/>
          <w:szCs w:val="24"/>
        </w:rPr>
        <w:t>z</w:t>
      </w:r>
      <w:r w:rsidR="00A027A5" w:rsidRPr="0079066D">
        <w:rPr>
          <w:rFonts w:ascii="Times New Roman" w:hAnsi="Times New Roman" w:cs="Times New Roman"/>
          <w:spacing w:val="-3"/>
          <w:sz w:val="24"/>
          <w:szCs w:val="24"/>
        </w:rPr>
        <w:t>působ</w:t>
      </w:r>
      <w:r w:rsidR="00840010" w:rsidRPr="0079066D">
        <w:rPr>
          <w:rFonts w:ascii="Times New Roman" w:hAnsi="Times New Roman" w:cs="Times New Roman"/>
          <w:spacing w:val="-3"/>
          <w:sz w:val="24"/>
        </w:rPr>
        <w:t>u</w:t>
      </w:r>
      <w:r w:rsidR="00827748" w:rsidRPr="0079066D">
        <w:rPr>
          <w:rFonts w:ascii="Times New Roman" w:hAnsi="Times New Roman" w:cs="Times New Roman"/>
          <w:spacing w:val="-3"/>
          <w:sz w:val="24"/>
        </w:rPr>
        <w:t xml:space="preserve"> řešení problematiky lichvy</w:t>
      </w:r>
      <w:r w:rsidR="00840010" w:rsidRPr="0079066D">
        <w:rPr>
          <w:rFonts w:ascii="Times New Roman" w:hAnsi="Times New Roman" w:cs="Times New Roman"/>
          <w:spacing w:val="-3"/>
          <w:sz w:val="24"/>
        </w:rPr>
        <w:t>;</w:t>
      </w:r>
    </w:p>
    <w:p w:rsidR="0079066D" w:rsidRPr="0079066D" w:rsidRDefault="0079066D" w:rsidP="0087536F">
      <w:pPr>
        <w:pStyle w:val="Odstavecseseznamem"/>
        <w:numPr>
          <w:ilvl w:val="0"/>
          <w:numId w:val="11"/>
        </w:numPr>
        <w:tabs>
          <w:tab w:val="left" w:pos="-720"/>
        </w:tabs>
        <w:ind w:hanging="11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usnesení podvýboru hospodářského výboru</w:t>
      </w:r>
      <w:r w:rsidR="0087536F">
        <w:rPr>
          <w:rFonts w:ascii="Times New Roman" w:hAnsi="Times New Roman" w:cs="Times New Roman"/>
          <w:spacing w:val="-3"/>
          <w:sz w:val="24"/>
        </w:rPr>
        <w:t xml:space="preserve"> pro ochranu spotřebitele č. 6;</w:t>
      </w:r>
    </w:p>
    <w:p w:rsidR="00840010" w:rsidRDefault="00840010" w:rsidP="005B444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27748" w:rsidRDefault="00827748" w:rsidP="005B444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596C66" w:rsidP="005B4440">
      <w:pPr>
        <w:numPr>
          <w:ilvl w:val="0"/>
          <w:numId w:val="3"/>
        </w:numPr>
        <w:tabs>
          <w:tab w:val="left" w:pos="-720"/>
        </w:tabs>
        <w:ind w:left="0" w:firstLine="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lastRenderedPageBreak/>
        <w:t xml:space="preserve">z m o c ň u j e </w:t>
      </w:r>
      <w:r w:rsidR="0044492B">
        <w:rPr>
          <w:rFonts w:ascii="Times New Roman" w:hAnsi="Times New Roman" w:cs="Times New Roman"/>
          <w:spacing w:val="-3"/>
          <w:sz w:val="24"/>
        </w:rPr>
        <w:t xml:space="preserve">  </w:t>
      </w:r>
      <w:r>
        <w:rPr>
          <w:rFonts w:ascii="Times New Roman" w:hAnsi="Times New Roman" w:cs="Times New Roman"/>
          <w:spacing w:val="-3"/>
          <w:sz w:val="24"/>
        </w:rPr>
        <w:t xml:space="preserve">předsedu podvýboru </w:t>
      </w:r>
      <w:r w:rsidR="0044492B">
        <w:rPr>
          <w:rFonts w:ascii="Times New Roman" w:hAnsi="Times New Roman" w:cs="Times New Roman"/>
          <w:spacing w:val="-3"/>
          <w:sz w:val="24"/>
        </w:rPr>
        <w:t xml:space="preserve">posl. </w:t>
      </w:r>
      <w:r w:rsidR="00923B75">
        <w:rPr>
          <w:rFonts w:ascii="Times New Roman" w:hAnsi="Times New Roman" w:cs="Times New Roman"/>
          <w:spacing w:val="-3"/>
          <w:sz w:val="24"/>
        </w:rPr>
        <w:t>J</w:t>
      </w:r>
      <w:r w:rsidR="0044492B">
        <w:rPr>
          <w:rFonts w:ascii="Times New Roman" w:hAnsi="Times New Roman" w:cs="Times New Roman"/>
          <w:spacing w:val="-3"/>
          <w:sz w:val="24"/>
        </w:rPr>
        <w:t xml:space="preserve">. </w:t>
      </w:r>
      <w:r w:rsidR="00923B75">
        <w:rPr>
          <w:rFonts w:ascii="Times New Roman" w:hAnsi="Times New Roman" w:cs="Times New Roman"/>
          <w:spacing w:val="-3"/>
          <w:sz w:val="24"/>
        </w:rPr>
        <w:t>Dolejše</w:t>
      </w:r>
      <w:r w:rsidR="0044492B">
        <w:rPr>
          <w:rFonts w:ascii="Times New Roman" w:hAnsi="Times New Roman" w:cs="Times New Roman"/>
          <w:spacing w:val="-3"/>
          <w:sz w:val="24"/>
        </w:rPr>
        <w:t xml:space="preserve">, aby s tímto usnesením seznámil </w:t>
      </w:r>
      <w:r>
        <w:rPr>
          <w:rFonts w:ascii="Times New Roman" w:hAnsi="Times New Roman" w:cs="Times New Roman"/>
          <w:spacing w:val="-3"/>
          <w:sz w:val="24"/>
        </w:rPr>
        <w:tab/>
      </w:r>
      <w:r w:rsidR="0044492B">
        <w:rPr>
          <w:rFonts w:ascii="Times New Roman" w:hAnsi="Times New Roman" w:cs="Times New Roman"/>
          <w:spacing w:val="-3"/>
          <w:sz w:val="24"/>
        </w:rPr>
        <w:t>rozpočtový výbor;</w:t>
      </w:r>
    </w:p>
    <w:p w:rsidR="00840010" w:rsidRDefault="00840010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27748" w:rsidRDefault="00827748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27748" w:rsidRDefault="00827748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44492B" w:rsidP="005B4440">
      <w:pPr>
        <w:pStyle w:val="Normlnweb"/>
        <w:numPr>
          <w:ilvl w:val="0"/>
          <w:numId w:val="3"/>
        </w:numPr>
        <w:tabs>
          <w:tab w:val="left" w:pos="-720"/>
        </w:tabs>
        <w:ind w:left="0" w:firstLine="0"/>
        <w:jc w:val="both"/>
        <w:rPr>
          <w:spacing w:val="-3"/>
          <w:lang w:val="cs-CZ"/>
        </w:rPr>
      </w:pPr>
      <w:r>
        <w:rPr>
          <w:spacing w:val="-3"/>
          <w:lang w:val="cs-CZ"/>
        </w:rPr>
        <w:t>s o u h l a s í   s uveřejněním usnesení na internetových stránkách Poslanecké sněmovny.</w:t>
      </w:r>
    </w:p>
    <w:p w:rsidR="00CB3DD8" w:rsidRPr="00840010" w:rsidRDefault="00CB3DD8" w:rsidP="00E25055">
      <w:pPr>
        <w:tabs>
          <w:tab w:val="left" w:pos="-720"/>
        </w:tabs>
        <w:rPr>
          <w:sz w:val="24"/>
          <w:szCs w:val="24"/>
        </w:rPr>
      </w:pPr>
    </w:p>
    <w:p w:rsidR="00CB3DD8" w:rsidRDefault="00CB3DD8" w:rsidP="00E25055">
      <w:pPr>
        <w:tabs>
          <w:tab w:val="left" w:pos="-720"/>
        </w:tabs>
        <w:rPr>
          <w:rFonts w:ascii="Times New Roman" w:hAnsi="Times New Roman" w:cs="Times New Roman"/>
          <w:sz w:val="24"/>
        </w:rPr>
      </w:pPr>
    </w:p>
    <w:p w:rsidR="00CB3DD8" w:rsidRDefault="00CB3DD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40010" w:rsidRDefault="00840010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40010" w:rsidRDefault="00840010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394EA9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Mikuláš  FERJENČÍK</w:t>
      </w:r>
      <w:r w:rsidR="00AE7CD2">
        <w:rPr>
          <w:rFonts w:ascii="Times New Roman" w:hAnsi="Times New Roman" w:cs="Times New Roman"/>
          <w:spacing w:val="-3"/>
          <w:sz w:val="24"/>
        </w:rPr>
        <w:t xml:space="preserve"> </w:t>
      </w:r>
      <w:r w:rsidR="00923B75">
        <w:rPr>
          <w:rFonts w:ascii="Times New Roman" w:hAnsi="Times New Roman" w:cs="Times New Roman"/>
          <w:spacing w:val="-3"/>
          <w:sz w:val="24"/>
        </w:rPr>
        <w:t xml:space="preserve"> </w:t>
      </w:r>
      <w:r w:rsidR="00384E30">
        <w:rPr>
          <w:rFonts w:ascii="Times New Roman" w:hAnsi="Times New Roman" w:cs="Times New Roman"/>
          <w:spacing w:val="-3"/>
          <w:sz w:val="24"/>
        </w:rPr>
        <w:t>v.r.</w:t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  <w:t>Jiří  DOLEJŠ</w:t>
      </w:r>
      <w:r w:rsidR="0044492B">
        <w:rPr>
          <w:rFonts w:ascii="Times New Roman" w:hAnsi="Times New Roman" w:cs="Times New Roman"/>
          <w:spacing w:val="-3"/>
          <w:sz w:val="24"/>
        </w:rPr>
        <w:t xml:space="preserve">  </w:t>
      </w:r>
      <w:r w:rsidR="00384E30">
        <w:rPr>
          <w:rFonts w:ascii="Times New Roman" w:hAnsi="Times New Roman" w:cs="Times New Roman"/>
          <w:spacing w:val="-3"/>
          <w:sz w:val="24"/>
        </w:rPr>
        <w:t>v.r.</w:t>
      </w:r>
      <w:bookmarkStart w:id="0" w:name="_GoBack"/>
      <w:bookmarkEnd w:id="0"/>
    </w:p>
    <w:p w:rsidR="00CB3DD8" w:rsidRPr="00923B75" w:rsidRDefault="00923B75" w:rsidP="00923B75">
      <w:pPr>
        <w:tabs>
          <w:tab w:val="left" w:pos="0"/>
        </w:tabs>
        <w:ind w:left="720" w:hanging="720"/>
        <w:jc w:val="both"/>
      </w:pPr>
      <w:r>
        <w:rPr>
          <w:rFonts w:ascii="Times New Roman" w:hAnsi="Times New Roman" w:cs="Times New Roman"/>
          <w:spacing w:val="-3"/>
          <w:sz w:val="24"/>
        </w:rPr>
        <w:t xml:space="preserve">ověřovatel 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AE7CD2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44492B">
        <w:rPr>
          <w:rFonts w:ascii="Times New Roman" w:hAnsi="Times New Roman" w:cs="Times New Roman"/>
          <w:spacing w:val="-3"/>
          <w:sz w:val="24"/>
        </w:rPr>
        <w:t>p</w:t>
      </w:r>
      <w:r w:rsidR="00062911">
        <w:rPr>
          <w:rFonts w:ascii="Times New Roman" w:hAnsi="Times New Roman" w:cs="Times New Roman"/>
          <w:spacing w:val="-3"/>
          <w:sz w:val="24"/>
        </w:rPr>
        <w:t>ředseda podvýboru</w:t>
      </w:r>
    </w:p>
    <w:sectPr w:rsidR="00CB3DD8" w:rsidRPr="00923B75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8B"/>
    <w:multiLevelType w:val="multilevel"/>
    <w:tmpl w:val="30DE2444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4451F"/>
    <w:multiLevelType w:val="hybridMultilevel"/>
    <w:tmpl w:val="D95AEA9A"/>
    <w:lvl w:ilvl="0" w:tplc="C426A1E6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0" w:hanging="360"/>
      </w:pPr>
    </w:lvl>
    <w:lvl w:ilvl="2" w:tplc="0405001B" w:tentative="1">
      <w:start w:val="1"/>
      <w:numFmt w:val="lowerRoman"/>
      <w:lvlText w:val="%3."/>
      <w:lvlJc w:val="right"/>
      <w:pPr>
        <w:ind w:left="2800" w:hanging="180"/>
      </w:pPr>
    </w:lvl>
    <w:lvl w:ilvl="3" w:tplc="0405000F" w:tentative="1">
      <w:start w:val="1"/>
      <w:numFmt w:val="decimal"/>
      <w:lvlText w:val="%4."/>
      <w:lvlJc w:val="left"/>
      <w:pPr>
        <w:ind w:left="3520" w:hanging="360"/>
      </w:pPr>
    </w:lvl>
    <w:lvl w:ilvl="4" w:tplc="04050019" w:tentative="1">
      <w:start w:val="1"/>
      <w:numFmt w:val="lowerLetter"/>
      <w:lvlText w:val="%5."/>
      <w:lvlJc w:val="left"/>
      <w:pPr>
        <w:ind w:left="4240" w:hanging="360"/>
      </w:pPr>
    </w:lvl>
    <w:lvl w:ilvl="5" w:tplc="0405001B" w:tentative="1">
      <w:start w:val="1"/>
      <w:numFmt w:val="lowerRoman"/>
      <w:lvlText w:val="%6."/>
      <w:lvlJc w:val="right"/>
      <w:pPr>
        <w:ind w:left="4960" w:hanging="180"/>
      </w:pPr>
    </w:lvl>
    <w:lvl w:ilvl="6" w:tplc="0405000F" w:tentative="1">
      <w:start w:val="1"/>
      <w:numFmt w:val="decimal"/>
      <w:lvlText w:val="%7."/>
      <w:lvlJc w:val="left"/>
      <w:pPr>
        <w:ind w:left="5680" w:hanging="360"/>
      </w:pPr>
    </w:lvl>
    <w:lvl w:ilvl="7" w:tplc="04050019" w:tentative="1">
      <w:start w:val="1"/>
      <w:numFmt w:val="lowerLetter"/>
      <w:lvlText w:val="%8."/>
      <w:lvlJc w:val="left"/>
      <w:pPr>
        <w:ind w:left="6400" w:hanging="360"/>
      </w:pPr>
    </w:lvl>
    <w:lvl w:ilvl="8" w:tplc="040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17FC4D89"/>
    <w:multiLevelType w:val="hybridMultilevel"/>
    <w:tmpl w:val="A45CD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4387"/>
    <w:multiLevelType w:val="hybridMultilevel"/>
    <w:tmpl w:val="8BC81CE8"/>
    <w:lvl w:ilvl="0" w:tplc="C426A1E6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242B4ABB"/>
    <w:multiLevelType w:val="hybridMultilevel"/>
    <w:tmpl w:val="C2CE0AA2"/>
    <w:lvl w:ilvl="0" w:tplc="C426A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C21FC"/>
    <w:multiLevelType w:val="multilevel"/>
    <w:tmpl w:val="E35A7114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34A12"/>
    <w:multiLevelType w:val="hybridMultilevel"/>
    <w:tmpl w:val="B7F81A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A4E98"/>
    <w:multiLevelType w:val="multilevel"/>
    <w:tmpl w:val="CED8EE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pacing w:val="-3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8E03BB"/>
    <w:multiLevelType w:val="multilevel"/>
    <w:tmpl w:val="BCA47BF6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6FB1197A"/>
    <w:multiLevelType w:val="hybridMultilevel"/>
    <w:tmpl w:val="00D68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62FF5"/>
    <w:multiLevelType w:val="hybridMultilevel"/>
    <w:tmpl w:val="F7CE3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D8"/>
    <w:rsid w:val="00036B8A"/>
    <w:rsid w:val="00062911"/>
    <w:rsid w:val="000F24D4"/>
    <w:rsid w:val="00247BEA"/>
    <w:rsid w:val="00282E18"/>
    <w:rsid w:val="00384E30"/>
    <w:rsid w:val="00394EA9"/>
    <w:rsid w:val="0044492B"/>
    <w:rsid w:val="0059594B"/>
    <w:rsid w:val="00596C66"/>
    <w:rsid w:val="005B4440"/>
    <w:rsid w:val="00672F6B"/>
    <w:rsid w:val="00782903"/>
    <w:rsid w:val="0079066D"/>
    <w:rsid w:val="007A3F53"/>
    <w:rsid w:val="00827748"/>
    <w:rsid w:val="00840010"/>
    <w:rsid w:val="0087536F"/>
    <w:rsid w:val="00923B75"/>
    <w:rsid w:val="00A027A5"/>
    <w:rsid w:val="00A827E7"/>
    <w:rsid w:val="00AE7CD2"/>
    <w:rsid w:val="00B533F7"/>
    <w:rsid w:val="00CB3DD8"/>
    <w:rsid w:val="00E25055"/>
    <w:rsid w:val="00E96725"/>
    <w:rsid w:val="00E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292"/>
  <w15:docId w15:val="{BDBB6DD7-6CBC-4A66-9624-D1C0DB4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spacing w:val="-3"/>
      <w:sz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4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Textbubliny">
    <w:name w:val="Balloon Text"/>
    <w:basedOn w:val="Normln"/>
    <w:link w:val="TextbublinyChar"/>
    <w:uiPriority w:val="99"/>
    <w:semiHidden/>
    <w:unhideWhenUsed/>
    <w:rsid w:val="0044492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92B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Havlickova Darja</cp:lastModifiedBy>
  <cp:revision>5</cp:revision>
  <cp:lastPrinted>2019-06-19T13:24:00Z</cp:lastPrinted>
  <dcterms:created xsi:type="dcterms:W3CDTF">2019-06-18T08:10:00Z</dcterms:created>
  <dcterms:modified xsi:type="dcterms:W3CDTF">2019-06-19T13:24:00Z</dcterms:modified>
  <dc:language>cs-CZ</dc:language>
</cp:coreProperties>
</file>