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201</w:t>
      </w:r>
      <w:r w:rsidR="004716DC">
        <w:t>9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4716DC">
        <w:t>7</w:t>
      </w:r>
      <w:r>
        <w:t xml:space="preserve">. </w:t>
      </w:r>
      <w:r w:rsidRPr="00693139">
        <w:t>schůzi</w:t>
      </w:r>
    </w:p>
    <w:p w:rsidR="00B22001" w:rsidRDefault="00B22001" w:rsidP="00B22001">
      <w:pPr>
        <w:pStyle w:val="PS-pozvanka-halvika1"/>
      </w:pPr>
      <w:r>
        <w:t>Stálé komise pro kontrolu činnosti Úřadu pro zahraniční styky a informace,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4716DC">
        <w:t>20. června 2019</w:t>
      </w:r>
      <w:r w:rsidRPr="00693139">
        <w:t xml:space="preserve"> od </w:t>
      </w:r>
      <w:r>
        <w:t>14:00 hodin</w:t>
      </w:r>
    </w:p>
    <w:p w:rsidR="00B22001" w:rsidRDefault="00B22001" w:rsidP="00B22001">
      <w:pPr>
        <w:pStyle w:val="PSmsto"/>
      </w:pPr>
      <w:r>
        <w:t xml:space="preserve">v budově Poslanecké sněmovny, Sněmovní 4, 118 26 Praha 1, místnost č. </w:t>
      </w:r>
      <w:r w:rsidR="006F7CAA">
        <w:t>C 309</w:t>
      </w:r>
      <w:bookmarkStart w:id="0" w:name="_GoBack"/>
      <w:bookmarkEnd w:id="0"/>
    </w:p>
    <w:p w:rsidR="00745B9E" w:rsidRDefault="006F7CAA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413545" w:rsidRDefault="00E625A7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vedení ÚZSI o činnosti ÚZSI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Pavel BLAŽEK, Ph.D.,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13545" w:rsidRDefault="00413545" w:rsidP="00413545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0244F7"/>
    <w:rsid w:val="00124EB5"/>
    <w:rsid w:val="002D5369"/>
    <w:rsid w:val="00413545"/>
    <w:rsid w:val="004716DC"/>
    <w:rsid w:val="006F7CAA"/>
    <w:rsid w:val="00B22001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F5A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ValtrJ</cp:lastModifiedBy>
  <cp:revision>5</cp:revision>
  <dcterms:created xsi:type="dcterms:W3CDTF">2019-05-31T06:34:00Z</dcterms:created>
  <dcterms:modified xsi:type="dcterms:W3CDTF">2019-05-31T08:34:00Z</dcterms:modified>
</cp:coreProperties>
</file>