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</w:tblGrid>
      <w:tr w:rsidR="003824EE" w:rsidTr="0099106F">
        <w:tc>
          <w:tcPr>
            <w:tcW w:w="2426" w:type="dxa"/>
            <w:shd w:val="clear" w:color="auto" w:fill="auto"/>
          </w:tcPr>
          <w:p w:rsidR="003824EE" w:rsidRPr="002A4188" w:rsidRDefault="003824EE" w:rsidP="0099106F">
            <w:pPr>
              <w:pStyle w:val="Obsahtabulky"/>
              <w:snapToGrid w:val="0"/>
            </w:pPr>
            <w:r w:rsidRPr="002A4188">
              <w:t>PS201</w:t>
            </w:r>
            <w:r w:rsidR="002A4188">
              <w:t>9</w:t>
            </w:r>
            <w:r w:rsidRPr="002A4188">
              <w:t>/0</w:t>
            </w:r>
            <w:r w:rsidR="001B35F1">
              <w:t>0</w:t>
            </w:r>
            <w:r w:rsidR="00043922">
              <w:t>19150</w:t>
            </w:r>
            <w:bookmarkStart w:id="0" w:name="_GoBack"/>
            <w:bookmarkEnd w:id="0"/>
          </w:p>
          <w:p w:rsidR="003824EE" w:rsidRPr="003824EE" w:rsidRDefault="003824EE" w:rsidP="0099106F">
            <w:pPr>
              <w:pStyle w:val="Obsahtabulky"/>
              <w:snapToGrid w:val="0"/>
              <w:rPr>
                <w:b/>
              </w:rPr>
            </w:pPr>
          </w:p>
        </w:tc>
      </w:tr>
    </w:tbl>
    <w:p w:rsidR="003824EE" w:rsidRPr="00570D41" w:rsidRDefault="003824EE" w:rsidP="003824EE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4EE" w:rsidTr="0099106F"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</w:rPr>
              <w:t>Parlament České republiky</w:t>
            </w:r>
          </w:p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201</w:t>
            </w:r>
            <w:r w:rsidR="002A4188">
              <w:rPr>
                <w:b/>
                <w:i/>
                <w:sz w:val="36"/>
              </w:rPr>
              <w:t>9</w:t>
            </w:r>
          </w:p>
          <w:p w:rsidR="003824EE" w:rsidRDefault="003824EE" w:rsidP="0099106F">
            <w:pPr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3824EE" w:rsidTr="0099106F"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3824EE" w:rsidTr="0099106F">
        <w:trPr>
          <w:trHeight w:val="43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3824EE" w:rsidTr="0099106F">
        <w:tc>
          <w:tcPr>
            <w:tcW w:w="9212" w:type="dxa"/>
            <w:shd w:val="clear" w:color="auto" w:fill="auto"/>
            <w:vAlign w:val="center"/>
          </w:tcPr>
          <w:p w:rsidR="003824EE" w:rsidRDefault="003824EE" w:rsidP="0099106F">
            <w:pPr>
              <w:snapToGrid w:val="0"/>
              <w:jc w:val="center"/>
              <w:rPr>
                <w:b/>
                <w:i/>
              </w:rPr>
            </w:pPr>
          </w:p>
          <w:p w:rsidR="003824EE" w:rsidRDefault="003824EE" w:rsidP="002A4188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2A4188">
              <w:rPr>
                <w:b/>
                <w:i/>
              </w:rPr>
              <w:t>4</w:t>
            </w:r>
            <w:r>
              <w:rPr>
                <w:b/>
                <w:i/>
              </w:rPr>
              <w:t>. schůzi</w:t>
            </w:r>
          </w:p>
        </w:tc>
      </w:tr>
      <w:tr w:rsidR="003824EE" w:rsidTr="0099106F">
        <w:trPr>
          <w:trHeight w:val="67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finančního podvýboru ústavně právního výboru,</w:t>
            </w:r>
          </w:p>
          <w:p w:rsidR="003824EE" w:rsidRDefault="003824EE" w:rsidP="002A4188">
            <w:pPr>
              <w:jc w:val="center"/>
            </w:pPr>
            <w:r>
              <w:rPr>
                <w:b/>
                <w:i/>
              </w:rPr>
              <w:t xml:space="preserve">která se koná ve čtvrtek </w:t>
            </w:r>
            <w:r w:rsidR="002A4188">
              <w:rPr>
                <w:b/>
                <w:i/>
              </w:rPr>
              <w:t>27</w:t>
            </w:r>
            <w:r>
              <w:rPr>
                <w:b/>
                <w:i/>
              </w:rPr>
              <w:t>. června 201</w:t>
            </w:r>
            <w:r w:rsidR="002A4188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  </w:t>
            </w:r>
          </w:p>
        </w:tc>
      </w:tr>
      <w:tr w:rsidR="003824EE" w:rsidTr="0099106F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3824EE" w:rsidRDefault="003824EE" w:rsidP="0099106F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3824EE" w:rsidRDefault="003824EE" w:rsidP="0099106F">
            <w:pPr>
              <w:jc w:val="center"/>
            </w:pPr>
            <w:r>
              <w:t>Poslanecké sněmovny neveřejné)</w:t>
            </w:r>
          </w:p>
        </w:tc>
      </w:tr>
    </w:tbl>
    <w:p w:rsidR="003824EE" w:rsidRDefault="003824EE" w:rsidP="003824EE">
      <w:pPr>
        <w:jc w:val="center"/>
      </w:pPr>
    </w:p>
    <w:p w:rsidR="003824EE" w:rsidRDefault="003824EE" w:rsidP="003824EE">
      <w:pPr>
        <w:jc w:val="center"/>
      </w:pPr>
      <w:r>
        <w:t xml:space="preserve">v budově Poslanecké sněmovny, Sněmovní 4, </w:t>
      </w:r>
      <w:proofErr w:type="gramStart"/>
      <w:r>
        <w:t>118 26  Praha</w:t>
      </w:r>
      <w:proofErr w:type="gramEnd"/>
      <w:r>
        <w:t xml:space="preserve"> 1</w:t>
      </w:r>
    </w:p>
    <w:p w:rsidR="003824EE" w:rsidRDefault="003824EE" w:rsidP="003824EE">
      <w:pPr>
        <w:jc w:val="center"/>
        <w:rPr>
          <w:b/>
          <w:i/>
          <w:caps/>
          <w:sz w:val="28"/>
          <w:u w:val="single"/>
        </w:rPr>
      </w:pPr>
      <w:r>
        <w:t xml:space="preserve">místnost č. </w:t>
      </w:r>
      <w:r>
        <w:rPr>
          <w:b/>
        </w:rPr>
        <w:t>55</w:t>
      </w:r>
      <w:r>
        <w:t xml:space="preserve"> / přízemí </w:t>
      </w:r>
    </w:p>
    <w:p w:rsidR="003824EE" w:rsidRDefault="003824EE" w:rsidP="003824EE">
      <w:pPr>
        <w:rPr>
          <w:b/>
          <w:i/>
          <w:sz w:val="28"/>
          <w:szCs w:val="28"/>
          <w:u w:val="single"/>
        </w:rPr>
      </w:pPr>
    </w:p>
    <w:p w:rsidR="003824EE" w:rsidRPr="00377CC3" w:rsidRDefault="003824EE" w:rsidP="003824EE">
      <w:pPr>
        <w:rPr>
          <w:b/>
          <w:i/>
          <w:spacing w:val="-3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NÁVRH PROGRAMU</w:t>
      </w:r>
      <w:r w:rsidRPr="00377CC3">
        <w:rPr>
          <w:b/>
          <w:i/>
          <w:sz w:val="28"/>
          <w:szCs w:val="28"/>
          <w:u w:val="single"/>
        </w:rPr>
        <w:t>:</w:t>
      </w:r>
    </w:p>
    <w:p w:rsidR="002A4188" w:rsidRDefault="002A4188" w:rsidP="003824EE">
      <w:pPr>
        <w:rPr>
          <w:b/>
          <w:i/>
          <w:spacing w:val="-3"/>
          <w:sz w:val="28"/>
          <w:szCs w:val="28"/>
        </w:rPr>
      </w:pPr>
    </w:p>
    <w:p w:rsidR="003824EE" w:rsidRPr="00377CC3" w:rsidRDefault="00CB2C48" w:rsidP="003824EE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9.0</w:t>
      </w:r>
      <w:r w:rsidR="003824EE" w:rsidRPr="00377CC3">
        <w:rPr>
          <w:b/>
          <w:i/>
          <w:spacing w:val="-3"/>
          <w:sz w:val="28"/>
          <w:szCs w:val="28"/>
        </w:rPr>
        <w:t>0 hod.</w:t>
      </w:r>
    </w:p>
    <w:p w:rsidR="003824EE" w:rsidRDefault="003824EE" w:rsidP="003824EE">
      <w:pPr>
        <w:numPr>
          <w:ilvl w:val="0"/>
          <w:numId w:val="1"/>
        </w:numPr>
      </w:pPr>
      <w:r>
        <w:t>Schválení programu</w:t>
      </w:r>
    </w:p>
    <w:p w:rsidR="003824EE" w:rsidRDefault="003824EE" w:rsidP="003824EE">
      <w:pPr>
        <w:ind w:left="720"/>
      </w:pPr>
    </w:p>
    <w:p w:rsidR="003824EE" w:rsidRDefault="003824EE" w:rsidP="003824EE">
      <w:pPr>
        <w:pStyle w:val="Zkladntext31"/>
        <w:numPr>
          <w:ilvl w:val="0"/>
          <w:numId w:val="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Vládní návrh státního závěrečného účtu České republiky za rok 201</w:t>
      </w:r>
      <w:r w:rsidR="002A4188">
        <w:rPr>
          <w:b w:val="0"/>
          <w:i w:val="0"/>
          <w:spacing w:val="-3"/>
          <w:sz w:val="24"/>
          <w:szCs w:val="24"/>
          <w:u w:val="none"/>
        </w:rPr>
        <w:t>8</w:t>
      </w:r>
    </w:p>
    <w:p w:rsidR="003824EE" w:rsidRPr="00432E51" w:rsidRDefault="003824EE" w:rsidP="003824EE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Ministerstva spravedlnosti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Pr="00BB3376">
        <w:rPr>
          <w:b w:val="0"/>
          <w:i w:val="0"/>
          <w:sz w:val="24"/>
          <w:szCs w:val="24"/>
          <w:u w:val="none"/>
        </w:rPr>
        <w:t xml:space="preserve">Mgr. </w:t>
      </w:r>
      <w:r>
        <w:rPr>
          <w:b w:val="0"/>
          <w:i w:val="0"/>
          <w:sz w:val="24"/>
          <w:szCs w:val="24"/>
          <w:u w:val="none"/>
        </w:rPr>
        <w:t>Ing. Taťána Malá</w:t>
      </w:r>
    </w:p>
    <w:p w:rsidR="003824EE" w:rsidRDefault="003824EE" w:rsidP="003824EE">
      <w:pPr>
        <w:rPr>
          <w:b/>
          <w:i/>
          <w:spacing w:val="-3"/>
          <w:sz w:val="28"/>
          <w:szCs w:val="28"/>
        </w:rPr>
      </w:pPr>
    </w:p>
    <w:p w:rsidR="003824EE" w:rsidRPr="00377CC3" w:rsidRDefault="00CB2C48" w:rsidP="003824EE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9.15</w:t>
      </w:r>
      <w:r w:rsidR="003824EE" w:rsidRPr="00377CC3">
        <w:rPr>
          <w:b/>
          <w:i/>
          <w:spacing w:val="-3"/>
          <w:sz w:val="28"/>
          <w:szCs w:val="28"/>
        </w:rPr>
        <w:t xml:space="preserve"> hod.</w:t>
      </w:r>
    </w:p>
    <w:p w:rsidR="003824EE" w:rsidRDefault="003824EE" w:rsidP="003824E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3.   Vládní návrh státního závěrečného účtu České republiky za rok 201</w:t>
      </w:r>
      <w:r w:rsidR="002A4188">
        <w:rPr>
          <w:b w:val="0"/>
          <w:i w:val="0"/>
          <w:spacing w:val="-3"/>
          <w:sz w:val="24"/>
          <w:szCs w:val="24"/>
          <w:u w:val="none"/>
        </w:rPr>
        <w:t>8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3824EE" w:rsidRDefault="003824EE" w:rsidP="003824EE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Kapitola 355 – </w:t>
      </w:r>
      <w:r>
        <w:rPr>
          <w:b w:val="0"/>
          <w:i w:val="0"/>
          <w:spacing w:val="-3"/>
          <w:sz w:val="24"/>
          <w:szCs w:val="24"/>
          <w:u w:val="none"/>
        </w:rPr>
        <w:t>Ústav pro studium totalitních režimů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Ústavu pro studium totalitních režimů</w:t>
      </w:r>
    </w:p>
    <w:p w:rsidR="003824EE" w:rsidRPr="00432E51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>. JUDr. Pavel Blažek, Ph.D.</w:t>
      </w:r>
    </w:p>
    <w:p w:rsidR="003824EE" w:rsidRDefault="003824EE" w:rsidP="003824E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3824EE" w:rsidRPr="00377CC3" w:rsidRDefault="003824EE" w:rsidP="003824EE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</w:t>
      </w:r>
      <w:r w:rsidR="002A4188">
        <w:rPr>
          <w:b/>
          <w:i/>
          <w:spacing w:val="-3"/>
          <w:sz w:val="28"/>
          <w:szCs w:val="28"/>
        </w:rPr>
        <w:t>.</w:t>
      </w:r>
      <w:r w:rsidR="00CB2C48">
        <w:rPr>
          <w:b/>
          <w:i/>
          <w:spacing w:val="-3"/>
          <w:sz w:val="28"/>
          <w:szCs w:val="28"/>
        </w:rPr>
        <w:t>3</w:t>
      </w:r>
      <w:r w:rsidR="002A4188">
        <w:rPr>
          <w:b/>
          <w:i/>
          <w:spacing w:val="-3"/>
          <w:sz w:val="28"/>
          <w:szCs w:val="28"/>
        </w:rPr>
        <w:t>0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3824EE" w:rsidRDefault="003824EE" w:rsidP="003824E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4. Vládní návrh státního závěrečného účtu České republiky za rok 201</w:t>
      </w:r>
      <w:r w:rsidR="002A4188">
        <w:rPr>
          <w:b w:val="0"/>
          <w:i w:val="0"/>
          <w:spacing w:val="-3"/>
          <w:sz w:val="24"/>
          <w:szCs w:val="24"/>
          <w:u w:val="none"/>
        </w:rPr>
        <w:t>8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3824EE" w:rsidRDefault="003824EE" w:rsidP="003824EE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>Kapitola 35</w:t>
      </w:r>
      <w:r>
        <w:rPr>
          <w:b w:val="0"/>
          <w:i w:val="0"/>
          <w:spacing w:val="-3"/>
          <w:sz w:val="24"/>
          <w:szCs w:val="24"/>
          <w:u w:val="none"/>
        </w:rPr>
        <w:t>8</w:t>
      </w: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 – </w:t>
      </w:r>
      <w:r>
        <w:rPr>
          <w:b w:val="0"/>
          <w:i w:val="0"/>
          <w:spacing w:val="-3"/>
          <w:sz w:val="24"/>
          <w:szCs w:val="24"/>
          <w:u w:val="none"/>
        </w:rPr>
        <w:t>Ústavní soud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Ústavního soudu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Bc. Mikuláš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Ferjenčík</w:t>
      </w:r>
      <w:proofErr w:type="spellEnd"/>
    </w:p>
    <w:tbl>
      <w:tblPr>
        <w:tblW w:w="818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0"/>
      </w:tblGrid>
      <w:tr w:rsidR="003824EE" w:rsidRPr="00377CC3" w:rsidTr="0099106F">
        <w:trPr>
          <w:trHeight w:val="306"/>
        </w:trPr>
        <w:tc>
          <w:tcPr>
            <w:tcW w:w="8180" w:type="dxa"/>
            <w:shd w:val="clear" w:color="auto" w:fill="auto"/>
          </w:tcPr>
          <w:p w:rsidR="003824EE" w:rsidRPr="00377CC3" w:rsidRDefault="003824EE" w:rsidP="0099106F">
            <w:pPr>
              <w:rPr>
                <w:b/>
                <w:i/>
                <w:spacing w:val="-3"/>
                <w:sz w:val="28"/>
                <w:szCs w:val="28"/>
              </w:rPr>
            </w:pPr>
          </w:p>
        </w:tc>
      </w:tr>
    </w:tbl>
    <w:p w:rsidR="003824EE" w:rsidRDefault="003824EE" w:rsidP="003824EE"/>
    <w:p w:rsidR="002A4188" w:rsidRDefault="002A4188" w:rsidP="003824EE"/>
    <w:p w:rsidR="002A4188" w:rsidRDefault="002A4188" w:rsidP="003824EE"/>
    <w:p w:rsidR="003824EE" w:rsidRDefault="003824EE" w:rsidP="003824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24EE" w:rsidTr="0099106F">
        <w:tc>
          <w:tcPr>
            <w:tcW w:w="4606" w:type="dxa"/>
            <w:shd w:val="clear" w:color="auto" w:fill="auto"/>
          </w:tcPr>
          <w:p w:rsidR="003824EE" w:rsidRDefault="003824EE" w:rsidP="001B35F1">
            <w:r>
              <w:t xml:space="preserve">V Praze dne </w:t>
            </w:r>
            <w:r w:rsidR="001B35F1">
              <w:t>5. června</w:t>
            </w:r>
            <w:r>
              <w:t xml:space="preserve"> 201</w:t>
            </w:r>
            <w:r w:rsidR="00CB2C48">
              <w:t>9</w:t>
            </w:r>
          </w:p>
        </w:tc>
        <w:tc>
          <w:tcPr>
            <w:tcW w:w="4606" w:type="dxa"/>
            <w:shd w:val="clear" w:color="auto" w:fill="auto"/>
          </w:tcPr>
          <w:p w:rsidR="003824EE" w:rsidRPr="00660F15" w:rsidRDefault="003824EE" w:rsidP="0099106F">
            <w:pPr>
              <w:rPr>
                <w:b/>
              </w:rPr>
            </w:pPr>
            <w:r w:rsidRPr="00660F15">
              <w:rPr>
                <w:b/>
              </w:rPr>
              <w:t xml:space="preserve">                Mgr. Ing. Taťána Malá</w:t>
            </w:r>
            <w:r w:rsidR="001B35F1">
              <w:rPr>
                <w:b/>
              </w:rPr>
              <w:t xml:space="preserve"> </w:t>
            </w:r>
            <w:proofErr w:type="gramStart"/>
            <w:r w:rsidR="001B35F1">
              <w:rPr>
                <w:b/>
              </w:rPr>
              <w:t>v.r.</w:t>
            </w:r>
            <w:proofErr w:type="gramEnd"/>
            <w:r w:rsidRPr="00660F15">
              <w:rPr>
                <w:b/>
                <w:bCs/>
              </w:rPr>
              <w:t xml:space="preserve"> </w:t>
            </w:r>
          </w:p>
          <w:p w:rsidR="003824EE" w:rsidRDefault="003824EE" w:rsidP="0099106F">
            <w:r>
              <w:t xml:space="preserve">                </w:t>
            </w:r>
            <w:r w:rsidR="001B35F1">
              <w:t xml:space="preserve">    </w:t>
            </w:r>
            <w:r>
              <w:t>předsedkyně podvýboru</w:t>
            </w:r>
          </w:p>
        </w:tc>
      </w:tr>
    </w:tbl>
    <w:p w:rsidR="001F0B53" w:rsidRDefault="001F0B53"/>
    <w:sectPr w:rsidR="001F0B53" w:rsidSect="002A41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E"/>
    <w:rsid w:val="00043922"/>
    <w:rsid w:val="001B35F1"/>
    <w:rsid w:val="001F0B53"/>
    <w:rsid w:val="002A4188"/>
    <w:rsid w:val="003824EE"/>
    <w:rsid w:val="00554B3E"/>
    <w:rsid w:val="00C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B5EE"/>
  <w15:chartTrackingRefBased/>
  <w15:docId w15:val="{0114C8F9-3579-44D0-B299-7A7B96F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824EE"/>
    <w:pPr>
      <w:suppressLineNumbers/>
    </w:pPr>
  </w:style>
  <w:style w:type="paragraph" w:customStyle="1" w:styleId="Zkladntext31">
    <w:name w:val="Základní text 31"/>
    <w:basedOn w:val="Normln"/>
    <w:rsid w:val="003824EE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B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B3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UrikovaI</dc:creator>
  <cp:keywords/>
  <dc:description/>
  <cp:lastModifiedBy>UrikovaI</cp:lastModifiedBy>
  <cp:revision>7</cp:revision>
  <cp:lastPrinted>2019-06-05T09:08:00Z</cp:lastPrinted>
  <dcterms:created xsi:type="dcterms:W3CDTF">2019-05-21T07:47:00Z</dcterms:created>
  <dcterms:modified xsi:type="dcterms:W3CDTF">2019-06-06T13:21:00Z</dcterms:modified>
</cp:coreProperties>
</file>