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Pr="00560F28" w:rsidRDefault="006215A2">
      <w:pPr>
        <w:jc w:val="center"/>
        <w:rPr>
          <w:b/>
          <w:sz w:val="28"/>
          <w:szCs w:val="28"/>
        </w:rPr>
      </w:pPr>
      <w:r w:rsidRPr="00560F28">
        <w:rPr>
          <w:b/>
          <w:sz w:val="28"/>
          <w:szCs w:val="28"/>
        </w:rPr>
        <w:t>201</w:t>
      </w:r>
      <w:r w:rsidR="00380915" w:rsidRPr="00560F28">
        <w:rPr>
          <w:b/>
          <w:sz w:val="28"/>
          <w:szCs w:val="28"/>
        </w:rPr>
        <w:t>9</w:t>
      </w:r>
    </w:p>
    <w:p w:rsidR="006215A2" w:rsidRPr="00560F28" w:rsidRDefault="006215A2">
      <w:pPr>
        <w:jc w:val="center"/>
        <w:rPr>
          <w:sz w:val="28"/>
          <w:szCs w:val="28"/>
        </w:rPr>
      </w:pPr>
      <w:r w:rsidRPr="00560F28">
        <w:rPr>
          <w:i/>
          <w:sz w:val="28"/>
          <w:szCs w:val="28"/>
        </w:rPr>
        <w:t>výbor pro vědu, vzdělání, kulturu, mládež a tělovýchovu</w:t>
      </w:r>
    </w:p>
    <w:p w:rsidR="006215A2" w:rsidRPr="00F51A3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sz w:val="24"/>
          <w:szCs w:val="24"/>
        </w:rPr>
      </w:pPr>
      <w:r w:rsidRPr="00560F28">
        <w:rPr>
          <w:sz w:val="28"/>
          <w:szCs w:val="28"/>
        </w:rPr>
        <w:t>8</w:t>
      </w:r>
      <w:r w:rsidR="006215A2" w:rsidRPr="00560F28">
        <w:rPr>
          <w:sz w:val="28"/>
          <w:szCs w:val="28"/>
        </w:rPr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Pr="00F51A32" w:rsidRDefault="006215A2" w:rsidP="004C6756">
      <w:pPr>
        <w:tabs>
          <w:tab w:val="left" w:pos="6379"/>
        </w:tabs>
        <w:jc w:val="center"/>
        <w:rPr>
          <w:b/>
          <w:sz w:val="28"/>
          <w:szCs w:val="28"/>
        </w:rPr>
      </w:pPr>
      <w:r w:rsidRPr="00F51A32">
        <w:rPr>
          <w:b/>
          <w:sz w:val="28"/>
          <w:szCs w:val="28"/>
        </w:rPr>
        <w:t xml:space="preserve">na </w:t>
      </w:r>
      <w:r w:rsidR="00380915" w:rsidRPr="00F51A32">
        <w:rPr>
          <w:b/>
          <w:sz w:val="28"/>
          <w:szCs w:val="28"/>
        </w:rPr>
        <w:t>7</w:t>
      </w:r>
      <w:r w:rsidRPr="00F51A32">
        <w:rPr>
          <w:b/>
          <w:sz w:val="28"/>
          <w:szCs w:val="28"/>
        </w:rPr>
        <w:t>. schůzi podvýboru pro heraldiku a vexilologii,</w:t>
      </w:r>
    </w:p>
    <w:p w:rsidR="00766A3F" w:rsidRPr="00560F28" w:rsidRDefault="00766A3F" w:rsidP="004C6756">
      <w:pPr>
        <w:tabs>
          <w:tab w:val="left" w:pos="6379"/>
        </w:tabs>
        <w:jc w:val="center"/>
        <w:rPr>
          <w:sz w:val="24"/>
          <w:szCs w:val="24"/>
        </w:rPr>
      </w:pPr>
    </w:p>
    <w:p w:rsidR="00766A3F" w:rsidRPr="00560F28" w:rsidRDefault="006215A2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>která se koná</w:t>
      </w:r>
      <w:r w:rsidR="00766A3F" w:rsidRPr="00560F28">
        <w:rPr>
          <w:sz w:val="24"/>
          <w:szCs w:val="24"/>
        </w:rPr>
        <w:t xml:space="preserve"> dne</w:t>
      </w:r>
      <w:r w:rsidR="00E428A6" w:rsidRPr="00560F28">
        <w:rPr>
          <w:b/>
          <w:sz w:val="24"/>
          <w:szCs w:val="24"/>
        </w:rPr>
        <w:t xml:space="preserve"> </w:t>
      </w:r>
      <w:r w:rsidR="00380915" w:rsidRPr="00560F28">
        <w:rPr>
          <w:b/>
          <w:sz w:val="24"/>
          <w:szCs w:val="24"/>
        </w:rPr>
        <w:t>6</w:t>
      </w:r>
      <w:r w:rsidRPr="00560F28">
        <w:rPr>
          <w:b/>
          <w:sz w:val="24"/>
          <w:szCs w:val="24"/>
        </w:rPr>
        <w:t xml:space="preserve">. </w:t>
      </w:r>
      <w:r w:rsidR="00F51A32" w:rsidRPr="00560F28">
        <w:rPr>
          <w:b/>
          <w:sz w:val="24"/>
          <w:szCs w:val="24"/>
        </w:rPr>
        <w:t xml:space="preserve">března </w:t>
      </w:r>
      <w:r w:rsidRPr="00560F28">
        <w:rPr>
          <w:b/>
          <w:sz w:val="24"/>
          <w:szCs w:val="24"/>
        </w:rPr>
        <w:t>201</w:t>
      </w:r>
      <w:r w:rsidR="00380915" w:rsidRPr="00560F28">
        <w:rPr>
          <w:b/>
          <w:sz w:val="24"/>
          <w:szCs w:val="24"/>
        </w:rPr>
        <w:t>9 v polední pauze</w:t>
      </w:r>
      <w:r w:rsidR="00557996" w:rsidRPr="00560F28">
        <w:rPr>
          <w:b/>
          <w:sz w:val="24"/>
          <w:szCs w:val="24"/>
        </w:rPr>
        <w:t xml:space="preserve"> jednání PSP ČR</w:t>
      </w:r>
      <w:r w:rsidR="00380915" w:rsidRPr="00560F28">
        <w:rPr>
          <w:b/>
          <w:sz w:val="24"/>
          <w:szCs w:val="24"/>
        </w:rPr>
        <w:t xml:space="preserve"> ve 1</w:t>
      </w:r>
      <w:r w:rsidR="00874950">
        <w:rPr>
          <w:b/>
          <w:sz w:val="24"/>
          <w:szCs w:val="24"/>
        </w:rPr>
        <w:t>4</w:t>
      </w:r>
      <w:r w:rsidR="00380915" w:rsidRPr="00560F28">
        <w:rPr>
          <w:b/>
          <w:sz w:val="24"/>
          <w:szCs w:val="24"/>
        </w:rPr>
        <w:t>:</w:t>
      </w:r>
      <w:r w:rsidR="00874950">
        <w:rPr>
          <w:b/>
          <w:sz w:val="24"/>
          <w:szCs w:val="24"/>
        </w:rPr>
        <w:t>00</w:t>
      </w:r>
      <w:bookmarkStart w:id="0" w:name="_GoBack"/>
      <w:bookmarkEnd w:id="0"/>
      <w:r w:rsidR="00380915" w:rsidRPr="00560F28">
        <w:rPr>
          <w:b/>
          <w:sz w:val="24"/>
          <w:szCs w:val="24"/>
        </w:rPr>
        <w:t xml:space="preserve"> hodin</w:t>
      </w:r>
    </w:p>
    <w:p w:rsidR="00766A3F" w:rsidRPr="00560F28" w:rsidRDefault="00766A3F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 xml:space="preserve">v místnosti č.  </w:t>
      </w:r>
      <w:r w:rsidRPr="00560F28">
        <w:rPr>
          <w:b/>
          <w:sz w:val="24"/>
          <w:szCs w:val="24"/>
        </w:rPr>
        <w:t xml:space="preserve">403 </w:t>
      </w:r>
      <w:r w:rsidRPr="00560F28">
        <w:rPr>
          <w:sz w:val="24"/>
          <w:szCs w:val="24"/>
        </w:rPr>
        <w:t xml:space="preserve">v budově </w:t>
      </w:r>
      <w:r w:rsidRPr="00560F28">
        <w:rPr>
          <w:b/>
          <w:sz w:val="24"/>
          <w:szCs w:val="24"/>
        </w:rPr>
        <w:t>B</w:t>
      </w:r>
      <w:r w:rsidRPr="00560F28">
        <w:rPr>
          <w:sz w:val="24"/>
          <w:szCs w:val="24"/>
        </w:rPr>
        <w:t xml:space="preserve"> Poslanecké sněmovny Parlamentu ČR, </w:t>
      </w:r>
    </w:p>
    <w:p w:rsidR="00766A3F" w:rsidRDefault="00766A3F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 xml:space="preserve"> Sněmovní 4, 118 26  Praha 1</w:t>
      </w:r>
    </w:p>
    <w:p w:rsidR="00560F28" w:rsidRPr="00560F28" w:rsidRDefault="00560F28" w:rsidP="00766A3F">
      <w:pPr>
        <w:jc w:val="center"/>
        <w:rPr>
          <w:sz w:val="24"/>
          <w:szCs w:val="24"/>
        </w:rPr>
      </w:pPr>
    </w:p>
    <w:p w:rsidR="00766A3F" w:rsidRPr="00560F28" w:rsidRDefault="00766A3F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>(prostory sekretariátu výboru pro vědu, vzdělání, kulturu, mládež a tělovýchovu)</w:t>
      </w:r>
    </w:p>
    <w:p w:rsidR="006215A2" w:rsidRPr="00560F28" w:rsidRDefault="006215A2">
      <w:pPr>
        <w:rPr>
          <w:b/>
          <w:sz w:val="24"/>
          <w:szCs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66A3F" w:rsidRPr="00766A3F" w:rsidRDefault="00766A3F" w:rsidP="004F569A">
      <w:pPr>
        <w:rPr>
          <w:b/>
          <w:sz w:val="24"/>
          <w:lang w:eastAsia="cs-CZ"/>
        </w:rPr>
      </w:pPr>
      <w:r w:rsidRPr="00766A3F">
        <w:rPr>
          <w:b/>
          <w:sz w:val="24"/>
          <w:lang w:eastAsia="cs-CZ"/>
        </w:rPr>
        <w:t>Program jednání</w:t>
      </w:r>
    </w:p>
    <w:p w:rsidR="00766A3F" w:rsidRDefault="00766A3F" w:rsidP="004F569A">
      <w:pPr>
        <w:rPr>
          <w:b/>
          <w:sz w:val="24"/>
          <w:lang w:eastAsia="cs-CZ"/>
        </w:rPr>
      </w:pPr>
    </w:p>
    <w:p w:rsidR="00766A3F" w:rsidRDefault="00766A3F" w:rsidP="004F569A">
      <w:pPr>
        <w:rPr>
          <w:sz w:val="24"/>
          <w:lang w:eastAsia="cs-CZ"/>
        </w:rPr>
      </w:pPr>
    </w:p>
    <w:p w:rsidR="00766A3F" w:rsidRPr="00766A3F" w:rsidRDefault="007C37CC" w:rsidP="00766A3F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 xml:space="preserve">Přijetí usnesení podvýboru pro heraldiku a vexilologii k žádostem o udělení obecních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>symbolů p</w:t>
      </w:r>
      <w:r w:rsidR="00E53AED">
        <w:rPr>
          <w:sz w:val="24"/>
          <w:lang w:eastAsia="cs-CZ"/>
        </w:rPr>
        <w:t>řed</w:t>
      </w:r>
      <w:r w:rsidR="00766A3F">
        <w:rPr>
          <w:sz w:val="24"/>
          <w:lang w:eastAsia="cs-CZ"/>
        </w:rPr>
        <w:t xml:space="preserve">jednaných na </w:t>
      </w:r>
      <w:r w:rsidR="00380915">
        <w:rPr>
          <w:sz w:val="24"/>
          <w:lang w:eastAsia="cs-CZ"/>
        </w:rPr>
        <w:t>6</w:t>
      </w:r>
      <w:r w:rsidR="00766A3F">
        <w:rPr>
          <w:sz w:val="24"/>
          <w:lang w:eastAsia="cs-CZ"/>
        </w:rPr>
        <w:t>. schůzi podvýboru.</w:t>
      </w: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766A3F" w:rsidRDefault="00766A3F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AE56B9" w:rsidRDefault="00AE56B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 xml:space="preserve">V Praze dne </w:t>
      </w:r>
      <w:r w:rsidR="00AE56B9">
        <w:rPr>
          <w:sz w:val="24"/>
        </w:rPr>
        <w:t>2</w:t>
      </w:r>
      <w:r w:rsidR="00380915">
        <w:rPr>
          <w:sz w:val="24"/>
        </w:rPr>
        <w:t>2</w:t>
      </w:r>
      <w:r>
        <w:rPr>
          <w:sz w:val="24"/>
        </w:rPr>
        <w:t>.</w:t>
      </w:r>
      <w:r w:rsidR="00766A3F">
        <w:rPr>
          <w:sz w:val="24"/>
        </w:rPr>
        <w:t xml:space="preserve"> </w:t>
      </w:r>
      <w:r w:rsidR="00380915">
        <w:rPr>
          <w:sz w:val="24"/>
        </w:rPr>
        <w:t>února  2</w:t>
      </w:r>
      <w:r>
        <w:rPr>
          <w:sz w:val="24"/>
        </w:rPr>
        <w:t>01</w:t>
      </w:r>
      <w:r w:rsidR="00380915">
        <w:rPr>
          <w:sz w:val="24"/>
        </w:rPr>
        <w:t>9</w:t>
      </w:r>
    </w:p>
    <w:sectPr w:rsidR="00551F14" w:rsidSect="00647B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304F6"/>
    <w:rsid w:val="000708CC"/>
    <w:rsid w:val="000C2BE4"/>
    <w:rsid w:val="001724D9"/>
    <w:rsid w:val="001D0B39"/>
    <w:rsid w:val="0025557F"/>
    <w:rsid w:val="00380915"/>
    <w:rsid w:val="003A4F3B"/>
    <w:rsid w:val="004329AF"/>
    <w:rsid w:val="00442971"/>
    <w:rsid w:val="004B18FE"/>
    <w:rsid w:val="004C6756"/>
    <w:rsid w:val="004F569A"/>
    <w:rsid w:val="00551F14"/>
    <w:rsid w:val="00557996"/>
    <w:rsid w:val="00560F28"/>
    <w:rsid w:val="005A31E0"/>
    <w:rsid w:val="006215A2"/>
    <w:rsid w:val="00647879"/>
    <w:rsid w:val="00647B83"/>
    <w:rsid w:val="006A7612"/>
    <w:rsid w:val="00766A3F"/>
    <w:rsid w:val="00783172"/>
    <w:rsid w:val="007C37CC"/>
    <w:rsid w:val="00874950"/>
    <w:rsid w:val="00993D56"/>
    <w:rsid w:val="009A656F"/>
    <w:rsid w:val="00A805B9"/>
    <w:rsid w:val="00A8285D"/>
    <w:rsid w:val="00AE56B9"/>
    <w:rsid w:val="00BE502D"/>
    <w:rsid w:val="00C840AB"/>
    <w:rsid w:val="00CA4BB1"/>
    <w:rsid w:val="00E428A6"/>
    <w:rsid w:val="00E53AED"/>
    <w:rsid w:val="00ED4F63"/>
    <w:rsid w:val="00F35004"/>
    <w:rsid w:val="00F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D9098"/>
  <w15:chartTrackingRefBased/>
  <w15:docId w15:val="{1B701178-64E8-433D-B3EB-1AFC8AD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Civinova Eva</cp:lastModifiedBy>
  <cp:revision>7</cp:revision>
  <cp:lastPrinted>2019-02-21T14:50:00Z</cp:lastPrinted>
  <dcterms:created xsi:type="dcterms:W3CDTF">2019-02-21T14:14:00Z</dcterms:created>
  <dcterms:modified xsi:type="dcterms:W3CDTF">2019-02-21T14:51:00Z</dcterms:modified>
</cp:coreProperties>
</file>