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241" w:rsidRDefault="00AC69DE" w:rsidP="00AC69DE">
      <w:pPr>
        <w:jc w:val="center"/>
      </w:pPr>
      <w:r>
        <w:t xml:space="preserve"> </w:t>
      </w:r>
      <w:r>
        <w:tab/>
      </w:r>
      <w:r>
        <w:tab/>
      </w:r>
    </w:p>
    <w:p w:rsidR="00652943" w:rsidRDefault="00175C6A" w:rsidP="006574B1">
      <w:pPr>
        <w:jc w:val="right"/>
      </w:pPr>
      <w:r>
        <w:t>PS1</w:t>
      </w:r>
      <w:r w:rsidR="00C672A3">
        <w:t>9</w:t>
      </w:r>
      <w:r>
        <w:t>0</w:t>
      </w:r>
      <w:r w:rsidR="00411D26">
        <w:t>0</w:t>
      </w:r>
      <w:r w:rsidR="006574B1">
        <w:t>17319</w:t>
      </w:r>
    </w:p>
    <w:p w:rsidR="009E4484" w:rsidRPr="00090209" w:rsidRDefault="009E4484" w:rsidP="00090209"/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201</w:t>
      </w:r>
      <w:r w:rsidR="008B60C2">
        <w:t>9</w:t>
      </w:r>
    </w:p>
    <w:p w:rsidR="00F51849" w:rsidRPr="00693139" w:rsidRDefault="0065040F" w:rsidP="00693139">
      <w:pPr>
        <w:pStyle w:val="PS-pozvanka-halvika1"/>
      </w:pPr>
      <w:r>
        <w:t>8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693139" w:rsidRDefault="00805C7A" w:rsidP="00693139">
      <w:pPr>
        <w:pStyle w:val="PS-pozvanka-halvika1"/>
      </w:pPr>
      <w:r w:rsidRPr="00693139">
        <w:t xml:space="preserve">na </w:t>
      </w:r>
      <w:r w:rsidR="008100D9">
        <w:t>3</w:t>
      </w:r>
      <w:r w:rsidR="00C672A3">
        <w:t>5</w:t>
      </w:r>
      <w:r w:rsidR="00D803DC">
        <w:t>.</w:t>
      </w:r>
      <w:r w:rsidRPr="00693139">
        <w:t xml:space="preserve"> schůzi</w:t>
      </w:r>
    </w:p>
    <w:p w:rsidR="00805C7A" w:rsidRPr="00693139" w:rsidRDefault="00FF4CD5" w:rsidP="00693139">
      <w:pPr>
        <w:pStyle w:val="PS-pozvanka-halvika1"/>
      </w:pPr>
      <w:r>
        <w:t>ústavně právního výboru</w:t>
      </w:r>
      <w:r w:rsidR="00805C7A" w:rsidRPr="00693139">
        <w:t>,</w:t>
      </w:r>
    </w:p>
    <w:p w:rsidR="00F51849" w:rsidRPr="00693139" w:rsidRDefault="00805C7A" w:rsidP="00693139">
      <w:pPr>
        <w:pStyle w:val="PS-pozvanka-halvika1"/>
      </w:pPr>
      <w:r w:rsidRPr="00693139">
        <w:t>která se koná</w:t>
      </w:r>
      <w:r w:rsidR="00B5513C">
        <w:t xml:space="preserve"> </w:t>
      </w:r>
      <w:r w:rsidR="00D803DC">
        <w:t>dne</w:t>
      </w:r>
      <w:r w:rsidR="00C672A3">
        <w:t xml:space="preserve"> 6. února</w:t>
      </w:r>
      <w:r w:rsidR="008B60C2">
        <w:t xml:space="preserve"> 2019</w:t>
      </w:r>
    </w:p>
    <w:p w:rsidR="00FF4CD5" w:rsidRPr="00FF4CD5" w:rsidRDefault="00607FEE" w:rsidP="00822F62">
      <w:pPr>
        <w:pStyle w:val="PSmsto"/>
        <w:pBdr>
          <w:bottom w:val="single" w:sz="4" w:space="15" w:color="auto"/>
        </w:pBdr>
      </w:pPr>
      <w:r w:rsidRPr="00805C7A">
        <w:t>v budově Poslanecké sněmovny, Sněmovní 4, 118 26</w:t>
      </w:r>
      <w:r w:rsidR="00693139">
        <w:t> </w:t>
      </w:r>
      <w:r w:rsidRPr="00805C7A">
        <w:t>Praha 1</w:t>
      </w:r>
      <w:r w:rsidR="00693139">
        <w:br/>
      </w:r>
      <w:r w:rsidRPr="00805C7A">
        <w:t>místnost č.</w:t>
      </w:r>
      <w:r w:rsidR="00830D0D">
        <w:t xml:space="preserve"> 55</w:t>
      </w:r>
      <w:r w:rsidR="00FF4CD5">
        <w:t xml:space="preserve"> / </w:t>
      </w:r>
      <w:r w:rsidR="00830D0D">
        <w:t>přízemí</w:t>
      </w:r>
      <w:r w:rsidRPr="00805C7A">
        <w:t xml:space="preserve"> </w:t>
      </w:r>
    </w:p>
    <w:p w:rsidR="00F77B3C" w:rsidRDefault="00F77B3C" w:rsidP="00FD63E4">
      <w:pPr>
        <w:pStyle w:val="slovanseznam"/>
        <w:numPr>
          <w:ilvl w:val="0"/>
          <w:numId w:val="0"/>
        </w:numPr>
        <w:ind w:left="360"/>
      </w:pPr>
    </w:p>
    <w:p w:rsidR="00005A99" w:rsidRDefault="00A977EF" w:rsidP="00005A99">
      <w:pPr>
        <w:pStyle w:val="PSnvrhprogramu"/>
      </w:pPr>
      <w:proofErr w:type="gramStart"/>
      <w:r>
        <w:t>SCHVÁLENÝ</w:t>
      </w:r>
      <w:r w:rsidR="00BF085B">
        <w:t xml:space="preserve"> </w:t>
      </w:r>
      <w:r w:rsidR="008B60C2">
        <w:t xml:space="preserve"> PROGRAM</w:t>
      </w:r>
      <w:proofErr w:type="gramEnd"/>
      <w:r w:rsidR="00F42A69">
        <w:t>:</w:t>
      </w:r>
    </w:p>
    <w:p w:rsidR="00005A99" w:rsidRPr="00FF4CD5" w:rsidRDefault="00DE15CE" w:rsidP="00005A99">
      <w:pPr>
        <w:pStyle w:val="PSdatum"/>
        <w:spacing w:after="0"/>
      </w:pPr>
      <w:r>
        <w:t xml:space="preserve">středa </w:t>
      </w:r>
      <w:r w:rsidR="001F2FFB">
        <w:t xml:space="preserve">6. února </w:t>
      </w:r>
      <w:r>
        <w:t>2019</w:t>
      </w:r>
      <w:r w:rsidR="00005A99">
        <w:t xml:space="preserve"> </w:t>
      </w:r>
    </w:p>
    <w:p w:rsidR="00005A99" w:rsidRDefault="00005A99" w:rsidP="00F77B3C">
      <w:pPr>
        <w:pStyle w:val="slovanseznam"/>
        <w:numPr>
          <w:ilvl w:val="0"/>
          <w:numId w:val="0"/>
        </w:numPr>
        <w:ind w:left="360" w:hanging="360"/>
      </w:pPr>
    </w:p>
    <w:p w:rsidR="008100D9" w:rsidRDefault="008100D9" w:rsidP="00F77B3C">
      <w:pPr>
        <w:pStyle w:val="slovanseznam"/>
        <w:numPr>
          <w:ilvl w:val="0"/>
          <w:numId w:val="0"/>
        </w:numPr>
        <w:ind w:left="360" w:hanging="360"/>
      </w:pPr>
    </w:p>
    <w:p w:rsidR="008100D9" w:rsidRDefault="00DE15CE" w:rsidP="008100D9">
      <w:pPr>
        <w:rPr>
          <w:b/>
          <w:i/>
          <w:spacing w:val="-3"/>
          <w:sz w:val="28"/>
          <w:szCs w:val="28"/>
        </w:rPr>
      </w:pPr>
      <w:r>
        <w:rPr>
          <w:b/>
          <w:i/>
          <w:spacing w:val="-3"/>
          <w:sz w:val="28"/>
          <w:szCs w:val="28"/>
        </w:rPr>
        <w:t>10</w:t>
      </w:r>
      <w:r w:rsidR="008100D9">
        <w:rPr>
          <w:b/>
          <w:i/>
          <w:spacing w:val="-3"/>
          <w:sz w:val="28"/>
          <w:szCs w:val="28"/>
        </w:rPr>
        <w:t>:</w:t>
      </w:r>
      <w:r w:rsidR="001F2FFB">
        <w:rPr>
          <w:b/>
          <w:i/>
          <w:spacing w:val="-3"/>
          <w:sz w:val="28"/>
          <w:szCs w:val="28"/>
        </w:rPr>
        <w:t>30</w:t>
      </w:r>
      <w:r w:rsidR="008100D9">
        <w:rPr>
          <w:b/>
          <w:i/>
          <w:spacing w:val="-3"/>
          <w:sz w:val="28"/>
          <w:szCs w:val="28"/>
        </w:rPr>
        <w:t xml:space="preserve"> hod.</w:t>
      </w:r>
    </w:p>
    <w:p w:rsidR="009C1691" w:rsidRDefault="009C1691" w:rsidP="008100D9">
      <w:pPr>
        <w:rPr>
          <w:b/>
          <w:i/>
          <w:spacing w:val="-3"/>
          <w:sz w:val="28"/>
          <w:szCs w:val="28"/>
        </w:rPr>
      </w:pPr>
    </w:p>
    <w:tbl>
      <w:tblPr>
        <w:tblpPr w:leftFromText="141" w:rightFromText="141" w:vertAnchor="text" w:horzAnchor="margin" w:tblpY="71"/>
        <w:tblW w:w="95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460"/>
        <w:gridCol w:w="5690"/>
      </w:tblGrid>
      <w:tr w:rsidR="009C1691" w:rsidRPr="00367933" w:rsidTr="009C1691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9C1691" w:rsidRDefault="009C1691" w:rsidP="009C1691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jc w:val="both"/>
            </w:pPr>
            <w:r>
              <w:t>1.</w:t>
            </w:r>
          </w:p>
        </w:tc>
        <w:tc>
          <w:tcPr>
            <w:tcW w:w="9150" w:type="dxa"/>
            <w:gridSpan w:val="2"/>
            <w:shd w:val="clear" w:color="auto" w:fill="auto"/>
          </w:tcPr>
          <w:p w:rsidR="009C1691" w:rsidRPr="002C5070" w:rsidRDefault="009C1691" w:rsidP="009C1691">
            <w:pPr>
              <w:widowControl/>
              <w:suppressAutoHyphens w:val="0"/>
              <w:autoSpaceDN/>
              <w:spacing w:before="100" w:beforeAutospacing="1"/>
              <w:jc w:val="both"/>
              <w:textAlignment w:val="auto"/>
              <w:rPr>
                <w:rFonts w:eastAsia="Times New Roman" w:cs="Times New Roman"/>
                <w:b/>
                <w:i/>
                <w:color w:val="000000"/>
                <w:kern w:val="0"/>
                <w:lang w:eastAsia="cs-CZ" w:bidi="ar-SA"/>
              </w:rPr>
            </w:pPr>
            <w:r w:rsidRPr="00F01F56">
              <w:rPr>
                <w:rFonts w:eastAsia="Times New Roman" w:cs="Times New Roman"/>
                <w:bCs/>
                <w:color w:val="000000"/>
                <w:kern w:val="0"/>
                <w:lang w:eastAsia="cs-CZ" w:bidi="ar-SA"/>
              </w:rPr>
              <w:t>Vládní návrh zákona o znalcích, znaleckých kancelářích a znaleckých ústavech (tisk 72)</w:t>
            </w:r>
            <w:r w:rsidR="002C5070">
              <w:rPr>
                <w:rFonts w:eastAsia="Times New Roman" w:cs="Times New Roman"/>
                <w:bCs/>
                <w:color w:val="000000"/>
                <w:kern w:val="0"/>
                <w:lang w:eastAsia="cs-CZ" w:bidi="ar-SA"/>
              </w:rPr>
              <w:t xml:space="preserve"> </w:t>
            </w:r>
            <w:r w:rsidR="002C5070" w:rsidRPr="002C5070">
              <w:rPr>
                <w:rFonts w:eastAsia="Times New Roman" w:cs="Times New Roman"/>
                <w:b/>
                <w:bCs/>
                <w:i/>
                <w:color w:val="000000"/>
                <w:kern w:val="0"/>
                <w:lang w:eastAsia="cs-CZ" w:bidi="ar-SA"/>
              </w:rPr>
              <w:t>– po druhém čtení</w:t>
            </w:r>
          </w:p>
          <w:p w:rsidR="009C1691" w:rsidRPr="00367933" w:rsidRDefault="009C1691" w:rsidP="009C1691">
            <w:pPr>
              <w:widowControl/>
              <w:suppressAutoHyphens w:val="0"/>
              <w:autoSpaceDN/>
              <w:jc w:val="both"/>
              <w:textAlignment w:val="auto"/>
              <w:rPr>
                <w:rFonts w:cs="Times New Roman"/>
              </w:rPr>
            </w:pPr>
          </w:p>
        </w:tc>
      </w:tr>
      <w:tr w:rsidR="009C1691" w:rsidTr="009C1691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</w:tcPr>
          <w:p w:rsidR="009C1691" w:rsidRDefault="009C1691" w:rsidP="009C1691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jc w:val="both"/>
              <w:rPr>
                <w:spacing w:val="-3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9C1691" w:rsidRDefault="009C1691" w:rsidP="009C1691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jc w:val="both"/>
              <w:rPr>
                <w:spacing w:val="-3"/>
              </w:rPr>
            </w:pPr>
          </w:p>
        </w:tc>
        <w:tc>
          <w:tcPr>
            <w:tcW w:w="5690" w:type="dxa"/>
            <w:shd w:val="clear" w:color="auto" w:fill="auto"/>
            <w:vAlign w:val="center"/>
          </w:tcPr>
          <w:p w:rsidR="009C1691" w:rsidRDefault="009C1691" w:rsidP="009C1691">
            <w:pPr>
              <w:widowControl/>
              <w:numPr>
                <w:ilvl w:val="0"/>
                <w:numId w:val="3"/>
              </w:num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autoSpaceDN/>
              <w:jc w:val="both"/>
              <w:textAlignment w:val="auto"/>
              <w:rPr>
                <w:spacing w:val="-3"/>
              </w:rPr>
            </w:pPr>
            <w:r>
              <w:rPr>
                <w:spacing w:val="-3"/>
              </w:rPr>
              <w:t>Uvede zástupce Ministerstva spravedlnosti ČR</w:t>
            </w:r>
          </w:p>
          <w:p w:rsidR="009C1691" w:rsidRDefault="009C1691" w:rsidP="001A65F3">
            <w:pPr>
              <w:widowControl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autoSpaceDN/>
              <w:jc w:val="both"/>
              <w:textAlignment w:val="auto"/>
            </w:pPr>
            <w:r>
              <w:rPr>
                <w:spacing w:val="-3"/>
              </w:rPr>
              <w:t xml:space="preserve">Zpravodajka </w:t>
            </w:r>
            <w:proofErr w:type="spellStart"/>
            <w:r>
              <w:rPr>
                <w:spacing w:val="-3"/>
              </w:rPr>
              <w:t>posl</w:t>
            </w:r>
            <w:proofErr w:type="spellEnd"/>
            <w:r>
              <w:rPr>
                <w:spacing w:val="-3"/>
              </w:rPr>
              <w:t xml:space="preserve">. </w:t>
            </w:r>
            <w:r w:rsidR="001A65F3">
              <w:rPr>
                <w:spacing w:val="-3"/>
              </w:rPr>
              <w:t>p</w:t>
            </w:r>
            <w:r>
              <w:rPr>
                <w:spacing w:val="-3"/>
              </w:rPr>
              <w:t>rof. JUDr. Helena Válková, CSc.</w:t>
            </w:r>
          </w:p>
        </w:tc>
      </w:tr>
    </w:tbl>
    <w:p w:rsidR="009C1691" w:rsidRPr="009C1691" w:rsidRDefault="009C1691" w:rsidP="008100D9">
      <w:pPr>
        <w:rPr>
          <w:spacing w:val="-3"/>
        </w:rPr>
      </w:pPr>
    </w:p>
    <w:p w:rsidR="001F2FFB" w:rsidRDefault="001F2FFB" w:rsidP="001F2FFB">
      <w:pPr>
        <w:pStyle w:val="slovanseznam"/>
        <w:numPr>
          <w:ilvl w:val="0"/>
          <w:numId w:val="0"/>
        </w:numPr>
        <w:jc w:val="both"/>
      </w:pPr>
    </w:p>
    <w:tbl>
      <w:tblPr>
        <w:tblW w:w="0" w:type="auto"/>
        <w:tblInd w:w="-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460"/>
        <w:gridCol w:w="5690"/>
      </w:tblGrid>
      <w:tr w:rsidR="001F2FFB" w:rsidRPr="00367933" w:rsidTr="00766A6B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1F2FFB" w:rsidRDefault="009C1691" w:rsidP="00766A6B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jc w:val="both"/>
            </w:pPr>
            <w:r>
              <w:rPr>
                <w:spacing w:val="-3"/>
              </w:rPr>
              <w:t>2</w:t>
            </w:r>
            <w:r w:rsidR="001F2FFB">
              <w:rPr>
                <w:spacing w:val="-3"/>
              </w:rPr>
              <w:t xml:space="preserve">. </w:t>
            </w:r>
          </w:p>
        </w:tc>
        <w:tc>
          <w:tcPr>
            <w:tcW w:w="9150" w:type="dxa"/>
            <w:gridSpan w:val="2"/>
            <w:shd w:val="clear" w:color="auto" w:fill="auto"/>
          </w:tcPr>
          <w:p w:rsidR="002C5070" w:rsidRPr="002C5070" w:rsidRDefault="001F2FFB" w:rsidP="002C5070">
            <w:pPr>
              <w:widowControl/>
              <w:suppressAutoHyphens w:val="0"/>
              <w:autoSpaceDN/>
              <w:spacing w:before="100" w:beforeAutospacing="1"/>
              <w:jc w:val="both"/>
              <w:textAlignment w:val="auto"/>
              <w:rPr>
                <w:rFonts w:eastAsia="Times New Roman" w:cs="Times New Roman"/>
                <w:b/>
                <w:i/>
                <w:color w:val="000000"/>
                <w:kern w:val="0"/>
                <w:lang w:eastAsia="cs-CZ" w:bidi="ar-SA"/>
              </w:rPr>
            </w:pPr>
            <w:r w:rsidRPr="00F01F56">
              <w:rPr>
                <w:rFonts w:eastAsia="Times New Roman" w:cs="Times New Roman"/>
                <w:bCs/>
                <w:color w:val="000000"/>
                <w:kern w:val="0"/>
                <w:lang w:eastAsia="cs-CZ" w:bidi="ar-SA"/>
              </w:rPr>
              <w:t>Vládní návrh zákona o soudních tlumočnících a soudních překladatelích (tisk 73)</w:t>
            </w:r>
            <w:r w:rsidR="002C5070">
              <w:rPr>
                <w:rFonts w:eastAsia="Times New Roman" w:cs="Times New Roman"/>
                <w:bCs/>
                <w:color w:val="000000"/>
                <w:kern w:val="0"/>
                <w:lang w:eastAsia="cs-CZ" w:bidi="ar-SA"/>
              </w:rPr>
              <w:t xml:space="preserve"> </w:t>
            </w:r>
            <w:r w:rsidR="002C5070" w:rsidRPr="002C5070">
              <w:rPr>
                <w:rFonts w:eastAsia="Times New Roman" w:cs="Times New Roman"/>
                <w:b/>
                <w:bCs/>
                <w:i/>
                <w:color w:val="000000"/>
                <w:kern w:val="0"/>
                <w:lang w:eastAsia="cs-CZ" w:bidi="ar-SA"/>
              </w:rPr>
              <w:t>– po druhém čtení</w:t>
            </w:r>
          </w:p>
          <w:p w:rsidR="001F2FFB" w:rsidRPr="00367933" w:rsidRDefault="001F2FFB" w:rsidP="00766A6B">
            <w:pPr>
              <w:widowControl/>
              <w:suppressAutoHyphens w:val="0"/>
              <w:autoSpaceDN/>
              <w:jc w:val="both"/>
              <w:textAlignment w:val="auto"/>
              <w:rPr>
                <w:rFonts w:cs="Times New Roman"/>
              </w:rPr>
            </w:pPr>
          </w:p>
        </w:tc>
      </w:tr>
      <w:tr w:rsidR="001F2FFB" w:rsidTr="00766A6B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</w:tcPr>
          <w:p w:rsidR="001F2FFB" w:rsidRDefault="001F2FFB" w:rsidP="00766A6B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jc w:val="both"/>
              <w:rPr>
                <w:spacing w:val="-3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1F2FFB" w:rsidRDefault="001F2FFB" w:rsidP="00766A6B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jc w:val="both"/>
              <w:rPr>
                <w:spacing w:val="-3"/>
              </w:rPr>
            </w:pPr>
          </w:p>
        </w:tc>
        <w:tc>
          <w:tcPr>
            <w:tcW w:w="5690" w:type="dxa"/>
            <w:shd w:val="clear" w:color="auto" w:fill="auto"/>
            <w:vAlign w:val="center"/>
          </w:tcPr>
          <w:p w:rsidR="001F2FFB" w:rsidRDefault="001F2FFB" w:rsidP="001F2FFB">
            <w:pPr>
              <w:widowControl/>
              <w:numPr>
                <w:ilvl w:val="0"/>
                <w:numId w:val="3"/>
              </w:num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autoSpaceDN/>
              <w:jc w:val="both"/>
              <w:textAlignment w:val="auto"/>
              <w:rPr>
                <w:spacing w:val="-3"/>
              </w:rPr>
            </w:pPr>
            <w:r>
              <w:rPr>
                <w:spacing w:val="-3"/>
              </w:rPr>
              <w:t>Uvede zástupce Ministerstva spravedlnosti ČR</w:t>
            </w:r>
          </w:p>
          <w:p w:rsidR="001F2FFB" w:rsidRDefault="001F2FFB" w:rsidP="001A65F3">
            <w:pPr>
              <w:widowControl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autoSpaceDN/>
              <w:jc w:val="both"/>
              <w:textAlignment w:val="auto"/>
            </w:pPr>
            <w:r>
              <w:rPr>
                <w:spacing w:val="-3"/>
              </w:rPr>
              <w:t xml:space="preserve">Zpravodajka </w:t>
            </w:r>
            <w:proofErr w:type="spellStart"/>
            <w:r>
              <w:rPr>
                <w:spacing w:val="-3"/>
              </w:rPr>
              <w:t>posl</w:t>
            </w:r>
            <w:proofErr w:type="spellEnd"/>
            <w:r>
              <w:rPr>
                <w:spacing w:val="-3"/>
              </w:rPr>
              <w:t xml:space="preserve">. </w:t>
            </w:r>
            <w:r w:rsidR="001A65F3">
              <w:rPr>
                <w:spacing w:val="-3"/>
              </w:rPr>
              <w:t>prof. JUDr. Helena Válková, CSc.</w:t>
            </w:r>
          </w:p>
        </w:tc>
      </w:tr>
    </w:tbl>
    <w:p w:rsidR="001F2FFB" w:rsidRDefault="001F2FFB" w:rsidP="001F2FFB">
      <w:pPr>
        <w:pStyle w:val="slovanseznam"/>
        <w:numPr>
          <w:ilvl w:val="0"/>
          <w:numId w:val="0"/>
        </w:numPr>
        <w:ind w:left="360" w:hanging="360"/>
        <w:jc w:val="both"/>
      </w:pPr>
    </w:p>
    <w:p w:rsidR="001F2FFB" w:rsidRDefault="001F2FFB" w:rsidP="001F2FFB">
      <w:pPr>
        <w:pStyle w:val="slovanseznam"/>
        <w:numPr>
          <w:ilvl w:val="0"/>
          <w:numId w:val="0"/>
        </w:numPr>
        <w:jc w:val="both"/>
      </w:pPr>
    </w:p>
    <w:tbl>
      <w:tblPr>
        <w:tblW w:w="0" w:type="auto"/>
        <w:tblInd w:w="-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460"/>
        <w:gridCol w:w="5690"/>
      </w:tblGrid>
      <w:tr w:rsidR="001F2FFB" w:rsidRPr="00367933" w:rsidTr="00766A6B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1F2FFB" w:rsidRDefault="009C1691" w:rsidP="009C1691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jc w:val="both"/>
            </w:pPr>
            <w:r>
              <w:rPr>
                <w:spacing w:val="-3"/>
              </w:rPr>
              <w:t>3</w:t>
            </w:r>
            <w:r w:rsidR="001F2FFB">
              <w:rPr>
                <w:spacing w:val="-3"/>
              </w:rPr>
              <w:t xml:space="preserve">. </w:t>
            </w:r>
          </w:p>
        </w:tc>
        <w:tc>
          <w:tcPr>
            <w:tcW w:w="9150" w:type="dxa"/>
            <w:gridSpan w:val="2"/>
            <w:shd w:val="clear" w:color="auto" w:fill="auto"/>
          </w:tcPr>
          <w:p w:rsidR="002C5070" w:rsidRPr="002C5070" w:rsidRDefault="001F2FFB" w:rsidP="002C5070">
            <w:pPr>
              <w:widowControl/>
              <w:suppressAutoHyphens w:val="0"/>
              <w:autoSpaceDN/>
              <w:spacing w:before="100" w:beforeAutospacing="1"/>
              <w:jc w:val="both"/>
              <w:textAlignment w:val="auto"/>
              <w:rPr>
                <w:rFonts w:eastAsia="Times New Roman" w:cs="Times New Roman"/>
                <w:b/>
                <w:i/>
                <w:color w:val="000000"/>
                <w:kern w:val="0"/>
                <w:lang w:eastAsia="cs-CZ" w:bidi="ar-SA"/>
              </w:rPr>
            </w:pPr>
            <w:r w:rsidRPr="00F01F56">
              <w:rPr>
                <w:rFonts w:eastAsia="Times New Roman" w:cs="Times New Roman"/>
                <w:bCs/>
                <w:color w:val="000000"/>
                <w:kern w:val="0"/>
                <w:lang w:eastAsia="cs-CZ" w:bidi="ar-SA"/>
              </w:rPr>
              <w:t>Vládní návrh zákona, kterým se mění některé zákony v souvislosti s přijetím zákona o znalcích, znaleckých kancelářích a znaleckých ústavech a zákona o soudních tlumočnících a soudních překladatelích (tisk 74</w:t>
            </w:r>
            <w:r w:rsidR="00590DDE">
              <w:rPr>
                <w:rFonts w:eastAsia="Times New Roman" w:cs="Times New Roman"/>
                <w:bCs/>
                <w:color w:val="000000"/>
                <w:kern w:val="0"/>
                <w:lang w:eastAsia="cs-CZ" w:bidi="ar-SA"/>
              </w:rPr>
              <w:t>/1</w:t>
            </w:r>
            <w:bookmarkStart w:id="0" w:name="_GoBack"/>
            <w:bookmarkEnd w:id="0"/>
            <w:r w:rsidRPr="00F01F56">
              <w:rPr>
                <w:rFonts w:eastAsia="Times New Roman" w:cs="Times New Roman"/>
                <w:bCs/>
                <w:color w:val="000000"/>
                <w:kern w:val="0"/>
                <w:lang w:eastAsia="cs-CZ" w:bidi="ar-SA"/>
              </w:rPr>
              <w:t>)</w:t>
            </w:r>
            <w:r w:rsidR="002C5070">
              <w:rPr>
                <w:rFonts w:eastAsia="Times New Roman" w:cs="Times New Roman"/>
                <w:bCs/>
                <w:color w:val="000000"/>
                <w:kern w:val="0"/>
                <w:lang w:eastAsia="cs-CZ" w:bidi="ar-SA"/>
              </w:rPr>
              <w:t xml:space="preserve"> </w:t>
            </w:r>
            <w:r w:rsidR="002C5070" w:rsidRPr="002C5070">
              <w:rPr>
                <w:rFonts w:eastAsia="Times New Roman" w:cs="Times New Roman"/>
                <w:b/>
                <w:bCs/>
                <w:i/>
                <w:color w:val="000000"/>
                <w:kern w:val="0"/>
                <w:lang w:eastAsia="cs-CZ" w:bidi="ar-SA"/>
              </w:rPr>
              <w:t>– po druhém čtení</w:t>
            </w:r>
          </w:p>
          <w:p w:rsidR="001F2FFB" w:rsidRPr="00367933" w:rsidRDefault="001F2FFB" w:rsidP="00766A6B">
            <w:pPr>
              <w:widowControl/>
              <w:suppressAutoHyphens w:val="0"/>
              <w:autoSpaceDN/>
              <w:jc w:val="both"/>
              <w:textAlignment w:val="auto"/>
              <w:rPr>
                <w:rFonts w:cs="Times New Roman"/>
              </w:rPr>
            </w:pPr>
          </w:p>
        </w:tc>
      </w:tr>
      <w:tr w:rsidR="001F2FFB" w:rsidTr="00766A6B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</w:tcPr>
          <w:p w:rsidR="001F2FFB" w:rsidRDefault="001F2FFB" w:rsidP="00766A6B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jc w:val="both"/>
              <w:rPr>
                <w:spacing w:val="-3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1F2FFB" w:rsidRDefault="001F2FFB" w:rsidP="009C1691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ind w:firstLine="401"/>
              <w:jc w:val="both"/>
              <w:rPr>
                <w:spacing w:val="-3"/>
              </w:rPr>
            </w:pPr>
          </w:p>
        </w:tc>
        <w:tc>
          <w:tcPr>
            <w:tcW w:w="5690" w:type="dxa"/>
            <w:shd w:val="clear" w:color="auto" w:fill="auto"/>
            <w:vAlign w:val="center"/>
          </w:tcPr>
          <w:p w:rsidR="001F2FFB" w:rsidRDefault="001F2FFB" w:rsidP="001F2FFB">
            <w:pPr>
              <w:widowControl/>
              <w:numPr>
                <w:ilvl w:val="0"/>
                <w:numId w:val="3"/>
              </w:num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autoSpaceDN/>
              <w:jc w:val="both"/>
              <w:textAlignment w:val="auto"/>
              <w:rPr>
                <w:spacing w:val="-3"/>
              </w:rPr>
            </w:pPr>
            <w:r>
              <w:rPr>
                <w:spacing w:val="-3"/>
              </w:rPr>
              <w:t>Uvede zástupce Ministerstva spravedlnosti ČR</w:t>
            </w:r>
          </w:p>
          <w:p w:rsidR="001F2FFB" w:rsidRDefault="001F2FFB" w:rsidP="001A65F3">
            <w:pPr>
              <w:widowControl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autoSpaceDN/>
              <w:jc w:val="both"/>
              <w:textAlignment w:val="auto"/>
            </w:pPr>
            <w:r>
              <w:rPr>
                <w:spacing w:val="-3"/>
              </w:rPr>
              <w:t xml:space="preserve">Zpravodajka </w:t>
            </w:r>
            <w:proofErr w:type="spellStart"/>
            <w:r>
              <w:rPr>
                <w:spacing w:val="-3"/>
              </w:rPr>
              <w:t>posl</w:t>
            </w:r>
            <w:proofErr w:type="spellEnd"/>
            <w:r>
              <w:rPr>
                <w:spacing w:val="-3"/>
              </w:rPr>
              <w:t xml:space="preserve">. </w:t>
            </w:r>
            <w:r w:rsidR="001A65F3">
              <w:rPr>
                <w:spacing w:val="-3"/>
              </w:rPr>
              <w:t>p</w:t>
            </w:r>
            <w:r>
              <w:rPr>
                <w:spacing w:val="-3"/>
              </w:rPr>
              <w:t>rof. JUDr. Helena Válková, CSc.</w:t>
            </w:r>
          </w:p>
        </w:tc>
      </w:tr>
    </w:tbl>
    <w:p w:rsidR="001F2FFB" w:rsidRDefault="001F2FFB" w:rsidP="001F2FFB">
      <w:pPr>
        <w:pStyle w:val="slovanseznam"/>
        <w:numPr>
          <w:ilvl w:val="0"/>
          <w:numId w:val="0"/>
        </w:numPr>
        <w:ind w:left="360" w:hanging="360"/>
        <w:jc w:val="both"/>
      </w:pPr>
    </w:p>
    <w:p w:rsidR="009C1691" w:rsidRDefault="009C1691" w:rsidP="001F2FFB">
      <w:pPr>
        <w:pStyle w:val="slovanseznam"/>
        <w:numPr>
          <w:ilvl w:val="0"/>
          <w:numId w:val="0"/>
        </w:numPr>
        <w:ind w:left="360" w:hanging="360"/>
        <w:jc w:val="both"/>
      </w:pPr>
    </w:p>
    <w:p w:rsidR="009C1691" w:rsidRDefault="009C1691" w:rsidP="001F2FFB">
      <w:pPr>
        <w:pStyle w:val="slovanseznam"/>
        <w:numPr>
          <w:ilvl w:val="0"/>
          <w:numId w:val="0"/>
        </w:numPr>
        <w:ind w:left="360" w:hanging="360"/>
        <w:jc w:val="both"/>
      </w:pPr>
    </w:p>
    <w:p w:rsidR="009C1691" w:rsidRDefault="009C1691" w:rsidP="001F2FFB">
      <w:pPr>
        <w:pStyle w:val="slovanseznam"/>
        <w:numPr>
          <w:ilvl w:val="0"/>
          <w:numId w:val="0"/>
        </w:numPr>
        <w:ind w:left="360" w:hanging="360"/>
        <w:jc w:val="both"/>
      </w:pPr>
    </w:p>
    <w:p w:rsidR="009C1691" w:rsidRDefault="009C1691" w:rsidP="001F2FFB">
      <w:pPr>
        <w:pStyle w:val="slovanseznam"/>
        <w:numPr>
          <w:ilvl w:val="0"/>
          <w:numId w:val="0"/>
        </w:numPr>
        <w:ind w:left="360" w:hanging="360"/>
        <w:jc w:val="both"/>
      </w:pPr>
    </w:p>
    <w:p w:rsidR="009C1691" w:rsidRDefault="009C1691" w:rsidP="001F2FFB">
      <w:pPr>
        <w:pStyle w:val="slovanseznam"/>
        <w:numPr>
          <w:ilvl w:val="0"/>
          <w:numId w:val="0"/>
        </w:numPr>
        <w:ind w:left="360" w:hanging="360"/>
        <w:jc w:val="both"/>
      </w:pPr>
    </w:p>
    <w:p w:rsidR="009C1691" w:rsidRDefault="009C1691" w:rsidP="001F2FFB">
      <w:pPr>
        <w:pStyle w:val="slovanseznam"/>
        <w:numPr>
          <w:ilvl w:val="0"/>
          <w:numId w:val="0"/>
        </w:numPr>
        <w:ind w:left="360" w:hanging="360"/>
        <w:jc w:val="both"/>
      </w:pPr>
    </w:p>
    <w:p w:rsidR="009C1691" w:rsidRDefault="009C1691" w:rsidP="001F2FFB">
      <w:pPr>
        <w:pStyle w:val="slovanseznam"/>
        <w:numPr>
          <w:ilvl w:val="0"/>
          <w:numId w:val="0"/>
        </w:numPr>
        <w:ind w:left="360" w:hanging="360"/>
        <w:jc w:val="both"/>
      </w:pPr>
    </w:p>
    <w:p w:rsidR="009C1691" w:rsidRDefault="009C1691" w:rsidP="009C1691">
      <w:pPr>
        <w:rPr>
          <w:b/>
          <w:i/>
          <w:spacing w:val="-3"/>
          <w:sz w:val="28"/>
          <w:szCs w:val="28"/>
        </w:rPr>
      </w:pPr>
      <w:r>
        <w:rPr>
          <w:b/>
          <w:i/>
          <w:spacing w:val="-3"/>
          <w:sz w:val="28"/>
          <w:szCs w:val="28"/>
        </w:rPr>
        <w:t>13:00 hod.</w:t>
      </w:r>
    </w:p>
    <w:p w:rsidR="001F2FFB" w:rsidRDefault="001F2FFB" w:rsidP="001F2FFB">
      <w:pPr>
        <w:pStyle w:val="slovanseznam"/>
        <w:numPr>
          <w:ilvl w:val="0"/>
          <w:numId w:val="0"/>
        </w:numPr>
        <w:ind w:left="360" w:hanging="360"/>
        <w:jc w:val="both"/>
      </w:pPr>
    </w:p>
    <w:p w:rsidR="009C1691" w:rsidRDefault="009C1691" w:rsidP="009C1691">
      <w:pPr>
        <w:widowControl/>
        <w:suppressAutoHyphens w:val="0"/>
        <w:autoSpaceDN/>
        <w:ind w:left="426" w:hanging="426"/>
        <w:jc w:val="both"/>
        <w:textAlignment w:val="auto"/>
        <w:rPr>
          <w:rFonts w:cs="Times New Roman"/>
        </w:rPr>
      </w:pPr>
      <w:r>
        <w:t xml:space="preserve">4. </w:t>
      </w:r>
      <w:r>
        <w:tab/>
      </w:r>
      <w:r w:rsidRPr="009C1691">
        <w:rPr>
          <w:rFonts w:cs="Times New Roman"/>
        </w:rPr>
        <w:t>Vládní návrh zákona, kterým se mění některé zákony v souvislosti s přijetím zákona o Sbírce zákonů a mezinárodních smluv (tisk 256)</w:t>
      </w:r>
    </w:p>
    <w:p w:rsidR="009C1691" w:rsidRPr="009C1691" w:rsidRDefault="009C1691" w:rsidP="009C1691">
      <w:pPr>
        <w:widowControl/>
        <w:suppressAutoHyphens w:val="0"/>
        <w:autoSpaceDN/>
        <w:ind w:left="426" w:hanging="426"/>
        <w:jc w:val="both"/>
        <w:textAlignment w:val="auto"/>
        <w:rPr>
          <w:rFonts w:cs="Times New Roman"/>
        </w:rPr>
      </w:pPr>
    </w:p>
    <w:tbl>
      <w:tblPr>
        <w:tblW w:w="0" w:type="auto"/>
        <w:tblInd w:w="-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460"/>
        <w:gridCol w:w="5690"/>
      </w:tblGrid>
      <w:tr w:rsidR="009C1691" w:rsidTr="00766A6B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</w:tcPr>
          <w:p w:rsidR="009C1691" w:rsidRDefault="009C1691" w:rsidP="00766A6B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jc w:val="both"/>
              <w:rPr>
                <w:spacing w:val="-3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9C1691" w:rsidRDefault="009C1691" w:rsidP="00766A6B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ind w:firstLine="401"/>
              <w:jc w:val="both"/>
              <w:rPr>
                <w:spacing w:val="-3"/>
              </w:rPr>
            </w:pPr>
          </w:p>
        </w:tc>
        <w:tc>
          <w:tcPr>
            <w:tcW w:w="5690" w:type="dxa"/>
            <w:shd w:val="clear" w:color="auto" w:fill="auto"/>
            <w:vAlign w:val="center"/>
          </w:tcPr>
          <w:p w:rsidR="009C1691" w:rsidRDefault="009C1691" w:rsidP="00766A6B">
            <w:pPr>
              <w:widowControl/>
              <w:numPr>
                <w:ilvl w:val="0"/>
                <w:numId w:val="3"/>
              </w:num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autoSpaceDN/>
              <w:jc w:val="both"/>
              <w:textAlignment w:val="auto"/>
              <w:rPr>
                <w:spacing w:val="-3"/>
              </w:rPr>
            </w:pPr>
            <w:r>
              <w:rPr>
                <w:spacing w:val="-3"/>
              </w:rPr>
              <w:t>Odůvodní zástupce Ministerstva vnitra ČR</w:t>
            </w:r>
          </w:p>
          <w:p w:rsidR="009C1691" w:rsidRDefault="009C1691" w:rsidP="009C1691">
            <w:pPr>
              <w:widowControl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autoSpaceDN/>
              <w:jc w:val="both"/>
              <w:textAlignment w:val="auto"/>
            </w:pPr>
            <w:r>
              <w:rPr>
                <w:spacing w:val="-3"/>
              </w:rPr>
              <w:t xml:space="preserve">Zpravodaj </w:t>
            </w:r>
            <w:proofErr w:type="spellStart"/>
            <w:r>
              <w:rPr>
                <w:spacing w:val="-3"/>
              </w:rPr>
              <w:t>posl</w:t>
            </w:r>
            <w:proofErr w:type="spellEnd"/>
            <w:r>
              <w:rPr>
                <w:spacing w:val="-3"/>
              </w:rPr>
              <w:t>. Mgr. et Mgr. Jakub Michálek</w:t>
            </w:r>
          </w:p>
        </w:tc>
      </w:tr>
    </w:tbl>
    <w:p w:rsidR="009C1691" w:rsidRDefault="009C1691" w:rsidP="009C1691">
      <w:pPr>
        <w:pStyle w:val="slovanseznam"/>
        <w:numPr>
          <w:ilvl w:val="0"/>
          <w:numId w:val="0"/>
        </w:numPr>
        <w:ind w:left="360" w:hanging="360"/>
        <w:jc w:val="both"/>
      </w:pPr>
    </w:p>
    <w:p w:rsidR="009C1691" w:rsidRDefault="009C1691" w:rsidP="009C1691">
      <w:pPr>
        <w:pStyle w:val="slovanseznam"/>
        <w:numPr>
          <w:ilvl w:val="0"/>
          <w:numId w:val="0"/>
        </w:numPr>
        <w:jc w:val="both"/>
      </w:pPr>
    </w:p>
    <w:p w:rsidR="009C1691" w:rsidRDefault="009C1691" w:rsidP="009C1691">
      <w:pPr>
        <w:rPr>
          <w:b/>
          <w:i/>
          <w:spacing w:val="-3"/>
          <w:sz w:val="28"/>
          <w:szCs w:val="28"/>
        </w:rPr>
      </w:pPr>
      <w:r>
        <w:rPr>
          <w:b/>
          <w:i/>
          <w:spacing w:val="-3"/>
          <w:sz w:val="28"/>
          <w:szCs w:val="28"/>
        </w:rPr>
        <w:t>14:00 hod.</w:t>
      </w:r>
    </w:p>
    <w:p w:rsidR="009C1691" w:rsidRDefault="009C1691" w:rsidP="009C1691">
      <w:pPr>
        <w:pStyle w:val="slovanseznam"/>
        <w:numPr>
          <w:ilvl w:val="0"/>
          <w:numId w:val="0"/>
        </w:numPr>
        <w:ind w:left="360" w:hanging="360"/>
        <w:jc w:val="both"/>
      </w:pPr>
    </w:p>
    <w:p w:rsidR="009C1691" w:rsidRPr="009C1691" w:rsidRDefault="002C5070" w:rsidP="009C1691">
      <w:pPr>
        <w:widowControl/>
        <w:suppressAutoHyphens w:val="0"/>
        <w:autoSpaceDN/>
        <w:ind w:left="426" w:hanging="426"/>
        <w:jc w:val="both"/>
        <w:textAlignment w:val="auto"/>
        <w:rPr>
          <w:rFonts w:cs="Times New Roman"/>
        </w:rPr>
      </w:pPr>
      <w:r>
        <w:t>5</w:t>
      </w:r>
      <w:r w:rsidR="009C1691">
        <w:t xml:space="preserve">. </w:t>
      </w:r>
      <w:r w:rsidR="009C1691">
        <w:tab/>
      </w:r>
      <w:r w:rsidR="009C1691" w:rsidRPr="009C1691">
        <w:rPr>
          <w:rFonts w:cs="Times New Roman"/>
        </w:rPr>
        <w:t xml:space="preserve">Senátní návrh zákona, kterým se mění zákon č. 186/2013 Sb., o státním občanství České republiky a o změně některých zákonů (zákon o státním občanství České </w:t>
      </w:r>
      <w:proofErr w:type="gramStart"/>
      <w:r w:rsidR="009C1691" w:rsidRPr="009C1691">
        <w:rPr>
          <w:rFonts w:cs="Times New Roman"/>
        </w:rPr>
        <w:t>republiky) (tisk</w:t>
      </w:r>
      <w:proofErr w:type="gramEnd"/>
      <w:r w:rsidR="009C1691" w:rsidRPr="009C1691">
        <w:rPr>
          <w:rFonts w:cs="Times New Roman"/>
        </w:rPr>
        <w:t xml:space="preserve"> 260)</w:t>
      </w:r>
    </w:p>
    <w:p w:rsidR="009C1691" w:rsidRPr="009C1691" w:rsidRDefault="009C1691" w:rsidP="009C1691">
      <w:pPr>
        <w:widowControl/>
        <w:suppressAutoHyphens w:val="0"/>
        <w:autoSpaceDN/>
        <w:jc w:val="both"/>
        <w:textAlignment w:val="auto"/>
        <w:rPr>
          <w:rFonts w:cs="Times New Roman"/>
        </w:rPr>
      </w:pPr>
    </w:p>
    <w:tbl>
      <w:tblPr>
        <w:tblW w:w="0" w:type="auto"/>
        <w:tblInd w:w="-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460"/>
        <w:gridCol w:w="5690"/>
      </w:tblGrid>
      <w:tr w:rsidR="009C1691" w:rsidTr="00766A6B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</w:tcPr>
          <w:p w:rsidR="009C1691" w:rsidRDefault="009C1691" w:rsidP="00766A6B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jc w:val="both"/>
              <w:rPr>
                <w:spacing w:val="-3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9C1691" w:rsidRDefault="009C1691" w:rsidP="00766A6B">
            <w:p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snapToGrid w:val="0"/>
              <w:ind w:firstLine="401"/>
              <w:jc w:val="both"/>
              <w:rPr>
                <w:spacing w:val="-3"/>
              </w:rPr>
            </w:pPr>
          </w:p>
        </w:tc>
        <w:tc>
          <w:tcPr>
            <w:tcW w:w="5690" w:type="dxa"/>
            <w:shd w:val="clear" w:color="auto" w:fill="auto"/>
            <w:vAlign w:val="center"/>
          </w:tcPr>
          <w:p w:rsidR="009C1691" w:rsidRDefault="009C1691" w:rsidP="00766A6B">
            <w:pPr>
              <w:widowControl/>
              <w:numPr>
                <w:ilvl w:val="0"/>
                <w:numId w:val="3"/>
              </w:num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autoSpaceDN/>
              <w:jc w:val="both"/>
              <w:textAlignment w:val="auto"/>
              <w:rPr>
                <w:spacing w:val="-3"/>
              </w:rPr>
            </w:pPr>
            <w:r>
              <w:rPr>
                <w:spacing w:val="-3"/>
              </w:rPr>
              <w:t>Odůvodní zástupce navrhovatele</w:t>
            </w:r>
          </w:p>
          <w:p w:rsidR="009C1691" w:rsidRDefault="009C1691" w:rsidP="001A65F3">
            <w:pPr>
              <w:widowControl/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0"/>
                <w:tab w:val="left" w:pos="494"/>
                <w:tab w:val="left" w:pos="720"/>
              </w:tabs>
              <w:autoSpaceDN/>
              <w:jc w:val="both"/>
              <w:textAlignment w:val="auto"/>
            </w:pPr>
            <w:r>
              <w:rPr>
                <w:spacing w:val="-3"/>
              </w:rPr>
              <w:t xml:space="preserve">Zpravodaj </w:t>
            </w:r>
            <w:proofErr w:type="spellStart"/>
            <w:r>
              <w:rPr>
                <w:spacing w:val="-3"/>
              </w:rPr>
              <w:t>posl</w:t>
            </w:r>
            <w:proofErr w:type="spellEnd"/>
            <w:r>
              <w:rPr>
                <w:spacing w:val="-3"/>
              </w:rPr>
              <w:t xml:space="preserve">. </w:t>
            </w:r>
            <w:r w:rsidR="001A65F3">
              <w:rPr>
                <w:spacing w:val="-3"/>
              </w:rPr>
              <w:t>JUDr. PhDr. Zdeněk Ondráček, Ph.D.</w:t>
            </w:r>
          </w:p>
        </w:tc>
      </w:tr>
    </w:tbl>
    <w:p w:rsidR="009C1691" w:rsidRDefault="009C1691" w:rsidP="009C1691">
      <w:pPr>
        <w:pStyle w:val="slovanseznam"/>
        <w:numPr>
          <w:ilvl w:val="0"/>
          <w:numId w:val="0"/>
        </w:numPr>
        <w:jc w:val="both"/>
      </w:pPr>
    </w:p>
    <w:p w:rsidR="004D41C9" w:rsidRDefault="004D41C9" w:rsidP="00355CAF">
      <w:pPr>
        <w:rPr>
          <w:b/>
          <w:i/>
          <w:spacing w:val="-3"/>
        </w:rPr>
      </w:pPr>
    </w:p>
    <w:p w:rsidR="00595DB2" w:rsidRDefault="00397556" w:rsidP="00F01F56">
      <w:pPr>
        <w:pStyle w:val="PSbodprogramu"/>
        <w:numPr>
          <w:ilvl w:val="0"/>
          <w:numId w:val="0"/>
        </w:numPr>
      </w:pPr>
      <w:r>
        <w:t>6</w:t>
      </w:r>
      <w:r w:rsidR="00595DB2">
        <w:t xml:space="preserve">.    </w:t>
      </w:r>
      <w:r w:rsidR="00F42A69">
        <w:tab/>
      </w:r>
      <w:r w:rsidR="00595DB2">
        <w:t>Sdělení předsedy výboru</w:t>
      </w:r>
    </w:p>
    <w:p w:rsidR="0058151A" w:rsidRDefault="0058151A" w:rsidP="00F01F56">
      <w:pPr>
        <w:pStyle w:val="PSbodprogramu"/>
        <w:numPr>
          <w:ilvl w:val="0"/>
          <w:numId w:val="0"/>
        </w:numPr>
      </w:pPr>
    </w:p>
    <w:p w:rsidR="00595DB2" w:rsidRPr="004B6807" w:rsidRDefault="00397556" w:rsidP="00F01F56">
      <w:pPr>
        <w:pStyle w:val="PSbodprogramu"/>
        <w:numPr>
          <w:ilvl w:val="0"/>
          <w:numId w:val="0"/>
        </w:numPr>
      </w:pPr>
      <w:r>
        <w:t>7</w:t>
      </w:r>
      <w:r w:rsidR="00595DB2">
        <w:t xml:space="preserve">.    </w:t>
      </w:r>
      <w:r w:rsidR="00F42A69">
        <w:tab/>
      </w:r>
      <w:r w:rsidR="00595DB2" w:rsidRPr="004B6807">
        <w:t>Návrh termínu a pořadu příští schůze výboru</w:t>
      </w:r>
    </w:p>
    <w:p w:rsidR="00595DB2" w:rsidRPr="004B6807" w:rsidRDefault="00595DB2" w:rsidP="00595DB2">
      <w:pPr>
        <w:pStyle w:val="PSbodprogramu"/>
        <w:numPr>
          <w:ilvl w:val="0"/>
          <w:numId w:val="0"/>
        </w:numPr>
        <w:ind w:left="360"/>
      </w:pPr>
    </w:p>
    <w:p w:rsidR="00595DB2" w:rsidRDefault="00595DB2" w:rsidP="00F77B3C">
      <w:pPr>
        <w:pStyle w:val="slovanseznam"/>
        <w:numPr>
          <w:ilvl w:val="0"/>
          <w:numId w:val="0"/>
        </w:numPr>
        <w:ind w:left="360" w:hanging="360"/>
      </w:pPr>
    </w:p>
    <w:p w:rsidR="00595DB2" w:rsidRDefault="00595DB2" w:rsidP="00F77B3C">
      <w:pPr>
        <w:pStyle w:val="slovanseznam"/>
        <w:numPr>
          <w:ilvl w:val="0"/>
          <w:numId w:val="0"/>
        </w:numPr>
        <w:ind w:left="360" w:hanging="360"/>
      </w:pPr>
    </w:p>
    <w:p w:rsidR="003A5DD0" w:rsidRDefault="003A5DD0" w:rsidP="00F77B3C">
      <w:pPr>
        <w:pStyle w:val="slovanseznam"/>
        <w:numPr>
          <w:ilvl w:val="0"/>
          <w:numId w:val="0"/>
        </w:numPr>
        <w:ind w:left="360" w:hanging="360"/>
      </w:pPr>
    </w:p>
    <w:p w:rsidR="00005A99" w:rsidRDefault="00005A99" w:rsidP="00F77B3C">
      <w:pPr>
        <w:pStyle w:val="slovanseznam"/>
        <w:numPr>
          <w:ilvl w:val="0"/>
          <w:numId w:val="0"/>
        </w:numPr>
        <w:ind w:left="360" w:hanging="360"/>
      </w:pPr>
    </w:p>
    <w:p w:rsidR="005225BD" w:rsidRDefault="005225BD" w:rsidP="00F77B3C">
      <w:pPr>
        <w:pStyle w:val="slovanseznam"/>
        <w:numPr>
          <w:ilvl w:val="0"/>
          <w:numId w:val="0"/>
        </w:numPr>
        <w:ind w:left="360" w:hanging="360"/>
      </w:pPr>
    </w:p>
    <w:p w:rsidR="005225BD" w:rsidRDefault="005225BD" w:rsidP="00F77B3C">
      <w:pPr>
        <w:pStyle w:val="slovanseznam"/>
        <w:numPr>
          <w:ilvl w:val="0"/>
          <w:numId w:val="0"/>
        </w:numPr>
        <w:ind w:left="360" w:hanging="360"/>
      </w:pPr>
    </w:p>
    <w:p w:rsidR="005225BD" w:rsidRDefault="005225BD" w:rsidP="00F77B3C">
      <w:pPr>
        <w:pStyle w:val="slovanseznam"/>
        <w:numPr>
          <w:ilvl w:val="0"/>
          <w:numId w:val="0"/>
        </w:numPr>
        <w:ind w:left="360" w:hanging="360"/>
      </w:pPr>
    </w:p>
    <w:p w:rsidR="005225BD" w:rsidRDefault="005225BD" w:rsidP="00F77B3C">
      <w:pPr>
        <w:pStyle w:val="slovanseznam"/>
        <w:numPr>
          <w:ilvl w:val="0"/>
          <w:numId w:val="0"/>
        </w:numPr>
        <w:ind w:left="360" w:hanging="360"/>
      </w:pPr>
    </w:p>
    <w:p w:rsidR="005225BD" w:rsidRDefault="005225BD" w:rsidP="00F77B3C">
      <w:pPr>
        <w:pStyle w:val="slovanseznam"/>
        <w:numPr>
          <w:ilvl w:val="0"/>
          <w:numId w:val="0"/>
        </w:numPr>
        <w:ind w:left="360" w:hanging="360"/>
      </w:pPr>
    </w:p>
    <w:p w:rsidR="005225BD" w:rsidRDefault="005225BD" w:rsidP="00F77B3C">
      <w:pPr>
        <w:pStyle w:val="slovanseznam"/>
        <w:numPr>
          <w:ilvl w:val="0"/>
          <w:numId w:val="0"/>
        </w:numPr>
        <w:ind w:left="360" w:hanging="360"/>
      </w:pPr>
    </w:p>
    <w:p w:rsidR="005225BD" w:rsidRDefault="005225BD" w:rsidP="00F77B3C">
      <w:pPr>
        <w:pStyle w:val="slovanseznam"/>
        <w:numPr>
          <w:ilvl w:val="0"/>
          <w:numId w:val="0"/>
        </w:numPr>
        <w:ind w:left="360" w:hanging="360"/>
      </w:pPr>
    </w:p>
    <w:p w:rsidR="005225BD" w:rsidRDefault="005225BD" w:rsidP="00F77B3C">
      <w:pPr>
        <w:pStyle w:val="slovanseznam"/>
        <w:numPr>
          <w:ilvl w:val="0"/>
          <w:numId w:val="0"/>
        </w:numPr>
        <w:ind w:left="360" w:hanging="360"/>
      </w:pPr>
    </w:p>
    <w:p w:rsidR="00830D0D" w:rsidRDefault="00830D0D" w:rsidP="00F77B3C">
      <w:pPr>
        <w:pStyle w:val="slovanseznam"/>
        <w:numPr>
          <w:ilvl w:val="0"/>
          <w:numId w:val="0"/>
        </w:numPr>
        <w:ind w:left="360" w:hanging="360"/>
      </w:pPr>
    </w:p>
    <w:p w:rsidR="00830D0D" w:rsidRDefault="00830D0D" w:rsidP="00F77B3C">
      <w:pPr>
        <w:pStyle w:val="slovanseznam"/>
        <w:numPr>
          <w:ilvl w:val="0"/>
          <w:numId w:val="0"/>
        </w:numPr>
        <w:ind w:left="360" w:hanging="360"/>
      </w:pPr>
    </w:p>
    <w:p w:rsidR="00005A99" w:rsidRDefault="00005A99" w:rsidP="00F77B3C">
      <w:pPr>
        <w:pStyle w:val="slovanseznam"/>
        <w:numPr>
          <w:ilvl w:val="0"/>
          <w:numId w:val="0"/>
        </w:numPr>
        <w:ind w:left="360" w:hanging="360"/>
      </w:pPr>
    </w:p>
    <w:p w:rsidR="00B9639F" w:rsidRDefault="001D1BD7" w:rsidP="00F77B3C">
      <w:pPr>
        <w:pStyle w:val="slovanseznam"/>
        <w:numPr>
          <w:ilvl w:val="0"/>
          <w:numId w:val="0"/>
        </w:numPr>
        <w:ind w:left="360" w:hanging="360"/>
      </w:pPr>
      <w:r>
        <w:t xml:space="preserve">V Praze dne </w:t>
      </w:r>
      <w:r w:rsidR="002C5070">
        <w:t>30. ledna 2019</w:t>
      </w:r>
      <w:r w:rsidR="008D3539">
        <w:tab/>
      </w:r>
      <w:r w:rsidR="00FD63E4">
        <w:tab/>
      </w:r>
      <w:r w:rsidR="0058151A">
        <w:tab/>
      </w:r>
      <w:r w:rsidR="00FD63E4">
        <w:tab/>
      </w:r>
      <w:r w:rsidR="00F77B3C">
        <w:tab/>
      </w:r>
      <w:r w:rsidR="002C5070">
        <w:tab/>
      </w:r>
      <w:r w:rsidR="00F77B3C">
        <w:t xml:space="preserve">    </w:t>
      </w:r>
      <w:r w:rsidR="00F77B3C">
        <w:rPr>
          <w:b/>
        </w:rPr>
        <w:t>Marek BENDA</w:t>
      </w:r>
      <w:r w:rsidR="00805C7A" w:rsidRPr="00805C7A">
        <w:t xml:space="preserve"> v.</w:t>
      </w:r>
      <w:r w:rsidR="00C35DD8">
        <w:t xml:space="preserve"> </w:t>
      </w:r>
      <w:r w:rsidR="00805C7A" w:rsidRPr="00805C7A">
        <w:t>r</w:t>
      </w:r>
      <w:r w:rsidR="00BB130E">
        <w:t>.</w:t>
      </w:r>
    </w:p>
    <w:p w:rsidR="00177DC1" w:rsidRDefault="00367862" w:rsidP="009B3315">
      <w:pPr>
        <w:pStyle w:val="PSpedsvboru"/>
        <w:tabs>
          <w:tab w:val="clear" w:pos="6804"/>
          <w:tab w:val="center" w:pos="6946"/>
        </w:tabs>
      </w:pPr>
      <w:r>
        <w:tab/>
      </w:r>
      <w:r w:rsidR="005538D8">
        <w:t xml:space="preserve">                  </w:t>
      </w:r>
      <w:r w:rsidR="00B9639F">
        <w:t>předseda výboru</w:t>
      </w:r>
    </w:p>
    <w:sectPr w:rsidR="00177DC1" w:rsidSect="00CB73F8">
      <w:footerReference w:type="default" r:id="rId8"/>
      <w:pgSz w:w="11906" w:h="16838"/>
      <w:pgMar w:top="851" w:right="1416" w:bottom="1134" w:left="1134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267" w:rsidRDefault="00A41267">
      <w:r>
        <w:separator/>
      </w:r>
    </w:p>
  </w:endnote>
  <w:endnote w:type="continuationSeparator" w:id="0">
    <w:p w:rsidR="00A41267" w:rsidRDefault="00A4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535987"/>
      <w:docPartObj>
        <w:docPartGallery w:val="Page Numbers (Bottom of Page)"/>
        <w:docPartUnique/>
      </w:docPartObj>
    </w:sdtPr>
    <w:sdtEndPr/>
    <w:sdtContent>
      <w:p w:rsidR="00CB3201" w:rsidRDefault="00CB320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DDE">
          <w:rPr>
            <w:noProof/>
          </w:rPr>
          <w:t>2</w:t>
        </w:r>
        <w:r>
          <w:fldChar w:fldCharType="end"/>
        </w:r>
      </w:p>
    </w:sdtContent>
  </w:sdt>
  <w:p w:rsidR="005E46A8" w:rsidRDefault="005E46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267" w:rsidRDefault="00A41267">
      <w:r>
        <w:rPr>
          <w:color w:val="000000"/>
        </w:rPr>
        <w:separator/>
      </w:r>
    </w:p>
  </w:footnote>
  <w:footnote w:type="continuationSeparator" w:id="0">
    <w:p w:rsidR="00A41267" w:rsidRDefault="00A41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D5CA3542"/>
    <w:lvl w:ilvl="0">
      <w:start w:val="1"/>
      <w:numFmt w:val="decimal"/>
      <w:pStyle w:val="slovanseznam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lang w:val="cs-CZ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pacing w:val="-3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7" w15:restartNumberingAfterBreak="0">
    <w:nsid w:val="0B6261A8"/>
    <w:multiLevelType w:val="hybridMultilevel"/>
    <w:tmpl w:val="2CC87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15093"/>
    <w:multiLevelType w:val="hybridMultilevel"/>
    <w:tmpl w:val="7BA60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B07E3"/>
    <w:multiLevelType w:val="hybridMultilevel"/>
    <w:tmpl w:val="6C881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91A6C"/>
    <w:multiLevelType w:val="hybridMultilevel"/>
    <w:tmpl w:val="6F883942"/>
    <w:lvl w:ilvl="0" w:tplc="040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1" w15:restartNumberingAfterBreak="0">
    <w:nsid w:val="22DF0F01"/>
    <w:multiLevelType w:val="hybridMultilevel"/>
    <w:tmpl w:val="398E8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D0B2D"/>
    <w:multiLevelType w:val="hybridMultilevel"/>
    <w:tmpl w:val="3064ED9C"/>
    <w:lvl w:ilvl="0" w:tplc="EB468C84">
      <w:start w:val="4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247307DA"/>
    <w:multiLevelType w:val="hybridMultilevel"/>
    <w:tmpl w:val="51103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D55A4"/>
    <w:multiLevelType w:val="hybridMultilevel"/>
    <w:tmpl w:val="15E447C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679642EF"/>
    <w:multiLevelType w:val="hybridMultilevel"/>
    <w:tmpl w:val="09B47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82D4E"/>
    <w:multiLevelType w:val="hybridMultilevel"/>
    <w:tmpl w:val="670CB5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436BC"/>
    <w:multiLevelType w:val="hybridMultilevel"/>
    <w:tmpl w:val="2D6869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5"/>
  </w:num>
  <w:num w:numId="5">
    <w:abstractNumId w:val="18"/>
  </w:num>
  <w:num w:numId="6">
    <w:abstractNumId w:val="13"/>
  </w:num>
  <w:num w:numId="7">
    <w:abstractNumId w:val="16"/>
  </w:num>
  <w:num w:numId="8">
    <w:abstractNumId w:val="9"/>
  </w:num>
  <w:num w:numId="9">
    <w:abstractNumId w:val="2"/>
  </w:num>
  <w:num w:numId="10">
    <w:abstractNumId w:val="14"/>
  </w:num>
  <w:num w:numId="11">
    <w:abstractNumId w:val="11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7"/>
  </w:num>
  <w:num w:numId="16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67"/>
    <w:rsid w:val="00002103"/>
    <w:rsid w:val="00005A99"/>
    <w:rsid w:val="000123A5"/>
    <w:rsid w:val="000433E1"/>
    <w:rsid w:val="00055F63"/>
    <w:rsid w:val="00062696"/>
    <w:rsid w:val="00071087"/>
    <w:rsid w:val="00075B0E"/>
    <w:rsid w:val="00077313"/>
    <w:rsid w:val="00084460"/>
    <w:rsid w:val="00090209"/>
    <w:rsid w:val="00092986"/>
    <w:rsid w:val="000A148C"/>
    <w:rsid w:val="000A5854"/>
    <w:rsid w:val="000C0AA9"/>
    <w:rsid w:val="000C1A06"/>
    <w:rsid w:val="000E6420"/>
    <w:rsid w:val="00100835"/>
    <w:rsid w:val="00104E02"/>
    <w:rsid w:val="00113256"/>
    <w:rsid w:val="0012277A"/>
    <w:rsid w:val="001228C1"/>
    <w:rsid w:val="001232FF"/>
    <w:rsid w:val="001270D9"/>
    <w:rsid w:val="00134C65"/>
    <w:rsid w:val="00163EF8"/>
    <w:rsid w:val="0016584A"/>
    <w:rsid w:val="00175C6A"/>
    <w:rsid w:val="0017676C"/>
    <w:rsid w:val="00177DC1"/>
    <w:rsid w:val="00180E17"/>
    <w:rsid w:val="00195CCB"/>
    <w:rsid w:val="001A65F3"/>
    <w:rsid w:val="001D1BD7"/>
    <w:rsid w:val="001D3241"/>
    <w:rsid w:val="001D6863"/>
    <w:rsid w:val="001D7787"/>
    <w:rsid w:val="001E7275"/>
    <w:rsid w:val="001F2FFB"/>
    <w:rsid w:val="001F7032"/>
    <w:rsid w:val="00203AB2"/>
    <w:rsid w:val="00213169"/>
    <w:rsid w:val="00220D8C"/>
    <w:rsid w:val="00220FD0"/>
    <w:rsid w:val="00240E2A"/>
    <w:rsid w:val="00255F3D"/>
    <w:rsid w:val="00264800"/>
    <w:rsid w:val="00277417"/>
    <w:rsid w:val="002A09A5"/>
    <w:rsid w:val="002A1A11"/>
    <w:rsid w:val="002A26EA"/>
    <w:rsid w:val="002A5BA2"/>
    <w:rsid w:val="002B2DB9"/>
    <w:rsid w:val="002B7F01"/>
    <w:rsid w:val="002C5070"/>
    <w:rsid w:val="002C783D"/>
    <w:rsid w:val="002C7E40"/>
    <w:rsid w:val="002D2B3C"/>
    <w:rsid w:val="002D6678"/>
    <w:rsid w:val="002E16C1"/>
    <w:rsid w:val="002F1217"/>
    <w:rsid w:val="00311C32"/>
    <w:rsid w:val="003131BC"/>
    <w:rsid w:val="003171E5"/>
    <w:rsid w:val="00327EF2"/>
    <w:rsid w:val="00333734"/>
    <w:rsid w:val="00344CB6"/>
    <w:rsid w:val="00346CE2"/>
    <w:rsid w:val="00351CCE"/>
    <w:rsid w:val="00354B6B"/>
    <w:rsid w:val="00355CAF"/>
    <w:rsid w:val="003646A2"/>
    <w:rsid w:val="00367862"/>
    <w:rsid w:val="00367933"/>
    <w:rsid w:val="00372300"/>
    <w:rsid w:val="0037615D"/>
    <w:rsid w:val="00380359"/>
    <w:rsid w:val="00393F1F"/>
    <w:rsid w:val="00397556"/>
    <w:rsid w:val="003A0104"/>
    <w:rsid w:val="003A0183"/>
    <w:rsid w:val="003A3206"/>
    <w:rsid w:val="003A5DD0"/>
    <w:rsid w:val="003D334E"/>
    <w:rsid w:val="003E35D5"/>
    <w:rsid w:val="003E3BDC"/>
    <w:rsid w:val="003E6A6D"/>
    <w:rsid w:val="003F6E60"/>
    <w:rsid w:val="0040006A"/>
    <w:rsid w:val="004005D7"/>
    <w:rsid w:val="00402F5F"/>
    <w:rsid w:val="00403BCD"/>
    <w:rsid w:val="00411D26"/>
    <w:rsid w:val="004170A6"/>
    <w:rsid w:val="00427E01"/>
    <w:rsid w:val="00460C4C"/>
    <w:rsid w:val="00472FAC"/>
    <w:rsid w:val="00481926"/>
    <w:rsid w:val="0048497C"/>
    <w:rsid w:val="004A1632"/>
    <w:rsid w:val="004B19FF"/>
    <w:rsid w:val="004B2901"/>
    <w:rsid w:val="004D302F"/>
    <w:rsid w:val="004D41C9"/>
    <w:rsid w:val="004E2953"/>
    <w:rsid w:val="004F2BE2"/>
    <w:rsid w:val="004F58C3"/>
    <w:rsid w:val="00510C64"/>
    <w:rsid w:val="005223F0"/>
    <w:rsid w:val="005225BD"/>
    <w:rsid w:val="00523E1C"/>
    <w:rsid w:val="00525025"/>
    <w:rsid w:val="005252EB"/>
    <w:rsid w:val="0054519B"/>
    <w:rsid w:val="00545685"/>
    <w:rsid w:val="00546F9D"/>
    <w:rsid w:val="005538D8"/>
    <w:rsid w:val="0055728E"/>
    <w:rsid w:val="005621CC"/>
    <w:rsid w:val="00577D27"/>
    <w:rsid w:val="0058151A"/>
    <w:rsid w:val="005909AC"/>
    <w:rsid w:val="00590DDE"/>
    <w:rsid w:val="00595DB2"/>
    <w:rsid w:val="005B0D3E"/>
    <w:rsid w:val="005B4FD4"/>
    <w:rsid w:val="005C4B2A"/>
    <w:rsid w:val="005D53AF"/>
    <w:rsid w:val="005E267C"/>
    <w:rsid w:val="005E46A8"/>
    <w:rsid w:val="005E6359"/>
    <w:rsid w:val="005F602C"/>
    <w:rsid w:val="00607CDE"/>
    <w:rsid w:val="00607FEE"/>
    <w:rsid w:val="006214CA"/>
    <w:rsid w:val="006252FA"/>
    <w:rsid w:val="00640214"/>
    <w:rsid w:val="00640B01"/>
    <w:rsid w:val="0065040F"/>
    <w:rsid w:val="00652943"/>
    <w:rsid w:val="006574B1"/>
    <w:rsid w:val="00665257"/>
    <w:rsid w:val="00676FFC"/>
    <w:rsid w:val="00681805"/>
    <w:rsid w:val="006824D1"/>
    <w:rsid w:val="00683B11"/>
    <w:rsid w:val="00693139"/>
    <w:rsid w:val="006D453C"/>
    <w:rsid w:val="006E5E2B"/>
    <w:rsid w:val="006F3E28"/>
    <w:rsid w:val="006F428D"/>
    <w:rsid w:val="00706330"/>
    <w:rsid w:val="00710466"/>
    <w:rsid w:val="007337BA"/>
    <w:rsid w:val="007541A5"/>
    <w:rsid w:val="007622D6"/>
    <w:rsid w:val="007B0903"/>
    <w:rsid w:val="007B7DE3"/>
    <w:rsid w:val="007C14C4"/>
    <w:rsid w:val="007C5680"/>
    <w:rsid w:val="007C638A"/>
    <w:rsid w:val="007D222F"/>
    <w:rsid w:val="00805C7A"/>
    <w:rsid w:val="00806EB6"/>
    <w:rsid w:val="008100D9"/>
    <w:rsid w:val="00811C8B"/>
    <w:rsid w:val="00822F62"/>
    <w:rsid w:val="00830D0D"/>
    <w:rsid w:val="00841C3D"/>
    <w:rsid w:val="008B60C2"/>
    <w:rsid w:val="008D3539"/>
    <w:rsid w:val="008E4C11"/>
    <w:rsid w:val="009548BD"/>
    <w:rsid w:val="009559C2"/>
    <w:rsid w:val="00962CD3"/>
    <w:rsid w:val="00963419"/>
    <w:rsid w:val="00973701"/>
    <w:rsid w:val="009820D4"/>
    <w:rsid w:val="00996314"/>
    <w:rsid w:val="009967DE"/>
    <w:rsid w:val="00997E25"/>
    <w:rsid w:val="00997F69"/>
    <w:rsid w:val="009B3315"/>
    <w:rsid w:val="009B34FC"/>
    <w:rsid w:val="009C1691"/>
    <w:rsid w:val="009C5B76"/>
    <w:rsid w:val="009D2304"/>
    <w:rsid w:val="009E4484"/>
    <w:rsid w:val="00A018E2"/>
    <w:rsid w:val="00A06105"/>
    <w:rsid w:val="00A14D4B"/>
    <w:rsid w:val="00A1549A"/>
    <w:rsid w:val="00A26B6E"/>
    <w:rsid w:val="00A27604"/>
    <w:rsid w:val="00A313D2"/>
    <w:rsid w:val="00A33C14"/>
    <w:rsid w:val="00A348C5"/>
    <w:rsid w:val="00A41267"/>
    <w:rsid w:val="00A4274E"/>
    <w:rsid w:val="00A76EE8"/>
    <w:rsid w:val="00A81E59"/>
    <w:rsid w:val="00A977EF"/>
    <w:rsid w:val="00AA0A1A"/>
    <w:rsid w:val="00AA4A71"/>
    <w:rsid w:val="00AB3D3A"/>
    <w:rsid w:val="00AB40B8"/>
    <w:rsid w:val="00AC69DE"/>
    <w:rsid w:val="00AD51D9"/>
    <w:rsid w:val="00AF70AF"/>
    <w:rsid w:val="00B17E94"/>
    <w:rsid w:val="00B25026"/>
    <w:rsid w:val="00B417CF"/>
    <w:rsid w:val="00B50171"/>
    <w:rsid w:val="00B5513C"/>
    <w:rsid w:val="00B74B69"/>
    <w:rsid w:val="00B828C3"/>
    <w:rsid w:val="00B90CD3"/>
    <w:rsid w:val="00B92E1F"/>
    <w:rsid w:val="00B96195"/>
    <w:rsid w:val="00B9639F"/>
    <w:rsid w:val="00BB130E"/>
    <w:rsid w:val="00BB776B"/>
    <w:rsid w:val="00BC5BDE"/>
    <w:rsid w:val="00BC70C4"/>
    <w:rsid w:val="00BD0A99"/>
    <w:rsid w:val="00BE1831"/>
    <w:rsid w:val="00BF085B"/>
    <w:rsid w:val="00BF69E6"/>
    <w:rsid w:val="00C16F92"/>
    <w:rsid w:val="00C244B2"/>
    <w:rsid w:val="00C25F87"/>
    <w:rsid w:val="00C35DD8"/>
    <w:rsid w:val="00C36354"/>
    <w:rsid w:val="00C52D12"/>
    <w:rsid w:val="00C54BBC"/>
    <w:rsid w:val="00C57BEA"/>
    <w:rsid w:val="00C66D01"/>
    <w:rsid w:val="00C672A3"/>
    <w:rsid w:val="00C71C77"/>
    <w:rsid w:val="00C84F85"/>
    <w:rsid w:val="00CB3201"/>
    <w:rsid w:val="00CB73F8"/>
    <w:rsid w:val="00CD42AF"/>
    <w:rsid w:val="00CD5967"/>
    <w:rsid w:val="00CE3557"/>
    <w:rsid w:val="00D14A53"/>
    <w:rsid w:val="00D264EB"/>
    <w:rsid w:val="00D51D23"/>
    <w:rsid w:val="00D55D6F"/>
    <w:rsid w:val="00D56109"/>
    <w:rsid w:val="00D67BD7"/>
    <w:rsid w:val="00D71535"/>
    <w:rsid w:val="00D803DC"/>
    <w:rsid w:val="00D92BB1"/>
    <w:rsid w:val="00DD2375"/>
    <w:rsid w:val="00DE15CE"/>
    <w:rsid w:val="00DE3F49"/>
    <w:rsid w:val="00DF23DE"/>
    <w:rsid w:val="00E14075"/>
    <w:rsid w:val="00E26D97"/>
    <w:rsid w:val="00E36ED2"/>
    <w:rsid w:val="00E40D09"/>
    <w:rsid w:val="00E508F6"/>
    <w:rsid w:val="00E51E27"/>
    <w:rsid w:val="00E5288C"/>
    <w:rsid w:val="00E52952"/>
    <w:rsid w:val="00E56195"/>
    <w:rsid w:val="00E60EFA"/>
    <w:rsid w:val="00E85A47"/>
    <w:rsid w:val="00E87706"/>
    <w:rsid w:val="00E909C8"/>
    <w:rsid w:val="00E95F6C"/>
    <w:rsid w:val="00EB4AB2"/>
    <w:rsid w:val="00EB5557"/>
    <w:rsid w:val="00F007AC"/>
    <w:rsid w:val="00F01F56"/>
    <w:rsid w:val="00F01FC7"/>
    <w:rsid w:val="00F229A0"/>
    <w:rsid w:val="00F25C42"/>
    <w:rsid w:val="00F32C3C"/>
    <w:rsid w:val="00F3698C"/>
    <w:rsid w:val="00F42A69"/>
    <w:rsid w:val="00F432BA"/>
    <w:rsid w:val="00F50EA5"/>
    <w:rsid w:val="00F51849"/>
    <w:rsid w:val="00F54AFD"/>
    <w:rsid w:val="00F6105D"/>
    <w:rsid w:val="00F63118"/>
    <w:rsid w:val="00F6519E"/>
    <w:rsid w:val="00F712A1"/>
    <w:rsid w:val="00F77B3C"/>
    <w:rsid w:val="00F86989"/>
    <w:rsid w:val="00F90495"/>
    <w:rsid w:val="00F913A6"/>
    <w:rsid w:val="00F92AC6"/>
    <w:rsid w:val="00F931C8"/>
    <w:rsid w:val="00F96EAA"/>
    <w:rsid w:val="00FA5968"/>
    <w:rsid w:val="00FA6E11"/>
    <w:rsid w:val="00FC370E"/>
    <w:rsid w:val="00FD63E4"/>
    <w:rsid w:val="00FE3377"/>
    <w:rsid w:val="00FE5AE6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3A1A0601"/>
  <w15:docId w15:val="{F1A0D4B7-EA60-47B9-98E6-3A69C8F2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FF4CD5"/>
    <w:pPr>
      <w:keepNext/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link w:val="PSnvrhprogramuChar"/>
    <w:rsid w:val="003F6E60"/>
    <w:pPr>
      <w:spacing w:before="480"/>
    </w:pPr>
    <w:rPr>
      <w:b/>
      <w:i/>
      <w:caps/>
      <w:sz w:val="32"/>
      <w:szCs w:val="32"/>
      <w:u w:val="single"/>
    </w:rPr>
  </w:style>
  <w:style w:type="paragraph" w:customStyle="1" w:styleId="PSasy">
    <w:name w:val="PS časy"/>
    <w:basedOn w:val="Normln"/>
    <w:next w:val="PSbodprogramu"/>
    <w:rsid w:val="003F6E60"/>
    <w:pPr>
      <w:tabs>
        <w:tab w:val="left" w:pos="1471"/>
      </w:tabs>
      <w:spacing w:before="240" w:after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tabs>
        <w:tab w:val="clear" w:pos="502"/>
        <w:tab w:val="num" w:pos="360"/>
      </w:tabs>
      <w:ind w:left="360"/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F6E60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PSdatum">
    <w:name w:val="PS datum"/>
    <w:basedOn w:val="PSnvrhprogramu"/>
    <w:next w:val="PSasy"/>
    <w:link w:val="PSdatumChar"/>
    <w:qFormat/>
    <w:rsid w:val="003F6E60"/>
    <w:pPr>
      <w:spacing w:before="160" w:after="400"/>
    </w:pPr>
    <w:rPr>
      <w:caps w:val="0"/>
    </w:rPr>
  </w:style>
  <w:style w:type="character" w:customStyle="1" w:styleId="PSnvrhprogramuChar">
    <w:name w:val="PS návrh programu Char"/>
    <w:basedOn w:val="Standardnpsmoodstavce"/>
    <w:link w:val="PSnvrhprogramu"/>
    <w:rsid w:val="003F6E60"/>
    <w:rPr>
      <w:b/>
      <w:i/>
      <w:caps/>
      <w:kern w:val="3"/>
      <w:sz w:val="32"/>
      <w:szCs w:val="32"/>
      <w:u w:val="single"/>
      <w:lang w:eastAsia="zh-CN" w:bidi="hi-IN"/>
    </w:rPr>
  </w:style>
  <w:style w:type="character" w:customStyle="1" w:styleId="PSdatumChar">
    <w:name w:val="PS datum Char"/>
    <w:basedOn w:val="PSnvrhprogramuChar"/>
    <w:link w:val="PSdatum"/>
    <w:rsid w:val="003F6E60"/>
    <w:rPr>
      <w:b/>
      <w:i/>
      <w:caps w:val="0"/>
      <w:kern w:val="3"/>
      <w:sz w:val="32"/>
      <w:szCs w:val="32"/>
      <w:u w:val="single"/>
      <w:lang w:eastAsia="zh-CN" w:bidi="hi-IN"/>
    </w:rPr>
  </w:style>
  <w:style w:type="paragraph" w:customStyle="1" w:styleId="western">
    <w:name w:val="western"/>
    <w:basedOn w:val="Normln"/>
    <w:rsid w:val="00A41267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color w:val="000000"/>
      <w:kern w:val="0"/>
      <w:sz w:val="20"/>
      <w:szCs w:val="2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126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1267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WW8Num7z1">
    <w:name w:val="WW8Num7z1"/>
    <w:rsid w:val="00DF23DE"/>
    <w:rPr>
      <w:b/>
    </w:rPr>
  </w:style>
  <w:style w:type="paragraph" w:customStyle="1" w:styleId="Zkladntext31">
    <w:name w:val="Základní text 31"/>
    <w:basedOn w:val="Normln"/>
    <w:rsid w:val="00F3698C"/>
    <w:pPr>
      <w:widowControl/>
      <w:autoSpaceDN/>
      <w:spacing w:line="360" w:lineRule="auto"/>
      <w:textAlignment w:val="auto"/>
    </w:pPr>
    <w:rPr>
      <w:rFonts w:eastAsia="Times New Roman" w:cs="Times New Roman"/>
      <w:b/>
      <w:i/>
      <w:kern w:val="0"/>
      <w:sz w:val="28"/>
      <w:szCs w:val="20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5E46A8"/>
    <w:rPr>
      <w:rFonts w:eastAsia="Times New Roman" w:cs="Times New Roman"/>
      <w:kern w:val="3"/>
      <w:sz w:val="24"/>
      <w:lang w:bidi="hi-IN"/>
    </w:rPr>
  </w:style>
  <w:style w:type="paragraph" w:customStyle="1" w:styleId="Zkladntext21">
    <w:name w:val="Základní text 21"/>
    <w:basedOn w:val="Normln"/>
    <w:rsid w:val="009E4484"/>
    <w:pPr>
      <w:widowControl/>
      <w:autoSpaceDN/>
      <w:jc w:val="both"/>
      <w:textAlignment w:val="auto"/>
    </w:pPr>
    <w:rPr>
      <w:rFonts w:eastAsia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lmaii\Documents\Vlastn&#237;%20&#353;ablony%20Office\POZVANKA-UPV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CFAE1-49EB-40C6-A605-F82C1C18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POZVANKA-UPV.dotx</Template>
  <TotalTime>442</TotalTime>
  <Pages>2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Palmai Irena</dc:creator>
  <cp:lastModifiedBy>Zavodska Martina</cp:lastModifiedBy>
  <cp:revision>10</cp:revision>
  <cp:lastPrinted>2019-01-30T09:40:00Z</cp:lastPrinted>
  <dcterms:created xsi:type="dcterms:W3CDTF">2019-01-29T15:26:00Z</dcterms:created>
  <dcterms:modified xsi:type="dcterms:W3CDTF">2019-01-30T14:48:00Z</dcterms:modified>
</cp:coreProperties>
</file>