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201</w:t>
      </w:r>
      <w:r w:rsidR="00CD4D49">
        <w:t>8</w:t>
      </w:r>
    </w:p>
    <w:p w:rsidR="00486C39" w:rsidRDefault="00146694" w:rsidP="00486C39">
      <w:pPr>
        <w:pStyle w:val="PS-pozvanka-halvika1"/>
      </w:pPr>
      <w:r>
        <w:t>8</w:t>
      </w:r>
      <w:r w:rsidR="00486C39" w:rsidRPr="00693139">
        <w:t>. volební období</w:t>
      </w:r>
    </w:p>
    <w:p w:rsidR="00276E74" w:rsidRDefault="00276E74" w:rsidP="00486C39">
      <w:pPr>
        <w:pStyle w:val="PS-pozvanka-hlavika3"/>
        <w:spacing w:before="0"/>
      </w:pPr>
    </w:p>
    <w:p w:rsidR="00486C39" w:rsidRPr="00DC05FC" w:rsidRDefault="00486C39" w:rsidP="00486C39">
      <w:pPr>
        <w:pStyle w:val="PS-pozvanka-hlavika3"/>
        <w:spacing w:before="0"/>
      </w:pPr>
      <w:r w:rsidRPr="00DC05FC">
        <w:t>POZVÁNK</w:t>
      </w:r>
      <w:r w:rsidR="0067107A">
        <w:t>A</w:t>
      </w:r>
      <w:r w:rsidR="00767ADC">
        <w:t xml:space="preserve"> - Upravená</w:t>
      </w:r>
    </w:p>
    <w:p w:rsidR="00364150" w:rsidRPr="00364150" w:rsidRDefault="00364150" w:rsidP="00364150">
      <w:pPr>
        <w:pStyle w:val="PS-pozvanka-halvika1"/>
      </w:pPr>
    </w:p>
    <w:p w:rsidR="00486C39" w:rsidRPr="00693139" w:rsidRDefault="00486C39" w:rsidP="00486C39">
      <w:pPr>
        <w:pStyle w:val="PS-pozvanka-halvika1"/>
      </w:pPr>
      <w:r w:rsidRPr="00693139">
        <w:t xml:space="preserve">na </w:t>
      </w:r>
      <w:r w:rsidR="00BA6881">
        <w:t>1</w:t>
      </w:r>
      <w:r w:rsidR="0039699B">
        <w:t>1</w:t>
      </w:r>
      <w:r>
        <w:t>.</w:t>
      </w:r>
      <w:r w:rsidRPr="00693139">
        <w:t xml:space="preserve"> schůz</w:t>
      </w:r>
      <w:r w:rsidR="009C2281">
        <w:t>i</w:t>
      </w:r>
      <w:r w:rsidR="00276E74">
        <w:t xml:space="preserve"> </w:t>
      </w:r>
      <w:r w:rsidR="00233E12">
        <w:t>– 2. část</w:t>
      </w:r>
    </w:p>
    <w:p w:rsidR="00763546" w:rsidRDefault="00486C39" w:rsidP="00486C39">
      <w:pPr>
        <w:pStyle w:val="PS-pozvanka-halvika1"/>
      </w:pPr>
      <w:r>
        <w:t>rozpočtového výboru</w:t>
      </w:r>
      <w:r w:rsidRPr="00693139">
        <w:t>,</w:t>
      </w:r>
      <w:r w:rsidR="003A1DD4">
        <w:t xml:space="preserve"> </w:t>
      </w:r>
    </w:p>
    <w:p w:rsidR="00025447" w:rsidRDefault="00486C39" w:rsidP="00025447">
      <w:pPr>
        <w:pStyle w:val="PS-pozvanka-halvika1"/>
      </w:pPr>
      <w:r w:rsidRPr="00693139">
        <w:t>kter</w:t>
      </w:r>
      <w:r w:rsidR="0065183F">
        <w:t>á</w:t>
      </w:r>
      <w:r w:rsidRPr="00693139">
        <w:t xml:space="preserve"> se koná</w:t>
      </w:r>
      <w:r>
        <w:t xml:space="preserve"> </w:t>
      </w:r>
      <w:r w:rsidR="003A1DD4">
        <w:t>dne</w:t>
      </w:r>
      <w:r w:rsidR="00D4163B">
        <w:t xml:space="preserve"> </w:t>
      </w:r>
      <w:r w:rsidR="007F4B70">
        <w:t>5</w:t>
      </w:r>
      <w:r w:rsidR="00BD76FD">
        <w:t>.</w:t>
      </w:r>
      <w:r w:rsidR="002E21E7">
        <w:t xml:space="preserve"> </w:t>
      </w:r>
      <w:r w:rsidR="007F4B70">
        <w:t>září</w:t>
      </w:r>
      <w:r w:rsidR="00BA6E2F">
        <w:t xml:space="preserve"> 2018</w:t>
      </w:r>
    </w:p>
    <w:p w:rsidR="0039699B" w:rsidRDefault="0039699B" w:rsidP="0039699B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místnosti č. 111/Sněmovna</w:t>
      </w:r>
    </w:p>
    <w:p w:rsidR="00944CD7" w:rsidRPr="00944CD7" w:rsidRDefault="00944CD7" w:rsidP="00944CD7">
      <w:pPr>
        <w:rPr>
          <w:lang w:eastAsia="cs-CZ" w:bidi="ar-SA"/>
        </w:rPr>
      </w:pPr>
    </w:p>
    <w:p w:rsidR="00486C39" w:rsidRDefault="00486C39" w:rsidP="00E74919">
      <w:pPr>
        <w:pStyle w:val="PSnvrhprogramu"/>
        <w:tabs>
          <w:tab w:val="left" w:pos="426"/>
        </w:tabs>
        <w:spacing w:before="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523AE2" w:rsidP="00E7491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 xml:space="preserve">středa </w:t>
      </w:r>
      <w:r w:rsidR="007F4B70">
        <w:t>5</w:t>
      </w:r>
      <w:r>
        <w:t>.</w:t>
      </w:r>
      <w:r w:rsidR="00442084">
        <w:t xml:space="preserve"> </w:t>
      </w:r>
      <w:r w:rsidR="007F4B70">
        <w:t>září</w:t>
      </w:r>
      <w:r w:rsidR="00C36C5E">
        <w:t xml:space="preserve"> 2018</w:t>
      </w:r>
      <w:r>
        <w:t xml:space="preserve"> </w:t>
      </w:r>
    </w:p>
    <w:p w:rsidR="00673966" w:rsidRDefault="00673966" w:rsidP="00673966">
      <w:pPr>
        <w:tabs>
          <w:tab w:val="left" w:pos="-1440"/>
          <w:tab w:val="left" w:pos="-720"/>
          <w:tab w:val="left" w:pos="0"/>
          <w:tab w:val="left" w:pos="494"/>
          <w:tab w:val="left" w:pos="720"/>
        </w:tabs>
      </w:pPr>
      <w:r>
        <w:rPr>
          <w:b/>
          <w:i/>
          <w:spacing w:val="-3"/>
          <w:sz w:val="28"/>
        </w:rPr>
        <w:t>9.</w:t>
      </w:r>
      <w:r w:rsidR="00025447">
        <w:rPr>
          <w:b/>
          <w:i/>
          <w:spacing w:val="-3"/>
          <w:sz w:val="28"/>
        </w:rPr>
        <w:t>0</w:t>
      </w:r>
      <w:r>
        <w:rPr>
          <w:b/>
          <w:i/>
          <w:spacing w:val="-3"/>
          <w:sz w:val="28"/>
        </w:rPr>
        <w:t>0 hodin</w:t>
      </w:r>
      <w:r>
        <w:rPr>
          <w:b/>
          <w:i/>
          <w:spacing w:val="-3"/>
          <w:sz w:val="28"/>
        </w:rPr>
        <w:tab/>
      </w:r>
    </w:p>
    <w:p w:rsidR="0058326E" w:rsidRDefault="00A518B8" w:rsidP="002B2E2F">
      <w:pPr>
        <w:keepNext/>
        <w:widowControl/>
        <w:shd w:val="clear" w:color="auto" w:fill="FFFFFF"/>
        <w:tabs>
          <w:tab w:val="left" w:pos="-1440"/>
          <w:tab w:val="left" w:pos="-720"/>
          <w:tab w:val="left" w:pos="709"/>
        </w:tabs>
        <w:autoSpaceDN/>
        <w:ind w:left="709" w:hanging="709"/>
        <w:jc w:val="both"/>
        <w:textAlignment w:val="auto"/>
      </w:pPr>
      <w:r>
        <w:rPr>
          <w:rFonts w:cs="Times New Roman"/>
        </w:rPr>
        <w:t>1</w:t>
      </w:r>
      <w:r w:rsidR="000138C2">
        <w:rPr>
          <w:rFonts w:cs="Times New Roman"/>
        </w:rPr>
        <w:t>.</w:t>
      </w:r>
      <w:r w:rsidR="000138C2">
        <w:rPr>
          <w:rFonts w:cs="Times New Roman"/>
        </w:rPr>
        <w:tab/>
      </w:r>
      <w:r w:rsidR="000138C2" w:rsidRPr="000138C2">
        <w:rPr>
          <w:rFonts w:cs="Times New Roman"/>
        </w:rPr>
        <w:t>Návrh poslanců Věry Kovářové</w:t>
      </w:r>
      <w:r w:rsidR="000138C2">
        <w:rPr>
          <w:rFonts w:cs="Times New Roman"/>
        </w:rPr>
        <w:t xml:space="preserve">, </w:t>
      </w:r>
      <w:r w:rsidR="000138C2" w:rsidRPr="000138C2">
        <w:rPr>
          <w:rFonts w:cs="Times New Roman"/>
        </w:rPr>
        <w:t>Petra Gazdíka, Jana Farského, Víta Rakušana</w:t>
      </w:r>
      <w:r w:rsidR="000138C2">
        <w:rPr>
          <w:rFonts w:cs="Times New Roman"/>
        </w:rPr>
        <w:t xml:space="preserve"> a</w:t>
      </w:r>
      <w:r w:rsidR="000138C2" w:rsidRPr="000138C2">
        <w:rPr>
          <w:rFonts w:cs="Times New Roman"/>
        </w:rPr>
        <w:t xml:space="preserve"> Jany </w:t>
      </w:r>
      <w:proofErr w:type="spellStart"/>
      <w:r w:rsidR="000138C2" w:rsidRPr="000138C2">
        <w:rPr>
          <w:rFonts w:cs="Times New Roman"/>
        </w:rPr>
        <w:t>Krutákové</w:t>
      </w:r>
      <w:proofErr w:type="spellEnd"/>
      <w:r w:rsidR="000138C2" w:rsidRPr="000138C2">
        <w:rPr>
          <w:rFonts w:cs="Times New Roman"/>
        </w:rPr>
        <w:t xml:space="preserve"> na vydání zákona, kterým se mění zákon č.</w:t>
      </w:r>
      <w:r w:rsidR="000138C2">
        <w:rPr>
          <w:rFonts w:cs="Times New Roman"/>
        </w:rPr>
        <w:t xml:space="preserve"> 235/2004 Sb., o dani z přidané hodnoty, </w:t>
      </w:r>
      <w:r w:rsidR="000138C2">
        <w:rPr>
          <w:rFonts w:ascii="Times New Roman;serif" w:hAnsi="Times New Roman;serif"/>
          <w:spacing w:val="-3"/>
        </w:rPr>
        <w:t xml:space="preserve">ve znění pozdějších předpisů </w:t>
      </w:r>
      <w:r w:rsidR="000138C2">
        <w:rPr>
          <w:rFonts w:eastAsia="Times New Roman" w:cs="Times New Roman"/>
          <w:szCs w:val="20"/>
        </w:rPr>
        <w:t>(</w:t>
      </w:r>
      <w:r w:rsidR="000138C2" w:rsidRPr="00FA63BA">
        <w:rPr>
          <w:rFonts w:eastAsia="Times New Roman" w:cs="Times New Roman"/>
          <w:szCs w:val="20"/>
        </w:rPr>
        <w:t>sněmovní tisk </w:t>
      </w:r>
      <w:r w:rsidR="000138C2">
        <w:rPr>
          <w:rFonts w:eastAsia="Times New Roman" w:cs="Times New Roman"/>
          <w:szCs w:val="20"/>
        </w:rPr>
        <w:t>140)</w:t>
      </w:r>
      <w:r w:rsidR="0058326E" w:rsidRPr="0058326E">
        <w:rPr>
          <w:rFonts w:eastAsia="Times New Roman" w:cs="Times New Roman"/>
          <w:szCs w:val="20"/>
        </w:rPr>
        <w:t xml:space="preserve"> </w:t>
      </w:r>
      <w:r w:rsidR="0058326E">
        <w:t xml:space="preserve">– </w:t>
      </w:r>
      <w:r w:rsidR="0058326E" w:rsidRPr="001C38B1">
        <w:rPr>
          <w:i/>
        </w:rPr>
        <w:t xml:space="preserve">příprava na </w:t>
      </w:r>
      <w:r w:rsidR="0058326E">
        <w:rPr>
          <w:i/>
        </w:rPr>
        <w:t>2</w:t>
      </w:r>
      <w:r w:rsidR="0058326E" w:rsidRPr="001C38B1">
        <w:rPr>
          <w:i/>
        </w:rPr>
        <w:t>. čtení</w:t>
      </w:r>
    </w:p>
    <w:p w:rsidR="000138C2" w:rsidRPr="000138C2" w:rsidRDefault="000138C2" w:rsidP="00D30D1E">
      <w:pPr>
        <w:tabs>
          <w:tab w:val="left" w:pos="-1440"/>
          <w:tab w:val="left" w:pos="-720"/>
          <w:tab w:val="left" w:pos="720"/>
        </w:tabs>
        <w:ind w:left="709" w:hanging="709"/>
        <w:rPr>
          <w:spacing w:val="-3"/>
        </w:rPr>
      </w:pPr>
      <w:r>
        <w:rPr>
          <w:rFonts w:cs="Times New Roman"/>
        </w:rPr>
        <w:t xml:space="preserve"> </w:t>
      </w:r>
    </w:p>
    <w:p w:rsidR="000138C2" w:rsidRPr="00EC4641" w:rsidRDefault="000138C2" w:rsidP="000138C2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Uvede: </w:t>
      </w:r>
      <w:r>
        <w:t>zástupce předkladatelů</w:t>
      </w:r>
    </w:p>
    <w:p w:rsidR="000138C2" w:rsidRDefault="000138C2" w:rsidP="000138C2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Zpravodaj: posl. </w:t>
      </w:r>
      <w:r w:rsidR="006925FD">
        <w:rPr>
          <w:rFonts w:eastAsia="Times New Roman" w:cs="Times New Roman"/>
          <w:color w:val="00000A"/>
          <w:spacing w:val="-4"/>
          <w:kern w:val="0"/>
          <w:lang w:eastAsia="cs-CZ" w:bidi="ar-SA"/>
        </w:rPr>
        <w:t>J. Hrnčíř</w:t>
      </w:r>
    </w:p>
    <w:p w:rsidR="00D30D1E" w:rsidRDefault="00D30D1E" w:rsidP="000138C2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</w:p>
    <w:p w:rsidR="00391C5D" w:rsidRDefault="00F4080C" w:rsidP="00391C5D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9</w:t>
      </w:r>
      <w:r w:rsidR="00391C5D">
        <w:rPr>
          <w:b/>
          <w:i/>
          <w:spacing w:val="-3"/>
          <w:sz w:val="28"/>
        </w:rPr>
        <w:t>.</w:t>
      </w:r>
      <w:r w:rsidR="00D30D1E">
        <w:rPr>
          <w:b/>
          <w:i/>
          <w:spacing w:val="-3"/>
          <w:sz w:val="28"/>
        </w:rPr>
        <w:t>30</w:t>
      </w:r>
      <w:r w:rsidR="00391C5D">
        <w:rPr>
          <w:b/>
          <w:i/>
          <w:spacing w:val="-3"/>
          <w:sz w:val="28"/>
        </w:rPr>
        <w:t xml:space="preserve"> hodin</w:t>
      </w:r>
    </w:p>
    <w:p w:rsidR="00F4080C" w:rsidRDefault="00F4080C" w:rsidP="00F4080C">
      <w:pPr>
        <w:keepNext/>
        <w:widowControl/>
        <w:shd w:val="clear" w:color="auto" w:fill="FFFFFF"/>
        <w:tabs>
          <w:tab w:val="left" w:pos="-1440"/>
          <w:tab w:val="left" w:pos="-720"/>
          <w:tab w:val="left" w:pos="709"/>
        </w:tabs>
        <w:autoSpaceDN/>
        <w:ind w:left="709" w:hanging="709"/>
        <w:jc w:val="both"/>
        <w:textAlignment w:val="auto"/>
      </w:pPr>
      <w:r>
        <w:rPr>
          <w:rFonts w:ascii="Times New Roman;serif" w:hAnsi="Times New Roman;serif"/>
          <w:spacing w:val="-3"/>
        </w:rPr>
        <w:t>2.</w:t>
      </w:r>
      <w:r>
        <w:rPr>
          <w:rFonts w:ascii="Times New Roman;serif" w:hAnsi="Times New Roman;serif"/>
          <w:spacing w:val="-3"/>
        </w:rPr>
        <w:tab/>
      </w:r>
      <w:r w:rsidRPr="00FA63BA">
        <w:rPr>
          <w:rFonts w:eastAsia="Times New Roman" w:cs="Times New Roman"/>
          <w:szCs w:val="20"/>
        </w:rPr>
        <w:t xml:space="preserve">Vládní návrh, kterým se předkládá Poslanecké sněmovně Parlamentu České republiky k vyslovení souhlasu s přístupem Smlouva o stabilitě, koordinaci a správě v hospodářské a měnové unii </w:t>
      </w:r>
      <w:r>
        <w:rPr>
          <w:rFonts w:eastAsia="Times New Roman" w:cs="Times New Roman"/>
          <w:szCs w:val="20"/>
        </w:rPr>
        <w:t>(</w:t>
      </w:r>
      <w:r w:rsidRPr="00FA63BA">
        <w:rPr>
          <w:rFonts w:eastAsia="Times New Roman" w:cs="Times New Roman"/>
          <w:szCs w:val="20"/>
        </w:rPr>
        <w:t>sněmovní tisk 97</w:t>
      </w:r>
      <w:r>
        <w:rPr>
          <w:rFonts w:eastAsia="Times New Roman" w:cs="Times New Roman"/>
          <w:szCs w:val="20"/>
        </w:rPr>
        <w:t>)</w:t>
      </w:r>
      <w:r w:rsidRPr="00FA63BA">
        <w:rPr>
          <w:rFonts w:eastAsia="Times New Roman" w:cs="Times New Roman"/>
          <w:szCs w:val="20"/>
        </w:rPr>
        <w:t xml:space="preserve"> </w:t>
      </w:r>
      <w:r>
        <w:t xml:space="preserve">– </w:t>
      </w:r>
      <w:r w:rsidRPr="001C38B1">
        <w:rPr>
          <w:i/>
        </w:rPr>
        <w:t xml:space="preserve">příprava na </w:t>
      </w:r>
      <w:r>
        <w:rPr>
          <w:i/>
        </w:rPr>
        <w:t>2</w:t>
      </w:r>
      <w:r w:rsidRPr="001C38B1">
        <w:rPr>
          <w:i/>
        </w:rPr>
        <w:t>. čtení</w:t>
      </w:r>
    </w:p>
    <w:p w:rsidR="00F4080C" w:rsidRPr="005427A4" w:rsidRDefault="00F4080C" w:rsidP="00F4080C">
      <w:pPr>
        <w:keepNext/>
        <w:widowControl/>
        <w:shd w:val="clear" w:color="auto" w:fill="FFFFFF"/>
        <w:tabs>
          <w:tab w:val="left" w:pos="-1440"/>
          <w:tab w:val="left" w:pos="-720"/>
          <w:tab w:val="left" w:pos="851"/>
        </w:tabs>
        <w:autoSpaceDN/>
        <w:ind w:left="851" w:hanging="851"/>
        <w:textAlignment w:val="auto"/>
      </w:pPr>
    </w:p>
    <w:p w:rsidR="00F4080C" w:rsidRPr="00845C82" w:rsidRDefault="00F4080C" w:rsidP="00F4080C">
      <w:pPr>
        <w:tabs>
          <w:tab w:val="left" w:pos="3969"/>
        </w:tabs>
        <w:ind w:left="3969" w:hanging="3969"/>
        <w:rPr>
          <w:vertAlign w:val="superscript"/>
        </w:rPr>
      </w:pPr>
      <w:r>
        <w:tab/>
      </w:r>
      <w:r>
        <w:rPr>
          <w:rFonts w:ascii="Times New Roman;serif" w:hAnsi="Times New Roman;serif"/>
        </w:rPr>
        <w:t>Uvede: zástupce Ministerstva financí</w:t>
      </w:r>
      <w:r>
        <w:rPr>
          <w:rFonts w:ascii="Times New Roman;serif" w:hAnsi="Times New Roman;serif"/>
          <w:vertAlign w:val="superscript"/>
        </w:rPr>
        <w:t>2/</w:t>
      </w:r>
    </w:p>
    <w:p w:rsidR="00F4080C" w:rsidRDefault="00F4080C" w:rsidP="00F4080C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 xml:space="preserve">. Z. </w:t>
      </w:r>
      <w:proofErr w:type="spellStart"/>
      <w:r>
        <w:rPr>
          <w:rFonts w:ascii="Times New Roman;serif" w:hAnsi="Times New Roman;serif"/>
        </w:rPr>
        <w:t>Stanjura</w:t>
      </w:r>
      <w:proofErr w:type="spellEnd"/>
      <w:r>
        <w:rPr>
          <w:rFonts w:ascii="Times New Roman;serif" w:hAnsi="Times New Roman;serif"/>
        </w:rPr>
        <w:t xml:space="preserve"> </w:t>
      </w:r>
    </w:p>
    <w:p w:rsidR="00A855AF" w:rsidRDefault="00A855AF" w:rsidP="00F4080C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391C5D" w:rsidRDefault="00391C5D" w:rsidP="00391C5D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  <w:r w:rsidRPr="00673966">
        <w:rPr>
          <w:b/>
          <w:i/>
          <w:sz w:val="28"/>
          <w:szCs w:val="28"/>
        </w:rPr>
        <w:t>1</w:t>
      </w:r>
      <w:r w:rsidR="00F4080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 w:rsidR="00D30D1E">
        <w:rPr>
          <w:b/>
          <w:i/>
          <w:sz w:val="28"/>
          <w:szCs w:val="28"/>
        </w:rPr>
        <w:t>00</w:t>
      </w:r>
      <w:r w:rsidRPr="00673966">
        <w:rPr>
          <w:b/>
          <w:i/>
          <w:sz w:val="28"/>
          <w:szCs w:val="28"/>
        </w:rPr>
        <w:t xml:space="preserve"> hodin</w:t>
      </w:r>
    </w:p>
    <w:p w:rsidR="00A855AF" w:rsidRPr="006B297C" w:rsidRDefault="00A855AF" w:rsidP="00A855A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 w:rsidRPr="00A855AF">
        <w:rPr>
          <w:szCs w:val="24"/>
        </w:rPr>
        <w:t>3.</w:t>
      </w:r>
      <w:r>
        <w:rPr>
          <w:szCs w:val="24"/>
        </w:rPr>
        <w:tab/>
      </w:r>
      <w:r w:rsidRPr="006B297C">
        <w:rPr>
          <w:szCs w:val="24"/>
        </w:rPr>
        <w:t>Zpráva České národní banky o finanční stabilitě 2017 (sněmovní tisk 219)</w:t>
      </w:r>
    </w:p>
    <w:p w:rsidR="00A855AF" w:rsidRPr="006B297C" w:rsidRDefault="00A855AF" w:rsidP="00A855AF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A855AF" w:rsidRDefault="00A855AF" w:rsidP="00A855AF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ČNB</w:t>
      </w:r>
    </w:p>
    <w:p w:rsidR="00A855AF" w:rsidRDefault="00A855AF" w:rsidP="00A855AF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K. Rais</w:t>
      </w:r>
    </w:p>
    <w:p w:rsidR="00D30D1E" w:rsidRDefault="00D30D1E" w:rsidP="00A855AF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D30D1E" w:rsidRDefault="00D30D1E" w:rsidP="00D30D1E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8"/>
        </w:rPr>
      </w:pPr>
      <w:r w:rsidRPr="0067396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0.30</w:t>
      </w:r>
      <w:r w:rsidRPr="00673966">
        <w:rPr>
          <w:b/>
          <w:i/>
          <w:sz w:val="28"/>
          <w:szCs w:val="28"/>
        </w:rPr>
        <w:t xml:space="preserve"> hodin</w:t>
      </w:r>
    </w:p>
    <w:p w:rsidR="000549A6" w:rsidRPr="006B297C" w:rsidRDefault="000549A6" w:rsidP="000549A6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Pr="006B297C">
        <w:rPr>
          <w:szCs w:val="24"/>
        </w:rPr>
        <w:t xml:space="preserve">Zpráva České národní banky o </w:t>
      </w:r>
      <w:r>
        <w:rPr>
          <w:szCs w:val="24"/>
        </w:rPr>
        <w:t>výkonu dohledu nad finančním trhem v roce</w:t>
      </w:r>
      <w:r w:rsidRPr="006B297C">
        <w:rPr>
          <w:szCs w:val="24"/>
        </w:rPr>
        <w:t xml:space="preserve"> 2017 (sněmovní tisk 2</w:t>
      </w:r>
      <w:r>
        <w:rPr>
          <w:szCs w:val="24"/>
        </w:rPr>
        <w:t>26</w:t>
      </w:r>
      <w:r w:rsidRPr="006B297C">
        <w:rPr>
          <w:szCs w:val="24"/>
        </w:rPr>
        <w:t>)</w:t>
      </w:r>
    </w:p>
    <w:p w:rsidR="000549A6" w:rsidRPr="006B297C" w:rsidRDefault="000549A6" w:rsidP="008857E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3969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0549A6" w:rsidRDefault="000549A6" w:rsidP="000549A6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ČNB</w:t>
      </w:r>
    </w:p>
    <w:p w:rsidR="000549A6" w:rsidRDefault="000549A6" w:rsidP="000549A6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K. Rais</w:t>
      </w:r>
    </w:p>
    <w:p w:rsidR="00767ADC" w:rsidRDefault="00767ADC" w:rsidP="000549A6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767ADC" w:rsidRDefault="00767ADC" w:rsidP="000549A6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767ADC" w:rsidRDefault="00767ADC" w:rsidP="000549A6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A855AF" w:rsidRPr="00A855AF" w:rsidRDefault="00A855AF" w:rsidP="00A855A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</w:p>
    <w:p w:rsidR="00821F9D" w:rsidRDefault="00821F9D" w:rsidP="00821F9D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 w:rsidRPr="00673966">
        <w:rPr>
          <w:b/>
          <w:i/>
          <w:sz w:val="28"/>
          <w:szCs w:val="28"/>
        </w:rPr>
        <w:lastRenderedPageBreak/>
        <w:t>1</w:t>
      </w:r>
      <w:r>
        <w:rPr>
          <w:b/>
          <w:i/>
          <w:sz w:val="28"/>
          <w:szCs w:val="28"/>
        </w:rPr>
        <w:t>1.</w:t>
      </w:r>
      <w:r w:rsidR="00D30D1E">
        <w:rPr>
          <w:b/>
          <w:i/>
          <w:sz w:val="28"/>
          <w:szCs w:val="28"/>
        </w:rPr>
        <w:t>00</w:t>
      </w:r>
      <w:r w:rsidRPr="00673966">
        <w:rPr>
          <w:b/>
          <w:i/>
          <w:sz w:val="28"/>
          <w:szCs w:val="28"/>
        </w:rPr>
        <w:t xml:space="preserve"> hodin</w:t>
      </w:r>
    </w:p>
    <w:p w:rsidR="00D30D1E" w:rsidRDefault="00D30D1E" w:rsidP="00D30D1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8857E0" w:rsidRPr="008857E0">
        <w:rPr>
          <w:szCs w:val="24"/>
        </w:rPr>
        <w:t>Inf</w:t>
      </w:r>
      <w:r w:rsidR="008857E0">
        <w:rPr>
          <w:szCs w:val="24"/>
        </w:rPr>
        <w:t>ormace</w:t>
      </w:r>
      <w:r w:rsidR="008857E0" w:rsidRPr="008857E0">
        <w:rPr>
          <w:szCs w:val="24"/>
        </w:rPr>
        <w:t xml:space="preserve"> </w:t>
      </w:r>
      <w:r w:rsidR="008857E0">
        <w:rPr>
          <w:szCs w:val="24"/>
        </w:rPr>
        <w:t xml:space="preserve">EGAP </w:t>
      </w:r>
      <w:r w:rsidR="008857E0" w:rsidRPr="008857E0">
        <w:rPr>
          <w:szCs w:val="24"/>
        </w:rPr>
        <w:t>o pojišťování vývozu se státní podporou v roce 2017</w:t>
      </w:r>
      <w:r w:rsidRPr="008857E0">
        <w:rPr>
          <w:szCs w:val="24"/>
        </w:rPr>
        <w:t xml:space="preserve"> </w:t>
      </w:r>
      <w:r w:rsidR="008857E0">
        <w:rPr>
          <w:szCs w:val="24"/>
        </w:rPr>
        <w:t>(sněmovní tisk 223)</w:t>
      </w:r>
    </w:p>
    <w:p w:rsidR="008857E0" w:rsidRPr="006B297C" w:rsidRDefault="008857E0" w:rsidP="008857E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8857E0" w:rsidRDefault="008857E0" w:rsidP="008857E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>Uvede: zástupce MF a EGAP</w:t>
      </w:r>
    </w:p>
    <w:p w:rsidR="008857E0" w:rsidRDefault="008857E0" w:rsidP="008857E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 xml:space="preserve">. Z. </w:t>
      </w:r>
      <w:proofErr w:type="spellStart"/>
      <w:r>
        <w:rPr>
          <w:rFonts w:ascii="Times New Roman;serif" w:hAnsi="Times New Roman;serif"/>
        </w:rPr>
        <w:t>Stanjura</w:t>
      </w:r>
      <w:proofErr w:type="spellEnd"/>
    </w:p>
    <w:p w:rsidR="008857E0" w:rsidRDefault="008857E0" w:rsidP="008857E0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3C46AB" w:rsidRDefault="003C46AB" w:rsidP="003C46AB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 w:rsidRPr="0067396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1.30</w:t>
      </w:r>
      <w:r w:rsidRPr="00673966">
        <w:rPr>
          <w:b/>
          <w:i/>
          <w:sz w:val="28"/>
          <w:szCs w:val="28"/>
        </w:rPr>
        <w:t xml:space="preserve"> hodin</w:t>
      </w:r>
    </w:p>
    <w:p w:rsidR="008857E0" w:rsidRDefault="008857E0" w:rsidP="008857E0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rFonts w:ascii="Times New Roman;serif" w:hAnsi="Times New Roman;serif"/>
        </w:rPr>
        <w:t>6.</w:t>
      </w:r>
      <w:r w:rsidRPr="008857E0">
        <w:rPr>
          <w:sz w:val="20"/>
        </w:rPr>
        <w:t xml:space="preserve"> </w:t>
      </w:r>
      <w:r>
        <w:rPr>
          <w:sz w:val="20"/>
        </w:rPr>
        <w:tab/>
      </w:r>
      <w:r w:rsidRPr="008857E0">
        <w:rPr>
          <w:szCs w:val="24"/>
        </w:rPr>
        <w:t xml:space="preserve">Informace </w:t>
      </w:r>
      <w:r>
        <w:t xml:space="preserve">ČEB </w:t>
      </w:r>
      <w:r w:rsidRPr="008857E0">
        <w:rPr>
          <w:szCs w:val="24"/>
        </w:rPr>
        <w:t>o podpořeném financování za rok 2017</w:t>
      </w:r>
      <w:r>
        <w:t xml:space="preserve"> </w:t>
      </w:r>
      <w:r>
        <w:rPr>
          <w:szCs w:val="24"/>
        </w:rPr>
        <w:t>(sněmovní tisk 225)</w:t>
      </w:r>
    </w:p>
    <w:p w:rsidR="00837963" w:rsidRDefault="00837963" w:rsidP="008857E0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</w:p>
    <w:p w:rsidR="00837963" w:rsidRDefault="00837963" w:rsidP="00837963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Uvede: zástupce MF a </w:t>
      </w:r>
      <w:r w:rsidR="00A366CD">
        <w:rPr>
          <w:rFonts w:ascii="Times New Roman;serif" w:hAnsi="Times New Roman;serif"/>
        </w:rPr>
        <w:t>ČEB</w:t>
      </w:r>
      <w:bookmarkStart w:id="0" w:name="_GoBack"/>
      <w:bookmarkEnd w:id="0"/>
    </w:p>
    <w:p w:rsidR="00837963" w:rsidRDefault="00837963" w:rsidP="00837963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tab/>
      </w:r>
      <w:r>
        <w:rPr>
          <w:rFonts w:ascii="Times New Roman;serif" w:hAnsi="Times New Roman;serif"/>
        </w:rPr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 xml:space="preserve">. Z. </w:t>
      </w:r>
      <w:proofErr w:type="spellStart"/>
      <w:r>
        <w:rPr>
          <w:rFonts w:ascii="Times New Roman;serif" w:hAnsi="Times New Roman;serif"/>
        </w:rPr>
        <w:t>Stanjura</w:t>
      </w:r>
      <w:proofErr w:type="spellEnd"/>
    </w:p>
    <w:p w:rsidR="00837963" w:rsidRDefault="00837963" w:rsidP="00837963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</w:p>
    <w:p w:rsidR="003C46AB" w:rsidRDefault="003C46AB" w:rsidP="003C46AB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  <w:r w:rsidRPr="0067396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2.00</w:t>
      </w:r>
      <w:r w:rsidRPr="00673966">
        <w:rPr>
          <w:b/>
          <w:i/>
          <w:sz w:val="28"/>
          <w:szCs w:val="28"/>
        </w:rPr>
        <w:t xml:space="preserve"> hodin</w:t>
      </w:r>
    </w:p>
    <w:p w:rsidR="00821F9D" w:rsidRDefault="00821F9D" w:rsidP="002B2E2F">
      <w:pPr>
        <w:pStyle w:val="Zkladntext3"/>
        <w:tabs>
          <w:tab w:val="left" w:pos="709"/>
          <w:tab w:val="left" w:pos="1418"/>
        </w:tabs>
        <w:spacing w:after="0"/>
        <w:ind w:left="709" w:hanging="709"/>
        <w:jc w:val="both"/>
        <w:rPr>
          <w:i/>
          <w:spacing w:val="-3"/>
          <w:sz w:val="24"/>
          <w:szCs w:val="24"/>
        </w:rPr>
      </w:pPr>
      <w:r w:rsidRPr="00821F9D">
        <w:rPr>
          <w:rFonts w:cs="Times New Roman"/>
          <w:color w:val="00000A"/>
          <w:spacing w:val="-4"/>
          <w:sz w:val="24"/>
          <w:szCs w:val="24"/>
          <w:lang w:eastAsia="cs-CZ" w:bidi="ar-SA"/>
        </w:rPr>
        <w:t>7.</w:t>
      </w:r>
      <w:r w:rsidRPr="00821F9D">
        <w:rPr>
          <w:rFonts w:cs="Times New Roman"/>
          <w:color w:val="00000A"/>
          <w:spacing w:val="-4"/>
          <w:sz w:val="24"/>
          <w:szCs w:val="24"/>
          <w:lang w:eastAsia="cs-CZ" w:bidi="ar-SA"/>
        </w:rPr>
        <w:tab/>
      </w:r>
      <w:r w:rsidRPr="000E73AA">
        <w:rPr>
          <w:sz w:val="24"/>
          <w:szCs w:val="24"/>
        </w:rPr>
        <w:t xml:space="preserve">Návrh poslanců Vojtěcha Filipa, Pavla </w:t>
      </w:r>
      <w:proofErr w:type="spellStart"/>
      <w:r w:rsidRPr="000E73AA">
        <w:rPr>
          <w:sz w:val="24"/>
          <w:szCs w:val="24"/>
        </w:rPr>
        <w:t>Kováčika</w:t>
      </w:r>
      <w:proofErr w:type="spellEnd"/>
      <w:r w:rsidRPr="000E73AA">
        <w:rPr>
          <w:sz w:val="24"/>
          <w:szCs w:val="24"/>
        </w:rPr>
        <w:t xml:space="preserve">, Miloslavy Vostré, Stanislava Grospiče a Květy </w:t>
      </w:r>
      <w:proofErr w:type="spellStart"/>
      <w:r w:rsidRPr="000E73AA">
        <w:rPr>
          <w:sz w:val="24"/>
          <w:szCs w:val="24"/>
        </w:rPr>
        <w:t>Matušovské</w:t>
      </w:r>
      <w:proofErr w:type="spellEnd"/>
      <w:r w:rsidRPr="000E73AA">
        <w:rPr>
          <w:sz w:val="24"/>
          <w:szCs w:val="24"/>
        </w:rPr>
        <w:t xml:space="preserve"> na vydání zákona o zrušení zákona č. 99/2000 Sb., o zákazu dodávek pro jadernou elektrárnu </w:t>
      </w:r>
      <w:proofErr w:type="spellStart"/>
      <w:r w:rsidRPr="000E73AA">
        <w:rPr>
          <w:sz w:val="24"/>
          <w:szCs w:val="24"/>
        </w:rPr>
        <w:t>Búšehr</w:t>
      </w:r>
      <w:proofErr w:type="spellEnd"/>
      <w:r w:rsidRPr="000E73AA">
        <w:rPr>
          <w:sz w:val="24"/>
          <w:szCs w:val="24"/>
        </w:rPr>
        <w:t xml:space="preserve"> (sněmovní tisk 112) </w:t>
      </w:r>
      <w:r w:rsidRPr="000E73AA">
        <w:rPr>
          <w:i/>
          <w:spacing w:val="-3"/>
          <w:sz w:val="24"/>
          <w:szCs w:val="24"/>
        </w:rPr>
        <w:t>– příprava na 2.</w:t>
      </w:r>
      <w:r>
        <w:rPr>
          <w:i/>
          <w:spacing w:val="-3"/>
          <w:sz w:val="24"/>
          <w:szCs w:val="24"/>
        </w:rPr>
        <w:t> </w:t>
      </w:r>
      <w:r w:rsidRPr="000E73AA">
        <w:rPr>
          <w:i/>
          <w:spacing w:val="-3"/>
          <w:sz w:val="24"/>
          <w:szCs w:val="24"/>
        </w:rPr>
        <w:t>čtení v</w:t>
      </w:r>
      <w:r>
        <w:rPr>
          <w:i/>
          <w:spacing w:val="-3"/>
          <w:sz w:val="24"/>
          <w:szCs w:val="24"/>
        </w:rPr>
        <w:t> </w:t>
      </w:r>
      <w:r w:rsidRPr="000E73AA">
        <w:rPr>
          <w:i/>
          <w:spacing w:val="-3"/>
          <w:sz w:val="24"/>
          <w:szCs w:val="24"/>
        </w:rPr>
        <w:t>PSP</w:t>
      </w:r>
      <w:r>
        <w:rPr>
          <w:i/>
          <w:spacing w:val="-3"/>
          <w:sz w:val="24"/>
          <w:szCs w:val="24"/>
        </w:rPr>
        <w:t>; pokračování</w:t>
      </w:r>
      <w:r w:rsidR="003C46AB">
        <w:rPr>
          <w:rStyle w:val="Znakapoznpodarou"/>
          <w:i/>
          <w:spacing w:val="-3"/>
          <w:sz w:val="24"/>
          <w:szCs w:val="24"/>
        </w:rPr>
        <w:footnoteReference w:customMarkFollows="1" w:id="2"/>
        <w:t>2/</w:t>
      </w:r>
      <w:r>
        <w:rPr>
          <w:i/>
          <w:spacing w:val="-3"/>
          <w:sz w:val="24"/>
          <w:szCs w:val="24"/>
        </w:rPr>
        <w:t xml:space="preserve"> </w:t>
      </w:r>
    </w:p>
    <w:p w:rsidR="005F06CB" w:rsidRDefault="005F06CB" w:rsidP="005F06CB">
      <w:pPr>
        <w:widowControl/>
        <w:tabs>
          <w:tab w:val="left" w:pos="709"/>
        </w:tabs>
        <w:suppressAutoHyphens w:val="0"/>
        <w:autoSpaceDN/>
        <w:ind w:left="709" w:hanging="70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</w:p>
    <w:p w:rsidR="002B2E2F" w:rsidRDefault="002B2E2F" w:rsidP="002B2E2F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Rekapitulace: zp</w:t>
      </w: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ravodaj: posl. </w:t>
      </w:r>
      <w:r w:rsidR="00574F0C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J. </w:t>
      </w:r>
      <w:proofErr w:type="spellStart"/>
      <w:r w:rsidR="00574F0C">
        <w:rPr>
          <w:rFonts w:eastAsia="Times New Roman" w:cs="Times New Roman"/>
          <w:color w:val="00000A"/>
          <w:spacing w:val="-4"/>
          <w:kern w:val="0"/>
          <w:lang w:eastAsia="cs-CZ" w:bidi="ar-SA"/>
        </w:rPr>
        <w:t>Pošvář</w:t>
      </w:r>
      <w:proofErr w:type="spellEnd"/>
    </w:p>
    <w:p w:rsidR="00574F0C" w:rsidRPr="00EC4641" w:rsidRDefault="00574F0C" w:rsidP="00574F0C">
      <w:pPr>
        <w:widowControl/>
        <w:suppressAutoHyphens w:val="0"/>
        <w:autoSpaceDN/>
        <w:ind w:left="3969"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>
        <w:rPr>
          <w:rFonts w:eastAsia="Times New Roman" w:cs="Times New Roman"/>
          <w:color w:val="00000A"/>
          <w:spacing w:val="-4"/>
          <w:kern w:val="0"/>
          <w:lang w:eastAsia="cs-CZ" w:bidi="ar-SA"/>
        </w:rPr>
        <w:t>Přizváni:</w:t>
      </w:r>
      <w:r w:rsidRPr="00EC4641">
        <w:rPr>
          <w:rFonts w:eastAsia="Times New Roman" w:cs="Times New Roman"/>
          <w:color w:val="00000A"/>
          <w:spacing w:val="-4"/>
          <w:kern w:val="0"/>
          <w:lang w:eastAsia="cs-CZ" w:bidi="ar-SA"/>
        </w:rPr>
        <w:t xml:space="preserve"> </w:t>
      </w:r>
      <w:r>
        <w:t>zástupci předkladatelů</w:t>
      </w:r>
    </w:p>
    <w:p w:rsidR="002B2E2F" w:rsidRDefault="002B2E2F" w:rsidP="005F06CB">
      <w:pPr>
        <w:widowControl/>
        <w:tabs>
          <w:tab w:val="left" w:pos="709"/>
        </w:tabs>
        <w:suppressAutoHyphens w:val="0"/>
        <w:autoSpaceDN/>
        <w:ind w:left="709" w:hanging="709"/>
        <w:textAlignment w:val="auto"/>
        <w:rPr>
          <w:rFonts w:eastAsia="Times New Roman" w:cs="Times New Roman"/>
          <w:color w:val="00000A"/>
          <w:spacing w:val="-4"/>
          <w:kern w:val="0"/>
          <w:lang w:eastAsia="cs-CZ" w:bidi="ar-SA"/>
        </w:rPr>
      </w:pPr>
    </w:p>
    <w:p w:rsidR="008A139A" w:rsidRDefault="008A139A" w:rsidP="007072FE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left"/>
      </w:pPr>
    </w:p>
    <w:p w:rsidR="007072FE" w:rsidRDefault="007072FE" w:rsidP="009B06DC">
      <w:pPr>
        <w:tabs>
          <w:tab w:val="left" w:pos="709"/>
        </w:tabs>
        <w:ind w:left="709" w:hanging="709"/>
        <w:jc w:val="both"/>
        <w:rPr>
          <w:spacing w:val="-3"/>
        </w:rPr>
      </w:pPr>
      <w:r>
        <w:t>8.</w:t>
      </w:r>
      <w:r>
        <w:tab/>
        <w:t>N</w:t>
      </w:r>
      <w:r w:rsidRPr="0008461C">
        <w:rPr>
          <w:spacing w:val="-3"/>
        </w:rPr>
        <w:t>ávrh</w:t>
      </w:r>
      <w:r>
        <w:rPr>
          <w:spacing w:val="-3"/>
        </w:rPr>
        <w:t xml:space="preserve"> </w:t>
      </w:r>
      <w:r w:rsidRPr="0008461C">
        <w:rPr>
          <w:spacing w:val="-3"/>
        </w:rPr>
        <w:t>časového harmonogramu projednávání vládního návrhu zákona o státním rozpočtu České republiky na rok 201</w:t>
      </w:r>
      <w:r w:rsidR="009B06DC">
        <w:rPr>
          <w:spacing w:val="-3"/>
        </w:rPr>
        <w:t>9</w:t>
      </w:r>
      <w:r w:rsidRPr="0008461C">
        <w:rPr>
          <w:spacing w:val="-3"/>
        </w:rPr>
        <w:t xml:space="preserve"> a střednědobého výhledu státního rozpočtu České republiky</w:t>
      </w:r>
      <w:r>
        <w:rPr>
          <w:spacing w:val="-3"/>
        </w:rPr>
        <w:t xml:space="preserve"> </w:t>
      </w:r>
      <w:r w:rsidRPr="0008461C">
        <w:rPr>
          <w:spacing w:val="-3"/>
        </w:rPr>
        <w:t>na léta 20</w:t>
      </w:r>
      <w:r>
        <w:rPr>
          <w:spacing w:val="-3"/>
        </w:rPr>
        <w:t>20 a 2021</w:t>
      </w:r>
      <w:r w:rsidRPr="0008461C">
        <w:rPr>
          <w:spacing w:val="-3"/>
        </w:rPr>
        <w:t xml:space="preserve"> v Poslanecké sněmovně a jejích orgánech</w:t>
      </w:r>
    </w:p>
    <w:p w:rsidR="007072FE" w:rsidRDefault="007072FE" w:rsidP="007072FE">
      <w:pPr>
        <w:tabs>
          <w:tab w:val="left" w:pos="709"/>
        </w:tabs>
        <w:ind w:left="709" w:hanging="709"/>
        <w:rPr>
          <w:spacing w:val="-3"/>
        </w:rPr>
      </w:pPr>
    </w:p>
    <w:p w:rsidR="007072FE" w:rsidRDefault="007072FE" w:rsidP="007072FE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ab/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 M. Vostrá</w:t>
      </w:r>
    </w:p>
    <w:p w:rsidR="007072FE" w:rsidRDefault="007072FE" w:rsidP="007072F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left"/>
      </w:pPr>
    </w:p>
    <w:p w:rsidR="00523AE2" w:rsidRDefault="007072FE" w:rsidP="00821F9D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9</w:t>
      </w:r>
      <w:r w:rsidR="00821F9D">
        <w:t xml:space="preserve">. </w:t>
      </w:r>
      <w:r w:rsidR="00821F9D">
        <w:tab/>
      </w:r>
      <w:r w:rsidR="00523AE2">
        <w:t>Rozpočtová opatření</w:t>
      </w:r>
    </w:p>
    <w:p w:rsidR="004310FE" w:rsidRDefault="007072FE" w:rsidP="00821F9D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9</w:t>
      </w:r>
      <w:r w:rsidR="004310FE">
        <w:t>.1</w:t>
      </w:r>
      <w:r w:rsidR="004310FE">
        <w:tab/>
        <w:t>Rozpočtové opatření Kanceláře Veřejného ochránce práv</w:t>
      </w:r>
    </w:p>
    <w:p w:rsidR="00AB28F7" w:rsidRDefault="00AB28F7" w:rsidP="00AB28F7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ab/>
        <w:t>Uvede: zástupce KVOP</w:t>
      </w:r>
    </w:p>
    <w:p w:rsidR="00AB28F7" w:rsidRDefault="00AB28F7" w:rsidP="00AB28F7">
      <w:pPr>
        <w:tabs>
          <w:tab w:val="left" w:pos="3969"/>
        </w:tabs>
        <w:ind w:left="3969" w:hanging="3969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ab/>
        <w:t xml:space="preserve">Zpravodaj: </w:t>
      </w:r>
      <w:proofErr w:type="spellStart"/>
      <w:r>
        <w:rPr>
          <w:rFonts w:ascii="Times New Roman;serif" w:hAnsi="Times New Roman;serif"/>
        </w:rPr>
        <w:t>posl</w:t>
      </w:r>
      <w:proofErr w:type="spellEnd"/>
      <w:r>
        <w:rPr>
          <w:rFonts w:ascii="Times New Roman;serif" w:hAnsi="Times New Roman;serif"/>
        </w:rPr>
        <w:t>.  M. Vostrá</w:t>
      </w:r>
    </w:p>
    <w:p w:rsidR="004D162D" w:rsidRDefault="00C87E53" w:rsidP="00821F9D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7072FE">
        <w:t>0</w:t>
      </w:r>
      <w:r w:rsidR="004D162D">
        <w:t>.</w:t>
      </w:r>
      <w:r w:rsidR="004D162D">
        <w:tab/>
      </w:r>
      <w:r w:rsidR="002642BB">
        <w:t>Další z</w:t>
      </w:r>
      <w:r w:rsidR="004D162D">
        <w:t>práv</w:t>
      </w:r>
      <w:r w:rsidR="002642BB">
        <w:t>y</w:t>
      </w:r>
      <w:r w:rsidR="004D162D">
        <w:t xml:space="preserve"> a informace</w:t>
      </w:r>
    </w:p>
    <w:p w:rsidR="00523AE2" w:rsidRDefault="00C87E53" w:rsidP="00821F9D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</w:t>
      </w:r>
      <w:r w:rsidR="007072FE">
        <w:t>1</w:t>
      </w:r>
      <w:r w:rsidR="00C653E2">
        <w:t>.</w:t>
      </w:r>
      <w:r w:rsidR="00C653E2">
        <w:tab/>
        <w:t>Sdělení předsedkyně</w:t>
      </w:r>
      <w:r w:rsidR="00523AE2">
        <w:t>, různé</w:t>
      </w:r>
    </w:p>
    <w:p w:rsidR="00523AE2" w:rsidRDefault="00C87E53" w:rsidP="00821F9D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1</w:t>
      </w:r>
      <w:r w:rsidR="007072FE">
        <w:t>2</w:t>
      </w:r>
      <w:r w:rsidR="00523AE2">
        <w:t>.</w:t>
      </w:r>
      <w:r w:rsidR="00523AE2">
        <w:tab/>
        <w:t>Návrh termínu a pořadu další schůze výboru</w:t>
      </w:r>
      <w:r w:rsidR="00523AE2">
        <w:rPr>
          <w:spacing w:val="-3"/>
        </w:rPr>
        <w:tab/>
      </w:r>
    </w:p>
    <w:p w:rsidR="00523AE2" w:rsidRDefault="00523AE2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i/>
        </w:rPr>
      </w:pPr>
    </w:p>
    <w:p w:rsidR="0002455A" w:rsidRPr="0002455A" w:rsidRDefault="0002455A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i/>
        </w:rPr>
      </w:pPr>
    </w:p>
    <w:p w:rsidR="008A139A" w:rsidRDefault="008A139A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  <w:i/>
        </w:rPr>
      </w:pPr>
    </w:p>
    <w:p w:rsidR="004E3E6A" w:rsidRDefault="004E3E6A" w:rsidP="002642BB">
      <w:pPr>
        <w:rPr>
          <w:lang w:eastAsia="cs-CZ" w:bidi="ar-SA"/>
        </w:rPr>
      </w:pPr>
    </w:p>
    <w:p w:rsidR="00CD1FE6" w:rsidRDefault="007B39F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 xml:space="preserve">V Praze </w:t>
      </w:r>
      <w:r w:rsidR="003D1B41">
        <w:rPr>
          <w:rStyle w:val="PS-VPrazedneChar"/>
        </w:rPr>
        <w:t>2</w:t>
      </w:r>
      <w:r w:rsidR="003C46AB">
        <w:rPr>
          <w:rStyle w:val="PS-VPrazedneChar"/>
        </w:rPr>
        <w:t>0</w:t>
      </w:r>
      <w:r>
        <w:rPr>
          <w:rStyle w:val="PS-VPrazedneChar"/>
        </w:rPr>
        <w:t xml:space="preserve">. </w:t>
      </w:r>
      <w:r w:rsidR="0014030B">
        <w:rPr>
          <w:rStyle w:val="PS-VPrazedneChar"/>
        </w:rPr>
        <w:t>červ</w:t>
      </w:r>
      <w:r w:rsidR="003C46AB">
        <w:rPr>
          <w:rStyle w:val="PS-VPrazedneChar"/>
        </w:rPr>
        <w:t>ence</w:t>
      </w:r>
      <w:r w:rsidR="00276E74">
        <w:rPr>
          <w:rStyle w:val="PS-VPrazedneChar"/>
        </w:rPr>
        <w:t xml:space="preserve"> </w:t>
      </w:r>
      <w:r w:rsidR="00DC7594">
        <w:rPr>
          <w:rStyle w:val="PS-VPrazedneChar"/>
        </w:rPr>
        <w:t>2018</w:t>
      </w:r>
    </w:p>
    <w:p w:rsidR="006213D0" w:rsidRDefault="006213D0" w:rsidP="006213D0">
      <w:pPr>
        <w:rPr>
          <w:lang w:eastAsia="cs-CZ" w:bidi="ar-SA"/>
        </w:rPr>
      </w:pPr>
    </w:p>
    <w:p w:rsidR="002642BB" w:rsidRPr="006213D0" w:rsidRDefault="002642BB" w:rsidP="006213D0">
      <w:pPr>
        <w:rPr>
          <w:lang w:eastAsia="cs-CZ" w:bidi="ar-SA"/>
        </w:rPr>
      </w:pP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Pr="009C2281" w:rsidRDefault="008924B7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     </w:t>
      </w:r>
      <w:r w:rsidR="00604053">
        <w:t>Ing.</w:t>
      </w:r>
      <w:r>
        <w:t xml:space="preserve"> Miloslava V</w:t>
      </w:r>
      <w:r w:rsidR="00276E74">
        <w:t>OSTRÁ</w:t>
      </w:r>
      <w:r>
        <w:t xml:space="preserve"> </w:t>
      </w:r>
      <w:proofErr w:type="gramStart"/>
      <w:r w:rsidR="00332A1F">
        <w:t>v.r.</w:t>
      </w:r>
      <w:proofErr w:type="gramEnd"/>
    </w:p>
    <w:p w:rsidR="000816C6" w:rsidRPr="009C2281" w:rsidRDefault="00CD1FE6" w:rsidP="0055505D">
      <w:pPr>
        <w:widowControl/>
        <w:suppressAutoHyphens w:val="0"/>
        <w:autoSpaceDN/>
        <w:ind w:left="5812"/>
        <w:jc w:val="both"/>
        <w:textAlignment w:val="auto"/>
      </w:pPr>
      <w:r w:rsidRPr="009C2281">
        <w:t xml:space="preserve"> </w:t>
      </w:r>
      <w:r w:rsidR="00634C8E" w:rsidRPr="009C2281">
        <w:t xml:space="preserve">     </w:t>
      </w:r>
      <w:r w:rsidR="00332A1F">
        <w:t xml:space="preserve">    </w:t>
      </w:r>
      <w:r w:rsidR="00C653E2">
        <w:t>předsedkyně</w:t>
      </w:r>
      <w:r w:rsidR="0055505D">
        <w:t xml:space="preserve"> výbor</w:t>
      </w:r>
      <w:r w:rsidR="00DC7594">
        <w:t>u</w:t>
      </w:r>
    </w:p>
    <w:sectPr w:rsidR="000816C6" w:rsidRPr="009C2281" w:rsidSect="007B28DF">
      <w:pgSz w:w="11906" w:h="16838"/>
      <w:pgMar w:top="740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 w:rsidP="0095011E">
      <w:pPr>
        <w:pStyle w:val="Textpoznpodarou"/>
        <w:ind w:left="142" w:hanging="142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866BF3">
        <w:t>kyně</w:t>
      </w:r>
      <w:r w:rsidR="006A1EE9">
        <w:t xml:space="preserve"> výboru je zmocněn</w:t>
      </w:r>
      <w:r w:rsidR="00866BF3">
        <w:t>a</w:t>
      </w:r>
      <w:r w:rsidR="006A1EE9">
        <w:t xml:space="preserve"> program upravit podle přikázání Poslaneckou sněmovnou a dalších skutečností</w:t>
      </w:r>
    </w:p>
  </w:footnote>
  <w:footnote w:id="2">
    <w:p w:rsidR="003C46AB" w:rsidRDefault="003C46AB" w:rsidP="003C46AB">
      <w:pPr>
        <w:pStyle w:val="Textpoznpodarou"/>
      </w:pPr>
      <w:r>
        <w:rPr>
          <w:rStyle w:val="Znakapoznpodarou"/>
        </w:rPr>
        <w:t>2/</w:t>
      </w:r>
      <w:r>
        <w:t xml:space="preserve"> Jednání bude pokračovat pouze za předpokladu dokončení jednání v garančním hospodářském výboru.</w:t>
      </w:r>
    </w:p>
    <w:p w:rsidR="003C46AB" w:rsidRDefault="003C46A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 w15:restartNumberingAfterBreak="0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 w15:restartNumberingAfterBreak="0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7" w15:restartNumberingAfterBreak="0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0" w15:restartNumberingAfterBreak="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1" w15:restartNumberingAfterBreak="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 w15:restartNumberingAfterBreak="0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 w15:restartNumberingAfterBreak="0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8" w15:restartNumberingAfterBreak="0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9" w15:restartNumberingAfterBreak="0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5" w15:restartNumberingAfterBreak="0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6" w15:restartNumberingAfterBreak="0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8" w15:restartNumberingAfterBreak="0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28"/>
  </w:num>
  <w:num w:numId="5">
    <w:abstractNumId w:val="38"/>
  </w:num>
  <w:num w:numId="6">
    <w:abstractNumId w:val="19"/>
  </w:num>
  <w:num w:numId="7">
    <w:abstractNumId w:val="3"/>
  </w:num>
  <w:num w:numId="8">
    <w:abstractNumId w:val="6"/>
  </w:num>
  <w:num w:numId="9">
    <w:abstractNumId w:val="35"/>
  </w:num>
  <w:num w:numId="10">
    <w:abstractNumId w:val="20"/>
  </w:num>
  <w:num w:numId="11">
    <w:abstractNumId w:val="18"/>
  </w:num>
  <w:num w:numId="12">
    <w:abstractNumId w:val="37"/>
  </w:num>
  <w:num w:numId="13">
    <w:abstractNumId w:val="29"/>
  </w:num>
  <w:num w:numId="14">
    <w:abstractNumId w:val="1"/>
  </w:num>
  <w:num w:numId="15">
    <w:abstractNumId w:val="13"/>
  </w:num>
  <w:num w:numId="16">
    <w:abstractNumId w:val="27"/>
  </w:num>
  <w:num w:numId="17">
    <w:abstractNumId w:val="22"/>
  </w:num>
  <w:num w:numId="18">
    <w:abstractNumId w:val="5"/>
  </w:num>
  <w:num w:numId="19">
    <w:abstractNumId w:val="8"/>
  </w:num>
  <w:num w:numId="20">
    <w:abstractNumId w:val="24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34"/>
  </w:num>
  <w:num w:numId="28">
    <w:abstractNumId w:val="16"/>
  </w:num>
  <w:num w:numId="29">
    <w:abstractNumId w:val="21"/>
  </w:num>
  <w:num w:numId="30">
    <w:abstractNumId w:val="32"/>
  </w:num>
  <w:num w:numId="31">
    <w:abstractNumId w:val="12"/>
  </w:num>
  <w:num w:numId="32">
    <w:abstractNumId w:val="33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10"/>
  </w:num>
  <w:num w:numId="38">
    <w:abstractNumId w:val="1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44AF"/>
    <w:rsid w:val="000110F9"/>
    <w:rsid w:val="0001324B"/>
    <w:rsid w:val="000138C2"/>
    <w:rsid w:val="00015365"/>
    <w:rsid w:val="00016E2E"/>
    <w:rsid w:val="0001790F"/>
    <w:rsid w:val="00020B6F"/>
    <w:rsid w:val="0002455A"/>
    <w:rsid w:val="00025447"/>
    <w:rsid w:val="00033744"/>
    <w:rsid w:val="000355FC"/>
    <w:rsid w:val="00036246"/>
    <w:rsid w:val="00037368"/>
    <w:rsid w:val="00041D95"/>
    <w:rsid w:val="00041F8D"/>
    <w:rsid w:val="00045E55"/>
    <w:rsid w:val="000549A6"/>
    <w:rsid w:val="000562ED"/>
    <w:rsid w:val="000565C5"/>
    <w:rsid w:val="00056778"/>
    <w:rsid w:val="00061E7E"/>
    <w:rsid w:val="00066D2B"/>
    <w:rsid w:val="0006709A"/>
    <w:rsid w:val="000758F2"/>
    <w:rsid w:val="000816C6"/>
    <w:rsid w:val="00081789"/>
    <w:rsid w:val="000852D1"/>
    <w:rsid w:val="00090187"/>
    <w:rsid w:val="000939BE"/>
    <w:rsid w:val="00097B64"/>
    <w:rsid w:val="000A1F75"/>
    <w:rsid w:val="000A2BE9"/>
    <w:rsid w:val="000A41A0"/>
    <w:rsid w:val="000B7FAA"/>
    <w:rsid w:val="000C607B"/>
    <w:rsid w:val="000D4AAE"/>
    <w:rsid w:val="000E25E5"/>
    <w:rsid w:val="000E5BFA"/>
    <w:rsid w:val="000F4578"/>
    <w:rsid w:val="00101908"/>
    <w:rsid w:val="001123C3"/>
    <w:rsid w:val="00113FF5"/>
    <w:rsid w:val="001152C7"/>
    <w:rsid w:val="00122554"/>
    <w:rsid w:val="00125120"/>
    <w:rsid w:val="0013231E"/>
    <w:rsid w:val="0014030B"/>
    <w:rsid w:val="00146694"/>
    <w:rsid w:val="00157ACD"/>
    <w:rsid w:val="00162674"/>
    <w:rsid w:val="0016382F"/>
    <w:rsid w:val="0017182C"/>
    <w:rsid w:val="00175343"/>
    <w:rsid w:val="00180852"/>
    <w:rsid w:val="00180BD6"/>
    <w:rsid w:val="00193113"/>
    <w:rsid w:val="001A3FF3"/>
    <w:rsid w:val="001B139E"/>
    <w:rsid w:val="001B1A11"/>
    <w:rsid w:val="001B3120"/>
    <w:rsid w:val="001B4DD0"/>
    <w:rsid w:val="001B745E"/>
    <w:rsid w:val="001C38B1"/>
    <w:rsid w:val="001C3CB5"/>
    <w:rsid w:val="001C5B1B"/>
    <w:rsid w:val="001D094E"/>
    <w:rsid w:val="001E2BB7"/>
    <w:rsid w:val="001F75FC"/>
    <w:rsid w:val="00202058"/>
    <w:rsid w:val="002065A5"/>
    <w:rsid w:val="002069D0"/>
    <w:rsid w:val="00210654"/>
    <w:rsid w:val="00216226"/>
    <w:rsid w:val="00216C4A"/>
    <w:rsid w:val="00222E8E"/>
    <w:rsid w:val="00232956"/>
    <w:rsid w:val="0023315F"/>
    <w:rsid w:val="00233E12"/>
    <w:rsid w:val="002424FC"/>
    <w:rsid w:val="002476DC"/>
    <w:rsid w:val="0025442F"/>
    <w:rsid w:val="00256B03"/>
    <w:rsid w:val="002642BB"/>
    <w:rsid w:val="00266CEA"/>
    <w:rsid w:val="00272507"/>
    <w:rsid w:val="00276E74"/>
    <w:rsid w:val="0028234C"/>
    <w:rsid w:val="00293BB8"/>
    <w:rsid w:val="00295A26"/>
    <w:rsid w:val="002A114D"/>
    <w:rsid w:val="002A1B95"/>
    <w:rsid w:val="002A3CBF"/>
    <w:rsid w:val="002A7A14"/>
    <w:rsid w:val="002B2E2F"/>
    <w:rsid w:val="002C7093"/>
    <w:rsid w:val="002D5063"/>
    <w:rsid w:val="002D5B1C"/>
    <w:rsid w:val="002E21E7"/>
    <w:rsid w:val="002E6A9C"/>
    <w:rsid w:val="002F0297"/>
    <w:rsid w:val="002F7B83"/>
    <w:rsid w:val="00302369"/>
    <w:rsid w:val="00305D4F"/>
    <w:rsid w:val="00311511"/>
    <w:rsid w:val="00317579"/>
    <w:rsid w:val="003225F6"/>
    <w:rsid w:val="003250D6"/>
    <w:rsid w:val="00332A1F"/>
    <w:rsid w:val="003337A2"/>
    <w:rsid w:val="00335834"/>
    <w:rsid w:val="00337AAF"/>
    <w:rsid w:val="00346D4B"/>
    <w:rsid w:val="003539FD"/>
    <w:rsid w:val="00357CC7"/>
    <w:rsid w:val="003639DC"/>
    <w:rsid w:val="00364150"/>
    <w:rsid w:val="0037118E"/>
    <w:rsid w:val="003737ED"/>
    <w:rsid w:val="00374781"/>
    <w:rsid w:val="00391C5D"/>
    <w:rsid w:val="00393BFA"/>
    <w:rsid w:val="00396214"/>
    <w:rsid w:val="0039699B"/>
    <w:rsid w:val="0039711D"/>
    <w:rsid w:val="003A1DD4"/>
    <w:rsid w:val="003A24C6"/>
    <w:rsid w:val="003B7870"/>
    <w:rsid w:val="003C46AB"/>
    <w:rsid w:val="003D1757"/>
    <w:rsid w:val="003D1B41"/>
    <w:rsid w:val="003D4619"/>
    <w:rsid w:val="003D6FAA"/>
    <w:rsid w:val="003E00A9"/>
    <w:rsid w:val="003E0CA0"/>
    <w:rsid w:val="003E416E"/>
    <w:rsid w:val="003F65DE"/>
    <w:rsid w:val="00400C28"/>
    <w:rsid w:val="00401306"/>
    <w:rsid w:val="00402EAA"/>
    <w:rsid w:val="0041380B"/>
    <w:rsid w:val="00417AC3"/>
    <w:rsid w:val="004310FE"/>
    <w:rsid w:val="004322A8"/>
    <w:rsid w:val="00442084"/>
    <w:rsid w:val="00452EB5"/>
    <w:rsid w:val="00456D29"/>
    <w:rsid w:val="0045735A"/>
    <w:rsid w:val="004609E6"/>
    <w:rsid w:val="004616A2"/>
    <w:rsid w:val="00462DB2"/>
    <w:rsid w:val="00474653"/>
    <w:rsid w:val="00486C39"/>
    <w:rsid w:val="004973EC"/>
    <w:rsid w:val="004A1448"/>
    <w:rsid w:val="004A5D34"/>
    <w:rsid w:val="004A664A"/>
    <w:rsid w:val="004B5A23"/>
    <w:rsid w:val="004D162D"/>
    <w:rsid w:val="004D29EA"/>
    <w:rsid w:val="004D42DF"/>
    <w:rsid w:val="004D543C"/>
    <w:rsid w:val="004E0DDF"/>
    <w:rsid w:val="004E317D"/>
    <w:rsid w:val="004E3E6A"/>
    <w:rsid w:val="004E4664"/>
    <w:rsid w:val="004E5BC3"/>
    <w:rsid w:val="004F0E3A"/>
    <w:rsid w:val="004F7841"/>
    <w:rsid w:val="00501394"/>
    <w:rsid w:val="005016CD"/>
    <w:rsid w:val="00507EDA"/>
    <w:rsid w:val="00512E57"/>
    <w:rsid w:val="00515B2F"/>
    <w:rsid w:val="0052022C"/>
    <w:rsid w:val="005222F5"/>
    <w:rsid w:val="00523AE2"/>
    <w:rsid w:val="00526282"/>
    <w:rsid w:val="00531C51"/>
    <w:rsid w:val="005322F0"/>
    <w:rsid w:val="00536B74"/>
    <w:rsid w:val="00537525"/>
    <w:rsid w:val="005427A4"/>
    <w:rsid w:val="005502C1"/>
    <w:rsid w:val="0055505D"/>
    <w:rsid w:val="00566957"/>
    <w:rsid w:val="00566EF2"/>
    <w:rsid w:val="00574F0C"/>
    <w:rsid w:val="00576AB3"/>
    <w:rsid w:val="00576C4C"/>
    <w:rsid w:val="0058326E"/>
    <w:rsid w:val="005845EB"/>
    <w:rsid w:val="005A478E"/>
    <w:rsid w:val="005A66BF"/>
    <w:rsid w:val="005B3811"/>
    <w:rsid w:val="005B383F"/>
    <w:rsid w:val="005B40EC"/>
    <w:rsid w:val="005C20C4"/>
    <w:rsid w:val="005C6E36"/>
    <w:rsid w:val="005D3746"/>
    <w:rsid w:val="005E534B"/>
    <w:rsid w:val="005F06CB"/>
    <w:rsid w:val="005F5A20"/>
    <w:rsid w:val="005F6C32"/>
    <w:rsid w:val="006014AF"/>
    <w:rsid w:val="00602342"/>
    <w:rsid w:val="006033C1"/>
    <w:rsid w:val="00604053"/>
    <w:rsid w:val="00605322"/>
    <w:rsid w:val="0060788B"/>
    <w:rsid w:val="006101A7"/>
    <w:rsid w:val="00612BB8"/>
    <w:rsid w:val="00613D98"/>
    <w:rsid w:val="00617209"/>
    <w:rsid w:val="006213D0"/>
    <w:rsid w:val="00624651"/>
    <w:rsid w:val="00624A48"/>
    <w:rsid w:val="00624A9C"/>
    <w:rsid w:val="00634C8E"/>
    <w:rsid w:val="00635C75"/>
    <w:rsid w:val="00650063"/>
    <w:rsid w:val="0065183F"/>
    <w:rsid w:val="0065351F"/>
    <w:rsid w:val="006708D8"/>
    <w:rsid w:val="0067107A"/>
    <w:rsid w:val="00673966"/>
    <w:rsid w:val="006741B1"/>
    <w:rsid w:val="006743BD"/>
    <w:rsid w:val="00674D55"/>
    <w:rsid w:val="00674E09"/>
    <w:rsid w:val="006758CB"/>
    <w:rsid w:val="00676D68"/>
    <w:rsid w:val="00685CA0"/>
    <w:rsid w:val="006913D3"/>
    <w:rsid w:val="00691618"/>
    <w:rsid w:val="006925FD"/>
    <w:rsid w:val="00694EDB"/>
    <w:rsid w:val="006979A8"/>
    <w:rsid w:val="006A1EE9"/>
    <w:rsid w:val="006B297C"/>
    <w:rsid w:val="006B6DCC"/>
    <w:rsid w:val="006C04FA"/>
    <w:rsid w:val="006C2FEF"/>
    <w:rsid w:val="006C421B"/>
    <w:rsid w:val="006E5F3A"/>
    <w:rsid w:val="007057FD"/>
    <w:rsid w:val="00705CCE"/>
    <w:rsid w:val="007072FE"/>
    <w:rsid w:val="00710ACC"/>
    <w:rsid w:val="00712A73"/>
    <w:rsid w:val="00714CBE"/>
    <w:rsid w:val="00720409"/>
    <w:rsid w:val="0072302D"/>
    <w:rsid w:val="007231E1"/>
    <w:rsid w:val="00733528"/>
    <w:rsid w:val="00734E3D"/>
    <w:rsid w:val="007352BC"/>
    <w:rsid w:val="00742C9A"/>
    <w:rsid w:val="0075006B"/>
    <w:rsid w:val="00750401"/>
    <w:rsid w:val="00756CD6"/>
    <w:rsid w:val="00763546"/>
    <w:rsid w:val="007658F4"/>
    <w:rsid w:val="00767ADC"/>
    <w:rsid w:val="00774802"/>
    <w:rsid w:val="00777CF3"/>
    <w:rsid w:val="00785771"/>
    <w:rsid w:val="00786EFC"/>
    <w:rsid w:val="00787CB5"/>
    <w:rsid w:val="0079177B"/>
    <w:rsid w:val="00792BE2"/>
    <w:rsid w:val="007A5872"/>
    <w:rsid w:val="007B28DF"/>
    <w:rsid w:val="007B39FD"/>
    <w:rsid w:val="007C028D"/>
    <w:rsid w:val="007C325C"/>
    <w:rsid w:val="007C73B2"/>
    <w:rsid w:val="007D0C5C"/>
    <w:rsid w:val="007D4D71"/>
    <w:rsid w:val="007F1EE2"/>
    <w:rsid w:val="007F4B70"/>
    <w:rsid w:val="008053C5"/>
    <w:rsid w:val="008124A9"/>
    <w:rsid w:val="00812FBA"/>
    <w:rsid w:val="00821B8F"/>
    <w:rsid w:val="00821F9D"/>
    <w:rsid w:val="00823877"/>
    <w:rsid w:val="00832F05"/>
    <w:rsid w:val="00837963"/>
    <w:rsid w:val="0084058D"/>
    <w:rsid w:val="00845C82"/>
    <w:rsid w:val="00850EB3"/>
    <w:rsid w:val="00850FE5"/>
    <w:rsid w:val="00855AAD"/>
    <w:rsid w:val="008600D1"/>
    <w:rsid w:val="0086431B"/>
    <w:rsid w:val="008660BA"/>
    <w:rsid w:val="00866129"/>
    <w:rsid w:val="00866BF3"/>
    <w:rsid w:val="0087058D"/>
    <w:rsid w:val="008770E6"/>
    <w:rsid w:val="00881FBF"/>
    <w:rsid w:val="008857E0"/>
    <w:rsid w:val="00886034"/>
    <w:rsid w:val="008904A4"/>
    <w:rsid w:val="008924B7"/>
    <w:rsid w:val="00892F8A"/>
    <w:rsid w:val="008A139A"/>
    <w:rsid w:val="008A29F7"/>
    <w:rsid w:val="008A307B"/>
    <w:rsid w:val="008B4C48"/>
    <w:rsid w:val="008C0239"/>
    <w:rsid w:val="008C19E3"/>
    <w:rsid w:val="008C5AC1"/>
    <w:rsid w:val="008D0339"/>
    <w:rsid w:val="008D12C4"/>
    <w:rsid w:val="008D3CFC"/>
    <w:rsid w:val="008D631A"/>
    <w:rsid w:val="008D7081"/>
    <w:rsid w:val="008E44B8"/>
    <w:rsid w:val="008F3B3C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301A1"/>
    <w:rsid w:val="00934874"/>
    <w:rsid w:val="00934F43"/>
    <w:rsid w:val="00936985"/>
    <w:rsid w:val="00942BC1"/>
    <w:rsid w:val="00944CD7"/>
    <w:rsid w:val="00947496"/>
    <w:rsid w:val="0095011E"/>
    <w:rsid w:val="00950182"/>
    <w:rsid w:val="00954907"/>
    <w:rsid w:val="00956335"/>
    <w:rsid w:val="00962E6D"/>
    <w:rsid w:val="00965954"/>
    <w:rsid w:val="00985D63"/>
    <w:rsid w:val="00985DF6"/>
    <w:rsid w:val="00991AA0"/>
    <w:rsid w:val="0099272C"/>
    <w:rsid w:val="009934D4"/>
    <w:rsid w:val="009A1F8A"/>
    <w:rsid w:val="009B06DC"/>
    <w:rsid w:val="009B7D98"/>
    <w:rsid w:val="009C2281"/>
    <w:rsid w:val="009C75C4"/>
    <w:rsid w:val="009D3CFB"/>
    <w:rsid w:val="009D70BD"/>
    <w:rsid w:val="009D7B94"/>
    <w:rsid w:val="009E1D1D"/>
    <w:rsid w:val="009E2CCC"/>
    <w:rsid w:val="009F175C"/>
    <w:rsid w:val="009F2BB6"/>
    <w:rsid w:val="009F6D92"/>
    <w:rsid w:val="00A13E57"/>
    <w:rsid w:val="00A20311"/>
    <w:rsid w:val="00A235CE"/>
    <w:rsid w:val="00A246C5"/>
    <w:rsid w:val="00A323CA"/>
    <w:rsid w:val="00A32939"/>
    <w:rsid w:val="00A366CD"/>
    <w:rsid w:val="00A412B3"/>
    <w:rsid w:val="00A47532"/>
    <w:rsid w:val="00A50637"/>
    <w:rsid w:val="00A518B8"/>
    <w:rsid w:val="00A642B7"/>
    <w:rsid w:val="00A670B1"/>
    <w:rsid w:val="00A70832"/>
    <w:rsid w:val="00A728AB"/>
    <w:rsid w:val="00A76EB7"/>
    <w:rsid w:val="00A84E0A"/>
    <w:rsid w:val="00A8500D"/>
    <w:rsid w:val="00A855AF"/>
    <w:rsid w:val="00A87978"/>
    <w:rsid w:val="00A87FED"/>
    <w:rsid w:val="00A9074F"/>
    <w:rsid w:val="00A945D8"/>
    <w:rsid w:val="00AB135D"/>
    <w:rsid w:val="00AB2429"/>
    <w:rsid w:val="00AB28F7"/>
    <w:rsid w:val="00AB3C82"/>
    <w:rsid w:val="00AB4E4C"/>
    <w:rsid w:val="00AC4128"/>
    <w:rsid w:val="00AD114B"/>
    <w:rsid w:val="00AD11E8"/>
    <w:rsid w:val="00AD2805"/>
    <w:rsid w:val="00AD4E7F"/>
    <w:rsid w:val="00AD6896"/>
    <w:rsid w:val="00AD7114"/>
    <w:rsid w:val="00AE0857"/>
    <w:rsid w:val="00AE22D7"/>
    <w:rsid w:val="00AF345B"/>
    <w:rsid w:val="00AF3930"/>
    <w:rsid w:val="00AF6477"/>
    <w:rsid w:val="00B00134"/>
    <w:rsid w:val="00B00CEF"/>
    <w:rsid w:val="00B05CD3"/>
    <w:rsid w:val="00B16CFB"/>
    <w:rsid w:val="00B20DD1"/>
    <w:rsid w:val="00B33E59"/>
    <w:rsid w:val="00B35C12"/>
    <w:rsid w:val="00B364C2"/>
    <w:rsid w:val="00B37F30"/>
    <w:rsid w:val="00B44F6F"/>
    <w:rsid w:val="00B46FF7"/>
    <w:rsid w:val="00B529DE"/>
    <w:rsid w:val="00B5573D"/>
    <w:rsid w:val="00B613D1"/>
    <w:rsid w:val="00B759AE"/>
    <w:rsid w:val="00B75DE3"/>
    <w:rsid w:val="00B77163"/>
    <w:rsid w:val="00B926CE"/>
    <w:rsid w:val="00BA3D0A"/>
    <w:rsid w:val="00BA5A9E"/>
    <w:rsid w:val="00BA6881"/>
    <w:rsid w:val="00BA6E2F"/>
    <w:rsid w:val="00BB6011"/>
    <w:rsid w:val="00BC6709"/>
    <w:rsid w:val="00BC6D62"/>
    <w:rsid w:val="00BD4D3E"/>
    <w:rsid w:val="00BD76FD"/>
    <w:rsid w:val="00BE6C35"/>
    <w:rsid w:val="00BE7730"/>
    <w:rsid w:val="00C01EF0"/>
    <w:rsid w:val="00C10D4F"/>
    <w:rsid w:val="00C167EA"/>
    <w:rsid w:val="00C330CE"/>
    <w:rsid w:val="00C36C5E"/>
    <w:rsid w:val="00C417AB"/>
    <w:rsid w:val="00C423FB"/>
    <w:rsid w:val="00C522EA"/>
    <w:rsid w:val="00C61735"/>
    <w:rsid w:val="00C62729"/>
    <w:rsid w:val="00C653E2"/>
    <w:rsid w:val="00C718A3"/>
    <w:rsid w:val="00C754FD"/>
    <w:rsid w:val="00C818B4"/>
    <w:rsid w:val="00C83829"/>
    <w:rsid w:val="00C83BCF"/>
    <w:rsid w:val="00C843CA"/>
    <w:rsid w:val="00C8444C"/>
    <w:rsid w:val="00C87E53"/>
    <w:rsid w:val="00C92A71"/>
    <w:rsid w:val="00CB152F"/>
    <w:rsid w:val="00CC1124"/>
    <w:rsid w:val="00CC51D6"/>
    <w:rsid w:val="00CC615B"/>
    <w:rsid w:val="00CC75A8"/>
    <w:rsid w:val="00CD1E88"/>
    <w:rsid w:val="00CD1FE6"/>
    <w:rsid w:val="00CD4D49"/>
    <w:rsid w:val="00CD66FE"/>
    <w:rsid w:val="00CD7626"/>
    <w:rsid w:val="00CD79C4"/>
    <w:rsid w:val="00CE0F72"/>
    <w:rsid w:val="00CE35C4"/>
    <w:rsid w:val="00CF04A7"/>
    <w:rsid w:val="00D13D1A"/>
    <w:rsid w:val="00D25F2D"/>
    <w:rsid w:val="00D26728"/>
    <w:rsid w:val="00D27205"/>
    <w:rsid w:val="00D307D6"/>
    <w:rsid w:val="00D30D1E"/>
    <w:rsid w:val="00D34658"/>
    <w:rsid w:val="00D36ECD"/>
    <w:rsid w:val="00D4163B"/>
    <w:rsid w:val="00D54C0A"/>
    <w:rsid w:val="00D54CD2"/>
    <w:rsid w:val="00D56D4A"/>
    <w:rsid w:val="00D5706F"/>
    <w:rsid w:val="00D57265"/>
    <w:rsid w:val="00D62F28"/>
    <w:rsid w:val="00D670A6"/>
    <w:rsid w:val="00D75C1D"/>
    <w:rsid w:val="00D7794C"/>
    <w:rsid w:val="00D83B36"/>
    <w:rsid w:val="00D93D3E"/>
    <w:rsid w:val="00DB4723"/>
    <w:rsid w:val="00DB5B3E"/>
    <w:rsid w:val="00DC05FC"/>
    <w:rsid w:val="00DC372D"/>
    <w:rsid w:val="00DC7594"/>
    <w:rsid w:val="00DD6CFA"/>
    <w:rsid w:val="00DE1ACE"/>
    <w:rsid w:val="00DE566A"/>
    <w:rsid w:val="00DE61D9"/>
    <w:rsid w:val="00DF762C"/>
    <w:rsid w:val="00DF77AD"/>
    <w:rsid w:val="00E04747"/>
    <w:rsid w:val="00E06AF6"/>
    <w:rsid w:val="00E12541"/>
    <w:rsid w:val="00E22671"/>
    <w:rsid w:val="00E2466F"/>
    <w:rsid w:val="00E32579"/>
    <w:rsid w:val="00E3324C"/>
    <w:rsid w:val="00E33DA2"/>
    <w:rsid w:val="00E3471B"/>
    <w:rsid w:val="00E35646"/>
    <w:rsid w:val="00E35ACA"/>
    <w:rsid w:val="00E408A4"/>
    <w:rsid w:val="00E41A0A"/>
    <w:rsid w:val="00E439C6"/>
    <w:rsid w:val="00E45D09"/>
    <w:rsid w:val="00E56975"/>
    <w:rsid w:val="00E65A1A"/>
    <w:rsid w:val="00E66AAE"/>
    <w:rsid w:val="00E74919"/>
    <w:rsid w:val="00E74E66"/>
    <w:rsid w:val="00E75363"/>
    <w:rsid w:val="00E82367"/>
    <w:rsid w:val="00E87DB9"/>
    <w:rsid w:val="00EA19D9"/>
    <w:rsid w:val="00EA1A25"/>
    <w:rsid w:val="00EB4008"/>
    <w:rsid w:val="00EB6137"/>
    <w:rsid w:val="00EC2BD2"/>
    <w:rsid w:val="00EC6344"/>
    <w:rsid w:val="00ED2734"/>
    <w:rsid w:val="00EE468E"/>
    <w:rsid w:val="00EE7A24"/>
    <w:rsid w:val="00EF2459"/>
    <w:rsid w:val="00EF4B49"/>
    <w:rsid w:val="00EF6E5D"/>
    <w:rsid w:val="00F032B8"/>
    <w:rsid w:val="00F051F9"/>
    <w:rsid w:val="00F17485"/>
    <w:rsid w:val="00F26296"/>
    <w:rsid w:val="00F4080C"/>
    <w:rsid w:val="00F42DC3"/>
    <w:rsid w:val="00F437CA"/>
    <w:rsid w:val="00F467C4"/>
    <w:rsid w:val="00F51883"/>
    <w:rsid w:val="00F51FF2"/>
    <w:rsid w:val="00F54824"/>
    <w:rsid w:val="00F5595A"/>
    <w:rsid w:val="00F60454"/>
    <w:rsid w:val="00F63D06"/>
    <w:rsid w:val="00F95989"/>
    <w:rsid w:val="00F968B0"/>
    <w:rsid w:val="00F96C97"/>
    <w:rsid w:val="00FA2709"/>
    <w:rsid w:val="00FA7B8B"/>
    <w:rsid w:val="00FB3B07"/>
    <w:rsid w:val="00FC3B0F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97EC6D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28D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28D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7F4B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zkona">
    <w:name w:val="nadpis zákona"/>
    <w:basedOn w:val="Normln"/>
    <w:next w:val="Normln"/>
    <w:rsid w:val="00D54C0A"/>
    <w:pPr>
      <w:keepNext/>
      <w:keepLines/>
      <w:widowControl/>
      <w:suppressAutoHyphens w:val="0"/>
      <w:autoSpaceDN/>
      <w:spacing w:before="120" w:after="160" w:line="256" w:lineRule="auto"/>
      <w:jc w:val="center"/>
      <w:textAlignment w:val="auto"/>
      <w:outlineLvl w:val="0"/>
    </w:pPr>
    <w:rPr>
      <w:rFonts w:asciiTheme="minorHAnsi" w:eastAsiaTheme="minorHAnsi" w:hAnsiTheme="minorHAnsi" w:cstheme="minorBidi"/>
      <w:b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B2BF-6A57-44F4-80BA-5628C91C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8</cp:revision>
  <cp:lastPrinted>2018-06-28T10:44:00Z</cp:lastPrinted>
  <dcterms:created xsi:type="dcterms:W3CDTF">2018-07-19T11:32:00Z</dcterms:created>
  <dcterms:modified xsi:type="dcterms:W3CDTF">2018-07-30T06:55:00Z</dcterms:modified>
</cp:coreProperties>
</file>