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A56BC4" w14:textId="77777777" w:rsidR="007064A7" w:rsidRPr="007064A7" w:rsidRDefault="007064A7" w:rsidP="00866CB6">
      <w:pPr>
        <w:jc w:val="center"/>
        <w:rPr>
          <w:rFonts w:eastAsia="Times New Roman" w:cs="Times New Roman"/>
          <w:color w:val="000000"/>
          <w:spacing w:val="-6"/>
          <w:lang w:eastAsia="cs-CZ"/>
        </w:rPr>
      </w:pPr>
    </w:p>
    <w:p w14:paraId="3D240FBA" w14:textId="77777777" w:rsidR="00446B9C" w:rsidRDefault="00446B9C" w:rsidP="00446B9C">
      <w:pPr>
        <w:pStyle w:val="PS-hlavika1"/>
      </w:pPr>
      <w:r>
        <w:t>Parlament České republiky</w:t>
      </w:r>
    </w:p>
    <w:p w14:paraId="2B7C1E06" w14:textId="77777777" w:rsidR="00446B9C" w:rsidRDefault="00446B9C" w:rsidP="00446B9C">
      <w:pPr>
        <w:pStyle w:val="PS-hlavika2"/>
      </w:pPr>
      <w:r>
        <w:t>POSLANECKÁ SNĚMOVNA</w:t>
      </w:r>
    </w:p>
    <w:p w14:paraId="5398A2A5" w14:textId="31CE1189" w:rsidR="00446B9C" w:rsidRDefault="00446B9C" w:rsidP="00446B9C">
      <w:pPr>
        <w:pStyle w:val="PS-hlavika2"/>
      </w:pPr>
      <w:r>
        <w:t>201</w:t>
      </w:r>
      <w:r w:rsidR="00D07657">
        <w:t>8</w:t>
      </w:r>
    </w:p>
    <w:p w14:paraId="21A4854F" w14:textId="2FA098D8" w:rsidR="00446B9C" w:rsidRDefault="00EB501A" w:rsidP="00446B9C">
      <w:pPr>
        <w:pStyle w:val="PS-hlavika1"/>
      </w:pPr>
      <w:r>
        <w:t>8</w:t>
      </w:r>
      <w:r w:rsidR="00446B9C">
        <w:t>. volební období</w:t>
      </w:r>
    </w:p>
    <w:p w14:paraId="3F9AFAB8" w14:textId="77777777" w:rsidR="00446B9C" w:rsidRDefault="00446B9C" w:rsidP="00446B9C">
      <w:pPr>
        <w:pStyle w:val="PS-hlavika3"/>
      </w:pPr>
      <w:r>
        <w:t>ZÁPIS</w:t>
      </w:r>
    </w:p>
    <w:p w14:paraId="37914893" w14:textId="4479BD79" w:rsidR="00446B9C" w:rsidRDefault="00446B9C" w:rsidP="00446B9C">
      <w:pPr>
        <w:pStyle w:val="PS-hlavika1"/>
      </w:pPr>
      <w:r>
        <w:t>z</w:t>
      </w:r>
      <w:r w:rsidR="00857426">
        <w:t xml:space="preserve"> </w:t>
      </w:r>
      <w:r w:rsidR="00246D0E">
        <w:t>8</w:t>
      </w:r>
      <w:r>
        <w:t>. schůze</w:t>
      </w:r>
    </w:p>
    <w:p w14:paraId="5B9A002C" w14:textId="6AC3C8AE" w:rsidR="00446B9C" w:rsidRDefault="00446B9C" w:rsidP="00446B9C">
      <w:pPr>
        <w:pStyle w:val="PS-hlavika1"/>
      </w:pPr>
      <w:r>
        <w:t>rozpočtového výboru</w:t>
      </w:r>
    </w:p>
    <w:p w14:paraId="3E0590D8" w14:textId="7B61C55B" w:rsidR="00446B9C" w:rsidRDefault="00446B9C" w:rsidP="00446B9C">
      <w:pPr>
        <w:pStyle w:val="PS-hlavika1"/>
      </w:pPr>
      <w:r>
        <w:t>která se konala</w:t>
      </w:r>
      <w:r w:rsidR="00AF6EB2">
        <w:t xml:space="preserve"> </w:t>
      </w:r>
      <w:r>
        <w:t xml:space="preserve">dne </w:t>
      </w:r>
      <w:r w:rsidR="00246D0E">
        <w:t>9</w:t>
      </w:r>
      <w:r w:rsidR="00AF6EB2">
        <w:t>.</w:t>
      </w:r>
      <w:r w:rsidR="00D07657">
        <w:t xml:space="preserve"> </w:t>
      </w:r>
      <w:r w:rsidR="00246D0E">
        <w:t>května</w:t>
      </w:r>
      <w:r>
        <w:t xml:space="preserve"> 201</w:t>
      </w:r>
      <w:r w:rsidR="00D07657">
        <w:t>8</w:t>
      </w:r>
    </w:p>
    <w:p w14:paraId="769287C8" w14:textId="42170D25" w:rsidR="00446B9C" w:rsidRDefault="00446B9C" w:rsidP="00446B9C">
      <w:pPr>
        <w:pStyle w:val="PS-msto"/>
      </w:pPr>
      <w:r>
        <w:t xml:space="preserve">v budově </w:t>
      </w:r>
      <w:r w:rsidR="00381B85">
        <w:t xml:space="preserve">Poslanecké sněmovny, Sněmovní 4, </w:t>
      </w:r>
      <w:r w:rsidR="00E74F72">
        <w:t>1</w:t>
      </w:r>
      <w:r w:rsidR="00381B85">
        <w:t>18 26 Praha; místnost číslo 111/Sněmovna</w:t>
      </w:r>
    </w:p>
    <w:p w14:paraId="3528C6E9" w14:textId="77777777" w:rsidR="00381B85" w:rsidRPr="00381B85" w:rsidRDefault="00381B85" w:rsidP="00381B85">
      <w:pPr>
        <w:pStyle w:val="Bezmezer"/>
      </w:pPr>
    </w:p>
    <w:p w14:paraId="37C5AA73" w14:textId="77777777" w:rsidR="00381B85" w:rsidRPr="00381B85" w:rsidRDefault="00381B85" w:rsidP="00381B85">
      <w:pPr>
        <w:pStyle w:val="Bezmezer"/>
      </w:pPr>
    </w:p>
    <w:p w14:paraId="61A89C8A" w14:textId="77777777" w:rsidR="00880608" w:rsidRPr="00880608" w:rsidRDefault="00880608" w:rsidP="00880608">
      <w:pPr>
        <w:pStyle w:val="Bezmezer"/>
      </w:pPr>
    </w:p>
    <w:p w14:paraId="578800BE" w14:textId="77777777" w:rsidR="00446B9C" w:rsidRDefault="00446B9C" w:rsidP="0056282E">
      <w:pPr>
        <w:pStyle w:val="Bezmezer"/>
        <w:ind w:left="680" w:hanging="680"/>
      </w:pPr>
    </w:p>
    <w:p w14:paraId="17914BAC" w14:textId="77777777" w:rsidR="007064A7" w:rsidRPr="007064A7" w:rsidRDefault="007064A7" w:rsidP="00544D02">
      <w:pPr>
        <w:rPr>
          <w:rFonts w:eastAsia="Times New Roman" w:cs="Times New Roman"/>
          <w:color w:val="000000"/>
          <w:spacing w:val="-6"/>
          <w:lang w:eastAsia="cs-CZ"/>
        </w:rPr>
      </w:pPr>
    </w:p>
    <w:p w14:paraId="3C10C65F" w14:textId="77777777" w:rsidR="007064A7" w:rsidRPr="007064A7" w:rsidRDefault="007064A7" w:rsidP="00544D02">
      <w:pPr>
        <w:rPr>
          <w:rFonts w:eastAsia="Times New Roman" w:cs="Times New Roman"/>
          <w:color w:val="000000"/>
          <w:sz w:val="24"/>
          <w:szCs w:val="24"/>
          <w:lang w:eastAsia="cs-CZ"/>
        </w:rPr>
      </w:pPr>
    </w:p>
    <w:p w14:paraId="6A970FE3" w14:textId="77777777" w:rsidR="007064A7" w:rsidRPr="007064A7" w:rsidRDefault="007064A7" w:rsidP="00544D02">
      <w:pPr>
        <w:rPr>
          <w:rFonts w:eastAsia="Times New Roman" w:cs="Times New Roman"/>
          <w:color w:val="000000"/>
          <w:sz w:val="24"/>
          <w:szCs w:val="24"/>
          <w:lang w:eastAsia="cs-CZ"/>
        </w:rPr>
      </w:pPr>
    </w:p>
    <w:p w14:paraId="40496E74" w14:textId="77777777" w:rsidR="007064A7" w:rsidRPr="007064A7" w:rsidRDefault="007064A7" w:rsidP="00544D02">
      <w:pPr>
        <w:rPr>
          <w:rFonts w:eastAsia="Times New Roman" w:cs="Times New Roman"/>
          <w:color w:val="000000"/>
          <w:sz w:val="24"/>
          <w:szCs w:val="24"/>
          <w:lang w:eastAsia="cs-CZ"/>
        </w:rPr>
      </w:pPr>
    </w:p>
    <w:p w14:paraId="5C1F1CB3" w14:textId="77777777" w:rsidR="007064A7" w:rsidRPr="007064A7" w:rsidRDefault="007064A7" w:rsidP="00544D02">
      <w:pPr>
        <w:rPr>
          <w:rFonts w:eastAsia="Times New Roman" w:cs="Times New Roman"/>
          <w:color w:val="000000"/>
          <w:sz w:val="24"/>
          <w:szCs w:val="24"/>
          <w:lang w:eastAsia="cs-CZ"/>
        </w:rPr>
      </w:pPr>
    </w:p>
    <w:p w14:paraId="309CE096" w14:textId="77777777" w:rsidR="007064A7" w:rsidRPr="007064A7" w:rsidRDefault="007064A7" w:rsidP="00544D02">
      <w:pPr>
        <w:rPr>
          <w:rFonts w:eastAsia="Times New Roman" w:cs="Times New Roman"/>
          <w:color w:val="000000"/>
          <w:sz w:val="24"/>
          <w:szCs w:val="24"/>
          <w:lang w:eastAsia="cs-CZ"/>
        </w:rPr>
      </w:pPr>
    </w:p>
    <w:p w14:paraId="0D60A101" w14:textId="77777777" w:rsidR="007064A7" w:rsidRPr="007064A7" w:rsidRDefault="007064A7" w:rsidP="00544D02">
      <w:pPr>
        <w:rPr>
          <w:rFonts w:eastAsia="Times New Roman" w:cs="Times New Roman"/>
          <w:color w:val="000000"/>
          <w:sz w:val="24"/>
          <w:szCs w:val="24"/>
          <w:lang w:eastAsia="cs-CZ"/>
        </w:rPr>
      </w:pPr>
    </w:p>
    <w:p w14:paraId="4F0D53EB" w14:textId="77777777" w:rsidR="007064A7" w:rsidRPr="007064A7" w:rsidRDefault="007064A7" w:rsidP="00544D02">
      <w:pPr>
        <w:rPr>
          <w:rFonts w:eastAsia="Times New Roman" w:cs="Times New Roman"/>
          <w:color w:val="000000"/>
          <w:sz w:val="24"/>
          <w:szCs w:val="24"/>
          <w:lang w:eastAsia="cs-CZ"/>
        </w:rPr>
      </w:pPr>
    </w:p>
    <w:p w14:paraId="4D592CD2" w14:textId="77777777" w:rsidR="007064A7" w:rsidRPr="007064A7" w:rsidRDefault="007064A7" w:rsidP="00544D02">
      <w:pPr>
        <w:rPr>
          <w:rFonts w:eastAsia="Times New Roman" w:cs="Times New Roman"/>
          <w:color w:val="000000"/>
          <w:sz w:val="24"/>
          <w:szCs w:val="24"/>
          <w:lang w:eastAsia="cs-CZ"/>
        </w:rPr>
      </w:pPr>
    </w:p>
    <w:p w14:paraId="711954F2" w14:textId="77777777" w:rsidR="007064A7" w:rsidRPr="007064A7" w:rsidRDefault="007064A7" w:rsidP="00544D02">
      <w:pPr>
        <w:rPr>
          <w:rFonts w:eastAsia="Times New Roman" w:cs="Times New Roman"/>
          <w:color w:val="000000"/>
          <w:sz w:val="24"/>
          <w:szCs w:val="24"/>
          <w:lang w:eastAsia="cs-CZ"/>
        </w:rPr>
      </w:pPr>
    </w:p>
    <w:p w14:paraId="73DCADE3" w14:textId="77777777" w:rsidR="007064A7" w:rsidRDefault="007064A7" w:rsidP="00544D02">
      <w:pPr>
        <w:rPr>
          <w:rFonts w:eastAsia="Times New Roman" w:cs="Times New Roman"/>
          <w:color w:val="000000"/>
          <w:sz w:val="24"/>
          <w:szCs w:val="24"/>
          <w:lang w:eastAsia="cs-CZ"/>
        </w:rPr>
      </w:pPr>
    </w:p>
    <w:p w14:paraId="7407E5E8" w14:textId="77777777" w:rsidR="00446B9C" w:rsidRDefault="00446B9C" w:rsidP="00866CB6">
      <w:pPr>
        <w:rPr>
          <w:lang w:eastAsia="cs-CZ"/>
        </w:rPr>
      </w:pPr>
    </w:p>
    <w:p w14:paraId="6E0BECA4" w14:textId="77777777" w:rsidR="00446B9C" w:rsidRDefault="00446B9C" w:rsidP="00544D02">
      <w:pPr>
        <w:rPr>
          <w:rFonts w:eastAsia="Times New Roman" w:cs="Times New Roman"/>
          <w:color w:val="000000"/>
          <w:sz w:val="24"/>
          <w:szCs w:val="24"/>
          <w:lang w:eastAsia="cs-CZ"/>
        </w:rPr>
      </w:pPr>
    </w:p>
    <w:p w14:paraId="5A82370E" w14:textId="77777777" w:rsidR="00446B9C" w:rsidRDefault="00446B9C" w:rsidP="00544D02">
      <w:pPr>
        <w:rPr>
          <w:rFonts w:eastAsia="Times New Roman" w:cs="Times New Roman"/>
          <w:color w:val="000000"/>
          <w:sz w:val="24"/>
          <w:szCs w:val="24"/>
          <w:lang w:eastAsia="cs-CZ"/>
        </w:rPr>
      </w:pPr>
    </w:p>
    <w:p w14:paraId="5086E814" w14:textId="77777777" w:rsidR="00446B9C" w:rsidRDefault="00446B9C" w:rsidP="00544D02">
      <w:pPr>
        <w:rPr>
          <w:rFonts w:eastAsia="Times New Roman" w:cs="Times New Roman"/>
          <w:color w:val="000000"/>
          <w:sz w:val="24"/>
          <w:szCs w:val="24"/>
          <w:lang w:eastAsia="cs-CZ"/>
        </w:rPr>
      </w:pPr>
    </w:p>
    <w:p w14:paraId="628238DB" w14:textId="77777777" w:rsidR="00544D02" w:rsidRDefault="00544D02" w:rsidP="00544D02">
      <w:pPr>
        <w:rPr>
          <w:rFonts w:eastAsia="Times New Roman" w:cs="Times New Roman"/>
          <w:color w:val="000000"/>
          <w:sz w:val="24"/>
          <w:szCs w:val="24"/>
          <w:lang w:eastAsia="cs-CZ"/>
        </w:rPr>
      </w:pPr>
    </w:p>
    <w:p w14:paraId="38CC117C" w14:textId="77777777" w:rsidR="00544D02" w:rsidRDefault="00544D02" w:rsidP="00544D02">
      <w:pPr>
        <w:rPr>
          <w:rFonts w:eastAsia="Times New Roman" w:cs="Times New Roman"/>
          <w:color w:val="000000"/>
          <w:sz w:val="24"/>
          <w:szCs w:val="24"/>
          <w:lang w:eastAsia="cs-CZ"/>
        </w:rPr>
      </w:pPr>
    </w:p>
    <w:p w14:paraId="07C7996B" w14:textId="77777777" w:rsidR="00544D02" w:rsidRDefault="00544D02" w:rsidP="00544D02">
      <w:pPr>
        <w:rPr>
          <w:rFonts w:eastAsia="Times New Roman" w:cs="Times New Roman"/>
          <w:color w:val="000000"/>
          <w:sz w:val="24"/>
          <w:szCs w:val="24"/>
          <w:lang w:eastAsia="cs-CZ"/>
        </w:rPr>
      </w:pPr>
    </w:p>
    <w:p w14:paraId="0F554968" w14:textId="77777777" w:rsidR="00544D02" w:rsidRDefault="00544D02" w:rsidP="00544D02">
      <w:pPr>
        <w:rPr>
          <w:rFonts w:eastAsia="Times New Roman" w:cs="Times New Roman"/>
          <w:color w:val="000000"/>
          <w:sz w:val="24"/>
          <w:szCs w:val="24"/>
          <w:lang w:eastAsia="cs-CZ"/>
        </w:rPr>
      </w:pPr>
    </w:p>
    <w:p w14:paraId="55EDE2B6" w14:textId="77777777" w:rsidR="00544D02" w:rsidRDefault="00544D02" w:rsidP="00544D02">
      <w:pPr>
        <w:rPr>
          <w:rFonts w:eastAsia="Times New Roman" w:cs="Times New Roman"/>
          <w:color w:val="000000"/>
          <w:sz w:val="24"/>
          <w:szCs w:val="24"/>
          <w:lang w:eastAsia="cs-CZ"/>
        </w:rPr>
      </w:pPr>
    </w:p>
    <w:p w14:paraId="221F4858" w14:textId="77777777" w:rsidR="00544D02" w:rsidRDefault="00544D02" w:rsidP="00544D02">
      <w:pPr>
        <w:rPr>
          <w:rFonts w:eastAsia="Times New Roman" w:cs="Times New Roman"/>
          <w:color w:val="000000"/>
          <w:sz w:val="24"/>
          <w:szCs w:val="24"/>
          <w:lang w:eastAsia="cs-CZ"/>
        </w:rPr>
      </w:pPr>
    </w:p>
    <w:p w14:paraId="252724D9" w14:textId="77777777" w:rsidR="00544D02" w:rsidRDefault="00544D02" w:rsidP="00544D02">
      <w:pPr>
        <w:rPr>
          <w:rFonts w:eastAsia="Times New Roman" w:cs="Times New Roman"/>
          <w:color w:val="000000"/>
          <w:sz w:val="24"/>
          <w:szCs w:val="24"/>
          <w:lang w:eastAsia="cs-CZ"/>
        </w:rPr>
      </w:pPr>
    </w:p>
    <w:p w14:paraId="69BD5A3E" w14:textId="77777777" w:rsidR="00544D02" w:rsidRDefault="00544D02" w:rsidP="00544D02">
      <w:pPr>
        <w:rPr>
          <w:rFonts w:eastAsia="Times New Roman" w:cs="Times New Roman"/>
          <w:color w:val="000000"/>
          <w:sz w:val="24"/>
          <w:szCs w:val="24"/>
          <w:lang w:eastAsia="cs-CZ"/>
        </w:rPr>
      </w:pPr>
    </w:p>
    <w:p w14:paraId="203BEC52" w14:textId="77777777" w:rsidR="00544D02" w:rsidRDefault="00544D02" w:rsidP="00544D02">
      <w:pPr>
        <w:rPr>
          <w:rFonts w:eastAsia="Times New Roman" w:cs="Times New Roman"/>
          <w:color w:val="000000"/>
          <w:sz w:val="24"/>
          <w:szCs w:val="24"/>
          <w:lang w:eastAsia="cs-CZ"/>
        </w:rPr>
      </w:pPr>
    </w:p>
    <w:p w14:paraId="35E5B991" w14:textId="77777777" w:rsidR="00544D02" w:rsidRDefault="00544D02" w:rsidP="00544D02">
      <w:pPr>
        <w:rPr>
          <w:rFonts w:eastAsia="Times New Roman" w:cs="Times New Roman"/>
          <w:color w:val="000000"/>
          <w:sz w:val="24"/>
          <w:szCs w:val="24"/>
          <w:lang w:eastAsia="cs-CZ"/>
        </w:rPr>
      </w:pPr>
    </w:p>
    <w:p w14:paraId="490CB6DC" w14:textId="77777777" w:rsidR="00544D02" w:rsidRDefault="00544D02" w:rsidP="00544D02">
      <w:pPr>
        <w:rPr>
          <w:rFonts w:eastAsia="Times New Roman" w:cs="Times New Roman"/>
          <w:color w:val="000000"/>
          <w:sz w:val="24"/>
          <w:szCs w:val="24"/>
          <w:lang w:eastAsia="cs-CZ"/>
        </w:rPr>
      </w:pPr>
    </w:p>
    <w:p w14:paraId="07CFDED5" w14:textId="77777777" w:rsidR="00544D02" w:rsidRPr="007064A7" w:rsidRDefault="00544D02" w:rsidP="00544D02">
      <w:pPr>
        <w:rPr>
          <w:rFonts w:eastAsia="Times New Roman" w:cs="Times New Roman"/>
          <w:color w:val="000000"/>
          <w:sz w:val="24"/>
          <w:szCs w:val="24"/>
          <w:lang w:eastAsia="cs-CZ"/>
        </w:rPr>
      </w:pPr>
    </w:p>
    <w:p w14:paraId="4CA43ABD" w14:textId="756DB48F" w:rsidR="007064A7" w:rsidRDefault="00246D0E" w:rsidP="00586F92">
      <w:pPr>
        <w:spacing w:before="100" w:beforeAutospacing="1"/>
        <w:jc w:val="center"/>
        <w:rPr>
          <w:rFonts w:eastAsia="Times New Roman" w:cs="Times New Roman"/>
          <w:color w:val="000000"/>
          <w:lang w:eastAsia="cs-CZ"/>
        </w:rPr>
      </w:pPr>
      <w:r>
        <w:rPr>
          <w:rFonts w:eastAsia="Times New Roman" w:cs="Times New Roman"/>
          <w:color w:val="000000"/>
          <w:lang w:eastAsia="cs-CZ"/>
        </w:rPr>
        <w:t>květen</w:t>
      </w:r>
      <w:r w:rsidR="007064A7" w:rsidRPr="007064A7">
        <w:rPr>
          <w:rFonts w:eastAsia="Times New Roman" w:cs="Times New Roman"/>
          <w:color w:val="000000"/>
          <w:lang w:eastAsia="cs-CZ"/>
        </w:rPr>
        <w:t xml:space="preserve"> 201</w:t>
      </w:r>
      <w:r w:rsidR="00D07657">
        <w:rPr>
          <w:rFonts w:eastAsia="Times New Roman" w:cs="Times New Roman"/>
          <w:color w:val="000000"/>
          <w:lang w:eastAsia="cs-CZ"/>
        </w:rPr>
        <w:t>8</w:t>
      </w:r>
    </w:p>
    <w:p w14:paraId="536E48B0" w14:textId="77777777" w:rsidR="00544D02" w:rsidRPr="007064A7" w:rsidRDefault="00544D02" w:rsidP="00544D02">
      <w:pPr>
        <w:spacing w:before="100" w:beforeAutospacing="1"/>
        <w:rPr>
          <w:rFonts w:eastAsia="Times New Roman" w:cs="Times New Roman"/>
          <w:color w:val="000000"/>
          <w:sz w:val="24"/>
          <w:szCs w:val="24"/>
          <w:lang w:eastAsia="cs-CZ"/>
        </w:rPr>
      </w:pPr>
    </w:p>
    <w:p w14:paraId="48E77495" w14:textId="43297D7C" w:rsidR="007064A7" w:rsidRDefault="007064A7" w:rsidP="005C593D">
      <w:pPr>
        <w:spacing w:before="100" w:beforeAutospacing="1"/>
        <w:rPr>
          <w:rFonts w:eastAsia="Times New Roman" w:cs="Times New Roman"/>
          <w:color w:val="000000"/>
          <w:lang w:eastAsia="cs-CZ"/>
        </w:rPr>
      </w:pPr>
      <w:r w:rsidRPr="00182EAE">
        <w:rPr>
          <w:rFonts w:eastAsia="Times New Roman" w:cs="Times New Roman"/>
          <w:color w:val="000000"/>
          <w:lang w:eastAsia="cs-CZ"/>
        </w:rPr>
        <w:lastRenderedPageBreak/>
        <w:t xml:space="preserve">Zápis </w:t>
      </w:r>
      <w:r w:rsidR="006D4275">
        <w:rPr>
          <w:rFonts w:eastAsia="Times New Roman" w:cs="Times New Roman"/>
          <w:color w:val="000000"/>
          <w:lang w:eastAsia="cs-CZ"/>
        </w:rPr>
        <w:t xml:space="preserve">z </w:t>
      </w:r>
      <w:r w:rsidR="00246D0E">
        <w:rPr>
          <w:rFonts w:eastAsia="Times New Roman" w:cs="Times New Roman"/>
          <w:color w:val="000000"/>
          <w:lang w:eastAsia="cs-CZ"/>
        </w:rPr>
        <w:t>8</w:t>
      </w:r>
      <w:r w:rsidRPr="00182EAE">
        <w:rPr>
          <w:rFonts w:eastAsia="Times New Roman" w:cs="Times New Roman"/>
          <w:color w:val="000000"/>
          <w:lang w:eastAsia="cs-CZ"/>
        </w:rPr>
        <w:t xml:space="preserve"> schůze rozpočtového výboru,</w:t>
      </w:r>
      <w:r w:rsidR="00E73943" w:rsidRPr="00182EAE">
        <w:rPr>
          <w:rFonts w:eastAsia="Times New Roman" w:cs="Times New Roman"/>
          <w:color w:val="000000"/>
          <w:lang w:eastAsia="cs-CZ"/>
        </w:rPr>
        <w:t xml:space="preserve"> </w:t>
      </w:r>
      <w:r w:rsidR="006D4275">
        <w:rPr>
          <w:rFonts w:eastAsia="Times New Roman" w:cs="Times New Roman"/>
          <w:color w:val="000000"/>
          <w:lang w:eastAsia="cs-CZ"/>
        </w:rPr>
        <w:t>která s</w:t>
      </w:r>
      <w:r w:rsidRPr="00182EAE">
        <w:rPr>
          <w:rFonts w:eastAsia="Times New Roman" w:cs="Times New Roman"/>
          <w:color w:val="000000"/>
          <w:lang w:eastAsia="cs-CZ"/>
        </w:rPr>
        <w:t xml:space="preserve">e konala dne </w:t>
      </w:r>
      <w:r w:rsidR="00246D0E">
        <w:rPr>
          <w:rFonts w:eastAsia="Times New Roman" w:cs="Times New Roman"/>
          <w:color w:val="000000"/>
          <w:lang w:eastAsia="cs-CZ"/>
        </w:rPr>
        <w:t>9</w:t>
      </w:r>
      <w:r w:rsidR="00AF6EB2">
        <w:rPr>
          <w:rFonts w:eastAsia="Times New Roman" w:cs="Times New Roman"/>
          <w:color w:val="000000"/>
          <w:lang w:eastAsia="cs-CZ"/>
        </w:rPr>
        <w:t>.</w:t>
      </w:r>
      <w:r w:rsidR="00D07657">
        <w:rPr>
          <w:rFonts w:eastAsia="Times New Roman" w:cs="Times New Roman"/>
          <w:color w:val="000000"/>
          <w:lang w:eastAsia="cs-CZ"/>
        </w:rPr>
        <w:t xml:space="preserve"> </w:t>
      </w:r>
      <w:r w:rsidR="00246D0E">
        <w:rPr>
          <w:rFonts w:eastAsia="Times New Roman" w:cs="Times New Roman"/>
          <w:color w:val="000000"/>
          <w:lang w:eastAsia="cs-CZ"/>
        </w:rPr>
        <w:t>května</w:t>
      </w:r>
      <w:r w:rsidR="00343E95">
        <w:rPr>
          <w:rFonts w:eastAsia="Times New Roman" w:cs="Times New Roman"/>
          <w:color w:val="000000"/>
          <w:lang w:eastAsia="cs-CZ"/>
        </w:rPr>
        <w:t xml:space="preserve"> </w:t>
      </w:r>
      <w:r w:rsidR="003073D4" w:rsidRPr="00182EAE">
        <w:rPr>
          <w:rFonts w:eastAsia="Times New Roman" w:cs="Times New Roman"/>
          <w:color w:val="000000"/>
          <w:lang w:eastAsia="cs-CZ"/>
        </w:rPr>
        <w:t>201</w:t>
      </w:r>
      <w:r w:rsidR="00D07657">
        <w:rPr>
          <w:rFonts w:eastAsia="Times New Roman" w:cs="Times New Roman"/>
          <w:color w:val="000000"/>
          <w:lang w:eastAsia="cs-CZ"/>
        </w:rPr>
        <w:t>8</w:t>
      </w:r>
      <w:r w:rsidRPr="00182EAE">
        <w:rPr>
          <w:rFonts w:eastAsia="Times New Roman" w:cs="Times New Roman"/>
          <w:color w:val="000000"/>
          <w:lang w:eastAsia="cs-CZ"/>
        </w:rPr>
        <w:t xml:space="preserve"> v</w:t>
      </w:r>
      <w:r w:rsidR="005C593D" w:rsidRPr="00182EAE">
        <w:rPr>
          <w:rFonts w:eastAsia="Times New Roman" w:cs="Times New Roman"/>
          <w:color w:val="000000"/>
          <w:lang w:eastAsia="cs-CZ"/>
        </w:rPr>
        <w:t xml:space="preserve"> </w:t>
      </w:r>
      <w:r w:rsidRPr="00182EAE">
        <w:rPr>
          <w:rFonts w:eastAsia="Times New Roman" w:cs="Times New Roman"/>
          <w:color w:val="000000"/>
          <w:lang w:eastAsia="cs-CZ"/>
        </w:rPr>
        <w:t>Praze v</w:t>
      </w:r>
      <w:r w:rsidR="005C593D" w:rsidRPr="00182EAE">
        <w:rPr>
          <w:rFonts w:eastAsia="Times New Roman" w:cs="Times New Roman"/>
          <w:color w:val="000000"/>
          <w:lang w:eastAsia="cs-CZ"/>
        </w:rPr>
        <w:t xml:space="preserve"> </w:t>
      </w:r>
      <w:r w:rsidRPr="00182EAE">
        <w:rPr>
          <w:rFonts w:eastAsia="Times New Roman" w:cs="Times New Roman"/>
          <w:color w:val="000000"/>
          <w:lang w:eastAsia="cs-CZ"/>
        </w:rPr>
        <w:t xml:space="preserve">budově </w:t>
      </w:r>
      <w:r w:rsidR="006D4275">
        <w:rPr>
          <w:rFonts w:eastAsia="Times New Roman" w:cs="Times New Roman"/>
          <w:color w:val="000000"/>
          <w:lang w:eastAsia="cs-CZ"/>
        </w:rPr>
        <w:t>Poslanecké sněmovny, Sněmovní 4</w:t>
      </w:r>
      <w:r w:rsidR="00E74F72">
        <w:rPr>
          <w:rFonts w:eastAsia="Times New Roman" w:cs="Times New Roman"/>
          <w:color w:val="000000"/>
          <w:lang w:eastAsia="cs-CZ"/>
        </w:rPr>
        <w:t>, 11</w:t>
      </w:r>
      <w:r w:rsidR="006D4275">
        <w:rPr>
          <w:rFonts w:eastAsia="Times New Roman" w:cs="Times New Roman"/>
          <w:color w:val="000000"/>
          <w:lang w:eastAsia="cs-CZ"/>
        </w:rPr>
        <w:t>8</w:t>
      </w:r>
      <w:r w:rsidR="00E74F72">
        <w:rPr>
          <w:rFonts w:eastAsia="Times New Roman" w:cs="Times New Roman"/>
          <w:color w:val="000000"/>
          <w:lang w:eastAsia="cs-CZ"/>
        </w:rPr>
        <w:t xml:space="preserve"> </w:t>
      </w:r>
      <w:r w:rsidR="006D4275">
        <w:rPr>
          <w:rFonts w:eastAsia="Times New Roman" w:cs="Times New Roman"/>
          <w:color w:val="000000"/>
          <w:lang w:eastAsia="cs-CZ"/>
        </w:rPr>
        <w:t>26</w:t>
      </w:r>
      <w:r w:rsidR="00E74F72">
        <w:rPr>
          <w:rFonts w:eastAsia="Times New Roman" w:cs="Times New Roman"/>
          <w:color w:val="000000"/>
          <w:lang w:eastAsia="cs-CZ"/>
        </w:rPr>
        <w:t xml:space="preserve"> Praha 1</w:t>
      </w:r>
      <w:r w:rsidR="00DC5B7E" w:rsidRPr="00182EAE">
        <w:rPr>
          <w:rFonts w:eastAsia="Times New Roman" w:cs="Times New Roman"/>
          <w:color w:val="000000"/>
          <w:lang w:eastAsia="cs-CZ"/>
        </w:rPr>
        <w:t>.</w:t>
      </w:r>
    </w:p>
    <w:p w14:paraId="4282830C" w14:textId="77777777" w:rsidR="00626497" w:rsidRDefault="00626497" w:rsidP="00626497">
      <w:pPr>
        <w:rPr>
          <w:rFonts w:eastAsia="Times New Roman" w:cs="Times New Roman"/>
          <w:color w:val="000000"/>
          <w:lang w:eastAsia="cs-CZ"/>
        </w:rPr>
      </w:pPr>
    </w:p>
    <w:p w14:paraId="46DAB329" w14:textId="77777777" w:rsidR="00EA7E82" w:rsidRPr="00182EAE" w:rsidRDefault="00EA7E82" w:rsidP="00EA7E82">
      <w:pPr>
        <w:rPr>
          <w:rFonts w:eastAsia="Times New Roman" w:cs="Times New Roman"/>
          <w:color w:val="000000"/>
          <w:lang w:eastAsia="cs-CZ"/>
        </w:rPr>
      </w:pPr>
    </w:p>
    <w:p w14:paraId="1CCB9CA5" w14:textId="5A966EE6" w:rsidR="00636CDE" w:rsidRDefault="00636CDE" w:rsidP="00636CDE">
      <w:pPr>
        <w:rPr>
          <w:rFonts w:eastAsia="Times New Roman" w:cs="Times New Roman"/>
          <w:color w:val="000000"/>
          <w:lang w:eastAsia="cs-CZ"/>
        </w:rPr>
      </w:pPr>
      <w:r w:rsidRPr="00182EAE">
        <w:rPr>
          <w:rFonts w:eastAsia="Times New Roman" w:cs="Times New Roman"/>
          <w:color w:val="000000"/>
          <w:u w:val="single"/>
          <w:lang w:eastAsia="cs-CZ"/>
        </w:rPr>
        <w:t>Přítomni</w:t>
      </w:r>
      <w:r w:rsidRPr="00182EAE">
        <w:rPr>
          <w:rFonts w:eastAsia="Times New Roman" w:cs="Times New Roman"/>
          <w:color w:val="000000"/>
          <w:lang w:eastAsia="cs-CZ"/>
        </w:rPr>
        <w:t>: posl</w:t>
      </w:r>
      <w:r>
        <w:rPr>
          <w:rFonts w:eastAsia="Times New Roman" w:cs="Times New Roman"/>
          <w:color w:val="000000"/>
          <w:lang w:eastAsia="cs-CZ"/>
        </w:rPr>
        <w:t xml:space="preserve">anci: </w:t>
      </w:r>
      <w:r w:rsidR="00E74F72">
        <w:rPr>
          <w:rFonts w:eastAsia="Times New Roman" w:cs="Times New Roman"/>
          <w:color w:val="000000"/>
          <w:lang w:eastAsia="cs-CZ"/>
        </w:rPr>
        <w:t xml:space="preserve">Blaha S., </w:t>
      </w:r>
      <w:r w:rsidRPr="00182EAE">
        <w:rPr>
          <w:rFonts w:eastAsia="Times New Roman" w:cs="Times New Roman"/>
          <w:color w:val="000000"/>
          <w:lang w:eastAsia="cs-CZ"/>
        </w:rPr>
        <w:t>Dolejš J.,</w:t>
      </w:r>
      <w:r>
        <w:rPr>
          <w:rFonts w:eastAsia="Times New Roman" w:cs="Times New Roman"/>
          <w:color w:val="000000"/>
          <w:lang w:eastAsia="cs-CZ"/>
        </w:rPr>
        <w:t xml:space="preserve"> </w:t>
      </w:r>
      <w:proofErr w:type="spellStart"/>
      <w:r>
        <w:rPr>
          <w:rFonts w:eastAsia="Times New Roman" w:cs="Times New Roman"/>
          <w:color w:val="000000"/>
          <w:lang w:eastAsia="cs-CZ"/>
        </w:rPr>
        <w:t>Farhan</w:t>
      </w:r>
      <w:proofErr w:type="spellEnd"/>
      <w:r>
        <w:rPr>
          <w:rFonts w:eastAsia="Times New Roman" w:cs="Times New Roman"/>
          <w:color w:val="000000"/>
          <w:lang w:eastAsia="cs-CZ"/>
        </w:rPr>
        <w:t xml:space="preserve"> K.,</w:t>
      </w:r>
      <w:r w:rsidR="00857426" w:rsidRPr="00857426">
        <w:rPr>
          <w:rFonts w:eastAsia="Times New Roman" w:cs="Times New Roman"/>
          <w:color w:val="000000"/>
          <w:lang w:eastAsia="cs-CZ"/>
        </w:rPr>
        <w:t xml:space="preserve"> </w:t>
      </w:r>
      <w:proofErr w:type="spellStart"/>
      <w:r w:rsidR="00857426">
        <w:rPr>
          <w:rFonts w:eastAsia="Times New Roman" w:cs="Times New Roman"/>
          <w:color w:val="000000"/>
          <w:lang w:eastAsia="cs-CZ"/>
        </w:rPr>
        <w:t>Feranec</w:t>
      </w:r>
      <w:proofErr w:type="spellEnd"/>
      <w:r w:rsidR="00857426">
        <w:rPr>
          <w:rFonts w:eastAsia="Times New Roman" w:cs="Times New Roman"/>
          <w:color w:val="000000"/>
          <w:lang w:eastAsia="cs-CZ"/>
        </w:rPr>
        <w:t xml:space="preserve"> M.,</w:t>
      </w:r>
      <w:r>
        <w:rPr>
          <w:rFonts w:eastAsia="Times New Roman" w:cs="Times New Roman"/>
          <w:color w:val="000000"/>
          <w:lang w:eastAsia="cs-CZ"/>
        </w:rPr>
        <w:t xml:space="preserve"> </w:t>
      </w:r>
      <w:proofErr w:type="spellStart"/>
      <w:r>
        <w:rPr>
          <w:rFonts w:eastAsia="Times New Roman" w:cs="Times New Roman"/>
          <w:color w:val="000000"/>
          <w:lang w:eastAsia="cs-CZ"/>
        </w:rPr>
        <w:t>Ferjenčík</w:t>
      </w:r>
      <w:proofErr w:type="spellEnd"/>
      <w:r>
        <w:rPr>
          <w:rFonts w:eastAsia="Times New Roman" w:cs="Times New Roman"/>
          <w:color w:val="000000"/>
          <w:lang w:eastAsia="cs-CZ"/>
        </w:rPr>
        <w:t xml:space="preserve"> M.,</w:t>
      </w:r>
      <w:r w:rsidR="00857426" w:rsidRPr="00857426">
        <w:rPr>
          <w:rFonts w:eastAsia="Times New Roman" w:cs="Times New Roman"/>
          <w:color w:val="000000"/>
          <w:lang w:eastAsia="cs-CZ"/>
        </w:rPr>
        <w:t xml:space="preserve"> </w:t>
      </w:r>
      <w:r w:rsidR="00857426">
        <w:rPr>
          <w:rFonts w:eastAsia="Times New Roman" w:cs="Times New Roman"/>
          <w:color w:val="000000"/>
          <w:lang w:eastAsia="cs-CZ"/>
        </w:rPr>
        <w:t>Foldyna J.,</w:t>
      </w:r>
      <w:r>
        <w:rPr>
          <w:rFonts w:eastAsia="Times New Roman" w:cs="Times New Roman"/>
          <w:color w:val="000000"/>
          <w:lang w:eastAsia="cs-CZ"/>
        </w:rPr>
        <w:t xml:space="preserve"> </w:t>
      </w:r>
      <w:r w:rsidR="00D07657">
        <w:rPr>
          <w:rFonts w:eastAsia="Times New Roman" w:cs="Times New Roman"/>
          <w:color w:val="000000"/>
          <w:lang w:eastAsia="cs-CZ"/>
        </w:rPr>
        <w:t>Fridrich S.,</w:t>
      </w:r>
      <w:r w:rsidR="00C77B77" w:rsidRPr="00C77B77">
        <w:rPr>
          <w:rFonts w:eastAsia="Times New Roman" w:cs="Times New Roman"/>
          <w:color w:val="000000"/>
          <w:lang w:eastAsia="cs-CZ"/>
        </w:rPr>
        <w:t xml:space="preserve"> </w:t>
      </w:r>
      <w:r w:rsidR="00857426">
        <w:rPr>
          <w:rFonts w:eastAsia="Times New Roman" w:cs="Times New Roman"/>
          <w:color w:val="000000"/>
          <w:lang w:eastAsia="cs-CZ"/>
        </w:rPr>
        <w:t xml:space="preserve">Hrnčíř J., </w:t>
      </w:r>
      <w:r>
        <w:rPr>
          <w:rFonts w:eastAsia="Times New Roman" w:cs="Times New Roman"/>
          <w:color w:val="000000"/>
          <w:lang w:eastAsia="cs-CZ"/>
        </w:rPr>
        <w:t>Juránek S., Juříček P.</w:t>
      </w:r>
      <w:r w:rsidRPr="00182EAE">
        <w:rPr>
          <w:rFonts w:eastAsia="Times New Roman" w:cs="Times New Roman"/>
          <w:color w:val="000000"/>
          <w:lang w:eastAsia="cs-CZ"/>
        </w:rPr>
        <w:t>,</w:t>
      </w:r>
      <w:r>
        <w:rPr>
          <w:rFonts w:eastAsia="Times New Roman" w:cs="Times New Roman"/>
          <w:color w:val="000000"/>
          <w:lang w:eastAsia="cs-CZ"/>
        </w:rPr>
        <w:t xml:space="preserve"> </w:t>
      </w:r>
      <w:r w:rsidRPr="00182EAE">
        <w:rPr>
          <w:rFonts w:eastAsia="Times New Roman" w:cs="Times New Roman"/>
          <w:color w:val="000000"/>
          <w:lang w:eastAsia="cs-CZ"/>
        </w:rPr>
        <w:t>Kovářová</w:t>
      </w:r>
      <w:r>
        <w:rPr>
          <w:rFonts w:eastAsia="Times New Roman" w:cs="Times New Roman"/>
          <w:color w:val="000000"/>
          <w:lang w:eastAsia="cs-CZ"/>
        </w:rPr>
        <w:t> </w:t>
      </w:r>
      <w:r w:rsidRPr="00182EAE">
        <w:rPr>
          <w:rFonts w:eastAsia="Times New Roman" w:cs="Times New Roman"/>
          <w:color w:val="000000"/>
          <w:lang w:eastAsia="cs-CZ"/>
        </w:rPr>
        <w:t>V.,</w:t>
      </w:r>
      <w:r w:rsidR="008F13AA" w:rsidRPr="008F13AA">
        <w:rPr>
          <w:rFonts w:eastAsia="Times New Roman" w:cs="Times New Roman"/>
          <w:color w:val="000000"/>
          <w:lang w:eastAsia="cs-CZ"/>
        </w:rPr>
        <w:t xml:space="preserve"> </w:t>
      </w:r>
      <w:proofErr w:type="spellStart"/>
      <w:r w:rsidR="008F13AA">
        <w:rPr>
          <w:rFonts w:eastAsia="Times New Roman" w:cs="Times New Roman"/>
          <w:color w:val="000000"/>
          <w:lang w:eastAsia="cs-CZ"/>
        </w:rPr>
        <w:t>Kytýr</w:t>
      </w:r>
      <w:proofErr w:type="spellEnd"/>
      <w:r w:rsidR="008F13AA">
        <w:rPr>
          <w:rFonts w:eastAsia="Times New Roman" w:cs="Times New Roman"/>
          <w:color w:val="000000"/>
          <w:lang w:eastAsia="cs-CZ"/>
        </w:rPr>
        <w:t xml:space="preserve"> J.,</w:t>
      </w:r>
      <w:r w:rsidR="00D07657" w:rsidRPr="00D07657">
        <w:rPr>
          <w:rFonts w:eastAsia="Times New Roman" w:cs="Times New Roman"/>
          <w:color w:val="000000"/>
          <w:lang w:eastAsia="cs-CZ"/>
        </w:rPr>
        <w:t xml:space="preserve"> </w:t>
      </w:r>
      <w:proofErr w:type="spellStart"/>
      <w:r>
        <w:rPr>
          <w:rFonts w:eastAsia="Times New Roman" w:cs="Times New Roman"/>
          <w:color w:val="000000"/>
          <w:lang w:eastAsia="cs-CZ"/>
        </w:rPr>
        <w:t>N</w:t>
      </w:r>
      <w:r w:rsidR="00F43A7F">
        <w:rPr>
          <w:rFonts w:eastAsia="Times New Roman" w:cs="Times New Roman"/>
          <w:color w:val="000000"/>
          <w:lang w:eastAsia="cs-CZ"/>
        </w:rPr>
        <w:t>evludová</w:t>
      </w:r>
      <w:proofErr w:type="spellEnd"/>
      <w:r w:rsidR="00F43A7F">
        <w:rPr>
          <w:rFonts w:eastAsia="Times New Roman" w:cs="Times New Roman"/>
          <w:color w:val="000000"/>
          <w:lang w:eastAsia="cs-CZ"/>
        </w:rPr>
        <w:t xml:space="preserve"> I., Onderka R., </w:t>
      </w:r>
      <w:proofErr w:type="spellStart"/>
      <w:r w:rsidR="00F43A7F">
        <w:rPr>
          <w:rFonts w:eastAsia="Times New Roman" w:cs="Times New Roman"/>
          <w:color w:val="000000"/>
          <w:lang w:eastAsia="cs-CZ"/>
        </w:rPr>
        <w:t>Pošvář</w:t>
      </w:r>
      <w:proofErr w:type="spellEnd"/>
      <w:r w:rsidR="00F43A7F">
        <w:rPr>
          <w:rFonts w:eastAsia="Times New Roman" w:cs="Times New Roman"/>
          <w:color w:val="000000"/>
          <w:lang w:eastAsia="cs-CZ"/>
        </w:rPr>
        <w:t> J</w:t>
      </w:r>
      <w:r>
        <w:rPr>
          <w:rFonts w:eastAsia="Times New Roman" w:cs="Times New Roman"/>
          <w:color w:val="000000"/>
          <w:lang w:eastAsia="cs-CZ"/>
        </w:rPr>
        <w:t>., Rais</w:t>
      </w:r>
      <w:r w:rsidR="00857426">
        <w:rPr>
          <w:rFonts w:eastAsia="Times New Roman" w:cs="Times New Roman"/>
          <w:color w:val="000000"/>
          <w:lang w:eastAsia="cs-CZ"/>
        </w:rPr>
        <w:t> </w:t>
      </w:r>
      <w:r>
        <w:rPr>
          <w:rFonts w:eastAsia="Times New Roman" w:cs="Times New Roman"/>
          <w:color w:val="000000"/>
          <w:lang w:eastAsia="cs-CZ"/>
        </w:rPr>
        <w:t>K.,</w:t>
      </w:r>
      <w:r w:rsidR="008F13AA" w:rsidRPr="008F13AA">
        <w:rPr>
          <w:rFonts w:eastAsia="Times New Roman" w:cs="Times New Roman"/>
          <w:color w:val="000000"/>
          <w:lang w:eastAsia="cs-CZ"/>
        </w:rPr>
        <w:t xml:space="preserve"> </w:t>
      </w:r>
      <w:proofErr w:type="spellStart"/>
      <w:r w:rsidR="008F13AA">
        <w:rPr>
          <w:rFonts w:eastAsia="Times New Roman" w:cs="Times New Roman"/>
          <w:color w:val="000000"/>
          <w:lang w:eastAsia="cs-CZ"/>
        </w:rPr>
        <w:t>Řehounek</w:t>
      </w:r>
      <w:proofErr w:type="spellEnd"/>
      <w:r w:rsidR="008F13AA">
        <w:rPr>
          <w:rFonts w:eastAsia="Times New Roman" w:cs="Times New Roman"/>
          <w:color w:val="000000"/>
          <w:lang w:eastAsia="cs-CZ"/>
        </w:rPr>
        <w:t xml:space="preserve"> J.,</w:t>
      </w:r>
      <w:r>
        <w:rPr>
          <w:rFonts w:eastAsia="Times New Roman" w:cs="Times New Roman"/>
          <w:color w:val="000000"/>
          <w:lang w:eastAsia="cs-CZ"/>
        </w:rPr>
        <w:t xml:space="preserve"> </w:t>
      </w:r>
      <w:proofErr w:type="spellStart"/>
      <w:r w:rsidR="00E74F72">
        <w:rPr>
          <w:rFonts w:eastAsia="Times New Roman" w:cs="Times New Roman"/>
          <w:color w:val="000000"/>
          <w:lang w:eastAsia="cs-CZ"/>
        </w:rPr>
        <w:t>Skopeček</w:t>
      </w:r>
      <w:proofErr w:type="spellEnd"/>
      <w:r w:rsidR="00C77B77">
        <w:rPr>
          <w:rFonts w:eastAsia="Times New Roman" w:cs="Times New Roman"/>
          <w:color w:val="000000"/>
          <w:lang w:eastAsia="cs-CZ"/>
        </w:rPr>
        <w:t> </w:t>
      </w:r>
      <w:r w:rsidR="00E74F72">
        <w:rPr>
          <w:rFonts w:eastAsia="Times New Roman" w:cs="Times New Roman"/>
          <w:color w:val="000000"/>
          <w:lang w:eastAsia="cs-CZ"/>
        </w:rPr>
        <w:t xml:space="preserve">J., </w:t>
      </w:r>
      <w:r w:rsidR="00C77B77">
        <w:rPr>
          <w:rFonts w:eastAsia="Times New Roman" w:cs="Times New Roman"/>
          <w:color w:val="000000"/>
          <w:lang w:eastAsia="cs-CZ"/>
        </w:rPr>
        <w:t xml:space="preserve">Stanjura Z., </w:t>
      </w:r>
      <w:r>
        <w:rPr>
          <w:rFonts w:eastAsia="Times New Roman" w:cs="Times New Roman"/>
          <w:color w:val="000000"/>
          <w:lang w:eastAsia="cs-CZ"/>
        </w:rPr>
        <w:t>Volný J., V</w:t>
      </w:r>
      <w:r w:rsidRPr="00182EAE">
        <w:rPr>
          <w:rFonts w:eastAsia="Times New Roman" w:cs="Times New Roman"/>
          <w:color w:val="000000"/>
          <w:lang w:eastAsia="cs-CZ"/>
        </w:rPr>
        <w:t>ostrá</w:t>
      </w:r>
      <w:r>
        <w:rPr>
          <w:rFonts w:eastAsia="Times New Roman" w:cs="Times New Roman"/>
          <w:color w:val="000000"/>
          <w:lang w:eastAsia="cs-CZ"/>
        </w:rPr>
        <w:t> </w:t>
      </w:r>
      <w:r w:rsidRPr="00182EAE">
        <w:rPr>
          <w:rFonts w:eastAsia="Times New Roman" w:cs="Times New Roman"/>
          <w:color w:val="000000"/>
          <w:lang w:eastAsia="cs-CZ"/>
        </w:rPr>
        <w:t xml:space="preserve"> </w:t>
      </w:r>
      <w:r>
        <w:rPr>
          <w:rFonts w:eastAsia="Times New Roman" w:cs="Times New Roman"/>
          <w:color w:val="000000"/>
          <w:lang w:eastAsia="cs-CZ"/>
        </w:rPr>
        <w:t>M.</w:t>
      </w:r>
      <w:r w:rsidR="00D07657">
        <w:rPr>
          <w:rFonts w:eastAsia="Times New Roman" w:cs="Times New Roman"/>
          <w:color w:val="000000"/>
          <w:lang w:eastAsia="cs-CZ"/>
        </w:rPr>
        <w:t>, Vrána P.</w:t>
      </w:r>
      <w:r w:rsidRPr="00420623">
        <w:rPr>
          <w:rFonts w:eastAsia="Times New Roman" w:cs="Times New Roman"/>
          <w:color w:val="000000"/>
          <w:lang w:eastAsia="cs-CZ"/>
        </w:rPr>
        <w:t xml:space="preserve"> </w:t>
      </w:r>
    </w:p>
    <w:p w14:paraId="4A45354A" w14:textId="77777777" w:rsidR="00636CDE" w:rsidRPr="00182EAE" w:rsidRDefault="00636CDE" w:rsidP="00636CDE">
      <w:pPr>
        <w:rPr>
          <w:rFonts w:eastAsia="Times New Roman" w:cs="Times New Roman"/>
          <w:color w:val="000000"/>
          <w:lang w:eastAsia="cs-CZ"/>
        </w:rPr>
      </w:pPr>
    </w:p>
    <w:p w14:paraId="5C1A3F6F" w14:textId="47C97A80" w:rsidR="00636CDE" w:rsidRDefault="00636CDE" w:rsidP="00636CDE">
      <w:pPr>
        <w:rPr>
          <w:rFonts w:eastAsia="Times New Roman" w:cs="Times New Roman"/>
          <w:color w:val="000000"/>
          <w:lang w:eastAsia="cs-CZ"/>
        </w:rPr>
      </w:pPr>
      <w:r w:rsidRPr="00182EAE">
        <w:rPr>
          <w:rFonts w:eastAsia="Times New Roman" w:cs="Times New Roman"/>
          <w:color w:val="000000"/>
          <w:u w:val="single"/>
          <w:lang w:eastAsia="cs-CZ"/>
        </w:rPr>
        <w:t>Omluveni</w:t>
      </w:r>
      <w:r w:rsidRPr="00182EAE">
        <w:rPr>
          <w:rFonts w:eastAsia="Times New Roman" w:cs="Times New Roman"/>
          <w:color w:val="000000"/>
          <w:lang w:eastAsia="cs-CZ"/>
        </w:rPr>
        <w:t>:</w:t>
      </w:r>
      <w:r w:rsidR="00857426" w:rsidRPr="00857426">
        <w:rPr>
          <w:rFonts w:eastAsia="Times New Roman" w:cs="Times New Roman"/>
          <w:color w:val="000000"/>
          <w:lang w:eastAsia="cs-CZ"/>
        </w:rPr>
        <w:t xml:space="preserve"> </w:t>
      </w:r>
      <w:r w:rsidR="00857426">
        <w:rPr>
          <w:rFonts w:eastAsia="Times New Roman" w:cs="Times New Roman"/>
          <w:color w:val="000000"/>
          <w:lang w:eastAsia="cs-CZ"/>
        </w:rPr>
        <w:t>Hnilička M.,</w:t>
      </w:r>
      <w:r w:rsidR="008F13AA" w:rsidRPr="008F13AA">
        <w:rPr>
          <w:rFonts w:eastAsia="Times New Roman" w:cs="Times New Roman"/>
          <w:color w:val="000000"/>
          <w:lang w:eastAsia="cs-CZ"/>
        </w:rPr>
        <w:t xml:space="preserve"> </w:t>
      </w:r>
      <w:r w:rsidR="008B3DA5">
        <w:rPr>
          <w:rFonts w:eastAsia="Times New Roman" w:cs="Times New Roman"/>
          <w:color w:val="000000"/>
          <w:lang w:eastAsia="cs-CZ"/>
        </w:rPr>
        <w:t>Kalousek M.</w:t>
      </w:r>
    </w:p>
    <w:p w14:paraId="76006036" w14:textId="77777777" w:rsidR="00636CDE" w:rsidRDefault="00636CDE" w:rsidP="00636CDE">
      <w:pPr>
        <w:rPr>
          <w:rFonts w:eastAsia="Times New Roman" w:cs="Times New Roman"/>
          <w:color w:val="000000"/>
          <w:lang w:eastAsia="cs-CZ"/>
        </w:rPr>
      </w:pPr>
    </w:p>
    <w:p w14:paraId="3FE537C1" w14:textId="02FFC3A2" w:rsidR="00544D02" w:rsidRPr="00182EAE" w:rsidRDefault="00544D02" w:rsidP="009F3AD7">
      <w:pPr>
        <w:rPr>
          <w:rFonts w:eastAsia="Times New Roman" w:cs="Times New Roman"/>
          <w:color w:val="000000"/>
          <w:lang w:eastAsia="cs-CZ"/>
        </w:rPr>
      </w:pPr>
    </w:p>
    <w:p w14:paraId="16F632E5" w14:textId="4FDE59CE" w:rsidR="00586F92" w:rsidRDefault="0000552A" w:rsidP="00420623">
      <w:pPr>
        <w:jc w:val="center"/>
        <w:rPr>
          <w:rFonts w:eastAsia="Times New Roman" w:cs="Times New Roman"/>
          <w:color w:val="000000"/>
          <w:lang w:eastAsia="cs-CZ"/>
        </w:rPr>
      </w:pPr>
      <w:r w:rsidRPr="00182EAE">
        <w:rPr>
          <w:rFonts w:eastAsia="Times New Roman" w:cs="Times New Roman"/>
          <w:color w:val="000000"/>
          <w:lang w:eastAsia="cs-CZ"/>
        </w:rPr>
        <w:t>***</w:t>
      </w:r>
    </w:p>
    <w:p w14:paraId="7E0B460B" w14:textId="77777777" w:rsidR="00544D02" w:rsidRPr="00182EAE" w:rsidRDefault="00544D02" w:rsidP="009F3AD7">
      <w:pPr>
        <w:rPr>
          <w:rFonts w:eastAsia="Times New Roman" w:cs="Times New Roman"/>
          <w:color w:val="000000"/>
          <w:lang w:eastAsia="cs-CZ"/>
        </w:rPr>
      </w:pPr>
    </w:p>
    <w:p w14:paraId="1C6E83EB" w14:textId="5543FC04" w:rsidR="00926A0C" w:rsidRDefault="007064A7" w:rsidP="00DB74DE">
      <w:pPr>
        <w:jc w:val="center"/>
        <w:rPr>
          <w:rFonts w:eastAsia="Times New Roman" w:cs="Times New Roman"/>
          <w:i/>
          <w:color w:val="000000"/>
          <w:lang w:eastAsia="cs-CZ"/>
        </w:rPr>
      </w:pPr>
      <w:r w:rsidRPr="0056282E">
        <w:rPr>
          <w:rFonts w:eastAsia="Times New Roman" w:cs="Times New Roman"/>
          <w:i/>
          <w:color w:val="000000"/>
          <w:lang w:eastAsia="cs-CZ"/>
        </w:rPr>
        <w:t>Schůzi zahájil</w:t>
      </w:r>
      <w:r w:rsidR="00225C03">
        <w:rPr>
          <w:rFonts w:eastAsia="Times New Roman" w:cs="Times New Roman"/>
          <w:i/>
          <w:color w:val="000000"/>
          <w:lang w:eastAsia="cs-CZ"/>
        </w:rPr>
        <w:t>a předsedkyně</w:t>
      </w:r>
      <w:r w:rsidRPr="0056282E">
        <w:rPr>
          <w:rFonts w:eastAsia="Times New Roman" w:cs="Times New Roman"/>
          <w:i/>
          <w:color w:val="000000"/>
          <w:lang w:eastAsia="cs-CZ"/>
        </w:rPr>
        <w:t xml:space="preserve"> výboru posl</w:t>
      </w:r>
      <w:r w:rsidR="00756076" w:rsidRPr="0056282E">
        <w:rPr>
          <w:rFonts w:eastAsia="Times New Roman" w:cs="Times New Roman"/>
          <w:i/>
          <w:color w:val="000000"/>
          <w:lang w:eastAsia="cs-CZ"/>
        </w:rPr>
        <w:t>.</w:t>
      </w:r>
      <w:r w:rsidRPr="0056282E">
        <w:rPr>
          <w:rFonts w:eastAsia="Times New Roman" w:cs="Times New Roman"/>
          <w:i/>
          <w:color w:val="000000"/>
          <w:lang w:eastAsia="cs-CZ"/>
        </w:rPr>
        <w:t xml:space="preserve"> </w:t>
      </w:r>
      <w:r w:rsidR="00225C03">
        <w:rPr>
          <w:rFonts w:eastAsia="Times New Roman" w:cs="Times New Roman"/>
          <w:i/>
          <w:color w:val="000000"/>
          <w:lang w:eastAsia="cs-CZ"/>
        </w:rPr>
        <w:t>M. Vostrá</w:t>
      </w:r>
      <w:r w:rsidR="00DC2402" w:rsidRPr="0056282E">
        <w:rPr>
          <w:rFonts w:eastAsia="Times New Roman" w:cs="Times New Roman"/>
          <w:i/>
          <w:color w:val="000000"/>
          <w:lang w:eastAsia="cs-CZ"/>
        </w:rPr>
        <w:t xml:space="preserve"> v</w:t>
      </w:r>
      <w:r w:rsidR="00225C03">
        <w:rPr>
          <w:rFonts w:eastAsia="Times New Roman" w:cs="Times New Roman"/>
          <w:i/>
          <w:color w:val="000000"/>
          <w:lang w:eastAsia="cs-CZ"/>
        </w:rPr>
        <w:t> </w:t>
      </w:r>
      <w:r w:rsidR="00D07657">
        <w:rPr>
          <w:rFonts w:eastAsia="Times New Roman" w:cs="Times New Roman"/>
          <w:i/>
          <w:color w:val="000000"/>
          <w:lang w:eastAsia="cs-CZ"/>
        </w:rPr>
        <w:t>9</w:t>
      </w:r>
      <w:r w:rsidR="00225C03">
        <w:rPr>
          <w:rFonts w:eastAsia="Times New Roman" w:cs="Times New Roman"/>
          <w:i/>
          <w:color w:val="000000"/>
          <w:lang w:eastAsia="cs-CZ"/>
        </w:rPr>
        <w:t>:</w:t>
      </w:r>
      <w:r w:rsidR="004839B8">
        <w:rPr>
          <w:rFonts w:eastAsia="Times New Roman" w:cs="Times New Roman"/>
          <w:i/>
          <w:color w:val="000000"/>
          <w:lang w:eastAsia="cs-CZ"/>
        </w:rPr>
        <w:t>0</w:t>
      </w:r>
      <w:r w:rsidR="00225C03">
        <w:rPr>
          <w:rFonts w:eastAsia="Times New Roman" w:cs="Times New Roman"/>
          <w:i/>
          <w:color w:val="000000"/>
          <w:lang w:eastAsia="cs-CZ"/>
        </w:rPr>
        <w:t>0</w:t>
      </w:r>
      <w:r w:rsidRPr="0056282E">
        <w:rPr>
          <w:rFonts w:eastAsia="Times New Roman" w:cs="Times New Roman"/>
          <w:i/>
          <w:color w:val="000000"/>
          <w:lang w:eastAsia="cs-CZ"/>
        </w:rPr>
        <w:t xml:space="preserve"> hodin</w:t>
      </w:r>
      <w:r w:rsidR="003A4077">
        <w:rPr>
          <w:rFonts w:eastAsia="Times New Roman" w:cs="Times New Roman"/>
          <w:i/>
          <w:color w:val="000000"/>
          <w:lang w:eastAsia="cs-CZ"/>
        </w:rPr>
        <w:t xml:space="preserve"> dle pořadu </w:t>
      </w:r>
      <w:r w:rsidR="00225C03">
        <w:rPr>
          <w:rFonts w:eastAsia="Times New Roman" w:cs="Times New Roman"/>
          <w:i/>
          <w:color w:val="000000"/>
          <w:lang w:eastAsia="cs-CZ"/>
        </w:rPr>
        <w:t>schůze</w:t>
      </w:r>
      <w:r w:rsidRPr="0056282E">
        <w:rPr>
          <w:rFonts w:eastAsia="Times New Roman" w:cs="Times New Roman"/>
          <w:i/>
          <w:color w:val="000000"/>
          <w:lang w:eastAsia="cs-CZ"/>
        </w:rPr>
        <w:t xml:space="preserve">. </w:t>
      </w:r>
    </w:p>
    <w:p w14:paraId="59BD24FA" w14:textId="308F24D2" w:rsidR="00DC2402" w:rsidRDefault="00DC2402" w:rsidP="00DB74DE">
      <w:pPr>
        <w:jc w:val="center"/>
        <w:rPr>
          <w:rFonts w:eastAsia="Times New Roman" w:cs="Times New Roman"/>
          <w:i/>
          <w:color w:val="000000"/>
          <w:lang w:eastAsia="cs-CZ"/>
        </w:rPr>
      </w:pPr>
      <w:r w:rsidRPr="0056282E">
        <w:rPr>
          <w:rFonts w:eastAsia="Times New Roman" w:cs="Times New Roman"/>
          <w:i/>
          <w:color w:val="000000"/>
          <w:lang w:eastAsia="cs-CZ"/>
        </w:rPr>
        <w:t>Přivítal</w:t>
      </w:r>
      <w:r w:rsidR="00473B61">
        <w:rPr>
          <w:rFonts w:eastAsia="Times New Roman" w:cs="Times New Roman"/>
          <w:i/>
          <w:color w:val="000000"/>
          <w:lang w:eastAsia="cs-CZ"/>
        </w:rPr>
        <w:t>a</w:t>
      </w:r>
      <w:r w:rsidRPr="0056282E">
        <w:rPr>
          <w:rFonts w:eastAsia="Times New Roman" w:cs="Times New Roman"/>
          <w:i/>
          <w:color w:val="000000"/>
          <w:lang w:eastAsia="cs-CZ"/>
        </w:rPr>
        <w:t xml:space="preserve"> přítomné poslance</w:t>
      </w:r>
      <w:r w:rsidR="003260F2">
        <w:rPr>
          <w:rFonts w:eastAsia="Times New Roman" w:cs="Times New Roman"/>
          <w:i/>
          <w:color w:val="000000"/>
          <w:lang w:eastAsia="cs-CZ"/>
        </w:rPr>
        <w:t>.</w:t>
      </w:r>
      <w:r w:rsidR="00A839CA">
        <w:rPr>
          <w:rFonts w:eastAsia="Times New Roman" w:cs="Times New Roman"/>
          <w:i/>
          <w:color w:val="000000"/>
          <w:lang w:eastAsia="cs-CZ"/>
        </w:rPr>
        <w:t xml:space="preserve"> Navrhla tento program</w:t>
      </w:r>
      <w:r w:rsidR="003260F2">
        <w:rPr>
          <w:rFonts w:eastAsia="Times New Roman" w:cs="Times New Roman"/>
          <w:i/>
          <w:color w:val="000000"/>
          <w:lang w:eastAsia="cs-CZ"/>
        </w:rPr>
        <w:t xml:space="preserve"> dle pozvánky</w:t>
      </w:r>
      <w:r w:rsidR="00A839CA">
        <w:rPr>
          <w:rFonts w:eastAsia="Times New Roman" w:cs="Times New Roman"/>
          <w:i/>
          <w:color w:val="000000"/>
          <w:lang w:eastAsia="cs-CZ"/>
        </w:rPr>
        <w:t>:</w:t>
      </w:r>
    </w:p>
    <w:p w14:paraId="0ACDE7E3" w14:textId="77777777" w:rsidR="004563B7" w:rsidRPr="002847F4" w:rsidRDefault="004563B7" w:rsidP="00DB74DE">
      <w:pPr>
        <w:rPr>
          <w:rFonts w:eastAsia="Times New Roman" w:cs="Times New Roman"/>
          <w:color w:val="000000"/>
          <w:lang w:eastAsia="cs-CZ"/>
        </w:rPr>
      </w:pPr>
    </w:p>
    <w:p w14:paraId="1845983B" w14:textId="0DB2C419" w:rsidR="004563B7" w:rsidRDefault="004563B7" w:rsidP="004563B7">
      <w:pPr>
        <w:jc w:val="center"/>
        <w:rPr>
          <w:rFonts w:eastAsia="Times New Roman" w:cs="Times New Roman"/>
          <w:i/>
          <w:color w:val="000000"/>
          <w:lang w:eastAsia="cs-CZ"/>
        </w:rPr>
      </w:pPr>
      <w:r>
        <w:rPr>
          <w:rFonts w:eastAsia="Times New Roman" w:cs="Times New Roman"/>
          <w:i/>
          <w:color w:val="000000"/>
          <w:lang w:eastAsia="cs-CZ"/>
        </w:rPr>
        <w:t>***</w:t>
      </w:r>
    </w:p>
    <w:p w14:paraId="58D8B25B" w14:textId="77777777" w:rsidR="003A4077" w:rsidRPr="002847F4" w:rsidRDefault="003A4077" w:rsidP="002847F4">
      <w:pPr>
        <w:jc w:val="left"/>
        <w:rPr>
          <w:rFonts w:eastAsia="Times New Roman" w:cs="Times New Roman"/>
          <w:color w:val="000000"/>
          <w:lang w:eastAsia="cs-CZ"/>
        </w:rPr>
      </w:pPr>
    </w:p>
    <w:p w14:paraId="33BDAC70" w14:textId="77777777" w:rsidR="00CE68F0" w:rsidRPr="00CE68F0" w:rsidRDefault="00CE68F0" w:rsidP="00CE68F0">
      <w:pPr>
        <w:pStyle w:val="Odstavecseseznamem"/>
        <w:numPr>
          <w:ilvl w:val="0"/>
          <w:numId w:val="6"/>
        </w:numPr>
        <w:tabs>
          <w:tab w:val="left" w:pos="709"/>
        </w:tabs>
      </w:pPr>
      <w:r w:rsidRPr="00CE68F0">
        <w:rPr>
          <w:rFonts w:eastAsia="Times New Roman" w:cs="Times New Roman"/>
        </w:rPr>
        <w:t xml:space="preserve">Vládní návrh zákona, kterým se mění zákon č. 155/1995 Sb., o důchodovém pojištění, ve znění pozdějších předpisů (sněmovní tisk 120) </w:t>
      </w:r>
      <w:r w:rsidRPr="00CE68F0">
        <w:t xml:space="preserve">– </w:t>
      </w:r>
      <w:r w:rsidRPr="00CE68F0">
        <w:rPr>
          <w:i/>
        </w:rPr>
        <w:t>příprava na 2. čtení v PSP</w:t>
      </w:r>
    </w:p>
    <w:p w14:paraId="4E820FD0" w14:textId="77777777" w:rsidR="00CE68F0" w:rsidRPr="00CE68F0" w:rsidRDefault="00CE68F0" w:rsidP="00CE68F0">
      <w:pPr>
        <w:pStyle w:val="Odstavecseseznamem"/>
        <w:keepLines/>
        <w:numPr>
          <w:ilvl w:val="0"/>
          <w:numId w:val="6"/>
        </w:numPr>
        <w:tabs>
          <w:tab w:val="left" w:pos="1418"/>
        </w:tabs>
        <w:spacing w:after="240"/>
        <w:rPr>
          <w:rFonts w:eastAsia="Times New Roman" w:cs="Times New Roman"/>
        </w:rPr>
      </w:pPr>
      <w:r w:rsidRPr="00CE68F0">
        <w:rPr>
          <w:rFonts w:eastAsia="Times New Roman" w:cs="Times New Roman"/>
        </w:rPr>
        <w:t xml:space="preserve">Návrh poslanců </w:t>
      </w:r>
      <w:proofErr w:type="spellStart"/>
      <w:r w:rsidRPr="00CE68F0">
        <w:rPr>
          <w:rFonts w:eastAsia="Times New Roman" w:cs="Times New Roman"/>
        </w:rPr>
        <w:t>Tomia</w:t>
      </w:r>
      <w:proofErr w:type="spellEnd"/>
      <w:r w:rsidRPr="00CE68F0">
        <w:rPr>
          <w:rFonts w:eastAsia="Times New Roman" w:cs="Times New Roman"/>
        </w:rPr>
        <w:t xml:space="preserve"> </w:t>
      </w:r>
      <w:proofErr w:type="spellStart"/>
      <w:r w:rsidRPr="00CE68F0">
        <w:rPr>
          <w:rFonts w:eastAsia="Times New Roman" w:cs="Times New Roman"/>
        </w:rPr>
        <w:t>Okamury</w:t>
      </w:r>
      <w:proofErr w:type="spellEnd"/>
      <w:r w:rsidRPr="00CE68F0">
        <w:rPr>
          <w:rFonts w:eastAsia="Times New Roman" w:cs="Times New Roman"/>
        </w:rPr>
        <w:t>, Radima Fialy a dalších na vydání zákona, kterým se mění zákon č. 219/2000 Sb., o majetku České republiky a jejím vystupování v právních vztazích, ve znění pozdějších předpisů (sněmovní tisk 69)</w:t>
      </w:r>
      <w:r w:rsidRPr="00CE68F0">
        <w:rPr>
          <w:rFonts w:eastAsia="Times New Roman" w:cs="Times New Roman"/>
          <w:i/>
        </w:rPr>
        <w:t xml:space="preserve"> </w:t>
      </w:r>
      <w:r w:rsidRPr="00CE68F0">
        <w:t xml:space="preserve">– </w:t>
      </w:r>
      <w:r w:rsidRPr="00CE68F0">
        <w:rPr>
          <w:rFonts w:eastAsia="Times New Roman" w:cs="Times New Roman"/>
          <w:i/>
        </w:rPr>
        <w:t>příprava na 2. čtení</w:t>
      </w:r>
      <w:r w:rsidRPr="00CE68F0">
        <w:rPr>
          <w:rFonts w:eastAsia="Times New Roman" w:cs="Times New Roman"/>
          <w:b/>
        </w:rPr>
        <w:t xml:space="preserve">      </w:t>
      </w:r>
    </w:p>
    <w:p w14:paraId="0609F96B" w14:textId="77777777" w:rsidR="00CE68F0" w:rsidRPr="00CE68F0" w:rsidRDefault="00CE68F0" w:rsidP="00CE68F0">
      <w:pPr>
        <w:pStyle w:val="Odstavecseseznamem"/>
        <w:numPr>
          <w:ilvl w:val="0"/>
          <w:numId w:val="6"/>
        </w:numPr>
        <w:tabs>
          <w:tab w:val="left" w:pos="-1440"/>
          <w:tab w:val="left" w:pos="-720"/>
          <w:tab w:val="left" w:pos="0"/>
        </w:tabs>
        <w:ind w:right="-397"/>
        <w:rPr>
          <w:spacing w:val="-3"/>
        </w:rPr>
      </w:pPr>
      <w:r w:rsidRPr="00CE68F0">
        <w:rPr>
          <w:spacing w:val="-3"/>
        </w:rPr>
        <w:t xml:space="preserve">Návrh základních údajů státního rozpočtu na rok 2019, kapitola 301 – Kancelář prezidenta </w:t>
      </w:r>
      <w:r w:rsidRPr="00CE68F0">
        <w:rPr>
          <w:spacing w:val="-3"/>
        </w:rPr>
        <w:tab/>
        <w:t xml:space="preserve">republiky (dle § 8, odst. 3 zák. č. 218/2000 Sb., v platném znění) </w:t>
      </w:r>
      <w:r w:rsidRPr="00CE68F0">
        <w:rPr>
          <w:i/>
          <w:spacing w:val="-3"/>
        </w:rPr>
        <w:t>– zahájení</w:t>
      </w:r>
    </w:p>
    <w:p w14:paraId="0CAE763F" w14:textId="77777777" w:rsidR="00CE68F0" w:rsidRPr="00CE68F0" w:rsidRDefault="00CE68F0" w:rsidP="00CE68F0">
      <w:pPr>
        <w:pStyle w:val="Odstavecseseznamem"/>
        <w:numPr>
          <w:ilvl w:val="0"/>
          <w:numId w:val="6"/>
        </w:numPr>
        <w:tabs>
          <w:tab w:val="left" w:pos="-1440"/>
          <w:tab w:val="left" w:pos="-720"/>
          <w:tab w:val="left" w:pos="0"/>
        </w:tabs>
        <w:ind w:right="-397"/>
        <w:rPr>
          <w:spacing w:val="-3"/>
        </w:rPr>
      </w:pPr>
      <w:r w:rsidRPr="00CE68F0">
        <w:rPr>
          <w:spacing w:val="-3"/>
        </w:rPr>
        <w:t xml:space="preserve">Návrh základních údajů státního rozpočtu na rok 2019, kapitola 381 – Nejvyšší kontrolní </w:t>
      </w:r>
      <w:r w:rsidRPr="00CE68F0">
        <w:rPr>
          <w:spacing w:val="-3"/>
        </w:rPr>
        <w:tab/>
        <w:t xml:space="preserve">úřad (dle § 8, odst. 3 zák. č. 218/2000 Sb., v platném znění) </w:t>
      </w:r>
      <w:r w:rsidRPr="00CE68F0">
        <w:rPr>
          <w:i/>
          <w:spacing w:val="-3"/>
        </w:rPr>
        <w:t>– zahájení</w:t>
      </w:r>
    </w:p>
    <w:p w14:paraId="37E3F0DA" w14:textId="77777777" w:rsidR="00CE68F0" w:rsidRPr="00CE68F0" w:rsidRDefault="00CE68F0" w:rsidP="00CE68F0">
      <w:pPr>
        <w:pStyle w:val="Odstavecseseznamem"/>
        <w:numPr>
          <w:ilvl w:val="0"/>
          <w:numId w:val="6"/>
        </w:numPr>
        <w:tabs>
          <w:tab w:val="left" w:pos="-720"/>
          <w:tab w:val="left" w:pos="709"/>
        </w:tabs>
        <w:rPr>
          <w:spacing w:val="-3"/>
        </w:rPr>
      </w:pPr>
      <w:r w:rsidRPr="00CE68F0">
        <w:rPr>
          <w:spacing w:val="-3"/>
        </w:rPr>
        <w:t xml:space="preserve">Návrh základních údajů státního rozpočtu na rok 2019, kapitola </w:t>
      </w:r>
      <w:r w:rsidRPr="00CE68F0">
        <w:rPr>
          <w:rFonts w:cs="Times New Roman"/>
        </w:rPr>
        <w:t xml:space="preserve">359 </w:t>
      </w:r>
      <w:r w:rsidRPr="00CE68F0">
        <w:rPr>
          <w:rFonts w:cs="Times New Roman"/>
          <w:i/>
        </w:rPr>
        <w:t xml:space="preserve">– </w:t>
      </w:r>
      <w:r w:rsidRPr="00CE68F0">
        <w:rPr>
          <w:rFonts w:cs="Times New Roman"/>
        </w:rPr>
        <w:t xml:space="preserve">Úřad Národní rozpočtové rady </w:t>
      </w:r>
      <w:r w:rsidRPr="00CE68F0">
        <w:rPr>
          <w:spacing w:val="-3"/>
        </w:rPr>
        <w:t xml:space="preserve">(dle § 8, odst. 3 zák. č. 218/2000 Sb., v platném znění) – </w:t>
      </w:r>
      <w:r w:rsidRPr="00CE68F0">
        <w:rPr>
          <w:i/>
          <w:spacing w:val="-3"/>
        </w:rPr>
        <w:t>zahájení</w:t>
      </w:r>
    </w:p>
    <w:p w14:paraId="3E9B9A49" w14:textId="1C8C2C9A" w:rsidR="00CE68F0" w:rsidRPr="00CE68F0" w:rsidRDefault="00CE68F0" w:rsidP="00CE68F0">
      <w:pPr>
        <w:pStyle w:val="Odstavecseseznamem"/>
        <w:numPr>
          <w:ilvl w:val="0"/>
          <w:numId w:val="6"/>
        </w:numPr>
        <w:tabs>
          <w:tab w:val="left" w:pos="-720"/>
          <w:tab w:val="left" w:pos="709"/>
        </w:tabs>
      </w:pPr>
      <w:r w:rsidRPr="00CE68F0">
        <w:rPr>
          <w:spacing w:val="-3"/>
        </w:rPr>
        <w:t>Zpráva o pokladním plnění státního rozpočtu za 1. čtvrtletí 2018 vč. informace o čerpání vládní rozpočtové rezervy</w:t>
      </w:r>
    </w:p>
    <w:p w14:paraId="4B61C8FF" w14:textId="77777777" w:rsidR="00CE68F0" w:rsidRPr="00CE68F0" w:rsidRDefault="00CE68F0" w:rsidP="00CE68F0">
      <w:pPr>
        <w:pStyle w:val="Pavla"/>
        <w:numPr>
          <w:ilvl w:val="0"/>
          <w:numId w:val="6"/>
        </w:numPr>
        <w:tabs>
          <w:tab w:val="left" w:pos="-1440"/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rPr>
          <w:sz w:val="22"/>
          <w:szCs w:val="22"/>
        </w:rPr>
      </w:pPr>
      <w:r w:rsidRPr="00CE68F0">
        <w:rPr>
          <w:sz w:val="22"/>
          <w:szCs w:val="22"/>
        </w:rPr>
        <w:t>Informace ministryně financí o stavu “nespotřebovaných výdajů kapitol a předpoklady dopadu jejich čerpání na výdaje SR v roce 2018“</w:t>
      </w:r>
    </w:p>
    <w:p w14:paraId="29D5EDDB" w14:textId="77777777" w:rsidR="00CE68F0" w:rsidRPr="00CE68F0" w:rsidRDefault="00CE68F0" w:rsidP="00CE68F0">
      <w:pPr>
        <w:pStyle w:val="Pavla"/>
        <w:numPr>
          <w:ilvl w:val="0"/>
          <w:numId w:val="6"/>
        </w:numPr>
        <w:tabs>
          <w:tab w:val="left" w:pos="-1440"/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rPr>
          <w:sz w:val="22"/>
          <w:szCs w:val="22"/>
        </w:rPr>
      </w:pPr>
      <w:r w:rsidRPr="00CE68F0">
        <w:rPr>
          <w:sz w:val="22"/>
          <w:szCs w:val="22"/>
        </w:rPr>
        <w:t>Informace ministryně financí k eventuálním dopadům aktuálního zastavení financování programu ICT resortu MPO ze strany EU do státního rozpočtu a analýza následného vývoje v tomto směru</w:t>
      </w:r>
    </w:p>
    <w:p w14:paraId="44C9C6A9" w14:textId="62A73438" w:rsidR="008F13AA" w:rsidRPr="00CE68F0" w:rsidRDefault="00CE68F0" w:rsidP="002E2BB7">
      <w:pPr>
        <w:pStyle w:val="Pavla"/>
        <w:numPr>
          <w:ilvl w:val="0"/>
          <w:numId w:val="6"/>
        </w:numPr>
        <w:tabs>
          <w:tab w:val="left" w:pos="-1440"/>
          <w:tab w:val="left" w:pos="0"/>
          <w:tab w:val="left" w:pos="426"/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rPr>
          <w:sz w:val="22"/>
          <w:szCs w:val="22"/>
        </w:rPr>
      </w:pPr>
      <w:r w:rsidRPr="00CE68F0">
        <w:rPr>
          <w:sz w:val="22"/>
          <w:szCs w:val="22"/>
        </w:rPr>
        <w:t xml:space="preserve">Senátní návrh zákona, kterým se mění zákon č. 586/1992 Sb., o daních z příjmů, ve znění pozdějších předpisů (sněmovní tisk 32) – </w:t>
      </w:r>
      <w:r w:rsidRPr="00CE68F0">
        <w:rPr>
          <w:i/>
          <w:sz w:val="22"/>
          <w:szCs w:val="22"/>
        </w:rPr>
        <w:t>příprava na 2. čtení v PSP – dokončení</w:t>
      </w:r>
    </w:p>
    <w:p w14:paraId="0CE509C3" w14:textId="77777777" w:rsidR="00CE68F0" w:rsidRPr="00CE68F0" w:rsidRDefault="00CE68F0" w:rsidP="00CE68F0">
      <w:pPr>
        <w:pStyle w:val="Odstavecseseznamem"/>
        <w:numPr>
          <w:ilvl w:val="0"/>
          <w:numId w:val="6"/>
        </w:numPr>
        <w:tabs>
          <w:tab w:val="left" w:pos="1440"/>
          <w:tab w:val="left" w:pos="2160"/>
          <w:tab w:val="left" w:pos="2880"/>
          <w:tab w:val="left" w:pos="3600"/>
        </w:tabs>
        <w:rPr>
          <w:spacing w:val="-3"/>
        </w:rPr>
      </w:pPr>
      <w:r w:rsidRPr="00CE68F0">
        <w:rPr>
          <w:rFonts w:eastAsia="Times New Roman" w:cs="Times New Roman"/>
        </w:rPr>
        <w:t xml:space="preserve">Návrh poslanců Vojtěcha Munzara, Petra Fialy, Zbyňka </w:t>
      </w:r>
      <w:proofErr w:type="spellStart"/>
      <w:r w:rsidRPr="00CE68F0">
        <w:rPr>
          <w:rFonts w:eastAsia="Times New Roman" w:cs="Times New Roman"/>
        </w:rPr>
        <w:t>Stanjury</w:t>
      </w:r>
      <w:proofErr w:type="spellEnd"/>
      <w:r w:rsidRPr="00CE68F0">
        <w:rPr>
          <w:rFonts w:eastAsia="Times New Roman" w:cs="Times New Roman"/>
        </w:rPr>
        <w:t xml:space="preserve"> a dalších na vydání zákona, kterým se mění zákon č. 586/1992 Sb., o daních z příjmů, ve znění pozdějších předpisů (sněmovní tisk 77) </w:t>
      </w:r>
      <w:r w:rsidRPr="00CE68F0">
        <w:t xml:space="preserve">– </w:t>
      </w:r>
      <w:r w:rsidRPr="00CE68F0">
        <w:rPr>
          <w:rFonts w:eastAsia="Times New Roman" w:cs="Times New Roman"/>
          <w:i/>
        </w:rPr>
        <w:t>příprava na 2. čtení</w:t>
      </w:r>
    </w:p>
    <w:p w14:paraId="5ADCD56D" w14:textId="77777777" w:rsidR="008B3DA5" w:rsidRPr="008B3DA5" w:rsidRDefault="00CE68F0" w:rsidP="008B3DA5">
      <w:pPr>
        <w:pStyle w:val="Odstavecseseznamem"/>
        <w:keepLines/>
        <w:numPr>
          <w:ilvl w:val="0"/>
          <w:numId w:val="6"/>
        </w:numPr>
        <w:rPr>
          <w:spacing w:val="-3"/>
        </w:rPr>
      </w:pPr>
      <w:r w:rsidRPr="00CE68F0">
        <w:rPr>
          <w:rFonts w:eastAsia="Times New Roman" w:cs="Times New Roman"/>
        </w:rPr>
        <w:t xml:space="preserve">Návrh poslance Jaroslava Foldyny na vydání zákona, kterým se mění zákon č. 586/1992 Sb., o daních z příjmů, ve znění pozdějších předpisů (sněmovní tisk 80) </w:t>
      </w:r>
      <w:r w:rsidRPr="00CE68F0">
        <w:t xml:space="preserve">– </w:t>
      </w:r>
      <w:r w:rsidRPr="00CE68F0">
        <w:rPr>
          <w:rFonts w:eastAsia="Times New Roman" w:cs="Times New Roman"/>
          <w:i/>
        </w:rPr>
        <w:t>příprava na 2. čtení</w:t>
      </w:r>
    </w:p>
    <w:p w14:paraId="52DDF185" w14:textId="64F4A989" w:rsidR="00CE68F0" w:rsidRPr="008B3DA5" w:rsidRDefault="00CE68F0" w:rsidP="008B3DA5">
      <w:pPr>
        <w:pStyle w:val="Odstavecseseznamem"/>
        <w:keepLines/>
        <w:numPr>
          <w:ilvl w:val="0"/>
          <w:numId w:val="6"/>
        </w:numPr>
        <w:rPr>
          <w:spacing w:val="-3"/>
        </w:rPr>
      </w:pPr>
      <w:r w:rsidRPr="008B3DA5">
        <w:rPr>
          <w:spacing w:val="-3"/>
        </w:rPr>
        <w:t>Zpráva o činnosti finančního arbitra za rok 2017 (sněmovní tisk 141)</w:t>
      </w:r>
    </w:p>
    <w:p w14:paraId="5946452F" w14:textId="77777777" w:rsidR="00CE68F0" w:rsidRPr="00CE68F0" w:rsidRDefault="00CE68F0" w:rsidP="00CE68F0">
      <w:pPr>
        <w:pStyle w:val="Odstavecseseznamem"/>
        <w:numPr>
          <w:ilvl w:val="0"/>
          <w:numId w:val="6"/>
        </w:numPr>
        <w:tabs>
          <w:tab w:val="left" w:pos="-1440"/>
          <w:tab w:val="left" w:pos="-720"/>
        </w:tabs>
        <w:ind w:right="-397"/>
        <w:rPr>
          <w:spacing w:val="-3"/>
        </w:rPr>
      </w:pPr>
      <w:r w:rsidRPr="00CE68F0">
        <w:rPr>
          <w:spacing w:val="-3"/>
        </w:rPr>
        <w:t xml:space="preserve">Návrh základních údajů státního rozpočtu na rok 2019, kapitola 358 – Ústavní soud (dle § 8, odst. 3 zák. č. 218/2000 Sb., v platném znění) – </w:t>
      </w:r>
      <w:r w:rsidRPr="00CE68F0">
        <w:rPr>
          <w:i/>
          <w:spacing w:val="-3"/>
        </w:rPr>
        <w:t>zahájení</w:t>
      </w:r>
    </w:p>
    <w:p w14:paraId="3D1B5039" w14:textId="625D5BA3" w:rsidR="00CE68F0" w:rsidRPr="00CE68F0" w:rsidRDefault="00CE68F0" w:rsidP="00CE68F0">
      <w:pPr>
        <w:pStyle w:val="Odstavecseseznamem"/>
        <w:numPr>
          <w:ilvl w:val="0"/>
          <w:numId w:val="6"/>
        </w:numPr>
        <w:tabs>
          <w:tab w:val="left" w:pos="-1440"/>
          <w:tab w:val="left" w:pos="-720"/>
          <w:tab w:val="left" w:pos="851"/>
        </w:tabs>
        <w:rPr>
          <w:i/>
        </w:rPr>
      </w:pPr>
      <w:r w:rsidRPr="00CE68F0">
        <w:rPr>
          <w:spacing w:val="-3"/>
        </w:rPr>
        <w:t xml:space="preserve">Návrh základních údajů státního rozpočtu na rok 2019, kapitola 309 – Kancelář </w:t>
      </w:r>
      <w:r w:rsidRPr="00CE68F0">
        <w:rPr>
          <w:spacing w:val="-3"/>
        </w:rPr>
        <w:tab/>
        <w:t xml:space="preserve">veřejného ochránce práv (dle § 8, odst. 3 zák. č. 218/2000 Sb., v platném znění) – </w:t>
      </w:r>
      <w:r w:rsidRPr="00CE68F0">
        <w:rPr>
          <w:i/>
          <w:spacing w:val="-3"/>
        </w:rPr>
        <w:t>zahájení</w:t>
      </w:r>
    </w:p>
    <w:p w14:paraId="3CEE74BB" w14:textId="77777777" w:rsidR="00CE68F0" w:rsidRPr="00CE68F0" w:rsidRDefault="00CE68F0" w:rsidP="00CE68F0">
      <w:pPr>
        <w:pStyle w:val="Odstavecseseznamem"/>
        <w:numPr>
          <w:ilvl w:val="0"/>
          <w:numId w:val="6"/>
        </w:numPr>
        <w:tabs>
          <w:tab w:val="left" w:pos="0"/>
        </w:tabs>
      </w:pPr>
      <w:r w:rsidRPr="00CE68F0">
        <w:rPr>
          <w:spacing w:val="-3"/>
        </w:rPr>
        <w:t xml:space="preserve">Návrh základních údajů státního rozpočtu na rok 2019, kapitola 303 – Senát Parlamentu </w:t>
      </w:r>
      <w:r w:rsidRPr="00CE68F0">
        <w:rPr>
          <w:spacing w:val="-3"/>
        </w:rPr>
        <w:tab/>
        <w:t xml:space="preserve">(dle § 8, odst. 3 zák. č. 218/2000 Sb., v platném znění) – </w:t>
      </w:r>
      <w:r w:rsidRPr="00CE68F0">
        <w:rPr>
          <w:i/>
          <w:spacing w:val="-3"/>
        </w:rPr>
        <w:t>zahájení</w:t>
      </w:r>
    </w:p>
    <w:p w14:paraId="6E6CE7B1" w14:textId="6A6726FA" w:rsidR="00CE68F0" w:rsidRPr="00CE68F0" w:rsidRDefault="00CE68F0" w:rsidP="00CE68F0">
      <w:pPr>
        <w:pStyle w:val="Odstavecseseznamem"/>
        <w:numPr>
          <w:ilvl w:val="0"/>
          <w:numId w:val="6"/>
        </w:numPr>
        <w:tabs>
          <w:tab w:val="left" w:pos="-1440"/>
          <w:tab w:val="left" w:pos="-720"/>
          <w:tab w:val="left" w:pos="0"/>
        </w:tabs>
        <w:rPr>
          <w:i/>
        </w:rPr>
      </w:pPr>
      <w:r w:rsidRPr="00CE68F0">
        <w:rPr>
          <w:spacing w:val="-3"/>
        </w:rPr>
        <w:t>Návrh základních údajů státního rozpočtu na rok 2</w:t>
      </w:r>
      <w:r w:rsidR="001E7A03">
        <w:rPr>
          <w:spacing w:val="-3"/>
        </w:rPr>
        <w:t xml:space="preserve">019, kapitola 302 – Poslanecká </w:t>
      </w:r>
      <w:r w:rsidRPr="00CE68F0">
        <w:rPr>
          <w:spacing w:val="-3"/>
        </w:rPr>
        <w:t xml:space="preserve">sněmovna Parlamentu (dle § 8, odst. 3 zák. č. 218/2000 Sb., v platném znění) – </w:t>
      </w:r>
      <w:r w:rsidRPr="00CE68F0">
        <w:rPr>
          <w:i/>
          <w:spacing w:val="-3"/>
        </w:rPr>
        <w:t>zahájení</w:t>
      </w:r>
    </w:p>
    <w:p w14:paraId="4B8BB8EC" w14:textId="2532C404" w:rsidR="00CE68F0" w:rsidRPr="00CE68F0" w:rsidRDefault="00CE68F0" w:rsidP="00CE68F0">
      <w:pPr>
        <w:pStyle w:val="Styl2"/>
        <w:numPr>
          <w:ilvl w:val="0"/>
          <w:numId w:val="6"/>
        </w:numPr>
        <w:spacing w:after="0"/>
        <w:rPr>
          <w:szCs w:val="22"/>
        </w:rPr>
      </w:pPr>
      <w:r w:rsidRPr="00CE68F0">
        <w:rPr>
          <w:szCs w:val="22"/>
        </w:rPr>
        <w:t>Roční zpráva o výsledku hospodaření České národní banky za rok 2017 (sněmovní tisk 133)</w:t>
      </w:r>
    </w:p>
    <w:p w14:paraId="21B45160" w14:textId="7E766F78" w:rsidR="00804643" w:rsidRPr="00CE68F0" w:rsidRDefault="006A1F09" w:rsidP="002E2BB7">
      <w:pPr>
        <w:pStyle w:val="Pavla"/>
        <w:numPr>
          <w:ilvl w:val="0"/>
          <w:numId w:val="6"/>
        </w:numPr>
        <w:tabs>
          <w:tab w:val="left" w:pos="-1440"/>
          <w:tab w:val="left" w:pos="0"/>
          <w:tab w:val="left" w:pos="426"/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2E2BB7" w:rsidRPr="00CE68F0">
        <w:rPr>
          <w:sz w:val="22"/>
          <w:szCs w:val="22"/>
        </w:rPr>
        <w:t xml:space="preserve">Rozpočtové opatření </w:t>
      </w:r>
    </w:p>
    <w:p w14:paraId="04E91FBE" w14:textId="209F4E93" w:rsidR="008F13AA" w:rsidRPr="00CE68F0" w:rsidRDefault="006A1F09" w:rsidP="008F13AA">
      <w:pPr>
        <w:pStyle w:val="Pavla"/>
        <w:numPr>
          <w:ilvl w:val="0"/>
          <w:numId w:val="6"/>
        </w:numPr>
        <w:tabs>
          <w:tab w:val="left" w:pos="-1440"/>
          <w:tab w:val="left" w:pos="0"/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255FDB" w:rsidRPr="00CE68F0">
        <w:rPr>
          <w:sz w:val="22"/>
          <w:szCs w:val="22"/>
        </w:rPr>
        <w:t>Zprávy a informace</w:t>
      </w:r>
    </w:p>
    <w:p w14:paraId="584C31FA" w14:textId="1A961A2C" w:rsidR="003A4077" w:rsidRPr="002E2BB7" w:rsidRDefault="006A1F09" w:rsidP="003A4077">
      <w:pPr>
        <w:pStyle w:val="slovanseznam"/>
        <w:numPr>
          <w:ilvl w:val="0"/>
          <w:numId w:val="6"/>
        </w:numPr>
        <w:tabs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3A4077" w:rsidRPr="002E2BB7">
        <w:rPr>
          <w:sz w:val="22"/>
          <w:szCs w:val="22"/>
        </w:rPr>
        <w:t>Sdělení předsed</w:t>
      </w:r>
      <w:r w:rsidR="000F15AB" w:rsidRPr="002E2BB7">
        <w:rPr>
          <w:sz w:val="22"/>
          <w:szCs w:val="22"/>
        </w:rPr>
        <w:t>kyně</w:t>
      </w:r>
      <w:r w:rsidR="003A4077" w:rsidRPr="002E2BB7">
        <w:rPr>
          <w:sz w:val="22"/>
          <w:szCs w:val="22"/>
        </w:rPr>
        <w:t>, různé</w:t>
      </w:r>
    </w:p>
    <w:p w14:paraId="51C65BD1" w14:textId="0B76C961" w:rsidR="002E2BB7" w:rsidRPr="002E2BB7" w:rsidRDefault="006A1F09" w:rsidP="003A4077">
      <w:pPr>
        <w:pStyle w:val="slovanseznam"/>
        <w:numPr>
          <w:ilvl w:val="0"/>
          <w:numId w:val="6"/>
        </w:numPr>
        <w:tabs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</w:t>
      </w:r>
      <w:r w:rsidR="002E2BB7" w:rsidRPr="002E2BB7">
        <w:rPr>
          <w:sz w:val="22"/>
          <w:szCs w:val="22"/>
        </w:rPr>
        <w:t>Návrh termínu a pořadu další schůze výboru</w:t>
      </w:r>
    </w:p>
    <w:p w14:paraId="58354E57" w14:textId="77777777" w:rsidR="008A68F9" w:rsidRDefault="008A68F9" w:rsidP="002847F4">
      <w:pPr>
        <w:jc w:val="left"/>
        <w:rPr>
          <w:spacing w:val="-3"/>
        </w:rPr>
      </w:pPr>
    </w:p>
    <w:p w14:paraId="68E6DEA0" w14:textId="26B53124" w:rsidR="00DC2402" w:rsidRDefault="008A68F9" w:rsidP="008A68F9">
      <w:pPr>
        <w:rPr>
          <w:rFonts w:eastAsia="Times New Roman" w:cs="Times New Roman"/>
          <w:color w:val="000000"/>
          <w:lang w:eastAsia="cs-CZ"/>
        </w:rPr>
      </w:pPr>
      <w:r>
        <w:rPr>
          <w:rFonts w:eastAsia="Times New Roman" w:cs="Times New Roman"/>
          <w:color w:val="000000"/>
          <w:lang w:eastAsia="cs-CZ"/>
        </w:rPr>
        <w:tab/>
      </w:r>
      <w:r w:rsidR="0063609E">
        <w:rPr>
          <w:rFonts w:eastAsia="Times New Roman" w:cs="Times New Roman"/>
          <w:color w:val="000000"/>
          <w:lang w:eastAsia="cs-CZ"/>
        </w:rPr>
        <w:t>P</w:t>
      </w:r>
      <w:r w:rsidR="00473B61" w:rsidRPr="008A68F9">
        <w:rPr>
          <w:rFonts w:eastAsia="Times New Roman" w:cs="Times New Roman"/>
          <w:color w:val="000000"/>
          <w:lang w:eastAsia="cs-CZ"/>
        </w:rPr>
        <w:t>ředsedkyně posl.</w:t>
      </w:r>
      <w:r>
        <w:rPr>
          <w:rFonts w:eastAsia="Times New Roman" w:cs="Times New Roman"/>
          <w:color w:val="000000"/>
          <w:lang w:eastAsia="cs-CZ"/>
        </w:rPr>
        <w:t xml:space="preserve"> </w:t>
      </w:r>
      <w:r w:rsidRPr="0063609E">
        <w:rPr>
          <w:rFonts w:eastAsia="Times New Roman" w:cs="Times New Roman"/>
          <w:color w:val="000000"/>
          <w:u w:val="single"/>
          <w:lang w:eastAsia="cs-CZ"/>
        </w:rPr>
        <w:t>M. Vostrá</w:t>
      </w:r>
      <w:r>
        <w:rPr>
          <w:rFonts w:eastAsia="Times New Roman" w:cs="Times New Roman"/>
          <w:color w:val="000000"/>
          <w:lang w:eastAsia="cs-CZ"/>
        </w:rPr>
        <w:t xml:space="preserve"> </w:t>
      </w:r>
      <w:r w:rsidR="0063609E">
        <w:rPr>
          <w:rFonts w:eastAsia="Times New Roman" w:cs="Times New Roman"/>
          <w:color w:val="000000"/>
          <w:lang w:eastAsia="cs-CZ"/>
        </w:rPr>
        <w:t xml:space="preserve">nechala </w:t>
      </w:r>
      <w:r>
        <w:rPr>
          <w:rFonts w:eastAsia="Times New Roman" w:cs="Times New Roman"/>
          <w:color w:val="000000"/>
          <w:lang w:eastAsia="cs-CZ"/>
        </w:rPr>
        <w:t xml:space="preserve">o programu hlasovat. Proběhlo hlasování </w:t>
      </w:r>
      <w:r w:rsidR="00473B61" w:rsidRPr="008A68F9">
        <w:rPr>
          <w:rFonts w:eastAsia="Times New Roman" w:cs="Times New Roman"/>
          <w:color w:val="000000"/>
          <w:lang w:eastAsia="cs-CZ"/>
        </w:rPr>
        <w:t>s výsledkem (+</w:t>
      </w:r>
      <w:r w:rsidR="004839B8">
        <w:rPr>
          <w:rFonts w:eastAsia="Times New Roman" w:cs="Times New Roman"/>
          <w:color w:val="000000"/>
          <w:lang w:eastAsia="cs-CZ"/>
        </w:rPr>
        <w:t>1</w:t>
      </w:r>
      <w:r w:rsidR="008F13AA">
        <w:rPr>
          <w:rFonts w:eastAsia="Times New Roman" w:cs="Times New Roman"/>
          <w:color w:val="000000"/>
          <w:lang w:eastAsia="cs-CZ"/>
        </w:rPr>
        <w:t>2</w:t>
      </w:r>
      <w:r w:rsidR="00473B61" w:rsidRPr="008A68F9">
        <w:rPr>
          <w:rFonts w:eastAsia="Times New Roman" w:cs="Times New Roman"/>
          <w:color w:val="000000"/>
          <w:lang w:eastAsia="cs-CZ"/>
        </w:rPr>
        <w:t>,0,0).</w:t>
      </w:r>
      <w:r w:rsidR="0020230E" w:rsidRPr="008A68F9">
        <w:rPr>
          <w:rFonts w:eastAsia="Times New Roman" w:cs="Times New Roman"/>
          <w:color w:val="000000"/>
          <w:lang w:eastAsia="cs-CZ"/>
        </w:rPr>
        <w:t xml:space="preserve"> </w:t>
      </w:r>
      <w:r w:rsidR="006A1F09">
        <w:rPr>
          <w:rFonts w:eastAsia="Times New Roman" w:cs="Times New Roman"/>
          <w:color w:val="000000"/>
          <w:lang w:eastAsia="cs-CZ"/>
        </w:rPr>
        <w:t>Jmenný seznam v</w:t>
      </w:r>
      <w:r w:rsidR="0020230E" w:rsidRPr="008A68F9">
        <w:rPr>
          <w:rFonts w:eastAsia="Times New Roman" w:cs="Times New Roman"/>
          <w:color w:val="000000"/>
          <w:lang w:eastAsia="cs-CZ"/>
        </w:rPr>
        <w:t>iz příloha č. 1.</w:t>
      </w:r>
      <w:r w:rsidR="004839B8">
        <w:rPr>
          <w:rFonts w:eastAsia="Times New Roman" w:cs="Times New Roman"/>
          <w:color w:val="000000"/>
          <w:lang w:eastAsia="cs-CZ"/>
        </w:rPr>
        <w:t xml:space="preserve"> Poté nechala hlasovat o ověřovatel</w:t>
      </w:r>
      <w:r w:rsidR="008F13AA">
        <w:rPr>
          <w:rFonts w:eastAsia="Times New Roman" w:cs="Times New Roman"/>
          <w:color w:val="000000"/>
          <w:lang w:eastAsia="cs-CZ"/>
        </w:rPr>
        <w:t>i</w:t>
      </w:r>
      <w:r w:rsidR="004839B8">
        <w:rPr>
          <w:rFonts w:eastAsia="Times New Roman" w:cs="Times New Roman"/>
          <w:color w:val="000000"/>
          <w:lang w:eastAsia="cs-CZ"/>
        </w:rPr>
        <w:t xml:space="preserve"> pro tuto schůzi RV</w:t>
      </w:r>
      <w:r w:rsidR="0063609E">
        <w:rPr>
          <w:rFonts w:eastAsia="Times New Roman" w:cs="Times New Roman"/>
          <w:color w:val="000000"/>
          <w:lang w:eastAsia="cs-CZ"/>
        </w:rPr>
        <w:t>,</w:t>
      </w:r>
      <w:r w:rsidR="004839B8">
        <w:rPr>
          <w:rFonts w:eastAsia="Times New Roman" w:cs="Times New Roman"/>
          <w:color w:val="000000"/>
          <w:lang w:eastAsia="cs-CZ"/>
        </w:rPr>
        <w:t xml:space="preserve"> posl.</w:t>
      </w:r>
      <w:r w:rsidR="00CE68F0">
        <w:rPr>
          <w:rFonts w:eastAsia="Times New Roman" w:cs="Times New Roman"/>
          <w:color w:val="000000"/>
          <w:lang w:eastAsia="cs-CZ"/>
        </w:rPr>
        <w:t xml:space="preserve"> </w:t>
      </w:r>
      <w:r w:rsidR="008F13AA">
        <w:rPr>
          <w:rFonts w:eastAsia="Times New Roman" w:cs="Times New Roman"/>
          <w:color w:val="000000"/>
          <w:lang w:eastAsia="cs-CZ"/>
        </w:rPr>
        <w:t>J. Dolejšovi</w:t>
      </w:r>
      <w:r w:rsidR="004839B8">
        <w:rPr>
          <w:rFonts w:eastAsia="Times New Roman" w:cs="Times New Roman"/>
          <w:color w:val="000000"/>
          <w:lang w:eastAsia="cs-CZ"/>
        </w:rPr>
        <w:t>. Proběhlo hlasování s výsledkem (+1</w:t>
      </w:r>
      <w:r w:rsidR="008F13AA">
        <w:rPr>
          <w:rFonts w:eastAsia="Times New Roman" w:cs="Times New Roman"/>
          <w:color w:val="000000"/>
          <w:lang w:eastAsia="cs-CZ"/>
        </w:rPr>
        <w:t>2</w:t>
      </w:r>
      <w:r w:rsidR="004839B8">
        <w:rPr>
          <w:rFonts w:eastAsia="Times New Roman" w:cs="Times New Roman"/>
          <w:color w:val="000000"/>
          <w:lang w:eastAsia="cs-CZ"/>
        </w:rPr>
        <w:t>,0,0). Viz příloha č.</w:t>
      </w:r>
      <w:r w:rsidR="00804643">
        <w:rPr>
          <w:rFonts w:eastAsia="Times New Roman" w:cs="Times New Roman"/>
          <w:color w:val="000000"/>
          <w:lang w:eastAsia="cs-CZ"/>
        </w:rPr>
        <w:t xml:space="preserve"> </w:t>
      </w:r>
      <w:r w:rsidR="00F10876">
        <w:rPr>
          <w:rFonts w:eastAsia="Times New Roman" w:cs="Times New Roman"/>
          <w:color w:val="000000"/>
          <w:lang w:eastAsia="cs-CZ"/>
        </w:rPr>
        <w:t>1</w:t>
      </w:r>
      <w:r w:rsidR="00804643">
        <w:rPr>
          <w:rFonts w:eastAsia="Times New Roman" w:cs="Times New Roman"/>
          <w:color w:val="000000"/>
          <w:lang w:eastAsia="cs-CZ"/>
        </w:rPr>
        <w:t>.</w:t>
      </w:r>
    </w:p>
    <w:p w14:paraId="43E28AD0" w14:textId="77777777" w:rsidR="00CE4055" w:rsidRPr="008A68F9" w:rsidRDefault="00CE4055" w:rsidP="008A68F9">
      <w:pPr>
        <w:rPr>
          <w:rFonts w:eastAsia="Times New Roman" w:cs="Times New Roman"/>
          <w:color w:val="000000"/>
          <w:lang w:eastAsia="cs-CZ"/>
        </w:rPr>
      </w:pPr>
    </w:p>
    <w:p w14:paraId="3581BDB0" w14:textId="77777777" w:rsidR="00473B61" w:rsidRPr="00E1785D" w:rsidRDefault="00473B61" w:rsidP="00CB2784">
      <w:pPr>
        <w:rPr>
          <w:rFonts w:eastAsia="Times New Roman" w:cs="Times New Roman"/>
          <w:color w:val="000000"/>
          <w:lang w:eastAsia="cs-CZ"/>
        </w:rPr>
      </w:pPr>
    </w:p>
    <w:p w14:paraId="49D9606D" w14:textId="35689F5E" w:rsidR="0056282E" w:rsidRPr="00E1785D" w:rsidRDefault="0056282E" w:rsidP="0056282E">
      <w:pPr>
        <w:jc w:val="center"/>
        <w:rPr>
          <w:rFonts w:eastAsia="Times New Roman" w:cs="Times New Roman"/>
          <w:color w:val="000000"/>
          <w:lang w:eastAsia="cs-CZ"/>
        </w:rPr>
      </w:pPr>
      <w:r w:rsidRPr="00E1785D">
        <w:rPr>
          <w:rFonts w:eastAsia="Times New Roman" w:cs="Times New Roman"/>
          <w:color w:val="000000"/>
          <w:lang w:eastAsia="cs-CZ"/>
        </w:rPr>
        <w:t>***</w:t>
      </w:r>
    </w:p>
    <w:p w14:paraId="3D4DCF63" w14:textId="77777777" w:rsidR="008F13AA" w:rsidRDefault="008F13AA" w:rsidP="008F13AA">
      <w:pPr>
        <w:pStyle w:val="slovanseznam"/>
        <w:numPr>
          <w:ilvl w:val="0"/>
          <w:numId w:val="0"/>
        </w:numPr>
        <w:tabs>
          <w:tab w:val="left" w:pos="709"/>
        </w:tabs>
        <w:jc w:val="center"/>
        <w:rPr>
          <w:rFonts w:cs="Times New Roman"/>
          <w:sz w:val="22"/>
          <w:szCs w:val="22"/>
        </w:rPr>
      </w:pPr>
    </w:p>
    <w:p w14:paraId="0A424EC0" w14:textId="19B193C3" w:rsidR="008F13AA" w:rsidRDefault="008F13AA" w:rsidP="008F13AA">
      <w:pPr>
        <w:pStyle w:val="slovanseznam"/>
        <w:numPr>
          <w:ilvl w:val="0"/>
          <w:numId w:val="0"/>
        </w:numPr>
        <w:tabs>
          <w:tab w:val="left" w:pos="709"/>
        </w:tabs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1</w:t>
      </w:r>
      <w:r w:rsidRPr="002D7B20">
        <w:rPr>
          <w:rFonts w:cs="Times New Roman"/>
          <w:sz w:val="22"/>
          <w:szCs w:val="22"/>
        </w:rPr>
        <w:t>.</w:t>
      </w:r>
    </w:p>
    <w:p w14:paraId="2CD3E3D5" w14:textId="77777777" w:rsidR="008F13AA" w:rsidRDefault="008F13AA" w:rsidP="008F13AA">
      <w:pPr>
        <w:pStyle w:val="Pavla"/>
        <w:pBdr>
          <w:bottom w:val="single" w:sz="4" w:space="1" w:color="auto"/>
        </w:pBdr>
        <w:tabs>
          <w:tab w:val="left" w:pos="-1440"/>
          <w:tab w:val="left" w:pos="0"/>
          <w:tab w:val="left" w:pos="426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jc w:val="center"/>
        <w:rPr>
          <w:sz w:val="22"/>
          <w:szCs w:val="22"/>
        </w:rPr>
      </w:pPr>
      <w:r w:rsidRPr="00DA01D3">
        <w:rPr>
          <w:sz w:val="22"/>
          <w:szCs w:val="22"/>
        </w:rPr>
        <w:t xml:space="preserve">Vládní návrh zákona, kterým se mění zákon č. 155/1995 Sb., o důchodovém pojištění, ve znění </w:t>
      </w:r>
      <w:r w:rsidRPr="00255FDB">
        <w:rPr>
          <w:sz w:val="22"/>
          <w:szCs w:val="22"/>
        </w:rPr>
        <w:t xml:space="preserve">pozdějších předpisů (sněmovní tisk 120) – </w:t>
      </w:r>
      <w:r w:rsidRPr="00333D29">
        <w:rPr>
          <w:i/>
          <w:sz w:val="22"/>
          <w:szCs w:val="22"/>
        </w:rPr>
        <w:t>příprava na 2. čtení v PSP</w:t>
      </w:r>
    </w:p>
    <w:p w14:paraId="57D8322D" w14:textId="77777777" w:rsidR="008F13AA" w:rsidRPr="002D7B20" w:rsidRDefault="008F13AA" w:rsidP="008F13AA">
      <w:pPr>
        <w:pStyle w:val="slovanseznam"/>
        <w:numPr>
          <w:ilvl w:val="0"/>
          <w:numId w:val="0"/>
        </w:numPr>
        <w:tabs>
          <w:tab w:val="left" w:pos="709"/>
        </w:tabs>
        <w:jc w:val="center"/>
        <w:rPr>
          <w:rFonts w:cs="Times New Roman"/>
          <w:sz w:val="22"/>
          <w:szCs w:val="22"/>
        </w:rPr>
      </w:pPr>
    </w:p>
    <w:p w14:paraId="1C09D359" w14:textId="3BF257FE" w:rsidR="008F13AA" w:rsidRDefault="008F13AA" w:rsidP="00E57901">
      <w:pPr>
        <w:pStyle w:val="slovanseznam"/>
        <w:numPr>
          <w:ilvl w:val="0"/>
          <w:numId w:val="0"/>
        </w:numPr>
        <w:tabs>
          <w:tab w:val="left" w:pos="709"/>
        </w:tabs>
        <w:rPr>
          <w:rFonts w:cs="Times New Roman"/>
          <w:sz w:val="22"/>
          <w:szCs w:val="22"/>
        </w:rPr>
      </w:pPr>
      <w:r w:rsidRPr="002D7B20">
        <w:rPr>
          <w:rFonts w:cs="Times New Roman"/>
          <w:sz w:val="22"/>
          <w:szCs w:val="22"/>
        </w:rPr>
        <w:tab/>
        <w:t xml:space="preserve">Předsedkyně posl. </w:t>
      </w:r>
      <w:r w:rsidRPr="00A844FF">
        <w:rPr>
          <w:rFonts w:cs="Times New Roman"/>
          <w:sz w:val="22"/>
          <w:szCs w:val="22"/>
          <w:u w:val="single"/>
        </w:rPr>
        <w:t>M. Vostrá</w:t>
      </w:r>
      <w:r w:rsidRPr="002D7B20">
        <w:rPr>
          <w:rFonts w:cs="Times New Roman"/>
          <w:sz w:val="22"/>
          <w:szCs w:val="22"/>
        </w:rPr>
        <w:t xml:space="preserve"> předala slovo zástupci</w:t>
      </w:r>
      <w:r>
        <w:rPr>
          <w:rFonts w:cs="Times New Roman"/>
          <w:sz w:val="22"/>
          <w:szCs w:val="22"/>
        </w:rPr>
        <w:t xml:space="preserve"> MPSV nám. </w:t>
      </w:r>
      <w:r w:rsidRPr="00322219">
        <w:rPr>
          <w:rFonts w:cs="Times New Roman"/>
          <w:sz w:val="22"/>
          <w:szCs w:val="22"/>
          <w:u w:val="single"/>
        </w:rPr>
        <w:t>P Hůrkovi</w:t>
      </w:r>
      <w:r>
        <w:rPr>
          <w:rFonts w:cs="Times New Roman"/>
          <w:sz w:val="22"/>
          <w:szCs w:val="22"/>
        </w:rPr>
        <w:t>, který jednání o</w:t>
      </w:r>
      <w:r w:rsidR="004E5A93">
        <w:rPr>
          <w:rFonts w:cs="Times New Roman"/>
          <w:sz w:val="22"/>
          <w:szCs w:val="22"/>
        </w:rPr>
        <w:t> </w:t>
      </w:r>
      <w:r>
        <w:rPr>
          <w:rFonts w:cs="Times New Roman"/>
          <w:sz w:val="22"/>
          <w:szCs w:val="22"/>
        </w:rPr>
        <w:t xml:space="preserve">návrhu rekapituloval. Zpravodaj posl. </w:t>
      </w:r>
      <w:r w:rsidRPr="008F13AA">
        <w:rPr>
          <w:rFonts w:cs="Times New Roman"/>
          <w:sz w:val="22"/>
          <w:szCs w:val="22"/>
          <w:u w:val="single"/>
        </w:rPr>
        <w:t xml:space="preserve">K. </w:t>
      </w:r>
      <w:proofErr w:type="spellStart"/>
      <w:r w:rsidRPr="008F13AA">
        <w:rPr>
          <w:rFonts w:cs="Times New Roman"/>
          <w:sz w:val="22"/>
          <w:szCs w:val="22"/>
          <w:u w:val="single"/>
        </w:rPr>
        <w:t>Farhan</w:t>
      </w:r>
      <w:proofErr w:type="spellEnd"/>
      <w:r>
        <w:rPr>
          <w:rFonts w:cs="Times New Roman"/>
          <w:sz w:val="22"/>
          <w:szCs w:val="22"/>
        </w:rPr>
        <w:t xml:space="preserve"> uvedl, že nebyl podán žádný PN. Návrh se týká výše důchodů a obsahuje dvě opatření v oblasti důchodového pojištění, a to ve zvýšení základní výměry důchodu z 9% průměrné mzdy na 10% průměrné mzdy a druhé opatření spočívá ve zvýšení důchodu o</w:t>
      </w:r>
      <w:r w:rsidR="004E5A93">
        <w:rPr>
          <w:rFonts w:cs="Times New Roman"/>
          <w:sz w:val="22"/>
          <w:szCs w:val="22"/>
        </w:rPr>
        <w:t> </w:t>
      </w:r>
      <w:r>
        <w:rPr>
          <w:rFonts w:cs="Times New Roman"/>
          <w:sz w:val="22"/>
          <w:szCs w:val="22"/>
        </w:rPr>
        <w:t xml:space="preserve">1000 Kč měsíčně důchodcům, kteří dosáhli věku 85 let. Posl. </w:t>
      </w:r>
      <w:r w:rsidRPr="00CE68F0">
        <w:rPr>
          <w:rFonts w:cs="Times New Roman"/>
          <w:sz w:val="22"/>
          <w:szCs w:val="22"/>
          <w:u w:val="single"/>
        </w:rPr>
        <w:t>Z. Stanjura</w:t>
      </w:r>
      <w:r>
        <w:rPr>
          <w:rFonts w:cs="Times New Roman"/>
          <w:sz w:val="22"/>
          <w:szCs w:val="22"/>
        </w:rPr>
        <w:t>: ODS nemá nic proti zvyšování důchodů</w:t>
      </w:r>
      <w:r w:rsidR="00433CA7">
        <w:rPr>
          <w:rFonts w:cs="Times New Roman"/>
          <w:sz w:val="22"/>
          <w:szCs w:val="22"/>
        </w:rPr>
        <w:t>, ale nechtějí snižovat zásluhovost. Předloží ve Sněmovně PN tak</w:t>
      </w:r>
      <w:r w:rsidR="00FE2B24">
        <w:rPr>
          <w:rFonts w:cs="Times New Roman"/>
          <w:sz w:val="22"/>
          <w:szCs w:val="22"/>
        </w:rPr>
        <w:t>,</w:t>
      </w:r>
      <w:r w:rsidR="00433CA7">
        <w:rPr>
          <w:rFonts w:cs="Times New Roman"/>
          <w:sz w:val="22"/>
          <w:szCs w:val="22"/>
        </w:rPr>
        <w:t xml:space="preserve"> aby zákon zachoval zvýšení nižších důchodů, ale nesnižoval zásluhovost. </w:t>
      </w:r>
      <w:r>
        <w:rPr>
          <w:rFonts w:cs="Times New Roman"/>
          <w:sz w:val="22"/>
          <w:szCs w:val="22"/>
        </w:rPr>
        <w:t xml:space="preserve">Posl. </w:t>
      </w:r>
      <w:r w:rsidRPr="00A028A4">
        <w:rPr>
          <w:rFonts w:cs="Times New Roman"/>
          <w:sz w:val="22"/>
          <w:szCs w:val="22"/>
          <w:u w:val="single"/>
        </w:rPr>
        <w:t>M. </w:t>
      </w:r>
      <w:proofErr w:type="spellStart"/>
      <w:r w:rsidRPr="00A028A4">
        <w:rPr>
          <w:rFonts w:cs="Times New Roman"/>
          <w:sz w:val="22"/>
          <w:szCs w:val="22"/>
          <w:u w:val="single"/>
        </w:rPr>
        <w:t>Ferjenčík</w:t>
      </w:r>
      <w:proofErr w:type="spellEnd"/>
      <w:r>
        <w:rPr>
          <w:rFonts w:cs="Times New Roman"/>
          <w:sz w:val="22"/>
          <w:szCs w:val="22"/>
        </w:rPr>
        <w:t xml:space="preserve"> se dotázal</w:t>
      </w:r>
      <w:r w:rsidR="004E5A93">
        <w:rPr>
          <w:rFonts w:cs="Times New Roman"/>
          <w:sz w:val="22"/>
          <w:szCs w:val="22"/>
        </w:rPr>
        <w:t>,</w:t>
      </w:r>
      <w:r>
        <w:rPr>
          <w:rFonts w:cs="Times New Roman"/>
          <w:sz w:val="22"/>
          <w:szCs w:val="22"/>
        </w:rPr>
        <w:t xml:space="preserve"> </w:t>
      </w:r>
      <w:r w:rsidR="00FE2B24">
        <w:rPr>
          <w:rFonts w:cs="Times New Roman"/>
          <w:sz w:val="22"/>
          <w:szCs w:val="22"/>
        </w:rPr>
        <w:t>zd</w:t>
      </w:r>
      <w:r>
        <w:rPr>
          <w:rFonts w:cs="Times New Roman"/>
          <w:sz w:val="22"/>
          <w:szCs w:val="22"/>
        </w:rPr>
        <w:t xml:space="preserve">a </w:t>
      </w:r>
      <w:r w:rsidR="0073576D">
        <w:rPr>
          <w:rFonts w:cs="Times New Roman"/>
          <w:sz w:val="22"/>
          <w:szCs w:val="22"/>
        </w:rPr>
        <w:t xml:space="preserve">vláda zvažuje hradit důchody i z jiných zdrojů. Zástupce MPSV nám. </w:t>
      </w:r>
      <w:r w:rsidR="0073576D" w:rsidRPr="001661D6">
        <w:rPr>
          <w:rFonts w:cs="Times New Roman"/>
          <w:sz w:val="22"/>
          <w:szCs w:val="22"/>
          <w:u w:val="single"/>
        </w:rPr>
        <w:t>P. Hůrka</w:t>
      </w:r>
      <w:r w:rsidR="0073576D" w:rsidRPr="00FE2B24">
        <w:rPr>
          <w:rFonts w:cs="Times New Roman"/>
          <w:sz w:val="22"/>
          <w:szCs w:val="22"/>
        </w:rPr>
        <w:t xml:space="preserve"> hovořil</w:t>
      </w:r>
      <w:r w:rsidR="0073576D">
        <w:rPr>
          <w:rFonts w:cs="Times New Roman"/>
          <w:sz w:val="22"/>
          <w:szCs w:val="22"/>
        </w:rPr>
        <w:t xml:space="preserve"> o základní výměře</w:t>
      </w:r>
      <w:r w:rsidR="001661D6">
        <w:rPr>
          <w:rFonts w:cs="Times New Roman"/>
          <w:sz w:val="22"/>
          <w:szCs w:val="22"/>
        </w:rPr>
        <w:t xml:space="preserve"> i zásluhovosti. Zástupce MF nám. </w:t>
      </w:r>
      <w:r w:rsidR="005D5657" w:rsidRPr="00E57901">
        <w:rPr>
          <w:rFonts w:cs="Times New Roman"/>
          <w:sz w:val="22"/>
          <w:szCs w:val="22"/>
          <w:u w:val="single"/>
        </w:rPr>
        <w:t xml:space="preserve">K. </w:t>
      </w:r>
      <w:proofErr w:type="spellStart"/>
      <w:r w:rsidR="001661D6" w:rsidRPr="00E57901">
        <w:rPr>
          <w:rFonts w:cs="Times New Roman"/>
          <w:sz w:val="22"/>
          <w:szCs w:val="22"/>
          <w:u w:val="single"/>
        </w:rPr>
        <w:t>Tyl</w:t>
      </w:r>
      <w:r w:rsidR="00E57901" w:rsidRPr="00E57901">
        <w:rPr>
          <w:rFonts w:cs="Times New Roman"/>
          <w:sz w:val="22"/>
          <w:szCs w:val="22"/>
          <w:u w:val="single"/>
        </w:rPr>
        <w:t>l</w:t>
      </w:r>
      <w:proofErr w:type="spellEnd"/>
      <w:r w:rsidR="001661D6">
        <w:rPr>
          <w:rFonts w:cs="Times New Roman"/>
          <w:sz w:val="22"/>
          <w:szCs w:val="22"/>
        </w:rPr>
        <w:t xml:space="preserve">: Důchody jsou </w:t>
      </w:r>
      <w:r w:rsidR="005D5657">
        <w:rPr>
          <w:rFonts w:cs="Times New Roman"/>
          <w:sz w:val="22"/>
          <w:szCs w:val="22"/>
        </w:rPr>
        <w:t>financovány z</w:t>
      </w:r>
      <w:r w:rsidR="001661D6">
        <w:rPr>
          <w:rFonts w:cs="Times New Roman"/>
          <w:sz w:val="22"/>
          <w:szCs w:val="22"/>
        </w:rPr>
        <w:t> důchodového účtu</w:t>
      </w:r>
      <w:r w:rsidR="00767C89">
        <w:rPr>
          <w:rFonts w:cs="Times New Roman"/>
          <w:sz w:val="22"/>
          <w:szCs w:val="22"/>
        </w:rPr>
        <w:t>, plateb sociálního pojištění</w:t>
      </w:r>
      <w:r w:rsidR="001661D6">
        <w:rPr>
          <w:rFonts w:cs="Times New Roman"/>
          <w:sz w:val="22"/>
          <w:szCs w:val="22"/>
        </w:rPr>
        <w:t xml:space="preserve">. </w:t>
      </w:r>
      <w:r w:rsidR="005D5657">
        <w:rPr>
          <w:rFonts w:cs="Times New Roman"/>
          <w:sz w:val="22"/>
          <w:szCs w:val="22"/>
        </w:rPr>
        <w:t>Letos by se měl důchodový účet dostat to přebytku cca 3 mld. Kč. Roku 2019 se počítá se schodkem cca 1 mld. Kč.</w:t>
      </w:r>
      <w:r w:rsidR="001661D6">
        <w:rPr>
          <w:rFonts w:cs="Times New Roman"/>
          <w:sz w:val="22"/>
          <w:szCs w:val="22"/>
        </w:rPr>
        <w:t xml:space="preserve"> </w:t>
      </w:r>
      <w:r w:rsidR="005D5657">
        <w:rPr>
          <w:rFonts w:cs="Times New Roman"/>
          <w:sz w:val="22"/>
          <w:szCs w:val="22"/>
        </w:rPr>
        <w:t xml:space="preserve">Posl. </w:t>
      </w:r>
      <w:r w:rsidR="005D5657" w:rsidRPr="00767C89">
        <w:rPr>
          <w:rFonts w:cs="Times New Roman"/>
          <w:sz w:val="22"/>
          <w:szCs w:val="22"/>
          <w:u w:val="single"/>
        </w:rPr>
        <w:t>Z. Stanjura</w:t>
      </w:r>
      <w:r w:rsidR="005D5657">
        <w:rPr>
          <w:rFonts w:cs="Times New Roman"/>
          <w:sz w:val="22"/>
          <w:szCs w:val="22"/>
        </w:rPr>
        <w:t xml:space="preserve"> hovořil o udržitelnosti </w:t>
      </w:r>
      <w:r w:rsidR="00767C89">
        <w:rPr>
          <w:rFonts w:cs="Times New Roman"/>
          <w:sz w:val="22"/>
          <w:szCs w:val="22"/>
        </w:rPr>
        <w:t xml:space="preserve">financování důchodů ze SR. Podporuje oddělení důchodového účtu od SR i zavedení individuálních účtů. Posl. </w:t>
      </w:r>
      <w:r w:rsidR="00767C89" w:rsidRPr="00767C89">
        <w:rPr>
          <w:rFonts w:cs="Times New Roman"/>
          <w:sz w:val="22"/>
          <w:szCs w:val="22"/>
          <w:u w:val="single"/>
        </w:rPr>
        <w:t xml:space="preserve">J. </w:t>
      </w:r>
      <w:proofErr w:type="spellStart"/>
      <w:r w:rsidR="00767C89" w:rsidRPr="00767C89">
        <w:rPr>
          <w:rFonts w:cs="Times New Roman"/>
          <w:sz w:val="22"/>
          <w:szCs w:val="22"/>
          <w:u w:val="single"/>
        </w:rPr>
        <w:t>Skopeček</w:t>
      </w:r>
      <w:proofErr w:type="spellEnd"/>
      <w:r w:rsidR="00767C89">
        <w:rPr>
          <w:rFonts w:cs="Times New Roman"/>
          <w:sz w:val="22"/>
          <w:szCs w:val="22"/>
        </w:rPr>
        <w:t xml:space="preserve">: Je špatné měnit zásluhovost. Možná by mohla být v jiném důchodovém pilíři. Nyní je velká zaměstnanost, odvody sociálního pojištění rostou, ale co pak, až zaměstnanost poklesne. Posl. </w:t>
      </w:r>
      <w:r w:rsidR="00767C89" w:rsidRPr="00767C89">
        <w:rPr>
          <w:rFonts w:cs="Times New Roman"/>
          <w:sz w:val="22"/>
          <w:szCs w:val="22"/>
          <w:u w:val="single"/>
        </w:rPr>
        <w:t xml:space="preserve">M. </w:t>
      </w:r>
      <w:proofErr w:type="spellStart"/>
      <w:r w:rsidR="00767C89" w:rsidRPr="00767C89">
        <w:rPr>
          <w:rFonts w:cs="Times New Roman"/>
          <w:sz w:val="22"/>
          <w:szCs w:val="22"/>
          <w:u w:val="single"/>
        </w:rPr>
        <w:t>Ferjenčík</w:t>
      </w:r>
      <w:proofErr w:type="spellEnd"/>
      <w:r w:rsidR="00767C89">
        <w:rPr>
          <w:rFonts w:cs="Times New Roman"/>
          <w:sz w:val="22"/>
          <w:szCs w:val="22"/>
        </w:rPr>
        <w:t>: Stát by se měl připravovat na příští robotizaci</w:t>
      </w:r>
      <w:r w:rsidR="00FE2B24">
        <w:rPr>
          <w:rFonts w:cs="Times New Roman"/>
          <w:sz w:val="22"/>
          <w:szCs w:val="22"/>
        </w:rPr>
        <w:t xml:space="preserve"> i</w:t>
      </w:r>
      <w:r w:rsidR="00767C89">
        <w:rPr>
          <w:rFonts w:cs="Times New Roman"/>
          <w:sz w:val="22"/>
          <w:szCs w:val="22"/>
        </w:rPr>
        <w:t xml:space="preserve"> stárnutí obyvatel. Nevidí žádnou současnou perspektivu financování důchodů. Zisky </w:t>
      </w:r>
      <w:proofErr w:type="spellStart"/>
      <w:r w:rsidR="00767C89">
        <w:rPr>
          <w:rFonts w:cs="Times New Roman"/>
          <w:sz w:val="22"/>
          <w:szCs w:val="22"/>
        </w:rPr>
        <w:t>ČEZu</w:t>
      </w:r>
      <w:proofErr w:type="spellEnd"/>
      <w:r w:rsidR="00767C89">
        <w:rPr>
          <w:rFonts w:cs="Times New Roman"/>
          <w:sz w:val="22"/>
          <w:szCs w:val="22"/>
        </w:rPr>
        <w:t xml:space="preserve"> i z nerostného bohatství nemusí být stálé. Zástupce MPS</w:t>
      </w:r>
      <w:r w:rsidR="00FE2B24">
        <w:rPr>
          <w:rFonts w:cs="Times New Roman"/>
          <w:sz w:val="22"/>
          <w:szCs w:val="22"/>
        </w:rPr>
        <w:t>V nám.</w:t>
      </w:r>
      <w:r w:rsidR="00767C89">
        <w:rPr>
          <w:rFonts w:cs="Times New Roman"/>
          <w:sz w:val="22"/>
          <w:szCs w:val="22"/>
        </w:rPr>
        <w:t xml:space="preserve"> </w:t>
      </w:r>
      <w:r w:rsidR="00767C89" w:rsidRPr="00767C89">
        <w:rPr>
          <w:rFonts w:cs="Times New Roman"/>
          <w:sz w:val="22"/>
          <w:szCs w:val="22"/>
          <w:u w:val="single"/>
        </w:rPr>
        <w:t>P.</w:t>
      </w:r>
      <w:r w:rsidR="004E5A93">
        <w:rPr>
          <w:rFonts w:cs="Times New Roman"/>
          <w:sz w:val="22"/>
          <w:szCs w:val="22"/>
          <w:u w:val="single"/>
        </w:rPr>
        <w:t> </w:t>
      </w:r>
      <w:r w:rsidR="00767C89" w:rsidRPr="00767C89">
        <w:rPr>
          <w:rFonts w:cs="Times New Roman"/>
          <w:sz w:val="22"/>
          <w:szCs w:val="22"/>
          <w:u w:val="single"/>
        </w:rPr>
        <w:t>Hůrka</w:t>
      </w:r>
      <w:r w:rsidR="00767C89">
        <w:rPr>
          <w:rFonts w:cs="Times New Roman"/>
          <w:sz w:val="22"/>
          <w:szCs w:val="22"/>
        </w:rPr>
        <w:t xml:space="preserve">: Tento vládní návrh zákona není důchodovou reformou. Posl. </w:t>
      </w:r>
      <w:r w:rsidR="00767C89" w:rsidRPr="00767C89">
        <w:rPr>
          <w:rFonts w:cs="Times New Roman"/>
          <w:sz w:val="22"/>
          <w:szCs w:val="22"/>
          <w:u w:val="single"/>
        </w:rPr>
        <w:t xml:space="preserve">M. </w:t>
      </w:r>
      <w:proofErr w:type="spellStart"/>
      <w:r w:rsidR="00767C89" w:rsidRPr="00767C89">
        <w:rPr>
          <w:rFonts w:cs="Times New Roman"/>
          <w:sz w:val="22"/>
          <w:szCs w:val="22"/>
          <w:u w:val="single"/>
        </w:rPr>
        <w:t>Feranec</w:t>
      </w:r>
      <w:proofErr w:type="spellEnd"/>
      <w:r w:rsidR="00767C89">
        <w:rPr>
          <w:rFonts w:cs="Times New Roman"/>
          <w:sz w:val="22"/>
          <w:szCs w:val="22"/>
        </w:rPr>
        <w:t xml:space="preserve"> k tomu podoktl, že důležitá je podstata návrhu zákona</w:t>
      </w:r>
      <w:r w:rsidR="006A1F09">
        <w:rPr>
          <w:rFonts w:cs="Times New Roman"/>
          <w:sz w:val="22"/>
          <w:szCs w:val="22"/>
        </w:rPr>
        <w:t>, proto by se měla rozprava vráti</w:t>
      </w:r>
      <w:r w:rsidR="004E5A93">
        <w:rPr>
          <w:rFonts w:cs="Times New Roman"/>
          <w:sz w:val="22"/>
          <w:szCs w:val="22"/>
        </w:rPr>
        <w:t>t</w:t>
      </w:r>
      <w:r w:rsidR="006A1F09">
        <w:rPr>
          <w:rFonts w:cs="Times New Roman"/>
          <w:sz w:val="22"/>
          <w:szCs w:val="22"/>
        </w:rPr>
        <w:t xml:space="preserve"> k této </w:t>
      </w:r>
      <w:r w:rsidR="004E5A93">
        <w:rPr>
          <w:rFonts w:cs="Times New Roman"/>
          <w:sz w:val="22"/>
          <w:szCs w:val="22"/>
        </w:rPr>
        <w:t>podstatě.</w:t>
      </w:r>
      <w:r w:rsidR="00767C89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 xml:space="preserve">Po ukončené rozpravě zpravodaj posl. </w:t>
      </w:r>
      <w:r w:rsidRPr="00322219">
        <w:rPr>
          <w:rFonts w:cs="Times New Roman"/>
          <w:sz w:val="22"/>
          <w:szCs w:val="22"/>
          <w:u w:val="single"/>
        </w:rPr>
        <w:t xml:space="preserve">K. </w:t>
      </w:r>
      <w:proofErr w:type="spellStart"/>
      <w:r w:rsidRPr="00322219">
        <w:rPr>
          <w:rFonts w:cs="Times New Roman"/>
          <w:sz w:val="22"/>
          <w:szCs w:val="22"/>
          <w:u w:val="single"/>
        </w:rPr>
        <w:t>Farhan</w:t>
      </w:r>
      <w:proofErr w:type="spellEnd"/>
      <w:r>
        <w:rPr>
          <w:rFonts w:cs="Times New Roman"/>
          <w:sz w:val="22"/>
          <w:szCs w:val="22"/>
        </w:rPr>
        <w:t xml:space="preserve"> podal návrh na</w:t>
      </w:r>
      <w:r w:rsidR="00E57901">
        <w:rPr>
          <w:rFonts w:cs="Times New Roman"/>
          <w:sz w:val="22"/>
          <w:szCs w:val="22"/>
        </w:rPr>
        <w:t xml:space="preserve"> usnesení</w:t>
      </w:r>
      <w:r>
        <w:rPr>
          <w:rFonts w:cs="Times New Roman"/>
          <w:sz w:val="22"/>
          <w:szCs w:val="22"/>
        </w:rPr>
        <w:t>.</w:t>
      </w:r>
    </w:p>
    <w:p w14:paraId="3FFDBF7E" w14:textId="77777777" w:rsidR="008F13AA" w:rsidRDefault="008F13AA" w:rsidP="00E57901">
      <w:pPr>
        <w:pStyle w:val="slovanseznam"/>
        <w:numPr>
          <w:ilvl w:val="0"/>
          <w:numId w:val="0"/>
        </w:numPr>
        <w:tabs>
          <w:tab w:val="left" w:pos="709"/>
        </w:tabs>
        <w:rPr>
          <w:rFonts w:cs="Times New Roman"/>
          <w:sz w:val="22"/>
          <w:szCs w:val="22"/>
        </w:rPr>
      </w:pPr>
    </w:p>
    <w:p w14:paraId="04A82D87" w14:textId="3A1BC488" w:rsidR="008F13AA" w:rsidRDefault="008F13AA" w:rsidP="00E57901">
      <w:pPr>
        <w:pStyle w:val="slovanseznam"/>
        <w:numPr>
          <w:ilvl w:val="0"/>
          <w:numId w:val="0"/>
        </w:numPr>
        <w:tabs>
          <w:tab w:val="left" w:pos="709"/>
        </w:tabs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</w:r>
      <w:r w:rsidRPr="00322219">
        <w:rPr>
          <w:rFonts w:cs="Times New Roman"/>
          <w:sz w:val="22"/>
          <w:szCs w:val="22"/>
        </w:rPr>
        <w:t xml:space="preserve">Bylo přijato usnesení č. </w:t>
      </w:r>
      <w:r>
        <w:rPr>
          <w:rFonts w:cs="Times New Roman"/>
          <w:sz w:val="22"/>
          <w:szCs w:val="22"/>
        </w:rPr>
        <w:t>8</w:t>
      </w:r>
      <w:r w:rsidR="00E57901">
        <w:rPr>
          <w:rFonts w:cs="Times New Roman"/>
          <w:sz w:val="22"/>
          <w:szCs w:val="22"/>
        </w:rPr>
        <w:t>5</w:t>
      </w:r>
      <w:r w:rsidRPr="00322219">
        <w:rPr>
          <w:rFonts w:cs="Times New Roman"/>
          <w:sz w:val="22"/>
          <w:szCs w:val="22"/>
        </w:rPr>
        <w:t xml:space="preserve"> hlasováním (+1</w:t>
      </w:r>
      <w:r w:rsidR="00E57901">
        <w:rPr>
          <w:rFonts w:cs="Times New Roman"/>
          <w:sz w:val="22"/>
          <w:szCs w:val="22"/>
        </w:rPr>
        <w:t>5</w:t>
      </w:r>
      <w:r w:rsidRPr="00322219">
        <w:rPr>
          <w:rFonts w:cs="Times New Roman"/>
          <w:sz w:val="22"/>
          <w:szCs w:val="22"/>
        </w:rPr>
        <w:t>,</w:t>
      </w:r>
      <w:r w:rsidR="00E57901">
        <w:rPr>
          <w:rFonts w:cs="Times New Roman"/>
          <w:sz w:val="22"/>
          <w:szCs w:val="22"/>
        </w:rPr>
        <w:t>3</w:t>
      </w:r>
      <w:r w:rsidRPr="00322219">
        <w:rPr>
          <w:rFonts w:cs="Times New Roman"/>
          <w:sz w:val="22"/>
          <w:szCs w:val="22"/>
        </w:rPr>
        <w:t xml:space="preserve">,0). Jmenný seznam viz příloha č. </w:t>
      </w:r>
      <w:r w:rsidR="00E57901">
        <w:rPr>
          <w:rFonts w:cs="Times New Roman"/>
          <w:sz w:val="22"/>
          <w:szCs w:val="22"/>
        </w:rPr>
        <w:t>1</w:t>
      </w:r>
      <w:r w:rsidRPr="00322219">
        <w:rPr>
          <w:rFonts w:cs="Times New Roman"/>
          <w:sz w:val="22"/>
          <w:szCs w:val="22"/>
        </w:rPr>
        <w:t>.</w:t>
      </w:r>
    </w:p>
    <w:p w14:paraId="42E744F9" w14:textId="77777777" w:rsidR="008F13AA" w:rsidRDefault="008F13AA" w:rsidP="00E57901">
      <w:pPr>
        <w:pStyle w:val="slovanseznam"/>
        <w:numPr>
          <w:ilvl w:val="0"/>
          <w:numId w:val="0"/>
        </w:numPr>
        <w:tabs>
          <w:tab w:val="left" w:pos="709"/>
        </w:tabs>
        <w:jc w:val="center"/>
        <w:rPr>
          <w:rFonts w:cs="Times New Roman"/>
          <w:sz w:val="22"/>
          <w:szCs w:val="22"/>
        </w:rPr>
      </w:pPr>
    </w:p>
    <w:p w14:paraId="64F4271A" w14:textId="77777777" w:rsidR="00CE4055" w:rsidRDefault="00CE4055" w:rsidP="00E57901">
      <w:pPr>
        <w:pStyle w:val="slovanseznam"/>
        <w:numPr>
          <w:ilvl w:val="0"/>
          <w:numId w:val="0"/>
        </w:numPr>
        <w:tabs>
          <w:tab w:val="left" w:pos="709"/>
        </w:tabs>
        <w:jc w:val="center"/>
        <w:rPr>
          <w:rFonts w:cs="Times New Roman"/>
          <w:sz w:val="22"/>
          <w:szCs w:val="22"/>
        </w:rPr>
      </w:pPr>
    </w:p>
    <w:p w14:paraId="7D8291CD" w14:textId="44005CBA" w:rsidR="00CB1876" w:rsidRDefault="00E57901" w:rsidP="00CB1876">
      <w:pPr>
        <w:pStyle w:val="slovanseznam"/>
        <w:numPr>
          <w:ilvl w:val="0"/>
          <w:numId w:val="0"/>
        </w:numPr>
        <w:tabs>
          <w:tab w:val="left" w:pos="709"/>
        </w:tabs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2</w:t>
      </w:r>
      <w:r w:rsidR="00CB1876" w:rsidRPr="00CA7AC5">
        <w:rPr>
          <w:rFonts w:cs="Times New Roman"/>
          <w:sz w:val="22"/>
          <w:szCs w:val="22"/>
        </w:rPr>
        <w:t>.</w:t>
      </w:r>
    </w:p>
    <w:p w14:paraId="17EF03E7" w14:textId="372E55CE" w:rsidR="00CB1876" w:rsidRDefault="00E57901" w:rsidP="00E57901">
      <w:pPr>
        <w:pStyle w:val="Odstavecseseznamem"/>
        <w:keepLines/>
        <w:pBdr>
          <w:bottom w:val="single" w:sz="4" w:space="1" w:color="auto"/>
          <w:between w:val="single" w:sz="4" w:space="1" w:color="auto"/>
        </w:pBdr>
        <w:tabs>
          <w:tab w:val="left" w:pos="709"/>
          <w:tab w:val="left" w:pos="1418"/>
        </w:tabs>
        <w:spacing w:after="240"/>
        <w:ind w:left="0"/>
        <w:jc w:val="center"/>
        <w:rPr>
          <w:rFonts w:eastAsia="Times New Roman" w:cs="Times New Roman"/>
          <w:b/>
        </w:rPr>
      </w:pPr>
      <w:r w:rsidRPr="00E57901">
        <w:rPr>
          <w:rFonts w:eastAsia="Times New Roman" w:cs="Times New Roman"/>
        </w:rPr>
        <w:t xml:space="preserve">Návrh poslanců </w:t>
      </w:r>
      <w:proofErr w:type="spellStart"/>
      <w:r w:rsidRPr="00E57901">
        <w:rPr>
          <w:rFonts w:eastAsia="Times New Roman" w:cs="Times New Roman"/>
        </w:rPr>
        <w:t>Tomia</w:t>
      </w:r>
      <w:proofErr w:type="spellEnd"/>
      <w:r w:rsidRPr="00E57901">
        <w:rPr>
          <w:rFonts w:eastAsia="Times New Roman" w:cs="Times New Roman"/>
        </w:rPr>
        <w:t xml:space="preserve"> </w:t>
      </w:r>
      <w:proofErr w:type="spellStart"/>
      <w:r w:rsidRPr="00E57901">
        <w:rPr>
          <w:rFonts w:eastAsia="Times New Roman" w:cs="Times New Roman"/>
        </w:rPr>
        <w:t>Okamury</w:t>
      </w:r>
      <w:proofErr w:type="spellEnd"/>
      <w:r w:rsidRPr="00E57901">
        <w:rPr>
          <w:rFonts w:eastAsia="Times New Roman" w:cs="Times New Roman"/>
        </w:rPr>
        <w:t>, Radima Fialy a dalších na vydání zákona, kterým se mění zákon č. 219/2000 Sb., o majetku České republiky a jejím vystupování v právních vztazích, ve znění pozdějších předpisů (sněmovní tisk 69)</w:t>
      </w:r>
      <w:r w:rsidRPr="00E57901">
        <w:rPr>
          <w:rFonts w:eastAsia="Times New Roman" w:cs="Times New Roman"/>
          <w:i/>
        </w:rPr>
        <w:t xml:space="preserve"> </w:t>
      </w:r>
      <w:r w:rsidRPr="00E57901">
        <w:t xml:space="preserve">– </w:t>
      </w:r>
      <w:r w:rsidRPr="00E57901">
        <w:rPr>
          <w:rFonts w:eastAsia="Times New Roman" w:cs="Times New Roman"/>
          <w:i/>
        </w:rPr>
        <w:t>příprava na 2. čtení</w:t>
      </w:r>
      <w:r>
        <w:rPr>
          <w:rFonts w:eastAsia="Times New Roman" w:cs="Times New Roman"/>
          <w:b/>
        </w:rPr>
        <w:t xml:space="preserve"> </w:t>
      </w:r>
    </w:p>
    <w:p w14:paraId="471B9B53" w14:textId="3696DD4E" w:rsidR="00B454FA" w:rsidRPr="00B454FA" w:rsidRDefault="00CB1876" w:rsidP="00B454FA">
      <w:pPr>
        <w:rPr>
          <w:rFonts w:eastAsia="Calibri" w:cs="Times New Roman"/>
        </w:rPr>
      </w:pPr>
      <w:r w:rsidRPr="00CA7AC5">
        <w:rPr>
          <w:rFonts w:cs="Times New Roman"/>
        </w:rPr>
        <w:tab/>
        <w:t xml:space="preserve">Předsedkyně posl. </w:t>
      </w:r>
      <w:r w:rsidRPr="0066375C">
        <w:rPr>
          <w:rFonts w:cs="Times New Roman"/>
          <w:u w:val="single"/>
        </w:rPr>
        <w:t>M. Vostrá</w:t>
      </w:r>
      <w:r w:rsidRPr="00CA7AC5">
        <w:rPr>
          <w:rFonts w:cs="Times New Roman"/>
        </w:rPr>
        <w:t xml:space="preserve"> </w:t>
      </w:r>
      <w:r w:rsidR="00E3505B">
        <w:rPr>
          <w:rFonts w:cs="Times New Roman"/>
        </w:rPr>
        <w:t xml:space="preserve">předala </w:t>
      </w:r>
      <w:r w:rsidR="00E57901">
        <w:rPr>
          <w:rFonts w:cs="Times New Roman"/>
        </w:rPr>
        <w:t xml:space="preserve">slovo zástupci předkladatelů posl. </w:t>
      </w:r>
      <w:r w:rsidR="00E57901" w:rsidRPr="00DE02BB">
        <w:rPr>
          <w:rFonts w:cs="Times New Roman"/>
          <w:u w:val="single"/>
        </w:rPr>
        <w:t>J. Hrnčířovi</w:t>
      </w:r>
      <w:r w:rsidR="00E57901">
        <w:rPr>
          <w:rFonts w:cs="Times New Roman"/>
        </w:rPr>
        <w:t xml:space="preserve">: </w:t>
      </w:r>
      <w:r w:rsidR="00DE02BB">
        <w:rPr>
          <w:rFonts w:cs="Times New Roman"/>
        </w:rPr>
        <w:t xml:space="preserve">Majetek ČR musí být spravován vždy s péčí řádného hospodáře. Stávající zákony nezakotvují dostatečně konkrétně a jednoznačně povinnost pečovat řádně o majetek pro úřední osoby podle </w:t>
      </w:r>
      <w:r w:rsidR="00DE02BB">
        <w:rPr>
          <w:rFonts w:ascii="BatangChe" w:eastAsia="BatangChe" w:hAnsi="BatangChe" w:cs="Times New Roman" w:hint="eastAsia"/>
        </w:rPr>
        <w:t>§</w:t>
      </w:r>
      <w:r w:rsidR="00DE02BB">
        <w:rPr>
          <w:rFonts w:cs="Times New Roman"/>
        </w:rPr>
        <w:t xml:space="preserve">127 nového trestního zákoníku. </w:t>
      </w:r>
      <w:r w:rsidR="00FE2B24">
        <w:rPr>
          <w:rFonts w:cs="Times New Roman"/>
        </w:rPr>
        <w:t>J</w:t>
      </w:r>
      <w:r w:rsidR="00DE02BB">
        <w:rPr>
          <w:rFonts w:cs="Times New Roman"/>
        </w:rPr>
        <w:t>e skutečností, že tato problematika na první pohled j</w:t>
      </w:r>
      <w:r w:rsidR="00FE2B24">
        <w:rPr>
          <w:rFonts w:cs="Times New Roman"/>
        </w:rPr>
        <w:t>e</w:t>
      </w:r>
      <w:r w:rsidR="00DE02BB">
        <w:rPr>
          <w:rFonts w:cs="Times New Roman"/>
        </w:rPr>
        <w:t xml:space="preserve"> legislativně upravená, ale bohužel málo viditelným způsobem, který dává prostor ke spekulacím. Nutnost přijmout tuto úpravu se ukazuje u mnoha kauz z minulosti (</w:t>
      </w:r>
      <w:r w:rsidR="00FE2B24">
        <w:rPr>
          <w:rFonts w:cs="Times New Roman"/>
        </w:rPr>
        <w:t xml:space="preserve">případy </w:t>
      </w:r>
      <w:r w:rsidR="00DE02BB">
        <w:rPr>
          <w:rFonts w:cs="Times New Roman"/>
        </w:rPr>
        <w:t>řešené např. NK</w:t>
      </w:r>
      <w:r w:rsidR="00FE2B24">
        <w:rPr>
          <w:rFonts w:cs="Times New Roman"/>
        </w:rPr>
        <w:t>Ú</w:t>
      </w:r>
      <w:r w:rsidR="00DE02BB">
        <w:rPr>
          <w:rFonts w:cs="Times New Roman"/>
        </w:rPr>
        <w:t xml:space="preserve">, Policií ČR). Zástupce MF nám. </w:t>
      </w:r>
      <w:r w:rsidR="00DE02BB" w:rsidRPr="001F54E7">
        <w:rPr>
          <w:rFonts w:cs="Times New Roman"/>
          <w:u w:val="single"/>
        </w:rPr>
        <w:t>O. Landa</w:t>
      </w:r>
      <w:r w:rsidR="00DE02BB">
        <w:rPr>
          <w:rFonts w:cs="Times New Roman"/>
        </w:rPr>
        <w:t xml:space="preserve"> k tomu uvedl, že vláda podala k návrhu nesouhlasné stanovisko. Nová právní úprava se je</w:t>
      </w:r>
      <w:r w:rsidR="00FE2B24">
        <w:rPr>
          <w:rFonts w:cs="Times New Roman"/>
        </w:rPr>
        <w:t>v</w:t>
      </w:r>
      <w:r w:rsidR="00DE02BB">
        <w:rPr>
          <w:rFonts w:cs="Times New Roman"/>
        </w:rPr>
        <w:t xml:space="preserve">í jako </w:t>
      </w:r>
      <w:r w:rsidR="001F54E7">
        <w:rPr>
          <w:rFonts w:cs="Times New Roman"/>
        </w:rPr>
        <w:t>nadbytečná</w:t>
      </w:r>
      <w:r w:rsidR="00DE02BB">
        <w:rPr>
          <w:rFonts w:cs="Times New Roman"/>
        </w:rPr>
        <w:t xml:space="preserve">. </w:t>
      </w:r>
      <w:r w:rsidR="001F54E7">
        <w:rPr>
          <w:rFonts w:cs="Times New Roman"/>
        </w:rPr>
        <w:t xml:space="preserve">Zákon je přísnější než tento návrh. Zpravodaj posl. </w:t>
      </w:r>
      <w:r w:rsidR="001F54E7" w:rsidRPr="001F54E7">
        <w:rPr>
          <w:rFonts w:cs="Times New Roman"/>
          <w:u w:val="single"/>
        </w:rPr>
        <w:t xml:space="preserve">J. </w:t>
      </w:r>
      <w:proofErr w:type="spellStart"/>
      <w:r w:rsidR="001F54E7" w:rsidRPr="001F54E7">
        <w:rPr>
          <w:rFonts w:cs="Times New Roman"/>
          <w:u w:val="single"/>
        </w:rPr>
        <w:t>Řehounek</w:t>
      </w:r>
      <w:proofErr w:type="spellEnd"/>
      <w:r w:rsidR="001F54E7">
        <w:rPr>
          <w:rFonts w:cs="Times New Roman"/>
        </w:rPr>
        <w:t xml:space="preserve"> podal návrh na přerušení bodu do 6. června </w:t>
      </w:r>
      <w:r w:rsidR="00FE2B24">
        <w:rPr>
          <w:rFonts w:cs="Times New Roman"/>
        </w:rPr>
        <w:t>s</w:t>
      </w:r>
      <w:r w:rsidR="001F54E7">
        <w:rPr>
          <w:rFonts w:cs="Times New Roman"/>
        </w:rPr>
        <w:t xml:space="preserve"> termínem pro podávání PN do 25. května 12:00 hodin. </w:t>
      </w:r>
    </w:p>
    <w:p w14:paraId="0922AB0E" w14:textId="77777777" w:rsidR="00B454FA" w:rsidRPr="00B454FA" w:rsidRDefault="00B454FA" w:rsidP="00B454FA">
      <w:pPr>
        <w:rPr>
          <w:rFonts w:eastAsia="Times New Roman" w:cs="Times New Roman"/>
          <w:color w:val="000000"/>
          <w:lang w:eastAsia="cs-CZ"/>
        </w:rPr>
      </w:pPr>
    </w:p>
    <w:p w14:paraId="1208DAC8" w14:textId="33260A08" w:rsidR="00B454FA" w:rsidRPr="009B1455" w:rsidRDefault="001F54E7" w:rsidP="00B454FA">
      <w:pPr>
        <w:ind w:firstLine="708"/>
        <w:rPr>
          <w:rFonts w:eastAsia="Times New Roman" w:cs="Times New Roman"/>
          <w:color w:val="000000"/>
          <w:lang w:eastAsia="cs-CZ"/>
        </w:rPr>
      </w:pPr>
      <w:r w:rsidRPr="00322219">
        <w:rPr>
          <w:rFonts w:cs="Times New Roman"/>
        </w:rPr>
        <w:t xml:space="preserve">Bylo přijato usnesení č. </w:t>
      </w:r>
      <w:r>
        <w:rPr>
          <w:rFonts w:cs="Times New Roman"/>
        </w:rPr>
        <w:t>86</w:t>
      </w:r>
      <w:r w:rsidRPr="00322219">
        <w:rPr>
          <w:rFonts w:cs="Times New Roman"/>
        </w:rPr>
        <w:t xml:space="preserve"> hlasováním (+1</w:t>
      </w:r>
      <w:r>
        <w:rPr>
          <w:rFonts w:cs="Times New Roman"/>
        </w:rPr>
        <w:t>4</w:t>
      </w:r>
      <w:r w:rsidRPr="00322219">
        <w:rPr>
          <w:rFonts w:cs="Times New Roman"/>
        </w:rPr>
        <w:t>,</w:t>
      </w:r>
      <w:r>
        <w:rPr>
          <w:rFonts w:cs="Times New Roman"/>
        </w:rPr>
        <w:t>2</w:t>
      </w:r>
      <w:r w:rsidRPr="00322219">
        <w:rPr>
          <w:rFonts w:cs="Times New Roman"/>
        </w:rPr>
        <w:t xml:space="preserve">,0). </w:t>
      </w:r>
      <w:r w:rsidR="00B454FA" w:rsidRPr="009B1455">
        <w:rPr>
          <w:rFonts w:eastAsia="Times New Roman" w:cs="Times New Roman"/>
          <w:color w:val="000000"/>
          <w:lang w:eastAsia="cs-CZ"/>
        </w:rPr>
        <w:t xml:space="preserve">Jmenný seznam viz příloha č. </w:t>
      </w:r>
      <w:r>
        <w:rPr>
          <w:rFonts w:eastAsia="Times New Roman" w:cs="Times New Roman"/>
          <w:color w:val="000000"/>
          <w:lang w:eastAsia="cs-CZ"/>
        </w:rPr>
        <w:t>2</w:t>
      </w:r>
      <w:r w:rsidR="00B454FA" w:rsidRPr="009B1455">
        <w:rPr>
          <w:rFonts w:eastAsia="Times New Roman" w:cs="Times New Roman"/>
          <w:color w:val="000000"/>
          <w:lang w:eastAsia="cs-CZ"/>
        </w:rPr>
        <w:t>.</w:t>
      </w:r>
    </w:p>
    <w:p w14:paraId="47757E7F" w14:textId="5C4B4201" w:rsidR="00CB1876" w:rsidRDefault="00CB1876" w:rsidP="00B454FA">
      <w:pPr>
        <w:pStyle w:val="slovanseznam"/>
        <w:numPr>
          <w:ilvl w:val="0"/>
          <w:numId w:val="0"/>
        </w:numPr>
        <w:tabs>
          <w:tab w:val="left" w:pos="709"/>
        </w:tabs>
        <w:rPr>
          <w:rFonts w:cs="Times New Roman"/>
          <w:sz w:val="22"/>
          <w:szCs w:val="22"/>
        </w:rPr>
      </w:pPr>
    </w:p>
    <w:p w14:paraId="54B4B8B9" w14:textId="77777777" w:rsidR="00FE2B24" w:rsidRDefault="00FE2B24" w:rsidP="00B454FA">
      <w:pPr>
        <w:pStyle w:val="slovanseznam"/>
        <w:numPr>
          <w:ilvl w:val="0"/>
          <w:numId w:val="0"/>
        </w:numPr>
        <w:tabs>
          <w:tab w:val="left" w:pos="709"/>
        </w:tabs>
        <w:rPr>
          <w:rFonts w:cs="Times New Roman"/>
          <w:sz w:val="22"/>
          <w:szCs w:val="22"/>
        </w:rPr>
      </w:pPr>
    </w:p>
    <w:p w14:paraId="341F84AC" w14:textId="77777777" w:rsidR="00FE2B24" w:rsidRDefault="00FE2B24" w:rsidP="00B454FA">
      <w:pPr>
        <w:pStyle w:val="slovanseznam"/>
        <w:numPr>
          <w:ilvl w:val="0"/>
          <w:numId w:val="0"/>
        </w:numPr>
        <w:tabs>
          <w:tab w:val="left" w:pos="709"/>
        </w:tabs>
        <w:rPr>
          <w:rFonts w:cs="Times New Roman"/>
          <w:sz w:val="22"/>
          <w:szCs w:val="22"/>
        </w:rPr>
      </w:pPr>
    </w:p>
    <w:p w14:paraId="69A94810" w14:textId="77777777" w:rsidR="00B454FA" w:rsidRDefault="00B454FA" w:rsidP="00DC2402">
      <w:pPr>
        <w:jc w:val="center"/>
        <w:rPr>
          <w:rFonts w:eastAsia="Times New Roman" w:cs="Times New Roman"/>
          <w:color w:val="000000"/>
          <w:lang w:eastAsia="cs-CZ"/>
        </w:rPr>
      </w:pPr>
    </w:p>
    <w:p w14:paraId="52440D6E" w14:textId="3E12CBCD" w:rsidR="00DC2402" w:rsidRPr="00EC1B60" w:rsidRDefault="00133DE4" w:rsidP="00DC2402">
      <w:pPr>
        <w:jc w:val="center"/>
        <w:rPr>
          <w:rFonts w:eastAsia="Times New Roman" w:cs="Times New Roman"/>
          <w:color w:val="000000"/>
          <w:lang w:eastAsia="cs-CZ"/>
        </w:rPr>
      </w:pPr>
      <w:r>
        <w:rPr>
          <w:rFonts w:eastAsia="Times New Roman" w:cs="Times New Roman"/>
          <w:color w:val="000000"/>
          <w:lang w:eastAsia="cs-CZ"/>
        </w:rPr>
        <w:t>3</w:t>
      </w:r>
      <w:r w:rsidR="00DC2402" w:rsidRPr="00EC1B60">
        <w:rPr>
          <w:rFonts w:eastAsia="Times New Roman" w:cs="Times New Roman"/>
          <w:color w:val="000000"/>
          <w:lang w:eastAsia="cs-CZ"/>
        </w:rPr>
        <w:t>.</w:t>
      </w:r>
    </w:p>
    <w:p w14:paraId="5B75123C" w14:textId="7E5B5B9D" w:rsidR="00DC2402" w:rsidRPr="00133DE4" w:rsidRDefault="00133DE4" w:rsidP="00133DE4">
      <w:pPr>
        <w:pStyle w:val="Odstavecseseznamem"/>
        <w:pBdr>
          <w:bottom w:val="single" w:sz="4" w:space="1" w:color="auto"/>
        </w:pBdr>
        <w:tabs>
          <w:tab w:val="left" w:pos="-1440"/>
          <w:tab w:val="left" w:pos="-720"/>
          <w:tab w:val="left" w:pos="0"/>
        </w:tabs>
        <w:ind w:left="0" w:right="-397"/>
        <w:jc w:val="center"/>
        <w:rPr>
          <w:spacing w:val="-3"/>
        </w:rPr>
      </w:pPr>
      <w:r w:rsidRPr="00CE68F0">
        <w:rPr>
          <w:spacing w:val="-3"/>
        </w:rPr>
        <w:t xml:space="preserve">Návrh základních údajů státního rozpočtu na rok 2019, kapitola 301 – Kancelář prezidenta </w:t>
      </w:r>
      <w:r w:rsidRPr="00CE68F0">
        <w:rPr>
          <w:spacing w:val="-3"/>
        </w:rPr>
        <w:tab/>
        <w:t xml:space="preserve">republiky (dle § 8, odst. 3 zák. č. 218/2000 Sb., v platném znění) </w:t>
      </w:r>
      <w:r>
        <w:rPr>
          <w:i/>
          <w:spacing w:val="-3"/>
        </w:rPr>
        <w:t>– zahájení</w:t>
      </w:r>
      <w:r w:rsidR="00DC1E20">
        <w:rPr>
          <w:rStyle w:val="Odkaznavysvtlivky"/>
          <w:i/>
          <w:spacing w:val="-3"/>
        </w:rPr>
        <w:endnoteReference w:id="1"/>
      </w:r>
    </w:p>
    <w:p w14:paraId="51031FFF" w14:textId="77777777" w:rsidR="00AA080C" w:rsidRPr="00EC1B60" w:rsidRDefault="00AA080C" w:rsidP="00DC2402">
      <w:pPr>
        <w:rPr>
          <w:rFonts w:eastAsia="Times New Roman" w:cs="Times New Roman"/>
          <w:color w:val="000000"/>
          <w:lang w:eastAsia="cs-CZ"/>
        </w:rPr>
      </w:pPr>
    </w:p>
    <w:p w14:paraId="47CE839C" w14:textId="6E36A75E" w:rsidR="00B454FA" w:rsidRDefault="00B454FA" w:rsidP="009B1455">
      <w:pP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ab/>
      </w:r>
      <w:r w:rsidR="00CB7FB6">
        <w:rPr>
          <w:rFonts w:eastAsia="Times New Roman" w:cs="Times New Roman"/>
          <w:color w:val="000000"/>
        </w:rPr>
        <w:t xml:space="preserve">Předsedkyně posl. </w:t>
      </w:r>
      <w:r w:rsidR="00CB7FB6" w:rsidRPr="00CE228F">
        <w:rPr>
          <w:rFonts w:eastAsia="Times New Roman" w:cs="Times New Roman"/>
          <w:color w:val="000000"/>
          <w:u w:val="single"/>
        </w:rPr>
        <w:t>M. Vostrá</w:t>
      </w:r>
      <w:r w:rsidR="002E2BB7">
        <w:rPr>
          <w:rFonts w:eastAsia="Times New Roman" w:cs="Times New Roman"/>
          <w:color w:val="000000"/>
        </w:rPr>
        <w:t xml:space="preserve"> předala </w:t>
      </w:r>
      <w:r>
        <w:rPr>
          <w:rFonts w:eastAsia="Times New Roman" w:cs="Times New Roman"/>
          <w:color w:val="000000"/>
        </w:rPr>
        <w:t xml:space="preserve">slovo </w:t>
      </w:r>
      <w:r w:rsidR="009D11C2">
        <w:rPr>
          <w:rFonts w:eastAsia="Times New Roman" w:cs="Times New Roman"/>
          <w:color w:val="000000"/>
        </w:rPr>
        <w:t xml:space="preserve">zástupci Kanceláře prezidenta republiky </w:t>
      </w:r>
      <w:r w:rsidR="009D11C2" w:rsidRPr="00FE2B24">
        <w:rPr>
          <w:rFonts w:eastAsia="Times New Roman" w:cs="Times New Roman"/>
          <w:color w:val="000000"/>
          <w:u w:val="single"/>
        </w:rPr>
        <w:t>P.</w:t>
      </w:r>
      <w:r w:rsidR="00FE2B24" w:rsidRPr="00FE2B24">
        <w:rPr>
          <w:rFonts w:eastAsia="Times New Roman" w:cs="Times New Roman"/>
          <w:color w:val="000000"/>
          <w:u w:val="single"/>
        </w:rPr>
        <w:t> </w:t>
      </w:r>
      <w:r w:rsidR="009D11C2" w:rsidRPr="00FE2B24">
        <w:rPr>
          <w:rFonts w:eastAsia="Times New Roman" w:cs="Times New Roman"/>
          <w:color w:val="000000"/>
          <w:u w:val="single"/>
        </w:rPr>
        <w:t>Mužákovi</w:t>
      </w:r>
      <w:r w:rsidR="009D11C2">
        <w:rPr>
          <w:rFonts w:eastAsia="Times New Roman" w:cs="Times New Roman"/>
          <w:color w:val="000000"/>
        </w:rPr>
        <w:t xml:space="preserve">: V porovnání s rokem </w:t>
      </w:r>
      <w:r w:rsidR="006D7A08">
        <w:rPr>
          <w:rFonts w:eastAsia="Times New Roman" w:cs="Times New Roman"/>
          <w:color w:val="000000"/>
        </w:rPr>
        <w:t>2018</w:t>
      </w:r>
      <w:r w:rsidR="009D11C2">
        <w:rPr>
          <w:rFonts w:eastAsia="Times New Roman" w:cs="Times New Roman"/>
          <w:color w:val="000000"/>
        </w:rPr>
        <w:t xml:space="preserve"> dochází v roce 2019 k poklesu příjmů a to z důvodu </w:t>
      </w:r>
      <w:r w:rsidR="00DC1E20">
        <w:rPr>
          <w:rFonts w:eastAsia="Times New Roman" w:cs="Times New Roman"/>
          <w:color w:val="000000"/>
        </w:rPr>
        <w:t xml:space="preserve">ukončení </w:t>
      </w:r>
      <w:r w:rsidR="0038442C">
        <w:rPr>
          <w:rFonts w:eastAsia="Times New Roman" w:cs="Times New Roman"/>
          <w:color w:val="000000"/>
        </w:rPr>
        <w:t>projektu</w:t>
      </w:r>
      <w:r w:rsidR="009D11C2">
        <w:rPr>
          <w:rFonts w:eastAsia="Times New Roman" w:cs="Times New Roman"/>
          <w:color w:val="000000"/>
        </w:rPr>
        <w:t xml:space="preserve"> „Zvýšení biodiverzity dřevin vybraných lokalit v Lánské oboře“ financovan</w:t>
      </w:r>
      <w:r w:rsidR="00FE2B24">
        <w:rPr>
          <w:rFonts w:eastAsia="Times New Roman" w:cs="Times New Roman"/>
          <w:color w:val="000000"/>
        </w:rPr>
        <w:t>ého</w:t>
      </w:r>
      <w:r w:rsidR="009D11C2">
        <w:rPr>
          <w:rFonts w:eastAsia="Times New Roman" w:cs="Times New Roman"/>
          <w:color w:val="000000"/>
        </w:rPr>
        <w:t xml:space="preserve"> z rozpočtu EU. Výdaje kapitoly jsou navrhovány v odpovídající úrovni schváleného rozpočtu na rok 2018. Zahrnují např. navýšení platu a náhrad výdajů spojených s výkonem funkce představitelů státní moci a některých orgánů, běžné výdaje i kapitálové výdaje. Pro příspěvkovou organizaci Lesní správu Lány je navrhován investiční </w:t>
      </w:r>
      <w:r w:rsidR="00FE2B24">
        <w:rPr>
          <w:rFonts w:eastAsia="Times New Roman" w:cs="Times New Roman"/>
          <w:color w:val="000000"/>
        </w:rPr>
        <w:t>záměr</w:t>
      </w:r>
      <w:r w:rsidR="009D11C2">
        <w:rPr>
          <w:rFonts w:eastAsia="Times New Roman" w:cs="Times New Roman"/>
          <w:color w:val="000000"/>
        </w:rPr>
        <w:t xml:space="preserve"> ve výši 10 mil. Kč. Zástupkyně MF </w:t>
      </w:r>
      <w:r w:rsidR="009D11C2" w:rsidRPr="006D7A08">
        <w:rPr>
          <w:rFonts w:eastAsia="Times New Roman" w:cs="Times New Roman"/>
          <w:color w:val="000000"/>
          <w:u w:val="single"/>
        </w:rPr>
        <w:t>M. Bílková</w:t>
      </w:r>
      <w:r w:rsidR="009D11C2">
        <w:rPr>
          <w:rFonts w:eastAsia="Times New Roman" w:cs="Times New Roman"/>
          <w:color w:val="000000"/>
        </w:rPr>
        <w:t xml:space="preserve"> uvedla, že navrhované základní údaje SR na rok 2019 j</w:t>
      </w:r>
      <w:r w:rsidR="00FE2B24">
        <w:rPr>
          <w:rFonts w:eastAsia="Times New Roman" w:cs="Times New Roman"/>
          <w:color w:val="000000"/>
        </w:rPr>
        <w:t>sou</w:t>
      </w:r>
      <w:r w:rsidR="009D11C2">
        <w:rPr>
          <w:rFonts w:eastAsia="Times New Roman" w:cs="Times New Roman"/>
          <w:color w:val="000000"/>
        </w:rPr>
        <w:t xml:space="preserve"> v souladu s</w:t>
      </w:r>
      <w:r w:rsidR="00DC1E20">
        <w:rPr>
          <w:rFonts w:eastAsia="Times New Roman" w:cs="Times New Roman"/>
          <w:color w:val="000000"/>
        </w:rPr>
        <w:t> předpokládaným rozpočtem ze strany</w:t>
      </w:r>
      <w:r w:rsidR="009D11C2">
        <w:rPr>
          <w:rFonts w:eastAsia="Times New Roman" w:cs="Times New Roman"/>
          <w:color w:val="000000"/>
        </w:rPr>
        <w:t xml:space="preserve"> MF. Posl. </w:t>
      </w:r>
      <w:r w:rsidR="009D11C2" w:rsidRPr="005163C2">
        <w:rPr>
          <w:rFonts w:eastAsia="Times New Roman" w:cs="Times New Roman"/>
          <w:color w:val="000000"/>
          <w:u w:val="single"/>
        </w:rPr>
        <w:t>J. Volný</w:t>
      </w:r>
      <w:r w:rsidR="009D11C2">
        <w:rPr>
          <w:rFonts w:eastAsia="Times New Roman" w:cs="Times New Roman"/>
          <w:color w:val="000000"/>
        </w:rPr>
        <w:t xml:space="preserve"> konstatoval, že investice na odstranění svahových deformací v údolí vodní nádrže </w:t>
      </w:r>
      <w:r w:rsidR="00FE2B24">
        <w:rPr>
          <w:rFonts w:eastAsia="Times New Roman" w:cs="Times New Roman"/>
          <w:color w:val="000000"/>
        </w:rPr>
        <w:t xml:space="preserve">Klíčava </w:t>
      </w:r>
      <w:r w:rsidR="009D11C2">
        <w:rPr>
          <w:rFonts w:eastAsia="Times New Roman" w:cs="Times New Roman"/>
          <w:color w:val="000000"/>
        </w:rPr>
        <w:t xml:space="preserve">byly potřeba. RV </w:t>
      </w:r>
      <w:r w:rsidR="00DC1E20">
        <w:rPr>
          <w:rFonts w:eastAsia="Times New Roman" w:cs="Times New Roman"/>
          <w:color w:val="000000"/>
        </w:rPr>
        <w:t xml:space="preserve">by </w:t>
      </w:r>
      <w:r w:rsidR="009D11C2">
        <w:rPr>
          <w:rFonts w:eastAsia="Times New Roman" w:cs="Times New Roman"/>
          <w:color w:val="000000"/>
        </w:rPr>
        <w:t xml:space="preserve">ukončení prací </w:t>
      </w:r>
      <w:r w:rsidR="00DC1E20">
        <w:rPr>
          <w:rFonts w:eastAsia="Times New Roman" w:cs="Times New Roman"/>
          <w:color w:val="000000"/>
        </w:rPr>
        <w:t xml:space="preserve">rád </w:t>
      </w:r>
      <w:r w:rsidR="009D11C2">
        <w:rPr>
          <w:rFonts w:eastAsia="Times New Roman" w:cs="Times New Roman"/>
          <w:color w:val="000000"/>
        </w:rPr>
        <w:t>zkontrol</w:t>
      </w:r>
      <w:r w:rsidR="00DC1E20">
        <w:rPr>
          <w:rFonts w:eastAsia="Times New Roman" w:cs="Times New Roman"/>
          <w:color w:val="000000"/>
        </w:rPr>
        <w:t>oval</w:t>
      </w:r>
      <w:r w:rsidR="009D11C2">
        <w:rPr>
          <w:rFonts w:eastAsia="Times New Roman" w:cs="Times New Roman"/>
          <w:color w:val="000000"/>
        </w:rPr>
        <w:t xml:space="preserve"> na připravovaném výjezdním zasedání 20. června v Lánech.</w:t>
      </w:r>
      <w:r w:rsidR="006D7A08">
        <w:rPr>
          <w:rFonts w:eastAsia="Times New Roman" w:cs="Times New Roman"/>
          <w:color w:val="000000"/>
        </w:rPr>
        <w:t xml:space="preserve"> Posl. </w:t>
      </w:r>
      <w:r w:rsidR="006D7A08" w:rsidRPr="006D7A08">
        <w:rPr>
          <w:rFonts w:eastAsia="Times New Roman" w:cs="Times New Roman"/>
          <w:color w:val="000000"/>
          <w:u w:val="single"/>
        </w:rPr>
        <w:t>V.</w:t>
      </w:r>
      <w:r w:rsidR="004E5A93">
        <w:rPr>
          <w:rFonts w:eastAsia="Times New Roman" w:cs="Times New Roman"/>
          <w:color w:val="000000"/>
          <w:u w:val="single"/>
        </w:rPr>
        <w:t> </w:t>
      </w:r>
      <w:r w:rsidR="006D7A08" w:rsidRPr="006D7A08">
        <w:rPr>
          <w:rFonts w:eastAsia="Times New Roman" w:cs="Times New Roman"/>
          <w:color w:val="000000"/>
          <w:u w:val="single"/>
        </w:rPr>
        <w:t>Kovářová</w:t>
      </w:r>
      <w:r w:rsidR="006D7A08">
        <w:rPr>
          <w:rFonts w:eastAsia="Times New Roman" w:cs="Times New Roman"/>
          <w:color w:val="000000"/>
        </w:rPr>
        <w:t xml:space="preserve">: Je zvykem, že rozpočtovému výboru předkládá návrhy základních údajů SR vedoucí Kanceláře prezidenta republiky. Je např. s podivem, že veřejné zakázky Hradu dostávají firmy, které podporovaly prezidentskou volební kampaň. Navrhla přerušit jednání do doby, než se dostaví na jednání vedoucí Kanceláře. Přerušení podporuje posl. </w:t>
      </w:r>
      <w:r w:rsidR="006D7A08" w:rsidRPr="006D7A08">
        <w:rPr>
          <w:rFonts w:eastAsia="Times New Roman" w:cs="Times New Roman"/>
          <w:color w:val="000000"/>
          <w:u w:val="single"/>
        </w:rPr>
        <w:t>Z. Stanjura</w:t>
      </w:r>
      <w:r w:rsidR="006D7A08">
        <w:rPr>
          <w:rFonts w:eastAsia="Times New Roman" w:cs="Times New Roman"/>
          <w:color w:val="000000"/>
        </w:rPr>
        <w:t>, který požadoval podrobnější přehled výdajů</w:t>
      </w:r>
      <w:r w:rsidR="00FE2B24">
        <w:rPr>
          <w:rFonts w:eastAsia="Times New Roman" w:cs="Times New Roman"/>
          <w:color w:val="000000"/>
        </w:rPr>
        <w:t xml:space="preserve">. Totéž </w:t>
      </w:r>
      <w:r w:rsidR="006D7A08">
        <w:rPr>
          <w:rFonts w:eastAsia="Times New Roman" w:cs="Times New Roman"/>
          <w:color w:val="000000"/>
        </w:rPr>
        <w:t xml:space="preserve">i posl. </w:t>
      </w:r>
      <w:r w:rsidR="006D7A08" w:rsidRPr="006D7A08">
        <w:rPr>
          <w:rFonts w:eastAsia="Times New Roman" w:cs="Times New Roman"/>
          <w:color w:val="000000"/>
          <w:u w:val="single"/>
        </w:rPr>
        <w:t xml:space="preserve">M. </w:t>
      </w:r>
      <w:proofErr w:type="spellStart"/>
      <w:r w:rsidR="006D7A08" w:rsidRPr="006D7A08">
        <w:rPr>
          <w:rFonts w:eastAsia="Times New Roman" w:cs="Times New Roman"/>
          <w:color w:val="000000"/>
          <w:u w:val="single"/>
        </w:rPr>
        <w:t>Ferjenčík</w:t>
      </w:r>
      <w:proofErr w:type="spellEnd"/>
      <w:r w:rsidR="006D7A08">
        <w:rPr>
          <w:rFonts w:eastAsia="Times New Roman" w:cs="Times New Roman"/>
          <w:color w:val="000000"/>
        </w:rPr>
        <w:t xml:space="preserve">. Posl. </w:t>
      </w:r>
      <w:r w:rsidR="006D7A08" w:rsidRPr="00FE2B24">
        <w:rPr>
          <w:rFonts w:eastAsia="Times New Roman" w:cs="Times New Roman"/>
          <w:color w:val="000000"/>
          <w:u w:val="single"/>
        </w:rPr>
        <w:t>J. Volný</w:t>
      </w:r>
      <w:r w:rsidR="006D7A08">
        <w:rPr>
          <w:rFonts w:eastAsia="Times New Roman" w:cs="Times New Roman"/>
          <w:color w:val="000000"/>
        </w:rPr>
        <w:t xml:space="preserve"> připomněl, že RV jedná pouze o návrhu základních údajů SR</w:t>
      </w:r>
      <w:r w:rsidR="00FE2B24">
        <w:rPr>
          <w:rFonts w:eastAsia="Times New Roman" w:cs="Times New Roman"/>
          <w:color w:val="000000"/>
        </w:rPr>
        <w:t>. N</w:t>
      </w:r>
      <w:r w:rsidR="006D7A08">
        <w:rPr>
          <w:rFonts w:eastAsia="Times New Roman" w:cs="Times New Roman"/>
          <w:color w:val="000000"/>
        </w:rPr>
        <w:t xml:space="preserve">a další jednání u přípravy SR 2019 je </w:t>
      </w:r>
      <w:r w:rsidR="00FE2B24">
        <w:rPr>
          <w:rFonts w:eastAsia="Times New Roman" w:cs="Times New Roman"/>
          <w:color w:val="000000"/>
        </w:rPr>
        <w:t xml:space="preserve">času </w:t>
      </w:r>
      <w:r w:rsidR="006D7A08">
        <w:rPr>
          <w:rFonts w:eastAsia="Times New Roman" w:cs="Times New Roman"/>
          <w:color w:val="000000"/>
        </w:rPr>
        <w:t xml:space="preserve">dost. Vedoucí Kanceláře je omluven z důvodu zahraniční cesty. Posl. </w:t>
      </w:r>
      <w:r w:rsidR="006D7A08" w:rsidRPr="006D7A08">
        <w:rPr>
          <w:rFonts w:eastAsia="Times New Roman" w:cs="Times New Roman"/>
          <w:color w:val="000000"/>
          <w:u w:val="single"/>
        </w:rPr>
        <w:t>Z. Stanjura</w:t>
      </w:r>
      <w:r w:rsidR="006D7A08">
        <w:rPr>
          <w:rFonts w:eastAsia="Times New Roman" w:cs="Times New Roman"/>
          <w:color w:val="000000"/>
        </w:rPr>
        <w:t xml:space="preserve"> požadoval bližší údaje o výdajích na zahraniční cestu do Číny. Zástupce Kanceláře prezidenta republiky </w:t>
      </w:r>
      <w:r w:rsidR="006D7A08" w:rsidRPr="006D7A08">
        <w:rPr>
          <w:rFonts w:eastAsia="Times New Roman" w:cs="Times New Roman"/>
          <w:color w:val="000000"/>
          <w:u w:val="single"/>
        </w:rPr>
        <w:t>P. Mužák</w:t>
      </w:r>
      <w:r w:rsidR="006D7A08">
        <w:rPr>
          <w:rFonts w:eastAsia="Times New Roman" w:cs="Times New Roman"/>
          <w:color w:val="000000"/>
        </w:rPr>
        <w:t xml:space="preserve">: Uvedená čísla jsou </w:t>
      </w:r>
      <w:r w:rsidR="006168F3">
        <w:rPr>
          <w:rFonts w:eastAsia="Times New Roman" w:cs="Times New Roman"/>
          <w:color w:val="000000"/>
        </w:rPr>
        <w:t xml:space="preserve">v tomto okamžiku </w:t>
      </w:r>
      <w:r w:rsidR="006D7A08">
        <w:rPr>
          <w:rFonts w:eastAsia="Times New Roman" w:cs="Times New Roman"/>
          <w:color w:val="000000"/>
        </w:rPr>
        <w:t>rámcová</w:t>
      </w:r>
      <w:r w:rsidR="00FE2B24">
        <w:rPr>
          <w:rFonts w:eastAsia="Times New Roman" w:cs="Times New Roman"/>
          <w:color w:val="000000"/>
        </w:rPr>
        <w:t>. T</w:t>
      </w:r>
      <w:r w:rsidR="006168F3">
        <w:rPr>
          <w:rFonts w:eastAsia="Times New Roman" w:cs="Times New Roman"/>
          <w:color w:val="000000"/>
        </w:rPr>
        <w:t>akto je systém nastaven</w:t>
      </w:r>
      <w:r w:rsidR="006D7A08">
        <w:rPr>
          <w:rFonts w:eastAsia="Times New Roman" w:cs="Times New Roman"/>
          <w:color w:val="000000"/>
        </w:rPr>
        <w:t xml:space="preserve">. Připomínky chápe a podrobně vysvětlí při projednávání SZÚ. Zpravodaj posl. </w:t>
      </w:r>
      <w:r w:rsidR="006D7A08" w:rsidRPr="001C27A3">
        <w:rPr>
          <w:rFonts w:eastAsia="Times New Roman" w:cs="Times New Roman"/>
          <w:color w:val="000000"/>
          <w:u w:val="single"/>
        </w:rPr>
        <w:t>J. Volný</w:t>
      </w:r>
      <w:r w:rsidR="006D7A08">
        <w:rPr>
          <w:rFonts w:eastAsia="Times New Roman" w:cs="Times New Roman"/>
          <w:color w:val="000000"/>
        </w:rPr>
        <w:t xml:space="preserve"> podal návrh na usnesení. </w:t>
      </w:r>
    </w:p>
    <w:p w14:paraId="4870100D" w14:textId="77777777" w:rsidR="009B1455" w:rsidRDefault="009B1455" w:rsidP="009B1455">
      <w:pPr>
        <w:rPr>
          <w:rFonts w:eastAsia="Times New Roman" w:cs="Times New Roman"/>
          <w:color w:val="000000"/>
        </w:rPr>
      </w:pPr>
    </w:p>
    <w:p w14:paraId="6CEC7E52" w14:textId="3D3CE286" w:rsidR="00B454FA" w:rsidRDefault="00BC077B" w:rsidP="00BC077B">
      <w:pPr>
        <w:tabs>
          <w:tab w:val="left" w:pos="0"/>
        </w:tabs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ab/>
      </w:r>
      <w:r w:rsidRPr="00BC077B">
        <w:rPr>
          <w:rFonts w:eastAsia="Times New Roman" w:cs="Times New Roman"/>
          <w:color w:val="000000"/>
        </w:rPr>
        <w:t xml:space="preserve">Bylo přijato usnesení č. </w:t>
      </w:r>
      <w:r w:rsidR="006D7A08">
        <w:rPr>
          <w:rFonts w:eastAsia="Times New Roman" w:cs="Times New Roman"/>
          <w:color w:val="000000"/>
        </w:rPr>
        <w:t>87</w:t>
      </w:r>
      <w:r w:rsidRPr="00BC077B">
        <w:rPr>
          <w:rFonts w:eastAsia="Times New Roman" w:cs="Times New Roman"/>
          <w:color w:val="000000"/>
        </w:rPr>
        <w:t xml:space="preserve"> hlasováním </w:t>
      </w:r>
      <w:r w:rsidR="003F5450" w:rsidRPr="003F5450">
        <w:rPr>
          <w:rFonts w:eastAsia="Times New Roman" w:cs="Times New Roman"/>
          <w:color w:val="000000"/>
        </w:rPr>
        <w:t>(+9,0,</w:t>
      </w:r>
      <w:r w:rsidR="006D7A08">
        <w:rPr>
          <w:rFonts w:eastAsia="Times New Roman" w:cs="Times New Roman"/>
          <w:color w:val="000000"/>
        </w:rPr>
        <w:t>4</w:t>
      </w:r>
      <w:r w:rsidR="003F5450" w:rsidRPr="003F5450">
        <w:rPr>
          <w:rFonts w:eastAsia="Times New Roman" w:cs="Times New Roman"/>
          <w:color w:val="000000"/>
        </w:rPr>
        <w:t>).</w:t>
      </w:r>
      <w:r w:rsidR="007C3194">
        <w:rPr>
          <w:rFonts w:eastAsia="Times New Roman" w:cs="Times New Roman"/>
          <w:color w:val="000000"/>
        </w:rPr>
        <w:t xml:space="preserve"> Jmenný seznam viz příloha č. 2</w:t>
      </w:r>
      <w:r w:rsidR="001C27A3">
        <w:rPr>
          <w:rFonts w:eastAsia="Times New Roman" w:cs="Times New Roman"/>
          <w:color w:val="000000"/>
        </w:rPr>
        <w:t>.</w:t>
      </w:r>
    </w:p>
    <w:p w14:paraId="47B6F817" w14:textId="77777777" w:rsidR="00B454FA" w:rsidRDefault="00B454FA" w:rsidP="00562AF7">
      <w:pPr>
        <w:tabs>
          <w:tab w:val="left" w:pos="0"/>
        </w:tabs>
        <w:rPr>
          <w:rFonts w:eastAsia="Times New Roman" w:cs="Times New Roman"/>
          <w:color w:val="000000"/>
        </w:rPr>
      </w:pPr>
    </w:p>
    <w:p w14:paraId="0546F235" w14:textId="77777777" w:rsidR="00562AF7" w:rsidRDefault="00562AF7" w:rsidP="002847F4">
      <w:pPr>
        <w:jc w:val="left"/>
        <w:rPr>
          <w:rFonts w:eastAsia="Times New Roman" w:cs="Times New Roman"/>
          <w:color w:val="000000"/>
          <w:lang w:eastAsia="cs-CZ"/>
        </w:rPr>
      </w:pPr>
    </w:p>
    <w:p w14:paraId="030D53E9" w14:textId="595A5469" w:rsidR="001C27A3" w:rsidRDefault="001C27A3" w:rsidP="001C27A3">
      <w:pPr>
        <w:jc w:val="center"/>
        <w:rPr>
          <w:rFonts w:eastAsia="Times New Roman" w:cs="Times New Roman"/>
          <w:color w:val="000000"/>
          <w:lang w:eastAsia="cs-CZ"/>
        </w:rPr>
      </w:pPr>
      <w:r>
        <w:rPr>
          <w:rFonts w:eastAsia="Times New Roman" w:cs="Times New Roman"/>
          <w:color w:val="000000"/>
          <w:lang w:eastAsia="cs-CZ"/>
        </w:rPr>
        <w:t>4</w:t>
      </w:r>
      <w:r w:rsidR="00954455" w:rsidRPr="00954455">
        <w:rPr>
          <w:rFonts w:eastAsia="Times New Roman" w:cs="Times New Roman"/>
          <w:color w:val="000000"/>
          <w:lang w:eastAsia="cs-CZ"/>
        </w:rPr>
        <w:t>.</w:t>
      </w:r>
    </w:p>
    <w:p w14:paraId="21FEC3CE" w14:textId="788421D7" w:rsidR="00C109D9" w:rsidRDefault="001C27A3" w:rsidP="001C27A3">
      <w:pPr>
        <w:pBdr>
          <w:bottom w:val="single" w:sz="4" w:space="1" w:color="auto"/>
        </w:pBdr>
        <w:jc w:val="center"/>
        <w:rPr>
          <w:rFonts w:eastAsia="Times New Roman" w:cs="Times New Roman"/>
          <w:color w:val="000000"/>
          <w:lang w:eastAsia="cs-CZ"/>
        </w:rPr>
      </w:pPr>
      <w:r w:rsidRPr="00CE68F0">
        <w:rPr>
          <w:spacing w:val="-3"/>
        </w:rPr>
        <w:t xml:space="preserve">Návrh základních údajů státního rozpočtu na rok 2019, kapitola 381 – Nejvyšší kontrolní </w:t>
      </w:r>
      <w:r w:rsidRPr="00CE68F0">
        <w:rPr>
          <w:spacing w:val="-3"/>
        </w:rPr>
        <w:tab/>
        <w:t xml:space="preserve">úřad (dle § 8, odst. 3 zák. č. 218/2000 Sb., v platném znění) </w:t>
      </w:r>
      <w:r w:rsidRPr="00CE68F0">
        <w:rPr>
          <w:i/>
          <w:spacing w:val="-3"/>
        </w:rPr>
        <w:t>– zahájení</w:t>
      </w:r>
      <w:r w:rsidR="00DC1E20">
        <w:rPr>
          <w:rStyle w:val="Odkaznavysvtlivky"/>
          <w:i/>
          <w:spacing w:val="-3"/>
        </w:rPr>
        <w:endnoteReference w:id="2"/>
      </w:r>
    </w:p>
    <w:p w14:paraId="63CB04C5" w14:textId="77777777" w:rsidR="001C27A3" w:rsidRDefault="001C27A3" w:rsidP="00C109D9">
      <w:pPr>
        <w:ind w:firstLine="708"/>
        <w:rPr>
          <w:rFonts w:eastAsia="Times New Roman" w:cs="Times New Roman"/>
          <w:color w:val="000000"/>
          <w:lang w:eastAsia="cs-CZ"/>
        </w:rPr>
      </w:pPr>
    </w:p>
    <w:p w14:paraId="4D065338" w14:textId="72DD906A" w:rsidR="007D64F9" w:rsidRDefault="001C22C3" w:rsidP="0038442C">
      <w:pPr>
        <w:ind w:firstLine="708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Předsedkyně posl. </w:t>
      </w:r>
      <w:r w:rsidRPr="00CE228F">
        <w:rPr>
          <w:rFonts w:eastAsia="Times New Roman" w:cs="Times New Roman"/>
          <w:color w:val="000000"/>
          <w:u w:val="single"/>
        </w:rPr>
        <w:t>M. Vostrá</w:t>
      </w:r>
      <w:r w:rsidR="00C109D9">
        <w:rPr>
          <w:rFonts w:eastAsia="Times New Roman" w:cs="Times New Roman"/>
          <w:color w:val="000000"/>
        </w:rPr>
        <w:t xml:space="preserve"> </w:t>
      </w:r>
      <w:r w:rsidR="005E1241">
        <w:rPr>
          <w:rFonts w:eastAsia="Times New Roman" w:cs="Times New Roman"/>
          <w:color w:val="000000"/>
        </w:rPr>
        <w:t>předala slovo</w:t>
      </w:r>
      <w:r w:rsidR="001C27A3">
        <w:rPr>
          <w:rFonts w:eastAsia="Times New Roman" w:cs="Times New Roman"/>
          <w:color w:val="000000"/>
        </w:rPr>
        <w:t xml:space="preserve"> prezidentovi NKÚ </w:t>
      </w:r>
      <w:r w:rsidR="001C27A3" w:rsidRPr="0038442C">
        <w:rPr>
          <w:rFonts w:eastAsia="Times New Roman" w:cs="Times New Roman"/>
          <w:color w:val="000000"/>
          <w:u w:val="single"/>
        </w:rPr>
        <w:t>M. Kalovi</w:t>
      </w:r>
      <w:r w:rsidR="001C27A3">
        <w:rPr>
          <w:rFonts w:eastAsia="Times New Roman" w:cs="Times New Roman"/>
          <w:color w:val="000000"/>
        </w:rPr>
        <w:t xml:space="preserve">: </w:t>
      </w:r>
      <w:r w:rsidR="0038442C">
        <w:rPr>
          <w:rFonts w:eastAsia="Times New Roman" w:cs="Times New Roman"/>
          <w:color w:val="000000"/>
        </w:rPr>
        <w:t>Předpokladem pro dosažení příjmů je zejména prodej zboží ve školícím zařízení a přijaté nekapitálové příspěvky a náhrady za inkasované dobropisy za platby v předchozích letech. Výdaje pro rok 2019 jsou navrhovány o</w:t>
      </w:r>
      <w:r w:rsidR="004E5A93">
        <w:rPr>
          <w:rFonts w:eastAsia="Times New Roman" w:cs="Times New Roman"/>
          <w:color w:val="000000"/>
        </w:rPr>
        <w:t> </w:t>
      </w:r>
      <w:r w:rsidR="0038442C">
        <w:rPr>
          <w:rFonts w:eastAsia="Times New Roman" w:cs="Times New Roman"/>
          <w:color w:val="000000"/>
        </w:rPr>
        <w:t>190 796 089 Kč vyšší</w:t>
      </w:r>
      <w:r w:rsidR="00FE2B24">
        <w:rPr>
          <w:rFonts w:eastAsia="Times New Roman" w:cs="Times New Roman"/>
          <w:color w:val="000000"/>
        </w:rPr>
        <w:t>,</w:t>
      </w:r>
      <w:r w:rsidR="0038442C">
        <w:rPr>
          <w:rFonts w:eastAsia="Times New Roman" w:cs="Times New Roman"/>
          <w:color w:val="000000"/>
        </w:rPr>
        <w:t xml:space="preserve"> než je schválený rozpočet na rok 2018. Významné navýšení je určené na realizaci výstavby sídla NKÚ. Nárůst je dále způsoben navýšením výdajů na provoz dětské skupiny, kter</w:t>
      </w:r>
      <w:r w:rsidR="00FE2B24">
        <w:rPr>
          <w:rFonts w:eastAsia="Times New Roman" w:cs="Times New Roman"/>
          <w:color w:val="000000"/>
        </w:rPr>
        <w:t>á</w:t>
      </w:r>
      <w:r w:rsidR="0038442C">
        <w:rPr>
          <w:rFonts w:eastAsia="Times New Roman" w:cs="Times New Roman"/>
          <w:color w:val="000000"/>
        </w:rPr>
        <w:t xml:space="preserve"> v roce 2019 nebude financován</w:t>
      </w:r>
      <w:r w:rsidR="00FE2B24">
        <w:rPr>
          <w:rFonts w:eastAsia="Times New Roman" w:cs="Times New Roman"/>
          <w:color w:val="000000"/>
        </w:rPr>
        <w:t>a</w:t>
      </w:r>
      <w:r w:rsidR="0038442C">
        <w:rPr>
          <w:rFonts w:eastAsia="Times New Roman" w:cs="Times New Roman"/>
          <w:color w:val="000000"/>
        </w:rPr>
        <w:t xml:space="preserve"> z prostředků EU. Zástupkyně MF </w:t>
      </w:r>
      <w:r w:rsidR="0038442C" w:rsidRPr="006D7A08">
        <w:rPr>
          <w:rFonts w:eastAsia="Times New Roman" w:cs="Times New Roman"/>
          <w:color w:val="000000"/>
          <w:u w:val="single"/>
        </w:rPr>
        <w:t>M. Bílková</w:t>
      </w:r>
      <w:r w:rsidR="0038442C">
        <w:rPr>
          <w:rFonts w:eastAsia="Times New Roman" w:cs="Times New Roman"/>
          <w:color w:val="000000"/>
        </w:rPr>
        <w:t xml:space="preserve"> uvedla, že navrhované základní údaje SR na rok 2019 j</w:t>
      </w:r>
      <w:r w:rsidR="00FE2B24">
        <w:rPr>
          <w:rFonts w:eastAsia="Times New Roman" w:cs="Times New Roman"/>
          <w:color w:val="000000"/>
        </w:rPr>
        <w:t>sou</w:t>
      </w:r>
      <w:r w:rsidR="0038442C">
        <w:rPr>
          <w:rFonts w:eastAsia="Times New Roman" w:cs="Times New Roman"/>
          <w:color w:val="000000"/>
        </w:rPr>
        <w:t xml:space="preserve"> v souladu s</w:t>
      </w:r>
      <w:r w:rsidR="006168F3" w:rsidRPr="006168F3">
        <w:rPr>
          <w:rFonts w:eastAsia="Times New Roman" w:cs="Times New Roman"/>
          <w:color w:val="000000"/>
        </w:rPr>
        <w:t xml:space="preserve"> </w:t>
      </w:r>
      <w:r w:rsidR="006168F3">
        <w:rPr>
          <w:rFonts w:eastAsia="Times New Roman" w:cs="Times New Roman"/>
          <w:color w:val="000000"/>
        </w:rPr>
        <w:t>předpokládaným rozpočtem ze strany</w:t>
      </w:r>
      <w:r w:rsidR="0038442C">
        <w:rPr>
          <w:rFonts w:eastAsia="Times New Roman" w:cs="Times New Roman"/>
          <w:color w:val="000000"/>
        </w:rPr>
        <w:t xml:space="preserve"> MF. Zpravodaj posl. </w:t>
      </w:r>
      <w:r w:rsidR="0038442C" w:rsidRPr="0038442C">
        <w:rPr>
          <w:rFonts w:eastAsia="Times New Roman" w:cs="Times New Roman"/>
          <w:color w:val="000000"/>
          <w:u w:val="single"/>
        </w:rPr>
        <w:t>M.</w:t>
      </w:r>
      <w:r w:rsidR="004E5A93">
        <w:rPr>
          <w:rFonts w:eastAsia="Times New Roman" w:cs="Times New Roman"/>
          <w:color w:val="000000"/>
          <w:u w:val="single"/>
        </w:rPr>
        <w:t> </w:t>
      </w:r>
      <w:proofErr w:type="spellStart"/>
      <w:r w:rsidR="0038442C" w:rsidRPr="0038442C">
        <w:rPr>
          <w:rFonts w:eastAsia="Times New Roman" w:cs="Times New Roman"/>
          <w:color w:val="000000"/>
          <w:u w:val="single"/>
        </w:rPr>
        <w:t>Ferjenčík</w:t>
      </w:r>
      <w:proofErr w:type="spellEnd"/>
      <w:r w:rsidR="0038442C">
        <w:rPr>
          <w:rFonts w:eastAsia="Times New Roman" w:cs="Times New Roman"/>
          <w:color w:val="000000"/>
        </w:rPr>
        <w:t xml:space="preserve"> rekapituloval uvedená čísla a uvedl, že </w:t>
      </w:r>
      <w:r w:rsidR="00FE2B24">
        <w:rPr>
          <w:rFonts w:eastAsia="Times New Roman" w:cs="Times New Roman"/>
          <w:color w:val="000000"/>
        </w:rPr>
        <w:t xml:space="preserve">částka </w:t>
      </w:r>
      <w:r w:rsidR="0038442C">
        <w:rPr>
          <w:rFonts w:eastAsia="Times New Roman" w:cs="Times New Roman"/>
          <w:color w:val="000000"/>
        </w:rPr>
        <w:t xml:space="preserve">309 mil. Kč je za realizaci výstavby sídla NKÚ. Nyní nájem činí 17 mil. Kč ročně. </w:t>
      </w:r>
      <w:r w:rsidR="006927D7">
        <w:rPr>
          <w:rFonts w:eastAsia="Times New Roman" w:cs="Times New Roman"/>
          <w:color w:val="000000"/>
        </w:rPr>
        <w:t xml:space="preserve">Poté posl. </w:t>
      </w:r>
      <w:r w:rsidR="00FE2B24" w:rsidRPr="00FE2B24">
        <w:rPr>
          <w:rFonts w:eastAsia="Times New Roman" w:cs="Times New Roman"/>
          <w:color w:val="000000"/>
          <w:u w:val="single"/>
        </w:rPr>
        <w:t xml:space="preserve">M. </w:t>
      </w:r>
      <w:proofErr w:type="spellStart"/>
      <w:r w:rsidR="00FE2B24" w:rsidRPr="00FE2B24">
        <w:rPr>
          <w:rFonts w:eastAsia="Times New Roman" w:cs="Times New Roman"/>
          <w:color w:val="000000"/>
          <w:u w:val="single"/>
        </w:rPr>
        <w:t>Ferjenčík</w:t>
      </w:r>
      <w:proofErr w:type="spellEnd"/>
      <w:r w:rsidR="00FE2B24">
        <w:rPr>
          <w:rFonts w:eastAsia="Times New Roman" w:cs="Times New Roman"/>
          <w:color w:val="000000"/>
        </w:rPr>
        <w:t xml:space="preserve"> </w:t>
      </w:r>
      <w:r w:rsidR="0038442C">
        <w:rPr>
          <w:rFonts w:eastAsia="Times New Roman" w:cs="Times New Roman"/>
          <w:color w:val="000000"/>
        </w:rPr>
        <w:t>p</w:t>
      </w:r>
      <w:r w:rsidR="006927D7">
        <w:rPr>
          <w:rFonts w:eastAsia="Times New Roman" w:cs="Times New Roman"/>
          <w:color w:val="000000"/>
        </w:rPr>
        <w:t>odal návrh na usnesení.</w:t>
      </w:r>
    </w:p>
    <w:p w14:paraId="413ACA97" w14:textId="77777777" w:rsidR="009164E6" w:rsidRDefault="009164E6" w:rsidP="001C27A3">
      <w:pPr>
        <w:rPr>
          <w:rFonts w:eastAsia="Times New Roman" w:cs="Times New Roman"/>
          <w:color w:val="000000"/>
        </w:rPr>
      </w:pPr>
    </w:p>
    <w:p w14:paraId="077AD9DA" w14:textId="1C407C1A" w:rsidR="009164E6" w:rsidRDefault="0038442C" w:rsidP="001C27A3">
      <w:pP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ab/>
      </w:r>
      <w:r w:rsidR="009164E6" w:rsidRPr="009164E6">
        <w:rPr>
          <w:rFonts w:eastAsia="Times New Roman" w:cs="Times New Roman"/>
          <w:color w:val="000000"/>
        </w:rPr>
        <w:t xml:space="preserve">Bylo přijato usnesení č. </w:t>
      </w:r>
      <w:r w:rsidR="001E5CBD">
        <w:rPr>
          <w:rFonts w:eastAsia="Times New Roman" w:cs="Times New Roman"/>
          <w:color w:val="000000"/>
        </w:rPr>
        <w:t>88</w:t>
      </w:r>
      <w:r w:rsidR="009164E6" w:rsidRPr="009164E6">
        <w:rPr>
          <w:rFonts w:eastAsia="Times New Roman" w:cs="Times New Roman"/>
          <w:color w:val="000000"/>
        </w:rPr>
        <w:t xml:space="preserve"> hlasováním (+1</w:t>
      </w:r>
      <w:r w:rsidR="001A6A7F">
        <w:rPr>
          <w:rFonts w:eastAsia="Times New Roman" w:cs="Times New Roman"/>
          <w:color w:val="000000"/>
        </w:rPr>
        <w:t>2</w:t>
      </w:r>
      <w:r w:rsidR="009164E6" w:rsidRPr="009164E6">
        <w:rPr>
          <w:rFonts w:eastAsia="Times New Roman" w:cs="Times New Roman"/>
          <w:color w:val="000000"/>
        </w:rPr>
        <w:t>,</w:t>
      </w:r>
      <w:r>
        <w:rPr>
          <w:rFonts w:eastAsia="Times New Roman" w:cs="Times New Roman"/>
          <w:color w:val="000000"/>
        </w:rPr>
        <w:t>3</w:t>
      </w:r>
      <w:r w:rsidR="009164E6" w:rsidRPr="009164E6">
        <w:rPr>
          <w:rFonts w:eastAsia="Times New Roman" w:cs="Times New Roman"/>
          <w:color w:val="000000"/>
        </w:rPr>
        <w:t>,</w:t>
      </w:r>
      <w:r w:rsidR="009164E6">
        <w:rPr>
          <w:rFonts w:eastAsia="Times New Roman" w:cs="Times New Roman"/>
          <w:color w:val="000000"/>
        </w:rPr>
        <w:t>0</w:t>
      </w:r>
      <w:r w:rsidR="009164E6" w:rsidRPr="009164E6">
        <w:rPr>
          <w:rFonts w:eastAsia="Times New Roman" w:cs="Times New Roman"/>
          <w:color w:val="000000"/>
        </w:rPr>
        <w:t xml:space="preserve">). Jmenný seznam viz příloha č. </w:t>
      </w:r>
      <w:r>
        <w:rPr>
          <w:rFonts w:eastAsia="Times New Roman" w:cs="Times New Roman"/>
          <w:color w:val="000000"/>
        </w:rPr>
        <w:t>2</w:t>
      </w:r>
      <w:r w:rsidR="009164E6" w:rsidRPr="009164E6">
        <w:rPr>
          <w:rFonts w:eastAsia="Times New Roman" w:cs="Times New Roman"/>
          <w:color w:val="000000"/>
        </w:rPr>
        <w:t>.</w:t>
      </w:r>
    </w:p>
    <w:p w14:paraId="261E5995" w14:textId="77777777" w:rsidR="00EB787A" w:rsidRDefault="00EB787A" w:rsidP="00EB787A">
      <w:pPr>
        <w:rPr>
          <w:rFonts w:eastAsia="Times New Roman" w:cs="Times New Roman"/>
          <w:color w:val="000000"/>
        </w:rPr>
      </w:pPr>
    </w:p>
    <w:p w14:paraId="14C84FA4" w14:textId="77777777" w:rsidR="00EB787A" w:rsidRDefault="00EB787A" w:rsidP="00EB787A">
      <w:pPr>
        <w:rPr>
          <w:rFonts w:eastAsia="Times New Roman" w:cs="Times New Roman"/>
          <w:color w:val="000000"/>
        </w:rPr>
      </w:pPr>
    </w:p>
    <w:p w14:paraId="63A4163A" w14:textId="7378FB96" w:rsidR="00EB787A" w:rsidRDefault="0038442C" w:rsidP="00EB787A">
      <w:pPr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5</w:t>
      </w:r>
      <w:r w:rsidR="00EB787A">
        <w:rPr>
          <w:rFonts w:eastAsia="Times New Roman" w:cs="Times New Roman"/>
          <w:color w:val="000000"/>
        </w:rPr>
        <w:t>.</w:t>
      </w:r>
    </w:p>
    <w:p w14:paraId="28F58C22" w14:textId="74AECB53" w:rsidR="00EB787A" w:rsidRPr="0038442C" w:rsidRDefault="0038442C" w:rsidP="0038442C">
      <w:pPr>
        <w:pStyle w:val="Odstavecseseznamem"/>
        <w:pBdr>
          <w:bottom w:val="single" w:sz="4" w:space="1" w:color="auto"/>
        </w:pBdr>
        <w:tabs>
          <w:tab w:val="left" w:pos="-720"/>
          <w:tab w:val="left" w:pos="0"/>
        </w:tabs>
        <w:ind w:left="0"/>
        <w:jc w:val="center"/>
        <w:rPr>
          <w:spacing w:val="-3"/>
        </w:rPr>
      </w:pPr>
      <w:r w:rsidRPr="00CE68F0">
        <w:rPr>
          <w:spacing w:val="-3"/>
        </w:rPr>
        <w:t xml:space="preserve">Návrh základních údajů státního rozpočtu na rok 2019, kapitola </w:t>
      </w:r>
      <w:r w:rsidRPr="00CE68F0">
        <w:rPr>
          <w:rFonts w:cs="Times New Roman"/>
        </w:rPr>
        <w:t xml:space="preserve">359 </w:t>
      </w:r>
      <w:r w:rsidRPr="00CE68F0">
        <w:rPr>
          <w:rFonts w:cs="Times New Roman"/>
          <w:i/>
        </w:rPr>
        <w:t xml:space="preserve">– </w:t>
      </w:r>
      <w:r w:rsidRPr="00CE68F0">
        <w:rPr>
          <w:rFonts w:cs="Times New Roman"/>
        </w:rPr>
        <w:t xml:space="preserve">Úřad Národní rozpočtové rady </w:t>
      </w:r>
      <w:r w:rsidRPr="00CE68F0">
        <w:rPr>
          <w:spacing w:val="-3"/>
        </w:rPr>
        <w:t xml:space="preserve">(dle § 8, odst. 3 zák. č. 218/2000 Sb., v platném znění) – </w:t>
      </w:r>
      <w:r w:rsidRPr="00CE68F0">
        <w:rPr>
          <w:i/>
          <w:spacing w:val="-3"/>
        </w:rPr>
        <w:t>zahájen</w:t>
      </w:r>
      <w:r>
        <w:rPr>
          <w:i/>
          <w:spacing w:val="-3"/>
        </w:rPr>
        <w:t>í</w:t>
      </w:r>
      <w:r w:rsidR="00DC1E20">
        <w:rPr>
          <w:rStyle w:val="Odkaznavysvtlivky"/>
          <w:i/>
          <w:spacing w:val="-3"/>
        </w:rPr>
        <w:endnoteReference w:id="3"/>
      </w:r>
    </w:p>
    <w:p w14:paraId="6BE4EE6C" w14:textId="77777777" w:rsidR="009164E6" w:rsidRDefault="009164E6" w:rsidP="00EB787A">
      <w:pPr>
        <w:ind w:firstLine="708"/>
        <w:rPr>
          <w:rFonts w:eastAsia="SimSun" w:cs="Times New Roman"/>
          <w:lang w:eastAsia="cs-CZ"/>
        </w:rPr>
      </w:pPr>
    </w:p>
    <w:p w14:paraId="6DB842CD" w14:textId="4DFC0DA5" w:rsidR="003B4238" w:rsidRDefault="00EB787A" w:rsidP="009164E6">
      <w:pPr>
        <w:ind w:firstLine="708"/>
        <w:rPr>
          <w:rFonts w:cs="Times New Roman"/>
        </w:rPr>
      </w:pPr>
      <w:r w:rsidRPr="00EB787A">
        <w:rPr>
          <w:rFonts w:cs="Times New Roman"/>
        </w:rPr>
        <w:t xml:space="preserve">Předsedkyně posl. </w:t>
      </w:r>
      <w:r w:rsidRPr="00F43A7F">
        <w:rPr>
          <w:rFonts w:cs="Times New Roman"/>
          <w:u w:val="single"/>
        </w:rPr>
        <w:t>M. Vostrá</w:t>
      </w:r>
      <w:r w:rsidRPr="00EB787A">
        <w:rPr>
          <w:rFonts w:cs="Times New Roman"/>
        </w:rPr>
        <w:t xml:space="preserve"> předala slovo</w:t>
      </w:r>
      <w:r w:rsidR="0038442C">
        <w:rPr>
          <w:rFonts w:cs="Times New Roman"/>
        </w:rPr>
        <w:t xml:space="preserve"> předsedkyni NRR </w:t>
      </w:r>
      <w:r w:rsidR="0038442C" w:rsidRPr="00FE2B24">
        <w:rPr>
          <w:rFonts w:cs="Times New Roman"/>
          <w:u w:val="single"/>
        </w:rPr>
        <w:t>E. Zamrazilové</w:t>
      </w:r>
      <w:r w:rsidR="0038442C">
        <w:rPr>
          <w:rFonts w:cs="Times New Roman"/>
        </w:rPr>
        <w:t xml:space="preserve">: </w:t>
      </w:r>
      <w:r w:rsidR="00A23FD7">
        <w:rPr>
          <w:rFonts w:cs="Times New Roman"/>
        </w:rPr>
        <w:t>Návrh rozpočtu je v příjmové stránce 0. Celkové výdaje jsou rozpočtovány v sumě 24 329 157 Kč. NNR se skládá z předsedy, 2 členů a 12 zaměstnanců v pracovním po</w:t>
      </w:r>
      <w:r w:rsidR="006168F3">
        <w:rPr>
          <w:rFonts w:cs="Times New Roman"/>
        </w:rPr>
        <w:t>m</w:t>
      </w:r>
      <w:r w:rsidR="00A23FD7">
        <w:rPr>
          <w:rFonts w:cs="Times New Roman"/>
        </w:rPr>
        <w:t xml:space="preserve">ěru. Úřad má jednu sekretářku pro všechny. Požádala o navýšení počtu zaměstnanců o 2. </w:t>
      </w:r>
      <w:r w:rsidR="00A23FD7">
        <w:rPr>
          <w:rFonts w:eastAsia="Times New Roman" w:cs="Times New Roman"/>
          <w:color w:val="000000"/>
        </w:rPr>
        <w:t xml:space="preserve">Zástupkyně MF </w:t>
      </w:r>
      <w:r w:rsidR="00A23FD7" w:rsidRPr="006D7A08">
        <w:rPr>
          <w:rFonts w:eastAsia="Times New Roman" w:cs="Times New Roman"/>
          <w:color w:val="000000"/>
          <w:u w:val="single"/>
        </w:rPr>
        <w:t>M. Bílková</w:t>
      </w:r>
      <w:r w:rsidR="00A23FD7">
        <w:rPr>
          <w:rFonts w:eastAsia="Times New Roman" w:cs="Times New Roman"/>
          <w:color w:val="000000"/>
        </w:rPr>
        <w:t xml:space="preserve"> uvedla, že navrhované základní </w:t>
      </w:r>
      <w:r w:rsidR="00A23FD7">
        <w:rPr>
          <w:rFonts w:eastAsia="Times New Roman" w:cs="Times New Roman"/>
          <w:color w:val="000000"/>
        </w:rPr>
        <w:lastRenderedPageBreak/>
        <w:t>údaje SR na rok 2019 j</w:t>
      </w:r>
      <w:r w:rsidR="00FE2B24">
        <w:rPr>
          <w:rFonts w:eastAsia="Times New Roman" w:cs="Times New Roman"/>
          <w:color w:val="000000"/>
        </w:rPr>
        <w:t>sou</w:t>
      </w:r>
      <w:r w:rsidR="00A23FD7">
        <w:rPr>
          <w:rFonts w:eastAsia="Times New Roman" w:cs="Times New Roman"/>
          <w:color w:val="000000"/>
        </w:rPr>
        <w:t xml:space="preserve"> v souladu s </w:t>
      </w:r>
      <w:r w:rsidR="006168F3">
        <w:rPr>
          <w:rFonts w:eastAsia="Times New Roman" w:cs="Times New Roman"/>
          <w:color w:val="000000"/>
        </w:rPr>
        <w:t>předpokládaným rozpočtem ze strany </w:t>
      </w:r>
      <w:r w:rsidR="00A23FD7">
        <w:rPr>
          <w:rFonts w:eastAsia="Times New Roman" w:cs="Times New Roman"/>
          <w:color w:val="000000"/>
        </w:rPr>
        <w:t xml:space="preserve">MF. Toto potvrdil zpravodaj posl. </w:t>
      </w:r>
      <w:r w:rsidR="00A23FD7" w:rsidRPr="00A23FD7">
        <w:rPr>
          <w:rFonts w:eastAsia="Times New Roman" w:cs="Times New Roman"/>
          <w:color w:val="000000"/>
          <w:u w:val="single"/>
        </w:rPr>
        <w:t xml:space="preserve">M. </w:t>
      </w:r>
      <w:proofErr w:type="spellStart"/>
      <w:r w:rsidR="00A23FD7" w:rsidRPr="00A23FD7">
        <w:rPr>
          <w:rFonts w:eastAsia="Times New Roman" w:cs="Times New Roman"/>
          <w:color w:val="000000"/>
          <w:u w:val="single"/>
        </w:rPr>
        <w:t>Feranec</w:t>
      </w:r>
      <w:proofErr w:type="spellEnd"/>
      <w:r w:rsidR="00A23FD7" w:rsidRPr="00A23FD7">
        <w:rPr>
          <w:rFonts w:eastAsia="Times New Roman" w:cs="Times New Roman"/>
          <w:color w:val="000000"/>
          <w:u w:val="single"/>
        </w:rPr>
        <w:t>.</w:t>
      </w:r>
      <w:r w:rsidR="00A23FD7">
        <w:rPr>
          <w:rFonts w:eastAsia="Times New Roman" w:cs="Times New Roman"/>
          <w:color w:val="000000"/>
        </w:rPr>
        <w:t xml:space="preserve"> Uvedl, že Úřad Národní rozpočtové rady je novým úřadem. </w:t>
      </w:r>
      <w:r w:rsidR="00342383">
        <w:rPr>
          <w:rFonts w:cs="Times New Roman"/>
        </w:rPr>
        <w:t>P</w:t>
      </w:r>
      <w:r w:rsidR="003B4238">
        <w:rPr>
          <w:rFonts w:cs="Times New Roman"/>
        </w:rPr>
        <w:t xml:space="preserve">oté </w:t>
      </w:r>
      <w:r w:rsidR="00342383">
        <w:rPr>
          <w:rFonts w:cs="Times New Roman"/>
        </w:rPr>
        <w:t>podal návrh na usnesení.</w:t>
      </w:r>
    </w:p>
    <w:p w14:paraId="59A44117" w14:textId="77777777" w:rsidR="006168F3" w:rsidRPr="009164E6" w:rsidRDefault="006168F3" w:rsidP="009164E6">
      <w:pPr>
        <w:ind w:firstLine="708"/>
        <w:rPr>
          <w:rFonts w:cs="Times New Roman"/>
        </w:rPr>
      </w:pPr>
    </w:p>
    <w:p w14:paraId="3150F22C" w14:textId="0CBA0C47" w:rsidR="00EB787A" w:rsidRDefault="009164E6" w:rsidP="009164E6">
      <w:pPr>
        <w:ind w:firstLine="708"/>
        <w:rPr>
          <w:rFonts w:eastAsia="Times New Roman" w:cs="Times New Roman"/>
          <w:color w:val="000000"/>
        </w:rPr>
      </w:pPr>
      <w:r w:rsidRPr="009164E6">
        <w:rPr>
          <w:rFonts w:cs="Times New Roman"/>
        </w:rPr>
        <w:t xml:space="preserve">Bylo přijato usnesení č. </w:t>
      </w:r>
      <w:r w:rsidR="003B4238">
        <w:rPr>
          <w:rFonts w:cs="Times New Roman"/>
        </w:rPr>
        <w:t>8</w:t>
      </w:r>
      <w:r w:rsidR="00A23FD7">
        <w:rPr>
          <w:rFonts w:cs="Times New Roman"/>
        </w:rPr>
        <w:t>9</w:t>
      </w:r>
      <w:r w:rsidRPr="009164E6">
        <w:rPr>
          <w:rFonts w:cs="Times New Roman"/>
        </w:rPr>
        <w:t xml:space="preserve"> hlasováním (+1</w:t>
      </w:r>
      <w:r w:rsidR="00A23FD7">
        <w:rPr>
          <w:rFonts w:cs="Times New Roman"/>
        </w:rPr>
        <w:t>3</w:t>
      </w:r>
      <w:r w:rsidRPr="009164E6">
        <w:rPr>
          <w:rFonts w:cs="Times New Roman"/>
        </w:rPr>
        <w:t>,</w:t>
      </w:r>
      <w:r w:rsidR="00A23FD7">
        <w:rPr>
          <w:rFonts w:cs="Times New Roman"/>
        </w:rPr>
        <w:t>1</w:t>
      </w:r>
      <w:r w:rsidRPr="009164E6">
        <w:rPr>
          <w:rFonts w:cs="Times New Roman"/>
        </w:rPr>
        <w:t xml:space="preserve">,0). Jmenný seznam viz příloha č. </w:t>
      </w:r>
      <w:r w:rsidR="00BF405B">
        <w:rPr>
          <w:rFonts w:cs="Times New Roman"/>
        </w:rPr>
        <w:t>3</w:t>
      </w:r>
      <w:r w:rsidRPr="009164E6">
        <w:rPr>
          <w:rFonts w:cs="Times New Roman"/>
        </w:rPr>
        <w:t>.</w:t>
      </w:r>
    </w:p>
    <w:p w14:paraId="09674220" w14:textId="77777777" w:rsidR="00EB787A" w:rsidRPr="00283CE1" w:rsidRDefault="00EB787A" w:rsidP="00EB787A">
      <w:pPr>
        <w:ind w:firstLine="708"/>
        <w:rPr>
          <w:rFonts w:eastAsia="Times New Roman" w:cs="Times New Roman"/>
          <w:color w:val="000000"/>
        </w:rPr>
      </w:pPr>
    </w:p>
    <w:p w14:paraId="21B5BF43" w14:textId="77777777" w:rsidR="00EB787A" w:rsidRDefault="00EB787A" w:rsidP="00CA7AC5">
      <w:pPr>
        <w:pStyle w:val="slovanseznam"/>
        <w:numPr>
          <w:ilvl w:val="0"/>
          <w:numId w:val="0"/>
        </w:numPr>
        <w:tabs>
          <w:tab w:val="left" w:pos="709"/>
        </w:tabs>
        <w:rPr>
          <w:rFonts w:cs="Times New Roman"/>
          <w:sz w:val="22"/>
          <w:szCs w:val="22"/>
        </w:rPr>
      </w:pPr>
    </w:p>
    <w:p w14:paraId="52D6BABA" w14:textId="39BE0975" w:rsidR="00BF405B" w:rsidRDefault="00A23FD7" w:rsidP="00BF405B">
      <w:pPr>
        <w:pStyle w:val="slovanseznam"/>
        <w:numPr>
          <w:ilvl w:val="0"/>
          <w:numId w:val="0"/>
        </w:numPr>
        <w:pBdr>
          <w:bottom w:val="single" w:sz="4" w:space="1" w:color="auto"/>
        </w:pBdr>
        <w:tabs>
          <w:tab w:val="left" w:pos="709"/>
        </w:tabs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6</w:t>
      </w:r>
      <w:r w:rsidR="00BF405B">
        <w:rPr>
          <w:rFonts w:cs="Times New Roman"/>
          <w:sz w:val="22"/>
          <w:szCs w:val="22"/>
        </w:rPr>
        <w:t>.</w:t>
      </w:r>
    </w:p>
    <w:p w14:paraId="4A7DAEB0" w14:textId="0D61FA82" w:rsidR="00A23FD7" w:rsidRDefault="00A23FD7" w:rsidP="00BF405B">
      <w:pPr>
        <w:pStyle w:val="slovanseznam"/>
        <w:numPr>
          <w:ilvl w:val="0"/>
          <w:numId w:val="0"/>
        </w:numPr>
        <w:pBdr>
          <w:bottom w:val="single" w:sz="4" w:space="1" w:color="auto"/>
        </w:pBdr>
        <w:tabs>
          <w:tab w:val="left" w:pos="709"/>
        </w:tabs>
        <w:jc w:val="center"/>
        <w:rPr>
          <w:rFonts w:cs="Times New Roman"/>
          <w:sz w:val="22"/>
          <w:szCs w:val="22"/>
        </w:rPr>
      </w:pPr>
      <w:r w:rsidRPr="00A23FD7">
        <w:rPr>
          <w:rFonts w:cs="Times New Roman"/>
          <w:sz w:val="22"/>
          <w:szCs w:val="22"/>
        </w:rPr>
        <w:t>Zpráva o pokladním plnění státního rozpočtu za 1. čtvrtletí 2018 vč. informace o čerpání vládní rozpočtové rezervy</w:t>
      </w:r>
      <w:r w:rsidR="006168F3">
        <w:rPr>
          <w:rFonts w:cs="Times New Roman"/>
          <w:sz w:val="22"/>
          <w:szCs w:val="22"/>
        </w:rPr>
        <w:t xml:space="preserve"> (VRR)</w:t>
      </w:r>
    </w:p>
    <w:p w14:paraId="5E0838A4" w14:textId="77777777" w:rsidR="00BF405B" w:rsidRDefault="00BF405B" w:rsidP="00BF405B">
      <w:pPr>
        <w:pStyle w:val="slovanseznam"/>
        <w:numPr>
          <w:ilvl w:val="0"/>
          <w:numId w:val="0"/>
        </w:numPr>
        <w:tabs>
          <w:tab w:val="left" w:pos="0"/>
        </w:tabs>
        <w:rPr>
          <w:rFonts w:cs="Times New Roman"/>
        </w:rPr>
      </w:pPr>
    </w:p>
    <w:p w14:paraId="75EC7F20" w14:textId="5DB6204E" w:rsidR="00BF405B" w:rsidRDefault="00BF405B" w:rsidP="00B56F73">
      <w:pPr>
        <w:pStyle w:val="slovanseznam"/>
        <w:numPr>
          <w:ilvl w:val="0"/>
          <w:numId w:val="0"/>
        </w:numPr>
        <w:tabs>
          <w:tab w:val="left" w:pos="709"/>
        </w:tabs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</w:r>
      <w:r w:rsidRPr="00BF405B">
        <w:rPr>
          <w:rFonts w:cs="Times New Roman"/>
          <w:sz w:val="22"/>
          <w:szCs w:val="22"/>
        </w:rPr>
        <w:t xml:space="preserve">Předsedkyně posl. </w:t>
      </w:r>
      <w:r w:rsidRPr="00BF405B">
        <w:rPr>
          <w:rFonts w:cs="Times New Roman"/>
          <w:sz w:val="22"/>
          <w:szCs w:val="22"/>
          <w:u w:val="single"/>
        </w:rPr>
        <w:t>M. Vostrá</w:t>
      </w:r>
      <w:r w:rsidRPr="00BF405B">
        <w:rPr>
          <w:rFonts w:cs="Times New Roman"/>
          <w:sz w:val="22"/>
          <w:szCs w:val="22"/>
        </w:rPr>
        <w:t xml:space="preserve"> </w:t>
      </w:r>
      <w:r w:rsidR="003B4238">
        <w:rPr>
          <w:rFonts w:cs="Times New Roman"/>
          <w:sz w:val="22"/>
          <w:szCs w:val="22"/>
        </w:rPr>
        <w:t xml:space="preserve">předala slovo </w:t>
      </w:r>
      <w:r w:rsidR="00661096">
        <w:rPr>
          <w:rFonts w:cs="Times New Roman"/>
          <w:sz w:val="22"/>
          <w:szCs w:val="22"/>
        </w:rPr>
        <w:t xml:space="preserve">ministryni financí </w:t>
      </w:r>
      <w:r w:rsidR="00661096" w:rsidRPr="00EA397A">
        <w:rPr>
          <w:rFonts w:cs="Times New Roman"/>
          <w:sz w:val="22"/>
          <w:szCs w:val="22"/>
          <w:u w:val="single"/>
        </w:rPr>
        <w:t>A. Schillerové</w:t>
      </w:r>
      <w:r w:rsidR="00EA397A">
        <w:rPr>
          <w:rFonts w:cs="Times New Roman"/>
          <w:sz w:val="22"/>
          <w:szCs w:val="22"/>
          <w:u w:val="single"/>
        </w:rPr>
        <w:t>:</w:t>
      </w:r>
      <w:r w:rsidR="00661096">
        <w:rPr>
          <w:rFonts w:cs="Times New Roman"/>
          <w:sz w:val="22"/>
          <w:szCs w:val="22"/>
        </w:rPr>
        <w:t xml:space="preserve"> Z údajů o</w:t>
      </w:r>
      <w:r w:rsidR="00FE2B24">
        <w:rPr>
          <w:rFonts w:cs="Times New Roman"/>
          <w:sz w:val="22"/>
          <w:szCs w:val="22"/>
        </w:rPr>
        <w:t> </w:t>
      </w:r>
      <w:r w:rsidR="00661096">
        <w:rPr>
          <w:rFonts w:cs="Times New Roman"/>
          <w:sz w:val="22"/>
          <w:szCs w:val="22"/>
        </w:rPr>
        <w:t>pokladním plnění SR vykázaných ke konci března 2018 vyplývá převaha příjmů SR nad jeho výdaji o 16,3 mld. Kč. Celkové příjmy ve výši 345,7 mld. Kč představovaly 26,2% a meziročně vzrostly o</w:t>
      </w:r>
      <w:r w:rsidR="004E5A93">
        <w:rPr>
          <w:rFonts w:cs="Times New Roman"/>
          <w:sz w:val="22"/>
          <w:szCs w:val="22"/>
        </w:rPr>
        <w:t> </w:t>
      </w:r>
      <w:r w:rsidR="00661096">
        <w:rPr>
          <w:rFonts w:cs="Times New Roman"/>
          <w:sz w:val="22"/>
          <w:szCs w:val="22"/>
        </w:rPr>
        <w:t>38</w:t>
      </w:r>
      <w:r w:rsidR="004E5A93">
        <w:rPr>
          <w:rFonts w:cs="Times New Roman"/>
          <w:sz w:val="22"/>
          <w:szCs w:val="22"/>
        </w:rPr>
        <w:t> </w:t>
      </w:r>
      <w:r w:rsidR="00661096">
        <w:rPr>
          <w:rFonts w:cs="Times New Roman"/>
          <w:sz w:val="22"/>
          <w:szCs w:val="22"/>
        </w:rPr>
        <w:t xml:space="preserve">mld. Kč. tj. o 12,4%. Na inkasu příjmů se výrazně podílely daňové příjmy včetně pojistného na sociálním zabezpečení. Údaje jsou odrazem pozitivního ekonomického vývoje doprovázeného vysokou zaměstnaností. Efektivní byl výběr daní u DPH podpořena zavedením kontrolního hlášení a EET.  Inkaso DPH meziročně </w:t>
      </w:r>
      <w:r w:rsidR="004D7A87">
        <w:rPr>
          <w:rFonts w:cs="Times New Roman"/>
          <w:sz w:val="22"/>
          <w:szCs w:val="22"/>
        </w:rPr>
        <w:t>vzrostlo</w:t>
      </w:r>
      <w:r w:rsidR="00661096">
        <w:rPr>
          <w:rFonts w:cs="Times New Roman"/>
          <w:sz w:val="22"/>
          <w:szCs w:val="22"/>
        </w:rPr>
        <w:t xml:space="preserve"> o 13,2%. </w:t>
      </w:r>
      <w:r w:rsidR="004D7A87">
        <w:rPr>
          <w:rFonts w:cs="Times New Roman"/>
          <w:sz w:val="22"/>
          <w:szCs w:val="22"/>
        </w:rPr>
        <w:t xml:space="preserve">Dále hovořila o čerpání vládní rozpočtové rezervy, která byla schválena v roce 2017 ve výši 4,1 mld. Kč. </w:t>
      </w:r>
      <w:r w:rsidR="00FE2B24">
        <w:rPr>
          <w:rFonts w:cs="Times New Roman"/>
          <w:sz w:val="22"/>
          <w:szCs w:val="22"/>
        </w:rPr>
        <w:t>U</w:t>
      </w:r>
      <w:r w:rsidR="004D7A87">
        <w:rPr>
          <w:rFonts w:cs="Times New Roman"/>
          <w:sz w:val="22"/>
          <w:szCs w:val="22"/>
        </w:rPr>
        <w:t xml:space="preserve">váděla příklady (viz podkladový materiál). Zpravodaj posl. </w:t>
      </w:r>
      <w:r w:rsidR="004D7A87" w:rsidRPr="00FE2B24">
        <w:rPr>
          <w:rFonts w:cs="Times New Roman"/>
          <w:sz w:val="22"/>
          <w:szCs w:val="22"/>
          <w:u w:val="single"/>
        </w:rPr>
        <w:t>K. Rais</w:t>
      </w:r>
      <w:r w:rsidR="004D7A87">
        <w:rPr>
          <w:rFonts w:cs="Times New Roman"/>
          <w:sz w:val="22"/>
          <w:szCs w:val="22"/>
        </w:rPr>
        <w:t xml:space="preserve"> hovořil o predikci základních makroekonomických indikátorů, kter</w:t>
      </w:r>
      <w:r w:rsidR="00FE2B24">
        <w:rPr>
          <w:rFonts w:cs="Times New Roman"/>
          <w:sz w:val="22"/>
          <w:szCs w:val="22"/>
        </w:rPr>
        <w:t>á</w:t>
      </w:r>
      <w:r w:rsidR="004D7A87">
        <w:rPr>
          <w:rFonts w:cs="Times New Roman"/>
          <w:sz w:val="22"/>
          <w:szCs w:val="22"/>
        </w:rPr>
        <w:t xml:space="preserve"> je přízniv</w:t>
      </w:r>
      <w:r w:rsidR="00FE2B24">
        <w:rPr>
          <w:rFonts w:cs="Times New Roman"/>
          <w:sz w:val="22"/>
          <w:szCs w:val="22"/>
        </w:rPr>
        <w:t>á</w:t>
      </w:r>
      <w:r w:rsidR="004D7A87">
        <w:rPr>
          <w:rFonts w:cs="Times New Roman"/>
          <w:sz w:val="22"/>
          <w:szCs w:val="22"/>
        </w:rPr>
        <w:t xml:space="preserve">; dále o příjmech SR za 1. čtvrtletí 2018 a pokladním plnění výdajů SR (viz Informace o pokladním plnění tab. č. 4 a 5). Posl. </w:t>
      </w:r>
      <w:r w:rsidR="004D7A87" w:rsidRPr="00EA397A">
        <w:rPr>
          <w:rFonts w:cs="Times New Roman"/>
          <w:sz w:val="22"/>
          <w:szCs w:val="22"/>
          <w:u w:val="single"/>
        </w:rPr>
        <w:t>V. Kovářová</w:t>
      </w:r>
      <w:r w:rsidR="004D7A87">
        <w:rPr>
          <w:rFonts w:cs="Times New Roman"/>
          <w:sz w:val="22"/>
          <w:szCs w:val="22"/>
        </w:rPr>
        <w:t xml:space="preserve">: V pokladním plnění SR se projevují rostoucí mzdy zaměstnanců. Ekonomové říkají, že růst příjmů neovlivňuje EET ani kontrolní hlášení. </w:t>
      </w:r>
      <w:r w:rsidR="00664F14">
        <w:rPr>
          <w:rFonts w:cs="Times New Roman"/>
          <w:sz w:val="22"/>
          <w:szCs w:val="22"/>
        </w:rPr>
        <w:t>Podíl investic j</w:t>
      </w:r>
      <w:r w:rsidR="006168F3">
        <w:rPr>
          <w:rFonts w:cs="Times New Roman"/>
          <w:sz w:val="22"/>
          <w:szCs w:val="22"/>
        </w:rPr>
        <w:t>e</w:t>
      </w:r>
      <w:r w:rsidR="00664F14">
        <w:rPr>
          <w:rFonts w:cs="Times New Roman"/>
          <w:sz w:val="22"/>
          <w:szCs w:val="22"/>
        </w:rPr>
        <w:t xml:space="preserve"> 4%?</w:t>
      </w:r>
      <w:r w:rsidR="00664F14" w:rsidRPr="00664F14">
        <w:rPr>
          <w:rFonts w:cs="Times New Roman"/>
          <w:sz w:val="22"/>
          <w:szCs w:val="22"/>
        </w:rPr>
        <w:t xml:space="preserve"> </w:t>
      </w:r>
      <w:r w:rsidR="00664F14">
        <w:rPr>
          <w:rFonts w:cs="Times New Roman"/>
          <w:sz w:val="22"/>
          <w:szCs w:val="22"/>
        </w:rPr>
        <w:t>Vláda</w:t>
      </w:r>
      <w:r w:rsidR="00FE2B24" w:rsidRPr="00FE2B24">
        <w:rPr>
          <w:rFonts w:cs="Times New Roman"/>
          <w:sz w:val="22"/>
          <w:szCs w:val="22"/>
        </w:rPr>
        <w:t xml:space="preserve"> </w:t>
      </w:r>
      <w:r w:rsidR="00FE2B24">
        <w:rPr>
          <w:rFonts w:cs="Times New Roman"/>
          <w:sz w:val="22"/>
          <w:szCs w:val="22"/>
        </w:rPr>
        <w:t>investice</w:t>
      </w:r>
      <w:r w:rsidR="00664F14">
        <w:rPr>
          <w:rFonts w:cs="Times New Roman"/>
          <w:sz w:val="22"/>
          <w:szCs w:val="22"/>
        </w:rPr>
        <w:t xml:space="preserve"> naslibovala. Jaký je výhled do budoucna? Posl. </w:t>
      </w:r>
      <w:r w:rsidR="00664F14" w:rsidRPr="00EA397A">
        <w:rPr>
          <w:rFonts w:cs="Times New Roman"/>
          <w:sz w:val="22"/>
          <w:szCs w:val="22"/>
          <w:u w:val="single"/>
        </w:rPr>
        <w:t>Z. Stanjura</w:t>
      </w:r>
      <w:r w:rsidR="00664F14">
        <w:rPr>
          <w:rFonts w:cs="Times New Roman"/>
          <w:sz w:val="22"/>
          <w:szCs w:val="22"/>
        </w:rPr>
        <w:t xml:space="preserve">: Hodnocení po 3 měsících je brzy. Investice jsou nízké. Vláda slíbila krajům peníze na </w:t>
      </w:r>
      <w:r w:rsidR="005746EC">
        <w:rPr>
          <w:rFonts w:cs="Times New Roman"/>
          <w:sz w:val="22"/>
          <w:szCs w:val="22"/>
        </w:rPr>
        <w:t xml:space="preserve">silnice 2. třídy. Není zbytek 55 mil. Kč VVR na 2. pololetí málo? Ministryně financí </w:t>
      </w:r>
      <w:r w:rsidR="005746EC" w:rsidRPr="00EA397A">
        <w:rPr>
          <w:rFonts w:cs="Times New Roman"/>
          <w:sz w:val="22"/>
          <w:szCs w:val="22"/>
          <w:u w:val="single"/>
        </w:rPr>
        <w:t>A. Schillerová</w:t>
      </w:r>
      <w:r w:rsidR="005746EC">
        <w:rPr>
          <w:rFonts w:cs="Times New Roman"/>
          <w:sz w:val="22"/>
          <w:szCs w:val="22"/>
        </w:rPr>
        <w:t>: Daně jsou efektivně vybírány i díky EET. S kapitálovými výdaji také spokojena není. Ale jsou to informace za 1. čtvrtletí. Vláda jedná, řeší problémy např. nemocnic, silnic, kulturních památek</w:t>
      </w:r>
      <w:r w:rsidR="00FE2B24">
        <w:rPr>
          <w:rFonts w:cs="Times New Roman"/>
          <w:sz w:val="22"/>
          <w:szCs w:val="22"/>
        </w:rPr>
        <w:t>. K</w:t>
      </w:r>
      <w:r w:rsidR="005746EC">
        <w:rPr>
          <w:rFonts w:cs="Times New Roman"/>
          <w:sz w:val="22"/>
          <w:szCs w:val="22"/>
        </w:rPr>
        <w:t>apacity škol nestačí. Je nutné vypracovat národní investiční plán na 5 – 10 let</w:t>
      </w:r>
      <w:r w:rsidR="00FE2B24">
        <w:rPr>
          <w:rFonts w:cs="Times New Roman"/>
          <w:sz w:val="22"/>
          <w:szCs w:val="22"/>
        </w:rPr>
        <w:t>, p</w:t>
      </w:r>
      <w:r w:rsidR="005746EC">
        <w:rPr>
          <w:rFonts w:cs="Times New Roman"/>
          <w:sz w:val="22"/>
          <w:szCs w:val="22"/>
        </w:rPr>
        <w:t>oté vybírat priority. Na silnice 2. a 3. třídy j</w:t>
      </w:r>
      <w:r w:rsidR="006168F3">
        <w:rPr>
          <w:rFonts w:cs="Times New Roman"/>
          <w:sz w:val="22"/>
          <w:szCs w:val="22"/>
        </w:rPr>
        <w:t>dou i</w:t>
      </w:r>
      <w:r w:rsidR="005746EC">
        <w:rPr>
          <w:rFonts w:cs="Times New Roman"/>
          <w:sz w:val="22"/>
          <w:szCs w:val="22"/>
        </w:rPr>
        <w:t xml:space="preserve"> peníze z ministerstva dopravy (600 mil. Kč), z SFDI (1 mld. Kč), celkem </w:t>
      </w:r>
      <w:r w:rsidR="006168F3">
        <w:rPr>
          <w:rFonts w:cs="Times New Roman"/>
          <w:sz w:val="22"/>
          <w:szCs w:val="22"/>
        </w:rPr>
        <w:t xml:space="preserve">bude k dispozici </w:t>
      </w:r>
      <w:r w:rsidR="005746EC">
        <w:rPr>
          <w:rFonts w:cs="Times New Roman"/>
          <w:sz w:val="22"/>
          <w:szCs w:val="22"/>
        </w:rPr>
        <w:t xml:space="preserve">až 2,4 mld. Kč. Posl. </w:t>
      </w:r>
      <w:r w:rsidR="005746EC" w:rsidRPr="00EA397A">
        <w:rPr>
          <w:rFonts w:cs="Times New Roman"/>
          <w:sz w:val="22"/>
          <w:szCs w:val="22"/>
          <w:u w:val="single"/>
        </w:rPr>
        <w:t xml:space="preserve">J. </w:t>
      </w:r>
      <w:proofErr w:type="spellStart"/>
      <w:r w:rsidR="005746EC" w:rsidRPr="00EA397A">
        <w:rPr>
          <w:rFonts w:cs="Times New Roman"/>
          <w:sz w:val="22"/>
          <w:szCs w:val="22"/>
          <w:u w:val="single"/>
        </w:rPr>
        <w:t>Skopeček</w:t>
      </w:r>
      <w:proofErr w:type="spellEnd"/>
      <w:r w:rsidR="005746EC">
        <w:rPr>
          <w:rFonts w:cs="Times New Roman"/>
          <w:sz w:val="22"/>
          <w:szCs w:val="22"/>
        </w:rPr>
        <w:t xml:space="preserve"> zdůraznil, že rostou i jiné daně, které nemají na DPH vliv. Tvrzení, že EET a kontrolní hlášení má vliv na výběr daní není relevantní. Vláda nemusí jezdit do krajů, může se zeptat hejtmanů. Posl. </w:t>
      </w:r>
      <w:r w:rsidR="005746EC" w:rsidRPr="00EA397A">
        <w:rPr>
          <w:rFonts w:cs="Times New Roman"/>
          <w:sz w:val="22"/>
          <w:szCs w:val="22"/>
          <w:u w:val="single"/>
        </w:rPr>
        <w:t>V.</w:t>
      </w:r>
      <w:r w:rsidR="00EA397A" w:rsidRPr="00EA397A">
        <w:rPr>
          <w:rFonts w:cs="Times New Roman"/>
          <w:sz w:val="22"/>
          <w:szCs w:val="22"/>
          <w:u w:val="single"/>
        </w:rPr>
        <w:t> </w:t>
      </w:r>
      <w:r w:rsidR="005746EC" w:rsidRPr="00EA397A">
        <w:rPr>
          <w:rFonts w:cs="Times New Roman"/>
          <w:sz w:val="22"/>
          <w:szCs w:val="22"/>
          <w:u w:val="single"/>
        </w:rPr>
        <w:t>Kovářová</w:t>
      </w:r>
      <w:r w:rsidR="005746EC">
        <w:rPr>
          <w:rFonts w:cs="Times New Roman"/>
          <w:sz w:val="22"/>
          <w:szCs w:val="22"/>
        </w:rPr>
        <w:t xml:space="preserve">:  </w:t>
      </w:r>
      <w:r w:rsidR="00EA397A">
        <w:rPr>
          <w:rFonts w:cs="Times New Roman"/>
          <w:sz w:val="22"/>
          <w:szCs w:val="22"/>
        </w:rPr>
        <w:t>Zdroje na investice tedy jsou. Nejsou kvalitní projekty? Kde to vázne? Myslí si, že je dobré, že vláda do krajů</w:t>
      </w:r>
      <w:r w:rsidR="006168F3" w:rsidRPr="006168F3">
        <w:rPr>
          <w:rFonts w:cs="Times New Roman"/>
          <w:sz w:val="22"/>
          <w:szCs w:val="22"/>
        </w:rPr>
        <w:t xml:space="preserve"> </w:t>
      </w:r>
      <w:r w:rsidR="006168F3">
        <w:rPr>
          <w:rFonts w:cs="Times New Roman"/>
          <w:sz w:val="22"/>
          <w:szCs w:val="22"/>
        </w:rPr>
        <w:t>jezdí</w:t>
      </w:r>
      <w:r w:rsidR="00EA397A">
        <w:rPr>
          <w:rFonts w:cs="Times New Roman"/>
          <w:sz w:val="22"/>
          <w:szCs w:val="22"/>
        </w:rPr>
        <w:t xml:space="preserve">. Posl. </w:t>
      </w:r>
      <w:r w:rsidR="00EA397A" w:rsidRPr="00FE2B24">
        <w:rPr>
          <w:rFonts w:cs="Times New Roman"/>
          <w:sz w:val="22"/>
          <w:szCs w:val="22"/>
          <w:u w:val="single"/>
        </w:rPr>
        <w:t>Z.</w:t>
      </w:r>
      <w:r w:rsidR="006168F3">
        <w:rPr>
          <w:rFonts w:cs="Times New Roman"/>
          <w:sz w:val="22"/>
          <w:szCs w:val="22"/>
          <w:u w:val="single"/>
        </w:rPr>
        <w:t> </w:t>
      </w:r>
      <w:r w:rsidR="00EA397A" w:rsidRPr="00FE2B24">
        <w:rPr>
          <w:rFonts w:cs="Times New Roman"/>
          <w:sz w:val="22"/>
          <w:szCs w:val="22"/>
          <w:u w:val="single"/>
        </w:rPr>
        <w:t>Stanjura</w:t>
      </w:r>
      <w:r w:rsidR="00EA397A">
        <w:rPr>
          <w:rFonts w:cs="Times New Roman"/>
          <w:sz w:val="22"/>
          <w:szCs w:val="22"/>
        </w:rPr>
        <w:t xml:space="preserve"> by řešil problém např. změnou RUD pro kraje. Není pro centrální plánování, tedy Národní investiční program, tj. jako za KSČ.</w:t>
      </w:r>
      <w:r w:rsidR="004871D4">
        <w:rPr>
          <w:rFonts w:cs="Times New Roman"/>
          <w:sz w:val="22"/>
          <w:szCs w:val="22"/>
        </w:rPr>
        <w:t xml:space="preserve"> Posl. </w:t>
      </w:r>
      <w:r w:rsidR="004871D4" w:rsidRPr="004871D4">
        <w:rPr>
          <w:rFonts w:cs="Times New Roman"/>
          <w:sz w:val="22"/>
          <w:szCs w:val="22"/>
          <w:u w:val="single"/>
        </w:rPr>
        <w:t>J. Volný</w:t>
      </w:r>
      <w:r w:rsidR="004871D4">
        <w:rPr>
          <w:rFonts w:cs="Times New Roman"/>
          <w:sz w:val="22"/>
          <w:szCs w:val="22"/>
        </w:rPr>
        <w:t xml:space="preserve"> se zastal EET. Má velký vliv, především v pohostinství. Ministryně financí </w:t>
      </w:r>
      <w:r w:rsidR="004871D4" w:rsidRPr="008D517E">
        <w:rPr>
          <w:rFonts w:cs="Times New Roman"/>
          <w:sz w:val="22"/>
          <w:szCs w:val="22"/>
          <w:u w:val="single"/>
        </w:rPr>
        <w:t>A. Schillerová</w:t>
      </w:r>
      <w:r w:rsidR="004871D4">
        <w:rPr>
          <w:rFonts w:cs="Times New Roman"/>
          <w:sz w:val="22"/>
          <w:szCs w:val="22"/>
        </w:rPr>
        <w:t xml:space="preserve"> připraví analýzu ohledně EET. RUD změnit neplánuje. V investičních projektech vyvstávají objektivní problémy. Posl. </w:t>
      </w:r>
      <w:r w:rsidR="004871D4" w:rsidRPr="00FE2B24">
        <w:rPr>
          <w:rFonts w:cs="Times New Roman"/>
          <w:sz w:val="22"/>
          <w:szCs w:val="22"/>
          <w:u w:val="single"/>
        </w:rPr>
        <w:t>V. Kovářová</w:t>
      </w:r>
      <w:r w:rsidR="004871D4">
        <w:rPr>
          <w:rFonts w:cs="Times New Roman"/>
          <w:sz w:val="22"/>
          <w:szCs w:val="22"/>
        </w:rPr>
        <w:t xml:space="preserve"> se dotázala na to, kdy bude </w:t>
      </w:r>
      <w:r w:rsidR="006168F3">
        <w:rPr>
          <w:rFonts w:cs="Times New Roman"/>
          <w:sz w:val="22"/>
          <w:szCs w:val="22"/>
        </w:rPr>
        <w:t>Národní investiční program</w:t>
      </w:r>
      <w:r w:rsidR="006168F3">
        <w:rPr>
          <w:rFonts w:cs="Times New Roman"/>
          <w:sz w:val="22"/>
          <w:szCs w:val="22"/>
        </w:rPr>
        <w:t xml:space="preserve"> </w:t>
      </w:r>
      <w:r w:rsidR="004871D4">
        <w:rPr>
          <w:rFonts w:cs="Times New Roman"/>
          <w:sz w:val="22"/>
          <w:szCs w:val="22"/>
        </w:rPr>
        <w:t xml:space="preserve">představen. </w:t>
      </w:r>
      <w:r w:rsidR="008D517E">
        <w:rPr>
          <w:rFonts w:cs="Times New Roman"/>
          <w:sz w:val="22"/>
          <w:szCs w:val="22"/>
        </w:rPr>
        <w:t xml:space="preserve">Ministryně financí </w:t>
      </w:r>
      <w:r w:rsidR="008D517E" w:rsidRPr="00FE2B24">
        <w:rPr>
          <w:rFonts w:cs="Times New Roman"/>
          <w:sz w:val="22"/>
          <w:szCs w:val="22"/>
          <w:u w:val="single"/>
        </w:rPr>
        <w:t>A. Schillerová</w:t>
      </w:r>
      <w:r w:rsidR="008D517E">
        <w:rPr>
          <w:rFonts w:cs="Times New Roman"/>
          <w:sz w:val="22"/>
          <w:szCs w:val="22"/>
        </w:rPr>
        <w:t xml:space="preserve">: Cca v polovině roku. Posl. </w:t>
      </w:r>
      <w:r w:rsidR="008D517E" w:rsidRPr="00FE2B24">
        <w:rPr>
          <w:rFonts w:cs="Times New Roman"/>
          <w:sz w:val="22"/>
          <w:szCs w:val="22"/>
          <w:u w:val="single"/>
        </w:rPr>
        <w:t>R. Onderka</w:t>
      </w:r>
      <w:r w:rsidR="008D517E">
        <w:rPr>
          <w:rFonts w:cs="Times New Roman"/>
          <w:sz w:val="22"/>
          <w:szCs w:val="22"/>
        </w:rPr>
        <w:t xml:space="preserve"> vítá, že vláda vyjíždí do krajů. Problémy se týkají všech krajů. Do RUD by nezasahoval. Po ukončené rozpravě zpravodaj posl. </w:t>
      </w:r>
      <w:r w:rsidR="009D4A0B">
        <w:rPr>
          <w:rFonts w:cs="Times New Roman"/>
          <w:sz w:val="22"/>
          <w:szCs w:val="22"/>
          <w:u w:val="single"/>
        </w:rPr>
        <w:t xml:space="preserve">K. Rais </w:t>
      </w:r>
      <w:r w:rsidR="009D4A0B">
        <w:rPr>
          <w:rFonts w:cs="Times New Roman"/>
          <w:sz w:val="22"/>
          <w:szCs w:val="22"/>
        </w:rPr>
        <w:t>podal</w:t>
      </w:r>
      <w:r w:rsidR="00862DC5">
        <w:rPr>
          <w:rFonts w:cs="Times New Roman"/>
          <w:sz w:val="22"/>
          <w:szCs w:val="22"/>
        </w:rPr>
        <w:t xml:space="preserve"> návrh na usnesení.</w:t>
      </w:r>
    </w:p>
    <w:p w14:paraId="0F79C1D3" w14:textId="77777777" w:rsidR="00862DC5" w:rsidRDefault="00862DC5" w:rsidP="00B56F73">
      <w:pPr>
        <w:pStyle w:val="slovanseznam"/>
        <w:numPr>
          <w:ilvl w:val="0"/>
          <w:numId w:val="0"/>
        </w:numPr>
        <w:tabs>
          <w:tab w:val="left" w:pos="709"/>
        </w:tabs>
        <w:rPr>
          <w:rFonts w:cs="Times New Roman"/>
          <w:sz w:val="22"/>
          <w:szCs w:val="22"/>
        </w:rPr>
      </w:pPr>
    </w:p>
    <w:p w14:paraId="7289A386" w14:textId="12015CBA" w:rsidR="00862DC5" w:rsidRDefault="00862DC5" w:rsidP="00862DC5">
      <w:pPr>
        <w:pStyle w:val="slovanseznam"/>
        <w:numPr>
          <w:ilvl w:val="0"/>
          <w:numId w:val="0"/>
        </w:numPr>
        <w:tabs>
          <w:tab w:val="left" w:pos="0"/>
        </w:tabs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</w:r>
      <w:r w:rsidRPr="005A0D34">
        <w:rPr>
          <w:rFonts w:cs="Times New Roman"/>
          <w:sz w:val="22"/>
          <w:szCs w:val="22"/>
        </w:rPr>
        <w:t xml:space="preserve">Bylo přijato usnesení č. </w:t>
      </w:r>
      <w:r w:rsidR="00453995">
        <w:rPr>
          <w:rFonts w:cs="Times New Roman"/>
          <w:sz w:val="22"/>
          <w:szCs w:val="22"/>
        </w:rPr>
        <w:t>9</w:t>
      </w:r>
      <w:r w:rsidR="008D517E">
        <w:rPr>
          <w:rFonts w:cs="Times New Roman"/>
          <w:sz w:val="22"/>
          <w:szCs w:val="22"/>
        </w:rPr>
        <w:t>0</w:t>
      </w:r>
      <w:r w:rsidRPr="005A0D34">
        <w:rPr>
          <w:rFonts w:cs="Times New Roman"/>
          <w:sz w:val="22"/>
          <w:szCs w:val="22"/>
        </w:rPr>
        <w:t xml:space="preserve"> hlasováním (+1</w:t>
      </w:r>
      <w:r w:rsidR="008D517E">
        <w:rPr>
          <w:rFonts w:cs="Times New Roman"/>
          <w:sz w:val="22"/>
          <w:szCs w:val="22"/>
        </w:rPr>
        <w:t>6</w:t>
      </w:r>
      <w:r w:rsidRPr="005A0D34">
        <w:rPr>
          <w:rFonts w:cs="Times New Roman"/>
          <w:sz w:val="22"/>
          <w:szCs w:val="22"/>
        </w:rPr>
        <w:t>,</w:t>
      </w:r>
      <w:r w:rsidR="008D517E">
        <w:rPr>
          <w:rFonts w:cs="Times New Roman"/>
          <w:sz w:val="22"/>
          <w:szCs w:val="22"/>
        </w:rPr>
        <w:t>2</w:t>
      </w:r>
      <w:r w:rsidRPr="005A0D34">
        <w:rPr>
          <w:rFonts w:cs="Times New Roman"/>
          <w:sz w:val="22"/>
          <w:szCs w:val="22"/>
        </w:rPr>
        <w:t xml:space="preserve">,0). Jmenný seznam viz příloha č. </w:t>
      </w:r>
      <w:r w:rsidR="005464E0">
        <w:rPr>
          <w:rFonts w:cs="Times New Roman"/>
          <w:sz w:val="22"/>
          <w:szCs w:val="22"/>
        </w:rPr>
        <w:t>3</w:t>
      </w:r>
      <w:r w:rsidRPr="005A0D34">
        <w:rPr>
          <w:rFonts w:cs="Times New Roman"/>
          <w:sz w:val="22"/>
          <w:szCs w:val="22"/>
        </w:rPr>
        <w:t>.</w:t>
      </w:r>
    </w:p>
    <w:p w14:paraId="1CC931E1" w14:textId="77777777" w:rsidR="002A68BF" w:rsidRDefault="002A68BF" w:rsidP="00862DC5">
      <w:pPr>
        <w:pStyle w:val="slovanseznam"/>
        <w:numPr>
          <w:ilvl w:val="0"/>
          <w:numId w:val="0"/>
        </w:numPr>
        <w:tabs>
          <w:tab w:val="left" w:pos="0"/>
        </w:tabs>
        <w:rPr>
          <w:rFonts w:cs="Times New Roman"/>
          <w:sz w:val="22"/>
          <w:szCs w:val="22"/>
        </w:rPr>
      </w:pPr>
    </w:p>
    <w:p w14:paraId="2316A7AE" w14:textId="77777777" w:rsidR="008B2F8B" w:rsidRDefault="008B2F8B" w:rsidP="008B3DA5">
      <w:pPr>
        <w:pStyle w:val="slovanseznam"/>
        <w:numPr>
          <w:ilvl w:val="0"/>
          <w:numId w:val="0"/>
        </w:numPr>
        <w:tabs>
          <w:tab w:val="left" w:pos="709"/>
        </w:tabs>
        <w:jc w:val="left"/>
        <w:rPr>
          <w:rFonts w:cs="Times New Roman"/>
          <w:sz w:val="22"/>
          <w:szCs w:val="22"/>
        </w:rPr>
      </w:pPr>
    </w:p>
    <w:p w14:paraId="5D3270FD" w14:textId="517BF960" w:rsidR="00583009" w:rsidRDefault="00E70054" w:rsidP="003E4E91">
      <w:pPr>
        <w:pStyle w:val="slovanseznam"/>
        <w:numPr>
          <w:ilvl w:val="0"/>
          <w:numId w:val="0"/>
        </w:numPr>
        <w:tabs>
          <w:tab w:val="left" w:pos="709"/>
        </w:tabs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7.</w:t>
      </w:r>
      <w:r w:rsidR="0030240B">
        <w:rPr>
          <w:rFonts w:cs="Times New Roman"/>
          <w:sz w:val="22"/>
          <w:szCs w:val="22"/>
        </w:rPr>
        <w:t xml:space="preserve"> a 8.</w:t>
      </w:r>
    </w:p>
    <w:p w14:paraId="372CEE10" w14:textId="63D2ECF8" w:rsidR="00E70054" w:rsidRDefault="00E70054" w:rsidP="00E70054">
      <w:pPr>
        <w:pStyle w:val="slovanseznam"/>
        <w:numPr>
          <w:ilvl w:val="0"/>
          <w:numId w:val="0"/>
        </w:numPr>
        <w:pBdr>
          <w:bottom w:val="single" w:sz="4" w:space="1" w:color="auto"/>
        </w:pBdr>
        <w:tabs>
          <w:tab w:val="left" w:pos="709"/>
        </w:tabs>
        <w:jc w:val="center"/>
        <w:rPr>
          <w:rFonts w:cs="Times New Roman"/>
          <w:sz w:val="22"/>
          <w:szCs w:val="22"/>
        </w:rPr>
      </w:pPr>
      <w:r w:rsidRPr="00E70054">
        <w:rPr>
          <w:rFonts w:cs="Times New Roman"/>
          <w:sz w:val="22"/>
          <w:szCs w:val="22"/>
        </w:rPr>
        <w:t>Informace ministryně financí o stavu “nespotřebovaných výdajů kapitol a předpoklady dopadu jejich čerpání na výdaje SR v roce 2018“</w:t>
      </w:r>
    </w:p>
    <w:p w14:paraId="4AF8A32A" w14:textId="652EDA5C" w:rsidR="0030240B" w:rsidRDefault="0030240B" w:rsidP="00E70054">
      <w:pPr>
        <w:pStyle w:val="slovanseznam"/>
        <w:numPr>
          <w:ilvl w:val="0"/>
          <w:numId w:val="0"/>
        </w:numPr>
        <w:pBdr>
          <w:bottom w:val="single" w:sz="4" w:space="1" w:color="auto"/>
        </w:pBdr>
        <w:tabs>
          <w:tab w:val="left" w:pos="709"/>
        </w:tabs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a.</w:t>
      </w:r>
    </w:p>
    <w:p w14:paraId="535139E8" w14:textId="606698FF" w:rsidR="0030240B" w:rsidRPr="008D517E" w:rsidRDefault="0030240B" w:rsidP="00E70054">
      <w:pPr>
        <w:pStyle w:val="slovanseznam"/>
        <w:numPr>
          <w:ilvl w:val="0"/>
          <w:numId w:val="0"/>
        </w:numPr>
        <w:pBdr>
          <w:bottom w:val="single" w:sz="4" w:space="1" w:color="auto"/>
        </w:pBdr>
        <w:tabs>
          <w:tab w:val="left" w:pos="709"/>
        </w:tabs>
        <w:jc w:val="center"/>
        <w:rPr>
          <w:rFonts w:cs="Times New Roman"/>
          <w:sz w:val="22"/>
          <w:szCs w:val="22"/>
        </w:rPr>
      </w:pPr>
      <w:r w:rsidRPr="0030240B">
        <w:rPr>
          <w:rFonts w:cs="Times New Roman"/>
          <w:sz w:val="22"/>
          <w:szCs w:val="22"/>
        </w:rPr>
        <w:t>Informace ministryně financí k eventuálním dopadům aktuálního zastavení financování programu ICT resortu MPO ze strany EU do státního rozpočtu a analýza následného vývoje v tomto směru</w:t>
      </w:r>
    </w:p>
    <w:p w14:paraId="303B1215" w14:textId="77777777" w:rsidR="003E4E91" w:rsidRDefault="003E4E91" w:rsidP="003E4E91">
      <w:pPr>
        <w:pStyle w:val="slovanseznam"/>
        <w:numPr>
          <w:ilvl w:val="0"/>
          <w:numId w:val="0"/>
        </w:numPr>
        <w:tabs>
          <w:tab w:val="left" w:pos="709"/>
        </w:tabs>
        <w:jc w:val="center"/>
        <w:rPr>
          <w:rFonts w:cs="Times New Roman"/>
          <w:sz w:val="22"/>
          <w:szCs w:val="22"/>
        </w:rPr>
      </w:pPr>
    </w:p>
    <w:p w14:paraId="2DD9D30A" w14:textId="37BDA356" w:rsidR="00E70054" w:rsidRPr="00E70054" w:rsidRDefault="00E70054" w:rsidP="00FE2B24">
      <w:pPr>
        <w:pStyle w:val="slovanseznam"/>
        <w:numPr>
          <w:ilvl w:val="0"/>
          <w:numId w:val="0"/>
        </w:numPr>
        <w:tabs>
          <w:tab w:val="left" w:pos="709"/>
        </w:tabs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</w:r>
      <w:r w:rsidRPr="00BF405B">
        <w:rPr>
          <w:rFonts w:cs="Times New Roman"/>
          <w:sz w:val="22"/>
          <w:szCs w:val="22"/>
        </w:rPr>
        <w:t xml:space="preserve">Předsedkyně posl. </w:t>
      </w:r>
      <w:r w:rsidRPr="00BF405B">
        <w:rPr>
          <w:rFonts w:cs="Times New Roman"/>
          <w:sz w:val="22"/>
          <w:szCs w:val="22"/>
          <w:u w:val="single"/>
        </w:rPr>
        <w:t>M. Vostrá</w:t>
      </w:r>
      <w:r w:rsidRPr="00BF405B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 xml:space="preserve">předala slovo ministryni financí </w:t>
      </w:r>
      <w:r w:rsidRPr="00EA397A">
        <w:rPr>
          <w:rFonts w:cs="Times New Roman"/>
          <w:sz w:val="22"/>
          <w:szCs w:val="22"/>
          <w:u w:val="single"/>
        </w:rPr>
        <w:t>A. Schillerové</w:t>
      </w:r>
      <w:r w:rsidRPr="00E70054">
        <w:rPr>
          <w:rFonts w:cs="Times New Roman"/>
          <w:sz w:val="22"/>
          <w:szCs w:val="22"/>
        </w:rPr>
        <w:t xml:space="preserve">, která </w:t>
      </w:r>
      <w:r>
        <w:rPr>
          <w:rFonts w:cs="Times New Roman"/>
          <w:sz w:val="22"/>
          <w:szCs w:val="22"/>
        </w:rPr>
        <w:t>uvedla celkové číslo nespotřebovaných výdajů kapitol, a to</w:t>
      </w:r>
      <w:r w:rsidR="0030240B">
        <w:rPr>
          <w:rFonts w:cs="Times New Roman"/>
          <w:sz w:val="22"/>
          <w:szCs w:val="22"/>
        </w:rPr>
        <w:t xml:space="preserve"> částku</w:t>
      </w:r>
      <w:r>
        <w:rPr>
          <w:rFonts w:cs="Times New Roman"/>
          <w:sz w:val="22"/>
          <w:szCs w:val="22"/>
        </w:rPr>
        <w:t xml:space="preserve"> 166,7 mld. Kč. Zaznamenala stálý růst NV. Poté uváděla podrobnější čísla.  Posl. </w:t>
      </w:r>
      <w:r w:rsidRPr="0030240B">
        <w:rPr>
          <w:rFonts w:cs="Times New Roman"/>
          <w:sz w:val="22"/>
          <w:szCs w:val="22"/>
          <w:u w:val="single"/>
        </w:rPr>
        <w:t>Z. Stanjura</w:t>
      </w:r>
      <w:r>
        <w:rPr>
          <w:rFonts w:cs="Times New Roman"/>
          <w:sz w:val="22"/>
          <w:szCs w:val="22"/>
        </w:rPr>
        <w:t xml:space="preserve"> </w:t>
      </w:r>
      <w:r w:rsidR="0030240B">
        <w:rPr>
          <w:rFonts w:cs="Times New Roman"/>
          <w:sz w:val="22"/>
          <w:szCs w:val="22"/>
        </w:rPr>
        <w:t>n</w:t>
      </w:r>
      <w:r>
        <w:rPr>
          <w:rFonts w:cs="Times New Roman"/>
          <w:sz w:val="22"/>
          <w:szCs w:val="22"/>
        </w:rPr>
        <w:t>emá k bodu 7 a ni k bodu 8 žádné materiály. Není tedy o čem diskutovat. Požádal o přerušení těchto bodů</w:t>
      </w:r>
      <w:r w:rsidR="0030240B">
        <w:rPr>
          <w:rFonts w:cs="Times New Roman"/>
          <w:sz w:val="22"/>
          <w:szCs w:val="22"/>
        </w:rPr>
        <w:t xml:space="preserve">. Předsedkyně posl. </w:t>
      </w:r>
      <w:r w:rsidR="0030240B" w:rsidRPr="0030240B">
        <w:rPr>
          <w:rFonts w:cs="Times New Roman"/>
          <w:sz w:val="22"/>
          <w:szCs w:val="22"/>
          <w:u w:val="single"/>
        </w:rPr>
        <w:t>M. Vostrá</w:t>
      </w:r>
      <w:r w:rsidR="0030240B">
        <w:rPr>
          <w:rFonts w:cs="Times New Roman"/>
          <w:sz w:val="22"/>
          <w:szCs w:val="22"/>
        </w:rPr>
        <w:t xml:space="preserve"> navrhla přerušení </w:t>
      </w:r>
      <w:r w:rsidR="0030240B">
        <w:rPr>
          <w:rFonts w:cs="Times New Roman"/>
          <w:sz w:val="22"/>
          <w:szCs w:val="22"/>
        </w:rPr>
        <w:lastRenderedPageBreak/>
        <w:t xml:space="preserve">těchto bodů s tím, že písemný podklad k jednání MF zašle </w:t>
      </w:r>
      <w:r w:rsidR="00FE2B24">
        <w:rPr>
          <w:rFonts w:cs="Times New Roman"/>
          <w:sz w:val="22"/>
          <w:szCs w:val="22"/>
        </w:rPr>
        <w:t xml:space="preserve">RV </w:t>
      </w:r>
      <w:r w:rsidR="0030240B">
        <w:rPr>
          <w:rFonts w:cs="Times New Roman"/>
          <w:sz w:val="22"/>
          <w:szCs w:val="22"/>
        </w:rPr>
        <w:t>do 25. května. Proběhlo hlasování s výsledkem (+1</w:t>
      </w:r>
      <w:r w:rsidR="001E5CBD">
        <w:rPr>
          <w:rFonts w:cs="Times New Roman"/>
          <w:sz w:val="22"/>
          <w:szCs w:val="22"/>
        </w:rPr>
        <w:t>4</w:t>
      </w:r>
      <w:r w:rsidR="0030240B">
        <w:rPr>
          <w:rFonts w:cs="Times New Roman"/>
          <w:sz w:val="22"/>
          <w:szCs w:val="22"/>
        </w:rPr>
        <w:t xml:space="preserve">,0,0). Viz příloha č. 3. </w:t>
      </w:r>
    </w:p>
    <w:p w14:paraId="74703600" w14:textId="77777777" w:rsidR="001E7A03" w:rsidRDefault="001E7A03" w:rsidP="00FE2B24">
      <w:pPr>
        <w:pStyle w:val="slovanseznam"/>
        <w:numPr>
          <w:ilvl w:val="0"/>
          <w:numId w:val="0"/>
        </w:numPr>
        <w:tabs>
          <w:tab w:val="left" w:pos="709"/>
        </w:tabs>
        <w:jc w:val="center"/>
        <w:rPr>
          <w:rFonts w:cs="Times New Roman"/>
          <w:sz w:val="22"/>
          <w:szCs w:val="22"/>
        </w:rPr>
      </w:pPr>
    </w:p>
    <w:p w14:paraId="176D56AC" w14:textId="77777777" w:rsidR="008B3DA5" w:rsidRDefault="008B3DA5" w:rsidP="00FE2B24">
      <w:pPr>
        <w:pStyle w:val="slovanseznam"/>
        <w:numPr>
          <w:ilvl w:val="0"/>
          <w:numId w:val="0"/>
        </w:numPr>
        <w:tabs>
          <w:tab w:val="left" w:pos="709"/>
        </w:tabs>
        <w:jc w:val="center"/>
        <w:rPr>
          <w:rFonts w:cs="Times New Roman"/>
          <w:sz w:val="22"/>
          <w:szCs w:val="22"/>
        </w:rPr>
      </w:pPr>
    </w:p>
    <w:p w14:paraId="62D75D84" w14:textId="22D6BE66" w:rsidR="00692C31" w:rsidRDefault="00692C31" w:rsidP="00FE2B24">
      <w:pPr>
        <w:pStyle w:val="slovanseznam"/>
        <w:numPr>
          <w:ilvl w:val="0"/>
          <w:numId w:val="0"/>
        </w:numPr>
        <w:tabs>
          <w:tab w:val="left" w:pos="709"/>
        </w:tabs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9.</w:t>
      </w:r>
    </w:p>
    <w:p w14:paraId="7B2B6EAF" w14:textId="69E09257" w:rsidR="00692C31" w:rsidRPr="005464E0" w:rsidRDefault="00692C31" w:rsidP="00D36239">
      <w:pPr>
        <w:pStyle w:val="slovanseznam"/>
        <w:numPr>
          <w:ilvl w:val="0"/>
          <w:numId w:val="0"/>
        </w:numPr>
        <w:pBdr>
          <w:bottom w:val="single" w:sz="4" w:space="1" w:color="auto"/>
        </w:pBdr>
        <w:tabs>
          <w:tab w:val="left" w:pos="709"/>
        </w:tabs>
        <w:jc w:val="center"/>
        <w:rPr>
          <w:rFonts w:cs="Times New Roman"/>
          <w:i/>
          <w:sz w:val="22"/>
          <w:szCs w:val="22"/>
        </w:rPr>
      </w:pPr>
      <w:r w:rsidRPr="005464E0">
        <w:rPr>
          <w:rFonts w:cs="Times New Roman"/>
          <w:sz w:val="22"/>
          <w:szCs w:val="22"/>
        </w:rPr>
        <w:t xml:space="preserve">Senátní návrh zákona, kterým se mění zákon č. 586/1992 Sb., o daních z příjmů, ve znění pozdějších předpisů (sněmovní tisk 32) – </w:t>
      </w:r>
      <w:r w:rsidRPr="005464E0">
        <w:rPr>
          <w:rFonts w:cs="Times New Roman"/>
          <w:i/>
          <w:sz w:val="22"/>
          <w:szCs w:val="22"/>
        </w:rPr>
        <w:t>příprava na 2. čtení v</w:t>
      </w:r>
      <w:r w:rsidR="00D36239">
        <w:rPr>
          <w:rFonts w:cs="Times New Roman"/>
          <w:i/>
          <w:sz w:val="22"/>
          <w:szCs w:val="22"/>
        </w:rPr>
        <w:t> </w:t>
      </w:r>
      <w:r w:rsidRPr="005464E0">
        <w:rPr>
          <w:rFonts w:cs="Times New Roman"/>
          <w:i/>
          <w:sz w:val="22"/>
          <w:szCs w:val="22"/>
        </w:rPr>
        <w:t>PSP</w:t>
      </w:r>
      <w:r w:rsidR="00D36239">
        <w:rPr>
          <w:rFonts w:cs="Times New Roman"/>
          <w:i/>
          <w:sz w:val="22"/>
          <w:szCs w:val="22"/>
        </w:rPr>
        <w:t>, dokončení</w:t>
      </w:r>
    </w:p>
    <w:p w14:paraId="4C4238B1" w14:textId="77777777" w:rsidR="00692C31" w:rsidRDefault="00692C31" w:rsidP="00692C31">
      <w:pPr>
        <w:pStyle w:val="slovanseznam"/>
        <w:numPr>
          <w:ilvl w:val="0"/>
          <w:numId w:val="0"/>
        </w:numPr>
        <w:tabs>
          <w:tab w:val="left" w:pos="0"/>
        </w:tabs>
        <w:rPr>
          <w:rFonts w:cs="Times New Roman"/>
        </w:rPr>
      </w:pPr>
    </w:p>
    <w:p w14:paraId="2385C7BA" w14:textId="0A97482A" w:rsidR="00692C31" w:rsidRPr="00D36239" w:rsidRDefault="00692C31" w:rsidP="008B31B7">
      <w:pPr>
        <w:pStyle w:val="slovanseznam"/>
        <w:numPr>
          <w:ilvl w:val="0"/>
          <w:numId w:val="0"/>
        </w:numPr>
        <w:tabs>
          <w:tab w:val="left" w:pos="0"/>
        </w:tabs>
        <w:rPr>
          <w:rFonts w:cs="Times New Roman"/>
          <w:sz w:val="22"/>
          <w:szCs w:val="22"/>
        </w:rPr>
      </w:pPr>
      <w:r>
        <w:rPr>
          <w:rFonts w:cs="Times New Roman"/>
        </w:rPr>
        <w:tab/>
      </w:r>
      <w:r w:rsidRPr="005464E0">
        <w:rPr>
          <w:rFonts w:cs="Times New Roman"/>
          <w:sz w:val="22"/>
          <w:szCs w:val="22"/>
        </w:rPr>
        <w:t xml:space="preserve">Předsedkyně posl. </w:t>
      </w:r>
      <w:r w:rsidRPr="00121C41">
        <w:rPr>
          <w:rFonts w:cs="Times New Roman"/>
          <w:sz w:val="22"/>
          <w:szCs w:val="22"/>
          <w:u w:val="single"/>
        </w:rPr>
        <w:t>M. Vostrá</w:t>
      </w:r>
      <w:r w:rsidRPr="005464E0">
        <w:rPr>
          <w:rFonts w:cs="Times New Roman"/>
          <w:sz w:val="22"/>
          <w:szCs w:val="22"/>
        </w:rPr>
        <w:t xml:space="preserve"> předala slovo zástupci předkladatele senátorovi </w:t>
      </w:r>
      <w:r w:rsidRPr="00121C41">
        <w:rPr>
          <w:rFonts w:cs="Times New Roman"/>
          <w:sz w:val="22"/>
          <w:szCs w:val="22"/>
          <w:u w:val="single"/>
        </w:rPr>
        <w:t>L. Michálkovi</w:t>
      </w:r>
      <w:r>
        <w:rPr>
          <w:rFonts w:cs="Times New Roman"/>
          <w:sz w:val="22"/>
          <w:szCs w:val="22"/>
        </w:rPr>
        <w:t xml:space="preserve">, který rekapituloval stav projednávání. Posl. </w:t>
      </w:r>
      <w:r w:rsidRPr="00D36239">
        <w:rPr>
          <w:rFonts w:cs="Times New Roman"/>
          <w:sz w:val="22"/>
          <w:szCs w:val="22"/>
          <w:u w:val="single"/>
        </w:rPr>
        <w:t>Z. Stanjura</w:t>
      </w:r>
      <w:r>
        <w:rPr>
          <w:rFonts w:cs="Times New Roman"/>
          <w:sz w:val="22"/>
          <w:szCs w:val="22"/>
        </w:rPr>
        <w:t xml:space="preserve"> se přihlásil ke svému PN. Dle analýzy nebude moci uplatňovat daňové zvýhodnění cca 15 fondů. Zpravodaj posl. </w:t>
      </w:r>
      <w:r w:rsidRPr="008B31B7">
        <w:rPr>
          <w:rFonts w:cs="Times New Roman"/>
          <w:sz w:val="22"/>
          <w:szCs w:val="22"/>
          <w:u w:val="single"/>
        </w:rPr>
        <w:t xml:space="preserve">J. </w:t>
      </w:r>
      <w:proofErr w:type="spellStart"/>
      <w:r w:rsidRPr="008B31B7">
        <w:rPr>
          <w:rFonts w:cs="Times New Roman"/>
          <w:sz w:val="22"/>
          <w:szCs w:val="22"/>
          <w:u w:val="single"/>
        </w:rPr>
        <w:t>Kytýr</w:t>
      </w:r>
      <w:proofErr w:type="spellEnd"/>
      <w:r>
        <w:rPr>
          <w:rFonts w:cs="Times New Roman"/>
          <w:sz w:val="22"/>
          <w:szCs w:val="22"/>
        </w:rPr>
        <w:t xml:space="preserve"> doporučil PN přijmout. Nejdříve proběhlo hlasování o PN a poté na návrh zpravodaje posl. </w:t>
      </w:r>
      <w:r>
        <w:rPr>
          <w:rFonts w:cs="Times New Roman"/>
          <w:sz w:val="22"/>
          <w:szCs w:val="22"/>
          <w:u w:val="single"/>
        </w:rPr>
        <w:t>J</w:t>
      </w:r>
      <w:r w:rsidRPr="005350CA">
        <w:rPr>
          <w:rFonts w:cs="Times New Roman"/>
          <w:sz w:val="22"/>
          <w:szCs w:val="22"/>
          <w:u w:val="single"/>
        </w:rPr>
        <w:t xml:space="preserve">. </w:t>
      </w:r>
      <w:proofErr w:type="spellStart"/>
      <w:r>
        <w:rPr>
          <w:rFonts w:cs="Times New Roman"/>
          <w:sz w:val="22"/>
          <w:szCs w:val="22"/>
          <w:u w:val="single"/>
        </w:rPr>
        <w:t>Kytýra</w:t>
      </w:r>
      <w:proofErr w:type="spellEnd"/>
      <w:r w:rsidR="008B31B7" w:rsidRPr="008B31B7">
        <w:rPr>
          <w:rFonts w:cs="Times New Roman"/>
          <w:sz w:val="22"/>
          <w:szCs w:val="22"/>
        </w:rPr>
        <w:t xml:space="preserve"> o usnesení</w:t>
      </w:r>
      <w:r w:rsidR="008B31B7" w:rsidRPr="00D36239">
        <w:rPr>
          <w:rFonts w:cs="Times New Roman"/>
          <w:sz w:val="22"/>
          <w:szCs w:val="22"/>
        </w:rPr>
        <w:t>.</w:t>
      </w:r>
    </w:p>
    <w:p w14:paraId="7BE873D8" w14:textId="77777777" w:rsidR="002D2754" w:rsidRDefault="002D2754" w:rsidP="008B31B7">
      <w:pPr>
        <w:pStyle w:val="slovanseznam"/>
        <w:numPr>
          <w:ilvl w:val="0"/>
          <w:numId w:val="0"/>
        </w:numPr>
        <w:tabs>
          <w:tab w:val="left" w:pos="709"/>
        </w:tabs>
        <w:jc w:val="left"/>
        <w:rPr>
          <w:rFonts w:cs="Times New Roman"/>
          <w:sz w:val="22"/>
          <w:szCs w:val="22"/>
        </w:rPr>
      </w:pPr>
    </w:p>
    <w:p w14:paraId="7B11D335" w14:textId="5FAB0930" w:rsidR="008B31B7" w:rsidRDefault="008B31B7" w:rsidP="008B31B7">
      <w:pPr>
        <w:pStyle w:val="slovanseznam"/>
        <w:numPr>
          <w:ilvl w:val="0"/>
          <w:numId w:val="0"/>
        </w:numPr>
        <w:tabs>
          <w:tab w:val="left" w:pos="709"/>
        </w:tabs>
        <w:jc w:val="lef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</w:r>
      <w:r w:rsidRPr="005A0D34">
        <w:rPr>
          <w:rFonts w:cs="Times New Roman"/>
          <w:sz w:val="22"/>
          <w:szCs w:val="22"/>
        </w:rPr>
        <w:t xml:space="preserve">Bylo přijato usnesení č. </w:t>
      </w:r>
      <w:r>
        <w:rPr>
          <w:rFonts w:cs="Times New Roman"/>
          <w:sz w:val="22"/>
          <w:szCs w:val="22"/>
        </w:rPr>
        <w:t>93</w:t>
      </w:r>
      <w:r w:rsidRPr="005A0D34">
        <w:rPr>
          <w:rFonts w:cs="Times New Roman"/>
          <w:sz w:val="22"/>
          <w:szCs w:val="22"/>
        </w:rPr>
        <w:t xml:space="preserve"> hlasováním (+1</w:t>
      </w:r>
      <w:r>
        <w:rPr>
          <w:rFonts w:cs="Times New Roman"/>
          <w:sz w:val="22"/>
          <w:szCs w:val="22"/>
        </w:rPr>
        <w:t>7</w:t>
      </w:r>
      <w:r w:rsidRPr="005A0D34">
        <w:rPr>
          <w:rFonts w:cs="Times New Roman"/>
          <w:sz w:val="22"/>
          <w:szCs w:val="22"/>
        </w:rPr>
        <w:t>,</w:t>
      </w:r>
      <w:r>
        <w:rPr>
          <w:rFonts w:cs="Times New Roman"/>
          <w:sz w:val="22"/>
          <w:szCs w:val="22"/>
        </w:rPr>
        <w:t>1</w:t>
      </w:r>
      <w:r w:rsidRPr="005A0D34">
        <w:rPr>
          <w:rFonts w:cs="Times New Roman"/>
          <w:sz w:val="22"/>
          <w:szCs w:val="22"/>
        </w:rPr>
        <w:t xml:space="preserve">,0). Jmenný seznam viz příloha č. </w:t>
      </w:r>
      <w:r>
        <w:rPr>
          <w:rFonts w:cs="Times New Roman"/>
          <w:sz w:val="22"/>
          <w:szCs w:val="22"/>
        </w:rPr>
        <w:t>4</w:t>
      </w:r>
      <w:r w:rsidRPr="005A0D34">
        <w:rPr>
          <w:rFonts w:cs="Times New Roman"/>
          <w:sz w:val="22"/>
          <w:szCs w:val="22"/>
        </w:rPr>
        <w:t>.</w:t>
      </w:r>
    </w:p>
    <w:p w14:paraId="5038841C" w14:textId="77777777" w:rsidR="00692C31" w:rsidRDefault="00692C31" w:rsidP="008B31B7">
      <w:pPr>
        <w:pStyle w:val="slovanseznam"/>
        <w:numPr>
          <w:ilvl w:val="0"/>
          <w:numId w:val="0"/>
        </w:numPr>
        <w:tabs>
          <w:tab w:val="left" w:pos="709"/>
        </w:tabs>
        <w:jc w:val="center"/>
        <w:rPr>
          <w:rFonts w:cs="Times New Roman"/>
          <w:sz w:val="22"/>
          <w:szCs w:val="22"/>
        </w:rPr>
      </w:pPr>
    </w:p>
    <w:p w14:paraId="38380BA9" w14:textId="77777777" w:rsidR="008B31B7" w:rsidRDefault="008B31B7" w:rsidP="008B31B7">
      <w:pPr>
        <w:pStyle w:val="slovanseznam"/>
        <w:numPr>
          <w:ilvl w:val="0"/>
          <w:numId w:val="0"/>
        </w:numPr>
        <w:tabs>
          <w:tab w:val="left" w:pos="709"/>
        </w:tabs>
        <w:jc w:val="center"/>
        <w:rPr>
          <w:rFonts w:cs="Times New Roman"/>
          <w:sz w:val="22"/>
          <w:szCs w:val="22"/>
        </w:rPr>
      </w:pPr>
    </w:p>
    <w:p w14:paraId="2D70AAAB" w14:textId="5924177B" w:rsidR="008B31B7" w:rsidRDefault="008B31B7" w:rsidP="008B31B7">
      <w:pPr>
        <w:pStyle w:val="slovanseznam"/>
        <w:numPr>
          <w:ilvl w:val="0"/>
          <w:numId w:val="0"/>
        </w:numPr>
        <w:tabs>
          <w:tab w:val="left" w:pos="709"/>
        </w:tabs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10.</w:t>
      </w:r>
    </w:p>
    <w:p w14:paraId="28C87657" w14:textId="77777777" w:rsidR="008B31B7" w:rsidRPr="00D36239" w:rsidRDefault="008B31B7" w:rsidP="008B31B7">
      <w:pPr>
        <w:pStyle w:val="slovanseznam"/>
        <w:numPr>
          <w:ilvl w:val="0"/>
          <w:numId w:val="0"/>
        </w:numPr>
        <w:pBdr>
          <w:bottom w:val="single" w:sz="4" w:space="1" w:color="auto"/>
        </w:pBdr>
        <w:tabs>
          <w:tab w:val="left" w:pos="709"/>
        </w:tabs>
        <w:jc w:val="center"/>
        <w:rPr>
          <w:rFonts w:cs="Times New Roman"/>
          <w:i/>
          <w:sz w:val="22"/>
          <w:szCs w:val="22"/>
        </w:rPr>
      </w:pPr>
      <w:r w:rsidRPr="008B31B7">
        <w:rPr>
          <w:rFonts w:cs="Times New Roman"/>
          <w:sz w:val="22"/>
          <w:szCs w:val="22"/>
        </w:rPr>
        <w:t xml:space="preserve">Návrh poslanců Vojtěcha Munzara, Petra Fialy, Zbyňka </w:t>
      </w:r>
      <w:proofErr w:type="spellStart"/>
      <w:r w:rsidRPr="008B31B7">
        <w:rPr>
          <w:rFonts w:cs="Times New Roman"/>
          <w:sz w:val="22"/>
          <w:szCs w:val="22"/>
        </w:rPr>
        <w:t>Stanjury</w:t>
      </w:r>
      <w:proofErr w:type="spellEnd"/>
      <w:r w:rsidRPr="008B31B7">
        <w:rPr>
          <w:rFonts w:cs="Times New Roman"/>
          <w:sz w:val="22"/>
          <w:szCs w:val="22"/>
        </w:rPr>
        <w:t xml:space="preserve"> a dalších na vydání zákona, kterým se mění zákon č. 586/1992 Sb., o daních z příjmů, ve znění pozdějších předpisů (sněmovní tisk 77) – </w:t>
      </w:r>
      <w:r w:rsidRPr="00D36239">
        <w:rPr>
          <w:rFonts w:cs="Times New Roman"/>
          <w:i/>
          <w:sz w:val="22"/>
          <w:szCs w:val="22"/>
        </w:rPr>
        <w:t>příprava na 2. čtení</w:t>
      </w:r>
    </w:p>
    <w:p w14:paraId="2D1BBD7A" w14:textId="77777777" w:rsidR="008B31B7" w:rsidRDefault="008B31B7" w:rsidP="008B31B7">
      <w:pPr>
        <w:pStyle w:val="slovanseznam"/>
        <w:numPr>
          <w:ilvl w:val="0"/>
          <w:numId w:val="0"/>
        </w:numPr>
        <w:tabs>
          <w:tab w:val="left" w:pos="709"/>
        </w:tabs>
        <w:jc w:val="center"/>
        <w:rPr>
          <w:rFonts w:cs="Times New Roman"/>
          <w:sz w:val="22"/>
          <w:szCs w:val="22"/>
        </w:rPr>
      </w:pPr>
    </w:p>
    <w:p w14:paraId="1C40AEEA" w14:textId="7052ADC6" w:rsidR="008B31B7" w:rsidRDefault="000039EF" w:rsidP="008B31B7">
      <w:pPr>
        <w:pStyle w:val="slovanseznam"/>
        <w:numPr>
          <w:ilvl w:val="0"/>
          <w:numId w:val="0"/>
        </w:numPr>
        <w:tabs>
          <w:tab w:val="left" w:pos="709"/>
        </w:tabs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</w:r>
      <w:r w:rsidR="008B31B7" w:rsidRPr="005464E0">
        <w:rPr>
          <w:rFonts w:cs="Times New Roman"/>
          <w:sz w:val="22"/>
          <w:szCs w:val="22"/>
        </w:rPr>
        <w:t xml:space="preserve">Předsedkyně posl. </w:t>
      </w:r>
      <w:r w:rsidR="008B31B7" w:rsidRPr="00121C41">
        <w:rPr>
          <w:rFonts w:cs="Times New Roman"/>
          <w:sz w:val="22"/>
          <w:szCs w:val="22"/>
          <w:u w:val="single"/>
        </w:rPr>
        <w:t>M. Vostrá</w:t>
      </w:r>
      <w:r w:rsidR="008B31B7" w:rsidRPr="005464E0">
        <w:rPr>
          <w:rFonts w:cs="Times New Roman"/>
          <w:sz w:val="22"/>
          <w:szCs w:val="22"/>
        </w:rPr>
        <w:t xml:space="preserve"> předala slovo zástupci předkladatele</w:t>
      </w:r>
      <w:r w:rsidR="008B31B7">
        <w:rPr>
          <w:rFonts w:cs="Times New Roman"/>
          <w:sz w:val="22"/>
          <w:szCs w:val="22"/>
        </w:rPr>
        <w:t xml:space="preserve"> posl. </w:t>
      </w:r>
      <w:r w:rsidR="008B31B7" w:rsidRPr="00E56433">
        <w:rPr>
          <w:rFonts w:cs="Times New Roman"/>
          <w:sz w:val="22"/>
          <w:szCs w:val="22"/>
          <w:u w:val="single"/>
        </w:rPr>
        <w:t>V. Munzarovi</w:t>
      </w:r>
      <w:r w:rsidR="008B31B7">
        <w:rPr>
          <w:rFonts w:cs="Times New Roman"/>
          <w:sz w:val="22"/>
          <w:szCs w:val="22"/>
        </w:rPr>
        <w:t xml:space="preserve">: </w:t>
      </w:r>
      <w:r w:rsidR="00B6123E">
        <w:rPr>
          <w:rFonts w:cs="Times New Roman"/>
          <w:sz w:val="22"/>
          <w:szCs w:val="22"/>
        </w:rPr>
        <w:t>Návrh zákona vrací limity výdajových paušálů na úroveň roku 2016. Zvýšení</w:t>
      </w:r>
      <w:r w:rsidR="00D36239">
        <w:rPr>
          <w:rFonts w:cs="Times New Roman"/>
          <w:sz w:val="22"/>
          <w:szCs w:val="22"/>
        </w:rPr>
        <w:t>m</w:t>
      </w:r>
      <w:r w:rsidR="00B6123E">
        <w:rPr>
          <w:rFonts w:cs="Times New Roman"/>
          <w:sz w:val="22"/>
          <w:szCs w:val="22"/>
        </w:rPr>
        <w:t xml:space="preserve"> limitů výdajových paušálů se rozšíří skupina podnikatelů, která bude moci uplatnit novou podobu výdajových paušálů, čímž dojde k úspoře administrativních nákladů.  Bude to stimulační efekt k rozvoji malého podnikání. Rovněž se zlepší podmínky při vstupu do podnikání, což může motivovat nové lidi ke startu. Toto potvrdil zpravodaj posl. </w:t>
      </w:r>
      <w:r w:rsidR="00B6123E" w:rsidRPr="00E56433">
        <w:rPr>
          <w:rFonts w:cs="Times New Roman"/>
          <w:sz w:val="22"/>
          <w:szCs w:val="22"/>
          <w:u w:val="single"/>
        </w:rPr>
        <w:t xml:space="preserve">J. </w:t>
      </w:r>
      <w:proofErr w:type="spellStart"/>
      <w:r w:rsidR="00B6123E" w:rsidRPr="00E56433">
        <w:rPr>
          <w:rFonts w:cs="Times New Roman"/>
          <w:sz w:val="22"/>
          <w:szCs w:val="22"/>
          <w:u w:val="single"/>
        </w:rPr>
        <w:t>Pošvář</w:t>
      </w:r>
      <w:proofErr w:type="spellEnd"/>
      <w:r w:rsidR="00B6123E">
        <w:rPr>
          <w:rFonts w:cs="Times New Roman"/>
          <w:sz w:val="22"/>
          <w:szCs w:val="22"/>
        </w:rPr>
        <w:t xml:space="preserve">. Ministryně financí </w:t>
      </w:r>
      <w:r w:rsidR="00B6123E" w:rsidRPr="00B6123E">
        <w:rPr>
          <w:rFonts w:cs="Times New Roman"/>
          <w:sz w:val="22"/>
          <w:szCs w:val="22"/>
          <w:u w:val="single"/>
        </w:rPr>
        <w:t xml:space="preserve">A. </w:t>
      </w:r>
      <w:proofErr w:type="spellStart"/>
      <w:r w:rsidR="00B6123E" w:rsidRPr="00B6123E">
        <w:rPr>
          <w:rFonts w:cs="Times New Roman"/>
          <w:sz w:val="22"/>
          <w:szCs w:val="22"/>
          <w:u w:val="single"/>
        </w:rPr>
        <w:t>Schilerová</w:t>
      </w:r>
      <w:proofErr w:type="spellEnd"/>
      <w:r w:rsidR="00B6123E">
        <w:rPr>
          <w:rFonts w:cs="Times New Roman"/>
          <w:sz w:val="22"/>
          <w:szCs w:val="22"/>
        </w:rPr>
        <w:t xml:space="preserve"> k tomu vedla, že vláda s tím návrhem vyslovila nesouhlas. Stávající limit pro možnost uplatnění výdajů procentem z příjmu vychází z mezního příjmu 1 mil. Kč. Při vyšším podílu paušálních výdajů se umožní obcházení jejího účelu, a tím je i správné vybrání výše daně v závislosti na dosahovaném příjmu poplatníka. Tento efekt je patrný zejména u těch profesí, které nejsou materiálově náročné např. advokáti, daňoví poradci. </w:t>
      </w:r>
      <w:r w:rsidR="00E56433">
        <w:rPr>
          <w:rFonts w:cs="Times New Roman"/>
          <w:sz w:val="22"/>
          <w:szCs w:val="22"/>
        </w:rPr>
        <w:t xml:space="preserve">Podnikatelé získávají slevu na manželku i děti. </w:t>
      </w:r>
      <w:r w:rsidR="00B6123E">
        <w:rPr>
          <w:rFonts w:cs="Times New Roman"/>
          <w:sz w:val="22"/>
          <w:szCs w:val="22"/>
        </w:rPr>
        <w:t xml:space="preserve">Posl. </w:t>
      </w:r>
      <w:r w:rsidR="00B6123E" w:rsidRPr="00E56433">
        <w:rPr>
          <w:rFonts w:cs="Times New Roman"/>
          <w:sz w:val="22"/>
          <w:szCs w:val="22"/>
          <w:u w:val="single"/>
        </w:rPr>
        <w:t>Z. Stanjura</w:t>
      </w:r>
      <w:r w:rsidR="00E56433">
        <w:rPr>
          <w:rFonts w:cs="Times New Roman"/>
          <w:sz w:val="22"/>
          <w:szCs w:val="22"/>
        </w:rPr>
        <w:t xml:space="preserve">: Rodinná politika je pro ODS oddělenou politikou od podnikání. Tento návrh zjednodušuje podnikání. Daňová optimalizace není trestným činem. Posl. </w:t>
      </w:r>
      <w:r w:rsidR="00E56433" w:rsidRPr="00E56433">
        <w:rPr>
          <w:rFonts w:cs="Times New Roman"/>
          <w:sz w:val="22"/>
          <w:szCs w:val="22"/>
          <w:u w:val="single"/>
        </w:rPr>
        <w:t>V.</w:t>
      </w:r>
      <w:r w:rsidR="00D36239">
        <w:rPr>
          <w:rFonts w:cs="Times New Roman"/>
          <w:sz w:val="22"/>
          <w:szCs w:val="22"/>
          <w:u w:val="single"/>
        </w:rPr>
        <w:t> </w:t>
      </w:r>
      <w:r w:rsidR="00E56433" w:rsidRPr="00E56433">
        <w:rPr>
          <w:rFonts w:cs="Times New Roman"/>
          <w:sz w:val="22"/>
          <w:szCs w:val="22"/>
          <w:u w:val="single"/>
        </w:rPr>
        <w:t>Munzar</w:t>
      </w:r>
      <w:r w:rsidR="00E56433">
        <w:rPr>
          <w:rFonts w:cs="Times New Roman"/>
          <w:sz w:val="22"/>
          <w:szCs w:val="22"/>
        </w:rPr>
        <w:t xml:space="preserve"> připomněl, že podnikatele zatěžují nesmyslné účtenky, spoustu papíru</w:t>
      </w:r>
      <w:r w:rsidR="00D36239">
        <w:rPr>
          <w:rFonts w:cs="Times New Roman"/>
          <w:sz w:val="22"/>
          <w:szCs w:val="22"/>
        </w:rPr>
        <w:t>. S</w:t>
      </w:r>
      <w:r w:rsidR="00E56433">
        <w:rPr>
          <w:rFonts w:cs="Times New Roman"/>
          <w:sz w:val="22"/>
          <w:szCs w:val="22"/>
        </w:rPr>
        <w:t xml:space="preserve">leva na manžele i dítě je rodinou politikou. Dále hovořil o DPH, kontrolním hlášení, příjmech i výdajích. Posl. </w:t>
      </w:r>
      <w:r w:rsidR="00E56433" w:rsidRPr="00E56433">
        <w:rPr>
          <w:rFonts w:cs="Times New Roman"/>
          <w:sz w:val="22"/>
          <w:szCs w:val="22"/>
          <w:u w:val="single"/>
        </w:rPr>
        <w:t>M.</w:t>
      </w:r>
      <w:r w:rsidR="004E5A93">
        <w:rPr>
          <w:rFonts w:cs="Times New Roman"/>
          <w:sz w:val="22"/>
          <w:szCs w:val="22"/>
          <w:u w:val="single"/>
        </w:rPr>
        <w:t> </w:t>
      </w:r>
      <w:proofErr w:type="spellStart"/>
      <w:r w:rsidR="00E56433" w:rsidRPr="00E56433">
        <w:rPr>
          <w:rFonts w:cs="Times New Roman"/>
          <w:sz w:val="22"/>
          <w:szCs w:val="22"/>
          <w:u w:val="single"/>
        </w:rPr>
        <w:t>Ferjenčík</w:t>
      </w:r>
      <w:proofErr w:type="spellEnd"/>
      <w:r w:rsidR="00E56433">
        <w:rPr>
          <w:rFonts w:cs="Times New Roman"/>
          <w:sz w:val="22"/>
          <w:szCs w:val="22"/>
        </w:rPr>
        <w:t xml:space="preserve"> je pro zvýšení hranice pro povinné platby DPH. Limity jsou nízké. Ministryně financí </w:t>
      </w:r>
      <w:r w:rsidR="00E56433" w:rsidRPr="00E56433">
        <w:rPr>
          <w:rFonts w:cs="Times New Roman"/>
          <w:sz w:val="22"/>
          <w:szCs w:val="22"/>
          <w:u w:val="single"/>
        </w:rPr>
        <w:t>A.</w:t>
      </w:r>
      <w:r w:rsidR="004E5A93">
        <w:rPr>
          <w:rFonts w:cs="Times New Roman"/>
          <w:sz w:val="22"/>
          <w:szCs w:val="22"/>
          <w:u w:val="single"/>
        </w:rPr>
        <w:t> </w:t>
      </w:r>
      <w:r w:rsidR="00E56433" w:rsidRPr="00E56433">
        <w:rPr>
          <w:rFonts w:cs="Times New Roman"/>
          <w:sz w:val="22"/>
          <w:szCs w:val="22"/>
          <w:u w:val="single"/>
        </w:rPr>
        <w:t>Schillerová</w:t>
      </w:r>
      <w:r w:rsidR="00E56433">
        <w:rPr>
          <w:rFonts w:cs="Times New Roman"/>
          <w:sz w:val="22"/>
          <w:szCs w:val="22"/>
        </w:rPr>
        <w:t xml:space="preserve"> připomněla, že ČR má nejvyšší limit pro výdajové paušály z celé Evropy. Po ukončené rozpravě zpravodaj posl. </w:t>
      </w:r>
      <w:r w:rsidR="00E56433" w:rsidRPr="00E56433">
        <w:rPr>
          <w:rFonts w:cs="Times New Roman"/>
          <w:sz w:val="22"/>
          <w:szCs w:val="22"/>
          <w:u w:val="single"/>
        </w:rPr>
        <w:t xml:space="preserve">J. </w:t>
      </w:r>
      <w:proofErr w:type="spellStart"/>
      <w:r w:rsidR="00E56433" w:rsidRPr="00E56433">
        <w:rPr>
          <w:rFonts w:cs="Times New Roman"/>
          <w:sz w:val="22"/>
          <w:szCs w:val="22"/>
          <w:u w:val="single"/>
        </w:rPr>
        <w:t>Pošvář</w:t>
      </w:r>
      <w:proofErr w:type="spellEnd"/>
      <w:r w:rsidR="00E56433">
        <w:rPr>
          <w:rFonts w:cs="Times New Roman"/>
          <w:sz w:val="22"/>
          <w:szCs w:val="22"/>
        </w:rPr>
        <w:t xml:space="preserve"> navrhl přerušení tohoto bodu do 6. </w:t>
      </w:r>
      <w:r w:rsidR="00D36239">
        <w:rPr>
          <w:rFonts w:cs="Times New Roman"/>
          <w:sz w:val="22"/>
          <w:szCs w:val="22"/>
        </w:rPr>
        <w:t>června</w:t>
      </w:r>
      <w:r w:rsidR="00E56433">
        <w:rPr>
          <w:rFonts w:cs="Times New Roman"/>
          <w:sz w:val="22"/>
          <w:szCs w:val="22"/>
        </w:rPr>
        <w:t xml:space="preserve">. s termínem pro podávání PN do 25. </w:t>
      </w:r>
      <w:r w:rsidR="00D36239">
        <w:rPr>
          <w:rFonts w:cs="Times New Roman"/>
          <w:sz w:val="22"/>
          <w:szCs w:val="22"/>
        </w:rPr>
        <w:t>května</w:t>
      </w:r>
      <w:r w:rsidR="00E56433">
        <w:rPr>
          <w:rFonts w:cs="Times New Roman"/>
          <w:sz w:val="22"/>
          <w:szCs w:val="22"/>
        </w:rPr>
        <w:t xml:space="preserve"> 12:00 hodin. </w:t>
      </w:r>
    </w:p>
    <w:p w14:paraId="78830652" w14:textId="77777777" w:rsidR="008B31B7" w:rsidRDefault="008B31B7" w:rsidP="002A68BF">
      <w:pPr>
        <w:pStyle w:val="slovanseznam"/>
        <w:numPr>
          <w:ilvl w:val="0"/>
          <w:numId w:val="0"/>
        </w:numPr>
        <w:pBdr>
          <w:bottom w:val="single" w:sz="4" w:space="1" w:color="auto"/>
        </w:pBdr>
        <w:tabs>
          <w:tab w:val="left" w:pos="709"/>
        </w:tabs>
        <w:jc w:val="center"/>
        <w:rPr>
          <w:rFonts w:cs="Times New Roman"/>
          <w:sz w:val="22"/>
          <w:szCs w:val="22"/>
        </w:rPr>
      </w:pPr>
    </w:p>
    <w:p w14:paraId="55966449" w14:textId="42B1180E" w:rsidR="008B31B7" w:rsidRDefault="00E56433" w:rsidP="00E56433">
      <w:pPr>
        <w:pStyle w:val="slovanseznam"/>
        <w:numPr>
          <w:ilvl w:val="0"/>
          <w:numId w:val="0"/>
        </w:numPr>
        <w:pBdr>
          <w:bottom w:val="single" w:sz="4" w:space="1" w:color="auto"/>
        </w:pBdr>
        <w:tabs>
          <w:tab w:val="left" w:pos="709"/>
        </w:tabs>
        <w:jc w:val="lef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</w:r>
      <w:r w:rsidRPr="00E56433">
        <w:rPr>
          <w:rFonts w:cs="Times New Roman"/>
          <w:sz w:val="22"/>
          <w:szCs w:val="22"/>
        </w:rPr>
        <w:t>Bylo přijato usnesení č. 9</w:t>
      </w:r>
      <w:r>
        <w:rPr>
          <w:rFonts w:cs="Times New Roman"/>
          <w:sz w:val="22"/>
          <w:szCs w:val="22"/>
        </w:rPr>
        <w:t>4</w:t>
      </w:r>
      <w:r w:rsidRPr="00E56433">
        <w:rPr>
          <w:rFonts w:cs="Times New Roman"/>
          <w:sz w:val="22"/>
          <w:szCs w:val="22"/>
        </w:rPr>
        <w:t xml:space="preserve"> hlasováním (+1</w:t>
      </w:r>
      <w:r>
        <w:rPr>
          <w:rFonts w:cs="Times New Roman"/>
          <w:sz w:val="22"/>
          <w:szCs w:val="22"/>
        </w:rPr>
        <w:t>5</w:t>
      </w:r>
      <w:r w:rsidRPr="00E56433">
        <w:rPr>
          <w:rFonts w:cs="Times New Roman"/>
          <w:sz w:val="22"/>
          <w:szCs w:val="22"/>
        </w:rPr>
        <w:t>,</w:t>
      </w:r>
      <w:r>
        <w:rPr>
          <w:rFonts w:cs="Times New Roman"/>
          <w:sz w:val="22"/>
          <w:szCs w:val="22"/>
        </w:rPr>
        <w:t>0</w:t>
      </w:r>
      <w:r w:rsidRPr="00E56433">
        <w:rPr>
          <w:rFonts w:cs="Times New Roman"/>
          <w:sz w:val="22"/>
          <w:szCs w:val="22"/>
        </w:rPr>
        <w:t>,0). Jmenný seznam viz příloha č. 4.</w:t>
      </w:r>
    </w:p>
    <w:p w14:paraId="05921EF6" w14:textId="77777777" w:rsidR="008B31B7" w:rsidRDefault="008B31B7" w:rsidP="002A68BF">
      <w:pPr>
        <w:pStyle w:val="slovanseznam"/>
        <w:numPr>
          <w:ilvl w:val="0"/>
          <w:numId w:val="0"/>
        </w:numPr>
        <w:pBdr>
          <w:bottom w:val="single" w:sz="4" w:space="1" w:color="auto"/>
        </w:pBdr>
        <w:tabs>
          <w:tab w:val="left" w:pos="709"/>
        </w:tabs>
        <w:jc w:val="center"/>
        <w:rPr>
          <w:rFonts w:cs="Times New Roman"/>
          <w:sz w:val="22"/>
          <w:szCs w:val="22"/>
        </w:rPr>
      </w:pPr>
    </w:p>
    <w:p w14:paraId="51BA800F" w14:textId="77777777" w:rsidR="008B31B7" w:rsidRDefault="008B31B7" w:rsidP="002A68BF">
      <w:pPr>
        <w:pStyle w:val="slovanseznam"/>
        <w:numPr>
          <w:ilvl w:val="0"/>
          <w:numId w:val="0"/>
        </w:numPr>
        <w:pBdr>
          <w:bottom w:val="single" w:sz="4" w:space="1" w:color="auto"/>
        </w:pBdr>
        <w:tabs>
          <w:tab w:val="left" w:pos="709"/>
        </w:tabs>
        <w:jc w:val="center"/>
        <w:rPr>
          <w:rFonts w:cs="Times New Roman"/>
          <w:sz w:val="22"/>
          <w:szCs w:val="22"/>
        </w:rPr>
      </w:pPr>
    </w:p>
    <w:p w14:paraId="2036CFEF" w14:textId="09D383CE" w:rsidR="00E56433" w:rsidRDefault="00E56433" w:rsidP="00E56433">
      <w:pPr>
        <w:pStyle w:val="slovanseznam"/>
        <w:numPr>
          <w:ilvl w:val="0"/>
          <w:numId w:val="0"/>
        </w:numPr>
        <w:pBdr>
          <w:bottom w:val="single" w:sz="4" w:space="1" w:color="auto"/>
        </w:pBdr>
        <w:tabs>
          <w:tab w:val="left" w:pos="709"/>
        </w:tabs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11.</w:t>
      </w:r>
    </w:p>
    <w:p w14:paraId="71D3D831" w14:textId="1FDDB4B0" w:rsidR="00E56433" w:rsidRPr="002A68BF" w:rsidRDefault="00634526" w:rsidP="00E56433">
      <w:pPr>
        <w:pStyle w:val="slovanseznam"/>
        <w:numPr>
          <w:ilvl w:val="0"/>
          <w:numId w:val="0"/>
        </w:numPr>
        <w:pBdr>
          <w:bottom w:val="single" w:sz="4" w:space="1" w:color="auto"/>
        </w:pBdr>
        <w:tabs>
          <w:tab w:val="left" w:pos="709"/>
        </w:tabs>
        <w:jc w:val="center"/>
        <w:rPr>
          <w:rFonts w:cs="Times New Roman"/>
          <w:sz w:val="22"/>
          <w:szCs w:val="22"/>
        </w:rPr>
      </w:pPr>
      <w:r w:rsidRPr="00634526">
        <w:rPr>
          <w:rFonts w:cs="Times New Roman"/>
          <w:sz w:val="22"/>
          <w:szCs w:val="22"/>
        </w:rPr>
        <w:t xml:space="preserve">Návrh poslance Jaroslava Foldyny na vydání zákona, kterým se mění zákon č. 586/1992 Sb., o daních z příjmů, ve znění pozdějších předpisů (sněmovní tisk 80) – </w:t>
      </w:r>
      <w:r w:rsidRPr="00634526">
        <w:rPr>
          <w:rFonts w:cs="Times New Roman"/>
          <w:i/>
          <w:sz w:val="22"/>
          <w:szCs w:val="22"/>
        </w:rPr>
        <w:t>příprava na 2. čtení</w:t>
      </w:r>
      <w:r w:rsidRPr="00634526">
        <w:rPr>
          <w:rFonts w:cs="Times New Roman"/>
          <w:sz w:val="22"/>
          <w:szCs w:val="22"/>
        </w:rPr>
        <w:t xml:space="preserve"> </w:t>
      </w:r>
      <w:r w:rsidR="00E56433">
        <w:rPr>
          <w:rFonts w:cs="Times New Roman"/>
          <w:sz w:val="22"/>
          <w:szCs w:val="22"/>
        </w:rPr>
        <w:t xml:space="preserve"> </w:t>
      </w:r>
    </w:p>
    <w:p w14:paraId="6719BDDE" w14:textId="77777777" w:rsidR="00E56433" w:rsidRDefault="00E56433" w:rsidP="00E56433">
      <w:pPr>
        <w:pStyle w:val="slovanseznam"/>
        <w:numPr>
          <w:ilvl w:val="0"/>
          <w:numId w:val="0"/>
        </w:numPr>
        <w:tabs>
          <w:tab w:val="left" w:pos="0"/>
        </w:tabs>
        <w:rPr>
          <w:rFonts w:cs="Times New Roman"/>
        </w:rPr>
      </w:pPr>
    </w:p>
    <w:p w14:paraId="44C69B22" w14:textId="527D9FB8" w:rsidR="00E56433" w:rsidRDefault="00E56433" w:rsidP="00D36239">
      <w:pPr>
        <w:pStyle w:val="slovanseznam"/>
        <w:numPr>
          <w:ilvl w:val="0"/>
          <w:numId w:val="0"/>
        </w:numPr>
        <w:tabs>
          <w:tab w:val="left" w:pos="709"/>
        </w:tabs>
        <w:rPr>
          <w:rFonts w:cs="Times New Roman"/>
          <w:sz w:val="22"/>
          <w:szCs w:val="22"/>
        </w:rPr>
      </w:pPr>
      <w:r>
        <w:rPr>
          <w:rFonts w:cs="Times New Roman"/>
        </w:rPr>
        <w:tab/>
      </w:r>
      <w:r w:rsidRPr="002A68BF">
        <w:rPr>
          <w:rFonts w:cs="Times New Roman"/>
          <w:sz w:val="22"/>
          <w:szCs w:val="22"/>
        </w:rPr>
        <w:t xml:space="preserve">Předsedkyně posl. </w:t>
      </w:r>
      <w:r w:rsidRPr="002A68BF">
        <w:rPr>
          <w:rFonts w:cs="Times New Roman"/>
          <w:sz w:val="22"/>
          <w:szCs w:val="22"/>
          <w:u w:val="single"/>
        </w:rPr>
        <w:t>M. Vostrá</w:t>
      </w:r>
      <w:r w:rsidR="00634526">
        <w:rPr>
          <w:rFonts w:cs="Times New Roman"/>
          <w:sz w:val="22"/>
          <w:szCs w:val="22"/>
        </w:rPr>
        <w:t xml:space="preserve"> předala slovo navrhova</w:t>
      </w:r>
      <w:r w:rsidR="000A28E6">
        <w:rPr>
          <w:rFonts w:cs="Times New Roman"/>
          <w:sz w:val="22"/>
          <w:szCs w:val="22"/>
        </w:rPr>
        <w:t xml:space="preserve">teli zákona posl. </w:t>
      </w:r>
      <w:r w:rsidR="000A28E6" w:rsidRPr="00D36239">
        <w:rPr>
          <w:rFonts w:cs="Times New Roman"/>
          <w:sz w:val="22"/>
          <w:szCs w:val="22"/>
          <w:u w:val="single"/>
        </w:rPr>
        <w:t>J. Foldynovi</w:t>
      </w:r>
      <w:r w:rsidR="000A28E6">
        <w:rPr>
          <w:rFonts w:cs="Times New Roman"/>
          <w:sz w:val="22"/>
          <w:szCs w:val="22"/>
        </w:rPr>
        <w:t xml:space="preserve">, který hned v úvodu požádal po domluvě s MF o přerušení projednávání tohoto bodu. Zpravodaj posl. </w:t>
      </w:r>
      <w:r w:rsidR="000A28E6" w:rsidRPr="00D36239">
        <w:rPr>
          <w:rFonts w:cs="Times New Roman"/>
          <w:sz w:val="22"/>
          <w:szCs w:val="22"/>
          <w:u w:val="single"/>
        </w:rPr>
        <w:t>S. Fridrich</w:t>
      </w:r>
      <w:r w:rsidR="000A28E6">
        <w:rPr>
          <w:rFonts w:cs="Times New Roman"/>
          <w:sz w:val="22"/>
          <w:szCs w:val="22"/>
        </w:rPr>
        <w:t xml:space="preserve"> přednesl návrh na usnesení na přerušení projednávání do 6. června s termínem podávání PN do 25.</w:t>
      </w:r>
      <w:r w:rsidR="00D36239">
        <w:rPr>
          <w:rFonts w:cs="Times New Roman"/>
          <w:sz w:val="22"/>
          <w:szCs w:val="22"/>
        </w:rPr>
        <w:t> května</w:t>
      </w:r>
      <w:r w:rsidR="000A28E6">
        <w:rPr>
          <w:rFonts w:cs="Times New Roman"/>
          <w:sz w:val="22"/>
          <w:szCs w:val="22"/>
        </w:rPr>
        <w:t xml:space="preserve"> 12:00 hodin.</w:t>
      </w:r>
    </w:p>
    <w:p w14:paraId="6F6D9E82" w14:textId="77777777" w:rsidR="000A28E6" w:rsidRDefault="000A28E6" w:rsidP="000A28E6">
      <w:pPr>
        <w:pStyle w:val="slovanseznam"/>
        <w:numPr>
          <w:ilvl w:val="0"/>
          <w:numId w:val="0"/>
        </w:numPr>
        <w:tabs>
          <w:tab w:val="left" w:pos="709"/>
        </w:tabs>
        <w:jc w:val="left"/>
        <w:rPr>
          <w:rFonts w:cs="Times New Roman"/>
          <w:sz w:val="22"/>
          <w:szCs w:val="22"/>
        </w:rPr>
      </w:pPr>
    </w:p>
    <w:p w14:paraId="6755BD69" w14:textId="0C5ECAAA" w:rsidR="000A28E6" w:rsidRDefault="000A28E6" w:rsidP="000A28E6">
      <w:pPr>
        <w:pStyle w:val="slovanseznam"/>
        <w:numPr>
          <w:ilvl w:val="0"/>
          <w:numId w:val="0"/>
        </w:numPr>
        <w:tabs>
          <w:tab w:val="left" w:pos="709"/>
        </w:tabs>
        <w:jc w:val="lef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</w:r>
      <w:r w:rsidRPr="00E56433">
        <w:rPr>
          <w:rFonts w:cs="Times New Roman"/>
          <w:sz w:val="22"/>
          <w:szCs w:val="22"/>
        </w:rPr>
        <w:t>Bylo přijato usnesení č. 9</w:t>
      </w:r>
      <w:r>
        <w:rPr>
          <w:rFonts w:cs="Times New Roman"/>
          <w:sz w:val="22"/>
          <w:szCs w:val="22"/>
        </w:rPr>
        <w:t>5</w:t>
      </w:r>
      <w:r w:rsidRPr="00E56433">
        <w:rPr>
          <w:rFonts w:cs="Times New Roman"/>
          <w:sz w:val="22"/>
          <w:szCs w:val="22"/>
        </w:rPr>
        <w:t xml:space="preserve"> hlasováním (+1</w:t>
      </w:r>
      <w:r>
        <w:rPr>
          <w:rFonts w:cs="Times New Roman"/>
          <w:sz w:val="22"/>
          <w:szCs w:val="22"/>
        </w:rPr>
        <w:t>3</w:t>
      </w:r>
      <w:r w:rsidRPr="00E56433">
        <w:rPr>
          <w:rFonts w:cs="Times New Roman"/>
          <w:sz w:val="22"/>
          <w:szCs w:val="22"/>
        </w:rPr>
        <w:t>,</w:t>
      </w:r>
      <w:r>
        <w:rPr>
          <w:rFonts w:cs="Times New Roman"/>
          <w:sz w:val="22"/>
          <w:szCs w:val="22"/>
        </w:rPr>
        <w:t>0</w:t>
      </w:r>
      <w:r w:rsidRPr="00E56433">
        <w:rPr>
          <w:rFonts w:cs="Times New Roman"/>
          <w:sz w:val="22"/>
          <w:szCs w:val="22"/>
        </w:rPr>
        <w:t>,0). Jmenný seznam viz příloha č. 4.</w:t>
      </w:r>
    </w:p>
    <w:p w14:paraId="69EA9C8A" w14:textId="77777777" w:rsidR="000A28E6" w:rsidRDefault="000A28E6" w:rsidP="000A28E6">
      <w:pPr>
        <w:pStyle w:val="slovanseznam"/>
        <w:numPr>
          <w:ilvl w:val="0"/>
          <w:numId w:val="0"/>
        </w:numPr>
        <w:tabs>
          <w:tab w:val="left" w:pos="709"/>
        </w:tabs>
        <w:jc w:val="center"/>
        <w:rPr>
          <w:rFonts w:cs="Times New Roman"/>
          <w:sz w:val="22"/>
          <w:szCs w:val="22"/>
        </w:rPr>
      </w:pPr>
    </w:p>
    <w:p w14:paraId="337CE11D" w14:textId="6C8F47DD" w:rsidR="000A28E6" w:rsidRDefault="000A28E6" w:rsidP="000A28E6">
      <w:pPr>
        <w:pStyle w:val="slovanseznam"/>
        <w:numPr>
          <w:ilvl w:val="0"/>
          <w:numId w:val="0"/>
        </w:numPr>
        <w:pBdr>
          <w:bottom w:val="single" w:sz="4" w:space="1" w:color="auto"/>
        </w:pBdr>
        <w:tabs>
          <w:tab w:val="left" w:pos="709"/>
        </w:tabs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lastRenderedPageBreak/>
        <w:t>12.</w:t>
      </w:r>
    </w:p>
    <w:p w14:paraId="664962FE" w14:textId="4FC4C885" w:rsidR="000A28E6" w:rsidRPr="002A68BF" w:rsidRDefault="000A28E6" w:rsidP="000A28E6">
      <w:pPr>
        <w:pStyle w:val="slovanseznam"/>
        <w:numPr>
          <w:ilvl w:val="0"/>
          <w:numId w:val="0"/>
        </w:numPr>
        <w:pBdr>
          <w:bottom w:val="single" w:sz="4" w:space="1" w:color="auto"/>
        </w:pBdr>
        <w:tabs>
          <w:tab w:val="left" w:pos="709"/>
        </w:tabs>
        <w:jc w:val="center"/>
        <w:rPr>
          <w:rFonts w:cs="Times New Roman"/>
          <w:sz w:val="22"/>
          <w:szCs w:val="22"/>
        </w:rPr>
      </w:pPr>
      <w:r w:rsidRPr="000A28E6">
        <w:rPr>
          <w:rFonts w:cs="Times New Roman"/>
          <w:sz w:val="22"/>
          <w:szCs w:val="22"/>
        </w:rPr>
        <w:t>Zpráva o činnosti finančního arbitra za rok 2017 (sněmovní tisk 141)</w:t>
      </w:r>
      <w:r>
        <w:rPr>
          <w:rFonts w:cs="Times New Roman"/>
          <w:sz w:val="22"/>
          <w:szCs w:val="22"/>
        </w:rPr>
        <w:t xml:space="preserve"> </w:t>
      </w:r>
    </w:p>
    <w:p w14:paraId="2867852A" w14:textId="77777777" w:rsidR="000A28E6" w:rsidRDefault="000A28E6" w:rsidP="000A28E6">
      <w:pPr>
        <w:pStyle w:val="slovanseznam"/>
        <w:numPr>
          <w:ilvl w:val="0"/>
          <w:numId w:val="0"/>
        </w:numPr>
        <w:tabs>
          <w:tab w:val="left" w:pos="0"/>
        </w:tabs>
        <w:rPr>
          <w:rFonts w:cs="Times New Roman"/>
        </w:rPr>
      </w:pPr>
    </w:p>
    <w:p w14:paraId="123A49CF" w14:textId="276D8377" w:rsidR="00E56433" w:rsidRDefault="000039EF" w:rsidP="008B2F8B">
      <w:pPr>
        <w:pStyle w:val="slovanseznam"/>
        <w:numPr>
          <w:ilvl w:val="0"/>
          <w:numId w:val="0"/>
        </w:numPr>
        <w:tabs>
          <w:tab w:val="left" w:pos="709"/>
        </w:tabs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</w:r>
      <w:r w:rsidRPr="005464E0">
        <w:rPr>
          <w:rFonts w:cs="Times New Roman"/>
          <w:sz w:val="22"/>
          <w:szCs w:val="22"/>
        </w:rPr>
        <w:t xml:space="preserve">Předsedkyně posl. </w:t>
      </w:r>
      <w:r w:rsidRPr="00121C41">
        <w:rPr>
          <w:rFonts w:cs="Times New Roman"/>
          <w:sz w:val="22"/>
          <w:szCs w:val="22"/>
          <w:u w:val="single"/>
        </w:rPr>
        <w:t>M. Vostrá</w:t>
      </w:r>
      <w:r w:rsidRPr="005464E0">
        <w:rPr>
          <w:rFonts w:cs="Times New Roman"/>
          <w:sz w:val="22"/>
          <w:szCs w:val="22"/>
        </w:rPr>
        <w:t xml:space="preserve"> předala slovo</w:t>
      </w:r>
      <w:r>
        <w:rPr>
          <w:rFonts w:cs="Times New Roman"/>
          <w:sz w:val="22"/>
          <w:szCs w:val="22"/>
        </w:rPr>
        <w:t xml:space="preserve"> finanční </w:t>
      </w:r>
      <w:proofErr w:type="spellStart"/>
      <w:r>
        <w:rPr>
          <w:rFonts w:cs="Times New Roman"/>
          <w:sz w:val="22"/>
          <w:szCs w:val="22"/>
        </w:rPr>
        <w:t>arbitryni</w:t>
      </w:r>
      <w:proofErr w:type="spellEnd"/>
      <w:r>
        <w:rPr>
          <w:rFonts w:cs="Times New Roman"/>
          <w:sz w:val="22"/>
          <w:szCs w:val="22"/>
        </w:rPr>
        <w:t xml:space="preserve"> </w:t>
      </w:r>
      <w:r w:rsidRPr="001A2C83">
        <w:rPr>
          <w:rFonts w:cs="Times New Roman"/>
          <w:sz w:val="22"/>
          <w:szCs w:val="22"/>
          <w:u w:val="single"/>
        </w:rPr>
        <w:t xml:space="preserve">M. </w:t>
      </w:r>
      <w:proofErr w:type="spellStart"/>
      <w:r w:rsidRPr="001A2C83">
        <w:rPr>
          <w:rFonts w:cs="Times New Roman"/>
          <w:sz w:val="22"/>
          <w:szCs w:val="22"/>
          <w:u w:val="single"/>
        </w:rPr>
        <w:t>Nedelkové</w:t>
      </w:r>
      <w:proofErr w:type="spellEnd"/>
      <w:r>
        <w:rPr>
          <w:rFonts w:cs="Times New Roman"/>
          <w:sz w:val="22"/>
          <w:szCs w:val="22"/>
        </w:rPr>
        <w:t>: V roce 2017 došlo k rozšíření působnosti FA</w:t>
      </w:r>
      <w:r w:rsidR="00D36239">
        <w:rPr>
          <w:rFonts w:cs="Times New Roman"/>
          <w:sz w:val="22"/>
          <w:szCs w:val="22"/>
        </w:rPr>
        <w:t>,</w:t>
      </w:r>
      <w:r>
        <w:rPr>
          <w:rFonts w:cs="Times New Roman"/>
          <w:sz w:val="22"/>
          <w:szCs w:val="22"/>
        </w:rPr>
        <w:t xml:space="preserve"> a to o spory z neplatebních účtů a vkladních knížek. Aktuálně FA pomáhá v oblasti např. mimosoudních řešení spotřebitelských sporů z platebního styku, elektronických </w:t>
      </w:r>
      <w:r w:rsidR="001A2C83">
        <w:rPr>
          <w:rFonts w:cs="Times New Roman"/>
          <w:sz w:val="22"/>
          <w:szCs w:val="22"/>
        </w:rPr>
        <w:t>peněz</w:t>
      </w:r>
      <w:r>
        <w:rPr>
          <w:rFonts w:cs="Times New Roman"/>
          <w:sz w:val="22"/>
          <w:szCs w:val="22"/>
        </w:rPr>
        <w:t>, úvěrů včetně hypoték</w:t>
      </w:r>
      <w:r w:rsidR="00D36239">
        <w:rPr>
          <w:rFonts w:cs="Times New Roman"/>
          <w:sz w:val="22"/>
          <w:szCs w:val="22"/>
        </w:rPr>
        <w:t>,</w:t>
      </w:r>
      <w:r>
        <w:rPr>
          <w:rFonts w:cs="Times New Roman"/>
          <w:sz w:val="22"/>
          <w:szCs w:val="22"/>
        </w:rPr>
        <w:t xml:space="preserve"> úvěrů ze stavebního spoření a dalších. FA přijal v roce 2017 1337 návrhů na zahájení řízení</w:t>
      </w:r>
      <w:r w:rsidR="00D36239">
        <w:rPr>
          <w:rFonts w:cs="Times New Roman"/>
          <w:sz w:val="22"/>
          <w:szCs w:val="22"/>
        </w:rPr>
        <w:t>. Pr</w:t>
      </w:r>
      <w:r>
        <w:rPr>
          <w:rFonts w:cs="Times New Roman"/>
          <w:sz w:val="22"/>
          <w:szCs w:val="22"/>
        </w:rPr>
        <w:t xml:space="preserve">ojednával 3220 sporů a počet vyřízených dotazů veřejnosti přesáhl 4 tisíce dotazů. </w:t>
      </w:r>
      <w:r w:rsidR="001A2C83">
        <w:rPr>
          <w:rFonts w:cs="Times New Roman"/>
          <w:sz w:val="22"/>
          <w:szCs w:val="22"/>
        </w:rPr>
        <w:t xml:space="preserve">Nejčastějším předmětem sporů zůstává životní pojištění a spotřebitelský úvěr. Pravomocně skončených případů za rok 2017 bylo 1006. Dodala, že jsou velmi úsporným úřadem. Potřebují stůl, papír a tužku. Zpravodaj </w:t>
      </w:r>
      <w:r w:rsidR="001A2C83" w:rsidRPr="00D36239">
        <w:rPr>
          <w:rFonts w:cs="Times New Roman"/>
          <w:sz w:val="22"/>
          <w:szCs w:val="22"/>
          <w:u w:val="single"/>
        </w:rPr>
        <w:t>P. Vrána</w:t>
      </w:r>
      <w:r w:rsidR="001A2C83">
        <w:rPr>
          <w:rFonts w:cs="Times New Roman"/>
          <w:sz w:val="22"/>
          <w:szCs w:val="22"/>
        </w:rPr>
        <w:t xml:space="preserve"> všechny řečené údaje potvrdil. Skutečné výdaje FA byly 53,5 mil. Kč. Rozpočet byl čerpán </w:t>
      </w:r>
      <w:proofErr w:type="gramStart"/>
      <w:r w:rsidR="001A2C83">
        <w:rPr>
          <w:rFonts w:cs="Times New Roman"/>
          <w:sz w:val="22"/>
          <w:szCs w:val="22"/>
        </w:rPr>
        <w:t>ze</w:t>
      </w:r>
      <w:proofErr w:type="gramEnd"/>
      <w:r w:rsidR="001A2C83">
        <w:rPr>
          <w:rFonts w:cs="Times New Roman"/>
          <w:sz w:val="22"/>
          <w:szCs w:val="22"/>
        </w:rPr>
        <w:t xml:space="preserve"> 79%. Do otevřené rozpravy se nikdo nepřihlásil, proto podal návrh na usnesení. </w:t>
      </w:r>
    </w:p>
    <w:p w14:paraId="612E5799" w14:textId="77777777" w:rsidR="00E56433" w:rsidRDefault="00E56433" w:rsidP="008B2F8B">
      <w:pPr>
        <w:pStyle w:val="slovanseznam"/>
        <w:numPr>
          <w:ilvl w:val="0"/>
          <w:numId w:val="0"/>
        </w:numPr>
        <w:tabs>
          <w:tab w:val="left" w:pos="709"/>
        </w:tabs>
        <w:jc w:val="center"/>
        <w:rPr>
          <w:rFonts w:cs="Times New Roman"/>
          <w:sz w:val="22"/>
          <w:szCs w:val="22"/>
        </w:rPr>
      </w:pPr>
    </w:p>
    <w:p w14:paraId="0E98CE52" w14:textId="23F9463D" w:rsidR="000039EF" w:rsidRDefault="001A2C83" w:rsidP="008B2F8B">
      <w:pPr>
        <w:pStyle w:val="slovanseznam"/>
        <w:numPr>
          <w:ilvl w:val="0"/>
          <w:numId w:val="0"/>
        </w:numPr>
        <w:tabs>
          <w:tab w:val="left" w:pos="709"/>
        </w:tabs>
        <w:jc w:val="lef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</w:r>
      <w:r w:rsidRPr="001A2C83">
        <w:rPr>
          <w:rFonts w:cs="Times New Roman"/>
          <w:sz w:val="22"/>
          <w:szCs w:val="22"/>
        </w:rPr>
        <w:t>Bylo přijato usnesení č. 9</w:t>
      </w:r>
      <w:r w:rsidR="001E5CBD">
        <w:rPr>
          <w:rFonts w:cs="Times New Roman"/>
          <w:sz w:val="22"/>
          <w:szCs w:val="22"/>
        </w:rPr>
        <w:t>6</w:t>
      </w:r>
      <w:r w:rsidRPr="001A2C83">
        <w:rPr>
          <w:rFonts w:cs="Times New Roman"/>
          <w:sz w:val="22"/>
          <w:szCs w:val="22"/>
        </w:rPr>
        <w:t xml:space="preserve"> hlasováním (+1</w:t>
      </w:r>
      <w:r>
        <w:rPr>
          <w:rFonts w:cs="Times New Roman"/>
          <w:sz w:val="22"/>
          <w:szCs w:val="22"/>
        </w:rPr>
        <w:t>0</w:t>
      </w:r>
      <w:r w:rsidRPr="001A2C83">
        <w:rPr>
          <w:rFonts w:cs="Times New Roman"/>
          <w:sz w:val="22"/>
          <w:szCs w:val="22"/>
        </w:rPr>
        <w:t xml:space="preserve">,0,0). Jmenný seznam viz příloha č. </w:t>
      </w:r>
      <w:r>
        <w:rPr>
          <w:rFonts w:cs="Times New Roman"/>
          <w:sz w:val="22"/>
          <w:szCs w:val="22"/>
        </w:rPr>
        <w:t>5</w:t>
      </w:r>
      <w:r w:rsidRPr="001A2C83">
        <w:rPr>
          <w:rFonts w:cs="Times New Roman"/>
          <w:sz w:val="22"/>
          <w:szCs w:val="22"/>
        </w:rPr>
        <w:t>.</w:t>
      </w:r>
    </w:p>
    <w:p w14:paraId="172FD178" w14:textId="77777777" w:rsidR="000039EF" w:rsidRDefault="000039EF" w:rsidP="008B2F8B">
      <w:pPr>
        <w:pStyle w:val="slovanseznam"/>
        <w:numPr>
          <w:ilvl w:val="0"/>
          <w:numId w:val="0"/>
        </w:numPr>
        <w:tabs>
          <w:tab w:val="left" w:pos="709"/>
        </w:tabs>
        <w:jc w:val="center"/>
        <w:rPr>
          <w:rFonts w:cs="Times New Roman"/>
          <w:sz w:val="22"/>
          <w:szCs w:val="22"/>
        </w:rPr>
      </w:pPr>
    </w:p>
    <w:p w14:paraId="2083B7FC" w14:textId="77777777" w:rsidR="000039EF" w:rsidRDefault="000039EF" w:rsidP="008B2F8B">
      <w:pPr>
        <w:pStyle w:val="slovanseznam"/>
        <w:numPr>
          <w:ilvl w:val="0"/>
          <w:numId w:val="0"/>
        </w:numPr>
        <w:tabs>
          <w:tab w:val="left" w:pos="709"/>
        </w:tabs>
        <w:jc w:val="center"/>
        <w:rPr>
          <w:rFonts w:cs="Times New Roman"/>
          <w:sz w:val="22"/>
          <w:szCs w:val="22"/>
        </w:rPr>
      </w:pPr>
    </w:p>
    <w:p w14:paraId="346B9753" w14:textId="33B758E8" w:rsidR="008B2F8B" w:rsidRPr="00357D10" w:rsidRDefault="00357D10" w:rsidP="008B2F8B">
      <w:pPr>
        <w:pStyle w:val="slovanseznam"/>
        <w:numPr>
          <w:ilvl w:val="0"/>
          <w:numId w:val="0"/>
        </w:numPr>
        <w:tabs>
          <w:tab w:val="left" w:pos="709"/>
        </w:tabs>
        <w:jc w:val="center"/>
        <w:rPr>
          <w:rFonts w:cs="Times New Roman"/>
          <w:i/>
          <w:sz w:val="22"/>
          <w:szCs w:val="22"/>
        </w:rPr>
      </w:pPr>
      <w:r w:rsidRPr="00357D10">
        <w:rPr>
          <w:rFonts w:cs="Times New Roman"/>
          <w:i/>
          <w:sz w:val="22"/>
          <w:szCs w:val="22"/>
        </w:rPr>
        <w:t>***</w:t>
      </w:r>
    </w:p>
    <w:p w14:paraId="1E992B4A" w14:textId="77777777" w:rsidR="008B2F8B" w:rsidRPr="00357D10" w:rsidRDefault="008B2F8B" w:rsidP="008B2F8B">
      <w:pPr>
        <w:pStyle w:val="slovanseznam"/>
        <w:numPr>
          <w:ilvl w:val="0"/>
          <w:numId w:val="0"/>
        </w:numPr>
        <w:tabs>
          <w:tab w:val="left" w:pos="709"/>
        </w:tabs>
        <w:jc w:val="center"/>
        <w:rPr>
          <w:rFonts w:cs="Times New Roman"/>
          <w:i/>
          <w:sz w:val="22"/>
          <w:szCs w:val="22"/>
        </w:rPr>
      </w:pPr>
    </w:p>
    <w:p w14:paraId="492507B2" w14:textId="51DA07D7" w:rsidR="008B2F8B" w:rsidRPr="00357D10" w:rsidRDefault="008B2F8B" w:rsidP="008B2F8B">
      <w:pPr>
        <w:pStyle w:val="slovanseznam"/>
        <w:numPr>
          <w:ilvl w:val="0"/>
          <w:numId w:val="0"/>
        </w:numPr>
        <w:tabs>
          <w:tab w:val="left" w:pos="709"/>
        </w:tabs>
        <w:jc w:val="center"/>
        <w:rPr>
          <w:rFonts w:cs="Times New Roman"/>
          <w:i/>
          <w:sz w:val="22"/>
          <w:szCs w:val="22"/>
        </w:rPr>
      </w:pPr>
      <w:r w:rsidRPr="00357D10">
        <w:rPr>
          <w:rFonts w:cs="Times New Roman"/>
          <w:i/>
          <w:sz w:val="22"/>
          <w:szCs w:val="22"/>
        </w:rPr>
        <w:t>Za všeobecného souhlasu byly předřazeny body č. 18., 19., 20.</w:t>
      </w:r>
    </w:p>
    <w:p w14:paraId="2CA505BE" w14:textId="77777777" w:rsidR="008B2F8B" w:rsidRPr="00357D10" w:rsidRDefault="008B2F8B" w:rsidP="008B2F8B">
      <w:pPr>
        <w:pStyle w:val="slovanseznam"/>
        <w:numPr>
          <w:ilvl w:val="0"/>
          <w:numId w:val="0"/>
        </w:numPr>
        <w:tabs>
          <w:tab w:val="left" w:pos="709"/>
        </w:tabs>
        <w:jc w:val="center"/>
        <w:rPr>
          <w:rFonts w:cs="Times New Roman"/>
          <w:i/>
          <w:sz w:val="22"/>
          <w:szCs w:val="22"/>
        </w:rPr>
      </w:pPr>
    </w:p>
    <w:p w14:paraId="1BDA98AC" w14:textId="77777777" w:rsidR="00357D10" w:rsidRPr="00357D10" w:rsidRDefault="00357D10" w:rsidP="008B2F8B">
      <w:pPr>
        <w:pStyle w:val="slovanseznam"/>
        <w:numPr>
          <w:ilvl w:val="0"/>
          <w:numId w:val="0"/>
        </w:numPr>
        <w:tabs>
          <w:tab w:val="left" w:pos="709"/>
        </w:tabs>
        <w:jc w:val="center"/>
        <w:rPr>
          <w:rFonts w:cs="Times New Roman"/>
          <w:i/>
          <w:sz w:val="22"/>
          <w:szCs w:val="22"/>
        </w:rPr>
      </w:pPr>
    </w:p>
    <w:p w14:paraId="1834D92C" w14:textId="3357C4C8" w:rsidR="008B2F8B" w:rsidRDefault="008B2F8B" w:rsidP="008B2F8B">
      <w:pPr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18.</w:t>
      </w:r>
    </w:p>
    <w:p w14:paraId="3E7C2A80" w14:textId="77777777" w:rsidR="008B2F8B" w:rsidRDefault="008B2F8B" w:rsidP="008B2F8B">
      <w:pPr>
        <w:pBdr>
          <w:bottom w:val="single" w:sz="4" w:space="1" w:color="auto"/>
        </w:pBdr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Rozpočtová opatření </w:t>
      </w:r>
    </w:p>
    <w:p w14:paraId="3C774F36" w14:textId="77777777" w:rsidR="008B2F8B" w:rsidRPr="00C109D9" w:rsidRDefault="008B2F8B" w:rsidP="008B2F8B">
      <w:pPr>
        <w:ind w:firstLine="708"/>
        <w:rPr>
          <w:rFonts w:eastAsia="SimSun" w:cs="Times New Roman"/>
          <w:lang w:eastAsia="cs-CZ"/>
        </w:rPr>
      </w:pPr>
    </w:p>
    <w:p w14:paraId="482694DF" w14:textId="77777777" w:rsidR="008B2F8B" w:rsidRDefault="008B2F8B" w:rsidP="008B2F8B">
      <w:pPr>
        <w:pStyle w:val="slovanseznam"/>
        <w:numPr>
          <w:ilvl w:val="0"/>
          <w:numId w:val="0"/>
        </w:numPr>
        <w:tabs>
          <w:tab w:val="left" w:pos="0"/>
        </w:tabs>
        <w:rPr>
          <w:rFonts w:cs="Times New Roman"/>
          <w:sz w:val="22"/>
          <w:szCs w:val="22"/>
        </w:rPr>
      </w:pPr>
      <w:r w:rsidRPr="00820BA7">
        <w:rPr>
          <w:rFonts w:cs="Times New Roman"/>
          <w:sz w:val="22"/>
          <w:szCs w:val="22"/>
        </w:rPr>
        <w:tab/>
        <w:t>V</w:t>
      </w:r>
      <w:r>
        <w:rPr>
          <w:rFonts w:cs="Times New Roman"/>
          <w:sz w:val="22"/>
          <w:szCs w:val="22"/>
        </w:rPr>
        <w:t> </w:t>
      </w:r>
      <w:r w:rsidRPr="00820BA7">
        <w:rPr>
          <w:rFonts w:cs="Times New Roman"/>
          <w:sz w:val="22"/>
          <w:szCs w:val="22"/>
        </w:rPr>
        <w:t>tomto</w:t>
      </w:r>
      <w:r>
        <w:rPr>
          <w:rFonts w:cs="Times New Roman"/>
          <w:sz w:val="22"/>
          <w:szCs w:val="22"/>
        </w:rPr>
        <w:t xml:space="preserve"> bodě neměla předsedkyně posl. </w:t>
      </w:r>
      <w:r w:rsidRPr="00820BA7">
        <w:rPr>
          <w:rFonts w:cs="Times New Roman"/>
          <w:sz w:val="22"/>
          <w:szCs w:val="22"/>
          <w:u w:val="single"/>
        </w:rPr>
        <w:t>M. Vostrá</w:t>
      </w:r>
      <w:r>
        <w:rPr>
          <w:rFonts w:cs="Times New Roman"/>
          <w:sz w:val="22"/>
          <w:szCs w:val="22"/>
        </w:rPr>
        <w:t xml:space="preserve"> žádné rozpočtové opatření.</w:t>
      </w:r>
    </w:p>
    <w:p w14:paraId="0B2A0914" w14:textId="77777777" w:rsidR="008B2F8B" w:rsidRDefault="008B2F8B" w:rsidP="008B2F8B">
      <w:pPr>
        <w:pStyle w:val="slovanseznam"/>
        <w:numPr>
          <w:ilvl w:val="0"/>
          <w:numId w:val="0"/>
        </w:numPr>
        <w:tabs>
          <w:tab w:val="left" w:pos="0"/>
        </w:tabs>
        <w:rPr>
          <w:rFonts w:cs="Times New Roman"/>
          <w:sz w:val="22"/>
          <w:szCs w:val="22"/>
        </w:rPr>
      </w:pPr>
    </w:p>
    <w:p w14:paraId="5825611E" w14:textId="77777777" w:rsidR="008B2F8B" w:rsidRDefault="008B2F8B" w:rsidP="00357D10">
      <w:pPr>
        <w:pStyle w:val="slovanseznam"/>
        <w:numPr>
          <w:ilvl w:val="0"/>
          <w:numId w:val="0"/>
        </w:numPr>
        <w:pBdr>
          <w:bottom w:val="single" w:sz="4" w:space="1" w:color="auto"/>
        </w:pBdr>
        <w:tabs>
          <w:tab w:val="left" w:pos="709"/>
        </w:tabs>
        <w:jc w:val="left"/>
        <w:rPr>
          <w:rFonts w:cs="Times New Roman"/>
          <w:sz w:val="22"/>
          <w:szCs w:val="22"/>
        </w:rPr>
      </w:pPr>
    </w:p>
    <w:p w14:paraId="69D4D558" w14:textId="56C45E7F" w:rsidR="002A68BF" w:rsidRDefault="002A68BF" w:rsidP="002A68BF">
      <w:pPr>
        <w:pStyle w:val="slovanseznam"/>
        <w:numPr>
          <w:ilvl w:val="0"/>
          <w:numId w:val="0"/>
        </w:numPr>
        <w:pBdr>
          <w:bottom w:val="single" w:sz="4" w:space="1" w:color="auto"/>
        </w:pBdr>
        <w:tabs>
          <w:tab w:val="left" w:pos="709"/>
        </w:tabs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1</w:t>
      </w:r>
      <w:r w:rsidR="00357D10">
        <w:rPr>
          <w:rFonts w:cs="Times New Roman"/>
          <w:sz w:val="22"/>
          <w:szCs w:val="22"/>
        </w:rPr>
        <w:t>9</w:t>
      </w:r>
      <w:r>
        <w:rPr>
          <w:rFonts w:cs="Times New Roman"/>
          <w:sz w:val="22"/>
          <w:szCs w:val="22"/>
        </w:rPr>
        <w:t>.</w:t>
      </w:r>
    </w:p>
    <w:p w14:paraId="25098FFA" w14:textId="43CE64DB" w:rsidR="002A68BF" w:rsidRPr="002A68BF" w:rsidRDefault="002A68BF" w:rsidP="002A68BF">
      <w:pPr>
        <w:pStyle w:val="slovanseznam"/>
        <w:numPr>
          <w:ilvl w:val="0"/>
          <w:numId w:val="0"/>
        </w:numPr>
        <w:pBdr>
          <w:bottom w:val="single" w:sz="4" w:space="1" w:color="auto"/>
        </w:pBdr>
        <w:tabs>
          <w:tab w:val="left" w:pos="709"/>
        </w:tabs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Sdělení předsedkyně, různé </w:t>
      </w:r>
    </w:p>
    <w:p w14:paraId="7AE52FBA" w14:textId="77777777" w:rsidR="002A68BF" w:rsidRDefault="002A68BF" w:rsidP="002A68BF">
      <w:pPr>
        <w:pStyle w:val="slovanseznam"/>
        <w:numPr>
          <w:ilvl w:val="0"/>
          <w:numId w:val="0"/>
        </w:numPr>
        <w:tabs>
          <w:tab w:val="left" w:pos="0"/>
        </w:tabs>
        <w:rPr>
          <w:rFonts w:cs="Times New Roman"/>
        </w:rPr>
      </w:pPr>
    </w:p>
    <w:p w14:paraId="4C81FD51" w14:textId="2D555F30" w:rsidR="00357D10" w:rsidRDefault="002A68BF" w:rsidP="002A68BF">
      <w:pPr>
        <w:pStyle w:val="slovanseznam"/>
        <w:numPr>
          <w:ilvl w:val="0"/>
          <w:numId w:val="0"/>
        </w:numPr>
        <w:tabs>
          <w:tab w:val="left" w:pos="0"/>
        </w:tabs>
        <w:rPr>
          <w:rFonts w:cs="Times New Roman"/>
          <w:sz w:val="22"/>
          <w:szCs w:val="22"/>
        </w:rPr>
      </w:pPr>
      <w:r>
        <w:rPr>
          <w:rFonts w:cs="Times New Roman"/>
        </w:rPr>
        <w:tab/>
      </w:r>
      <w:r w:rsidRPr="002A68BF">
        <w:rPr>
          <w:rFonts w:cs="Times New Roman"/>
          <w:sz w:val="22"/>
          <w:szCs w:val="22"/>
        </w:rPr>
        <w:t xml:space="preserve">Předsedkyně posl. </w:t>
      </w:r>
      <w:r w:rsidRPr="002A68BF">
        <w:rPr>
          <w:rFonts w:cs="Times New Roman"/>
          <w:sz w:val="22"/>
          <w:szCs w:val="22"/>
          <w:u w:val="single"/>
        </w:rPr>
        <w:t>M. Vostrá</w:t>
      </w:r>
      <w:r w:rsidRPr="002A68BF">
        <w:rPr>
          <w:rFonts w:cs="Times New Roman"/>
          <w:sz w:val="22"/>
          <w:szCs w:val="22"/>
        </w:rPr>
        <w:t xml:space="preserve"> informovala, </w:t>
      </w:r>
      <w:r w:rsidR="00357D10">
        <w:rPr>
          <w:rFonts w:cs="Times New Roman"/>
          <w:sz w:val="22"/>
          <w:szCs w:val="22"/>
        </w:rPr>
        <w:t xml:space="preserve">o možných zasedáních rozpočtového výboru, a to ve středu 6. června, ve středu 20. června (pravděpodobně RV bude zasedat v Lánech). Zda bude </w:t>
      </w:r>
      <w:r w:rsidR="00D36239">
        <w:rPr>
          <w:rFonts w:cs="Times New Roman"/>
          <w:sz w:val="22"/>
          <w:szCs w:val="22"/>
        </w:rPr>
        <w:t>R</w:t>
      </w:r>
      <w:r w:rsidR="00357D10">
        <w:rPr>
          <w:rFonts w:cs="Times New Roman"/>
          <w:sz w:val="22"/>
          <w:szCs w:val="22"/>
        </w:rPr>
        <w:t>V jednat i 4. července před státními svátky ukáže jednání Sněmovny a přikázané zákony k projednání. Zároveň vyhlásila termíny pro PN zákonů</w:t>
      </w:r>
      <w:r w:rsidR="00FB1B5C">
        <w:rPr>
          <w:rFonts w:cs="Times New Roman"/>
          <w:sz w:val="22"/>
          <w:szCs w:val="22"/>
        </w:rPr>
        <w:t xml:space="preserve"> podané</w:t>
      </w:r>
      <w:r w:rsidR="0045598C">
        <w:rPr>
          <w:rFonts w:cs="Times New Roman"/>
          <w:sz w:val="22"/>
          <w:szCs w:val="22"/>
        </w:rPr>
        <w:t xml:space="preserve"> pod číslem tisku 130 a 104</w:t>
      </w:r>
      <w:r w:rsidR="00D36239">
        <w:rPr>
          <w:rFonts w:cs="Times New Roman"/>
          <w:sz w:val="22"/>
          <w:szCs w:val="22"/>
        </w:rPr>
        <w:t xml:space="preserve"> </w:t>
      </w:r>
      <w:r w:rsidR="00357D10">
        <w:rPr>
          <w:rFonts w:cs="Times New Roman"/>
          <w:sz w:val="22"/>
          <w:szCs w:val="22"/>
        </w:rPr>
        <w:t>do 25. května 12:00 hodin.</w:t>
      </w:r>
    </w:p>
    <w:p w14:paraId="7463F45D" w14:textId="2399A73B" w:rsidR="00D03138" w:rsidRDefault="00D03138" w:rsidP="002A68BF">
      <w:pPr>
        <w:pStyle w:val="slovanseznam"/>
        <w:numPr>
          <w:ilvl w:val="0"/>
          <w:numId w:val="0"/>
        </w:numPr>
        <w:tabs>
          <w:tab w:val="left" w:pos="0"/>
        </w:tabs>
        <w:rPr>
          <w:rFonts w:cs="Times New Roman"/>
          <w:sz w:val="22"/>
          <w:szCs w:val="22"/>
        </w:rPr>
      </w:pPr>
    </w:p>
    <w:p w14:paraId="39A299AF" w14:textId="2DEE98D4" w:rsidR="00D03138" w:rsidRDefault="00D03138" w:rsidP="006F42D0">
      <w:pPr>
        <w:pStyle w:val="slovanseznam"/>
        <w:numPr>
          <w:ilvl w:val="0"/>
          <w:numId w:val="0"/>
        </w:numPr>
        <w:tabs>
          <w:tab w:val="left" w:pos="0"/>
        </w:tabs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***</w:t>
      </w:r>
    </w:p>
    <w:p w14:paraId="3569D715" w14:textId="77777777" w:rsidR="00D03138" w:rsidRDefault="00D03138" w:rsidP="002A68BF">
      <w:pPr>
        <w:pStyle w:val="slovanseznam"/>
        <w:numPr>
          <w:ilvl w:val="0"/>
          <w:numId w:val="0"/>
        </w:numPr>
        <w:tabs>
          <w:tab w:val="left" w:pos="0"/>
        </w:tabs>
        <w:rPr>
          <w:rFonts w:cs="Times New Roman"/>
          <w:sz w:val="22"/>
          <w:szCs w:val="22"/>
        </w:rPr>
      </w:pPr>
    </w:p>
    <w:p w14:paraId="51A742C6" w14:textId="6BE50872" w:rsidR="004A1365" w:rsidRDefault="00D03138" w:rsidP="00357D10">
      <w:pPr>
        <w:pStyle w:val="slovanseznam"/>
        <w:numPr>
          <w:ilvl w:val="0"/>
          <w:numId w:val="0"/>
        </w:numPr>
        <w:tabs>
          <w:tab w:val="left" w:pos="0"/>
        </w:tabs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</w:r>
      <w:r w:rsidRPr="002A68BF">
        <w:rPr>
          <w:rFonts w:cs="Times New Roman"/>
          <w:sz w:val="22"/>
          <w:szCs w:val="22"/>
        </w:rPr>
        <w:t xml:space="preserve">Předsedkyně posl. </w:t>
      </w:r>
      <w:r w:rsidRPr="002A68BF">
        <w:rPr>
          <w:rFonts w:cs="Times New Roman"/>
          <w:sz w:val="22"/>
          <w:szCs w:val="22"/>
          <w:u w:val="single"/>
        </w:rPr>
        <w:t>M. Vostrá</w:t>
      </w:r>
      <w:r w:rsidRPr="002A68BF">
        <w:rPr>
          <w:rFonts w:cs="Times New Roman"/>
          <w:sz w:val="22"/>
          <w:szCs w:val="22"/>
        </w:rPr>
        <w:t xml:space="preserve"> informovala, že</w:t>
      </w:r>
      <w:r>
        <w:rPr>
          <w:rFonts w:cs="Times New Roman"/>
          <w:sz w:val="22"/>
          <w:szCs w:val="22"/>
        </w:rPr>
        <w:t xml:space="preserve"> záměr RV vycestovat na zahraniční cestu do Slovinka</w:t>
      </w:r>
      <w:r w:rsidR="00357D10">
        <w:rPr>
          <w:rFonts w:cs="Times New Roman"/>
          <w:sz w:val="22"/>
          <w:szCs w:val="22"/>
        </w:rPr>
        <w:t xml:space="preserve"> bude přesunut na podzim, protože v současné době se na Slovinsku konají parlamentní volby.</w:t>
      </w:r>
      <w:r>
        <w:rPr>
          <w:rFonts w:cs="Times New Roman"/>
          <w:sz w:val="22"/>
          <w:szCs w:val="22"/>
        </w:rPr>
        <w:t xml:space="preserve"> </w:t>
      </w:r>
    </w:p>
    <w:p w14:paraId="21A9248F" w14:textId="77777777" w:rsidR="006F42D0" w:rsidRDefault="006F42D0" w:rsidP="004A1365">
      <w:pPr>
        <w:pStyle w:val="slovanseznam"/>
        <w:numPr>
          <w:ilvl w:val="0"/>
          <w:numId w:val="0"/>
        </w:numPr>
        <w:tabs>
          <w:tab w:val="left" w:pos="0"/>
        </w:tabs>
        <w:rPr>
          <w:rFonts w:cs="Times New Roman"/>
          <w:sz w:val="22"/>
          <w:szCs w:val="22"/>
        </w:rPr>
      </w:pPr>
    </w:p>
    <w:p w14:paraId="3889ECFF" w14:textId="77777777" w:rsidR="00FB1B5C" w:rsidRDefault="00FB1B5C" w:rsidP="00FB1B5C">
      <w:pPr>
        <w:pStyle w:val="slovanseznam"/>
        <w:numPr>
          <w:ilvl w:val="0"/>
          <w:numId w:val="0"/>
        </w:numPr>
        <w:tabs>
          <w:tab w:val="left" w:pos="0"/>
        </w:tabs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***</w:t>
      </w:r>
    </w:p>
    <w:p w14:paraId="63883E24" w14:textId="77777777" w:rsidR="00FB1B5C" w:rsidRDefault="00FB1B5C" w:rsidP="004A1365">
      <w:pPr>
        <w:pStyle w:val="slovanseznam"/>
        <w:numPr>
          <w:ilvl w:val="0"/>
          <w:numId w:val="0"/>
        </w:numPr>
        <w:tabs>
          <w:tab w:val="left" w:pos="0"/>
        </w:tabs>
        <w:rPr>
          <w:rFonts w:cs="Times New Roman"/>
          <w:sz w:val="22"/>
          <w:szCs w:val="22"/>
        </w:rPr>
      </w:pPr>
    </w:p>
    <w:p w14:paraId="473FC8B8" w14:textId="2F3AF244" w:rsidR="00FB1B5C" w:rsidRDefault="00FB1B5C" w:rsidP="004A1365">
      <w:pPr>
        <w:pStyle w:val="slovanseznam"/>
        <w:numPr>
          <w:ilvl w:val="0"/>
          <w:numId w:val="0"/>
        </w:numPr>
        <w:tabs>
          <w:tab w:val="left" w:pos="0"/>
        </w:tabs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  <w:t xml:space="preserve">Dále předsedkyně posl. </w:t>
      </w:r>
      <w:r w:rsidRPr="00FB1B5C">
        <w:rPr>
          <w:rFonts w:cs="Times New Roman"/>
          <w:sz w:val="22"/>
          <w:szCs w:val="22"/>
          <w:u w:val="single"/>
        </w:rPr>
        <w:t>M. Vostrá</w:t>
      </w:r>
      <w:r>
        <w:rPr>
          <w:rFonts w:cs="Times New Roman"/>
          <w:sz w:val="22"/>
          <w:szCs w:val="22"/>
        </w:rPr>
        <w:t xml:space="preserve"> informovala o došlých dokumentech doporučených k projednání </w:t>
      </w:r>
      <w:r w:rsidR="00D36239">
        <w:rPr>
          <w:rFonts w:cs="Times New Roman"/>
          <w:sz w:val="22"/>
          <w:szCs w:val="22"/>
        </w:rPr>
        <w:t>z</w:t>
      </w:r>
      <w:r>
        <w:rPr>
          <w:rFonts w:cs="Times New Roman"/>
          <w:sz w:val="22"/>
          <w:szCs w:val="22"/>
        </w:rPr>
        <w:t xml:space="preserve"> výboru pro evropské záležitosti.</w:t>
      </w:r>
    </w:p>
    <w:p w14:paraId="2E33A53E" w14:textId="77777777" w:rsidR="00FB1B5C" w:rsidRDefault="00FB1B5C" w:rsidP="004A1365">
      <w:pPr>
        <w:pStyle w:val="slovanseznam"/>
        <w:numPr>
          <w:ilvl w:val="0"/>
          <w:numId w:val="0"/>
        </w:numPr>
        <w:tabs>
          <w:tab w:val="left" w:pos="0"/>
        </w:tabs>
        <w:rPr>
          <w:rFonts w:cs="Times New Roman"/>
          <w:sz w:val="22"/>
          <w:szCs w:val="22"/>
        </w:rPr>
      </w:pPr>
    </w:p>
    <w:p w14:paraId="4D0EA37E" w14:textId="77777777" w:rsidR="006F42D0" w:rsidRDefault="006F42D0" w:rsidP="006F42D0">
      <w:pPr>
        <w:pStyle w:val="slovanseznam"/>
        <w:numPr>
          <w:ilvl w:val="0"/>
          <w:numId w:val="0"/>
        </w:numPr>
        <w:tabs>
          <w:tab w:val="left" w:pos="0"/>
        </w:tabs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***</w:t>
      </w:r>
    </w:p>
    <w:p w14:paraId="70EC380B" w14:textId="77777777" w:rsidR="006F42D0" w:rsidRDefault="006F42D0" w:rsidP="004A1365">
      <w:pPr>
        <w:pStyle w:val="slovanseznam"/>
        <w:numPr>
          <w:ilvl w:val="0"/>
          <w:numId w:val="0"/>
        </w:numPr>
        <w:tabs>
          <w:tab w:val="left" w:pos="0"/>
        </w:tabs>
        <w:rPr>
          <w:rFonts w:cs="Times New Roman"/>
          <w:sz w:val="22"/>
          <w:szCs w:val="22"/>
        </w:rPr>
      </w:pPr>
    </w:p>
    <w:p w14:paraId="2FA961A2" w14:textId="114FD215" w:rsidR="00E92C97" w:rsidRDefault="006F42D0" w:rsidP="00FB1B5C">
      <w:pPr>
        <w:pStyle w:val="slovanseznam"/>
        <w:numPr>
          <w:ilvl w:val="0"/>
          <w:numId w:val="0"/>
        </w:numPr>
        <w:tabs>
          <w:tab w:val="left" w:pos="709"/>
        </w:tabs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</w:r>
      <w:r w:rsidRPr="002A68BF">
        <w:rPr>
          <w:rFonts w:cs="Times New Roman"/>
          <w:sz w:val="22"/>
          <w:szCs w:val="22"/>
        </w:rPr>
        <w:t xml:space="preserve">Předsedkyně posl. </w:t>
      </w:r>
      <w:r w:rsidRPr="002A68BF">
        <w:rPr>
          <w:rFonts w:cs="Times New Roman"/>
          <w:sz w:val="22"/>
          <w:szCs w:val="22"/>
          <w:u w:val="single"/>
        </w:rPr>
        <w:t>M. Vostrá</w:t>
      </w:r>
      <w:r w:rsidRPr="002A68BF">
        <w:rPr>
          <w:rFonts w:cs="Times New Roman"/>
          <w:sz w:val="22"/>
          <w:szCs w:val="22"/>
        </w:rPr>
        <w:t xml:space="preserve"> informovala, že</w:t>
      </w:r>
      <w:r>
        <w:rPr>
          <w:rFonts w:cs="Times New Roman"/>
          <w:sz w:val="22"/>
          <w:szCs w:val="22"/>
        </w:rPr>
        <w:t xml:space="preserve"> </w:t>
      </w:r>
      <w:r w:rsidR="00FB1B5C">
        <w:rPr>
          <w:rFonts w:cs="Times New Roman"/>
          <w:sz w:val="22"/>
          <w:szCs w:val="22"/>
        </w:rPr>
        <w:t xml:space="preserve">problematiku výdajů neziskových organizací zařadí na program další schůze RV. MF k tomu zaslalo obsáhlý materiál. Požádala, aby poslanci dodali na RV své </w:t>
      </w:r>
      <w:r w:rsidR="006168F3">
        <w:rPr>
          <w:rFonts w:cs="Times New Roman"/>
          <w:sz w:val="22"/>
          <w:szCs w:val="22"/>
        </w:rPr>
        <w:t>„</w:t>
      </w:r>
      <w:proofErr w:type="spellStart"/>
      <w:r w:rsidR="00FB1B5C">
        <w:rPr>
          <w:rFonts w:cs="Times New Roman"/>
          <w:sz w:val="22"/>
          <w:szCs w:val="22"/>
        </w:rPr>
        <w:t>flešky</w:t>
      </w:r>
      <w:proofErr w:type="spellEnd"/>
      <w:r w:rsidR="006168F3">
        <w:rPr>
          <w:rFonts w:cs="Times New Roman"/>
          <w:sz w:val="22"/>
          <w:szCs w:val="22"/>
        </w:rPr>
        <w:t>“</w:t>
      </w:r>
      <w:r w:rsidR="00FB1B5C">
        <w:rPr>
          <w:rFonts w:cs="Times New Roman"/>
          <w:sz w:val="22"/>
          <w:szCs w:val="22"/>
        </w:rPr>
        <w:t xml:space="preserve"> k nahrání celého objemného materiálu. Obsáhlý materiál předložila k nahlédnutí.</w:t>
      </w:r>
    </w:p>
    <w:p w14:paraId="002F7DB0" w14:textId="77777777" w:rsidR="006F42D0" w:rsidRDefault="006F42D0" w:rsidP="00FB1B5C">
      <w:pPr>
        <w:pStyle w:val="slovanseznam"/>
        <w:numPr>
          <w:ilvl w:val="0"/>
          <w:numId w:val="0"/>
        </w:numPr>
        <w:tabs>
          <w:tab w:val="left" w:pos="709"/>
        </w:tabs>
        <w:rPr>
          <w:rFonts w:cs="Times New Roman"/>
          <w:sz w:val="22"/>
          <w:szCs w:val="22"/>
        </w:rPr>
      </w:pPr>
    </w:p>
    <w:p w14:paraId="294BA9CF" w14:textId="77777777" w:rsidR="00E92C97" w:rsidRDefault="00E92C97" w:rsidP="00FB1B5C">
      <w:pPr>
        <w:pStyle w:val="slovanseznam"/>
        <w:numPr>
          <w:ilvl w:val="0"/>
          <w:numId w:val="0"/>
        </w:numPr>
        <w:tabs>
          <w:tab w:val="left" w:pos="709"/>
        </w:tabs>
        <w:jc w:val="center"/>
        <w:rPr>
          <w:rFonts w:cs="Times New Roman"/>
          <w:sz w:val="22"/>
          <w:szCs w:val="22"/>
        </w:rPr>
      </w:pPr>
      <w:r w:rsidRPr="00E92C97">
        <w:rPr>
          <w:rFonts w:cs="Times New Roman"/>
          <w:sz w:val="22"/>
          <w:szCs w:val="22"/>
        </w:rPr>
        <w:t>***</w:t>
      </w:r>
    </w:p>
    <w:p w14:paraId="12AC2EEA" w14:textId="77777777" w:rsidR="00FB1B5C" w:rsidRDefault="00FB1B5C" w:rsidP="00FB1B5C">
      <w:pPr>
        <w:pStyle w:val="slovanseznam"/>
        <w:numPr>
          <w:ilvl w:val="0"/>
          <w:numId w:val="0"/>
        </w:numPr>
        <w:tabs>
          <w:tab w:val="left" w:pos="0"/>
        </w:tabs>
        <w:jc w:val="center"/>
        <w:rPr>
          <w:rFonts w:cs="Times New Roman"/>
          <w:sz w:val="22"/>
          <w:szCs w:val="22"/>
        </w:rPr>
      </w:pPr>
    </w:p>
    <w:p w14:paraId="58A2B39D" w14:textId="77777777" w:rsidR="008B3DA5" w:rsidRDefault="008B3DA5" w:rsidP="00FB1B5C">
      <w:pPr>
        <w:pStyle w:val="slovanseznam"/>
        <w:numPr>
          <w:ilvl w:val="0"/>
          <w:numId w:val="0"/>
        </w:numPr>
        <w:tabs>
          <w:tab w:val="left" w:pos="0"/>
        </w:tabs>
        <w:jc w:val="center"/>
        <w:rPr>
          <w:rFonts w:cs="Times New Roman"/>
          <w:sz w:val="22"/>
          <w:szCs w:val="22"/>
        </w:rPr>
      </w:pPr>
    </w:p>
    <w:p w14:paraId="44884B81" w14:textId="08DE6276" w:rsidR="00FB1B5C" w:rsidRPr="00EC56A0" w:rsidRDefault="00FB1B5C" w:rsidP="00FB1B5C">
      <w:pPr>
        <w:pStyle w:val="slovanseznam"/>
        <w:numPr>
          <w:ilvl w:val="0"/>
          <w:numId w:val="0"/>
        </w:numPr>
        <w:tabs>
          <w:tab w:val="left" w:pos="0"/>
        </w:tabs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lastRenderedPageBreak/>
        <w:t>20</w:t>
      </w:r>
      <w:r w:rsidRPr="00EC56A0">
        <w:rPr>
          <w:rFonts w:cs="Times New Roman"/>
          <w:sz w:val="22"/>
          <w:szCs w:val="22"/>
        </w:rPr>
        <w:t>.</w:t>
      </w:r>
    </w:p>
    <w:p w14:paraId="3BC56948" w14:textId="77777777" w:rsidR="00FB1B5C" w:rsidRPr="00EC56A0" w:rsidRDefault="00FB1B5C" w:rsidP="00FB1B5C">
      <w:pPr>
        <w:pStyle w:val="slovanseznam"/>
        <w:numPr>
          <w:ilvl w:val="0"/>
          <w:numId w:val="0"/>
        </w:numPr>
        <w:pBdr>
          <w:bottom w:val="single" w:sz="4" w:space="1" w:color="auto"/>
        </w:pBdr>
        <w:tabs>
          <w:tab w:val="left" w:pos="0"/>
        </w:tabs>
        <w:jc w:val="center"/>
        <w:rPr>
          <w:rFonts w:cs="Times New Roman"/>
          <w:sz w:val="22"/>
          <w:szCs w:val="22"/>
        </w:rPr>
      </w:pPr>
      <w:r w:rsidRPr="00EC56A0">
        <w:rPr>
          <w:rFonts w:cs="Times New Roman"/>
          <w:sz w:val="22"/>
          <w:szCs w:val="22"/>
        </w:rPr>
        <w:t>Návrh termínu a pořadu další schůze výboru</w:t>
      </w:r>
    </w:p>
    <w:p w14:paraId="1F64CBB2" w14:textId="77777777" w:rsidR="00FB1B5C" w:rsidRPr="00EC56A0" w:rsidRDefault="00FB1B5C" w:rsidP="00FB1B5C">
      <w:pPr>
        <w:pStyle w:val="slovanseznam"/>
        <w:numPr>
          <w:ilvl w:val="0"/>
          <w:numId w:val="0"/>
        </w:numPr>
        <w:tabs>
          <w:tab w:val="left" w:pos="0"/>
        </w:tabs>
        <w:jc w:val="center"/>
        <w:rPr>
          <w:rFonts w:cs="Times New Roman"/>
          <w:sz w:val="22"/>
          <w:szCs w:val="22"/>
        </w:rPr>
      </w:pPr>
    </w:p>
    <w:p w14:paraId="78E72BA6" w14:textId="77777777" w:rsidR="00FB1B5C" w:rsidRPr="00EC56A0" w:rsidRDefault="00FB1B5C" w:rsidP="00FB1B5C">
      <w:pPr>
        <w:pStyle w:val="slovanseznam"/>
        <w:numPr>
          <w:ilvl w:val="0"/>
          <w:numId w:val="0"/>
        </w:numPr>
        <w:tabs>
          <w:tab w:val="left" w:pos="709"/>
        </w:tabs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</w:r>
      <w:r w:rsidRPr="00EC56A0">
        <w:rPr>
          <w:rFonts w:cs="Times New Roman"/>
          <w:sz w:val="22"/>
          <w:szCs w:val="22"/>
        </w:rPr>
        <w:t xml:space="preserve">Předsedkyně posl. </w:t>
      </w:r>
      <w:r w:rsidRPr="00DA01D3">
        <w:rPr>
          <w:rFonts w:cs="Times New Roman"/>
          <w:sz w:val="22"/>
          <w:szCs w:val="22"/>
          <w:u w:val="single"/>
        </w:rPr>
        <w:t>M. Vostrá</w:t>
      </w:r>
      <w:r w:rsidRPr="00EC56A0">
        <w:rPr>
          <w:rFonts w:cs="Times New Roman"/>
          <w:sz w:val="22"/>
          <w:szCs w:val="22"/>
        </w:rPr>
        <w:t xml:space="preserve"> podala návrh termínu a pořadu další schůze výboru. Do otevřené rozpravy se nikdo nepřihlásil, nechala proto o navrženém usnesení hlasovat.</w:t>
      </w:r>
    </w:p>
    <w:p w14:paraId="57828427" w14:textId="77777777" w:rsidR="00FB1B5C" w:rsidRPr="00EC56A0" w:rsidRDefault="00FB1B5C" w:rsidP="00FB1B5C">
      <w:pPr>
        <w:pStyle w:val="slovanseznam"/>
        <w:numPr>
          <w:ilvl w:val="0"/>
          <w:numId w:val="0"/>
        </w:numPr>
        <w:tabs>
          <w:tab w:val="left" w:pos="709"/>
        </w:tabs>
        <w:ind w:left="-360"/>
        <w:rPr>
          <w:rFonts w:cs="Times New Roman"/>
          <w:sz w:val="22"/>
          <w:szCs w:val="22"/>
        </w:rPr>
      </w:pPr>
    </w:p>
    <w:p w14:paraId="4514A7F5" w14:textId="49E66720" w:rsidR="00FB1B5C" w:rsidRDefault="00FB1B5C" w:rsidP="00FB1B5C">
      <w:pPr>
        <w:pStyle w:val="slovanseznam"/>
        <w:numPr>
          <w:ilvl w:val="0"/>
          <w:numId w:val="0"/>
        </w:numPr>
        <w:tabs>
          <w:tab w:val="left" w:pos="0"/>
        </w:tabs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</w:r>
      <w:r w:rsidRPr="00EC56A0">
        <w:rPr>
          <w:rFonts w:cs="Times New Roman"/>
          <w:sz w:val="22"/>
          <w:szCs w:val="22"/>
        </w:rPr>
        <w:t xml:space="preserve">Bylo přijato usnesení č. </w:t>
      </w:r>
      <w:r>
        <w:rPr>
          <w:rFonts w:cs="Times New Roman"/>
          <w:sz w:val="22"/>
          <w:szCs w:val="22"/>
        </w:rPr>
        <w:t>102</w:t>
      </w:r>
      <w:r w:rsidRPr="00EC56A0">
        <w:rPr>
          <w:rFonts w:cs="Times New Roman"/>
          <w:sz w:val="22"/>
          <w:szCs w:val="22"/>
        </w:rPr>
        <w:t xml:space="preserve"> hlasováním (+1</w:t>
      </w:r>
      <w:r>
        <w:rPr>
          <w:rFonts w:cs="Times New Roman"/>
          <w:sz w:val="22"/>
          <w:szCs w:val="22"/>
        </w:rPr>
        <w:t>0</w:t>
      </w:r>
      <w:r w:rsidRPr="00EC56A0">
        <w:rPr>
          <w:rFonts w:cs="Times New Roman"/>
          <w:sz w:val="22"/>
          <w:szCs w:val="22"/>
        </w:rPr>
        <w:t xml:space="preserve">,0,0). Jmenný seznam viz příloha č. </w:t>
      </w:r>
      <w:r>
        <w:rPr>
          <w:rFonts w:cs="Times New Roman"/>
          <w:sz w:val="22"/>
          <w:szCs w:val="22"/>
        </w:rPr>
        <w:t>5</w:t>
      </w:r>
      <w:r w:rsidRPr="00EC56A0">
        <w:rPr>
          <w:rFonts w:cs="Times New Roman"/>
          <w:sz w:val="22"/>
          <w:szCs w:val="22"/>
        </w:rPr>
        <w:t>.</w:t>
      </w:r>
    </w:p>
    <w:p w14:paraId="447C2909" w14:textId="77777777" w:rsidR="00FB1B5C" w:rsidRDefault="00FB1B5C" w:rsidP="00FB1B5C">
      <w:pPr>
        <w:pStyle w:val="slovanseznam"/>
        <w:numPr>
          <w:ilvl w:val="0"/>
          <w:numId w:val="0"/>
        </w:numPr>
        <w:tabs>
          <w:tab w:val="left" w:pos="0"/>
        </w:tabs>
        <w:rPr>
          <w:rFonts w:cs="Times New Roman"/>
          <w:sz w:val="22"/>
          <w:szCs w:val="22"/>
        </w:rPr>
      </w:pPr>
    </w:p>
    <w:p w14:paraId="6A3F1F99" w14:textId="77777777" w:rsidR="00FB1B5C" w:rsidRDefault="00FB1B5C" w:rsidP="00FB1B5C">
      <w:pPr>
        <w:pStyle w:val="slovanseznam"/>
        <w:numPr>
          <w:ilvl w:val="0"/>
          <w:numId w:val="0"/>
        </w:numPr>
        <w:tabs>
          <w:tab w:val="left" w:pos="0"/>
        </w:tabs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***</w:t>
      </w:r>
    </w:p>
    <w:p w14:paraId="0776DDC7" w14:textId="77777777" w:rsidR="00FB1B5C" w:rsidRDefault="00FB1B5C" w:rsidP="009251F3">
      <w:pPr>
        <w:pStyle w:val="slovanseznam"/>
        <w:numPr>
          <w:ilvl w:val="0"/>
          <w:numId w:val="0"/>
        </w:numPr>
        <w:pBdr>
          <w:bottom w:val="single" w:sz="4" w:space="1" w:color="auto"/>
        </w:pBdr>
        <w:tabs>
          <w:tab w:val="left" w:pos="709"/>
        </w:tabs>
        <w:jc w:val="center"/>
        <w:rPr>
          <w:rFonts w:cs="Times New Roman"/>
          <w:sz w:val="22"/>
          <w:szCs w:val="22"/>
        </w:rPr>
      </w:pPr>
    </w:p>
    <w:p w14:paraId="7626DD27" w14:textId="77777777" w:rsidR="00FB1B5C" w:rsidRDefault="00FB1B5C" w:rsidP="009251F3">
      <w:pPr>
        <w:pStyle w:val="slovanseznam"/>
        <w:numPr>
          <w:ilvl w:val="0"/>
          <w:numId w:val="0"/>
        </w:numPr>
        <w:pBdr>
          <w:bottom w:val="single" w:sz="4" w:space="1" w:color="auto"/>
        </w:pBdr>
        <w:tabs>
          <w:tab w:val="left" w:pos="709"/>
        </w:tabs>
        <w:jc w:val="center"/>
        <w:rPr>
          <w:rFonts w:cs="Times New Roman"/>
          <w:sz w:val="22"/>
          <w:szCs w:val="22"/>
        </w:rPr>
      </w:pPr>
    </w:p>
    <w:p w14:paraId="22F9F695" w14:textId="4C339F5B" w:rsidR="009251F3" w:rsidRDefault="0045598C" w:rsidP="009251F3">
      <w:pPr>
        <w:pStyle w:val="slovanseznam"/>
        <w:numPr>
          <w:ilvl w:val="0"/>
          <w:numId w:val="0"/>
        </w:numPr>
        <w:pBdr>
          <w:bottom w:val="single" w:sz="4" w:space="1" w:color="auto"/>
        </w:pBdr>
        <w:tabs>
          <w:tab w:val="left" w:pos="709"/>
        </w:tabs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13</w:t>
      </w:r>
      <w:r w:rsidR="009251F3">
        <w:rPr>
          <w:rFonts w:cs="Times New Roman"/>
          <w:sz w:val="22"/>
          <w:szCs w:val="22"/>
        </w:rPr>
        <w:t>.</w:t>
      </w:r>
    </w:p>
    <w:p w14:paraId="6A757663" w14:textId="50BC5E8C" w:rsidR="009251F3" w:rsidRPr="009251F3" w:rsidRDefault="0045598C" w:rsidP="009251F3">
      <w:pPr>
        <w:pStyle w:val="slovanseznam"/>
        <w:numPr>
          <w:ilvl w:val="0"/>
          <w:numId w:val="0"/>
        </w:numPr>
        <w:pBdr>
          <w:bottom w:val="single" w:sz="4" w:space="1" w:color="auto"/>
        </w:pBdr>
        <w:tabs>
          <w:tab w:val="left" w:pos="709"/>
        </w:tabs>
        <w:jc w:val="center"/>
        <w:rPr>
          <w:rFonts w:cs="Times New Roman"/>
          <w:sz w:val="22"/>
          <w:szCs w:val="22"/>
        </w:rPr>
      </w:pPr>
      <w:r w:rsidRPr="0045598C">
        <w:rPr>
          <w:rFonts w:cs="Times New Roman"/>
          <w:sz w:val="22"/>
          <w:szCs w:val="22"/>
        </w:rPr>
        <w:t>Návrh základních údajů státního rozpočtu na rok 2019, kapitola 358 – Ústavní soud (dle § 8, odst. 3 zák. č. 218/2000 Sb., v platném znění)</w:t>
      </w:r>
      <w:r w:rsidRPr="0045598C">
        <w:rPr>
          <w:rFonts w:cs="Times New Roman"/>
          <w:i/>
          <w:sz w:val="22"/>
          <w:szCs w:val="22"/>
        </w:rPr>
        <w:t xml:space="preserve"> – zahájení</w:t>
      </w:r>
      <w:r w:rsidR="00DC1E20">
        <w:rPr>
          <w:rStyle w:val="Odkaznavysvtlivky"/>
          <w:rFonts w:cs="Times New Roman"/>
          <w:i/>
          <w:sz w:val="22"/>
          <w:szCs w:val="22"/>
        </w:rPr>
        <w:endnoteReference w:id="4"/>
      </w:r>
    </w:p>
    <w:p w14:paraId="374BA003" w14:textId="77777777" w:rsidR="009251F3" w:rsidRDefault="009251F3" w:rsidP="009251F3">
      <w:pPr>
        <w:pStyle w:val="slovanseznam"/>
        <w:numPr>
          <w:ilvl w:val="0"/>
          <w:numId w:val="0"/>
        </w:numPr>
        <w:tabs>
          <w:tab w:val="left" w:pos="0"/>
        </w:tabs>
        <w:rPr>
          <w:rFonts w:cs="Times New Roman"/>
        </w:rPr>
      </w:pPr>
    </w:p>
    <w:p w14:paraId="7CCE98F1" w14:textId="189E2702" w:rsidR="00A844FF" w:rsidRPr="00EE599A" w:rsidRDefault="009251F3" w:rsidP="00FB1B5C">
      <w:pPr>
        <w:pStyle w:val="slovanseznam"/>
        <w:numPr>
          <w:ilvl w:val="0"/>
          <w:numId w:val="0"/>
        </w:numPr>
        <w:tabs>
          <w:tab w:val="left" w:pos="0"/>
        </w:tabs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</w:r>
      <w:r w:rsidRPr="002A68BF">
        <w:rPr>
          <w:rFonts w:cs="Times New Roman"/>
          <w:sz w:val="22"/>
          <w:szCs w:val="22"/>
        </w:rPr>
        <w:t xml:space="preserve">Předsedkyně posl. </w:t>
      </w:r>
      <w:r w:rsidRPr="002A68BF">
        <w:rPr>
          <w:rFonts w:cs="Times New Roman"/>
          <w:sz w:val="22"/>
          <w:szCs w:val="22"/>
          <w:u w:val="single"/>
        </w:rPr>
        <w:t>M. Vostrá</w:t>
      </w:r>
      <w:r w:rsidRPr="009251F3">
        <w:rPr>
          <w:rFonts w:cs="Times New Roman"/>
          <w:sz w:val="22"/>
          <w:szCs w:val="22"/>
        </w:rPr>
        <w:t xml:space="preserve"> předala slovo</w:t>
      </w:r>
      <w:r>
        <w:rPr>
          <w:rFonts w:cs="Times New Roman"/>
          <w:sz w:val="22"/>
          <w:szCs w:val="22"/>
        </w:rPr>
        <w:t xml:space="preserve"> </w:t>
      </w:r>
      <w:r w:rsidR="0045598C">
        <w:rPr>
          <w:rFonts w:cs="Times New Roman"/>
          <w:sz w:val="22"/>
          <w:szCs w:val="22"/>
        </w:rPr>
        <w:t xml:space="preserve">místopředsedkyni Ústavního soudu </w:t>
      </w:r>
      <w:r w:rsidR="0045598C" w:rsidRPr="00EE599A">
        <w:rPr>
          <w:rFonts w:cs="Times New Roman"/>
          <w:sz w:val="22"/>
          <w:szCs w:val="22"/>
          <w:u w:val="single"/>
        </w:rPr>
        <w:t>M. Tomkové</w:t>
      </w:r>
      <w:r w:rsidR="0045598C">
        <w:rPr>
          <w:rFonts w:cs="Times New Roman"/>
          <w:sz w:val="22"/>
          <w:szCs w:val="22"/>
        </w:rPr>
        <w:t>: Příjmy kapitoly jsou nulové</w:t>
      </w:r>
      <w:r w:rsidR="00EE599A">
        <w:rPr>
          <w:rFonts w:cs="Times New Roman"/>
          <w:sz w:val="22"/>
          <w:szCs w:val="22"/>
        </w:rPr>
        <w:t>.</w:t>
      </w:r>
      <w:r w:rsidR="0045598C">
        <w:rPr>
          <w:rFonts w:cs="Times New Roman"/>
          <w:sz w:val="22"/>
          <w:szCs w:val="22"/>
        </w:rPr>
        <w:t xml:space="preserve"> Celkové výdaje 222,6 mil. Kč. Ve srovnání s rokem 2018 je celková potřeba výdajů snížena o 34,9 mil. Kč. </w:t>
      </w:r>
      <w:r w:rsidR="00EE599A">
        <w:rPr>
          <w:rFonts w:cs="Times New Roman"/>
          <w:sz w:val="22"/>
          <w:szCs w:val="22"/>
        </w:rPr>
        <w:t>Výdaje jsou použity např. na provoz samotného úřadu, na finanční krytí rozvoje a obnovy materiálně technické základny Ústavního soud</w:t>
      </w:r>
      <w:r w:rsidR="001A2FB7">
        <w:rPr>
          <w:rFonts w:cs="Times New Roman"/>
          <w:sz w:val="22"/>
          <w:szCs w:val="22"/>
        </w:rPr>
        <w:t>u</w:t>
      </w:r>
      <w:r w:rsidR="00EE599A">
        <w:rPr>
          <w:rFonts w:cs="Times New Roman"/>
          <w:sz w:val="22"/>
          <w:szCs w:val="22"/>
        </w:rPr>
        <w:t xml:space="preserve"> i na pokračující práce v revitalizaci sídla. Pokračují opravy páteřních rozvodů technických zařízení, střech a krovů. Rozpočet je koncipován jako rozpočet bez rezerv.</w:t>
      </w:r>
      <w:r>
        <w:rPr>
          <w:rFonts w:cs="Times New Roman"/>
          <w:sz w:val="22"/>
          <w:szCs w:val="22"/>
        </w:rPr>
        <w:t xml:space="preserve"> </w:t>
      </w:r>
      <w:r w:rsidR="00EE599A" w:rsidRPr="00EE599A">
        <w:rPr>
          <w:rFonts w:eastAsia="Times New Roman" w:cs="Times New Roman"/>
          <w:color w:val="000000"/>
          <w:sz w:val="22"/>
          <w:szCs w:val="22"/>
        </w:rPr>
        <w:t xml:space="preserve">Zástupkyně MF </w:t>
      </w:r>
      <w:r w:rsidR="00EE599A" w:rsidRPr="00EE599A">
        <w:rPr>
          <w:rFonts w:eastAsia="Times New Roman" w:cs="Times New Roman"/>
          <w:color w:val="000000"/>
          <w:sz w:val="22"/>
          <w:szCs w:val="22"/>
          <w:u w:val="single"/>
        </w:rPr>
        <w:t xml:space="preserve">M. </w:t>
      </w:r>
      <w:r w:rsidR="00EE599A">
        <w:rPr>
          <w:rFonts w:eastAsia="Times New Roman" w:cs="Times New Roman"/>
          <w:color w:val="000000"/>
          <w:sz w:val="22"/>
          <w:szCs w:val="22"/>
          <w:u w:val="single"/>
        </w:rPr>
        <w:t>Pokorná</w:t>
      </w:r>
      <w:r w:rsidR="00EE599A" w:rsidRPr="00EE599A">
        <w:rPr>
          <w:rFonts w:eastAsia="Times New Roman" w:cs="Times New Roman"/>
          <w:color w:val="000000"/>
          <w:sz w:val="22"/>
          <w:szCs w:val="22"/>
        </w:rPr>
        <w:t xml:space="preserve"> uvedla, že navrhované základní údaje SR na rok 2019 j</w:t>
      </w:r>
      <w:r w:rsidR="001A2FB7">
        <w:rPr>
          <w:rFonts w:eastAsia="Times New Roman" w:cs="Times New Roman"/>
          <w:color w:val="000000"/>
          <w:sz w:val="22"/>
          <w:szCs w:val="22"/>
        </w:rPr>
        <w:t>sou</w:t>
      </w:r>
      <w:r w:rsidR="00EE599A" w:rsidRPr="00EE599A">
        <w:rPr>
          <w:rFonts w:eastAsia="Times New Roman" w:cs="Times New Roman"/>
          <w:color w:val="000000"/>
          <w:sz w:val="22"/>
          <w:szCs w:val="22"/>
        </w:rPr>
        <w:t xml:space="preserve"> v souladu s </w:t>
      </w:r>
      <w:r w:rsidR="006168F3">
        <w:rPr>
          <w:rFonts w:eastAsia="Times New Roman" w:cs="Times New Roman"/>
          <w:color w:val="000000"/>
        </w:rPr>
        <w:t>předpokládaným rozpočtem ze strany </w:t>
      </w:r>
      <w:r w:rsidR="00EE599A" w:rsidRPr="00EE599A">
        <w:rPr>
          <w:rFonts w:eastAsia="Times New Roman" w:cs="Times New Roman"/>
          <w:color w:val="000000"/>
          <w:sz w:val="22"/>
          <w:szCs w:val="22"/>
        </w:rPr>
        <w:t>MF.</w:t>
      </w:r>
      <w:r w:rsidR="00EE599A">
        <w:rPr>
          <w:rFonts w:eastAsia="Times New Roman" w:cs="Times New Roman"/>
          <w:color w:val="000000"/>
          <w:sz w:val="22"/>
          <w:szCs w:val="22"/>
        </w:rPr>
        <w:t xml:space="preserve"> Zpravodaj posl. </w:t>
      </w:r>
      <w:r w:rsidR="00EE599A" w:rsidRPr="00EE599A">
        <w:rPr>
          <w:rFonts w:eastAsia="Times New Roman" w:cs="Times New Roman"/>
          <w:color w:val="000000"/>
          <w:sz w:val="22"/>
          <w:szCs w:val="22"/>
          <w:u w:val="single"/>
        </w:rPr>
        <w:t>R.</w:t>
      </w:r>
      <w:r w:rsidR="006168F3">
        <w:rPr>
          <w:rFonts w:eastAsia="Times New Roman" w:cs="Times New Roman"/>
          <w:color w:val="000000"/>
          <w:sz w:val="22"/>
          <w:szCs w:val="22"/>
          <w:u w:val="single"/>
        </w:rPr>
        <w:t> </w:t>
      </w:r>
      <w:r w:rsidR="00EE599A" w:rsidRPr="00EE599A">
        <w:rPr>
          <w:rFonts w:eastAsia="Times New Roman" w:cs="Times New Roman"/>
          <w:color w:val="000000"/>
          <w:sz w:val="22"/>
          <w:szCs w:val="22"/>
          <w:u w:val="single"/>
        </w:rPr>
        <w:t>Onderka</w:t>
      </w:r>
      <w:r w:rsidR="00EE599A">
        <w:rPr>
          <w:rFonts w:eastAsia="Times New Roman" w:cs="Times New Roman"/>
          <w:color w:val="000000"/>
          <w:sz w:val="22"/>
          <w:szCs w:val="22"/>
        </w:rPr>
        <w:t xml:space="preserve"> konzultoval rozpočet osobně s generálním sekretářem. U investic požádal o důrazné čerpání zůstatků z minulého roku. Posl. </w:t>
      </w:r>
      <w:r w:rsidR="00EE599A" w:rsidRPr="00EE599A">
        <w:rPr>
          <w:rFonts w:eastAsia="Times New Roman" w:cs="Times New Roman"/>
          <w:color w:val="000000"/>
          <w:sz w:val="22"/>
          <w:szCs w:val="22"/>
          <w:u w:val="single"/>
        </w:rPr>
        <w:t>P. Juříček</w:t>
      </w:r>
      <w:r w:rsidR="00EE599A">
        <w:rPr>
          <w:rFonts w:eastAsia="Times New Roman" w:cs="Times New Roman"/>
          <w:color w:val="000000"/>
          <w:sz w:val="22"/>
          <w:szCs w:val="22"/>
        </w:rPr>
        <w:t xml:space="preserve"> hovořil </w:t>
      </w:r>
      <w:r w:rsidR="001A2FB7">
        <w:rPr>
          <w:rFonts w:eastAsia="Times New Roman" w:cs="Times New Roman"/>
          <w:color w:val="000000"/>
          <w:sz w:val="22"/>
          <w:szCs w:val="22"/>
        </w:rPr>
        <w:t>o</w:t>
      </w:r>
      <w:r w:rsidR="00EE599A">
        <w:rPr>
          <w:rFonts w:eastAsia="Times New Roman" w:cs="Times New Roman"/>
          <w:color w:val="000000"/>
          <w:sz w:val="22"/>
          <w:szCs w:val="22"/>
        </w:rPr>
        <w:t xml:space="preserve"> zvýšený</w:t>
      </w:r>
      <w:r w:rsidR="001A2FB7">
        <w:rPr>
          <w:rFonts w:eastAsia="Times New Roman" w:cs="Times New Roman"/>
          <w:color w:val="000000"/>
          <w:sz w:val="22"/>
          <w:szCs w:val="22"/>
        </w:rPr>
        <w:t>ch</w:t>
      </w:r>
      <w:r w:rsidR="00EE599A">
        <w:rPr>
          <w:rFonts w:eastAsia="Times New Roman" w:cs="Times New Roman"/>
          <w:color w:val="000000"/>
          <w:sz w:val="22"/>
          <w:szCs w:val="22"/>
        </w:rPr>
        <w:t xml:space="preserve"> náklad</w:t>
      </w:r>
      <w:r w:rsidR="001A2FB7">
        <w:rPr>
          <w:rFonts w:eastAsia="Times New Roman" w:cs="Times New Roman"/>
          <w:color w:val="000000"/>
          <w:sz w:val="22"/>
          <w:szCs w:val="22"/>
        </w:rPr>
        <w:t>ech</w:t>
      </w:r>
      <w:r w:rsidR="00EE599A">
        <w:rPr>
          <w:rFonts w:eastAsia="Times New Roman" w:cs="Times New Roman"/>
          <w:color w:val="000000"/>
          <w:sz w:val="22"/>
          <w:szCs w:val="22"/>
        </w:rPr>
        <w:t xml:space="preserve"> administrativy v souvislosti GDPR. Nesouhlasí s navyšováním nákladů na zabezpečení agendy. Zpravodaj posl. </w:t>
      </w:r>
      <w:r w:rsidR="00EE599A" w:rsidRPr="00EE599A">
        <w:rPr>
          <w:rFonts w:eastAsia="Times New Roman" w:cs="Times New Roman"/>
          <w:color w:val="000000"/>
          <w:sz w:val="22"/>
          <w:szCs w:val="22"/>
          <w:u w:val="single"/>
        </w:rPr>
        <w:t>R. Onderka</w:t>
      </w:r>
      <w:r w:rsidR="00EE599A">
        <w:rPr>
          <w:rFonts w:eastAsia="Times New Roman" w:cs="Times New Roman"/>
          <w:color w:val="000000"/>
          <w:sz w:val="22"/>
          <w:szCs w:val="22"/>
        </w:rPr>
        <w:t xml:space="preserve"> uvedl, že Úřad nepožaduje další pracovníky v souvislosti GDPR.</w:t>
      </w:r>
      <w:r w:rsidR="004B6352">
        <w:rPr>
          <w:rFonts w:eastAsia="Times New Roman" w:cs="Times New Roman"/>
          <w:color w:val="000000"/>
          <w:sz w:val="22"/>
          <w:szCs w:val="22"/>
        </w:rPr>
        <w:t xml:space="preserve"> Poté podal návrh na usnesení.</w:t>
      </w:r>
    </w:p>
    <w:p w14:paraId="4262E2D2" w14:textId="77777777" w:rsidR="00A844FF" w:rsidRDefault="00A844FF" w:rsidP="00FB1B5C">
      <w:pPr>
        <w:pStyle w:val="slovanseznam"/>
        <w:numPr>
          <w:ilvl w:val="0"/>
          <w:numId w:val="0"/>
        </w:numPr>
        <w:tabs>
          <w:tab w:val="left" w:pos="0"/>
        </w:tabs>
        <w:rPr>
          <w:rFonts w:cs="Times New Roman"/>
          <w:sz w:val="22"/>
          <w:szCs w:val="22"/>
        </w:rPr>
      </w:pPr>
    </w:p>
    <w:p w14:paraId="1617199A" w14:textId="355FB2A3" w:rsidR="004B6352" w:rsidRDefault="004B6352" w:rsidP="004B6352">
      <w:pPr>
        <w:pStyle w:val="slovanseznam"/>
        <w:numPr>
          <w:ilvl w:val="0"/>
          <w:numId w:val="0"/>
        </w:numPr>
        <w:tabs>
          <w:tab w:val="left" w:pos="0"/>
        </w:tabs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</w:r>
      <w:r w:rsidRPr="00EC56A0">
        <w:rPr>
          <w:rFonts w:cs="Times New Roman"/>
          <w:sz w:val="22"/>
          <w:szCs w:val="22"/>
        </w:rPr>
        <w:t xml:space="preserve">Bylo přijato usnesení č. </w:t>
      </w:r>
      <w:r>
        <w:rPr>
          <w:rFonts w:cs="Times New Roman"/>
          <w:sz w:val="22"/>
          <w:szCs w:val="22"/>
        </w:rPr>
        <w:t>97</w:t>
      </w:r>
      <w:r w:rsidRPr="00EC56A0">
        <w:rPr>
          <w:rFonts w:cs="Times New Roman"/>
          <w:sz w:val="22"/>
          <w:szCs w:val="22"/>
        </w:rPr>
        <w:t xml:space="preserve"> hlasováním (+1</w:t>
      </w:r>
      <w:r>
        <w:rPr>
          <w:rFonts w:cs="Times New Roman"/>
          <w:sz w:val="22"/>
          <w:szCs w:val="22"/>
        </w:rPr>
        <w:t>0</w:t>
      </w:r>
      <w:r w:rsidRPr="00EC56A0">
        <w:rPr>
          <w:rFonts w:cs="Times New Roman"/>
          <w:sz w:val="22"/>
          <w:szCs w:val="22"/>
        </w:rPr>
        <w:t xml:space="preserve">,0,0). Jmenný seznam viz příloha č. </w:t>
      </w:r>
      <w:r>
        <w:rPr>
          <w:rFonts w:cs="Times New Roman"/>
          <w:sz w:val="22"/>
          <w:szCs w:val="22"/>
        </w:rPr>
        <w:t>5</w:t>
      </w:r>
      <w:r w:rsidRPr="00EC56A0">
        <w:rPr>
          <w:rFonts w:cs="Times New Roman"/>
          <w:sz w:val="22"/>
          <w:szCs w:val="22"/>
        </w:rPr>
        <w:t>.</w:t>
      </w:r>
    </w:p>
    <w:p w14:paraId="67CDF972" w14:textId="77777777" w:rsidR="00EC56A0" w:rsidRPr="00EC56A0" w:rsidRDefault="00EC56A0" w:rsidP="00894203">
      <w:pPr>
        <w:pStyle w:val="slovanseznam"/>
        <w:numPr>
          <w:ilvl w:val="0"/>
          <w:numId w:val="0"/>
        </w:numPr>
        <w:tabs>
          <w:tab w:val="left" w:pos="709"/>
        </w:tabs>
        <w:ind w:left="4395"/>
        <w:rPr>
          <w:rFonts w:cs="Times New Roman"/>
          <w:sz w:val="22"/>
          <w:szCs w:val="22"/>
        </w:rPr>
      </w:pPr>
    </w:p>
    <w:p w14:paraId="4A4E45B3" w14:textId="77777777" w:rsidR="001F1A37" w:rsidRDefault="001F1A37" w:rsidP="00044091">
      <w:pPr>
        <w:pStyle w:val="slovanseznam"/>
        <w:numPr>
          <w:ilvl w:val="0"/>
          <w:numId w:val="0"/>
        </w:numPr>
        <w:pBdr>
          <w:bottom w:val="single" w:sz="4" w:space="1" w:color="auto"/>
        </w:pBdr>
        <w:tabs>
          <w:tab w:val="left" w:pos="709"/>
        </w:tabs>
        <w:jc w:val="center"/>
        <w:rPr>
          <w:rFonts w:cs="Times New Roman"/>
          <w:sz w:val="22"/>
          <w:szCs w:val="22"/>
        </w:rPr>
      </w:pPr>
    </w:p>
    <w:p w14:paraId="1CEB191D" w14:textId="4C56DDA6" w:rsidR="00BF405B" w:rsidRDefault="00044091" w:rsidP="00BF405B">
      <w:pPr>
        <w:pStyle w:val="slovanseznam"/>
        <w:numPr>
          <w:ilvl w:val="0"/>
          <w:numId w:val="0"/>
        </w:numPr>
        <w:pBdr>
          <w:bottom w:val="single" w:sz="4" w:space="1" w:color="auto"/>
        </w:pBdr>
        <w:tabs>
          <w:tab w:val="left" w:pos="709"/>
        </w:tabs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1</w:t>
      </w:r>
      <w:r w:rsidR="004B6352">
        <w:rPr>
          <w:rFonts w:cs="Times New Roman"/>
          <w:sz w:val="22"/>
          <w:szCs w:val="22"/>
        </w:rPr>
        <w:t>4</w:t>
      </w:r>
      <w:r w:rsidR="00BF405B">
        <w:rPr>
          <w:rFonts w:cs="Times New Roman"/>
          <w:sz w:val="22"/>
          <w:szCs w:val="22"/>
        </w:rPr>
        <w:t>.</w:t>
      </w:r>
    </w:p>
    <w:p w14:paraId="022F20DD" w14:textId="4C326E92" w:rsidR="00BF405B" w:rsidRDefault="00894203" w:rsidP="00BF405B">
      <w:pPr>
        <w:pStyle w:val="slovanseznam"/>
        <w:numPr>
          <w:ilvl w:val="0"/>
          <w:numId w:val="0"/>
        </w:numPr>
        <w:pBdr>
          <w:bottom w:val="single" w:sz="4" w:space="1" w:color="auto"/>
        </w:pBdr>
        <w:tabs>
          <w:tab w:val="left" w:pos="709"/>
        </w:tabs>
        <w:jc w:val="center"/>
        <w:rPr>
          <w:rFonts w:cs="Times New Roman"/>
          <w:sz w:val="22"/>
          <w:szCs w:val="22"/>
        </w:rPr>
      </w:pPr>
      <w:r w:rsidRPr="00894203">
        <w:rPr>
          <w:rFonts w:cs="Times New Roman"/>
          <w:sz w:val="22"/>
          <w:szCs w:val="22"/>
        </w:rPr>
        <w:t>Návrh základních údajů státního rozpočtu na rok 2019, kapitola 309 – Kancelář veřejného ochránce práv (dle § 8, odst. 3 zák. č. 218/2000 Sb., v platném znění) –</w:t>
      </w:r>
      <w:r w:rsidRPr="00894203">
        <w:rPr>
          <w:rFonts w:cs="Times New Roman"/>
          <w:i/>
          <w:sz w:val="22"/>
          <w:szCs w:val="22"/>
        </w:rPr>
        <w:t xml:space="preserve"> zahájení</w:t>
      </w:r>
      <w:r w:rsidR="00DC1E20">
        <w:rPr>
          <w:rStyle w:val="Odkaznavysvtlivky"/>
          <w:rFonts w:cs="Times New Roman"/>
          <w:i/>
          <w:sz w:val="22"/>
          <w:szCs w:val="22"/>
        </w:rPr>
        <w:endnoteReference w:id="5"/>
      </w:r>
    </w:p>
    <w:p w14:paraId="650C8205" w14:textId="77777777" w:rsidR="00BF405B" w:rsidRDefault="00BF405B" w:rsidP="00BF405B">
      <w:pPr>
        <w:pStyle w:val="slovanseznam"/>
        <w:numPr>
          <w:ilvl w:val="0"/>
          <w:numId w:val="0"/>
        </w:numPr>
        <w:tabs>
          <w:tab w:val="left" w:pos="0"/>
        </w:tabs>
        <w:rPr>
          <w:rFonts w:cs="Times New Roman"/>
        </w:rPr>
      </w:pPr>
    </w:p>
    <w:p w14:paraId="506F5120" w14:textId="3F917527" w:rsidR="00894203" w:rsidRDefault="00251ECC" w:rsidP="00CA7AC5">
      <w:pPr>
        <w:pStyle w:val="slovanseznam"/>
        <w:numPr>
          <w:ilvl w:val="0"/>
          <w:numId w:val="0"/>
        </w:numPr>
        <w:tabs>
          <w:tab w:val="left" w:pos="709"/>
        </w:tabs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</w:r>
      <w:r w:rsidRPr="005464E0">
        <w:rPr>
          <w:rFonts w:cs="Times New Roman"/>
          <w:sz w:val="22"/>
          <w:szCs w:val="22"/>
        </w:rPr>
        <w:t xml:space="preserve">Předsedkyně posl. </w:t>
      </w:r>
      <w:r w:rsidRPr="00121C41">
        <w:rPr>
          <w:rFonts w:cs="Times New Roman"/>
          <w:sz w:val="22"/>
          <w:szCs w:val="22"/>
          <w:u w:val="single"/>
        </w:rPr>
        <w:t>M. Vostrá</w:t>
      </w:r>
      <w:r w:rsidRPr="005464E0">
        <w:rPr>
          <w:rFonts w:cs="Times New Roman"/>
          <w:sz w:val="22"/>
          <w:szCs w:val="22"/>
        </w:rPr>
        <w:t xml:space="preserve"> předala slovo </w:t>
      </w:r>
      <w:r w:rsidR="00A07C7F">
        <w:rPr>
          <w:rFonts w:cs="Times New Roman"/>
          <w:sz w:val="22"/>
          <w:szCs w:val="22"/>
        </w:rPr>
        <w:t xml:space="preserve">vedoucímu Kanceláře VOP </w:t>
      </w:r>
      <w:r w:rsidR="00A07C7F" w:rsidRPr="0094517E">
        <w:rPr>
          <w:rFonts w:cs="Times New Roman"/>
          <w:sz w:val="22"/>
          <w:szCs w:val="22"/>
          <w:u w:val="single"/>
        </w:rPr>
        <w:t>P. Pořízkovi</w:t>
      </w:r>
      <w:r w:rsidR="00A07C7F">
        <w:rPr>
          <w:rFonts w:cs="Times New Roman"/>
          <w:sz w:val="22"/>
          <w:szCs w:val="22"/>
        </w:rPr>
        <w:t>: Celkové příjmy kapitoly by měly činit 1 037 940 Kč včetně příjmů z rozpočtu EU. Výdaje by měly být navýšeny oproti roku 2018 na dorovnání platů zaměstnanců o 9%</w:t>
      </w:r>
      <w:r w:rsidR="001A2FB7">
        <w:rPr>
          <w:rFonts w:cs="Times New Roman"/>
          <w:sz w:val="22"/>
          <w:szCs w:val="22"/>
        </w:rPr>
        <w:t>. M</w:t>
      </w:r>
      <w:r w:rsidR="00A07C7F">
        <w:rPr>
          <w:rFonts w:cs="Times New Roman"/>
          <w:sz w:val="22"/>
          <w:szCs w:val="22"/>
        </w:rPr>
        <w:t xml:space="preserve">ěl by být zvýšen počet funkčních míst o 7, </w:t>
      </w:r>
      <w:r w:rsidR="001A2FB7">
        <w:rPr>
          <w:rFonts w:cs="Times New Roman"/>
          <w:sz w:val="22"/>
          <w:szCs w:val="22"/>
        </w:rPr>
        <w:t xml:space="preserve">a to </w:t>
      </w:r>
      <w:r w:rsidR="00A07C7F">
        <w:rPr>
          <w:rFonts w:cs="Times New Roman"/>
          <w:sz w:val="22"/>
          <w:szCs w:val="22"/>
        </w:rPr>
        <w:t>z důvodu nové působnosti ochránce práv v souvislosti s antidiskriminačním zákonem a dále zvýšení výdajů na dokon</w:t>
      </w:r>
      <w:r w:rsidR="0037651B">
        <w:rPr>
          <w:rFonts w:cs="Times New Roman"/>
          <w:sz w:val="22"/>
          <w:szCs w:val="22"/>
        </w:rPr>
        <w:t xml:space="preserve">čení nutné přístavby Kanceláře a snížení ostatních běžných výdajů k zajištění českého kofinancování projektu spolufinancovaného z rozpočtu EU, tj. projekt „Podpora účinného systému sledování nucených návratů“. </w:t>
      </w:r>
      <w:r w:rsidR="0094517E" w:rsidRPr="00EE599A">
        <w:rPr>
          <w:rFonts w:eastAsia="Times New Roman" w:cs="Times New Roman"/>
          <w:color w:val="000000"/>
          <w:sz w:val="22"/>
          <w:szCs w:val="22"/>
        </w:rPr>
        <w:t xml:space="preserve">Zástupkyně MF </w:t>
      </w:r>
      <w:r w:rsidR="0094517E" w:rsidRPr="00EE599A">
        <w:rPr>
          <w:rFonts w:eastAsia="Times New Roman" w:cs="Times New Roman"/>
          <w:color w:val="000000"/>
          <w:sz w:val="22"/>
          <w:szCs w:val="22"/>
          <w:u w:val="single"/>
        </w:rPr>
        <w:t xml:space="preserve">M. </w:t>
      </w:r>
      <w:r w:rsidR="0094517E">
        <w:rPr>
          <w:rFonts w:eastAsia="Times New Roman" w:cs="Times New Roman"/>
          <w:color w:val="000000"/>
          <w:sz w:val="22"/>
          <w:szCs w:val="22"/>
          <w:u w:val="single"/>
        </w:rPr>
        <w:t>Pokorná</w:t>
      </w:r>
      <w:r w:rsidR="0094517E" w:rsidRPr="00EE599A">
        <w:rPr>
          <w:rFonts w:eastAsia="Times New Roman" w:cs="Times New Roman"/>
          <w:color w:val="000000"/>
          <w:sz w:val="22"/>
          <w:szCs w:val="22"/>
        </w:rPr>
        <w:t xml:space="preserve"> uvedla, že navrhované základní údaje SR na rok 2019 j</w:t>
      </w:r>
      <w:r w:rsidR="001A2FB7">
        <w:rPr>
          <w:rFonts w:eastAsia="Times New Roman" w:cs="Times New Roman"/>
          <w:color w:val="000000"/>
          <w:sz w:val="22"/>
          <w:szCs w:val="22"/>
        </w:rPr>
        <w:t>sou</w:t>
      </w:r>
      <w:r w:rsidR="0094517E" w:rsidRPr="00EE599A">
        <w:rPr>
          <w:rFonts w:eastAsia="Times New Roman" w:cs="Times New Roman"/>
          <w:color w:val="000000"/>
          <w:sz w:val="22"/>
          <w:szCs w:val="22"/>
        </w:rPr>
        <w:t xml:space="preserve"> v souladu s </w:t>
      </w:r>
      <w:r w:rsidR="006168F3">
        <w:rPr>
          <w:rFonts w:eastAsia="Times New Roman" w:cs="Times New Roman"/>
          <w:color w:val="000000"/>
        </w:rPr>
        <w:t>předpokládaným rozpočtem ze strany </w:t>
      </w:r>
      <w:r w:rsidR="0094517E" w:rsidRPr="00EE599A">
        <w:rPr>
          <w:rFonts w:eastAsia="Times New Roman" w:cs="Times New Roman"/>
          <w:color w:val="000000"/>
          <w:sz w:val="22"/>
          <w:szCs w:val="22"/>
        </w:rPr>
        <w:t>MF.</w:t>
      </w:r>
      <w:r w:rsidR="0094517E"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37651B">
        <w:rPr>
          <w:rFonts w:cs="Times New Roman"/>
          <w:sz w:val="22"/>
          <w:szCs w:val="22"/>
        </w:rPr>
        <w:t xml:space="preserve">Zpravodaj posl. </w:t>
      </w:r>
      <w:r w:rsidR="0037651B" w:rsidRPr="001A2FB7">
        <w:rPr>
          <w:rFonts w:cs="Times New Roman"/>
          <w:sz w:val="22"/>
          <w:szCs w:val="22"/>
          <w:u w:val="single"/>
        </w:rPr>
        <w:t>P. Juříček</w:t>
      </w:r>
      <w:r w:rsidR="0037651B">
        <w:rPr>
          <w:rFonts w:cs="Times New Roman"/>
          <w:sz w:val="22"/>
          <w:szCs w:val="22"/>
        </w:rPr>
        <w:t xml:space="preserve"> hovořil o nutnosti úspor a dostavbě kanceláří. Jak bude financována např. dětská skupina „</w:t>
      </w:r>
      <w:proofErr w:type="spellStart"/>
      <w:r w:rsidR="0037651B">
        <w:rPr>
          <w:rFonts w:cs="Times New Roman"/>
          <w:sz w:val="22"/>
          <w:szCs w:val="22"/>
        </w:rPr>
        <w:t>Motejlci</w:t>
      </w:r>
      <w:proofErr w:type="spellEnd"/>
      <w:r w:rsidR="0037651B">
        <w:rPr>
          <w:rFonts w:cs="Times New Roman"/>
          <w:sz w:val="22"/>
          <w:szCs w:val="22"/>
        </w:rPr>
        <w:t>“, až nebudou dotace z EU?</w:t>
      </w:r>
      <w:r w:rsidR="0094517E">
        <w:rPr>
          <w:rFonts w:cs="Times New Roman"/>
          <w:sz w:val="22"/>
          <w:szCs w:val="22"/>
        </w:rPr>
        <w:t xml:space="preserve"> Posl. </w:t>
      </w:r>
      <w:r w:rsidR="0094517E" w:rsidRPr="0094517E">
        <w:rPr>
          <w:rFonts w:cs="Times New Roman"/>
          <w:sz w:val="22"/>
          <w:szCs w:val="22"/>
          <w:u w:val="single"/>
        </w:rPr>
        <w:t>R. Onderka</w:t>
      </w:r>
      <w:r w:rsidR="0094517E">
        <w:rPr>
          <w:rFonts w:cs="Times New Roman"/>
          <w:sz w:val="22"/>
          <w:szCs w:val="22"/>
        </w:rPr>
        <w:t xml:space="preserve"> uvedl, že Kancelář VOP</w:t>
      </w:r>
      <w:r w:rsidR="001A2FB7">
        <w:rPr>
          <w:rFonts w:cs="Times New Roman"/>
          <w:sz w:val="22"/>
          <w:szCs w:val="22"/>
        </w:rPr>
        <w:t xml:space="preserve"> jistě</w:t>
      </w:r>
      <w:r w:rsidR="0094517E">
        <w:rPr>
          <w:rFonts w:cs="Times New Roman"/>
          <w:sz w:val="22"/>
          <w:szCs w:val="22"/>
        </w:rPr>
        <w:t xml:space="preserve"> ráda přivítá poslance na jednání v Brně. Posl. </w:t>
      </w:r>
      <w:r w:rsidR="0094517E" w:rsidRPr="0094517E">
        <w:rPr>
          <w:rFonts w:cs="Times New Roman"/>
          <w:sz w:val="22"/>
          <w:szCs w:val="22"/>
          <w:u w:val="single"/>
        </w:rPr>
        <w:t>P. Juříček</w:t>
      </w:r>
      <w:r w:rsidR="0094517E">
        <w:rPr>
          <w:rFonts w:cs="Times New Roman"/>
          <w:sz w:val="22"/>
          <w:szCs w:val="22"/>
        </w:rPr>
        <w:t xml:space="preserve"> poukázal na nutnost efektivity i </w:t>
      </w:r>
      <w:r w:rsidR="006168F3">
        <w:rPr>
          <w:rFonts w:cs="Times New Roman"/>
          <w:sz w:val="22"/>
          <w:szCs w:val="22"/>
        </w:rPr>
        <w:t>pro</w:t>
      </w:r>
      <w:r w:rsidR="0094517E">
        <w:rPr>
          <w:rFonts w:cs="Times New Roman"/>
          <w:sz w:val="22"/>
          <w:szCs w:val="22"/>
        </w:rPr>
        <w:t xml:space="preserve"> </w:t>
      </w:r>
      <w:proofErr w:type="spellStart"/>
      <w:r w:rsidR="0094517E">
        <w:rPr>
          <w:rFonts w:cs="Times New Roman"/>
          <w:sz w:val="22"/>
          <w:szCs w:val="22"/>
        </w:rPr>
        <w:t>detašové</w:t>
      </w:r>
      <w:proofErr w:type="spellEnd"/>
      <w:r w:rsidR="0094517E">
        <w:rPr>
          <w:rFonts w:cs="Times New Roman"/>
          <w:sz w:val="22"/>
          <w:szCs w:val="22"/>
        </w:rPr>
        <w:t xml:space="preserve"> pracoviště v Praze. Poté podal návrh na souhlasné usnesení.</w:t>
      </w:r>
    </w:p>
    <w:p w14:paraId="53E8B486" w14:textId="77777777" w:rsidR="00894203" w:rsidRDefault="00894203" w:rsidP="00CA7AC5">
      <w:pPr>
        <w:pStyle w:val="slovanseznam"/>
        <w:numPr>
          <w:ilvl w:val="0"/>
          <w:numId w:val="0"/>
        </w:numPr>
        <w:tabs>
          <w:tab w:val="left" w:pos="709"/>
        </w:tabs>
        <w:rPr>
          <w:rFonts w:cs="Times New Roman"/>
          <w:sz w:val="22"/>
          <w:szCs w:val="22"/>
        </w:rPr>
      </w:pPr>
    </w:p>
    <w:p w14:paraId="1DCDCB4A" w14:textId="1F8D06EC" w:rsidR="0094517E" w:rsidRDefault="0094517E" w:rsidP="0094517E">
      <w:pPr>
        <w:pStyle w:val="slovanseznam"/>
        <w:numPr>
          <w:ilvl w:val="0"/>
          <w:numId w:val="0"/>
        </w:numPr>
        <w:tabs>
          <w:tab w:val="left" w:pos="0"/>
        </w:tabs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</w:r>
      <w:r w:rsidRPr="00EC56A0">
        <w:rPr>
          <w:rFonts w:cs="Times New Roman"/>
          <w:sz w:val="22"/>
          <w:szCs w:val="22"/>
        </w:rPr>
        <w:t xml:space="preserve">Bylo přijato usnesení č. </w:t>
      </w:r>
      <w:r>
        <w:rPr>
          <w:rFonts w:cs="Times New Roman"/>
          <w:sz w:val="22"/>
          <w:szCs w:val="22"/>
        </w:rPr>
        <w:t>98</w:t>
      </w:r>
      <w:r w:rsidRPr="00EC56A0">
        <w:rPr>
          <w:rFonts w:cs="Times New Roman"/>
          <w:sz w:val="22"/>
          <w:szCs w:val="22"/>
        </w:rPr>
        <w:t xml:space="preserve"> hlasováním (+</w:t>
      </w:r>
      <w:r>
        <w:rPr>
          <w:rFonts w:cs="Times New Roman"/>
          <w:sz w:val="22"/>
          <w:szCs w:val="22"/>
        </w:rPr>
        <w:t>9</w:t>
      </w:r>
      <w:r w:rsidRPr="00EC56A0">
        <w:rPr>
          <w:rFonts w:cs="Times New Roman"/>
          <w:sz w:val="22"/>
          <w:szCs w:val="22"/>
        </w:rPr>
        <w:t>,</w:t>
      </w:r>
      <w:r>
        <w:rPr>
          <w:rFonts w:cs="Times New Roman"/>
          <w:sz w:val="22"/>
          <w:szCs w:val="22"/>
        </w:rPr>
        <w:t>2</w:t>
      </w:r>
      <w:r w:rsidRPr="00EC56A0">
        <w:rPr>
          <w:rFonts w:cs="Times New Roman"/>
          <w:sz w:val="22"/>
          <w:szCs w:val="22"/>
        </w:rPr>
        <w:t xml:space="preserve">,0). Jmenný seznam viz příloha č. </w:t>
      </w:r>
      <w:r>
        <w:rPr>
          <w:rFonts w:cs="Times New Roman"/>
          <w:sz w:val="22"/>
          <w:szCs w:val="22"/>
        </w:rPr>
        <w:t>6</w:t>
      </w:r>
      <w:r w:rsidRPr="00EC56A0">
        <w:rPr>
          <w:rFonts w:cs="Times New Roman"/>
          <w:sz w:val="22"/>
          <w:szCs w:val="22"/>
        </w:rPr>
        <w:t>.</w:t>
      </w:r>
    </w:p>
    <w:p w14:paraId="787376C0" w14:textId="784F02F5" w:rsidR="00CA7AC5" w:rsidRDefault="00CA7AC5" w:rsidP="00BC3E00">
      <w:pPr>
        <w:pStyle w:val="slovanseznam"/>
        <w:numPr>
          <w:ilvl w:val="0"/>
          <w:numId w:val="0"/>
        </w:numPr>
        <w:tabs>
          <w:tab w:val="left" w:pos="709"/>
        </w:tabs>
        <w:rPr>
          <w:rFonts w:cs="Times New Roman"/>
          <w:sz w:val="22"/>
          <w:szCs w:val="22"/>
        </w:rPr>
      </w:pPr>
    </w:p>
    <w:p w14:paraId="1A2C40D5" w14:textId="77777777" w:rsidR="00D56F14" w:rsidRDefault="00D56F14" w:rsidP="00BC3E00">
      <w:pPr>
        <w:pStyle w:val="slovanseznam"/>
        <w:numPr>
          <w:ilvl w:val="0"/>
          <w:numId w:val="0"/>
        </w:numPr>
        <w:tabs>
          <w:tab w:val="left" w:pos="709"/>
        </w:tabs>
        <w:rPr>
          <w:rFonts w:cs="Times New Roman"/>
          <w:sz w:val="22"/>
          <w:szCs w:val="22"/>
        </w:rPr>
      </w:pPr>
    </w:p>
    <w:p w14:paraId="4A481EA0" w14:textId="77777777" w:rsidR="006168F3" w:rsidRDefault="006168F3" w:rsidP="00BC3E00">
      <w:pPr>
        <w:pStyle w:val="slovanseznam"/>
        <w:numPr>
          <w:ilvl w:val="0"/>
          <w:numId w:val="0"/>
        </w:numPr>
        <w:tabs>
          <w:tab w:val="left" w:pos="709"/>
        </w:tabs>
        <w:rPr>
          <w:rFonts w:cs="Times New Roman"/>
          <w:sz w:val="22"/>
          <w:szCs w:val="22"/>
        </w:rPr>
      </w:pPr>
    </w:p>
    <w:p w14:paraId="4BCBC893" w14:textId="77777777" w:rsidR="006168F3" w:rsidRDefault="006168F3" w:rsidP="00BC3E00">
      <w:pPr>
        <w:pStyle w:val="slovanseznam"/>
        <w:numPr>
          <w:ilvl w:val="0"/>
          <w:numId w:val="0"/>
        </w:numPr>
        <w:tabs>
          <w:tab w:val="left" w:pos="709"/>
        </w:tabs>
        <w:rPr>
          <w:rFonts w:cs="Times New Roman"/>
          <w:sz w:val="22"/>
          <w:szCs w:val="22"/>
        </w:rPr>
      </w:pPr>
    </w:p>
    <w:p w14:paraId="63DA912F" w14:textId="77777777" w:rsidR="006168F3" w:rsidRDefault="006168F3" w:rsidP="00BC3E00">
      <w:pPr>
        <w:pStyle w:val="slovanseznam"/>
        <w:numPr>
          <w:ilvl w:val="0"/>
          <w:numId w:val="0"/>
        </w:numPr>
        <w:tabs>
          <w:tab w:val="left" w:pos="709"/>
        </w:tabs>
        <w:rPr>
          <w:rFonts w:cs="Times New Roman"/>
          <w:sz w:val="22"/>
          <w:szCs w:val="22"/>
        </w:rPr>
      </w:pPr>
    </w:p>
    <w:p w14:paraId="5300937C" w14:textId="77777777" w:rsidR="006168F3" w:rsidRDefault="006168F3" w:rsidP="00BC3E00">
      <w:pPr>
        <w:pStyle w:val="slovanseznam"/>
        <w:numPr>
          <w:ilvl w:val="0"/>
          <w:numId w:val="0"/>
        </w:numPr>
        <w:tabs>
          <w:tab w:val="left" w:pos="709"/>
        </w:tabs>
        <w:rPr>
          <w:rFonts w:cs="Times New Roman"/>
          <w:sz w:val="22"/>
          <w:szCs w:val="22"/>
        </w:rPr>
      </w:pPr>
    </w:p>
    <w:p w14:paraId="661C992F" w14:textId="7B5B4ABC" w:rsidR="000F15AB" w:rsidRDefault="0094517E" w:rsidP="00BC3E00">
      <w:pPr>
        <w:pStyle w:val="slovanseznam"/>
        <w:numPr>
          <w:ilvl w:val="0"/>
          <w:numId w:val="0"/>
        </w:numPr>
        <w:tabs>
          <w:tab w:val="left" w:pos="709"/>
        </w:tabs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lastRenderedPageBreak/>
        <w:t>15</w:t>
      </w:r>
      <w:r w:rsidR="000F15AB">
        <w:rPr>
          <w:rFonts w:cs="Times New Roman"/>
          <w:sz w:val="22"/>
          <w:szCs w:val="22"/>
        </w:rPr>
        <w:t>.</w:t>
      </w:r>
    </w:p>
    <w:p w14:paraId="722D9B2E" w14:textId="57483803" w:rsidR="000F15AB" w:rsidRPr="0094517E" w:rsidRDefault="0094517E" w:rsidP="0094517E">
      <w:pPr>
        <w:pStyle w:val="Odstavecseseznamem"/>
        <w:pBdr>
          <w:bottom w:val="single" w:sz="4" w:space="1" w:color="auto"/>
        </w:pBdr>
        <w:tabs>
          <w:tab w:val="left" w:pos="0"/>
        </w:tabs>
        <w:ind w:left="0"/>
        <w:jc w:val="center"/>
      </w:pPr>
      <w:r w:rsidRPr="00CE68F0">
        <w:rPr>
          <w:spacing w:val="-3"/>
        </w:rPr>
        <w:t xml:space="preserve">Návrh základních údajů státního rozpočtu na rok 2019, kapitola 303 – Senát Parlamentu (dle § 8, odst. 3 zák. č. 218/2000 Sb., v platném znění) – </w:t>
      </w:r>
      <w:r>
        <w:rPr>
          <w:i/>
          <w:spacing w:val="-3"/>
        </w:rPr>
        <w:t>zahájení</w:t>
      </w:r>
      <w:r w:rsidR="00DC1E20">
        <w:rPr>
          <w:rStyle w:val="Odkaznavysvtlivky"/>
          <w:i/>
          <w:spacing w:val="-3"/>
        </w:rPr>
        <w:endnoteReference w:id="6"/>
      </w:r>
    </w:p>
    <w:p w14:paraId="5AA71E42" w14:textId="77777777" w:rsidR="000F15AB" w:rsidRDefault="000F15AB" w:rsidP="0094517E">
      <w:pPr>
        <w:pStyle w:val="slovanseznam"/>
        <w:numPr>
          <w:ilvl w:val="0"/>
          <w:numId w:val="0"/>
        </w:numPr>
        <w:tabs>
          <w:tab w:val="left" w:pos="0"/>
        </w:tabs>
        <w:jc w:val="center"/>
        <w:rPr>
          <w:rFonts w:cs="Times New Roman"/>
        </w:rPr>
      </w:pPr>
    </w:p>
    <w:p w14:paraId="224DE5CD" w14:textId="3CD0F1AB" w:rsidR="0094517E" w:rsidRDefault="000F15AB" w:rsidP="000F60D1">
      <w:pPr>
        <w:widowControl w:val="0"/>
        <w:tabs>
          <w:tab w:val="left" w:pos="709"/>
        </w:tabs>
        <w:suppressAutoHyphens/>
        <w:autoSpaceDN w:val="0"/>
        <w:contextualSpacing/>
        <w:textAlignment w:val="baseline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ab/>
      </w:r>
      <w:r w:rsidR="00C21D86" w:rsidRPr="00C21D86">
        <w:rPr>
          <w:rFonts w:eastAsia="Times New Roman" w:cs="Times New Roman"/>
          <w:color w:val="000000"/>
        </w:rPr>
        <w:t xml:space="preserve">Předsedkyně posl. </w:t>
      </w:r>
      <w:r w:rsidR="00C21D86" w:rsidRPr="00C21D86">
        <w:rPr>
          <w:rFonts w:eastAsia="Times New Roman" w:cs="Times New Roman"/>
          <w:color w:val="000000"/>
          <w:u w:val="single"/>
        </w:rPr>
        <w:t>M. Vostrá</w:t>
      </w:r>
      <w:r w:rsidR="00C21D86" w:rsidRPr="00C21D86">
        <w:rPr>
          <w:rFonts w:eastAsia="Times New Roman" w:cs="Times New Roman"/>
          <w:color w:val="000000"/>
        </w:rPr>
        <w:t xml:space="preserve"> předala slovo</w:t>
      </w:r>
      <w:r w:rsidR="00317475">
        <w:rPr>
          <w:rFonts w:eastAsia="Times New Roman" w:cs="Times New Roman"/>
          <w:color w:val="000000"/>
        </w:rPr>
        <w:t xml:space="preserve"> </w:t>
      </w:r>
      <w:r w:rsidR="0094517E">
        <w:rPr>
          <w:rFonts w:cs="Times New Roman"/>
        </w:rPr>
        <w:t>vedoucímu Kanceláře</w:t>
      </w:r>
      <w:r w:rsidR="0050343A">
        <w:rPr>
          <w:rFonts w:cs="Times New Roman"/>
        </w:rPr>
        <w:t xml:space="preserve"> Senátu</w:t>
      </w:r>
      <w:r w:rsidR="0094517E">
        <w:rPr>
          <w:rFonts w:cs="Times New Roman"/>
        </w:rPr>
        <w:t xml:space="preserve"> </w:t>
      </w:r>
      <w:r w:rsidR="0094517E" w:rsidRPr="0050343A">
        <w:rPr>
          <w:rFonts w:cs="Times New Roman"/>
          <w:u w:val="single"/>
        </w:rPr>
        <w:t xml:space="preserve">J. </w:t>
      </w:r>
      <w:proofErr w:type="spellStart"/>
      <w:r w:rsidR="0094517E" w:rsidRPr="0050343A">
        <w:rPr>
          <w:rFonts w:cs="Times New Roman"/>
          <w:u w:val="single"/>
        </w:rPr>
        <w:t>Ukleinovi</w:t>
      </w:r>
      <w:proofErr w:type="spellEnd"/>
      <w:r w:rsidR="0094517E">
        <w:rPr>
          <w:rFonts w:cs="Times New Roman"/>
        </w:rPr>
        <w:t>, který kapitolu odůvodnil. Celkový návrh příjmů je rozpočtován v částce 2,7 mil. Kč a výdajů 605,2 mil. Kč. Rok 2019 není v Senátu rokem volebním</w:t>
      </w:r>
      <w:r w:rsidR="001A2FB7">
        <w:rPr>
          <w:rFonts w:cs="Times New Roman"/>
        </w:rPr>
        <w:t>. V</w:t>
      </w:r>
      <w:r w:rsidR="0094517E">
        <w:rPr>
          <w:rFonts w:cs="Times New Roman"/>
        </w:rPr>
        <w:t xml:space="preserve">ýdaje na odchodné senátorů nejsou rozpočtovány. </w:t>
      </w:r>
      <w:r w:rsidR="0050343A">
        <w:rPr>
          <w:rFonts w:cs="Times New Roman"/>
        </w:rPr>
        <w:t>U</w:t>
      </w:r>
      <w:r w:rsidR="006168F3">
        <w:rPr>
          <w:rFonts w:cs="Times New Roman"/>
        </w:rPr>
        <w:t> </w:t>
      </w:r>
      <w:r w:rsidR="0050343A">
        <w:rPr>
          <w:rFonts w:cs="Times New Roman"/>
        </w:rPr>
        <w:t xml:space="preserve">kapitálových výdajů dochází k meziročnímu poklesu o 8, 3 mil. Kč, a to v souvislosti s rozpracovanými akcemi z minulých let, které budou financovány z prostředků nároků z nespotřebovaných výdajů. </w:t>
      </w:r>
      <w:r w:rsidR="0050343A" w:rsidRPr="00EE599A">
        <w:rPr>
          <w:rFonts w:eastAsia="Times New Roman" w:cs="Times New Roman"/>
          <w:color w:val="000000"/>
        </w:rPr>
        <w:t xml:space="preserve">Zástupkyně MF </w:t>
      </w:r>
      <w:r w:rsidR="0050343A" w:rsidRPr="00EE599A">
        <w:rPr>
          <w:rFonts w:eastAsia="Times New Roman" w:cs="Times New Roman"/>
          <w:color w:val="000000"/>
          <w:u w:val="single"/>
        </w:rPr>
        <w:t xml:space="preserve">M. </w:t>
      </w:r>
      <w:r w:rsidR="0050343A">
        <w:rPr>
          <w:rFonts w:eastAsia="Times New Roman" w:cs="Times New Roman"/>
          <w:color w:val="000000"/>
          <w:u w:val="single"/>
        </w:rPr>
        <w:t>Pokorná</w:t>
      </w:r>
      <w:r w:rsidR="0050343A" w:rsidRPr="00EE599A">
        <w:rPr>
          <w:rFonts w:eastAsia="Times New Roman" w:cs="Times New Roman"/>
          <w:color w:val="000000"/>
        </w:rPr>
        <w:t xml:space="preserve"> uvedla, že navrhované základní údaje SR na rok 2019 j</w:t>
      </w:r>
      <w:r w:rsidR="001A2FB7">
        <w:rPr>
          <w:rFonts w:eastAsia="Times New Roman" w:cs="Times New Roman"/>
          <w:color w:val="000000"/>
        </w:rPr>
        <w:t>sou</w:t>
      </w:r>
      <w:r w:rsidR="0050343A" w:rsidRPr="00EE599A">
        <w:rPr>
          <w:rFonts w:eastAsia="Times New Roman" w:cs="Times New Roman"/>
          <w:color w:val="000000"/>
        </w:rPr>
        <w:t xml:space="preserve"> v souladu s</w:t>
      </w:r>
      <w:r w:rsidR="006168F3" w:rsidRPr="006168F3">
        <w:rPr>
          <w:rFonts w:eastAsia="Times New Roman" w:cs="Times New Roman"/>
          <w:color w:val="000000"/>
        </w:rPr>
        <w:t xml:space="preserve"> </w:t>
      </w:r>
      <w:r w:rsidR="006168F3">
        <w:rPr>
          <w:rFonts w:eastAsia="Times New Roman" w:cs="Times New Roman"/>
          <w:color w:val="000000"/>
        </w:rPr>
        <w:t>předpokládaným rozpočtem ze strany </w:t>
      </w:r>
      <w:r w:rsidR="0050343A" w:rsidRPr="00EE599A">
        <w:rPr>
          <w:rFonts w:eastAsia="Times New Roman" w:cs="Times New Roman"/>
          <w:color w:val="000000"/>
        </w:rPr>
        <w:t>MF.</w:t>
      </w:r>
      <w:r w:rsidR="0050343A">
        <w:rPr>
          <w:rFonts w:eastAsia="Times New Roman" w:cs="Times New Roman"/>
          <w:color w:val="000000"/>
        </w:rPr>
        <w:t xml:space="preserve"> Zpravodaj posl. </w:t>
      </w:r>
      <w:r w:rsidR="0050343A" w:rsidRPr="0050343A">
        <w:rPr>
          <w:rFonts w:eastAsia="Times New Roman" w:cs="Times New Roman"/>
          <w:color w:val="000000"/>
          <w:u w:val="single"/>
        </w:rPr>
        <w:t>J. Hrnčíř</w:t>
      </w:r>
      <w:r w:rsidR="0050343A">
        <w:rPr>
          <w:rFonts w:eastAsia="Times New Roman" w:cs="Times New Roman"/>
          <w:color w:val="000000"/>
        </w:rPr>
        <w:t xml:space="preserve"> potvrdil úvodní zprávu vedoucího kanceláře. Posl. </w:t>
      </w:r>
      <w:r w:rsidR="0050343A" w:rsidRPr="0050343A">
        <w:rPr>
          <w:rFonts w:eastAsia="Times New Roman" w:cs="Times New Roman"/>
          <w:color w:val="000000"/>
          <w:u w:val="single"/>
        </w:rPr>
        <w:t>P. Juříček</w:t>
      </w:r>
      <w:r w:rsidR="0050343A">
        <w:rPr>
          <w:rFonts w:eastAsia="Times New Roman" w:cs="Times New Roman"/>
          <w:color w:val="000000"/>
        </w:rPr>
        <w:t xml:space="preserve"> poukázal na možnosti úspor v rozpočtu Senátu. V místnostech se hodně svítí, kanceláře jsou přetopeny. Posl. </w:t>
      </w:r>
      <w:r w:rsidR="0050343A" w:rsidRPr="0050343A">
        <w:rPr>
          <w:rFonts w:eastAsia="Times New Roman" w:cs="Times New Roman"/>
          <w:color w:val="000000"/>
          <w:u w:val="single"/>
        </w:rPr>
        <w:t>K. Rais</w:t>
      </w:r>
      <w:r w:rsidR="0050343A">
        <w:rPr>
          <w:rFonts w:eastAsia="Times New Roman" w:cs="Times New Roman"/>
          <w:color w:val="000000"/>
        </w:rPr>
        <w:t xml:space="preserve"> se dotázal na investice</w:t>
      </w:r>
      <w:r w:rsidR="001A2FB7">
        <w:rPr>
          <w:rFonts w:eastAsia="Times New Roman" w:cs="Times New Roman"/>
          <w:color w:val="000000"/>
        </w:rPr>
        <w:t>,</w:t>
      </w:r>
      <w:r w:rsidR="0050343A">
        <w:rPr>
          <w:rFonts w:eastAsia="Times New Roman" w:cs="Times New Roman"/>
          <w:color w:val="000000"/>
        </w:rPr>
        <w:t xml:space="preserve"> a to především na opravu střech. Vedoucí kanceláře Senátu </w:t>
      </w:r>
      <w:r w:rsidR="0050343A" w:rsidRPr="00BF32FE">
        <w:rPr>
          <w:rFonts w:eastAsia="Times New Roman" w:cs="Times New Roman"/>
          <w:color w:val="000000"/>
          <w:u w:val="single"/>
        </w:rPr>
        <w:t xml:space="preserve">J. </w:t>
      </w:r>
      <w:proofErr w:type="spellStart"/>
      <w:r w:rsidR="0050343A" w:rsidRPr="00BF32FE">
        <w:rPr>
          <w:rFonts w:eastAsia="Times New Roman" w:cs="Times New Roman"/>
          <w:color w:val="000000"/>
          <w:u w:val="single"/>
        </w:rPr>
        <w:t>Uklein</w:t>
      </w:r>
      <w:proofErr w:type="spellEnd"/>
      <w:r w:rsidR="0050343A">
        <w:rPr>
          <w:rFonts w:eastAsia="Times New Roman" w:cs="Times New Roman"/>
          <w:color w:val="000000"/>
        </w:rPr>
        <w:t xml:space="preserve">: Opravy střech jsou velmi důležité, nejdůležitější nad jednacím sálem. Opravy jsou zajištěny. V úvahu se musí vzít i názory památkářů, které projekty prodražují. Ohledně spotřeby elektřiny: V Senátu je vše na elektřinu, klimatizace, svícení, </w:t>
      </w:r>
      <w:proofErr w:type="spellStart"/>
      <w:r w:rsidR="0050343A">
        <w:rPr>
          <w:rFonts w:eastAsia="Times New Roman" w:cs="Times New Roman"/>
          <w:color w:val="000000"/>
        </w:rPr>
        <w:t>gastro</w:t>
      </w:r>
      <w:proofErr w:type="spellEnd"/>
      <w:r w:rsidR="0050343A">
        <w:rPr>
          <w:rFonts w:eastAsia="Times New Roman" w:cs="Times New Roman"/>
          <w:color w:val="000000"/>
        </w:rPr>
        <w:t xml:space="preserve"> oddělení</w:t>
      </w:r>
      <w:r w:rsidR="001A2FB7">
        <w:rPr>
          <w:rFonts w:eastAsia="Times New Roman" w:cs="Times New Roman"/>
          <w:color w:val="000000"/>
        </w:rPr>
        <w:t>. Z</w:t>
      </w:r>
      <w:r w:rsidR="0050343A">
        <w:rPr>
          <w:rFonts w:eastAsia="Times New Roman" w:cs="Times New Roman"/>
          <w:color w:val="000000"/>
        </w:rPr>
        <w:t xml:space="preserve">ateplení budov není </w:t>
      </w:r>
      <w:r w:rsidR="006168F3">
        <w:rPr>
          <w:rFonts w:eastAsia="Times New Roman" w:cs="Times New Roman"/>
          <w:color w:val="000000"/>
        </w:rPr>
        <w:t xml:space="preserve">s ohledem na statut památky </w:t>
      </w:r>
      <w:r w:rsidR="0050343A">
        <w:rPr>
          <w:rFonts w:eastAsia="Times New Roman" w:cs="Times New Roman"/>
          <w:color w:val="000000"/>
        </w:rPr>
        <w:t xml:space="preserve">možné. Posl. </w:t>
      </w:r>
      <w:r w:rsidR="0050343A" w:rsidRPr="0050343A">
        <w:rPr>
          <w:rFonts w:eastAsia="Times New Roman" w:cs="Times New Roman"/>
          <w:color w:val="000000"/>
          <w:u w:val="single"/>
        </w:rPr>
        <w:t>P. Juříček</w:t>
      </w:r>
      <w:r w:rsidR="0050343A">
        <w:rPr>
          <w:rFonts w:eastAsia="Times New Roman" w:cs="Times New Roman"/>
          <w:color w:val="000000"/>
        </w:rPr>
        <w:t xml:space="preserve"> s investicemi nemá problém, ale jak Kancelář Senátu </w:t>
      </w:r>
      <w:proofErr w:type="spellStart"/>
      <w:r w:rsidR="0050343A">
        <w:rPr>
          <w:rFonts w:eastAsia="Times New Roman" w:cs="Times New Roman"/>
          <w:color w:val="000000"/>
        </w:rPr>
        <w:t>vysoutěžila</w:t>
      </w:r>
      <w:proofErr w:type="spellEnd"/>
      <w:r w:rsidR="0050343A">
        <w:rPr>
          <w:rFonts w:eastAsia="Times New Roman" w:cs="Times New Roman"/>
          <w:color w:val="000000"/>
        </w:rPr>
        <w:t xml:space="preserve"> dobrou cenu silové elektřiny. </w:t>
      </w:r>
      <w:r w:rsidR="006168F3">
        <w:rPr>
          <w:rFonts w:eastAsia="Times New Roman" w:cs="Times New Roman"/>
          <w:color w:val="000000"/>
        </w:rPr>
        <w:t xml:space="preserve">Vedoucí kanceláře Senátu </w:t>
      </w:r>
      <w:r w:rsidR="006168F3" w:rsidRPr="00BF32FE">
        <w:rPr>
          <w:rFonts w:eastAsia="Times New Roman" w:cs="Times New Roman"/>
          <w:color w:val="000000"/>
          <w:u w:val="single"/>
        </w:rPr>
        <w:t xml:space="preserve">J. </w:t>
      </w:r>
      <w:proofErr w:type="spellStart"/>
      <w:r w:rsidR="006168F3" w:rsidRPr="00BF32FE">
        <w:rPr>
          <w:rFonts w:eastAsia="Times New Roman" w:cs="Times New Roman"/>
          <w:color w:val="000000"/>
          <w:u w:val="single"/>
        </w:rPr>
        <w:t>Uklein</w:t>
      </w:r>
      <w:proofErr w:type="spellEnd"/>
      <w:r w:rsidR="006168F3">
        <w:rPr>
          <w:rFonts w:eastAsia="Times New Roman" w:cs="Times New Roman"/>
          <w:color w:val="000000"/>
        </w:rPr>
        <w:t>:</w:t>
      </w:r>
      <w:r w:rsidR="006168F3">
        <w:rPr>
          <w:rFonts w:eastAsia="Times New Roman" w:cs="Times New Roman"/>
          <w:color w:val="000000"/>
        </w:rPr>
        <w:t xml:space="preserve"> Velmi dobrou. </w:t>
      </w:r>
      <w:r w:rsidR="00BF32FE">
        <w:rPr>
          <w:rFonts w:eastAsia="Times New Roman" w:cs="Times New Roman"/>
          <w:color w:val="000000"/>
        </w:rPr>
        <w:t>V </w:t>
      </w:r>
      <w:r w:rsidR="0050343A">
        <w:rPr>
          <w:rFonts w:eastAsia="Times New Roman" w:cs="Times New Roman"/>
          <w:color w:val="000000"/>
        </w:rPr>
        <w:t>rozprav</w:t>
      </w:r>
      <w:r w:rsidR="00BF32FE">
        <w:rPr>
          <w:rFonts w:eastAsia="Times New Roman" w:cs="Times New Roman"/>
          <w:color w:val="000000"/>
        </w:rPr>
        <w:t xml:space="preserve">ě ještě vystoupil posl. </w:t>
      </w:r>
      <w:r w:rsidR="00BF32FE" w:rsidRPr="001A2FB7">
        <w:rPr>
          <w:rFonts w:eastAsia="Times New Roman" w:cs="Times New Roman"/>
          <w:color w:val="000000"/>
          <w:u w:val="single"/>
        </w:rPr>
        <w:t>R. Onderka</w:t>
      </w:r>
      <w:r w:rsidR="00BF32FE">
        <w:rPr>
          <w:rFonts w:eastAsia="Times New Roman" w:cs="Times New Roman"/>
          <w:color w:val="000000"/>
        </w:rPr>
        <w:t xml:space="preserve">. Poté zpravodaj posl. </w:t>
      </w:r>
      <w:r w:rsidR="00BF32FE" w:rsidRPr="00BF32FE">
        <w:rPr>
          <w:rFonts w:eastAsia="Times New Roman" w:cs="Times New Roman"/>
          <w:color w:val="000000"/>
          <w:u w:val="single"/>
        </w:rPr>
        <w:t>J.</w:t>
      </w:r>
      <w:r w:rsidR="006168F3">
        <w:rPr>
          <w:rFonts w:eastAsia="Times New Roman" w:cs="Times New Roman"/>
          <w:color w:val="000000"/>
          <w:u w:val="single"/>
        </w:rPr>
        <w:t> </w:t>
      </w:r>
      <w:r w:rsidR="00BF32FE" w:rsidRPr="00BF32FE">
        <w:rPr>
          <w:rFonts w:eastAsia="Times New Roman" w:cs="Times New Roman"/>
          <w:color w:val="000000"/>
          <w:u w:val="single"/>
        </w:rPr>
        <w:t>Hr</w:t>
      </w:r>
      <w:r w:rsidR="001A2FB7">
        <w:rPr>
          <w:rFonts w:eastAsia="Times New Roman" w:cs="Times New Roman"/>
          <w:color w:val="000000"/>
          <w:u w:val="single"/>
        </w:rPr>
        <w:t>n</w:t>
      </w:r>
      <w:r w:rsidR="00BF32FE" w:rsidRPr="00BF32FE">
        <w:rPr>
          <w:rFonts w:eastAsia="Times New Roman" w:cs="Times New Roman"/>
          <w:color w:val="000000"/>
          <w:u w:val="single"/>
        </w:rPr>
        <w:t>číř</w:t>
      </w:r>
      <w:r w:rsidR="00BF32FE">
        <w:rPr>
          <w:rFonts w:eastAsia="Times New Roman" w:cs="Times New Roman"/>
          <w:color w:val="000000"/>
        </w:rPr>
        <w:t xml:space="preserve"> podal návrh na usnesení.</w:t>
      </w:r>
      <w:r w:rsidR="0050343A">
        <w:rPr>
          <w:rFonts w:eastAsia="Times New Roman" w:cs="Times New Roman"/>
          <w:color w:val="000000"/>
        </w:rPr>
        <w:t xml:space="preserve"> </w:t>
      </w:r>
    </w:p>
    <w:p w14:paraId="13BA91FE" w14:textId="77777777" w:rsidR="009F0C4E" w:rsidRDefault="009F0C4E" w:rsidP="000F60D1">
      <w:pPr>
        <w:widowControl w:val="0"/>
        <w:tabs>
          <w:tab w:val="left" w:pos="709"/>
        </w:tabs>
        <w:suppressAutoHyphens/>
        <w:autoSpaceDN w:val="0"/>
        <w:contextualSpacing/>
        <w:textAlignment w:val="baseline"/>
        <w:rPr>
          <w:rFonts w:eastAsia="Times New Roman" w:cs="Times New Roman"/>
          <w:color w:val="000000"/>
        </w:rPr>
      </w:pPr>
    </w:p>
    <w:p w14:paraId="2EC8F527" w14:textId="3B5F2F3C" w:rsidR="0033148A" w:rsidRDefault="000F60D1" w:rsidP="000F60D1">
      <w:pPr>
        <w:widowControl w:val="0"/>
        <w:tabs>
          <w:tab w:val="left" w:pos="709"/>
        </w:tabs>
        <w:suppressAutoHyphens/>
        <w:autoSpaceDN w:val="0"/>
        <w:contextualSpacing/>
        <w:textAlignment w:val="baseline"/>
        <w:rPr>
          <w:rFonts w:eastAsia="Times New Roman" w:cs="Times New Roman"/>
          <w:color w:val="000000"/>
        </w:rPr>
      </w:pPr>
      <w:r w:rsidRPr="000F60D1">
        <w:rPr>
          <w:rFonts w:eastAsia="Times New Roman" w:cs="Times New Roman"/>
          <w:color w:val="000000"/>
        </w:rPr>
        <w:tab/>
        <w:t xml:space="preserve">Bylo přijato usnesení č. </w:t>
      </w:r>
      <w:r w:rsidR="00BF32FE">
        <w:rPr>
          <w:rFonts w:eastAsia="Times New Roman" w:cs="Times New Roman"/>
          <w:color w:val="000000"/>
        </w:rPr>
        <w:t>99</w:t>
      </w:r>
      <w:r w:rsidRPr="000F60D1">
        <w:rPr>
          <w:rFonts w:eastAsia="Times New Roman" w:cs="Times New Roman"/>
          <w:color w:val="000000"/>
        </w:rPr>
        <w:t xml:space="preserve"> hlasováním (+</w:t>
      </w:r>
      <w:r w:rsidR="00BF32FE">
        <w:rPr>
          <w:rFonts w:eastAsia="Times New Roman" w:cs="Times New Roman"/>
          <w:color w:val="000000"/>
        </w:rPr>
        <w:t>9</w:t>
      </w:r>
      <w:r w:rsidRPr="000F60D1">
        <w:rPr>
          <w:rFonts w:eastAsia="Times New Roman" w:cs="Times New Roman"/>
          <w:color w:val="000000"/>
        </w:rPr>
        <w:t>,</w:t>
      </w:r>
      <w:r w:rsidR="00BF32FE">
        <w:rPr>
          <w:rFonts w:eastAsia="Times New Roman" w:cs="Times New Roman"/>
          <w:color w:val="000000"/>
        </w:rPr>
        <w:t>2</w:t>
      </w:r>
      <w:r w:rsidRPr="000F60D1">
        <w:rPr>
          <w:rFonts w:eastAsia="Times New Roman" w:cs="Times New Roman"/>
          <w:color w:val="000000"/>
        </w:rPr>
        <w:t xml:space="preserve">,0). Jmenný seznam viz příloha č. </w:t>
      </w:r>
      <w:r w:rsidR="00BF32FE">
        <w:rPr>
          <w:rFonts w:eastAsia="Times New Roman" w:cs="Times New Roman"/>
          <w:color w:val="000000"/>
        </w:rPr>
        <w:t>6</w:t>
      </w:r>
      <w:r w:rsidRPr="000F60D1">
        <w:rPr>
          <w:rFonts w:eastAsia="Times New Roman" w:cs="Times New Roman"/>
          <w:color w:val="000000"/>
        </w:rPr>
        <w:t>.</w:t>
      </w:r>
    </w:p>
    <w:p w14:paraId="14F06291" w14:textId="77777777" w:rsidR="00060C85" w:rsidRDefault="00060C85" w:rsidP="00060C85">
      <w:pPr>
        <w:pStyle w:val="slovanseznam"/>
        <w:numPr>
          <w:ilvl w:val="0"/>
          <w:numId w:val="0"/>
        </w:numPr>
        <w:tabs>
          <w:tab w:val="left" w:pos="0"/>
        </w:tabs>
        <w:rPr>
          <w:rFonts w:cs="Times New Roman"/>
          <w:sz w:val="22"/>
          <w:szCs w:val="22"/>
        </w:rPr>
      </w:pPr>
    </w:p>
    <w:p w14:paraId="2B193542" w14:textId="77777777" w:rsidR="00842671" w:rsidRDefault="00842671" w:rsidP="008B3DA5">
      <w:pPr>
        <w:jc w:val="left"/>
        <w:rPr>
          <w:rFonts w:eastAsia="Times New Roman" w:cs="Times New Roman"/>
          <w:color w:val="000000"/>
        </w:rPr>
      </w:pPr>
    </w:p>
    <w:p w14:paraId="7AAC7187" w14:textId="77777777" w:rsidR="00BF32FE" w:rsidRDefault="00820BA7" w:rsidP="00BF32FE">
      <w:pPr>
        <w:pBdr>
          <w:bottom w:val="single" w:sz="4" w:space="1" w:color="auto"/>
        </w:pBdr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1</w:t>
      </w:r>
      <w:r w:rsidR="00BF32FE">
        <w:rPr>
          <w:rFonts w:eastAsia="Times New Roman" w:cs="Times New Roman"/>
          <w:color w:val="000000"/>
        </w:rPr>
        <w:t>6</w:t>
      </w:r>
      <w:r w:rsidR="004C6864">
        <w:rPr>
          <w:rFonts w:eastAsia="Times New Roman" w:cs="Times New Roman"/>
          <w:color w:val="000000"/>
        </w:rPr>
        <w:t>.</w:t>
      </w:r>
    </w:p>
    <w:p w14:paraId="6774EABD" w14:textId="25527BCA" w:rsidR="004C6864" w:rsidRPr="00BF32FE" w:rsidRDefault="00BF32FE" w:rsidP="00BF32FE">
      <w:pPr>
        <w:pBdr>
          <w:bottom w:val="single" w:sz="4" w:space="1" w:color="auto"/>
        </w:pBdr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 </w:t>
      </w:r>
      <w:r w:rsidRPr="00CE68F0">
        <w:rPr>
          <w:spacing w:val="-3"/>
        </w:rPr>
        <w:t xml:space="preserve">Návrh základních údajů státního rozpočtu na rok 2019, kapitola 302 – Poslanecká </w:t>
      </w:r>
      <w:r w:rsidRPr="00CE68F0">
        <w:rPr>
          <w:spacing w:val="-3"/>
        </w:rPr>
        <w:tab/>
        <w:t xml:space="preserve">sněmovna Parlamentu </w:t>
      </w:r>
      <w:r w:rsidRPr="00BF32FE">
        <w:rPr>
          <w:spacing w:val="-3"/>
        </w:rPr>
        <w:t xml:space="preserve">(dle § 8, odst. 3 zák. č. 218/2000 Sb., v platném znění) – </w:t>
      </w:r>
      <w:r w:rsidRPr="00BF32FE">
        <w:rPr>
          <w:i/>
          <w:spacing w:val="-3"/>
        </w:rPr>
        <w:t>zahájení</w:t>
      </w:r>
      <w:r w:rsidR="00DC1E20">
        <w:rPr>
          <w:rStyle w:val="Odkaznavysvtlivky"/>
          <w:i/>
          <w:spacing w:val="-3"/>
        </w:rPr>
        <w:endnoteReference w:id="7"/>
      </w:r>
    </w:p>
    <w:p w14:paraId="0B5E3000" w14:textId="77777777" w:rsidR="004C6864" w:rsidRPr="00C109D9" w:rsidRDefault="004C6864" w:rsidP="004C6864">
      <w:pPr>
        <w:ind w:firstLine="708"/>
        <w:rPr>
          <w:rFonts w:eastAsia="SimSun" w:cs="Times New Roman"/>
          <w:lang w:eastAsia="cs-CZ"/>
        </w:rPr>
      </w:pPr>
    </w:p>
    <w:p w14:paraId="5C22D2A1" w14:textId="75CAA646" w:rsidR="00820BA7" w:rsidRDefault="004C6864" w:rsidP="00820BA7">
      <w:pPr>
        <w:pStyle w:val="slovanseznam"/>
        <w:numPr>
          <w:ilvl w:val="0"/>
          <w:numId w:val="0"/>
        </w:numPr>
        <w:tabs>
          <w:tab w:val="left" w:pos="0"/>
        </w:tabs>
        <w:rPr>
          <w:rFonts w:cs="Times New Roman"/>
          <w:sz w:val="22"/>
          <w:szCs w:val="22"/>
        </w:rPr>
      </w:pPr>
      <w:r>
        <w:rPr>
          <w:rFonts w:cs="Times New Roman"/>
        </w:rPr>
        <w:tab/>
      </w:r>
      <w:r w:rsidRPr="00B2004F">
        <w:rPr>
          <w:rFonts w:cs="Times New Roman"/>
          <w:sz w:val="22"/>
          <w:szCs w:val="22"/>
        </w:rPr>
        <w:t xml:space="preserve">Předsedkyně posl. </w:t>
      </w:r>
      <w:r w:rsidRPr="00B2004F">
        <w:rPr>
          <w:rFonts w:cs="Times New Roman"/>
          <w:sz w:val="22"/>
          <w:szCs w:val="22"/>
          <w:u w:val="single"/>
        </w:rPr>
        <w:t>M. Vostrá</w:t>
      </w:r>
      <w:r w:rsidR="0003552F" w:rsidRPr="0003552F">
        <w:rPr>
          <w:rFonts w:cs="Times New Roman"/>
          <w:sz w:val="22"/>
          <w:szCs w:val="22"/>
        </w:rPr>
        <w:t xml:space="preserve"> předala</w:t>
      </w:r>
      <w:r w:rsidR="0003552F">
        <w:rPr>
          <w:rFonts w:cs="Times New Roman"/>
          <w:sz w:val="22"/>
          <w:szCs w:val="22"/>
        </w:rPr>
        <w:t xml:space="preserve"> slovo</w:t>
      </w:r>
      <w:r w:rsidR="00A60251">
        <w:rPr>
          <w:rFonts w:cs="Times New Roman"/>
          <w:sz w:val="22"/>
          <w:szCs w:val="22"/>
        </w:rPr>
        <w:t xml:space="preserve"> </w:t>
      </w:r>
      <w:r w:rsidR="00BF32FE">
        <w:rPr>
          <w:rFonts w:cs="Times New Roman"/>
          <w:sz w:val="22"/>
          <w:szCs w:val="22"/>
        </w:rPr>
        <w:t xml:space="preserve">vedoucímu Kanceláře Poslanecké sněmovny </w:t>
      </w:r>
      <w:r w:rsidR="00BF32FE" w:rsidRPr="005373FC">
        <w:rPr>
          <w:rFonts w:cs="Times New Roman"/>
          <w:sz w:val="22"/>
          <w:szCs w:val="22"/>
          <w:u w:val="single"/>
        </w:rPr>
        <w:t>J. Morávkovi</w:t>
      </w:r>
      <w:r w:rsidR="00BF32FE">
        <w:rPr>
          <w:rFonts w:cs="Times New Roman"/>
          <w:sz w:val="22"/>
          <w:szCs w:val="22"/>
        </w:rPr>
        <w:t>: Příjmy jsou navrhovány ve výši 16 mil. Kč. Výdaje 1 339,9 mil. Kč.</w:t>
      </w:r>
      <w:r w:rsidR="00357B9B">
        <w:rPr>
          <w:rFonts w:cs="Times New Roman"/>
          <w:sz w:val="22"/>
          <w:szCs w:val="22"/>
        </w:rPr>
        <w:t xml:space="preserve"> Oproti roku 2018 dochází ke snížený běžných výdajů i výdajů na položce drobný hmotný dlouhodobý majetek. Jednalo se o výdaje v roce 2018 na zvýšení vnitřní a vnější bezpečnost objektu PSP. </w:t>
      </w:r>
      <w:r w:rsidR="001A2FB7">
        <w:rPr>
          <w:rFonts w:cs="Times New Roman"/>
          <w:sz w:val="22"/>
          <w:szCs w:val="22"/>
        </w:rPr>
        <w:t>U</w:t>
      </w:r>
      <w:r w:rsidR="00357B9B">
        <w:rPr>
          <w:rFonts w:cs="Times New Roman"/>
          <w:sz w:val="22"/>
          <w:szCs w:val="22"/>
        </w:rPr>
        <w:t xml:space="preserve">vedl, že cena elektřiny je a o cca 900 </w:t>
      </w:r>
      <w:r w:rsidR="006168F3">
        <w:rPr>
          <w:rFonts w:cs="Times New Roman"/>
          <w:sz w:val="22"/>
          <w:szCs w:val="22"/>
        </w:rPr>
        <w:t>t</w:t>
      </w:r>
      <w:r w:rsidR="00357B9B">
        <w:rPr>
          <w:rFonts w:cs="Times New Roman"/>
          <w:sz w:val="22"/>
          <w:szCs w:val="22"/>
        </w:rPr>
        <w:t>i</w:t>
      </w:r>
      <w:r w:rsidR="006168F3">
        <w:rPr>
          <w:rFonts w:cs="Times New Roman"/>
          <w:sz w:val="22"/>
          <w:szCs w:val="22"/>
        </w:rPr>
        <w:t>s</w:t>
      </w:r>
      <w:r w:rsidR="00357B9B">
        <w:rPr>
          <w:rFonts w:cs="Times New Roman"/>
          <w:sz w:val="22"/>
          <w:szCs w:val="22"/>
        </w:rPr>
        <w:t xml:space="preserve">. Kč nižší oproti jiným obdobím. </w:t>
      </w:r>
      <w:r w:rsidR="00357B9B" w:rsidRPr="00EE599A">
        <w:rPr>
          <w:rFonts w:eastAsia="Times New Roman" w:cs="Times New Roman"/>
          <w:color w:val="000000"/>
          <w:sz w:val="22"/>
          <w:szCs w:val="22"/>
        </w:rPr>
        <w:t xml:space="preserve">Zástupkyně MF </w:t>
      </w:r>
      <w:r w:rsidR="00357B9B" w:rsidRPr="00EE599A">
        <w:rPr>
          <w:rFonts w:eastAsia="Times New Roman" w:cs="Times New Roman"/>
          <w:color w:val="000000"/>
          <w:sz w:val="22"/>
          <w:szCs w:val="22"/>
          <w:u w:val="single"/>
        </w:rPr>
        <w:t xml:space="preserve">M. </w:t>
      </w:r>
      <w:r w:rsidR="00357B9B">
        <w:rPr>
          <w:rFonts w:eastAsia="Times New Roman" w:cs="Times New Roman"/>
          <w:color w:val="000000"/>
          <w:sz w:val="22"/>
          <w:szCs w:val="22"/>
          <w:u w:val="single"/>
        </w:rPr>
        <w:t>Pokorná</w:t>
      </w:r>
      <w:r w:rsidR="00357B9B" w:rsidRPr="00EE599A">
        <w:rPr>
          <w:rFonts w:eastAsia="Times New Roman" w:cs="Times New Roman"/>
          <w:color w:val="000000"/>
          <w:sz w:val="22"/>
          <w:szCs w:val="22"/>
        </w:rPr>
        <w:t xml:space="preserve"> uvedla, že navrhované základní údaje SR na rok 2019 j</w:t>
      </w:r>
      <w:r w:rsidR="001A2FB7">
        <w:rPr>
          <w:rFonts w:eastAsia="Times New Roman" w:cs="Times New Roman"/>
          <w:color w:val="000000"/>
          <w:sz w:val="22"/>
          <w:szCs w:val="22"/>
        </w:rPr>
        <w:t>sou</w:t>
      </w:r>
      <w:r w:rsidR="00357B9B" w:rsidRPr="00EE599A">
        <w:rPr>
          <w:rFonts w:eastAsia="Times New Roman" w:cs="Times New Roman"/>
          <w:color w:val="000000"/>
          <w:sz w:val="22"/>
          <w:szCs w:val="22"/>
        </w:rPr>
        <w:t xml:space="preserve"> v souladu s </w:t>
      </w:r>
      <w:r w:rsidR="006168F3" w:rsidRPr="006168F3">
        <w:rPr>
          <w:rFonts w:eastAsia="Times New Roman" w:cs="Times New Roman"/>
          <w:color w:val="000000"/>
          <w:sz w:val="22"/>
          <w:szCs w:val="22"/>
        </w:rPr>
        <w:t>předpokládaným rozpočtem ze strany</w:t>
      </w:r>
      <w:r w:rsidR="006168F3" w:rsidRPr="006168F3"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357B9B" w:rsidRPr="006168F3">
        <w:rPr>
          <w:rFonts w:eastAsia="Times New Roman" w:cs="Times New Roman"/>
          <w:color w:val="000000"/>
          <w:sz w:val="22"/>
          <w:szCs w:val="22"/>
        </w:rPr>
        <w:t>MF</w:t>
      </w:r>
      <w:r w:rsidR="00357B9B" w:rsidRPr="00EE599A">
        <w:rPr>
          <w:rFonts w:eastAsia="Times New Roman" w:cs="Times New Roman"/>
          <w:color w:val="000000"/>
          <w:sz w:val="22"/>
          <w:szCs w:val="22"/>
        </w:rPr>
        <w:t>.</w:t>
      </w:r>
      <w:r w:rsidR="00357B9B">
        <w:rPr>
          <w:rFonts w:eastAsia="Times New Roman" w:cs="Times New Roman"/>
          <w:color w:val="000000"/>
          <w:sz w:val="22"/>
          <w:szCs w:val="22"/>
        </w:rPr>
        <w:t xml:space="preserve"> Zpravodaj posl. </w:t>
      </w:r>
      <w:r w:rsidR="00357B9B" w:rsidRPr="001A2FB7">
        <w:rPr>
          <w:rFonts w:eastAsia="Times New Roman" w:cs="Times New Roman"/>
          <w:color w:val="000000"/>
          <w:sz w:val="22"/>
          <w:szCs w:val="22"/>
          <w:u w:val="single"/>
        </w:rPr>
        <w:t>K. Rais</w:t>
      </w:r>
      <w:r w:rsidR="00357B9B">
        <w:rPr>
          <w:rFonts w:eastAsia="Times New Roman" w:cs="Times New Roman"/>
          <w:color w:val="000000"/>
          <w:sz w:val="22"/>
          <w:szCs w:val="22"/>
        </w:rPr>
        <w:t xml:space="preserve"> uve</w:t>
      </w:r>
      <w:r w:rsidR="001A2FB7">
        <w:rPr>
          <w:rFonts w:eastAsia="Times New Roman" w:cs="Times New Roman"/>
          <w:color w:val="000000"/>
          <w:sz w:val="22"/>
          <w:szCs w:val="22"/>
        </w:rPr>
        <w:t>d</w:t>
      </w:r>
      <w:r w:rsidR="00357B9B">
        <w:rPr>
          <w:rFonts w:eastAsia="Times New Roman" w:cs="Times New Roman"/>
          <w:color w:val="000000"/>
          <w:sz w:val="22"/>
          <w:szCs w:val="22"/>
        </w:rPr>
        <w:t xml:space="preserve">l, že zpráva byla vyčerpávající s bezkonfliktním rozpočtem. Posl. </w:t>
      </w:r>
      <w:r w:rsidR="00357B9B" w:rsidRPr="00357B9B">
        <w:rPr>
          <w:rFonts w:eastAsia="Times New Roman" w:cs="Times New Roman"/>
          <w:color w:val="000000"/>
          <w:sz w:val="22"/>
          <w:szCs w:val="22"/>
          <w:u w:val="single"/>
        </w:rPr>
        <w:t xml:space="preserve">M. </w:t>
      </w:r>
      <w:proofErr w:type="spellStart"/>
      <w:r w:rsidR="00357B9B" w:rsidRPr="00357B9B">
        <w:rPr>
          <w:rFonts w:eastAsia="Times New Roman" w:cs="Times New Roman"/>
          <w:color w:val="000000"/>
          <w:sz w:val="22"/>
          <w:szCs w:val="22"/>
          <w:u w:val="single"/>
        </w:rPr>
        <w:t>Feranec</w:t>
      </w:r>
      <w:proofErr w:type="spellEnd"/>
      <w:r w:rsidR="00357B9B">
        <w:rPr>
          <w:rFonts w:eastAsia="Times New Roman" w:cs="Times New Roman"/>
          <w:color w:val="000000"/>
          <w:sz w:val="22"/>
          <w:szCs w:val="22"/>
        </w:rPr>
        <w:t xml:space="preserve"> se dotázal, zda je v návrhu uveden zvýšený plat ústavních činitelů či současný. Předsedkyně posl. </w:t>
      </w:r>
      <w:r w:rsidR="00357B9B" w:rsidRPr="00466731">
        <w:rPr>
          <w:rFonts w:eastAsia="Times New Roman" w:cs="Times New Roman"/>
          <w:color w:val="000000"/>
          <w:sz w:val="22"/>
          <w:szCs w:val="22"/>
          <w:u w:val="single"/>
        </w:rPr>
        <w:t>M.</w:t>
      </w:r>
      <w:r w:rsidR="006168F3">
        <w:rPr>
          <w:rFonts w:eastAsia="Times New Roman" w:cs="Times New Roman"/>
          <w:color w:val="000000"/>
          <w:sz w:val="22"/>
          <w:szCs w:val="22"/>
          <w:u w:val="single"/>
        </w:rPr>
        <w:t> </w:t>
      </w:r>
      <w:r w:rsidR="00357B9B" w:rsidRPr="00466731">
        <w:rPr>
          <w:rFonts w:eastAsia="Times New Roman" w:cs="Times New Roman"/>
          <w:color w:val="000000"/>
          <w:sz w:val="22"/>
          <w:szCs w:val="22"/>
          <w:u w:val="single"/>
        </w:rPr>
        <w:t>Vostrá</w:t>
      </w:r>
      <w:r w:rsidR="00357B9B">
        <w:rPr>
          <w:rFonts w:eastAsia="Times New Roman" w:cs="Times New Roman"/>
          <w:color w:val="000000"/>
          <w:sz w:val="22"/>
          <w:szCs w:val="22"/>
        </w:rPr>
        <w:t xml:space="preserve">: Kancelář PSP postupuje dle </w:t>
      </w:r>
      <w:r w:rsidR="00466731">
        <w:rPr>
          <w:rFonts w:eastAsia="Times New Roman" w:cs="Times New Roman"/>
          <w:color w:val="000000"/>
          <w:sz w:val="22"/>
          <w:szCs w:val="22"/>
        </w:rPr>
        <w:t xml:space="preserve">současné a </w:t>
      </w:r>
      <w:r w:rsidR="00357B9B">
        <w:rPr>
          <w:rFonts w:eastAsia="Times New Roman" w:cs="Times New Roman"/>
          <w:color w:val="000000"/>
          <w:sz w:val="22"/>
          <w:szCs w:val="22"/>
        </w:rPr>
        <w:t xml:space="preserve">platné legislativy. Posl. </w:t>
      </w:r>
      <w:r w:rsidR="00357B9B" w:rsidRPr="00357B9B">
        <w:rPr>
          <w:rFonts w:eastAsia="Times New Roman" w:cs="Times New Roman"/>
          <w:color w:val="000000"/>
          <w:sz w:val="22"/>
          <w:szCs w:val="22"/>
          <w:u w:val="single"/>
        </w:rPr>
        <w:t>P. Juříček</w:t>
      </w:r>
      <w:r w:rsidR="00357B9B">
        <w:rPr>
          <w:rFonts w:eastAsia="Times New Roman" w:cs="Times New Roman"/>
          <w:color w:val="000000"/>
          <w:sz w:val="22"/>
          <w:szCs w:val="22"/>
        </w:rPr>
        <w:t xml:space="preserve"> dle předchozí kapitoly zopakoval, že Kancelář</w:t>
      </w:r>
      <w:r w:rsidR="004E5A93">
        <w:rPr>
          <w:rFonts w:eastAsia="Times New Roman" w:cs="Times New Roman"/>
          <w:color w:val="000000"/>
          <w:sz w:val="22"/>
          <w:szCs w:val="22"/>
        </w:rPr>
        <w:t xml:space="preserve"> by mohla</w:t>
      </w:r>
      <w:r w:rsidR="00357B9B">
        <w:rPr>
          <w:rFonts w:eastAsia="Times New Roman" w:cs="Times New Roman"/>
          <w:color w:val="000000"/>
          <w:sz w:val="22"/>
          <w:szCs w:val="22"/>
        </w:rPr>
        <w:t xml:space="preserve"> postupovat efektivněji, např. při úspoře elektrické energie, topení v</w:t>
      </w:r>
      <w:r w:rsidR="00F435F6">
        <w:rPr>
          <w:rFonts w:eastAsia="Times New Roman" w:cs="Times New Roman"/>
          <w:color w:val="000000"/>
          <w:sz w:val="22"/>
          <w:szCs w:val="22"/>
        </w:rPr>
        <w:t> </w:t>
      </w:r>
      <w:r w:rsidR="00357B9B">
        <w:rPr>
          <w:rFonts w:eastAsia="Times New Roman" w:cs="Times New Roman"/>
          <w:color w:val="000000"/>
          <w:sz w:val="22"/>
          <w:szCs w:val="22"/>
        </w:rPr>
        <w:t>kancelářích</w:t>
      </w:r>
      <w:r w:rsidR="00F435F6">
        <w:rPr>
          <w:rFonts w:eastAsia="Times New Roman" w:cs="Times New Roman"/>
          <w:color w:val="000000"/>
          <w:sz w:val="22"/>
          <w:szCs w:val="22"/>
        </w:rPr>
        <w:t xml:space="preserve">, </w:t>
      </w:r>
      <w:r w:rsidR="004E5A93">
        <w:rPr>
          <w:rFonts w:eastAsia="Times New Roman" w:cs="Times New Roman"/>
          <w:color w:val="000000"/>
          <w:sz w:val="22"/>
          <w:szCs w:val="22"/>
        </w:rPr>
        <w:t xml:space="preserve">v </w:t>
      </w:r>
      <w:r w:rsidR="00F435F6">
        <w:rPr>
          <w:rFonts w:eastAsia="Times New Roman" w:cs="Times New Roman"/>
          <w:color w:val="000000"/>
          <w:sz w:val="22"/>
          <w:szCs w:val="22"/>
        </w:rPr>
        <w:t>počtu zaměstnanců</w:t>
      </w:r>
      <w:r w:rsidR="00357B9B">
        <w:rPr>
          <w:rFonts w:eastAsia="Times New Roman" w:cs="Times New Roman"/>
          <w:color w:val="000000"/>
          <w:sz w:val="22"/>
          <w:szCs w:val="22"/>
        </w:rPr>
        <w:t>.</w:t>
      </w:r>
      <w:r w:rsidR="00466731">
        <w:rPr>
          <w:rFonts w:eastAsia="Times New Roman" w:cs="Times New Roman"/>
          <w:color w:val="000000"/>
          <w:sz w:val="22"/>
          <w:szCs w:val="22"/>
        </w:rPr>
        <w:t xml:space="preserve"> Posl. </w:t>
      </w:r>
      <w:r w:rsidR="00466731" w:rsidRPr="001A2FB7">
        <w:rPr>
          <w:rFonts w:eastAsia="Times New Roman" w:cs="Times New Roman"/>
          <w:color w:val="000000"/>
          <w:sz w:val="22"/>
          <w:szCs w:val="22"/>
          <w:u w:val="single"/>
        </w:rPr>
        <w:t>M. Vostrá</w:t>
      </w:r>
      <w:r w:rsidR="00466731">
        <w:rPr>
          <w:rFonts w:eastAsia="Times New Roman" w:cs="Times New Roman"/>
          <w:color w:val="000000"/>
          <w:sz w:val="22"/>
          <w:szCs w:val="22"/>
        </w:rPr>
        <w:t xml:space="preserve"> odkázala</w:t>
      </w:r>
      <w:r w:rsidR="004E5A93">
        <w:rPr>
          <w:rFonts w:eastAsia="Times New Roman" w:cs="Times New Roman"/>
          <w:color w:val="000000"/>
          <w:sz w:val="22"/>
          <w:szCs w:val="22"/>
        </w:rPr>
        <w:t xml:space="preserve"> posl. P. Juříčka</w:t>
      </w:r>
      <w:r w:rsidR="00466731">
        <w:rPr>
          <w:rFonts w:eastAsia="Times New Roman" w:cs="Times New Roman"/>
          <w:color w:val="000000"/>
          <w:sz w:val="22"/>
          <w:szCs w:val="22"/>
        </w:rPr>
        <w:t xml:space="preserve"> s </w:t>
      </w:r>
      <w:r w:rsidR="004E5A93">
        <w:rPr>
          <w:rFonts w:eastAsia="Times New Roman" w:cs="Times New Roman"/>
          <w:color w:val="000000"/>
          <w:sz w:val="22"/>
          <w:szCs w:val="22"/>
        </w:rPr>
        <w:t>náměty</w:t>
      </w:r>
      <w:r w:rsidR="00466731">
        <w:rPr>
          <w:rFonts w:eastAsia="Times New Roman" w:cs="Times New Roman"/>
          <w:color w:val="000000"/>
          <w:sz w:val="22"/>
          <w:szCs w:val="22"/>
        </w:rPr>
        <w:t xml:space="preserve"> na Komisi PSP pro práci Poslanecké sněmovny. </w:t>
      </w:r>
      <w:r w:rsidR="001A2FB7">
        <w:rPr>
          <w:rFonts w:eastAsia="Times New Roman" w:cs="Times New Roman"/>
          <w:color w:val="000000"/>
          <w:sz w:val="22"/>
          <w:szCs w:val="22"/>
        </w:rPr>
        <w:t>V</w:t>
      </w:r>
      <w:r w:rsidR="001A2FB7">
        <w:rPr>
          <w:rFonts w:cs="Times New Roman"/>
          <w:sz w:val="22"/>
          <w:szCs w:val="22"/>
        </w:rPr>
        <w:t xml:space="preserve">edoucí Kanceláře Poslanecké sněmovny </w:t>
      </w:r>
      <w:r w:rsidR="001A2FB7" w:rsidRPr="005373FC">
        <w:rPr>
          <w:rFonts w:cs="Times New Roman"/>
          <w:sz w:val="22"/>
          <w:szCs w:val="22"/>
          <w:u w:val="single"/>
        </w:rPr>
        <w:t>J. Moráv</w:t>
      </w:r>
      <w:r w:rsidR="001A2FB7">
        <w:rPr>
          <w:rFonts w:cs="Times New Roman"/>
          <w:sz w:val="22"/>
          <w:szCs w:val="22"/>
          <w:u w:val="single"/>
        </w:rPr>
        <w:t>e</w:t>
      </w:r>
      <w:r w:rsidR="001A2FB7" w:rsidRPr="005373FC">
        <w:rPr>
          <w:rFonts w:cs="Times New Roman"/>
          <w:sz w:val="22"/>
          <w:szCs w:val="22"/>
          <w:u w:val="single"/>
        </w:rPr>
        <w:t>k</w:t>
      </w:r>
      <w:r w:rsidR="001A2FB7">
        <w:rPr>
          <w:rFonts w:cs="Times New Roman"/>
          <w:sz w:val="22"/>
          <w:szCs w:val="22"/>
          <w:u w:val="single"/>
        </w:rPr>
        <w:t xml:space="preserve"> </w:t>
      </w:r>
      <w:r w:rsidR="001A2FB7" w:rsidRPr="001A2FB7">
        <w:rPr>
          <w:rFonts w:cs="Times New Roman"/>
          <w:sz w:val="22"/>
          <w:szCs w:val="22"/>
        </w:rPr>
        <w:t xml:space="preserve">potvrdil, že výdaje i práce Kanceláře Sněmovny jsou v pořádku. </w:t>
      </w:r>
      <w:r w:rsidR="00466731">
        <w:rPr>
          <w:rFonts w:eastAsia="Times New Roman" w:cs="Times New Roman"/>
          <w:color w:val="000000"/>
          <w:sz w:val="22"/>
          <w:szCs w:val="22"/>
        </w:rPr>
        <w:t xml:space="preserve">Po skončené rozpravě posl. </w:t>
      </w:r>
      <w:r w:rsidR="00466731" w:rsidRPr="001A2FB7">
        <w:rPr>
          <w:rFonts w:eastAsia="Times New Roman" w:cs="Times New Roman"/>
          <w:color w:val="000000"/>
          <w:sz w:val="22"/>
          <w:szCs w:val="22"/>
          <w:u w:val="single"/>
        </w:rPr>
        <w:t>K. Rais</w:t>
      </w:r>
      <w:r w:rsidR="00466731">
        <w:rPr>
          <w:rFonts w:eastAsia="Times New Roman" w:cs="Times New Roman"/>
          <w:color w:val="000000"/>
          <w:sz w:val="22"/>
          <w:szCs w:val="22"/>
        </w:rPr>
        <w:t xml:space="preserve"> podal návrh na usnesení. </w:t>
      </w:r>
    </w:p>
    <w:p w14:paraId="0C6450CF" w14:textId="3B56FA2C" w:rsidR="00A82413" w:rsidRPr="00A82413" w:rsidRDefault="00A82413" w:rsidP="004C6864">
      <w:pPr>
        <w:pStyle w:val="slovanseznam"/>
        <w:numPr>
          <w:ilvl w:val="0"/>
          <w:numId w:val="0"/>
        </w:numPr>
        <w:tabs>
          <w:tab w:val="left" w:pos="0"/>
        </w:tabs>
        <w:rPr>
          <w:rFonts w:cs="Times New Roman"/>
          <w:sz w:val="22"/>
          <w:szCs w:val="22"/>
        </w:rPr>
      </w:pPr>
    </w:p>
    <w:p w14:paraId="02FA8461" w14:textId="51F0F47C" w:rsidR="009740C1" w:rsidRDefault="009740C1" w:rsidP="009740C1">
      <w:pPr>
        <w:widowControl w:val="0"/>
        <w:tabs>
          <w:tab w:val="left" w:pos="709"/>
        </w:tabs>
        <w:suppressAutoHyphens/>
        <w:autoSpaceDN w:val="0"/>
        <w:contextualSpacing/>
        <w:textAlignment w:val="baseline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ab/>
      </w:r>
      <w:r w:rsidRPr="000F60D1">
        <w:rPr>
          <w:rFonts w:eastAsia="Times New Roman" w:cs="Times New Roman"/>
          <w:color w:val="000000"/>
        </w:rPr>
        <w:t xml:space="preserve">Bylo přijato usnesení č. </w:t>
      </w:r>
      <w:r w:rsidR="001E5CBD">
        <w:rPr>
          <w:rFonts w:eastAsia="Times New Roman" w:cs="Times New Roman"/>
          <w:color w:val="000000"/>
        </w:rPr>
        <w:t>100</w:t>
      </w:r>
      <w:bookmarkStart w:id="0" w:name="_GoBack"/>
      <w:bookmarkEnd w:id="0"/>
      <w:r w:rsidRPr="000F60D1">
        <w:rPr>
          <w:rFonts w:eastAsia="Times New Roman" w:cs="Times New Roman"/>
          <w:color w:val="000000"/>
        </w:rPr>
        <w:t xml:space="preserve"> hlasováním (+1</w:t>
      </w:r>
      <w:r w:rsidR="00466731">
        <w:rPr>
          <w:rFonts w:eastAsia="Times New Roman" w:cs="Times New Roman"/>
          <w:color w:val="000000"/>
        </w:rPr>
        <w:t>1</w:t>
      </w:r>
      <w:r w:rsidRPr="000F60D1">
        <w:rPr>
          <w:rFonts w:eastAsia="Times New Roman" w:cs="Times New Roman"/>
          <w:color w:val="000000"/>
        </w:rPr>
        <w:t>,</w:t>
      </w:r>
      <w:r w:rsidR="00466731">
        <w:rPr>
          <w:rFonts w:eastAsia="Times New Roman" w:cs="Times New Roman"/>
          <w:color w:val="000000"/>
        </w:rPr>
        <w:t>0</w:t>
      </w:r>
      <w:r w:rsidRPr="000F60D1">
        <w:rPr>
          <w:rFonts w:eastAsia="Times New Roman" w:cs="Times New Roman"/>
          <w:color w:val="000000"/>
        </w:rPr>
        <w:t xml:space="preserve">,0). Jmenný seznam viz příloha č. </w:t>
      </w:r>
      <w:r w:rsidR="00466731">
        <w:rPr>
          <w:rFonts w:eastAsia="Times New Roman" w:cs="Times New Roman"/>
          <w:color w:val="000000"/>
        </w:rPr>
        <w:t>6</w:t>
      </w:r>
      <w:r w:rsidRPr="000F60D1">
        <w:rPr>
          <w:rFonts w:eastAsia="Times New Roman" w:cs="Times New Roman"/>
          <w:color w:val="000000"/>
        </w:rPr>
        <w:t>.</w:t>
      </w:r>
    </w:p>
    <w:p w14:paraId="134521C3" w14:textId="77777777" w:rsidR="00BF32FE" w:rsidRDefault="00BF32FE" w:rsidP="009740C1">
      <w:pPr>
        <w:widowControl w:val="0"/>
        <w:tabs>
          <w:tab w:val="left" w:pos="709"/>
        </w:tabs>
        <w:suppressAutoHyphens/>
        <w:autoSpaceDN w:val="0"/>
        <w:contextualSpacing/>
        <w:textAlignment w:val="baseline"/>
        <w:rPr>
          <w:rFonts w:eastAsia="Times New Roman" w:cs="Times New Roman"/>
          <w:color w:val="000000"/>
        </w:rPr>
      </w:pPr>
    </w:p>
    <w:p w14:paraId="5E2CDED3" w14:textId="77777777" w:rsidR="00BF32FE" w:rsidRDefault="00BF32FE" w:rsidP="009740C1">
      <w:pPr>
        <w:widowControl w:val="0"/>
        <w:tabs>
          <w:tab w:val="left" w:pos="709"/>
        </w:tabs>
        <w:suppressAutoHyphens/>
        <w:autoSpaceDN w:val="0"/>
        <w:contextualSpacing/>
        <w:textAlignment w:val="baseline"/>
        <w:rPr>
          <w:rFonts w:eastAsia="Times New Roman" w:cs="Times New Roman"/>
          <w:color w:val="000000"/>
        </w:rPr>
      </w:pPr>
    </w:p>
    <w:p w14:paraId="1D4E0B86" w14:textId="3060FD53" w:rsidR="00466731" w:rsidRDefault="00BF32FE" w:rsidP="00466731">
      <w:pPr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1</w:t>
      </w:r>
      <w:r w:rsidR="00466731">
        <w:rPr>
          <w:rFonts w:eastAsia="Times New Roman" w:cs="Times New Roman"/>
          <w:color w:val="000000"/>
        </w:rPr>
        <w:t>7</w:t>
      </w:r>
      <w:r>
        <w:rPr>
          <w:rFonts w:eastAsia="Times New Roman" w:cs="Times New Roman"/>
          <w:color w:val="000000"/>
        </w:rPr>
        <w:t>.</w:t>
      </w:r>
    </w:p>
    <w:p w14:paraId="40B90851" w14:textId="1054F8A8" w:rsidR="00466731" w:rsidRPr="00466731" w:rsidRDefault="00466731" w:rsidP="00466731">
      <w:pPr>
        <w:pBdr>
          <w:bottom w:val="single" w:sz="4" w:space="1" w:color="auto"/>
        </w:pBdr>
        <w:jc w:val="center"/>
        <w:rPr>
          <w:rFonts w:eastAsia="Times New Roman" w:cs="Times New Roman"/>
          <w:color w:val="000000"/>
        </w:rPr>
      </w:pPr>
      <w:r w:rsidRPr="00CE68F0">
        <w:t>Roční zpráva o výsledku hospodaření České národní banky za rok 2017 (sněmovní tisk 133)</w:t>
      </w:r>
    </w:p>
    <w:p w14:paraId="1580EEB5" w14:textId="77777777" w:rsidR="00466731" w:rsidRDefault="00466731" w:rsidP="00466731">
      <w:pPr>
        <w:pStyle w:val="slovanseznam"/>
        <w:numPr>
          <w:ilvl w:val="0"/>
          <w:numId w:val="0"/>
        </w:numPr>
        <w:tabs>
          <w:tab w:val="left" w:pos="0"/>
        </w:tabs>
        <w:rPr>
          <w:rFonts w:cs="Times New Roman"/>
        </w:rPr>
      </w:pPr>
    </w:p>
    <w:p w14:paraId="0E526315" w14:textId="1B921DB9" w:rsidR="00466731" w:rsidRDefault="00466731" w:rsidP="00466731">
      <w:pPr>
        <w:pStyle w:val="slovanseznam"/>
        <w:numPr>
          <w:ilvl w:val="0"/>
          <w:numId w:val="0"/>
        </w:numPr>
        <w:tabs>
          <w:tab w:val="left" w:pos="0"/>
        </w:tabs>
        <w:rPr>
          <w:rFonts w:cs="Times New Roman"/>
        </w:rPr>
      </w:pPr>
      <w:r>
        <w:rPr>
          <w:rFonts w:cs="Times New Roman"/>
          <w:sz w:val="22"/>
          <w:szCs w:val="22"/>
        </w:rPr>
        <w:tab/>
      </w:r>
      <w:r w:rsidRPr="00B2004F">
        <w:rPr>
          <w:rFonts w:cs="Times New Roman"/>
          <w:sz w:val="22"/>
          <w:szCs w:val="22"/>
        </w:rPr>
        <w:t xml:space="preserve">Předsedkyně posl. </w:t>
      </w:r>
      <w:r w:rsidRPr="00B2004F">
        <w:rPr>
          <w:rFonts w:cs="Times New Roman"/>
          <w:sz w:val="22"/>
          <w:szCs w:val="22"/>
          <w:u w:val="single"/>
        </w:rPr>
        <w:t>M. Vostrá</w:t>
      </w:r>
      <w:r w:rsidRPr="0003552F">
        <w:rPr>
          <w:rFonts w:cs="Times New Roman"/>
          <w:sz w:val="22"/>
          <w:szCs w:val="22"/>
        </w:rPr>
        <w:t xml:space="preserve"> předala</w:t>
      </w:r>
      <w:r>
        <w:rPr>
          <w:rFonts w:cs="Times New Roman"/>
          <w:sz w:val="22"/>
          <w:szCs w:val="22"/>
        </w:rPr>
        <w:t xml:space="preserve"> slovo viceguvernérovi ČNB </w:t>
      </w:r>
      <w:r w:rsidRPr="005373FC">
        <w:rPr>
          <w:rFonts w:cs="Times New Roman"/>
          <w:sz w:val="22"/>
          <w:szCs w:val="22"/>
          <w:u w:val="single"/>
        </w:rPr>
        <w:t>V. Tomšíkovi</w:t>
      </w:r>
      <w:r>
        <w:rPr>
          <w:rFonts w:cs="Times New Roman"/>
          <w:sz w:val="22"/>
          <w:szCs w:val="22"/>
        </w:rPr>
        <w:t xml:space="preserve">: </w:t>
      </w:r>
      <w:r w:rsidR="005373FC" w:rsidRPr="002D15EB">
        <w:rPr>
          <w:sz w:val="22"/>
        </w:rPr>
        <w:t>Změny v nastavení měnové politiky</w:t>
      </w:r>
      <w:r w:rsidR="005373FC">
        <w:rPr>
          <w:sz w:val="22"/>
        </w:rPr>
        <w:t xml:space="preserve"> hospodaření ČNB ovlivnily. Posilování kurzu generuje z pohledu hospodaření ČNB ztráty úměrné tempu </w:t>
      </w:r>
      <w:proofErr w:type="spellStart"/>
      <w:r w:rsidR="005373FC">
        <w:rPr>
          <w:sz w:val="22"/>
        </w:rPr>
        <w:t>apreciace</w:t>
      </w:r>
      <w:proofErr w:type="spellEnd"/>
      <w:r w:rsidR="005373FC">
        <w:rPr>
          <w:sz w:val="22"/>
        </w:rPr>
        <w:t xml:space="preserve"> domácí měny. Účetní ztráta není žádnou novinkou. V roce 2017 ČNB uzavřela své hospodaření ztrátou ve výši 243 243 mil. Kč. Správa devizových rezerv přispěla do hospodaření kladným saldem nákladů a výnosů ve výši 32 036 mil. Kč, což je meziroční nárůst čistých výnosů o 27%. Devizové rezervy banky jsou vyšší než v Německu. Lonský rok </w:t>
      </w:r>
      <w:r w:rsidR="004E5A93">
        <w:rPr>
          <w:sz w:val="22"/>
        </w:rPr>
        <w:t>byl pro ČNB úspěšným rokem. Byla nakoupena</w:t>
      </w:r>
      <w:r w:rsidR="005373FC">
        <w:rPr>
          <w:sz w:val="22"/>
        </w:rPr>
        <w:t xml:space="preserve"> výnosná aktiva. Až 90% rezerv není ztrátov</w:t>
      </w:r>
      <w:r w:rsidR="004E5A93">
        <w:rPr>
          <w:sz w:val="22"/>
        </w:rPr>
        <w:t>ých</w:t>
      </w:r>
      <w:r w:rsidR="005373FC">
        <w:rPr>
          <w:sz w:val="22"/>
        </w:rPr>
        <w:t>.</w:t>
      </w:r>
      <w:r w:rsidR="00542CAF">
        <w:rPr>
          <w:sz w:val="22"/>
        </w:rPr>
        <w:t xml:space="preserve"> Ohledně provozních výdajů uvedl, že ČNB potřebuje dobré a kvalitní zaměstnance a musí je zaplatit. ČNB přibyla nová agenda dohledů. Přehodnotili funkce svých poboček a vlastnictví některých budov. </w:t>
      </w:r>
      <w:r w:rsidR="008B1D98">
        <w:rPr>
          <w:sz w:val="22"/>
        </w:rPr>
        <w:t xml:space="preserve">Nakonec uvedl, že za odběr elektrické </w:t>
      </w:r>
      <w:r w:rsidR="00F85B0D">
        <w:rPr>
          <w:sz w:val="22"/>
        </w:rPr>
        <w:t>energie</w:t>
      </w:r>
      <w:r w:rsidR="008B1D98">
        <w:rPr>
          <w:sz w:val="22"/>
        </w:rPr>
        <w:t xml:space="preserve"> zaplatí </w:t>
      </w:r>
      <w:r w:rsidR="00F85B0D">
        <w:rPr>
          <w:sz w:val="22"/>
        </w:rPr>
        <w:t>18 mil. Kč ročně.</w:t>
      </w:r>
      <w:r w:rsidR="008B1D98">
        <w:rPr>
          <w:sz w:val="22"/>
        </w:rPr>
        <w:t xml:space="preserve"> </w:t>
      </w:r>
      <w:r w:rsidR="00F85B0D">
        <w:rPr>
          <w:sz w:val="22"/>
        </w:rPr>
        <w:t xml:space="preserve">Zpravodaj posl. </w:t>
      </w:r>
      <w:r w:rsidR="00F85B0D" w:rsidRPr="00770189">
        <w:rPr>
          <w:sz w:val="22"/>
          <w:u w:val="single"/>
        </w:rPr>
        <w:t>K. Rais</w:t>
      </w:r>
      <w:r w:rsidR="00F85B0D">
        <w:rPr>
          <w:sz w:val="22"/>
        </w:rPr>
        <w:t xml:space="preserve"> hovořil o cenové stabilitě, která je v pořádku, o dlouhodobých aktivech. </w:t>
      </w:r>
      <w:r w:rsidR="00CA103D">
        <w:rPr>
          <w:sz w:val="22"/>
        </w:rPr>
        <w:t>Jak dlouho bude z</w:t>
      </w:r>
      <w:r w:rsidR="00F85B0D">
        <w:rPr>
          <w:sz w:val="22"/>
        </w:rPr>
        <w:t xml:space="preserve">tráta umořována? K tomu se přidal i posl. </w:t>
      </w:r>
      <w:r w:rsidR="00F85B0D" w:rsidRPr="00F85B0D">
        <w:rPr>
          <w:sz w:val="22"/>
          <w:u w:val="single"/>
        </w:rPr>
        <w:t>J. Dolejš</w:t>
      </w:r>
      <w:r w:rsidR="00F85B0D">
        <w:rPr>
          <w:sz w:val="22"/>
        </w:rPr>
        <w:t xml:space="preserve">. Posl. </w:t>
      </w:r>
      <w:r w:rsidR="00F85B0D" w:rsidRPr="00F85B0D">
        <w:rPr>
          <w:sz w:val="22"/>
          <w:u w:val="single"/>
        </w:rPr>
        <w:t>P. Juříček</w:t>
      </w:r>
      <w:r w:rsidR="00F85B0D">
        <w:rPr>
          <w:sz w:val="22"/>
        </w:rPr>
        <w:t xml:space="preserve">: ČNB je profesním orgánem. </w:t>
      </w:r>
      <w:r w:rsidR="00770189">
        <w:rPr>
          <w:sz w:val="22"/>
        </w:rPr>
        <w:t>Dotázal se na to, j</w:t>
      </w:r>
      <w:r w:rsidR="00F85B0D">
        <w:rPr>
          <w:sz w:val="22"/>
        </w:rPr>
        <w:t xml:space="preserve">ak se ČNB vyrovná s posílením koruny. </w:t>
      </w:r>
      <w:r w:rsidR="00770189">
        <w:rPr>
          <w:sz w:val="22"/>
        </w:rPr>
        <w:t xml:space="preserve">Viceguvernér ČNB </w:t>
      </w:r>
      <w:r w:rsidR="00770189" w:rsidRPr="001E7A03">
        <w:rPr>
          <w:sz w:val="22"/>
          <w:u w:val="single"/>
        </w:rPr>
        <w:t>V. Tomšík</w:t>
      </w:r>
      <w:r w:rsidR="00770189">
        <w:rPr>
          <w:sz w:val="22"/>
        </w:rPr>
        <w:t xml:space="preserve"> si váží spolupráce s rozpočtovým výborem </w:t>
      </w:r>
      <w:r w:rsidR="00CA103D">
        <w:rPr>
          <w:sz w:val="22"/>
        </w:rPr>
        <w:t>i</w:t>
      </w:r>
      <w:r w:rsidR="00770189">
        <w:rPr>
          <w:sz w:val="22"/>
        </w:rPr>
        <w:t xml:space="preserve"> celou Poslaneckou sněmovnou. Predikce ČNB je 1,5% </w:t>
      </w:r>
      <w:proofErr w:type="spellStart"/>
      <w:r w:rsidR="00770189">
        <w:rPr>
          <w:sz w:val="22"/>
        </w:rPr>
        <w:t>apreciace</w:t>
      </w:r>
      <w:proofErr w:type="spellEnd"/>
      <w:r w:rsidR="00770189">
        <w:rPr>
          <w:sz w:val="22"/>
        </w:rPr>
        <w:t xml:space="preserve"> měny ročně. Bude-li tedy výnos z aktiv ve výši</w:t>
      </w:r>
      <w:r w:rsidR="004E5A93">
        <w:rPr>
          <w:sz w:val="22"/>
        </w:rPr>
        <w:t xml:space="preserve"> 1,5%, což s výjimkou roku 2017</w:t>
      </w:r>
      <w:r w:rsidR="00770189">
        <w:rPr>
          <w:sz w:val="22"/>
        </w:rPr>
        <w:t xml:space="preserve"> bylo vždy, umoření bude trvat odhadem 15 až 20 let. Zásadou ČNB je cenová stabilita. Posl. </w:t>
      </w:r>
      <w:r w:rsidR="00770189" w:rsidRPr="00770189">
        <w:rPr>
          <w:sz w:val="22"/>
          <w:u w:val="single"/>
        </w:rPr>
        <w:t>P. Juříček</w:t>
      </w:r>
      <w:r w:rsidR="00770189">
        <w:rPr>
          <w:sz w:val="22"/>
        </w:rPr>
        <w:t xml:space="preserve">: </w:t>
      </w:r>
      <w:r w:rsidR="001E7A03">
        <w:rPr>
          <w:sz w:val="22"/>
        </w:rPr>
        <w:t>P</w:t>
      </w:r>
      <w:r w:rsidR="00770189">
        <w:rPr>
          <w:sz w:val="22"/>
        </w:rPr>
        <w:t xml:space="preserve">rognóza </w:t>
      </w:r>
      <w:r w:rsidR="004E5A93">
        <w:rPr>
          <w:sz w:val="22"/>
        </w:rPr>
        <w:t>e</w:t>
      </w:r>
      <w:r w:rsidR="00770189">
        <w:rPr>
          <w:sz w:val="22"/>
        </w:rPr>
        <w:t xml:space="preserve">konomického růstu </w:t>
      </w:r>
      <w:r w:rsidR="004E5A93">
        <w:rPr>
          <w:sz w:val="22"/>
        </w:rPr>
        <w:t xml:space="preserve">ze strany ČNB </w:t>
      </w:r>
      <w:r w:rsidR="00770189">
        <w:rPr>
          <w:sz w:val="22"/>
        </w:rPr>
        <w:t>je 3,3%. Dle analýz velkých firem je prognóza nižší</w:t>
      </w:r>
      <w:r w:rsidR="00CA103D">
        <w:rPr>
          <w:sz w:val="22"/>
        </w:rPr>
        <w:t>. P</w:t>
      </w:r>
      <w:r w:rsidR="001E7A03">
        <w:rPr>
          <w:sz w:val="22"/>
        </w:rPr>
        <w:t>ohybuje se ve výši</w:t>
      </w:r>
      <w:r w:rsidR="004E5A93">
        <w:rPr>
          <w:sz w:val="22"/>
        </w:rPr>
        <w:t xml:space="preserve"> 2,4%. Posílení koruny a</w:t>
      </w:r>
      <w:r w:rsidR="00770189">
        <w:rPr>
          <w:sz w:val="22"/>
        </w:rPr>
        <w:t xml:space="preserve"> nižší HDP může být problémem. Viceguvernér ČNB </w:t>
      </w:r>
      <w:r w:rsidR="00770189" w:rsidRPr="001E7A03">
        <w:rPr>
          <w:sz w:val="22"/>
          <w:u w:val="single"/>
        </w:rPr>
        <w:t>V. Tomšík</w:t>
      </w:r>
      <w:r w:rsidR="001E7A03">
        <w:rPr>
          <w:sz w:val="22"/>
        </w:rPr>
        <w:t xml:space="preserve">: ČNB využívá v predikci dlouhodobých projektů. V úvahu se musí vzít investice firem, robotizace. Některá negativa např. nedostatek zaměstnanců, drahá pracovní síla tlačí firmy ke konkurenceschopnosti. V srpnu ČNB vydá novou prognózu. Po ukončené rozpravě podal zpravodaj posl. </w:t>
      </w:r>
      <w:r w:rsidR="001E7A03" w:rsidRPr="00CA103D">
        <w:rPr>
          <w:sz w:val="22"/>
          <w:u w:val="single"/>
        </w:rPr>
        <w:t>K. Rais</w:t>
      </w:r>
      <w:r w:rsidR="001E7A03">
        <w:rPr>
          <w:sz w:val="22"/>
        </w:rPr>
        <w:t xml:space="preserve"> návrh na usnesení.</w:t>
      </w:r>
    </w:p>
    <w:p w14:paraId="09AFE17E" w14:textId="77777777" w:rsidR="00466731" w:rsidRDefault="00466731" w:rsidP="00466731">
      <w:pPr>
        <w:pStyle w:val="slovanseznam"/>
        <w:numPr>
          <w:ilvl w:val="0"/>
          <w:numId w:val="0"/>
        </w:numPr>
        <w:tabs>
          <w:tab w:val="left" w:pos="0"/>
        </w:tabs>
        <w:rPr>
          <w:rFonts w:cs="Times New Roman"/>
        </w:rPr>
      </w:pPr>
    </w:p>
    <w:p w14:paraId="0A776F06" w14:textId="0ED48C33" w:rsidR="001E7A03" w:rsidRDefault="001E7A03" w:rsidP="001E7A03">
      <w:pPr>
        <w:widowControl w:val="0"/>
        <w:tabs>
          <w:tab w:val="left" w:pos="709"/>
        </w:tabs>
        <w:suppressAutoHyphens/>
        <w:autoSpaceDN w:val="0"/>
        <w:contextualSpacing/>
        <w:textAlignment w:val="baseline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ab/>
      </w:r>
      <w:r w:rsidRPr="000F60D1">
        <w:rPr>
          <w:rFonts w:eastAsia="Times New Roman" w:cs="Times New Roman"/>
          <w:color w:val="000000"/>
        </w:rPr>
        <w:t xml:space="preserve">Bylo přijato usnesení č. </w:t>
      </w:r>
      <w:r>
        <w:rPr>
          <w:rFonts w:eastAsia="Times New Roman" w:cs="Times New Roman"/>
          <w:color w:val="000000"/>
        </w:rPr>
        <w:t>101</w:t>
      </w:r>
      <w:r w:rsidRPr="000F60D1">
        <w:rPr>
          <w:rFonts w:eastAsia="Times New Roman" w:cs="Times New Roman"/>
          <w:color w:val="000000"/>
        </w:rPr>
        <w:t xml:space="preserve"> hlasováním (+1</w:t>
      </w:r>
      <w:r>
        <w:rPr>
          <w:rFonts w:eastAsia="Times New Roman" w:cs="Times New Roman"/>
          <w:color w:val="000000"/>
        </w:rPr>
        <w:t>0</w:t>
      </w:r>
      <w:r w:rsidRPr="000F60D1">
        <w:rPr>
          <w:rFonts w:eastAsia="Times New Roman" w:cs="Times New Roman"/>
          <w:color w:val="000000"/>
        </w:rPr>
        <w:t>,</w:t>
      </w:r>
      <w:r>
        <w:rPr>
          <w:rFonts w:eastAsia="Times New Roman" w:cs="Times New Roman"/>
          <w:color w:val="000000"/>
        </w:rPr>
        <w:t>0</w:t>
      </w:r>
      <w:r w:rsidRPr="000F60D1">
        <w:rPr>
          <w:rFonts w:eastAsia="Times New Roman" w:cs="Times New Roman"/>
          <w:color w:val="000000"/>
        </w:rPr>
        <w:t xml:space="preserve">,0). Jmenný seznam viz příloha č. </w:t>
      </w:r>
      <w:r>
        <w:rPr>
          <w:rFonts w:eastAsia="Times New Roman" w:cs="Times New Roman"/>
          <w:color w:val="000000"/>
        </w:rPr>
        <w:t>7</w:t>
      </w:r>
      <w:r w:rsidRPr="000F60D1">
        <w:rPr>
          <w:rFonts w:eastAsia="Times New Roman" w:cs="Times New Roman"/>
          <w:color w:val="000000"/>
        </w:rPr>
        <w:t>.</w:t>
      </w:r>
    </w:p>
    <w:p w14:paraId="3B6A4F7A" w14:textId="77777777" w:rsidR="00466731" w:rsidRDefault="00466731" w:rsidP="00466731">
      <w:pPr>
        <w:pStyle w:val="slovanseznam"/>
        <w:numPr>
          <w:ilvl w:val="0"/>
          <w:numId w:val="0"/>
        </w:numPr>
        <w:tabs>
          <w:tab w:val="left" w:pos="0"/>
        </w:tabs>
        <w:rPr>
          <w:rFonts w:cs="Times New Roman"/>
        </w:rPr>
      </w:pPr>
    </w:p>
    <w:p w14:paraId="188A22FA" w14:textId="77777777" w:rsidR="00466731" w:rsidRDefault="00466731" w:rsidP="00820BA7">
      <w:pPr>
        <w:pStyle w:val="slovanseznam"/>
        <w:numPr>
          <w:ilvl w:val="0"/>
          <w:numId w:val="0"/>
        </w:numPr>
        <w:tabs>
          <w:tab w:val="left" w:pos="0"/>
        </w:tabs>
        <w:jc w:val="center"/>
        <w:rPr>
          <w:rFonts w:cs="Times New Roman"/>
        </w:rPr>
      </w:pPr>
    </w:p>
    <w:p w14:paraId="28C1DD1C" w14:textId="788926BD" w:rsidR="00820BA7" w:rsidRDefault="00820BA7" w:rsidP="00820BA7">
      <w:pPr>
        <w:pStyle w:val="slovanseznam"/>
        <w:numPr>
          <w:ilvl w:val="0"/>
          <w:numId w:val="0"/>
        </w:numPr>
        <w:tabs>
          <w:tab w:val="left" w:pos="0"/>
        </w:tabs>
        <w:jc w:val="center"/>
        <w:rPr>
          <w:rFonts w:cs="Times New Roman"/>
        </w:rPr>
      </w:pPr>
      <w:r>
        <w:rPr>
          <w:rFonts w:cs="Times New Roman"/>
        </w:rPr>
        <w:t>***</w:t>
      </w:r>
    </w:p>
    <w:p w14:paraId="499C1CF9" w14:textId="77777777" w:rsidR="00A423E4" w:rsidRPr="00CA103D" w:rsidRDefault="00A423E4" w:rsidP="00124A1E">
      <w:pPr>
        <w:jc w:val="center"/>
        <w:rPr>
          <w:rFonts w:eastAsia="Times New Roman" w:cs="Times New Roman"/>
          <w:iCs/>
          <w:color w:val="000000"/>
          <w:spacing w:val="-4"/>
          <w:lang w:eastAsia="cs-CZ"/>
        </w:rPr>
      </w:pPr>
    </w:p>
    <w:p w14:paraId="7FE78A0A" w14:textId="77777777" w:rsidR="006B3D88" w:rsidRDefault="006B3D88" w:rsidP="00124A1E">
      <w:pPr>
        <w:jc w:val="center"/>
        <w:rPr>
          <w:rFonts w:eastAsia="Times New Roman" w:cs="Times New Roman"/>
          <w:i/>
          <w:iCs/>
          <w:color w:val="000000"/>
          <w:spacing w:val="-4"/>
          <w:lang w:eastAsia="cs-CZ"/>
        </w:rPr>
      </w:pPr>
    </w:p>
    <w:p w14:paraId="07C9B1F9" w14:textId="77777777" w:rsidR="006B3D88" w:rsidRDefault="006B3D88" w:rsidP="00124A1E">
      <w:pPr>
        <w:jc w:val="center"/>
        <w:rPr>
          <w:rFonts w:eastAsia="Times New Roman" w:cs="Times New Roman"/>
          <w:i/>
          <w:iCs/>
          <w:color w:val="000000"/>
          <w:spacing w:val="-4"/>
          <w:lang w:eastAsia="cs-CZ"/>
        </w:rPr>
      </w:pPr>
    </w:p>
    <w:p w14:paraId="565F7F00" w14:textId="4D6BA6BF" w:rsidR="0047327C" w:rsidRDefault="0098468E" w:rsidP="00124A1E">
      <w:pPr>
        <w:jc w:val="center"/>
        <w:rPr>
          <w:rFonts w:eastAsia="Times New Roman" w:cs="Times New Roman"/>
          <w:i/>
          <w:iCs/>
          <w:color w:val="000000"/>
          <w:spacing w:val="-4"/>
          <w:lang w:eastAsia="cs-CZ"/>
        </w:rPr>
      </w:pPr>
      <w:r>
        <w:rPr>
          <w:rFonts w:eastAsia="Times New Roman" w:cs="Times New Roman"/>
          <w:i/>
          <w:iCs/>
          <w:color w:val="000000"/>
          <w:spacing w:val="-4"/>
          <w:lang w:eastAsia="cs-CZ"/>
        </w:rPr>
        <w:t>Předsed</w:t>
      </w:r>
      <w:r w:rsidR="00F824AA">
        <w:rPr>
          <w:rFonts w:eastAsia="Times New Roman" w:cs="Times New Roman"/>
          <w:i/>
          <w:iCs/>
          <w:color w:val="000000"/>
          <w:spacing w:val="-4"/>
          <w:lang w:eastAsia="cs-CZ"/>
        </w:rPr>
        <w:t>kyně</w:t>
      </w:r>
      <w:r w:rsidR="00C845FF" w:rsidRPr="00182EAE">
        <w:rPr>
          <w:rFonts w:eastAsia="Times New Roman" w:cs="Times New Roman"/>
          <w:i/>
          <w:iCs/>
          <w:color w:val="000000"/>
          <w:spacing w:val="-4"/>
          <w:lang w:eastAsia="cs-CZ"/>
        </w:rPr>
        <w:t xml:space="preserve"> výboru posl. </w:t>
      </w:r>
      <w:r w:rsidR="00F824AA">
        <w:rPr>
          <w:rFonts w:eastAsia="Times New Roman" w:cs="Times New Roman"/>
          <w:i/>
          <w:iCs/>
          <w:color w:val="000000"/>
          <w:spacing w:val="-4"/>
          <w:lang w:eastAsia="cs-CZ"/>
        </w:rPr>
        <w:t>M. Vostrá</w:t>
      </w:r>
      <w:r w:rsidR="0050375A">
        <w:rPr>
          <w:rFonts w:eastAsia="Times New Roman" w:cs="Times New Roman"/>
          <w:i/>
          <w:iCs/>
          <w:color w:val="000000"/>
          <w:spacing w:val="-4"/>
          <w:lang w:eastAsia="cs-CZ"/>
        </w:rPr>
        <w:t xml:space="preserve"> poděkoval</w:t>
      </w:r>
      <w:r w:rsidR="00F824AA">
        <w:rPr>
          <w:rFonts w:eastAsia="Times New Roman" w:cs="Times New Roman"/>
          <w:i/>
          <w:iCs/>
          <w:color w:val="000000"/>
          <w:spacing w:val="-4"/>
          <w:lang w:eastAsia="cs-CZ"/>
        </w:rPr>
        <w:t>a</w:t>
      </w:r>
      <w:r w:rsidR="0050375A">
        <w:rPr>
          <w:rFonts w:eastAsia="Times New Roman" w:cs="Times New Roman"/>
          <w:i/>
          <w:iCs/>
          <w:color w:val="000000"/>
          <w:spacing w:val="-4"/>
          <w:lang w:eastAsia="cs-CZ"/>
        </w:rPr>
        <w:t xml:space="preserve"> přítomným za spolupráci a</w:t>
      </w:r>
      <w:r w:rsidR="00C845FF" w:rsidRPr="00182EAE">
        <w:rPr>
          <w:rFonts w:eastAsia="Times New Roman" w:cs="Times New Roman"/>
          <w:i/>
          <w:iCs/>
          <w:color w:val="000000"/>
          <w:spacing w:val="-4"/>
          <w:lang w:eastAsia="cs-CZ"/>
        </w:rPr>
        <w:t xml:space="preserve"> </w:t>
      </w:r>
      <w:r w:rsidR="00820BA7">
        <w:rPr>
          <w:rFonts w:eastAsia="Times New Roman" w:cs="Times New Roman"/>
          <w:i/>
          <w:iCs/>
          <w:color w:val="000000"/>
          <w:spacing w:val="-4"/>
          <w:lang w:eastAsia="cs-CZ"/>
        </w:rPr>
        <w:t>ukončila</w:t>
      </w:r>
      <w:r w:rsidR="00C845FF" w:rsidRPr="00182EAE">
        <w:rPr>
          <w:rFonts w:eastAsia="Times New Roman" w:cs="Times New Roman"/>
          <w:i/>
          <w:iCs/>
          <w:color w:val="000000"/>
          <w:spacing w:val="-4"/>
          <w:lang w:eastAsia="cs-CZ"/>
        </w:rPr>
        <w:t xml:space="preserve"> jednání schůze v</w:t>
      </w:r>
      <w:r w:rsidR="00503F9A">
        <w:rPr>
          <w:rFonts w:eastAsia="Times New Roman" w:cs="Times New Roman"/>
          <w:i/>
          <w:iCs/>
          <w:color w:val="000000"/>
          <w:spacing w:val="-4"/>
          <w:lang w:eastAsia="cs-CZ"/>
        </w:rPr>
        <w:t xml:space="preserve">e </w:t>
      </w:r>
      <w:r w:rsidR="00F824AA">
        <w:rPr>
          <w:rFonts w:eastAsia="Times New Roman" w:cs="Times New Roman"/>
          <w:i/>
          <w:iCs/>
          <w:color w:val="000000"/>
          <w:spacing w:val="-4"/>
          <w:lang w:eastAsia="cs-CZ"/>
        </w:rPr>
        <w:t xml:space="preserve">středu </w:t>
      </w:r>
      <w:r w:rsidR="001E7A03">
        <w:rPr>
          <w:rFonts w:eastAsia="Times New Roman" w:cs="Times New Roman"/>
          <w:i/>
          <w:iCs/>
          <w:color w:val="000000"/>
          <w:spacing w:val="-4"/>
          <w:lang w:eastAsia="cs-CZ"/>
        </w:rPr>
        <w:t>9</w:t>
      </w:r>
      <w:r w:rsidR="00C845FF" w:rsidRPr="00182EAE">
        <w:rPr>
          <w:rFonts w:eastAsia="Times New Roman" w:cs="Times New Roman"/>
          <w:i/>
          <w:iCs/>
          <w:color w:val="000000"/>
          <w:spacing w:val="-4"/>
          <w:lang w:eastAsia="cs-CZ"/>
        </w:rPr>
        <w:t>.</w:t>
      </w:r>
      <w:r w:rsidR="00A82413">
        <w:rPr>
          <w:rFonts w:eastAsia="Times New Roman" w:cs="Times New Roman"/>
          <w:i/>
          <w:iCs/>
          <w:color w:val="000000"/>
          <w:spacing w:val="-4"/>
          <w:lang w:eastAsia="cs-CZ"/>
        </w:rPr>
        <w:t xml:space="preserve"> </w:t>
      </w:r>
      <w:r w:rsidR="001E7A03">
        <w:rPr>
          <w:rFonts w:eastAsia="Times New Roman" w:cs="Times New Roman"/>
          <w:i/>
          <w:iCs/>
          <w:color w:val="000000"/>
          <w:spacing w:val="-4"/>
          <w:lang w:eastAsia="cs-CZ"/>
        </w:rPr>
        <w:t>května</w:t>
      </w:r>
      <w:r w:rsidR="00BF499F">
        <w:rPr>
          <w:rFonts w:eastAsia="Times New Roman" w:cs="Times New Roman"/>
          <w:i/>
          <w:iCs/>
          <w:color w:val="000000"/>
          <w:spacing w:val="-4"/>
          <w:lang w:eastAsia="cs-CZ"/>
        </w:rPr>
        <w:t> 201</w:t>
      </w:r>
      <w:r w:rsidR="00C109D9">
        <w:rPr>
          <w:rFonts w:eastAsia="Times New Roman" w:cs="Times New Roman"/>
          <w:i/>
          <w:iCs/>
          <w:color w:val="000000"/>
          <w:spacing w:val="-4"/>
          <w:lang w:eastAsia="cs-CZ"/>
        </w:rPr>
        <w:t>8</w:t>
      </w:r>
      <w:r>
        <w:rPr>
          <w:rFonts w:eastAsia="Times New Roman" w:cs="Times New Roman"/>
          <w:i/>
          <w:iCs/>
          <w:color w:val="000000"/>
          <w:spacing w:val="-4"/>
          <w:lang w:eastAsia="cs-CZ"/>
        </w:rPr>
        <w:t xml:space="preserve"> v </w:t>
      </w:r>
      <w:r w:rsidR="004C6864">
        <w:rPr>
          <w:rFonts w:eastAsia="Times New Roman" w:cs="Times New Roman"/>
          <w:i/>
          <w:iCs/>
          <w:color w:val="000000"/>
          <w:spacing w:val="-4"/>
          <w:lang w:eastAsia="cs-CZ"/>
        </w:rPr>
        <w:t>1</w:t>
      </w:r>
      <w:r w:rsidR="00A82413">
        <w:rPr>
          <w:rFonts w:eastAsia="Times New Roman" w:cs="Times New Roman"/>
          <w:i/>
          <w:iCs/>
          <w:color w:val="000000"/>
          <w:spacing w:val="-4"/>
          <w:lang w:eastAsia="cs-CZ"/>
        </w:rPr>
        <w:t>5</w:t>
      </w:r>
      <w:r>
        <w:rPr>
          <w:rFonts w:eastAsia="Times New Roman" w:cs="Times New Roman"/>
          <w:i/>
          <w:iCs/>
          <w:color w:val="000000"/>
          <w:spacing w:val="-4"/>
          <w:lang w:eastAsia="cs-CZ"/>
        </w:rPr>
        <w:t>:</w:t>
      </w:r>
      <w:r w:rsidR="00A82413">
        <w:rPr>
          <w:rFonts w:eastAsia="Times New Roman" w:cs="Times New Roman"/>
          <w:i/>
          <w:iCs/>
          <w:color w:val="000000"/>
          <w:spacing w:val="-4"/>
          <w:lang w:eastAsia="cs-CZ"/>
        </w:rPr>
        <w:t>45</w:t>
      </w:r>
      <w:r>
        <w:rPr>
          <w:rFonts w:eastAsia="Times New Roman" w:cs="Times New Roman"/>
          <w:i/>
          <w:iCs/>
          <w:color w:val="000000"/>
          <w:spacing w:val="-4"/>
          <w:lang w:eastAsia="cs-CZ"/>
        </w:rPr>
        <w:t xml:space="preserve"> hodin.</w:t>
      </w:r>
    </w:p>
    <w:p w14:paraId="429FA23C" w14:textId="77777777" w:rsidR="00051DA7" w:rsidRDefault="00051DA7" w:rsidP="00124A1E">
      <w:pPr>
        <w:jc w:val="center"/>
        <w:rPr>
          <w:rFonts w:eastAsia="Times New Roman" w:cs="Times New Roman"/>
          <w:i/>
          <w:iCs/>
          <w:color w:val="000000"/>
          <w:spacing w:val="-4"/>
          <w:lang w:eastAsia="cs-CZ"/>
        </w:rPr>
      </w:pPr>
    </w:p>
    <w:p w14:paraId="022EE669" w14:textId="681037F6" w:rsidR="00A92B4E" w:rsidRDefault="00124A1E" w:rsidP="00752628">
      <w:pPr>
        <w:jc w:val="center"/>
        <w:rPr>
          <w:rFonts w:eastAsia="Times New Roman" w:cs="Times New Roman"/>
          <w:color w:val="000000"/>
          <w:spacing w:val="-4"/>
          <w:lang w:eastAsia="cs-CZ"/>
        </w:rPr>
      </w:pPr>
      <w:r w:rsidRPr="00182EAE">
        <w:rPr>
          <w:rFonts w:eastAsia="Times New Roman" w:cs="Times New Roman"/>
          <w:i/>
          <w:iCs/>
          <w:color w:val="000000"/>
          <w:spacing w:val="-4"/>
          <w:lang w:eastAsia="cs-CZ"/>
        </w:rPr>
        <w:t>***</w:t>
      </w:r>
    </w:p>
    <w:p w14:paraId="513FD3EC" w14:textId="77777777" w:rsidR="00752628" w:rsidRDefault="00752628" w:rsidP="00752628">
      <w:pPr>
        <w:jc w:val="center"/>
        <w:rPr>
          <w:rFonts w:eastAsia="Times New Roman" w:cs="Times New Roman"/>
          <w:color w:val="000000"/>
          <w:spacing w:val="-4"/>
          <w:lang w:eastAsia="cs-CZ"/>
        </w:rPr>
      </w:pPr>
    </w:p>
    <w:p w14:paraId="011FA760" w14:textId="77777777" w:rsidR="00051DA7" w:rsidRDefault="00051DA7" w:rsidP="00F14D3B">
      <w:pPr>
        <w:rPr>
          <w:rFonts w:eastAsia="Times New Roman" w:cs="Times New Roman"/>
          <w:color w:val="000000"/>
          <w:spacing w:val="-4"/>
          <w:lang w:eastAsia="cs-CZ"/>
        </w:rPr>
      </w:pPr>
    </w:p>
    <w:p w14:paraId="6204FD24" w14:textId="77777777" w:rsidR="001E7A03" w:rsidRPr="00182EAE" w:rsidRDefault="001E7A03" w:rsidP="00F14D3B">
      <w:pPr>
        <w:rPr>
          <w:rFonts w:eastAsia="Times New Roman" w:cs="Times New Roman"/>
          <w:color w:val="000000"/>
          <w:spacing w:val="-4"/>
          <w:lang w:eastAsia="cs-CZ"/>
        </w:rPr>
      </w:pPr>
    </w:p>
    <w:p w14:paraId="26894311" w14:textId="3ECDE6A1" w:rsidR="007064A7" w:rsidRPr="00182EAE" w:rsidRDefault="007064A7" w:rsidP="002E3ED6">
      <w:pPr>
        <w:rPr>
          <w:rFonts w:eastAsia="Times New Roman" w:cs="Times New Roman"/>
          <w:color w:val="000000"/>
          <w:spacing w:val="-4"/>
          <w:lang w:eastAsia="cs-CZ"/>
        </w:rPr>
      </w:pPr>
      <w:r w:rsidRPr="00182EAE">
        <w:rPr>
          <w:rFonts w:eastAsia="Times New Roman" w:cs="Times New Roman"/>
          <w:color w:val="000000"/>
          <w:spacing w:val="-4"/>
          <w:lang w:eastAsia="cs-CZ"/>
        </w:rPr>
        <w:t xml:space="preserve">Dne </w:t>
      </w:r>
      <w:r w:rsidR="001E7A03">
        <w:rPr>
          <w:rFonts w:eastAsia="Times New Roman" w:cs="Times New Roman"/>
          <w:color w:val="000000"/>
          <w:spacing w:val="-4"/>
          <w:lang w:eastAsia="cs-CZ"/>
        </w:rPr>
        <w:t>22</w:t>
      </w:r>
      <w:r w:rsidR="00BF499F">
        <w:rPr>
          <w:rFonts w:eastAsia="Times New Roman" w:cs="Times New Roman"/>
          <w:color w:val="000000"/>
          <w:spacing w:val="-4"/>
          <w:lang w:eastAsia="cs-CZ"/>
        </w:rPr>
        <w:t>.</w:t>
      </w:r>
      <w:r w:rsidR="007550FC" w:rsidRPr="00182EAE">
        <w:rPr>
          <w:rFonts w:eastAsia="Times New Roman" w:cs="Times New Roman"/>
          <w:color w:val="000000"/>
          <w:spacing w:val="-4"/>
          <w:lang w:eastAsia="cs-CZ"/>
        </w:rPr>
        <w:t xml:space="preserve"> </w:t>
      </w:r>
      <w:r w:rsidR="00820BA7">
        <w:rPr>
          <w:rFonts w:eastAsia="Times New Roman" w:cs="Times New Roman"/>
          <w:color w:val="000000"/>
          <w:spacing w:val="-4"/>
          <w:lang w:eastAsia="cs-CZ"/>
        </w:rPr>
        <w:t>května</w:t>
      </w:r>
      <w:r w:rsidR="001335D1" w:rsidRPr="00182EAE">
        <w:rPr>
          <w:rFonts w:eastAsia="Times New Roman" w:cs="Times New Roman"/>
          <w:color w:val="000000"/>
          <w:spacing w:val="-4"/>
          <w:lang w:eastAsia="cs-CZ"/>
        </w:rPr>
        <w:t xml:space="preserve"> 201</w:t>
      </w:r>
      <w:r w:rsidR="00C109D9">
        <w:rPr>
          <w:rFonts w:eastAsia="Times New Roman" w:cs="Times New Roman"/>
          <w:color w:val="000000"/>
          <w:spacing w:val="-4"/>
          <w:lang w:eastAsia="cs-CZ"/>
        </w:rPr>
        <w:t>8</w:t>
      </w:r>
    </w:p>
    <w:p w14:paraId="7ADE99CC" w14:textId="733FA857" w:rsidR="007064A7" w:rsidRPr="00182EAE" w:rsidRDefault="007064A7" w:rsidP="002E3ED6">
      <w:pPr>
        <w:rPr>
          <w:rFonts w:eastAsia="Times New Roman" w:cs="Times New Roman"/>
          <w:color w:val="000000"/>
          <w:spacing w:val="-4"/>
          <w:lang w:eastAsia="cs-CZ"/>
        </w:rPr>
      </w:pPr>
      <w:r w:rsidRPr="00182EAE">
        <w:rPr>
          <w:rFonts w:eastAsia="Times New Roman" w:cs="Times New Roman"/>
          <w:color w:val="000000"/>
          <w:spacing w:val="-4"/>
          <w:lang w:eastAsia="cs-CZ"/>
        </w:rPr>
        <w:t>Zapsal</w:t>
      </w:r>
      <w:r w:rsidR="008F1086">
        <w:rPr>
          <w:rFonts w:eastAsia="Times New Roman" w:cs="Times New Roman"/>
          <w:color w:val="000000"/>
          <w:spacing w:val="-4"/>
          <w:lang w:eastAsia="cs-CZ"/>
        </w:rPr>
        <w:t>a</w:t>
      </w:r>
      <w:r w:rsidRPr="00182EAE">
        <w:rPr>
          <w:rFonts w:eastAsia="Times New Roman" w:cs="Times New Roman"/>
          <w:color w:val="000000"/>
          <w:spacing w:val="-4"/>
          <w:lang w:eastAsia="cs-CZ"/>
        </w:rPr>
        <w:t xml:space="preserve">: </w:t>
      </w:r>
      <w:r w:rsidR="00EE4698">
        <w:rPr>
          <w:rFonts w:eastAsia="Times New Roman" w:cs="Times New Roman"/>
          <w:color w:val="000000"/>
          <w:spacing w:val="-4"/>
          <w:lang w:eastAsia="cs-CZ"/>
        </w:rPr>
        <w:t xml:space="preserve">Darja Havlíčková, </w:t>
      </w:r>
      <w:r w:rsidR="00274D8B" w:rsidRPr="00182EAE">
        <w:rPr>
          <w:rFonts w:eastAsia="Times New Roman" w:cs="Times New Roman"/>
          <w:color w:val="000000"/>
          <w:spacing w:val="-4"/>
          <w:lang w:eastAsia="cs-CZ"/>
        </w:rPr>
        <w:t>Petr Jelínek</w:t>
      </w:r>
    </w:p>
    <w:p w14:paraId="51CAB1D5" w14:textId="77777777" w:rsidR="00051DA7" w:rsidRDefault="00051DA7" w:rsidP="002E3ED6">
      <w:pPr>
        <w:rPr>
          <w:rFonts w:eastAsia="Times New Roman" w:cs="Times New Roman"/>
          <w:color w:val="000000"/>
          <w:lang w:eastAsia="cs-CZ"/>
        </w:rPr>
      </w:pPr>
    </w:p>
    <w:p w14:paraId="5AAE498F" w14:textId="77777777" w:rsidR="001E7A03" w:rsidRDefault="001E7A03" w:rsidP="002E3ED6">
      <w:pPr>
        <w:rPr>
          <w:rFonts w:eastAsia="Times New Roman" w:cs="Times New Roman"/>
          <w:color w:val="000000"/>
          <w:lang w:eastAsia="cs-CZ"/>
        </w:rPr>
      </w:pPr>
    </w:p>
    <w:p w14:paraId="6B48C6F1" w14:textId="77777777" w:rsidR="001E7A03" w:rsidRPr="00182EAE" w:rsidRDefault="001E7A03" w:rsidP="002E3ED6">
      <w:pPr>
        <w:rPr>
          <w:rFonts w:eastAsia="Times New Roman" w:cs="Times New Roman"/>
          <w:color w:val="000000"/>
          <w:lang w:eastAsia="cs-CZ"/>
        </w:rPr>
      </w:pPr>
    </w:p>
    <w:p w14:paraId="1021F50B" w14:textId="49E2D193" w:rsidR="007064A7" w:rsidRPr="00182EAE" w:rsidRDefault="001E7A03" w:rsidP="00A1728D">
      <w:pPr>
        <w:ind w:left="708" w:hanging="708"/>
        <w:rPr>
          <w:rFonts w:eastAsia="Times New Roman" w:cs="Times New Roman"/>
          <w:color w:val="000000"/>
          <w:lang w:eastAsia="cs-CZ"/>
        </w:rPr>
      </w:pPr>
      <w:r>
        <w:rPr>
          <w:rFonts w:eastAsia="Times New Roman" w:cs="Times New Roman"/>
          <w:color w:val="000000"/>
          <w:lang w:eastAsia="cs-CZ"/>
        </w:rPr>
        <w:t>Jiří  DOLEJŠ</w:t>
      </w:r>
      <w:r w:rsidR="00882DE9">
        <w:rPr>
          <w:rFonts w:eastAsia="Times New Roman" w:cs="Times New Roman"/>
          <w:color w:val="000000"/>
          <w:lang w:eastAsia="cs-CZ"/>
        </w:rPr>
        <w:t xml:space="preserve"> </w:t>
      </w:r>
      <w:r w:rsidR="00A1728D" w:rsidRPr="00182EAE">
        <w:rPr>
          <w:rFonts w:eastAsia="Times New Roman" w:cs="Times New Roman"/>
          <w:color w:val="000000"/>
          <w:lang w:eastAsia="cs-CZ"/>
        </w:rPr>
        <w:t xml:space="preserve"> </w:t>
      </w:r>
      <w:proofErr w:type="gramStart"/>
      <w:r w:rsidR="00A1728D" w:rsidRPr="00182EAE">
        <w:rPr>
          <w:rFonts w:eastAsia="Times New Roman" w:cs="Times New Roman"/>
          <w:color w:val="000000"/>
          <w:lang w:eastAsia="cs-CZ"/>
        </w:rPr>
        <w:t>v.r.</w:t>
      </w:r>
      <w:proofErr w:type="gramEnd"/>
      <w:r w:rsidR="00A1728D" w:rsidRPr="00182EAE">
        <w:rPr>
          <w:rFonts w:eastAsia="Times New Roman" w:cs="Times New Roman"/>
          <w:color w:val="000000"/>
          <w:lang w:eastAsia="cs-CZ"/>
        </w:rPr>
        <w:tab/>
      </w:r>
      <w:r w:rsidR="002E3ED6" w:rsidRPr="00182EAE">
        <w:rPr>
          <w:rFonts w:eastAsia="Times New Roman" w:cs="Times New Roman"/>
          <w:color w:val="000000"/>
          <w:lang w:eastAsia="cs-CZ"/>
        </w:rPr>
        <w:tab/>
      </w:r>
      <w:r w:rsidR="002E3ED6" w:rsidRPr="00182EAE">
        <w:rPr>
          <w:rFonts w:eastAsia="Times New Roman" w:cs="Times New Roman"/>
          <w:color w:val="000000"/>
          <w:lang w:eastAsia="cs-CZ"/>
        </w:rPr>
        <w:tab/>
      </w:r>
      <w:r w:rsidR="002E3ED6" w:rsidRPr="00182EAE">
        <w:rPr>
          <w:rFonts w:eastAsia="Times New Roman" w:cs="Times New Roman"/>
          <w:color w:val="000000"/>
          <w:lang w:eastAsia="cs-CZ"/>
        </w:rPr>
        <w:tab/>
      </w:r>
      <w:r w:rsidR="00A1728D" w:rsidRPr="00182EAE">
        <w:rPr>
          <w:rFonts w:eastAsia="Times New Roman" w:cs="Times New Roman"/>
          <w:color w:val="000000"/>
          <w:lang w:eastAsia="cs-CZ"/>
        </w:rPr>
        <w:tab/>
      </w:r>
      <w:r w:rsidR="00A1728D" w:rsidRPr="00182EAE">
        <w:rPr>
          <w:rFonts w:eastAsia="Times New Roman" w:cs="Times New Roman"/>
          <w:color w:val="000000"/>
          <w:lang w:eastAsia="cs-CZ"/>
        </w:rPr>
        <w:tab/>
      </w:r>
      <w:r w:rsidR="00F824AA">
        <w:rPr>
          <w:rFonts w:eastAsia="Times New Roman" w:cs="Times New Roman"/>
          <w:color w:val="000000"/>
          <w:lang w:eastAsia="cs-CZ"/>
        </w:rPr>
        <w:t>Miloslava  VOSTRÁ</w:t>
      </w:r>
      <w:r w:rsidR="00EA7BE7">
        <w:rPr>
          <w:rFonts w:eastAsia="Times New Roman" w:cs="Times New Roman"/>
          <w:color w:val="000000"/>
          <w:lang w:eastAsia="cs-CZ"/>
        </w:rPr>
        <w:t xml:space="preserve"> </w:t>
      </w:r>
      <w:r w:rsidR="00A1728D" w:rsidRPr="00182EAE">
        <w:rPr>
          <w:rFonts w:eastAsia="Times New Roman" w:cs="Times New Roman"/>
          <w:color w:val="000000"/>
          <w:lang w:eastAsia="cs-CZ"/>
        </w:rPr>
        <w:t xml:space="preserve"> </w:t>
      </w:r>
      <w:r w:rsidR="00142D85" w:rsidRPr="00182EAE">
        <w:rPr>
          <w:rFonts w:eastAsia="Times New Roman" w:cs="Times New Roman"/>
          <w:color w:val="000000"/>
          <w:lang w:eastAsia="cs-CZ"/>
        </w:rPr>
        <w:t>v.r.</w:t>
      </w:r>
      <w:r w:rsidR="00271DBF" w:rsidRPr="00182EAE">
        <w:rPr>
          <w:rFonts w:eastAsia="Times New Roman" w:cs="Times New Roman"/>
          <w:color w:val="000000"/>
          <w:lang w:eastAsia="cs-CZ"/>
        </w:rPr>
        <w:t xml:space="preserve"> </w:t>
      </w:r>
    </w:p>
    <w:p w14:paraId="37AC995C" w14:textId="28C09E37" w:rsidR="00DC1E20" w:rsidRDefault="007064A7" w:rsidP="00A1728D">
      <w:pPr>
        <w:rPr>
          <w:rFonts w:eastAsia="Times New Roman" w:cs="Times New Roman"/>
          <w:color w:val="000000"/>
          <w:lang w:eastAsia="cs-CZ"/>
        </w:rPr>
      </w:pPr>
      <w:r w:rsidRPr="00182EAE">
        <w:rPr>
          <w:rFonts w:eastAsia="Times New Roman" w:cs="Times New Roman"/>
          <w:color w:val="000000"/>
          <w:lang w:eastAsia="cs-CZ"/>
        </w:rPr>
        <w:t>ověřovatel</w:t>
      </w:r>
      <w:r w:rsidR="00DC1E20">
        <w:rPr>
          <w:rFonts w:eastAsia="Times New Roman" w:cs="Times New Roman"/>
          <w:color w:val="000000"/>
          <w:lang w:eastAsia="cs-CZ"/>
        </w:rPr>
        <w:tab/>
      </w:r>
      <w:r w:rsidR="00DC1E20">
        <w:rPr>
          <w:rFonts w:eastAsia="Times New Roman" w:cs="Times New Roman"/>
          <w:color w:val="000000"/>
          <w:lang w:eastAsia="cs-CZ"/>
        </w:rPr>
        <w:tab/>
      </w:r>
      <w:r w:rsidR="00DC1E20">
        <w:rPr>
          <w:rFonts w:eastAsia="Times New Roman" w:cs="Times New Roman"/>
          <w:color w:val="000000"/>
          <w:lang w:eastAsia="cs-CZ"/>
        </w:rPr>
        <w:tab/>
      </w:r>
      <w:r w:rsidR="00DC1E20">
        <w:rPr>
          <w:rFonts w:eastAsia="Times New Roman" w:cs="Times New Roman"/>
          <w:color w:val="000000"/>
          <w:lang w:eastAsia="cs-CZ"/>
        </w:rPr>
        <w:tab/>
      </w:r>
      <w:r w:rsidR="00DC1E20">
        <w:rPr>
          <w:rFonts w:eastAsia="Times New Roman" w:cs="Times New Roman"/>
          <w:color w:val="000000"/>
          <w:lang w:eastAsia="cs-CZ"/>
        </w:rPr>
        <w:tab/>
      </w:r>
      <w:r w:rsidR="00DC1E20">
        <w:rPr>
          <w:rFonts w:eastAsia="Times New Roman" w:cs="Times New Roman"/>
          <w:color w:val="000000"/>
          <w:lang w:eastAsia="cs-CZ"/>
        </w:rPr>
        <w:tab/>
      </w:r>
      <w:r w:rsidR="00DC1E20">
        <w:rPr>
          <w:rFonts w:eastAsia="Times New Roman" w:cs="Times New Roman"/>
          <w:color w:val="000000"/>
          <w:lang w:eastAsia="cs-CZ"/>
        </w:rPr>
        <w:tab/>
      </w:r>
      <w:r w:rsidR="00DC1E20">
        <w:rPr>
          <w:rFonts w:eastAsia="Times New Roman" w:cs="Times New Roman"/>
          <w:color w:val="000000"/>
          <w:lang w:eastAsia="cs-CZ"/>
        </w:rPr>
        <w:t>předsedkyně</w:t>
      </w:r>
      <w:r w:rsidR="00DC1E20" w:rsidRPr="007064A7">
        <w:rPr>
          <w:rFonts w:eastAsia="Times New Roman" w:cs="Times New Roman"/>
          <w:color w:val="000000"/>
          <w:lang w:eastAsia="cs-CZ"/>
        </w:rPr>
        <w:t xml:space="preserve"> výboru</w:t>
      </w:r>
    </w:p>
    <w:p w14:paraId="33216BFF" w14:textId="77777777" w:rsidR="00DC1E20" w:rsidRDefault="00DC1E20" w:rsidP="00A1728D">
      <w:pPr>
        <w:rPr>
          <w:rFonts w:eastAsia="Times New Roman" w:cs="Times New Roman"/>
          <w:color w:val="000000"/>
          <w:lang w:eastAsia="cs-CZ"/>
        </w:rPr>
      </w:pPr>
    </w:p>
    <w:p w14:paraId="01C270E1" w14:textId="2EBD5B47" w:rsidR="002C323A" w:rsidRPr="00882DE9" w:rsidRDefault="00373684" w:rsidP="00A1728D">
      <w:pPr>
        <w:rPr>
          <w:rFonts w:eastAsia="Times New Roman" w:cs="Times New Roman"/>
          <w:color w:val="000000"/>
          <w:lang w:eastAsia="cs-CZ"/>
        </w:rPr>
      </w:pPr>
      <w:r>
        <w:rPr>
          <w:rFonts w:eastAsia="Times New Roman" w:cs="Times New Roman"/>
          <w:color w:val="000000"/>
          <w:lang w:eastAsia="cs-CZ"/>
        </w:rPr>
        <w:tab/>
      </w:r>
      <w:r w:rsidR="002E3ED6" w:rsidRPr="00182EAE">
        <w:rPr>
          <w:rFonts w:eastAsia="Times New Roman" w:cs="Times New Roman"/>
          <w:color w:val="000000"/>
          <w:lang w:eastAsia="cs-CZ"/>
        </w:rPr>
        <w:tab/>
      </w:r>
      <w:r w:rsidR="002E3ED6">
        <w:rPr>
          <w:rFonts w:eastAsia="Times New Roman" w:cs="Times New Roman"/>
          <w:color w:val="000000"/>
          <w:lang w:eastAsia="cs-CZ"/>
        </w:rPr>
        <w:tab/>
      </w:r>
      <w:r w:rsidR="002E3ED6">
        <w:rPr>
          <w:rFonts w:eastAsia="Times New Roman" w:cs="Times New Roman"/>
          <w:color w:val="000000"/>
          <w:lang w:eastAsia="cs-CZ"/>
        </w:rPr>
        <w:tab/>
      </w:r>
      <w:r w:rsidR="002E3ED6">
        <w:rPr>
          <w:rFonts w:eastAsia="Times New Roman" w:cs="Times New Roman"/>
          <w:color w:val="000000"/>
          <w:lang w:eastAsia="cs-CZ"/>
        </w:rPr>
        <w:tab/>
      </w:r>
      <w:r w:rsidR="008F1086">
        <w:rPr>
          <w:rFonts w:eastAsia="Times New Roman" w:cs="Times New Roman"/>
          <w:color w:val="000000"/>
          <w:lang w:eastAsia="cs-CZ"/>
        </w:rPr>
        <w:tab/>
      </w:r>
      <w:r w:rsidR="002E3ED6">
        <w:rPr>
          <w:rFonts w:eastAsia="Times New Roman" w:cs="Times New Roman"/>
          <w:color w:val="000000"/>
          <w:lang w:eastAsia="cs-CZ"/>
        </w:rPr>
        <w:tab/>
      </w:r>
    </w:p>
    <w:sectPr w:rsidR="002C323A" w:rsidRPr="00882DE9" w:rsidSect="00866CB6">
      <w:footerReference w:type="default" r:id="rId8"/>
      <w:footerReference w:type="first" r:id="rId9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B974F0" w14:textId="77777777" w:rsidR="001A2FB7" w:rsidRDefault="001A2FB7" w:rsidP="00FE2567">
      <w:r>
        <w:separator/>
      </w:r>
    </w:p>
  </w:endnote>
  <w:endnote w:type="continuationSeparator" w:id="0">
    <w:p w14:paraId="6DB3E35A" w14:textId="77777777" w:rsidR="001A2FB7" w:rsidRDefault="001A2FB7" w:rsidP="00FE2567">
      <w:r>
        <w:continuationSeparator/>
      </w:r>
    </w:p>
  </w:endnote>
  <w:endnote w:id="1">
    <w:p w14:paraId="11D695DE" w14:textId="315558C2" w:rsidR="00DC1E20" w:rsidRDefault="00DC1E20">
      <w:pPr>
        <w:pStyle w:val="Textvysvtlivek"/>
      </w:pPr>
      <w:r>
        <w:rPr>
          <w:rStyle w:val="Odkaznavysvtlivky"/>
        </w:rPr>
        <w:endnoteRef/>
      </w:r>
      <w:r>
        <w:t xml:space="preserve"> </w:t>
      </w:r>
    </w:p>
  </w:endnote>
  <w:endnote w:id="2">
    <w:p w14:paraId="00131B76" w14:textId="3D210AEA" w:rsidR="00DC1E20" w:rsidRDefault="00DC1E20">
      <w:pPr>
        <w:pStyle w:val="Textvysvtlivek"/>
      </w:pPr>
      <w:r>
        <w:rPr>
          <w:rStyle w:val="Odkaznavysvtlivky"/>
        </w:rPr>
        <w:endnoteRef/>
      </w:r>
      <w:r>
        <w:t xml:space="preserve"> </w:t>
      </w:r>
    </w:p>
  </w:endnote>
  <w:endnote w:id="3">
    <w:p w14:paraId="70BB2037" w14:textId="231B3C5B" w:rsidR="00DC1E20" w:rsidRDefault="00DC1E20">
      <w:pPr>
        <w:pStyle w:val="Textvysvtlivek"/>
      </w:pPr>
      <w:r>
        <w:rPr>
          <w:rStyle w:val="Odkaznavysvtlivky"/>
        </w:rPr>
        <w:endnoteRef/>
      </w:r>
      <w:r>
        <w:t xml:space="preserve"> </w:t>
      </w:r>
    </w:p>
  </w:endnote>
  <w:endnote w:id="4">
    <w:p w14:paraId="6583FCB8" w14:textId="2684B577" w:rsidR="00DC1E20" w:rsidRDefault="00DC1E20">
      <w:pPr>
        <w:pStyle w:val="Textvysvtlivek"/>
      </w:pPr>
      <w:r>
        <w:rPr>
          <w:rStyle w:val="Odkaznavysvtlivky"/>
        </w:rPr>
        <w:endnoteRef/>
      </w:r>
      <w:r>
        <w:t xml:space="preserve"> </w:t>
      </w:r>
    </w:p>
  </w:endnote>
  <w:endnote w:id="5">
    <w:p w14:paraId="45C8B6CC" w14:textId="2F9737E6" w:rsidR="00DC1E20" w:rsidRDefault="00DC1E20">
      <w:pPr>
        <w:pStyle w:val="Textvysvtlivek"/>
      </w:pPr>
      <w:r>
        <w:rPr>
          <w:rStyle w:val="Odkaznavysvtlivky"/>
        </w:rPr>
        <w:endnoteRef/>
      </w:r>
      <w:r>
        <w:t xml:space="preserve"> </w:t>
      </w:r>
    </w:p>
  </w:endnote>
  <w:endnote w:id="6">
    <w:p w14:paraId="0899B38B" w14:textId="386F6A6C" w:rsidR="00DC1E20" w:rsidRDefault="00DC1E20">
      <w:pPr>
        <w:pStyle w:val="Textvysvtlivek"/>
      </w:pPr>
      <w:r>
        <w:rPr>
          <w:rStyle w:val="Odkaznavysvtlivky"/>
        </w:rPr>
        <w:endnoteRef/>
      </w:r>
      <w:r>
        <w:t xml:space="preserve"> </w:t>
      </w:r>
    </w:p>
  </w:endnote>
  <w:endnote w:id="7">
    <w:p w14:paraId="6863C3F4" w14:textId="4F8B02B8" w:rsidR="00DC1E20" w:rsidRDefault="00DC1E20">
      <w:pPr>
        <w:pStyle w:val="Textvysvtlivek"/>
      </w:pPr>
      <w:r>
        <w:rPr>
          <w:rStyle w:val="Odkaznavysvtlivky"/>
        </w:rPr>
        <w:endnoteRef/>
      </w:r>
      <w:r>
        <w:t xml:space="preserve"> </w:t>
      </w:r>
      <w:r>
        <w:t>Tím, že byl návrh schválen již v rámci prvního projednávání, bod byl tímto ukončen</w:t>
      </w:r>
      <w:r w:rsidR="004E5A93"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42373824"/>
      <w:docPartObj>
        <w:docPartGallery w:val="Page Numbers (Bottom of Page)"/>
        <w:docPartUnique/>
      </w:docPartObj>
    </w:sdtPr>
    <w:sdtEndPr/>
    <w:sdtContent>
      <w:p w14:paraId="2CBD7653" w14:textId="77777777" w:rsidR="001A2FB7" w:rsidRDefault="001A2FB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5CBD">
          <w:rPr>
            <w:noProof/>
          </w:rPr>
          <w:t>10</w:t>
        </w:r>
        <w:r>
          <w:fldChar w:fldCharType="end"/>
        </w:r>
      </w:p>
    </w:sdtContent>
  </w:sdt>
  <w:p w14:paraId="7B711E79" w14:textId="77777777" w:rsidR="001A2FB7" w:rsidRDefault="001A2FB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C6F143" w14:textId="77777777" w:rsidR="001A2FB7" w:rsidRDefault="001A2FB7">
    <w:pPr>
      <w:pStyle w:val="Zpat"/>
      <w:jc w:val="center"/>
    </w:pPr>
  </w:p>
  <w:p w14:paraId="622289AE" w14:textId="77777777" w:rsidR="001A2FB7" w:rsidRDefault="001A2FB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F91920" w14:textId="77777777" w:rsidR="001A2FB7" w:rsidRDefault="001A2FB7" w:rsidP="00FE2567">
      <w:r>
        <w:separator/>
      </w:r>
    </w:p>
  </w:footnote>
  <w:footnote w:type="continuationSeparator" w:id="0">
    <w:p w14:paraId="0FCE4C73" w14:textId="77777777" w:rsidR="001A2FB7" w:rsidRDefault="001A2FB7" w:rsidP="00FE25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FA86925C"/>
    <w:lvl w:ilvl="0">
      <w:start w:val="1"/>
      <w:numFmt w:val="decimal"/>
      <w:pStyle w:val="slovanseznam"/>
      <w:lvlText w:val="%1."/>
      <w:lvlJc w:val="left"/>
      <w:pPr>
        <w:tabs>
          <w:tab w:val="num" w:pos="4755"/>
        </w:tabs>
        <w:ind w:left="4755" w:hanging="360"/>
      </w:pPr>
      <w:rPr>
        <w:b w:val="0"/>
        <w:i w:val="0"/>
      </w:rPr>
    </w:lvl>
  </w:abstractNum>
  <w:abstractNum w:abstractNumId="1">
    <w:nsid w:val="067B470A"/>
    <w:multiLevelType w:val="multilevel"/>
    <w:tmpl w:val="50E61FC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>
    <w:nsid w:val="086A7616"/>
    <w:multiLevelType w:val="multilevel"/>
    <w:tmpl w:val="50E61FC0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i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">
    <w:nsid w:val="14147876"/>
    <w:multiLevelType w:val="multilevel"/>
    <w:tmpl w:val="50E61FC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">
    <w:nsid w:val="2ABA6D32"/>
    <w:multiLevelType w:val="multilevel"/>
    <w:tmpl w:val="50E61FC0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i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5">
    <w:nsid w:val="2AF24065"/>
    <w:multiLevelType w:val="multilevel"/>
    <w:tmpl w:val="50E61FC0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i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">
    <w:nsid w:val="32830B12"/>
    <w:multiLevelType w:val="multilevel"/>
    <w:tmpl w:val="50E61FC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7">
    <w:nsid w:val="3B4E6877"/>
    <w:multiLevelType w:val="hybridMultilevel"/>
    <w:tmpl w:val="7C74D018"/>
    <w:lvl w:ilvl="0" w:tplc="AAB6B2BC">
      <w:start w:val="1"/>
      <w:numFmt w:val="upperRoman"/>
      <w:pStyle w:val="PS-slovanseznam"/>
      <w:lvlText w:val="%1."/>
      <w:lvlJc w:val="left"/>
      <w:pPr>
        <w:ind w:left="1791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511" w:hanging="360"/>
      </w:pPr>
    </w:lvl>
    <w:lvl w:ilvl="2" w:tplc="0405001B" w:tentative="1">
      <w:start w:val="1"/>
      <w:numFmt w:val="lowerRoman"/>
      <w:lvlText w:val="%3."/>
      <w:lvlJc w:val="right"/>
      <w:pPr>
        <w:ind w:left="3231" w:hanging="180"/>
      </w:pPr>
    </w:lvl>
    <w:lvl w:ilvl="3" w:tplc="0405000F" w:tentative="1">
      <w:start w:val="1"/>
      <w:numFmt w:val="decimal"/>
      <w:lvlText w:val="%4."/>
      <w:lvlJc w:val="left"/>
      <w:pPr>
        <w:ind w:left="3951" w:hanging="360"/>
      </w:pPr>
    </w:lvl>
    <w:lvl w:ilvl="4" w:tplc="04050019" w:tentative="1">
      <w:start w:val="1"/>
      <w:numFmt w:val="lowerLetter"/>
      <w:lvlText w:val="%5."/>
      <w:lvlJc w:val="left"/>
      <w:pPr>
        <w:ind w:left="4671" w:hanging="360"/>
      </w:pPr>
    </w:lvl>
    <w:lvl w:ilvl="5" w:tplc="0405001B" w:tentative="1">
      <w:start w:val="1"/>
      <w:numFmt w:val="lowerRoman"/>
      <w:lvlText w:val="%6."/>
      <w:lvlJc w:val="right"/>
      <w:pPr>
        <w:ind w:left="5391" w:hanging="180"/>
      </w:pPr>
    </w:lvl>
    <w:lvl w:ilvl="6" w:tplc="0405000F" w:tentative="1">
      <w:start w:val="1"/>
      <w:numFmt w:val="decimal"/>
      <w:lvlText w:val="%7."/>
      <w:lvlJc w:val="left"/>
      <w:pPr>
        <w:ind w:left="6111" w:hanging="360"/>
      </w:pPr>
    </w:lvl>
    <w:lvl w:ilvl="7" w:tplc="04050019" w:tentative="1">
      <w:start w:val="1"/>
      <w:numFmt w:val="lowerLetter"/>
      <w:lvlText w:val="%8."/>
      <w:lvlJc w:val="left"/>
      <w:pPr>
        <w:ind w:left="6831" w:hanging="360"/>
      </w:pPr>
    </w:lvl>
    <w:lvl w:ilvl="8" w:tplc="040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8">
    <w:nsid w:val="50854AC8"/>
    <w:multiLevelType w:val="hybridMultilevel"/>
    <w:tmpl w:val="6166F6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211BF5"/>
    <w:multiLevelType w:val="hybridMultilevel"/>
    <w:tmpl w:val="97CC0666"/>
    <w:lvl w:ilvl="0" w:tplc="BB3EC1EC">
      <w:start w:val="1"/>
      <w:numFmt w:val="decimal"/>
      <w:lvlText w:val="%1."/>
      <w:lvlJc w:val="left"/>
      <w:pPr>
        <w:ind w:left="1069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E81376"/>
    <w:multiLevelType w:val="multilevel"/>
    <w:tmpl w:val="50E61FC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1">
    <w:nsid w:val="5F2C703C"/>
    <w:multiLevelType w:val="multilevel"/>
    <w:tmpl w:val="093C87D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1.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2">
    <w:nsid w:val="6801395B"/>
    <w:multiLevelType w:val="multilevel"/>
    <w:tmpl w:val="50E61FC0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i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3">
    <w:nsid w:val="69C33162"/>
    <w:multiLevelType w:val="hybridMultilevel"/>
    <w:tmpl w:val="52D4F808"/>
    <w:lvl w:ilvl="0" w:tplc="BB3EC1E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CE0B92"/>
    <w:multiLevelType w:val="singleLevel"/>
    <w:tmpl w:val="1BF62F58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15">
    <w:nsid w:val="79353CAA"/>
    <w:multiLevelType w:val="multilevel"/>
    <w:tmpl w:val="50E61FC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13"/>
  </w:num>
  <w:num w:numId="5">
    <w:abstractNumId w:val="14"/>
  </w:num>
  <w:num w:numId="6">
    <w:abstractNumId w:val="2"/>
  </w:num>
  <w:num w:numId="7">
    <w:abstractNumId w:val="8"/>
  </w:num>
  <w:num w:numId="8">
    <w:abstractNumId w:val="11"/>
  </w:num>
  <w:num w:numId="9">
    <w:abstractNumId w:val="1"/>
  </w:num>
  <w:num w:numId="10">
    <w:abstractNumId w:val="3"/>
  </w:num>
  <w:num w:numId="11">
    <w:abstractNumId w:val="15"/>
  </w:num>
  <w:num w:numId="12">
    <w:abstractNumId w:val="10"/>
  </w:num>
  <w:num w:numId="13">
    <w:abstractNumId w:val="6"/>
  </w:num>
  <w:num w:numId="14">
    <w:abstractNumId w:val="12"/>
  </w:num>
  <w:num w:numId="15">
    <w:abstractNumId w:val="5"/>
  </w:num>
  <w:num w:numId="16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3"/>
  <w:proofState w:spelling="clean" w:grammar="clean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4A7"/>
    <w:rsid w:val="00000487"/>
    <w:rsid w:val="000016F3"/>
    <w:rsid w:val="000031CD"/>
    <w:rsid w:val="000039EF"/>
    <w:rsid w:val="0000552A"/>
    <w:rsid w:val="00010CF9"/>
    <w:rsid w:val="00012054"/>
    <w:rsid w:val="00012082"/>
    <w:rsid w:val="00015043"/>
    <w:rsid w:val="00017146"/>
    <w:rsid w:val="0002244A"/>
    <w:rsid w:val="00024429"/>
    <w:rsid w:val="00024818"/>
    <w:rsid w:val="00025A66"/>
    <w:rsid w:val="00025EE1"/>
    <w:rsid w:val="00031310"/>
    <w:rsid w:val="00032508"/>
    <w:rsid w:val="00033882"/>
    <w:rsid w:val="00033D8B"/>
    <w:rsid w:val="00034FBD"/>
    <w:rsid w:val="0003552F"/>
    <w:rsid w:val="00041617"/>
    <w:rsid w:val="000422D3"/>
    <w:rsid w:val="00042586"/>
    <w:rsid w:val="00042AFE"/>
    <w:rsid w:val="00043645"/>
    <w:rsid w:val="00044091"/>
    <w:rsid w:val="00044EC0"/>
    <w:rsid w:val="0004610D"/>
    <w:rsid w:val="00047046"/>
    <w:rsid w:val="00047B40"/>
    <w:rsid w:val="000505EC"/>
    <w:rsid w:val="000512D9"/>
    <w:rsid w:val="00051DA7"/>
    <w:rsid w:val="00053F13"/>
    <w:rsid w:val="00055EFE"/>
    <w:rsid w:val="00060C85"/>
    <w:rsid w:val="000654FB"/>
    <w:rsid w:val="00067740"/>
    <w:rsid w:val="00067878"/>
    <w:rsid w:val="00070118"/>
    <w:rsid w:val="00071543"/>
    <w:rsid w:val="00071B76"/>
    <w:rsid w:val="00072CAC"/>
    <w:rsid w:val="0007592F"/>
    <w:rsid w:val="00081468"/>
    <w:rsid w:val="00081C4C"/>
    <w:rsid w:val="000823DF"/>
    <w:rsid w:val="0008247F"/>
    <w:rsid w:val="00082F0D"/>
    <w:rsid w:val="00083407"/>
    <w:rsid w:val="00083A7B"/>
    <w:rsid w:val="00085D44"/>
    <w:rsid w:val="00085DF9"/>
    <w:rsid w:val="00087D54"/>
    <w:rsid w:val="00090E72"/>
    <w:rsid w:val="00091919"/>
    <w:rsid w:val="0009225F"/>
    <w:rsid w:val="00092A9B"/>
    <w:rsid w:val="00092C46"/>
    <w:rsid w:val="00094E53"/>
    <w:rsid w:val="0009649A"/>
    <w:rsid w:val="000968C1"/>
    <w:rsid w:val="00097830"/>
    <w:rsid w:val="000A0FEF"/>
    <w:rsid w:val="000A1CBB"/>
    <w:rsid w:val="000A28E6"/>
    <w:rsid w:val="000A2A37"/>
    <w:rsid w:val="000A44A9"/>
    <w:rsid w:val="000A5353"/>
    <w:rsid w:val="000B3415"/>
    <w:rsid w:val="000B4308"/>
    <w:rsid w:val="000B488C"/>
    <w:rsid w:val="000B57CB"/>
    <w:rsid w:val="000B6C4C"/>
    <w:rsid w:val="000C1131"/>
    <w:rsid w:val="000C11A7"/>
    <w:rsid w:val="000C27BD"/>
    <w:rsid w:val="000C3F1C"/>
    <w:rsid w:val="000C4AC4"/>
    <w:rsid w:val="000C5291"/>
    <w:rsid w:val="000C54E8"/>
    <w:rsid w:val="000C6923"/>
    <w:rsid w:val="000D0EAA"/>
    <w:rsid w:val="000D45F9"/>
    <w:rsid w:val="000E08B3"/>
    <w:rsid w:val="000E0C62"/>
    <w:rsid w:val="000E26F5"/>
    <w:rsid w:val="000E38E4"/>
    <w:rsid w:val="000E6244"/>
    <w:rsid w:val="000F15AB"/>
    <w:rsid w:val="000F24F4"/>
    <w:rsid w:val="000F2740"/>
    <w:rsid w:val="000F3916"/>
    <w:rsid w:val="000F60D1"/>
    <w:rsid w:val="000F6B50"/>
    <w:rsid w:val="00100F71"/>
    <w:rsid w:val="00101F67"/>
    <w:rsid w:val="00102258"/>
    <w:rsid w:val="00103FB6"/>
    <w:rsid w:val="00107741"/>
    <w:rsid w:val="001107D6"/>
    <w:rsid w:val="00110A26"/>
    <w:rsid w:val="00110FDA"/>
    <w:rsid w:val="00111E60"/>
    <w:rsid w:val="00113402"/>
    <w:rsid w:val="00114130"/>
    <w:rsid w:val="00121AD6"/>
    <w:rsid w:val="00121C41"/>
    <w:rsid w:val="00124A1E"/>
    <w:rsid w:val="00124A24"/>
    <w:rsid w:val="001253F3"/>
    <w:rsid w:val="00127B78"/>
    <w:rsid w:val="00130BC4"/>
    <w:rsid w:val="00133093"/>
    <w:rsid w:val="001335D1"/>
    <w:rsid w:val="00133DE4"/>
    <w:rsid w:val="00136880"/>
    <w:rsid w:val="00136DD1"/>
    <w:rsid w:val="0014074D"/>
    <w:rsid w:val="001407AF"/>
    <w:rsid w:val="00142154"/>
    <w:rsid w:val="00142D85"/>
    <w:rsid w:val="00144193"/>
    <w:rsid w:val="0014647C"/>
    <w:rsid w:val="00146B56"/>
    <w:rsid w:val="00147CC4"/>
    <w:rsid w:val="00151611"/>
    <w:rsid w:val="00151EE3"/>
    <w:rsid w:val="00153C54"/>
    <w:rsid w:val="001550DF"/>
    <w:rsid w:val="00157441"/>
    <w:rsid w:val="00161B79"/>
    <w:rsid w:val="00165212"/>
    <w:rsid w:val="00165A17"/>
    <w:rsid w:val="001661D6"/>
    <w:rsid w:val="00167101"/>
    <w:rsid w:val="00170331"/>
    <w:rsid w:val="00170A2A"/>
    <w:rsid w:val="00172052"/>
    <w:rsid w:val="00172957"/>
    <w:rsid w:val="0017341F"/>
    <w:rsid w:val="001748FE"/>
    <w:rsid w:val="0017629A"/>
    <w:rsid w:val="00176D29"/>
    <w:rsid w:val="001778D9"/>
    <w:rsid w:val="0018024E"/>
    <w:rsid w:val="0018105E"/>
    <w:rsid w:val="001815EE"/>
    <w:rsid w:val="0018252A"/>
    <w:rsid w:val="001825E7"/>
    <w:rsid w:val="00182EAE"/>
    <w:rsid w:val="001831DD"/>
    <w:rsid w:val="001845E0"/>
    <w:rsid w:val="0018469A"/>
    <w:rsid w:val="001851E4"/>
    <w:rsid w:val="00185888"/>
    <w:rsid w:val="00185B14"/>
    <w:rsid w:val="00186B82"/>
    <w:rsid w:val="00187017"/>
    <w:rsid w:val="00190EBE"/>
    <w:rsid w:val="001914E5"/>
    <w:rsid w:val="001927BC"/>
    <w:rsid w:val="00195697"/>
    <w:rsid w:val="00197C22"/>
    <w:rsid w:val="00197CD3"/>
    <w:rsid w:val="001A2C83"/>
    <w:rsid w:val="001A2FB7"/>
    <w:rsid w:val="001A36DC"/>
    <w:rsid w:val="001A4486"/>
    <w:rsid w:val="001A4EB4"/>
    <w:rsid w:val="001A55F7"/>
    <w:rsid w:val="001A6A7F"/>
    <w:rsid w:val="001A727A"/>
    <w:rsid w:val="001A7FFB"/>
    <w:rsid w:val="001B02A5"/>
    <w:rsid w:val="001B1733"/>
    <w:rsid w:val="001B18E9"/>
    <w:rsid w:val="001B25D0"/>
    <w:rsid w:val="001B3296"/>
    <w:rsid w:val="001B5AC8"/>
    <w:rsid w:val="001B6DCC"/>
    <w:rsid w:val="001B7C73"/>
    <w:rsid w:val="001C0BEF"/>
    <w:rsid w:val="001C22C3"/>
    <w:rsid w:val="001C27A3"/>
    <w:rsid w:val="001C28A5"/>
    <w:rsid w:val="001C419D"/>
    <w:rsid w:val="001D05C5"/>
    <w:rsid w:val="001D4DA6"/>
    <w:rsid w:val="001D626D"/>
    <w:rsid w:val="001D634E"/>
    <w:rsid w:val="001D65B8"/>
    <w:rsid w:val="001D7189"/>
    <w:rsid w:val="001D71E3"/>
    <w:rsid w:val="001E28E9"/>
    <w:rsid w:val="001E48C6"/>
    <w:rsid w:val="001E5CBD"/>
    <w:rsid w:val="001E7A03"/>
    <w:rsid w:val="001F1416"/>
    <w:rsid w:val="001F1A37"/>
    <w:rsid w:val="001F362A"/>
    <w:rsid w:val="001F3D21"/>
    <w:rsid w:val="001F42DC"/>
    <w:rsid w:val="001F471C"/>
    <w:rsid w:val="001F54E7"/>
    <w:rsid w:val="001F56CC"/>
    <w:rsid w:val="001F6C3E"/>
    <w:rsid w:val="00201880"/>
    <w:rsid w:val="00201D1E"/>
    <w:rsid w:val="0020230E"/>
    <w:rsid w:val="00203770"/>
    <w:rsid w:val="00204F89"/>
    <w:rsid w:val="00210E53"/>
    <w:rsid w:val="00210E98"/>
    <w:rsid w:val="00214697"/>
    <w:rsid w:val="002146FF"/>
    <w:rsid w:val="002159FC"/>
    <w:rsid w:val="00216DA3"/>
    <w:rsid w:val="00220C1C"/>
    <w:rsid w:val="00221068"/>
    <w:rsid w:val="00221CF2"/>
    <w:rsid w:val="00222F59"/>
    <w:rsid w:val="00224FA9"/>
    <w:rsid w:val="00225C03"/>
    <w:rsid w:val="00225E0E"/>
    <w:rsid w:val="00225EAC"/>
    <w:rsid w:val="002270B3"/>
    <w:rsid w:val="00227618"/>
    <w:rsid w:val="002301B9"/>
    <w:rsid w:val="00230681"/>
    <w:rsid w:val="00230DB0"/>
    <w:rsid w:val="002321A9"/>
    <w:rsid w:val="002327DA"/>
    <w:rsid w:val="0023624E"/>
    <w:rsid w:val="002404D3"/>
    <w:rsid w:val="002414A3"/>
    <w:rsid w:val="0024155D"/>
    <w:rsid w:val="0024191E"/>
    <w:rsid w:val="00242167"/>
    <w:rsid w:val="0024267D"/>
    <w:rsid w:val="00243C1F"/>
    <w:rsid w:val="00243C4D"/>
    <w:rsid w:val="00244C3B"/>
    <w:rsid w:val="00246D0E"/>
    <w:rsid w:val="00250C16"/>
    <w:rsid w:val="00251C06"/>
    <w:rsid w:val="00251C89"/>
    <w:rsid w:val="00251ECC"/>
    <w:rsid w:val="00252700"/>
    <w:rsid w:val="00252CDF"/>
    <w:rsid w:val="002533E6"/>
    <w:rsid w:val="002534BC"/>
    <w:rsid w:val="00253CEE"/>
    <w:rsid w:val="00255FDB"/>
    <w:rsid w:val="0025655B"/>
    <w:rsid w:val="00257882"/>
    <w:rsid w:val="002611F2"/>
    <w:rsid w:val="00262A21"/>
    <w:rsid w:val="00265004"/>
    <w:rsid w:val="0026539F"/>
    <w:rsid w:val="00270883"/>
    <w:rsid w:val="00270EC4"/>
    <w:rsid w:val="00271DBF"/>
    <w:rsid w:val="002722D3"/>
    <w:rsid w:val="002729F9"/>
    <w:rsid w:val="00273611"/>
    <w:rsid w:val="00274B28"/>
    <w:rsid w:val="00274D8B"/>
    <w:rsid w:val="0027776A"/>
    <w:rsid w:val="00277DB0"/>
    <w:rsid w:val="00277F42"/>
    <w:rsid w:val="00277F62"/>
    <w:rsid w:val="00281DAC"/>
    <w:rsid w:val="00283CE1"/>
    <w:rsid w:val="002847F4"/>
    <w:rsid w:val="00286C6F"/>
    <w:rsid w:val="0028716B"/>
    <w:rsid w:val="00290A49"/>
    <w:rsid w:val="002914D8"/>
    <w:rsid w:val="00291F12"/>
    <w:rsid w:val="0029266D"/>
    <w:rsid w:val="00293C87"/>
    <w:rsid w:val="00294549"/>
    <w:rsid w:val="002969BA"/>
    <w:rsid w:val="00296C78"/>
    <w:rsid w:val="002A2DA5"/>
    <w:rsid w:val="002A3B22"/>
    <w:rsid w:val="002A5747"/>
    <w:rsid w:val="002A6573"/>
    <w:rsid w:val="002A68BF"/>
    <w:rsid w:val="002B0A24"/>
    <w:rsid w:val="002B2097"/>
    <w:rsid w:val="002B411F"/>
    <w:rsid w:val="002B5182"/>
    <w:rsid w:val="002B5331"/>
    <w:rsid w:val="002B5879"/>
    <w:rsid w:val="002B61B2"/>
    <w:rsid w:val="002C012F"/>
    <w:rsid w:val="002C0559"/>
    <w:rsid w:val="002C270A"/>
    <w:rsid w:val="002C323A"/>
    <w:rsid w:val="002C38BA"/>
    <w:rsid w:val="002C5C05"/>
    <w:rsid w:val="002C6306"/>
    <w:rsid w:val="002C6CC1"/>
    <w:rsid w:val="002C738D"/>
    <w:rsid w:val="002C7673"/>
    <w:rsid w:val="002C7BB6"/>
    <w:rsid w:val="002D1234"/>
    <w:rsid w:val="002D1F0E"/>
    <w:rsid w:val="002D23C6"/>
    <w:rsid w:val="002D2754"/>
    <w:rsid w:val="002D33C7"/>
    <w:rsid w:val="002D3CBA"/>
    <w:rsid w:val="002D49E5"/>
    <w:rsid w:val="002D5177"/>
    <w:rsid w:val="002D6A5D"/>
    <w:rsid w:val="002D7B20"/>
    <w:rsid w:val="002E0C0F"/>
    <w:rsid w:val="002E2BB7"/>
    <w:rsid w:val="002E3261"/>
    <w:rsid w:val="002E3ED6"/>
    <w:rsid w:val="002E7F9A"/>
    <w:rsid w:val="002F0D36"/>
    <w:rsid w:val="002F120D"/>
    <w:rsid w:val="002F3C7B"/>
    <w:rsid w:val="002F59C9"/>
    <w:rsid w:val="002F5C64"/>
    <w:rsid w:val="002F5D1F"/>
    <w:rsid w:val="00300C1C"/>
    <w:rsid w:val="00300E7D"/>
    <w:rsid w:val="0030240B"/>
    <w:rsid w:val="00303121"/>
    <w:rsid w:val="0030513C"/>
    <w:rsid w:val="00305716"/>
    <w:rsid w:val="003062E9"/>
    <w:rsid w:val="003073D4"/>
    <w:rsid w:val="003075B1"/>
    <w:rsid w:val="003079CF"/>
    <w:rsid w:val="00310348"/>
    <w:rsid w:val="0031095F"/>
    <w:rsid w:val="00311327"/>
    <w:rsid w:val="00312742"/>
    <w:rsid w:val="00312EAF"/>
    <w:rsid w:val="00313197"/>
    <w:rsid w:val="00314014"/>
    <w:rsid w:val="0031479D"/>
    <w:rsid w:val="00314C26"/>
    <w:rsid w:val="00315A1A"/>
    <w:rsid w:val="00317475"/>
    <w:rsid w:val="00317490"/>
    <w:rsid w:val="003212AC"/>
    <w:rsid w:val="00321474"/>
    <w:rsid w:val="00322219"/>
    <w:rsid w:val="0032292E"/>
    <w:rsid w:val="00325204"/>
    <w:rsid w:val="00325628"/>
    <w:rsid w:val="003260F2"/>
    <w:rsid w:val="0032784A"/>
    <w:rsid w:val="00327B19"/>
    <w:rsid w:val="00327C51"/>
    <w:rsid w:val="00330702"/>
    <w:rsid w:val="0033148A"/>
    <w:rsid w:val="00333D29"/>
    <w:rsid w:val="00336FDA"/>
    <w:rsid w:val="00341D5A"/>
    <w:rsid w:val="00342383"/>
    <w:rsid w:val="00343420"/>
    <w:rsid w:val="00343E95"/>
    <w:rsid w:val="00346071"/>
    <w:rsid w:val="00346DD1"/>
    <w:rsid w:val="00346FF4"/>
    <w:rsid w:val="00347BE5"/>
    <w:rsid w:val="00351678"/>
    <w:rsid w:val="00351917"/>
    <w:rsid w:val="00352A39"/>
    <w:rsid w:val="00353D39"/>
    <w:rsid w:val="00354FD5"/>
    <w:rsid w:val="0035508C"/>
    <w:rsid w:val="00356639"/>
    <w:rsid w:val="00356989"/>
    <w:rsid w:val="00357B9B"/>
    <w:rsid w:val="00357D10"/>
    <w:rsid w:val="00360329"/>
    <w:rsid w:val="00362259"/>
    <w:rsid w:val="00362C2F"/>
    <w:rsid w:val="00365D5D"/>
    <w:rsid w:val="00365DF6"/>
    <w:rsid w:val="0036750E"/>
    <w:rsid w:val="0036758F"/>
    <w:rsid w:val="00370964"/>
    <w:rsid w:val="00370F40"/>
    <w:rsid w:val="0037182B"/>
    <w:rsid w:val="0037277E"/>
    <w:rsid w:val="00373684"/>
    <w:rsid w:val="00373E66"/>
    <w:rsid w:val="0037497B"/>
    <w:rsid w:val="00374EEF"/>
    <w:rsid w:val="0037651B"/>
    <w:rsid w:val="0037695C"/>
    <w:rsid w:val="00376B5F"/>
    <w:rsid w:val="00377119"/>
    <w:rsid w:val="0038091B"/>
    <w:rsid w:val="00381B85"/>
    <w:rsid w:val="003822E9"/>
    <w:rsid w:val="00382777"/>
    <w:rsid w:val="0038442C"/>
    <w:rsid w:val="003850B0"/>
    <w:rsid w:val="00385FDB"/>
    <w:rsid w:val="003877F0"/>
    <w:rsid w:val="00390F19"/>
    <w:rsid w:val="00394003"/>
    <w:rsid w:val="0039456E"/>
    <w:rsid w:val="00394ED3"/>
    <w:rsid w:val="00395946"/>
    <w:rsid w:val="003965AB"/>
    <w:rsid w:val="00396603"/>
    <w:rsid w:val="00396D30"/>
    <w:rsid w:val="003A05C7"/>
    <w:rsid w:val="003A2CF6"/>
    <w:rsid w:val="003A4077"/>
    <w:rsid w:val="003A7349"/>
    <w:rsid w:val="003B1851"/>
    <w:rsid w:val="003B21B7"/>
    <w:rsid w:val="003B2381"/>
    <w:rsid w:val="003B4238"/>
    <w:rsid w:val="003B44DE"/>
    <w:rsid w:val="003B4F63"/>
    <w:rsid w:val="003B626B"/>
    <w:rsid w:val="003B7DED"/>
    <w:rsid w:val="003C131F"/>
    <w:rsid w:val="003C3872"/>
    <w:rsid w:val="003C3F4E"/>
    <w:rsid w:val="003C4E14"/>
    <w:rsid w:val="003C4F7F"/>
    <w:rsid w:val="003C6A65"/>
    <w:rsid w:val="003C762A"/>
    <w:rsid w:val="003C7778"/>
    <w:rsid w:val="003D195E"/>
    <w:rsid w:val="003D2C3C"/>
    <w:rsid w:val="003D3648"/>
    <w:rsid w:val="003D45E6"/>
    <w:rsid w:val="003D52A8"/>
    <w:rsid w:val="003D57B9"/>
    <w:rsid w:val="003D5EEC"/>
    <w:rsid w:val="003D69F7"/>
    <w:rsid w:val="003D74A9"/>
    <w:rsid w:val="003D777B"/>
    <w:rsid w:val="003D7C97"/>
    <w:rsid w:val="003E06A6"/>
    <w:rsid w:val="003E168F"/>
    <w:rsid w:val="003E2D6C"/>
    <w:rsid w:val="003E33B4"/>
    <w:rsid w:val="003E4AB1"/>
    <w:rsid w:val="003E4E91"/>
    <w:rsid w:val="003E7623"/>
    <w:rsid w:val="003E7AA7"/>
    <w:rsid w:val="003F360F"/>
    <w:rsid w:val="003F5450"/>
    <w:rsid w:val="003F7BF1"/>
    <w:rsid w:val="00402B99"/>
    <w:rsid w:val="004049A9"/>
    <w:rsid w:val="00404A9A"/>
    <w:rsid w:val="00406517"/>
    <w:rsid w:val="00410015"/>
    <w:rsid w:val="00411773"/>
    <w:rsid w:val="00415879"/>
    <w:rsid w:val="00415A78"/>
    <w:rsid w:val="00415F3D"/>
    <w:rsid w:val="00417989"/>
    <w:rsid w:val="00420255"/>
    <w:rsid w:val="00420623"/>
    <w:rsid w:val="0042271B"/>
    <w:rsid w:val="00426DDC"/>
    <w:rsid w:val="0042723B"/>
    <w:rsid w:val="004319BB"/>
    <w:rsid w:val="00432580"/>
    <w:rsid w:val="004326CC"/>
    <w:rsid w:val="00433B56"/>
    <w:rsid w:val="00433CA7"/>
    <w:rsid w:val="00433D31"/>
    <w:rsid w:val="00434C7E"/>
    <w:rsid w:val="00437D08"/>
    <w:rsid w:val="00441F09"/>
    <w:rsid w:val="00442439"/>
    <w:rsid w:val="00445339"/>
    <w:rsid w:val="004453C7"/>
    <w:rsid w:val="00445425"/>
    <w:rsid w:val="00446429"/>
    <w:rsid w:val="00446B9C"/>
    <w:rsid w:val="0044780A"/>
    <w:rsid w:val="00447882"/>
    <w:rsid w:val="00453995"/>
    <w:rsid w:val="00453F7D"/>
    <w:rsid w:val="0045598C"/>
    <w:rsid w:val="00455CC4"/>
    <w:rsid w:val="004563B7"/>
    <w:rsid w:val="00461982"/>
    <w:rsid w:val="00463889"/>
    <w:rsid w:val="004647CE"/>
    <w:rsid w:val="00465B23"/>
    <w:rsid w:val="00466419"/>
    <w:rsid w:val="00466731"/>
    <w:rsid w:val="00466C4C"/>
    <w:rsid w:val="004671FF"/>
    <w:rsid w:val="004702B8"/>
    <w:rsid w:val="00471DB9"/>
    <w:rsid w:val="0047327C"/>
    <w:rsid w:val="0047387A"/>
    <w:rsid w:val="00473B61"/>
    <w:rsid w:val="0047517F"/>
    <w:rsid w:val="00476273"/>
    <w:rsid w:val="00477109"/>
    <w:rsid w:val="004772E9"/>
    <w:rsid w:val="0048188F"/>
    <w:rsid w:val="004839B8"/>
    <w:rsid w:val="0048440B"/>
    <w:rsid w:val="00485ADB"/>
    <w:rsid w:val="00486072"/>
    <w:rsid w:val="004871D4"/>
    <w:rsid w:val="00487451"/>
    <w:rsid w:val="00487C9D"/>
    <w:rsid w:val="00491146"/>
    <w:rsid w:val="0049198A"/>
    <w:rsid w:val="00492238"/>
    <w:rsid w:val="004935BA"/>
    <w:rsid w:val="00493B51"/>
    <w:rsid w:val="0049509A"/>
    <w:rsid w:val="00495FB0"/>
    <w:rsid w:val="004963BD"/>
    <w:rsid w:val="00496D88"/>
    <w:rsid w:val="00497291"/>
    <w:rsid w:val="004A1365"/>
    <w:rsid w:val="004A5955"/>
    <w:rsid w:val="004A66F3"/>
    <w:rsid w:val="004B4E24"/>
    <w:rsid w:val="004B6352"/>
    <w:rsid w:val="004B6586"/>
    <w:rsid w:val="004C04EF"/>
    <w:rsid w:val="004C2A5A"/>
    <w:rsid w:val="004C3ADA"/>
    <w:rsid w:val="004C3BD8"/>
    <w:rsid w:val="004C6864"/>
    <w:rsid w:val="004C7F93"/>
    <w:rsid w:val="004D071C"/>
    <w:rsid w:val="004D1382"/>
    <w:rsid w:val="004D1498"/>
    <w:rsid w:val="004D1C41"/>
    <w:rsid w:val="004D4D0C"/>
    <w:rsid w:val="004D6DBE"/>
    <w:rsid w:val="004D7665"/>
    <w:rsid w:val="004D7A87"/>
    <w:rsid w:val="004E22EA"/>
    <w:rsid w:val="004E59DC"/>
    <w:rsid w:val="004E5A23"/>
    <w:rsid w:val="004E5A93"/>
    <w:rsid w:val="004E619A"/>
    <w:rsid w:val="004F2468"/>
    <w:rsid w:val="004F41A1"/>
    <w:rsid w:val="004F4AF8"/>
    <w:rsid w:val="004F5029"/>
    <w:rsid w:val="004F551A"/>
    <w:rsid w:val="004F594F"/>
    <w:rsid w:val="004F7A96"/>
    <w:rsid w:val="00500B5B"/>
    <w:rsid w:val="005014B1"/>
    <w:rsid w:val="0050196E"/>
    <w:rsid w:val="0050343A"/>
    <w:rsid w:val="00503609"/>
    <w:rsid w:val="0050375A"/>
    <w:rsid w:val="00503F9A"/>
    <w:rsid w:val="0050535D"/>
    <w:rsid w:val="0050615E"/>
    <w:rsid w:val="00506B9F"/>
    <w:rsid w:val="00511583"/>
    <w:rsid w:val="00511704"/>
    <w:rsid w:val="00511898"/>
    <w:rsid w:val="00511C52"/>
    <w:rsid w:val="00513C9E"/>
    <w:rsid w:val="005155EB"/>
    <w:rsid w:val="005163C2"/>
    <w:rsid w:val="00516411"/>
    <w:rsid w:val="00516702"/>
    <w:rsid w:val="005170CB"/>
    <w:rsid w:val="0052087A"/>
    <w:rsid w:val="00522615"/>
    <w:rsid w:val="00524794"/>
    <w:rsid w:val="00524EA4"/>
    <w:rsid w:val="00525398"/>
    <w:rsid w:val="005255CD"/>
    <w:rsid w:val="00525F11"/>
    <w:rsid w:val="0052649F"/>
    <w:rsid w:val="005306D5"/>
    <w:rsid w:val="0053181E"/>
    <w:rsid w:val="00532E7C"/>
    <w:rsid w:val="00533F25"/>
    <w:rsid w:val="00534A1A"/>
    <w:rsid w:val="00534C38"/>
    <w:rsid w:val="005350CA"/>
    <w:rsid w:val="005367F4"/>
    <w:rsid w:val="005373FC"/>
    <w:rsid w:val="00537776"/>
    <w:rsid w:val="00537881"/>
    <w:rsid w:val="0054059B"/>
    <w:rsid w:val="0054127C"/>
    <w:rsid w:val="00542CAF"/>
    <w:rsid w:val="00543106"/>
    <w:rsid w:val="00544D02"/>
    <w:rsid w:val="005464E0"/>
    <w:rsid w:val="00546D52"/>
    <w:rsid w:val="00551072"/>
    <w:rsid w:val="00553064"/>
    <w:rsid w:val="00555826"/>
    <w:rsid w:val="00555F2A"/>
    <w:rsid w:val="00560358"/>
    <w:rsid w:val="005604C6"/>
    <w:rsid w:val="00561F3E"/>
    <w:rsid w:val="005626F6"/>
    <w:rsid w:val="0056282E"/>
    <w:rsid w:val="00562AF7"/>
    <w:rsid w:val="005636E4"/>
    <w:rsid w:val="00563AE3"/>
    <w:rsid w:val="00564A7E"/>
    <w:rsid w:val="005656AC"/>
    <w:rsid w:val="00566E07"/>
    <w:rsid w:val="00566E16"/>
    <w:rsid w:val="0057125D"/>
    <w:rsid w:val="00571C58"/>
    <w:rsid w:val="005721AA"/>
    <w:rsid w:val="0057234F"/>
    <w:rsid w:val="005737D5"/>
    <w:rsid w:val="005746EC"/>
    <w:rsid w:val="00576CC0"/>
    <w:rsid w:val="005776AF"/>
    <w:rsid w:val="0058138C"/>
    <w:rsid w:val="00581E9D"/>
    <w:rsid w:val="005820B2"/>
    <w:rsid w:val="00583009"/>
    <w:rsid w:val="00583A3C"/>
    <w:rsid w:val="00583DE2"/>
    <w:rsid w:val="00586F92"/>
    <w:rsid w:val="005930B7"/>
    <w:rsid w:val="005940BB"/>
    <w:rsid w:val="00595A46"/>
    <w:rsid w:val="005A0D34"/>
    <w:rsid w:val="005A3A7E"/>
    <w:rsid w:val="005A5DD3"/>
    <w:rsid w:val="005B17D4"/>
    <w:rsid w:val="005B2132"/>
    <w:rsid w:val="005B2404"/>
    <w:rsid w:val="005B2DE8"/>
    <w:rsid w:val="005B3E33"/>
    <w:rsid w:val="005B4328"/>
    <w:rsid w:val="005B449D"/>
    <w:rsid w:val="005B45AB"/>
    <w:rsid w:val="005B4B96"/>
    <w:rsid w:val="005B4D55"/>
    <w:rsid w:val="005B62A8"/>
    <w:rsid w:val="005B6C36"/>
    <w:rsid w:val="005C1889"/>
    <w:rsid w:val="005C4646"/>
    <w:rsid w:val="005C5759"/>
    <w:rsid w:val="005C593D"/>
    <w:rsid w:val="005C7109"/>
    <w:rsid w:val="005D0327"/>
    <w:rsid w:val="005D06CA"/>
    <w:rsid w:val="005D30CB"/>
    <w:rsid w:val="005D5657"/>
    <w:rsid w:val="005D7202"/>
    <w:rsid w:val="005D7463"/>
    <w:rsid w:val="005D7D25"/>
    <w:rsid w:val="005E054C"/>
    <w:rsid w:val="005E0CA8"/>
    <w:rsid w:val="005E1241"/>
    <w:rsid w:val="005E24C8"/>
    <w:rsid w:val="005E3669"/>
    <w:rsid w:val="005E3749"/>
    <w:rsid w:val="005E4740"/>
    <w:rsid w:val="005E5A8F"/>
    <w:rsid w:val="005E69A9"/>
    <w:rsid w:val="005E6A6A"/>
    <w:rsid w:val="005E7618"/>
    <w:rsid w:val="005F21B5"/>
    <w:rsid w:val="005F463D"/>
    <w:rsid w:val="005F5EB5"/>
    <w:rsid w:val="005F69B7"/>
    <w:rsid w:val="005F7E18"/>
    <w:rsid w:val="0060078D"/>
    <w:rsid w:val="006016C2"/>
    <w:rsid w:val="006017E5"/>
    <w:rsid w:val="00602979"/>
    <w:rsid w:val="0060378A"/>
    <w:rsid w:val="006043F7"/>
    <w:rsid w:val="00606B2E"/>
    <w:rsid w:val="006107E8"/>
    <w:rsid w:val="006113D0"/>
    <w:rsid w:val="00612300"/>
    <w:rsid w:val="006134B5"/>
    <w:rsid w:val="00613B39"/>
    <w:rsid w:val="0061612B"/>
    <w:rsid w:val="006168F3"/>
    <w:rsid w:val="0062057D"/>
    <w:rsid w:val="00621BDE"/>
    <w:rsid w:val="006238EF"/>
    <w:rsid w:val="00624BD2"/>
    <w:rsid w:val="00625020"/>
    <w:rsid w:val="00626497"/>
    <w:rsid w:val="006265B6"/>
    <w:rsid w:val="00626781"/>
    <w:rsid w:val="00626F16"/>
    <w:rsid w:val="006320CA"/>
    <w:rsid w:val="00634526"/>
    <w:rsid w:val="00634A3D"/>
    <w:rsid w:val="0063609E"/>
    <w:rsid w:val="00636CDE"/>
    <w:rsid w:val="00637520"/>
    <w:rsid w:val="00640580"/>
    <w:rsid w:val="0064201A"/>
    <w:rsid w:val="00642CB3"/>
    <w:rsid w:val="00644C7E"/>
    <w:rsid w:val="006457B7"/>
    <w:rsid w:val="0064642A"/>
    <w:rsid w:val="006507EC"/>
    <w:rsid w:val="00650B0E"/>
    <w:rsid w:val="00651ACA"/>
    <w:rsid w:val="00653721"/>
    <w:rsid w:val="00655B15"/>
    <w:rsid w:val="00657D3F"/>
    <w:rsid w:val="00661096"/>
    <w:rsid w:val="0066375C"/>
    <w:rsid w:val="00663B8A"/>
    <w:rsid w:val="00664195"/>
    <w:rsid w:val="00664C39"/>
    <w:rsid w:val="00664F14"/>
    <w:rsid w:val="00665B58"/>
    <w:rsid w:val="006679B3"/>
    <w:rsid w:val="006728E3"/>
    <w:rsid w:val="006738D8"/>
    <w:rsid w:val="006760CF"/>
    <w:rsid w:val="00677CFD"/>
    <w:rsid w:val="0068045A"/>
    <w:rsid w:val="00682124"/>
    <w:rsid w:val="006827F2"/>
    <w:rsid w:val="00684040"/>
    <w:rsid w:val="00691938"/>
    <w:rsid w:val="006927D7"/>
    <w:rsid w:val="00692C31"/>
    <w:rsid w:val="00694225"/>
    <w:rsid w:val="00697D23"/>
    <w:rsid w:val="006A0BD1"/>
    <w:rsid w:val="006A1F09"/>
    <w:rsid w:val="006A49AB"/>
    <w:rsid w:val="006A61E4"/>
    <w:rsid w:val="006A7233"/>
    <w:rsid w:val="006A7687"/>
    <w:rsid w:val="006B01A5"/>
    <w:rsid w:val="006B0B37"/>
    <w:rsid w:val="006B18E1"/>
    <w:rsid w:val="006B27E6"/>
    <w:rsid w:val="006B315F"/>
    <w:rsid w:val="006B3316"/>
    <w:rsid w:val="006B3D88"/>
    <w:rsid w:val="006B4D5F"/>
    <w:rsid w:val="006B6BDD"/>
    <w:rsid w:val="006C0519"/>
    <w:rsid w:val="006C29F7"/>
    <w:rsid w:val="006C2C0B"/>
    <w:rsid w:val="006C4D17"/>
    <w:rsid w:val="006C549B"/>
    <w:rsid w:val="006C562D"/>
    <w:rsid w:val="006C63F9"/>
    <w:rsid w:val="006C68AE"/>
    <w:rsid w:val="006C71CD"/>
    <w:rsid w:val="006C7E96"/>
    <w:rsid w:val="006D0FF8"/>
    <w:rsid w:val="006D2ADB"/>
    <w:rsid w:val="006D2C23"/>
    <w:rsid w:val="006D4275"/>
    <w:rsid w:val="006D4349"/>
    <w:rsid w:val="006D7A08"/>
    <w:rsid w:val="006E0FE9"/>
    <w:rsid w:val="006E2639"/>
    <w:rsid w:val="006E4308"/>
    <w:rsid w:val="006E5941"/>
    <w:rsid w:val="006E73F3"/>
    <w:rsid w:val="006F00A0"/>
    <w:rsid w:val="006F34D7"/>
    <w:rsid w:val="006F42D0"/>
    <w:rsid w:val="006F5C21"/>
    <w:rsid w:val="00700C17"/>
    <w:rsid w:val="007015E3"/>
    <w:rsid w:val="007024BF"/>
    <w:rsid w:val="00703022"/>
    <w:rsid w:val="00703246"/>
    <w:rsid w:val="007049EA"/>
    <w:rsid w:val="00704A17"/>
    <w:rsid w:val="007060F6"/>
    <w:rsid w:val="007064A7"/>
    <w:rsid w:val="00706772"/>
    <w:rsid w:val="0070755B"/>
    <w:rsid w:val="00710C62"/>
    <w:rsid w:val="007111E1"/>
    <w:rsid w:val="00713C78"/>
    <w:rsid w:val="0071780D"/>
    <w:rsid w:val="007220A2"/>
    <w:rsid w:val="007224CA"/>
    <w:rsid w:val="00722E1A"/>
    <w:rsid w:val="0072310A"/>
    <w:rsid w:val="007248AC"/>
    <w:rsid w:val="00724FA4"/>
    <w:rsid w:val="00725694"/>
    <w:rsid w:val="00726D9D"/>
    <w:rsid w:val="00727C63"/>
    <w:rsid w:val="00730346"/>
    <w:rsid w:val="0073160B"/>
    <w:rsid w:val="00731BB5"/>
    <w:rsid w:val="00731F74"/>
    <w:rsid w:val="0073388C"/>
    <w:rsid w:val="00733A34"/>
    <w:rsid w:val="007348FD"/>
    <w:rsid w:val="0073576D"/>
    <w:rsid w:val="0073642D"/>
    <w:rsid w:val="00736D4B"/>
    <w:rsid w:val="007376E9"/>
    <w:rsid w:val="00737956"/>
    <w:rsid w:val="00737C57"/>
    <w:rsid w:val="007412E5"/>
    <w:rsid w:val="007413EA"/>
    <w:rsid w:val="0074376E"/>
    <w:rsid w:val="00746768"/>
    <w:rsid w:val="00747F73"/>
    <w:rsid w:val="00752628"/>
    <w:rsid w:val="0075380B"/>
    <w:rsid w:val="007539F8"/>
    <w:rsid w:val="007550FC"/>
    <w:rsid w:val="00755BB3"/>
    <w:rsid w:val="00756076"/>
    <w:rsid w:val="0076010D"/>
    <w:rsid w:val="0076099E"/>
    <w:rsid w:val="00761CE9"/>
    <w:rsid w:val="00763594"/>
    <w:rsid w:val="00763EF4"/>
    <w:rsid w:val="007648AD"/>
    <w:rsid w:val="00764B9A"/>
    <w:rsid w:val="00764CF1"/>
    <w:rsid w:val="007654C0"/>
    <w:rsid w:val="00766608"/>
    <w:rsid w:val="00767C89"/>
    <w:rsid w:val="00770189"/>
    <w:rsid w:val="0077247F"/>
    <w:rsid w:val="00772617"/>
    <w:rsid w:val="00772A4B"/>
    <w:rsid w:val="00773DEB"/>
    <w:rsid w:val="00774F1D"/>
    <w:rsid w:val="0077753D"/>
    <w:rsid w:val="00777F87"/>
    <w:rsid w:val="00780636"/>
    <w:rsid w:val="00784826"/>
    <w:rsid w:val="00785B47"/>
    <w:rsid w:val="00787511"/>
    <w:rsid w:val="0079134D"/>
    <w:rsid w:val="00791F1E"/>
    <w:rsid w:val="00793165"/>
    <w:rsid w:val="00793FEA"/>
    <w:rsid w:val="00794631"/>
    <w:rsid w:val="00795C1A"/>
    <w:rsid w:val="00796E4F"/>
    <w:rsid w:val="007A1079"/>
    <w:rsid w:val="007A25D0"/>
    <w:rsid w:val="007A3FEF"/>
    <w:rsid w:val="007A5115"/>
    <w:rsid w:val="007A658D"/>
    <w:rsid w:val="007B0358"/>
    <w:rsid w:val="007B0C69"/>
    <w:rsid w:val="007B2C7F"/>
    <w:rsid w:val="007B2E9F"/>
    <w:rsid w:val="007B7646"/>
    <w:rsid w:val="007C05D4"/>
    <w:rsid w:val="007C3194"/>
    <w:rsid w:val="007C492E"/>
    <w:rsid w:val="007C4CD0"/>
    <w:rsid w:val="007C513E"/>
    <w:rsid w:val="007C78FC"/>
    <w:rsid w:val="007D0628"/>
    <w:rsid w:val="007D238C"/>
    <w:rsid w:val="007D368E"/>
    <w:rsid w:val="007D511E"/>
    <w:rsid w:val="007D63A3"/>
    <w:rsid w:val="007D64F9"/>
    <w:rsid w:val="007E106B"/>
    <w:rsid w:val="007E1C3F"/>
    <w:rsid w:val="007F0B73"/>
    <w:rsid w:val="007F21B8"/>
    <w:rsid w:val="007F2F97"/>
    <w:rsid w:val="007F3415"/>
    <w:rsid w:val="007F45D8"/>
    <w:rsid w:val="007F47E0"/>
    <w:rsid w:val="007F6BDF"/>
    <w:rsid w:val="008022DB"/>
    <w:rsid w:val="00804643"/>
    <w:rsid w:val="00806206"/>
    <w:rsid w:val="0080665B"/>
    <w:rsid w:val="00807122"/>
    <w:rsid w:val="008109A2"/>
    <w:rsid w:val="00812993"/>
    <w:rsid w:val="00820BA7"/>
    <w:rsid w:val="00822118"/>
    <w:rsid w:val="00823077"/>
    <w:rsid w:val="008243DE"/>
    <w:rsid w:val="00824DE5"/>
    <w:rsid w:val="00826D29"/>
    <w:rsid w:val="00826FB3"/>
    <w:rsid w:val="00831A74"/>
    <w:rsid w:val="00831FBE"/>
    <w:rsid w:val="00835219"/>
    <w:rsid w:val="00835ABC"/>
    <w:rsid w:val="00836F25"/>
    <w:rsid w:val="00840FC2"/>
    <w:rsid w:val="00841822"/>
    <w:rsid w:val="00841E9E"/>
    <w:rsid w:val="008423A2"/>
    <w:rsid w:val="00842671"/>
    <w:rsid w:val="0084391B"/>
    <w:rsid w:val="00844169"/>
    <w:rsid w:val="00846D89"/>
    <w:rsid w:val="00846E21"/>
    <w:rsid w:val="0085166F"/>
    <w:rsid w:val="00852CE5"/>
    <w:rsid w:val="00852D9B"/>
    <w:rsid w:val="008537F3"/>
    <w:rsid w:val="00855FCE"/>
    <w:rsid w:val="00857426"/>
    <w:rsid w:val="008574AE"/>
    <w:rsid w:val="00862338"/>
    <w:rsid w:val="00862DC5"/>
    <w:rsid w:val="008631EA"/>
    <w:rsid w:val="008667C5"/>
    <w:rsid w:val="00866CB6"/>
    <w:rsid w:val="008670F8"/>
    <w:rsid w:val="00867441"/>
    <w:rsid w:val="008700E6"/>
    <w:rsid w:val="00872119"/>
    <w:rsid w:val="008729CD"/>
    <w:rsid w:val="008733C5"/>
    <w:rsid w:val="00873A43"/>
    <w:rsid w:val="008747B5"/>
    <w:rsid w:val="00876D64"/>
    <w:rsid w:val="00877F5C"/>
    <w:rsid w:val="00880608"/>
    <w:rsid w:val="008816EA"/>
    <w:rsid w:val="00881B40"/>
    <w:rsid w:val="00882DE9"/>
    <w:rsid w:val="00883EC1"/>
    <w:rsid w:val="00885580"/>
    <w:rsid w:val="008902C5"/>
    <w:rsid w:val="00890678"/>
    <w:rsid w:val="00894203"/>
    <w:rsid w:val="00896D18"/>
    <w:rsid w:val="008A146F"/>
    <w:rsid w:val="008A19E4"/>
    <w:rsid w:val="008A1C9F"/>
    <w:rsid w:val="008A3B1C"/>
    <w:rsid w:val="008A3CFA"/>
    <w:rsid w:val="008A536D"/>
    <w:rsid w:val="008A5A0A"/>
    <w:rsid w:val="008A68F9"/>
    <w:rsid w:val="008B1D98"/>
    <w:rsid w:val="008B2F8B"/>
    <w:rsid w:val="008B31B7"/>
    <w:rsid w:val="008B3DA5"/>
    <w:rsid w:val="008B54AD"/>
    <w:rsid w:val="008C0DE5"/>
    <w:rsid w:val="008C61B7"/>
    <w:rsid w:val="008C6A57"/>
    <w:rsid w:val="008C7281"/>
    <w:rsid w:val="008C75FB"/>
    <w:rsid w:val="008D0FAF"/>
    <w:rsid w:val="008D1883"/>
    <w:rsid w:val="008D1BB9"/>
    <w:rsid w:val="008D2047"/>
    <w:rsid w:val="008D2A20"/>
    <w:rsid w:val="008D2B17"/>
    <w:rsid w:val="008D3BC9"/>
    <w:rsid w:val="008D4D7F"/>
    <w:rsid w:val="008D517E"/>
    <w:rsid w:val="008E140C"/>
    <w:rsid w:val="008E2B93"/>
    <w:rsid w:val="008E2E47"/>
    <w:rsid w:val="008E2F25"/>
    <w:rsid w:val="008E45BB"/>
    <w:rsid w:val="008E4C8E"/>
    <w:rsid w:val="008F1086"/>
    <w:rsid w:val="008F13AA"/>
    <w:rsid w:val="008F147D"/>
    <w:rsid w:val="008F21BB"/>
    <w:rsid w:val="008F269E"/>
    <w:rsid w:val="008F2C14"/>
    <w:rsid w:val="008F3035"/>
    <w:rsid w:val="008F3BE4"/>
    <w:rsid w:val="008F4529"/>
    <w:rsid w:val="008F4A30"/>
    <w:rsid w:val="008F4C12"/>
    <w:rsid w:val="008F50A0"/>
    <w:rsid w:val="008F6C40"/>
    <w:rsid w:val="008F6F4E"/>
    <w:rsid w:val="008F711F"/>
    <w:rsid w:val="008F7563"/>
    <w:rsid w:val="00900A4D"/>
    <w:rsid w:val="00900FB8"/>
    <w:rsid w:val="00903AF3"/>
    <w:rsid w:val="00903D2B"/>
    <w:rsid w:val="00903F9F"/>
    <w:rsid w:val="00904982"/>
    <w:rsid w:val="00906BAE"/>
    <w:rsid w:val="00912961"/>
    <w:rsid w:val="00912B5B"/>
    <w:rsid w:val="00913A09"/>
    <w:rsid w:val="009147BC"/>
    <w:rsid w:val="009161B2"/>
    <w:rsid w:val="009164E6"/>
    <w:rsid w:val="00920590"/>
    <w:rsid w:val="00923619"/>
    <w:rsid w:val="00923EC5"/>
    <w:rsid w:val="00924140"/>
    <w:rsid w:val="009241ED"/>
    <w:rsid w:val="00924CD3"/>
    <w:rsid w:val="009251F3"/>
    <w:rsid w:val="00925D93"/>
    <w:rsid w:val="00926307"/>
    <w:rsid w:val="0092684B"/>
    <w:rsid w:val="00926A0C"/>
    <w:rsid w:val="00930AA8"/>
    <w:rsid w:val="00932BE7"/>
    <w:rsid w:val="00936233"/>
    <w:rsid w:val="009368CF"/>
    <w:rsid w:val="009427EC"/>
    <w:rsid w:val="0094517E"/>
    <w:rsid w:val="00945384"/>
    <w:rsid w:val="0094568B"/>
    <w:rsid w:val="0094661E"/>
    <w:rsid w:val="00947A48"/>
    <w:rsid w:val="0095027E"/>
    <w:rsid w:val="00952302"/>
    <w:rsid w:val="009529DB"/>
    <w:rsid w:val="00952A6A"/>
    <w:rsid w:val="00953BA4"/>
    <w:rsid w:val="00954455"/>
    <w:rsid w:val="009557CB"/>
    <w:rsid w:val="009615E6"/>
    <w:rsid w:val="00962757"/>
    <w:rsid w:val="0096375B"/>
    <w:rsid w:val="00964E3A"/>
    <w:rsid w:val="00965B64"/>
    <w:rsid w:val="00966299"/>
    <w:rsid w:val="00966F5A"/>
    <w:rsid w:val="00970021"/>
    <w:rsid w:val="00973A08"/>
    <w:rsid w:val="00973FD8"/>
    <w:rsid w:val="009740C1"/>
    <w:rsid w:val="0097434E"/>
    <w:rsid w:val="00977EF1"/>
    <w:rsid w:val="009806BA"/>
    <w:rsid w:val="00983A4D"/>
    <w:rsid w:val="0098468E"/>
    <w:rsid w:val="0099021B"/>
    <w:rsid w:val="00990FC5"/>
    <w:rsid w:val="00991D3C"/>
    <w:rsid w:val="00992F2A"/>
    <w:rsid w:val="00993201"/>
    <w:rsid w:val="00993D02"/>
    <w:rsid w:val="00993D9C"/>
    <w:rsid w:val="00997360"/>
    <w:rsid w:val="00997767"/>
    <w:rsid w:val="009A0629"/>
    <w:rsid w:val="009A1F8C"/>
    <w:rsid w:val="009A2FAB"/>
    <w:rsid w:val="009A3671"/>
    <w:rsid w:val="009A4D5F"/>
    <w:rsid w:val="009A72C7"/>
    <w:rsid w:val="009A7F7F"/>
    <w:rsid w:val="009B1455"/>
    <w:rsid w:val="009B262C"/>
    <w:rsid w:val="009B3B05"/>
    <w:rsid w:val="009B3B37"/>
    <w:rsid w:val="009B3CDB"/>
    <w:rsid w:val="009B4742"/>
    <w:rsid w:val="009B4D0A"/>
    <w:rsid w:val="009B51C2"/>
    <w:rsid w:val="009B56F9"/>
    <w:rsid w:val="009B5BC3"/>
    <w:rsid w:val="009B5CBC"/>
    <w:rsid w:val="009B6242"/>
    <w:rsid w:val="009C15FB"/>
    <w:rsid w:val="009C1D66"/>
    <w:rsid w:val="009C31C2"/>
    <w:rsid w:val="009C4FEB"/>
    <w:rsid w:val="009C60B4"/>
    <w:rsid w:val="009C684A"/>
    <w:rsid w:val="009C78BB"/>
    <w:rsid w:val="009C78E4"/>
    <w:rsid w:val="009D02D3"/>
    <w:rsid w:val="009D0A70"/>
    <w:rsid w:val="009D11C2"/>
    <w:rsid w:val="009D3332"/>
    <w:rsid w:val="009D3591"/>
    <w:rsid w:val="009D3AD0"/>
    <w:rsid w:val="009D3BEE"/>
    <w:rsid w:val="009D4A0B"/>
    <w:rsid w:val="009D70AB"/>
    <w:rsid w:val="009D7C0E"/>
    <w:rsid w:val="009E08C2"/>
    <w:rsid w:val="009E0A53"/>
    <w:rsid w:val="009E0BF2"/>
    <w:rsid w:val="009E1EF2"/>
    <w:rsid w:val="009E277D"/>
    <w:rsid w:val="009E2DEF"/>
    <w:rsid w:val="009E5525"/>
    <w:rsid w:val="009E664C"/>
    <w:rsid w:val="009E72A6"/>
    <w:rsid w:val="009E7FF5"/>
    <w:rsid w:val="009F07AD"/>
    <w:rsid w:val="009F0C4E"/>
    <w:rsid w:val="009F1447"/>
    <w:rsid w:val="009F1B16"/>
    <w:rsid w:val="009F2151"/>
    <w:rsid w:val="009F3276"/>
    <w:rsid w:val="009F3AD7"/>
    <w:rsid w:val="009F446A"/>
    <w:rsid w:val="009F456E"/>
    <w:rsid w:val="009F5466"/>
    <w:rsid w:val="00A01D95"/>
    <w:rsid w:val="00A028A4"/>
    <w:rsid w:val="00A0357B"/>
    <w:rsid w:val="00A07020"/>
    <w:rsid w:val="00A0705E"/>
    <w:rsid w:val="00A07640"/>
    <w:rsid w:val="00A07C7F"/>
    <w:rsid w:val="00A11345"/>
    <w:rsid w:val="00A119E3"/>
    <w:rsid w:val="00A11A9D"/>
    <w:rsid w:val="00A133A7"/>
    <w:rsid w:val="00A14C01"/>
    <w:rsid w:val="00A14DD2"/>
    <w:rsid w:val="00A16357"/>
    <w:rsid w:val="00A16971"/>
    <w:rsid w:val="00A16A60"/>
    <w:rsid w:val="00A1728D"/>
    <w:rsid w:val="00A212F5"/>
    <w:rsid w:val="00A2219B"/>
    <w:rsid w:val="00A22AC4"/>
    <w:rsid w:val="00A22CEC"/>
    <w:rsid w:val="00A237C0"/>
    <w:rsid w:val="00A23FD7"/>
    <w:rsid w:val="00A24228"/>
    <w:rsid w:val="00A248A6"/>
    <w:rsid w:val="00A314AF"/>
    <w:rsid w:val="00A323DB"/>
    <w:rsid w:val="00A3268B"/>
    <w:rsid w:val="00A332F8"/>
    <w:rsid w:val="00A33D40"/>
    <w:rsid w:val="00A413ED"/>
    <w:rsid w:val="00A41523"/>
    <w:rsid w:val="00A415CC"/>
    <w:rsid w:val="00A41AEA"/>
    <w:rsid w:val="00A423E4"/>
    <w:rsid w:val="00A432BB"/>
    <w:rsid w:val="00A4375E"/>
    <w:rsid w:val="00A44161"/>
    <w:rsid w:val="00A469A5"/>
    <w:rsid w:val="00A46BA8"/>
    <w:rsid w:val="00A51ABD"/>
    <w:rsid w:val="00A522B4"/>
    <w:rsid w:val="00A54912"/>
    <w:rsid w:val="00A54B65"/>
    <w:rsid w:val="00A555C7"/>
    <w:rsid w:val="00A56678"/>
    <w:rsid w:val="00A57903"/>
    <w:rsid w:val="00A60251"/>
    <w:rsid w:val="00A637DF"/>
    <w:rsid w:val="00A64244"/>
    <w:rsid w:val="00A65889"/>
    <w:rsid w:val="00A711DB"/>
    <w:rsid w:val="00A712EC"/>
    <w:rsid w:val="00A72ABF"/>
    <w:rsid w:val="00A72F1C"/>
    <w:rsid w:val="00A73BF5"/>
    <w:rsid w:val="00A73EC9"/>
    <w:rsid w:val="00A75EEB"/>
    <w:rsid w:val="00A8078B"/>
    <w:rsid w:val="00A81543"/>
    <w:rsid w:val="00A81F72"/>
    <w:rsid w:val="00A82413"/>
    <w:rsid w:val="00A82D1E"/>
    <w:rsid w:val="00A8354B"/>
    <w:rsid w:val="00A839CA"/>
    <w:rsid w:val="00A83A55"/>
    <w:rsid w:val="00A8436B"/>
    <w:rsid w:val="00A844FF"/>
    <w:rsid w:val="00A84EA8"/>
    <w:rsid w:val="00A8557B"/>
    <w:rsid w:val="00A855B2"/>
    <w:rsid w:val="00A86775"/>
    <w:rsid w:val="00A87647"/>
    <w:rsid w:val="00A87784"/>
    <w:rsid w:val="00A9106F"/>
    <w:rsid w:val="00A9166D"/>
    <w:rsid w:val="00A92B4E"/>
    <w:rsid w:val="00A93CCA"/>
    <w:rsid w:val="00A9528B"/>
    <w:rsid w:val="00A961FB"/>
    <w:rsid w:val="00A96204"/>
    <w:rsid w:val="00A96C2C"/>
    <w:rsid w:val="00A96D59"/>
    <w:rsid w:val="00AA080C"/>
    <w:rsid w:val="00AA0B80"/>
    <w:rsid w:val="00AA15BA"/>
    <w:rsid w:val="00AA20EE"/>
    <w:rsid w:val="00AA3F02"/>
    <w:rsid w:val="00AA5462"/>
    <w:rsid w:val="00AA67F9"/>
    <w:rsid w:val="00AA6909"/>
    <w:rsid w:val="00AA70D2"/>
    <w:rsid w:val="00AB09AB"/>
    <w:rsid w:val="00AB7685"/>
    <w:rsid w:val="00AC17D4"/>
    <w:rsid w:val="00AC36A3"/>
    <w:rsid w:val="00AC4D94"/>
    <w:rsid w:val="00AC4E80"/>
    <w:rsid w:val="00AC57C9"/>
    <w:rsid w:val="00AD04D0"/>
    <w:rsid w:val="00AD389A"/>
    <w:rsid w:val="00AD3E0C"/>
    <w:rsid w:val="00AD4A45"/>
    <w:rsid w:val="00AD6FC6"/>
    <w:rsid w:val="00AD7AF2"/>
    <w:rsid w:val="00AE03A3"/>
    <w:rsid w:val="00AE044B"/>
    <w:rsid w:val="00AE235B"/>
    <w:rsid w:val="00AE2ED6"/>
    <w:rsid w:val="00AE5B04"/>
    <w:rsid w:val="00AE5E09"/>
    <w:rsid w:val="00AE69C0"/>
    <w:rsid w:val="00AE7D8B"/>
    <w:rsid w:val="00AF1A6A"/>
    <w:rsid w:val="00AF1E4C"/>
    <w:rsid w:val="00AF2A23"/>
    <w:rsid w:val="00AF2D2D"/>
    <w:rsid w:val="00AF4758"/>
    <w:rsid w:val="00AF6EB2"/>
    <w:rsid w:val="00B035DD"/>
    <w:rsid w:val="00B03BC3"/>
    <w:rsid w:val="00B04163"/>
    <w:rsid w:val="00B05A4C"/>
    <w:rsid w:val="00B05CAF"/>
    <w:rsid w:val="00B064D1"/>
    <w:rsid w:val="00B06CB6"/>
    <w:rsid w:val="00B06F12"/>
    <w:rsid w:val="00B12207"/>
    <w:rsid w:val="00B130F6"/>
    <w:rsid w:val="00B13651"/>
    <w:rsid w:val="00B146AE"/>
    <w:rsid w:val="00B16D40"/>
    <w:rsid w:val="00B17B6D"/>
    <w:rsid w:val="00B2004F"/>
    <w:rsid w:val="00B2114E"/>
    <w:rsid w:val="00B21C75"/>
    <w:rsid w:val="00B22912"/>
    <w:rsid w:val="00B23EBC"/>
    <w:rsid w:val="00B24133"/>
    <w:rsid w:val="00B25161"/>
    <w:rsid w:val="00B26035"/>
    <w:rsid w:val="00B307FA"/>
    <w:rsid w:val="00B30DB1"/>
    <w:rsid w:val="00B32BA4"/>
    <w:rsid w:val="00B334B6"/>
    <w:rsid w:val="00B350BF"/>
    <w:rsid w:val="00B37523"/>
    <w:rsid w:val="00B37ACD"/>
    <w:rsid w:val="00B40037"/>
    <w:rsid w:val="00B454FA"/>
    <w:rsid w:val="00B476C1"/>
    <w:rsid w:val="00B5059F"/>
    <w:rsid w:val="00B5101C"/>
    <w:rsid w:val="00B510B3"/>
    <w:rsid w:val="00B53ED9"/>
    <w:rsid w:val="00B545D8"/>
    <w:rsid w:val="00B5590B"/>
    <w:rsid w:val="00B56F73"/>
    <w:rsid w:val="00B60DD4"/>
    <w:rsid w:val="00B6123E"/>
    <w:rsid w:val="00B6155E"/>
    <w:rsid w:val="00B648FD"/>
    <w:rsid w:val="00B65721"/>
    <w:rsid w:val="00B65FFA"/>
    <w:rsid w:val="00B705C8"/>
    <w:rsid w:val="00B70731"/>
    <w:rsid w:val="00B735A4"/>
    <w:rsid w:val="00B75B4D"/>
    <w:rsid w:val="00B779BF"/>
    <w:rsid w:val="00B819BF"/>
    <w:rsid w:val="00B86BC0"/>
    <w:rsid w:val="00B90F83"/>
    <w:rsid w:val="00B92771"/>
    <w:rsid w:val="00B9339A"/>
    <w:rsid w:val="00B94874"/>
    <w:rsid w:val="00B958F0"/>
    <w:rsid w:val="00B96D98"/>
    <w:rsid w:val="00B97FC3"/>
    <w:rsid w:val="00BA38FE"/>
    <w:rsid w:val="00BA3942"/>
    <w:rsid w:val="00BA4669"/>
    <w:rsid w:val="00BA4FF9"/>
    <w:rsid w:val="00BA5DC9"/>
    <w:rsid w:val="00BA6015"/>
    <w:rsid w:val="00BA6CB7"/>
    <w:rsid w:val="00BB0C98"/>
    <w:rsid w:val="00BB1E15"/>
    <w:rsid w:val="00BB3073"/>
    <w:rsid w:val="00BB6795"/>
    <w:rsid w:val="00BB69BC"/>
    <w:rsid w:val="00BB7A2D"/>
    <w:rsid w:val="00BB7F66"/>
    <w:rsid w:val="00BC077B"/>
    <w:rsid w:val="00BC1F1C"/>
    <w:rsid w:val="00BC26E3"/>
    <w:rsid w:val="00BC3E00"/>
    <w:rsid w:val="00BC49E7"/>
    <w:rsid w:val="00BC7725"/>
    <w:rsid w:val="00BC78E2"/>
    <w:rsid w:val="00BD0152"/>
    <w:rsid w:val="00BD0F23"/>
    <w:rsid w:val="00BD6128"/>
    <w:rsid w:val="00BD713A"/>
    <w:rsid w:val="00BD7DF9"/>
    <w:rsid w:val="00BE5C6C"/>
    <w:rsid w:val="00BE6BD0"/>
    <w:rsid w:val="00BE7081"/>
    <w:rsid w:val="00BE7A6C"/>
    <w:rsid w:val="00BF016E"/>
    <w:rsid w:val="00BF09B8"/>
    <w:rsid w:val="00BF1892"/>
    <w:rsid w:val="00BF2A56"/>
    <w:rsid w:val="00BF32FE"/>
    <w:rsid w:val="00BF405B"/>
    <w:rsid w:val="00BF499F"/>
    <w:rsid w:val="00BF5ACD"/>
    <w:rsid w:val="00BF6327"/>
    <w:rsid w:val="00BF70FF"/>
    <w:rsid w:val="00BF75BF"/>
    <w:rsid w:val="00C02AB3"/>
    <w:rsid w:val="00C0409C"/>
    <w:rsid w:val="00C04557"/>
    <w:rsid w:val="00C04750"/>
    <w:rsid w:val="00C04F14"/>
    <w:rsid w:val="00C05F21"/>
    <w:rsid w:val="00C060E8"/>
    <w:rsid w:val="00C109D9"/>
    <w:rsid w:val="00C1358B"/>
    <w:rsid w:val="00C135DC"/>
    <w:rsid w:val="00C148CD"/>
    <w:rsid w:val="00C14D20"/>
    <w:rsid w:val="00C16614"/>
    <w:rsid w:val="00C17A90"/>
    <w:rsid w:val="00C21418"/>
    <w:rsid w:val="00C21D60"/>
    <w:rsid w:val="00C21D86"/>
    <w:rsid w:val="00C22589"/>
    <w:rsid w:val="00C22771"/>
    <w:rsid w:val="00C227E7"/>
    <w:rsid w:val="00C22AAA"/>
    <w:rsid w:val="00C22FD8"/>
    <w:rsid w:val="00C246F9"/>
    <w:rsid w:val="00C2548B"/>
    <w:rsid w:val="00C25638"/>
    <w:rsid w:val="00C25A4E"/>
    <w:rsid w:val="00C25E63"/>
    <w:rsid w:val="00C26634"/>
    <w:rsid w:val="00C27CC1"/>
    <w:rsid w:val="00C308D2"/>
    <w:rsid w:val="00C30C64"/>
    <w:rsid w:val="00C30D40"/>
    <w:rsid w:val="00C31352"/>
    <w:rsid w:val="00C32788"/>
    <w:rsid w:val="00C35A06"/>
    <w:rsid w:val="00C41A0B"/>
    <w:rsid w:val="00C4279A"/>
    <w:rsid w:val="00C438BC"/>
    <w:rsid w:val="00C44A6E"/>
    <w:rsid w:val="00C44C17"/>
    <w:rsid w:val="00C44C78"/>
    <w:rsid w:val="00C477DD"/>
    <w:rsid w:val="00C47D7F"/>
    <w:rsid w:val="00C511E0"/>
    <w:rsid w:val="00C52BD3"/>
    <w:rsid w:val="00C54B58"/>
    <w:rsid w:val="00C55F74"/>
    <w:rsid w:val="00C56A0D"/>
    <w:rsid w:val="00C5756A"/>
    <w:rsid w:val="00C57823"/>
    <w:rsid w:val="00C617EE"/>
    <w:rsid w:val="00C67B6B"/>
    <w:rsid w:val="00C72695"/>
    <w:rsid w:val="00C729F2"/>
    <w:rsid w:val="00C7382A"/>
    <w:rsid w:val="00C7570B"/>
    <w:rsid w:val="00C763BB"/>
    <w:rsid w:val="00C764D4"/>
    <w:rsid w:val="00C76CA9"/>
    <w:rsid w:val="00C77B77"/>
    <w:rsid w:val="00C813AA"/>
    <w:rsid w:val="00C83F0E"/>
    <w:rsid w:val="00C83F1D"/>
    <w:rsid w:val="00C84320"/>
    <w:rsid w:val="00C845FF"/>
    <w:rsid w:val="00C85EA6"/>
    <w:rsid w:val="00C86F36"/>
    <w:rsid w:val="00C94A3A"/>
    <w:rsid w:val="00C95B23"/>
    <w:rsid w:val="00CA103D"/>
    <w:rsid w:val="00CA106C"/>
    <w:rsid w:val="00CA1D4E"/>
    <w:rsid w:val="00CA72CC"/>
    <w:rsid w:val="00CA7AC5"/>
    <w:rsid w:val="00CB0561"/>
    <w:rsid w:val="00CB058F"/>
    <w:rsid w:val="00CB06BC"/>
    <w:rsid w:val="00CB0A35"/>
    <w:rsid w:val="00CB0A81"/>
    <w:rsid w:val="00CB13CF"/>
    <w:rsid w:val="00CB1876"/>
    <w:rsid w:val="00CB1E0E"/>
    <w:rsid w:val="00CB2784"/>
    <w:rsid w:val="00CB323B"/>
    <w:rsid w:val="00CB552F"/>
    <w:rsid w:val="00CB567B"/>
    <w:rsid w:val="00CB59C7"/>
    <w:rsid w:val="00CB79B5"/>
    <w:rsid w:val="00CB7FB6"/>
    <w:rsid w:val="00CC04BC"/>
    <w:rsid w:val="00CC0DB1"/>
    <w:rsid w:val="00CC2462"/>
    <w:rsid w:val="00CC24EF"/>
    <w:rsid w:val="00CC2CBF"/>
    <w:rsid w:val="00CC3D18"/>
    <w:rsid w:val="00CC3E06"/>
    <w:rsid w:val="00CC5EBB"/>
    <w:rsid w:val="00CD059B"/>
    <w:rsid w:val="00CD0914"/>
    <w:rsid w:val="00CD3921"/>
    <w:rsid w:val="00CD62A9"/>
    <w:rsid w:val="00CD7591"/>
    <w:rsid w:val="00CD7A92"/>
    <w:rsid w:val="00CD7E75"/>
    <w:rsid w:val="00CE0351"/>
    <w:rsid w:val="00CE0B11"/>
    <w:rsid w:val="00CE0FDC"/>
    <w:rsid w:val="00CE228F"/>
    <w:rsid w:val="00CE3BF8"/>
    <w:rsid w:val="00CE4055"/>
    <w:rsid w:val="00CE57FD"/>
    <w:rsid w:val="00CE5A60"/>
    <w:rsid w:val="00CE68F0"/>
    <w:rsid w:val="00CE7259"/>
    <w:rsid w:val="00CF092F"/>
    <w:rsid w:val="00CF1DE8"/>
    <w:rsid w:val="00CF20C3"/>
    <w:rsid w:val="00CF20F7"/>
    <w:rsid w:val="00CF228C"/>
    <w:rsid w:val="00CF46D7"/>
    <w:rsid w:val="00CF4B82"/>
    <w:rsid w:val="00CF7672"/>
    <w:rsid w:val="00CF7ECE"/>
    <w:rsid w:val="00D002EC"/>
    <w:rsid w:val="00D00932"/>
    <w:rsid w:val="00D01C25"/>
    <w:rsid w:val="00D02431"/>
    <w:rsid w:val="00D02E39"/>
    <w:rsid w:val="00D03138"/>
    <w:rsid w:val="00D04110"/>
    <w:rsid w:val="00D05019"/>
    <w:rsid w:val="00D07279"/>
    <w:rsid w:val="00D07657"/>
    <w:rsid w:val="00D10B85"/>
    <w:rsid w:val="00D1132E"/>
    <w:rsid w:val="00D118A1"/>
    <w:rsid w:val="00D11FFC"/>
    <w:rsid w:val="00D12701"/>
    <w:rsid w:val="00D13988"/>
    <w:rsid w:val="00D15113"/>
    <w:rsid w:val="00D160E0"/>
    <w:rsid w:val="00D20BAA"/>
    <w:rsid w:val="00D20CC2"/>
    <w:rsid w:val="00D24A6D"/>
    <w:rsid w:val="00D2695D"/>
    <w:rsid w:val="00D30DA2"/>
    <w:rsid w:val="00D325DA"/>
    <w:rsid w:val="00D33D93"/>
    <w:rsid w:val="00D346DC"/>
    <w:rsid w:val="00D35E4F"/>
    <w:rsid w:val="00D36239"/>
    <w:rsid w:val="00D36A80"/>
    <w:rsid w:val="00D36B70"/>
    <w:rsid w:val="00D36F16"/>
    <w:rsid w:val="00D36FEA"/>
    <w:rsid w:val="00D37542"/>
    <w:rsid w:val="00D37A21"/>
    <w:rsid w:val="00D405DB"/>
    <w:rsid w:val="00D41386"/>
    <w:rsid w:val="00D42AEF"/>
    <w:rsid w:val="00D45132"/>
    <w:rsid w:val="00D464EF"/>
    <w:rsid w:val="00D515F2"/>
    <w:rsid w:val="00D52615"/>
    <w:rsid w:val="00D536CB"/>
    <w:rsid w:val="00D55D5F"/>
    <w:rsid w:val="00D5621E"/>
    <w:rsid w:val="00D56B6B"/>
    <w:rsid w:val="00D56F14"/>
    <w:rsid w:val="00D63B88"/>
    <w:rsid w:val="00D64058"/>
    <w:rsid w:val="00D663AE"/>
    <w:rsid w:val="00D66877"/>
    <w:rsid w:val="00D72357"/>
    <w:rsid w:val="00D7250A"/>
    <w:rsid w:val="00D73E1C"/>
    <w:rsid w:val="00D74412"/>
    <w:rsid w:val="00D74653"/>
    <w:rsid w:val="00D74A58"/>
    <w:rsid w:val="00D74A67"/>
    <w:rsid w:val="00D8251D"/>
    <w:rsid w:val="00D8373D"/>
    <w:rsid w:val="00D83E63"/>
    <w:rsid w:val="00D849FA"/>
    <w:rsid w:val="00D86C5F"/>
    <w:rsid w:val="00D877A6"/>
    <w:rsid w:val="00D87889"/>
    <w:rsid w:val="00D91570"/>
    <w:rsid w:val="00D94143"/>
    <w:rsid w:val="00D943B7"/>
    <w:rsid w:val="00D94995"/>
    <w:rsid w:val="00D9624E"/>
    <w:rsid w:val="00D962C1"/>
    <w:rsid w:val="00D96D87"/>
    <w:rsid w:val="00D97251"/>
    <w:rsid w:val="00D976CC"/>
    <w:rsid w:val="00DA01D3"/>
    <w:rsid w:val="00DA13AA"/>
    <w:rsid w:val="00DA1E2F"/>
    <w:rsid w:val="00DA286C"/>
    <w:rsid w:val="00DA6DB3"/>
    <w:rsid w:val="00DA7EAC"/>
    <w:rsid w:val="00DB2970"/>
    <w:rsid w:val="00DB3202"/>
    <w:rsid w:val="00DB3337"/>
    <w:rsid w:val="00DB394B"/>
    <w:rsid w:val="00DB4569"/>
    <w:rsid w:val="00DB4A76"/>
    <w:rsid w:val="00DB569D"/>
    <w:rsid w:val="00DB5821"/>
    <w:rsid w:val="00DB5C72"/>
    <w:rsid w:val="00DB74DE"/>
    <w:rsid w:val="00DC1854"/>
    <w:rsid w:val="00DC1E20"/>
    <w:rsid w:val="00DC21E0"/>
    <w:rsid w:val="00DC2402"/>
    <w:rsid w:val="00DC324B"/>
    <w:rsid w:val="00DC4734"/>
    <w:rsid w:val="00DC48F8"/>
    <w:rsid w:val="00DC4CE1"/>
    <w:rsid w:val="00DC4EDB"/>
    <w:rsid w:val="00DC4F4C"/>
    <w:rsid w:val="00DC5B7E"/>
    <w:rsid w:val="00DC74CC"/>
    <w:rsid w:val="00DD37BE"/>
    <w:rsid w:val="00DD651B"/>
    <w:rsid w:val="00DE02BB"/>
    <w:rsid w:val="00DE1543"/>
    <w:rsid w:val="00DE283A"/>
    <w:rsid w:val="00DE4E54"/>
    <w:rsid w:val="00DE4EC9"/>
    <w:rsid w:val="00DE4EDD"/>
    <w:rsid w:val="00DF256B"/>
    <w:rsid w:val="00DF2824"/>
    <w:rsid w:val="00DF2D57"/>
    <w:rsid w:val="00DF2FBC"/>
    <w:rsid w:val="00DF33FA"/>
    <w:rsid w:val="00DF4804"/>
    <w:rsid w:val="00DF5F70"/>
    <w:rsid w:val="00DF6284"/>
    <w:rsid w:val="00DF73F4"/>
    <w:rsid w:val="00E02F69"/>
    <w:rsid w:val="00E038A0"/>
    <w:rsid w:val="00E03D77"/>
    <w:rsid w:val="00E04F93"/>
    <w:rsid w:val="00E066B7"/>
    <w:rsid w:val="00E0710D"/>
    <w:rsid w:val="00E10A8F"/>
    <w:rsid w:val="00E11B02"/>
    <w:rsid w:val="00E146FE"/>
    <w:rsid w:val="00E148CC"/>
    <w:rsid w:val="00E14982"/>
    <w:rsid w:val="00E16663"/>
    <w:rsid w:val="00E1785D"/>
    <w:rsid w:val="00E20362"/>
    <w:rsid w:val="00E20592"/>
    <w:rsid w:val="00E20B84"/>
    <w:rsid w:val="00E2158F"/>
    <w:rsid w:val="00E22047"/>
    <w:rsid w:val="00E2686E"/>
    <w:rsid w:val="00E305D0"/>
    <w:rsid w:val="00E3244F"/>
    <w:rsid w:val="00E3374B"/>
    <w:rsid w:val="00E3505B"/>
    <w:rsid w:val="00E3679E"/>
    <w:rsid w:val="00E417A3"/>
    <w:rsid w:val="00E427B9"/>
    <w:rsid w:val="00E43B29"/>
    <w:rsid w:val="00E447E3"/>
    <w:rsid w:val="00E46C43"/>
    <w:rsid w:val="00E50285"/>
    <w:rsid w:val="00E52D14"/>
    <w:rsid w:val="00E53290"/>
    <w:rsid w:val="00E5446A"/>
    <w:rsid w:val="00E5532F"/>
    <w:rsid w:val="00E55CA3"/>
    <w:rsid w:val="00E56433"/>
    <w:rsid w:val="00E568D8"/>
    <w:rsid w:val="00E57580"/>
    <w:rsid w:val="00E57901"/>
    <w:rsid w:val="00E61110"/>
    <w:rsid w:val="00E629E4"/>
    <w:rsid w:val="00E62EF8"/>
    <w:rsid w:val="00E6502C"/>
    <w:rsid w:val="00E65127"/>
    <w:rsid w:val="00E6563E"/>
    <w:rsid w:val="00E65952"/>
    <w:rsid w:val="00E673A2"/>
    <w:rsid w:val="00E67980"/>
    <w:rsid w:val="00E67FA5"/>
    <w:rsid w:val="00E70054"/>
    <w:rsid w:val="00E708F7"/>
    <w:rsid w:val="00E712F8"/>
    <w:rsid w:val="00E73943"/>
    <w:rsid w:val="00E73D2D"/>
    <w:rsid w:val="00E747B8"/>
    <w:rsid w:val="00E74F72"/>
    <w:rsid w:val="00E75ABA"/>
    <w:rsid w:val="00E75F11"/>
    <w:rsid w:val="00E77D64"/>
    <w:rsid w:val="00E77E05"/>
    <w:rsid w:val="00E8169F"/>
    <w:rsid w:val="00E843DB"/>
    <w:rsid w:val="00E845A9"/>
    <w:rsid w:val="00E84C12"/>
    <w:rsid w:val="00E84C7D"/>
    <w:rsid w:val="00E85F21"/>
    <w:rsid w:val="00E86F2F"/>
    <w:rsid w:val="00E87734"/>
    <w:rsid w:val="00E90876"/>
    <w:rsid w:val="00E91F69"/>
    <w:rsid w:val="00E925D9"/>
    <w:rsid w:val="00E92C97"/>
    <w:rsid w:val="00E9354E"/>
    <w:rsid w:val="00E9368E"/>
    <w:rsid w:val="00E94C70"/>
    <w:rsid w:val="00E95774"/>
    <w:rsid w:val="00E966FC"/>
    <w:rsid w:val="00E96B24"/>
    <w:rsid w:val="00E971E6"/>
    <w:rsid w:val="00EA1728"/>
    <w:rsid w:val="00EA397A"/>
    <w:rsid w:val="00EA4E66"/>
    <w:rsid w:val="00EA5849"/>
    <w:rsid w:val="00EA6844"/>
    <w:rsid w:val="00EA7197"/>
    <w:rsid w:val="00EA7BE7"/>
    <w:rsid w:val="00EA7E82"/>
    <w:rsid w:val="00EB182D"/>
    <w:rsid w:val="00EB1868"/>
    <w:rsid w:val="00EB18A5"/>
    <w:rsid w:val="00EB3C2D"/>
    <w:rsid w:val="00EB4078"/>
    <w:rsid w:val="00EB442D"/>
    <w:rsid w:val="00EB490F"/>
    <w:rsid w:val="00EB501A"/>
    <w:rsid w:val="00EB5A15"/>
    <w:rsid w:val="00EB787A"/>
    <w:rsid w:val="00EC0624"/>
    <w:rsid w:val="00EC1B60"/>
    <w:rsid w:val="00EC1C91"/>
    <w:rsid w:val="00EC3AB6"/>
    <w:rsid w:val="00EC43C2"/>
    <w:rsid w:val="00EC56A0"/>
    <w:rsid w:val="00EC5798"/>
    <w:rsid w:val="00EC6CE5"/>
    <w:rsid w:val="00ED0604"/>
    <w:rsid w:val="00ED0A9C"/>
    <w:rsid w:val="00ED2549"/>
    <w:rsid w:val="00ED2EA4"/>
    <w:rsid w:val="00ED3C4D"/>
    <w:rsid w:val="00ED41DB"/>
    <w:rsid w:val="00ED5591"/>
    <w:rsid w:val="00ED5684"/>
    <w:rsid w:val="00ED5EE7"/>
    <w:rsid w:val="00ED69B8"/>
    <w:rsid w:val="00ED6E9D"/>
    <w:rsid w:val="00ED737A"/>
    <w:rsid w:val="00EE0296"/>
    <w:rsid w:val="00EE04DA"/>
    <w:rsid w:val="00EE2ABB"/>
    <w:rsid w:val="00EE31EF"/>
    <w:rsid w:val="00EE3812"/>
    <w:rsid w:val="00EE4698"/>
    <w:rsid w:val="00EE599A"/>
    <w:rsid w:val="00EE5B6C"/>
    <w:rsid w:val="00EE7228"/>
    <w:rsid w:val="00EF231B"/>
    <w:rsid w:val="00EF3074"/>
    <w:rsid w:val="00EF500C"/>
    <w:rsid w:val="00EF64C8"/>
    <w:rsid w:val="00EF66D9"/>
    <w:rsid w:val="00EF6A08"/>
    <w:rsid w:val="00F00A31"/>
    <w:rsid w:val="00F00F7C"/>
    <w:rsid w:val="00F0157F"/>
    <w:rsid w:val="00F02932"/>
    <w:rsid w:val="00F02A90"/>
    <w:rsid w:val="00F03F38"/>
    <w:rsid w:val="00F053CB"/>
    <w:rsid w:val="00F076BF"/>
    <w:rsid w:val="00F07800"/>
    <w:rsid w:val="00F10876"/>
    <w:rsid w:val="00F1127D"/>
    <w:rsid w:val="00F124B4"/>
    <w:rsid w:val="00F13356"/>
    <w:rsid w:val="00F13E87"/>
    <w:rsid w:val="00F14D3B"/>
    <w:rsid w:val="00F15FBB"/>
    <w:rsid w:val="00F170FF"/>
    <w:rsid w:val="00F20308"/>
    <w:rsid w:val="00F235CA"/>
    <w:rsid w:val="00F23E5C"/>
    <w:rsid w:val="00F25DA4"/>
    <w:rsid w:val="00F26E15"/>
    <w:rsid w:val="00F30ACA"/>
    <w:rsid w:val="00F3544E"/>
    <w:rsid w:val="00F35D19"/>
    <w:rsid w:val="00F37438"/>
    <w:rsid w:val="00F376A9"/>
    <w:rsid w:val="00F37FCD"/>
    <w:rsid w:val="00F41734"/>
    <w:rsid w:val="00F41873"/>
    <w:rsid w:val="00F42BA9"/>
    <w:rsid w:val="00F435F6"/>
    <w:rsid w:val="00F43A7F"/>
    <w:rsid w:val="00F451BA"/>
    <w:rsid w:val="00F45DE9"/>
    <w:rsid w:val="00F47FEF"/>
    <w:rsid w:val="00F53AA0"/>
    <w:rsid w:val="00F53D33"/>
    <w:rsid w:val="00F54C6F"/>
    <w:rsid w:val="00F57CF3"/>
    <w:rsid w:val="00F6033C"/>
    <w:rsid w:val="00F65058"/>
    <w:rsid w:val="00F6542B"/>
    <w:rsid w:val="00F65F53"/>
    <w:rsid w:val="00F70A40"/>
    <w:rsid w:val="00F739C7"/>
    <w:rsid w:val="00F74708"/>
    <w:rsid w:val="00F74C49"/>
    <w:rsid w:val="00F76F6B"/>
    <w:rsid w:val="00F77693"/>
    <w:rsid w:val="00F809D4"/>
    <w:rsid w:val="00F824AA"/>
    <w:rsid w:val="00F82CAF"/>
    <w:rsid w:val="00F84609"/>
    <w:rsid w:val="00F85B0D"/>
    <w:rsid w:val="00F860F1"/>
    <w:rsid w:val="00F879CC"/>
    <w:rsid w:val="00F87FE1"/>
    <w:rsid w:val="00F93A4F"/>
    <w:rsid w:val="00F96878"/>
    <w:rsid w:val="00F979D4"/>
    <w:rsid w:val="00FA05B0"/>
    <w:rsid w:val="00FA2438"/>
    <w:rsid w:val="00FA24AB"/>
    <w:rsid w:val="00FA4B21"/>
    <w:rsid w:val="00FA6326"/>
    <w:rsid w:val="00FB1621"/>
    <w:rsid w:val="00FB1B5C"/>
    <w:rsid w:val="00FB3D22"/>
    <w:rsid w:val="00FB3E7B"/>
    <w:rsid w:val="00FB40EE"/>
    <w:rsid w:val="00FB7B9B"/>
    <w:rsid w:val="00FC0615"/>
    <w:rsid w:val="00FC07D8"/>
    <w:rsid w:val="00FC1C73"/>
    <w:rsid w:val="00FC2D36"/>
    <w:rsid w:val="00FC410B"/>
    <w:rsid w:val="00FC59EF"/>
    <w:rsid w:val="00FD1271"/>
    <w:rsid w:val="00FD25E2"/>
    <w:rsid w:val="00FD4237"/>
    <w:rsid w:val="00FD4CC4"/>
    <w:rsid w:val="00FD4CD4"/>
    <w:rsid w:val="00FD4F57"/>
    <w:rsid w:val="00FD6590"/>
    <w:rsid w:val="00FE2567"/>
    <w:rsid w:val="00FE2B24"/>
    <w:rsid w:val="00FE3C55"/>
    <w:rsid w:val="00FE4C8C"/>
    <w:rsid w:val="00FE4FAA"/>
    <w:rsid w:val="00FE55EA"/>
    <w:rsid w:val="00FE611E"/>
    <w:rsid w:val="00FE707B"/>
    <w:rsid w:val="00FE7B10"/>
    <w:rsid w:val="00FE7BA5"/>
    <w:rsid w:val="00FF00B9"/>
    <w:rsid w:val="00FF1534"/>
    <w:rsid w:val="00FF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F50EB"/>
  <w15:chartTrackingRefBased/>
  <w15:docId w15:val="{FE0EB1BE-B970-4E7C-B75F-BDEEF5D7C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D41DB"/>
    <w:rPr>
      <w:rFonts w:ascii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rsid w:val="00FE2567"/>
    <w:rPr>
      <w:position w:val="0"/>
      <w:vertAlign w:val="superscript"/>
    </w:rPr>
  </w:style>
  <w:style w:type="character" w:styleId="Odkazjemn">
    <w:name w:val="Subtle Reference"/>
    <w:basedOn w:val="Standardnpsmoodstavce"/>
    <w:uiPriority w:val="31"/>
    <w:qFormat/>
    <w:rsid w:val="005A5DD3"/>
    <w:rPr>
      <w:smallCaps/>
      <w:color w:val="5A5A5A" w:themeColor="text1" w:themeTint="A5"/>
    </w:rPr>
  </w:style>
  <w:style w:type="character" w:styleId="Zdraznn">
    <w:name w:val="Emphasis"/>
    <w:aliases w:val="Podtržení"/>
    <w:uiPriority w:val="20"/>
    <w:qFormat/>
    <w:rsid w:val="0037497B"/>
    <w:rPr>
      <w:rFonts w:ascii="Times New Roman" w:hAnsi="Times New Roman"/>
      <w:iCs/>
      <w:sz w:val="22"/>
      <w:u w:val="single"/>
    </w:rPr>
  </w:style>
  <w:style w:type="character" w:styleId="Zdraznnjemn">
    <w:name w:val="Subtle Emphasis"/>
    <w:basedOn w:val="Standardnpsmoodstavce"/>
    <w:uiPriority w:val="19"/>
    <w:qFormat/>
    <w:rsid w:val="001778D9"/>
    <w:rPr>
      <w:i/>
      <w:iCs/>
      <w:color w:val="404040" w:themeColor="text1" w:themeTint="BF"/>
    </w:rPr>
  </w:style>
  <w:style w:type="paragraph" w:styleId="Bezmezer">
    <w:name w:val="No Spacing"/>
    <w:uiPriority w:val="1"/>
    <w:qFormat/>
    <w:rsid w:val="002D1F0E"/>
    <w:rPr>
      <w:rFonts w:ascii="Times New Roman" w:hAnsi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235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235B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2729F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729F9"/>
    <w:rPr>
      <w:rFonts w:ascii="Times New Roman" w:hAnsi="Times New Roman"/>
    </w:rPr>
  </w:style>
  <w:style w:type="paragraph" w:styleId="Zpat">
    <w:name w:val="footer"/>
    <w:basedOn w:val="Normln"/>
    <w:link w:val="ZpatChar"/>
    <w:uiPriority w:val="99"/>
    <w:unhideWhenUsed/>
    <w:rsid w:val="002729F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729F9"/>
    <w:rPr>
      <w:rFonts w:ascii="Times New Roman" w:hAnsi="Times New Roman"/>
    </w:rPr>
  </w:style>
  <w:style w:type="paragraph" w:styleId="Odstavecseseznamem">
    <w:name w:val="List Paragraph"/>
    <w:basedOn w:val="Normln"/>
    <w:uiPriority w:val="34"/>
    <w:qFormat/>
    <w:rsid w:val="00025A66"/>
    <w:pPr>
      <w:ind w:left="720"/>
      <w:contextualSpacing/>
    </w:pPr>
  </w:style>
  <w:style w:type="paragraph" w:customStyle="1" w:styleId="Styl2">
    <w:name w:val="Styl2"/>
    <w:basedOn w:val="Normln"/>
    <w:rsid w:val="00025A66"/>
    <w:pPr>
      <w:keepNext/>
      <w:keepLines/>
      <w:shd w:val="clear" w:color="auto" w:fill="FFFFFF"/>
      <w:suppressAutoHyphens/>
      <w:spacing w:after="240"/>
      <w:ind w:left="680" w:hanging="680"/>
    </w:pPr>
    <w:rPr>
      <w:rFonts w:eastAsia="Times New Roman" w:cs="Times New Roman"/>
      <w:szCs w:val="20"/>
      <w:lang w:eastAsia="zh-CN" w:bidi="hi-IN"/>
    </w:rPr>
  </w:style>
  <w:style w:type="paragraph" w:styleId="Normlnweb">
    <w:name w:val="Normal (Web)"/>
    <w:basedOn w:val="Normln"/>
    <w:uiPriority w:val="99"/>
    <w:unhideWhenUsed/>
    <w:rsid w:val="00025A66"/>
    <w:pPr>
      <w:spacing w:before="100" w:beforeAutospacing="1" w:after="142" w:line="288" w:lineRule="auto"/>
    </w:pPr>
    <w:rPr>
      <w:rFonts w:eastAsia="Times New Roman" w:cs="Times New Roman"/>
      <w:color w:val="000000"/>
      <w:sz w:val="24"/>
      <w:szCs w:val="24"/>
      <w:lang w:eastAsia="cs-CZ"/>
    </w:rPr>
  </w:style>
  <w:style w:type="paragraph" w:customStyle="1" w:styleId="western">
    <w:name w:val="western"/>
    <w:basedOn w:val="Normln"/>
    <w:rsid w:val="009E1EF2"/>
    <w:pPr>
      <w:spacing w:before="100" w:beforeAutospacing="1" w:after="142" w:line="288" w:lineRule="auto"/>
    </w:pPr>
    <w:rPr>
      <w:rFonts w:eastAsia="Times New Roman" w:cs="Times New Roman"/>
      <w:color w:val="000000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2141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2141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21418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2141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21418"/>
    <w:rPr>
      <w:rFonts w:ascii="Times New Roman" w:hAnsi="Times New Roman"/>
      <w:b/>
      <w:bCs/>
      <w:sz w:val="20"/>
      <w:szCs w:val="20"/>
    </w:rPr>
  </w:style>
  <w:style w:type="paragraph" w:customStyle="1" w:styleId="Odsazentlatextu">
    <w:name w:val="Odsazení těla textu"/>
    <w:basedOn w:val="Normln"/>
    <w:rsid w:val="005B17D4"/>
    <w:pPr>
      <w:tabs>
        <w:tab w:val="left" w:pos="-720"/>
        <w:tab w:val="left" w:pos="709"/>
      </w:tabs>
      <w:suppressAutoHyphens/>
      <w:ind w:left="709" w:hanging="709"/>
    </w:pPr>
    <w:rPr>
      <w:rFonts w:eastAsia="Times New Roman" w:cs="Times New Roman"/>
      <w:sz w:val="24"/>
      <w:szCs w:val="20"/>
      <w:lang w:eastAsia="zh-CN" w:bidi="hi-IN"/>
    </w:rPr>
  </w:style>
  <w:style w:type="paragraph" w:customStyle="1" w:styleId="PS-hlavika1">
    <w:name w:val="PS-hlavička 1"/>
    <w:basedOn w:val="Bezmezer"/>
    <w:qFormat/>
    <w:rsid w:val="00446B9C"/>
    <w:pPr>
      <w:jc w:val="center"/>
    </w:pPr>
    <w:rPr>
      <w:rFonts w:eastAsia="Calibri" w:cs="Times New Roman"/>
      <w:b/>
      <w:i/>
      <w:sz w:val="24"/>
    </w:rPr>
  </w:style>
  <w:style w:type="paragraph" w:customStyle="1" w:styleId="PS-hlavika2">
    <w:name w:val="PS-hlavička2"/>
    <w:basedOn w:val="Normln"/>
    <w:next w:val="PS-hlavika1"/>
    <w:qFormat/>
    <w:rsid w:val="00446B9C"/>
    <w:pPr>
      <w:jc w:val="center"/>
    </w:pPr>
    <w:rPr>
      <w:rFonts w:eastAsia="Calibri" w:cs="Times New Roman"/>
      <w:b/>
      <w:i/>
      <w:caps/>
      <w:sz w:val="36"/>
    </w:rPr>
  </w:style>
  <w:style w:type="paragraph" w:customStyle="1" w:styleId="PS-hlavika3">
    <w:name w:val="PS-hlavička3"/>
    <w:basedOn w:val="Bezmezer"/>
    <w:next w:val="PS-hlavika1"/>
    <w:qFormat/>
    <w:rsid w:val="00446B9C"/>
    <w:pPr>
      <w:spacing w:before="240"/>
      <w:jc w:val="center"/>
    </w:pPr>
    <w:rPr>
      <w:rFonts w:eastAsia="Calibri" w:cs="Times New Roman"/>
      <w:b/>
      <w:i/>
      <w:caps/>
      <w:spacing w:val="60"/>
      <w:sz w:val="32"/>
    </w:rPr>
  </w:style>
  <w:style w:type="paragraph" w:customStyle="1" w:styleId="PS-msto">
    <w:name w:val="PS-místo"/>
    <w:basedOn w:val="Bezmezer"/>
    <w:next w:val="Bezmezer"/>
    <w:qFormat/>
    <w:rsid w:val="00446B9C"/>
    <w:pPr>
      <w:pBdr>
        <w:bottom w:val="single" w:sz="2" w:space="12" w:color="auto"/>
      </w:pBdr>
      <w:spacing w:before="240" w:after="400"/>
      <w:jc w:val="center"/>
    </w:pPr>
    <w:rPr>
      <w:rFonts w:eastAsia="Calibri" w:cs="Times New Roman"/>
      <w:sz w:val="24"/>
    </w:rPr>
  </w:style>
  <w:style w:type="paragraph" w:customStyle="1" w:styleId="PSasy">
    <w:name w:val="PS časy"/>
    <w:basedOn w:val="Normln"/>
    <w:next w:val="PSbodprogramu"/>
    <w:link w:val="PSasyChar"/>
    <w:rsid w:val="00E50285"/>
    <w:pPr>
      <w:widowControl w:val="0"/>
      <w:tabs>
        <w:tab w:val="left" w:pos="1471"/>
      </w:tabs>
      <w:suppressAutoHyphens/>
      <w:autoSpaceDN w:val="0"/>
      <w:spacing w:before="240"/>
      <w:ind w:left="17"/>
      <w:textAlignment w:val="baseline"/>
    </w:pPr>
    <w:rPr>
      <w:rFonts w:eastAsia="SimSun" w:cs="Mangal"/>
      <w:b/>
      <w:i/>
      <w:sz w:val="28"/>
      <w:szCs w:val="24"/>
      <w:lang w:eastAsia="cs-CZ"/>
    </w:rPr>
  </w:style>
  <w:style w:type="paragraph" w:styleId="slovanseznam">
    <w:name w:val="List Number"/>
    <w:basedOn w:val="Normln"/>
    <w:uiPriority w:val="99"/>
    <w:unhideWhenUsed/>
    <w:rsid w:val="00E50285"/>
    <w:pPr>
      <w:widowControl w:val="0"/>
      <w:numPr>
        <w:numId w:val="1"/>
      </w:numPr>
      <w:suppressAutoHyphens/>
      <w:autoSpaceDN w:val="0"/>
      <w:contextualSpacing/>
      <w:textAlignment w:val="baseline"/>
    </w:pPr>
    <w:rPr>
      <w:rFonts w:eastAsia="SimSun" w:cs="Mangal"/>
      <w:sz w:val="24"/>
      <w:szCs w:val="21"/>
      <w:lang w:eastAsia="cs-CZ"/>
    </w:rPr>
  </w:style>
  <w:style w:type="paragraph" w:customStyle="1" w:styleId="PSbodprogramu">
    <w:name w:val="PS bod programu"/>
    <w:basedOn w:val="slovanseznam"/>
    <w:next w:val="PSuvede"/>
    <w:rsid w:val="00E50285"/>
  </w:style>
  <w:style w:type="paragraph" w:customStyle="1" w:styleId="PSuvede">
    <w:name w:val="PS uvede"/>
    <w:basedOn w:val="Normln"/>
    <w:next w:val="PS-zpravodaj"/>
    <w:link w:val="PSuvedeChar"/>
    <w:rsid w:val="00E50285"/>
    <w:pPr>
      <w:widowControl w:val="0"/>
      <w:suppressAutoHyphens/>
      <w:autoSpaceDN w:val="0"/>
      <w:spacing w:before="120"/>
      <w:ind w:left="4536"/>
      <w:textAlignment w:val="baseline"/>
    </w:pPr>
    <w:rPr>
      <w:rFonts w:eastAsia="SimSun" w:cs="Mangal"/>
      <w:sz w:val="24"/>
      <w:szCs w:val="24"/>
      <w:lang w:eastAsia="cs-CZ"/>
    </w:rPr>
  </w:style>
  <w:style w:type="paragraph" w:customStyle="1" w:styleId="PS-datum">
    <w:name w:val="PS-datum"/>
    <w:basedOn w:val="PSasy"/>
    <w:next w:val="PSasy"/>
    <w:link w:val="PS-datumChar"/>
    <w:qFormat/>
    <w:rsid w:val="00E50285"/>
    <w:pPr>
      <w:spacing w:before="0" w:line="360" w:lineRule="auto"/>
    </w:pPr>
  </w:style>
  <w:style w:type="character" w:customStyle="1" w:styleId="PSasyChar">
    <w:name w:val="PS časy Char"/>
    <w:basedOn w:val="Standardnpsmoodstavce"/>
    <w:link w:val="PSasy"/>
    <w:rsid w:val="00E50285"/>
    <w:rPr>
      <w:rFonts w:ascii="Times New Roman" w:eastAsia="SimSun" w:hAnsi="Times New Roman" w:cs="Mangal"/>
      <w:b/>
      <w:i/>
      <w:sz w:val="28"/>
      <w:szCs w:val="24"/>
      <w:lang w:eastAsia="cs-CZ"/>
    </w:rPr>
  </w:style>
  <w:style w:type="character" w:customStyle="1" w:styleId="PS-datumChar">
    <w:name w:val="PS-datum Char"/>
    <w:basedOn w:val="PSasyChar"/>
    <w:link w:val="PS-datum"/>
    <w:rsid w:val="00E50285"/>
    <w:rPr>
      <w:rFonts w:ascii="Times New Roman" w:eastAsia="SimSun" w:hAnsi="Times New Roman" w:cs="Mangal"/>
      <w:b/>
      <w:i/>
      <w:sz w:val="28"/>
      <w:szCs w:val="24"/>
      <w:lang w:eastAsia="cs-CZ"/>
    </w:rPr>
  </w:style>
  <w:style w:type="paragraph" w:customStyle="1" w:styleId="PS-zpravodaj">
    <w:name w:val="PS-zpravodaj"/>
    <w:basedOn w:val="PSuvede"/>
    <w:next w:val="PSasy"/>
    <w:link w:val="PS-zpravodajChar"/>
    <w:qFormat/>
    <w:rsid w:val="00E50285"/>
    <w:pPr>
      <w:spacing w:before="0"/>
    </w:pPr>
  </w:style>
  <w:style w:type="character" w:customStyle="1" w:styleId="PSuvedeChar">
    <w:name w:val="PS uvede Char"/>
    <w:basedOn w:val="Standardnpsmoodstavce"/>
    <w:link w:val="PSuvede"/>
    <w:rsid w:val="00E50285"/>
    <w:rPr>
      <w:rFonts w:ascii="Times New Roman" w:eastAsia="SimSun" w:hAnsi="Times New Roman" w:cs="Mangal"/>
      <w:sz w:val="24"/>
      <w:szCs w:val="24"/>
      <w:lang w:eastAsia="cs-CZ"/>
    </w:rPr>
  </w:style>
  <w:style w:type="character" w:customStyle="1" w:styleId="PS-zpravodajChar">
    <w:name w:val="PS-zpravodaj Char"/>
    <w:basedOn w:val="PSuvedeChar"/>
    <w:link w:val="PS-zpravodaj"/>
    <w:rsid w:val="00E50285"/>
    <w:rPr>
      <w:rFonts w:ascii="Times New Roman" w:eastAsia="SimSun" w:hAnsi="Times New Roman" w:cs="Mangal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nhideWhenUsed/>
    <w:rsid w:val="00E50285"/>
    <w:pPr>
      <w:widowControl w:val="0"/>
      <w:suppressAutoHyphens/>
      <w:autoSpaceDN w:val="0"/>
      <w:textAlignment w:val="baseline"/>
    </w:pPr>
    <w:rPr>
      <w:rFonts w:eastAsia="SimSun" w:cs="Mangal"/>
      <w:sz w:val="20"/>
      <w:szCs w:val="18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E50285"/>
    <w:rPr>
      <w:rFonts w:ascii="Times New Roman" w:eastAsia="SimSun" w:hAnsi="Times New Roman" w:cs="Mangal"/>
      <w:sz w:val="20"/>
      <w:szCs w:val="18"/>
      <w:lang w:eastAsia="cs-CZ"/>
    </w:rPr>
  </w:style>
  <w:style w:type="paragraph" w:styleId="Zkladntext3">
    <w:name w:val="Body Text 3"/>
    <w:basedOn w:val="Normln"/>
    <w:link w:val="Zkladntext3Char"/>
    <w:rsid w:val="004671FF"/>
    <w:pPr>
      <w:widowControl w:val="0"/>
      <w:suppressAutoHyphens/>
      <w:spacing w:after="57"/>
      <w:jc w:val="center"/>
    </w:pPr>
    <w:rPr>
      <w:rFonts w:eastAsia="SimSun" w:cs="Mangal"/>
      <w:sz w:val="24"/>
      <w:szCs w:val="24"/>
      <w:lang w:eastAsia="zh-CN" w:bidi="hi-IN"/>
    </w:rPr>
  </w:style>
  <w:style w:type="character" w:customStyle="1" w:styleId="Zkladntext3Char">
    <w:name w:val="Základní text 3 Char"/>
    <w:basedOn w:val="Standardnpsmoodstavce"/>
    <w:link w:val="Zkladntext3"/>
    <w:rsid w:val="004671FF"/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bodprogramu">
    <w:name w:val="bod programu"/>
    <w:basedOn w:val="Normln"/>
    <w:rsid w:val="004671FF"/>
    <w:pPr>
      <w:widowControl w:val="0"/>
      <w:suppressAutoHyphens/>
      <w:spacing w:after="57"/>
      <w:ind w:left="567" w:hanging="567"/>
    </w:pPr>
    <w:rPr>
      <w:rFonts w:eastAsia="SimSun" w:cs="Mangal"/>
      <w:sz w:val="24"/>
      <w:szCs w:val="24"/>
      <w:lang w:eastAsia="zh-CN" w:bidi="hi-IN"/>
    </w:rPr>
  </w:style>
  <w:style w:type="character" w:customStyle="1" w:styleId="WW8Num1z2">
    <w:name w:val="WW8Num1z2"/>
    <w:rsid w:val="00042586"/>
  </w:style>
  <w:style w:type="paragraph" w:customStyle="1" w:styleId="PS-slovanseznam">
    <w:name w:val="PS-číslovaný seznam"/>
    <w:basedOn w:val="Normln"/>
    <w:link w:val="PS-slovanseznamChar"/>
    <w:qFormat/>
    <w:rsid w:val="003D7C97"/>
    <w:pPr>
      <w:numPr>
        <w:numId w:val="3"/>
      </w:numPr>
      <w:tabs>
        <w:tab w:val="left" w:pos="0"/>
      </w:tabs>
      <w:spacing w:after="400" w:line="259" w:lineRule="auto"/>
      <w:ind w:left="357" w:hanging="357"/>
    </w:pPr>
    <w:rPr>
      <w:rFonts w:eastAsia="Calibri" w:cs="Times New Roman"/>
      <w:sz w:val="24"/>
    </w:rPr>
  </w:style>
  <w:style w:type="character" w:customStyle="1" w:styleId="PS-slovanseznamChar">
    <w:name w:val="PS-číslovaný seznam Char"/>
    <w:basedOn w:val="Standardnpsmoodstavce"/>
    <w:link w:val="PS-slovanseznam"/>
    <w:rsid w:val="003D7C97"/>
    <w:rPr>
      <w:rFonts w:ascii="Times New Roman" w:eastAsia="Calibri" w:hAnsi="Times New Roman" w:cs="Times New Roman"/>
      <w:sz w:val="24"/>
    </w:rPr>
  </w:style>
  <w:style w:type="paragraph" w:customStyle="1" w:styleId="Zkladntextodsazen31">
    <w:name w:val="Základní text odsazený 31"/>
    <w:basedOn w:val="Normln"/>
    <w:rsid w:val="0049198A"/>
    <w:pPr>
      <w:tabs>
        <w:tab w:val="left" w:pos="-720"/>
        <w:tab w:val="center" w:pos="4395"/>
      </w:tabs>
      <w:suppressAutoHyphens/>
      <w:ind w:left="720" w:hanging="720"/>
    </w:pPr>
    <w:rPr>
      <w:rFonts w:eastAsia="Times New Roman" w:cs="Times New Roman"/>
      <w:sz w:val="24"/>
      <w:szCs w:val="20"/>
      <w:lang w:eastAsia="zh-CN" w:bidi="hi-IN"/>
    </w:rPr>
  </w:style>
  <w:style w:type="paragraph" w:customStyle="1" w:styleId="Zkladntext21">
    <w:name w:val="Základní text 21"/>
    <w:basedOn w:val="Normln"/>
    <w:rsid w:val="0049198A"/>
    <w:pPr>
      <w:suppressAutoHyphens/>
    </w:pPr>
    <w:rPr>
      <w:rFonts w:eastAsia="Times New Roman" w:cs="Times New Roman"/>
      <w:sz w:val="24"/>
      <w:szCs w:val="20"/>
      <w:lang w:eastAsia="zh-CN" w:bidi="hi-IN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9E5525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9E5525"/>
    <w:rPr>
      <w:rFonts w:ascii="Times New Roman" w:hAnsi="Times New Roman"/>
      <w:sz w:val="16"/>
      <w:szCs w:val="16"/>
    </w:rPr>
  </w:style>
  <w:style w:type="paragraph" w:customStyle="1" w:styleId="Pavla">
    <w:name w:val="Pavla"/>
    <w:rsid w:val="002E2BB7"/>
    <w:pPr>
      <w:tabs>
        <w:tab w:val="left" w:pos="-720"/>
      </w:tabs>
      <w:suppressAutoHyphens/>
    </w:pPr>
    <w:rPr>
      <w:rFonts w:ascii="Times New Roman" w:eastAsia="Times New Roman" w:hAnsi="Times New Roman" w:cs="Times New Roman"/>
      <w:spacing w:val="-3"/>
      <w:sz w:val="24"/>
      <w:szCs w:val="20"/>
      <w:lang w:eastAsia="zh-CN" w:bidi="hi-IN"/>
    </w:rPr>
  </w:style>
  <w:style w:type="paragraph" w:customStyle="1" w:styleId="DefaultText">
    <w:name w:val="Default Text"/>
    <w:rsid w:val="00255FDB"/>
    <w:pPr>
      <w:suppressAutoHyphens/>
      <w:jc w:val="left"/>
    </w:pPr>
    <w:rPr>
      <w:rFonts w:ascii="Times New Roman" w:eastAsia="Times New Roman" w:hAnsi="Times New Roman" w:cs="Times New Roman"/>
      <w:sz w:val="24"/>
      <w:szCs w:val="20"/>
      <w:lang w:eastAsia="zh-CN" w:bidi="hi-IN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DC1E20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DC1E20"/>
    <w:rPr>
      <w:rFonts w:ascii="Times New Roman" w:hAnsi="Times New Roman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DC1E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1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DB4"/>
    <w:rsid w:val="009E4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AB89E89F50D4A718610B13683E1E201">
    <w:name w:val="BAB89E89F50D4A718610B13683E1E201"/>
    <w:rsid w:val="009E4D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2C6372-D3F1-4242-8B20-15FFD875B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1778</TotalTime>
  <Pages>10</Pages>
  <Words>4275</Words>
  <Characters>25227</Characters>
  <Application>Microsoft Office Word</Application>
  <DocSecurity>0</DocSecurity>
  <Lines>210</Lines>
  <Paragraphs>58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Havlickova Darja</dc:creator>
  <cp:keywords/>
  <dc:description/>
  <cp:lastModifiedBy>Havlickova Darja</cp:lastModifiedBy>
  <cp:revision>66</cp:revision>
  <cp:lastPrinted>2018-05-22T13:43:00Z</cp:lastPrinted>
  <dcterms:created xsi:type="dcterms:W3CDTF">2018-04-26T08:07:00Z</dcterms:created>
  <dcterms:modified xsi:type="dcterms:W3CDTF">2018-05-22T13:46:00Z</dcterms:modified>
</cp:coreProperties>
</file>