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783" w:rsidRPr="00476783" w:rsidRDefault="00476783" w:rsidP="00476783">
      <w:pPr>
        <w:tabs>
          <w:tab w:val="left" w:pos="-720"/>
          <w:tab w:val="left" w:pos="0"/>
          <w:tab w:val="left" w:pos="426"/>
        </w:tabs>
        <w:suppressAutoHyphens/>
        <w:spacing w:line="360" w:lineRule="auto"/>
        <w:jc w:val="center"/>
        <w:rPr>
          <w:b/>
          <w:i/>
          <w:color w:val="000000"/>
          <w:spacing w:val="-3"/>
          <w:sz w:val="28"/>
        </w:rPr>
      </w:pPr>
      <w:r w:rsidRPr="00476783">
        <w:rPr>
          <w:b/>
          <w:i/>
          <w:color w:val="000000"/>
          <w:spacing w:val="-3"/>
          <w:sz w:val="28"/>
        </w:rPr>
        <w:t>Parlament České republiky</w:t>
      </w:r>
    </w:p>
    <w:p w:rsidR="00476783" w:rsidRPr="00476783" w:rsidRDefault="00476783" w:rsidP="00476783">
      <w:pPr>
        <w:tabs>
          <w:tab w:val="left" w:pos="-720"/>
          <w:tab w:val="left" w:pos="0"/>
          <w:tab w:val="left" w:pos="426"/>
        </w:tabs>
        <w:suppressAutoHyphens/>
        <w:spacing w:line="360" w:lineRule="auto"/>
        <w:jc w:val="center"/>
        <w:rPr>
          <w:b/>
          <w:i/>
          <w:color w:val="000000"/>
          <w:spacing w:val="-3"/>
          <w:sz w:val="28"/>
        </w:rPr>
      </w:pPr>
      <w:r w:rsidRPr="00476783">
        <w:rPr>
          <w:b/>
          <w:i/>
          <w:color w:val="000000"/>
          <w:spacing w:val="-3"/>
          <w:sz w:val="28"/>
        </w:rPr>
        <w:t>POSLANECKÁ SNĚMOVNA</w:t>
      </w:r>
    </w:p>
    <w:p w:rsidR="00476783" w:rsidRPr="00476783" w:rsidRDefault="00476783" w:rsidP="00476783">
      <w:pPr>
        <w:tabs>
          <w:tab w:val="left" w:pos="-720"/>
          <w:tab w:val="left" w:pos="0"/>
          <w:tab w:val="left" w:pos="426"/>
        </w:tabs>
        <w:suppressAutoHyphens/>
        <w:spacing w:line="360" w:lineRule="auto"/>
        <w:jc w:val="center"/>
        <w:rPr>
          <w:b/>
          <w:i/>
          <w:color w:val="000000"/>
          <w:spacing w:val="-3"/>
          <w:sz w:val="28"/>
        </w:rPr>
      </w:pPr>
      <w:r w:rsidRPr="00476783">
        <w:rPr>
          <w:b/>
          <w:i/>
          <w:color w:val="000000"/>
          <w:spacing w:val="-3"/>
          <w:sz w:val="28"/>
        </w:rPr>
        <w:t>2018</w:t>
      </w:r>
    </w:p>
    <w:p w:rsidR="00476783" w:rsidRPr="00476783" w:rsidRDefault="00476783" w:rsidP="00476783">
      <w:pPr>
        <w:tabs>
          <w:tab w:val="left" w:pos="-720"/>
          <w:tab w:val="left" w:pos="0"/>
          <w:tab w:val="left" w:pos="426"/>
        </w:tabs>
        <w:suppressAutoHyphens/>
        <w:spacing w:line="360" w:lineRule="auto"/>
        <w:jc w:val="center"/>
        <w:rPr>
          <w:b/>
          <w:i/>
          <w:color w:val="000000"/>
          <w:spacing w:val="-3"/>
          <w:sz w:val="28"/>
        </w:rPr>
      </w:pPr>
      <w:r w:rsidRPr="00476783">
        <w:rPr>
          <w:b/>
          <w:i/>
          <w:color w:val="000000"/>
          <w:spacing w:val="-3"/>
          <w:sz w:val="28"/>
        </w:rPr>
        <w:t>8. volební období</w:t>
      </w:r>
    </w:p>
    <w:p w:rsidR="00476783" w:rsidRPr="00476783" w:rsidRDefault="00C11DE3" w:rsidP="00476783">
      <w:pPr>
        <w:tabs>
          <w:tab w:val="left" w:pos="-720"/>
          <w:tab w:val="left" w:pos="0"/>
          <w:tab w:val="left" w:pos="426"/>
        </w:tabs>
        <w:suppressAutoHyphens/>
        <w:spacing w:line="360" w:lineRule="auto"/>
        <w:jc w:val="center"/>
        <w:rPr>
          <w:b/>
          <w:i/>
          <w:color w:val="000000"/>
          <w:spacing w:val="-3"/>
          <w:sz w:val="28"/>
        </w:rPr>
      </w:pPr>
      <w:r>
        <w:rPr>
          <w:b/>
          <w:i/>
          <w:color w:val="000000"/>
          <w:spacing w:val="-3"/>
          <w:sz w:val="28"/>
        </w:rPr>
        <w:t>3</w:t>
      </w:r>
    </w:p>
    <w:p w:rsidR="00476783" w:rsidRPr="00476783" w:rsidRDefault="00476783" w:rsidP="00476783">
      <w:pPr>
        <w:tabs>
          <w:tab w:val="left" w:pos="-720"/>
          <w:tab w:val="left" w:pos="0"/>
          <w:tab w:val="left" w:pos="426"/>
        </w:tabs>
        <w:suppressAutoHyphens/>
        <w:spacing w:line="360" w:lineRule="auto"/>
        <w:jc w:val="center"/>
        <w:rPr>
          <w:i/>
          <w:color w:val="000000"/>
          <w:spacing w:val="-3"/>
          <w:sz w:val="28"/>
        </w:rPr>
      </w:pPr>
      <w:r w:rsidRPr="00476783">
        <w:rPr>
          <w:i/>
          <w:color w:val="000000"/>
          <w:spacing w:val="-3"/>
          <w:sz w:val="28"/>
        </w:rPr>
        <w:t>USNESENÍ</w:t>
      </w:r>
    </w:p>
    <w:p w:rsidR="006353F0" w:rsidRPr="00CF2832" w:rsidRDefault="006353F0" w:rsidP="00476783">
      <w:pPr>
        <w:tabs>
          <w:tab w:val="left" w:pos="-720"/>
          <w:tab w:val="left" w:pos="0"/>
          <w:tab w:val="left" w:pos="426"/>
        </w:tabs>
        <w:suppressAutoHyphens/>
        <w:spacing w:line="360" w:lineRule="auto"/>
        <w:jc w:val="center"/>
        <w:rPr>
          <w:b/>
          <w:i/>
          <w:color w:val="000000"/>
          <w:spacing w:val="-3"/>
          <w:sz w:val="22"/>
        </w:rPr>
      </w:pPr>
      <w:r w:rsidRPr="00CF2832">
        <w:rPr>
          <w:b/>
          <w:i/>
          <w:color w:val="000000"/>
          <w:spacing w:val="-3"/>
          <w:sz w:val="22"/>
        </w:rPr>
        <w:t xml:space="preserve">Podvýboru pro přípravu návrhů na propůjčení nebo udělení státních vyznamenání </w:t>
      </w:r>
    </w:p>
    <w:p w:rsidR="00476783" w:rsidRPr="00CF2832" w:rsidRDefault="006353F0" w:rsidP="00476783">
      <w:pPr>
        <w:tabs>
          <w:tab w:val="left" w:pos="-720"/>
          <w:tab w:val="left" w:pos="0"/>
          <w:tab w:val="left" w:pos="426"/>
        </w:tabs>
        <w:suppressAutoHyphens/>
        <w:spacing w:line="360" w:lineRule="auto"/>
        <w:jc w:val="center"/>
        <w:rPr>
          <w:b/>
          <w:i/>
          <w:color w:val="000000"/>
          <w:spacing w:val="-3"/>
          <w:sz w:val="22"/>
        </w:rPr>
      </w:pPr>
      <w:r w:rsidRPr="00CF2832">
        <w:rPr>
          <w:b/>
          <w:i/>
          <w:color w:val="000000"/>
          <w:spacing w:val="-3"/>
          <w:sz w:val="22"/>
        </w:rPr>
        <w:t>z 2. schůze</w:t>
      </w:r>
    </w:p>
    <w:p w:rsidR="00476783" w:rsidRPr="00CF2832" w:rsidRDefault="006353F0" w:rsidP="00476783">
      <w:pPr>
        <w:tabs>
          <w:tab w:val="left" w:pos="-720"/>
          <w:tab w:val="left" w:pos="0"/>
          <w:tab w:val="left" w:pos="426"/>
        </w:tabs>
        <w:suppressAutoHyphens/>
        <w:spacing w:line="360" w:lineRule="auto"/>
        <w:jc w:val="center"/>
        <w:rPr>
          <w:b/>
          <w:i/>
          <w:color w:val="000000"/>
          <w:spacing w:val="-3"/>
          <w:sz w:val="22"/>
        </w:rPr>
      </w:pPr>
      <w:r w:rsidRPr="00CF2832">
        <w:rPr>
          <w:b/>
          <w:i/>
          <w:color w:val="000000"/>
          <w:spacing w:val="-3"/>
          <w:sz w:val="22"/>
        </w:rPr>
        <w:t>ze dne 26. dubna 2018</w:t>
      </w:r>
    </w:p>
    <w:p w:rsidR="00CF2832" w:rsidRPr="00476783" w:rsidRDefault="00CF2832" w:rsidP="00476783">
      <w:pPr>
        <w:tabs>
          <w:tab w:val="left" w:pos="-720"/>
          <w:tab w:val="left" w:pos="0"/>
          <w:tab w:val="left" w:pos="426"/>
        </w:tabs>
        <w:suppressAutoHyphens/>
        <w:spacing w:line="360" w:lineRule="auto"/>
        <w:jc w:val="center"/>
        <w:rPr>
          <w:b/>
          <w:i/>
          <w:color w:val="000000"/>
          <w:spacing w:val="-3"/>
          <w:sz w:val="26"/>
        </w:rPr>
      </w:pPr>
    </w:p>
    <w:p w:rsidR="00CF2832" w:rsidRDefault="001A2913" w:rsidP="001A2913">
      <w:pPr>
        <w:pBdr>
          <w:bottom w:val="single" w:sz="4" w:space="1" w:color="auto"/>
        </w:pBdr>
        <w:tabs>
          <w:tab w:val="left" w:pos="-720"/>
          <w:tab w:val="left" w:pos="0"/>
          <w:tab w:val="left" w:pos="426"/>
        </w:tabs>
        <w:suppressAutoHyphens/>
        <w:spacing w:line="360" w:lineRule="auto"/>
        <w:rPr>
          <w:color w:val="000000"/>
          <w:spacing w:val="-3"/>
          <w:sz w:val="26"/>
        </w:rPr>
      </w:pPr>
      <w:r w:rsidRPr="001B165C">
        <w:rPr>
          <w:color w:val="000000"/>
          <w:spacing w:val="-3"/>
          <w:sz w:val="26"/>
        </w:rPr>
        <w:t xml:space="preserve">k </w:t>
      </w:r>
      <w:r w:rsidRPr="001B165C">
        <w:t>přijetí návrhů na propůjčení nebo udělení státních vyznamenání pro rok 2018</w:t>
      </w:r>
    </w:p>
    <w:p w:rsidR="001A2913" w:rsidRDefault="001A2913" w:rsidP="00CF2832">
      <w:pPr>
        <w:tabs>
          <w:tab w:val="left" w:pos="-720"/>
          <w:tab w:val="left" w:pos="0"/>
          <w:tab w:val="left" w:pos="426"/>
        </w:tabs>
        <w:suppressAutoHyphens/>
        <w:spacing w:line="360" w:lineRule="auto"/>
        <w:rPr>
          <w:b/>
          <w:color w:val="000000"/>
          <w:spacing w:val="-3"/>
          <w:sz w:val="26"/>
        </w:rPr>
      </w:pPr>
    </w:p>
    <w:p w:rsidR="001A2913" w:rsidRDefault="001A2913" w:rsidP="001A2913">
      <w:pPr>
        <w:tabs>
          <w:tab w:val="left" w:pos="-720"/>
          <w:tab w:val="left" w:pos="0"/>
          <w:tab w:val="left" w:pos="426"/>
        </w:tabs>
        <w:suppressAutoHyphens/>
        <w:spacing w:after="240" w:line="360" w:lineRule="auto"/>
        <w:rPr>
          <w:b/>
          <w:color w:val="000000"/>
          <w:spacing w:val="-3"/>
        </w:rPr>
      </w:pPr>
      <w:r w:rsidRPr="00672CC6">
        <w:rPr>
          <w:b/>
          <w:color w:val="000000"/>
          <w:spacing w:val="-3"/>
        </w:rPr>
        <w:t>Podvýbor pro přípravu návrhů na propůjčení nebo udělení státních vyznamenání</w:t>
      </w:r>
    </w:p>
    <w:p w:rsidR="001A2913" w:rsidRDefault="001A2913" w:rsidP="001A2913">
      <w:pPr>
        <w:pStyle w:val="Odstavecseseznamem"/>
        <w:numPr>
          <w:ilvl w:val="0"/>
          <w:numId w:val="4"/>
        </w:numPr>
        <w:spacing w:line="360" w:lineRule="auto"/>
        <w:jc w:val="both"/>
      </w:pPr>
      <w:r w:rsidRPr="001A2913">
        <w:rPr>
          <w:spacing w:val="20"/>
        </w:rPr>
        <w:t>pověřuje</w:t>
      </w:r>
      <w:r>
        <w:t xml:space="preserve"> předsedu podvýboru poslance Vojtěcha </w:t>
      </w:r>
      <w:proofErr w:type="spellStart"/>
      <w:r>
        <w:t>Pikala</w:t>
      </w:r>
      <w:proofErr w:type="spellEnd"/>
      <w:r>
        <w:t>, aby předložil organizačnímu výboru návrhy na propůjčení nebo udělení státních vyznamenání</w:t>
      </w:r>
    </w:p>
    <w:p w:rsidR="001A2913" w:rsidRDefault="001A2913" w:rsidP="001A2913">
      <w:pPr>
        <w:pStyle w:val="Odstavecseseznamem"/>
        <w:numPr>
          <w:ilvl w:val="0"/>
          <w:numId w:val="4"/>
        </w:numPr>
        <w:spacing w:line="360" w:lineRule="auto"/>
        <w:jc w:val="both"/>
      </w:pPr>
      <w:r w:rsidRPr="001A2913">
        <w:rPr>
          <w:spacing w:val="20"/>
        </w:rPr>
        <w:t>doporučuje</w:t>
      </w:r>
      <w:r>
        <w:t xml:space="preserve"> organizačnímu výboru vyslovit s těmito návrhy souhlas a předložit je na schůzi Poslanecké sněmovny</w:t>
      </w:r>
    </w:p>
    <w:p w:rsidR="001A2913" w:rsidRDefault="001A2913" w:rsidP="001A2913">
      <w:pPr>
        <w:spacing w:line="360" w:lineRule="auto"/>
        <w:jc w:val="both"/>
      </w:pPr>
      <w:r>
        <w:t xml:space="preserve">  </w:t>
      </w:r>
    </w:p>
    <w:p w:rsidR="006866A1" w:rsidRDefault="006866A1" w:rsidP="00415937">
      <w:pPr>
        <w:tabs>
          <w:tab w:val="left" w:pos="-720"/>
          <w:tab w:val="left" w:pos="0"/>
          <w:tab w:val="left" w:pos="426"/>
        </w:tabs>
        <w:suppressAutoHyphens/>
        <w:spacing w:line="360" w:lineRule="auto"/>
        <w:ind w:left="1428"/>
        <w:rPr>
          <w:color w:val="000000"/>
          <w:spacing w:val="3"/>
        </w:rPr>
      </w:pPr>
    </w:p>
    <w:p w:rsidR="00415937" w:rsidRDefault="00415937" w:rsidP="006866A1">
      <w:pPr>
        <w:tabs>
          <w:tab w:val="left" w:pos="-720"/>
          <w:tab w:val="left" w:pos="0"/>
          <w:tab w:val="left" w:pos="426"/>
        </w:tabs>
        <w:suppressAutoHyphens/>
        <w:spacing w:line="360" w:lineRule="auto"/>
        <w:ind w:left="1410" w:hanging="1410"/>
        <w:rPr>
          <w:color w:val="000000"/>
          <w:spacing w:val="3"/>
        </w:rPr>
      </w:pPr>
    </w:p>
    <w:p w:rsidR="00415937" w:rsidRDefault="00415937" w:rsidP="006866A1">
      <w:pPr>
        <w:tabs>
          <w:tab w:val="left" w:pos="-720"/>
          <w:tab w:val="left" w:pos="0"/>
          <w:tab w:val="left" w:pos="426"/>
        </w:tabs>
        <w:suppressAutoHyphens/>
        <w:spacing w:line="360" w:lineRule="auto"/>
        <w:ind w:left="1410" w:hanging="1410"/>
        <w:rPr>
          <w:color w:val="000000"/>
          <w:spacing w:val="3"/>
        </w:rPr>
      </w:pPr>
    </w:p>
    <w:p w:rsidR="00415937" w:rsidRDefault="00415937" w:rsidP="006866A1">
      <w:pPr>
        <w:tabs>
          <w:tab w:val="left" w:pos="-720"/>
          <w:tab w:val="left" w:pos="0"/>
          <w:tab w:val="left" w:pos="426"/>
        </w:tabs>
        <w:suppressAutoHyphens/>
        <w:spacing w:line="360" w:lineRule="auto"/>
        <w:ind w:left="1410" w:hanging="1410"/>
        <w:rPr>
          <w:color w:val="000000"/>
          <w:spacing w:val="3"/>
        </w:rPr>
      </w:pPr>
    </w:p>
    <w:p w:rsidR="00415937" w:rsidRDefault="00643C13" w:rsidP="00415937">
      <w:pPr>
        <w:tabs>
          <w:tab w:val="left" w:pos="-720"/>
          <w:tab w:val="left" w:pos="0"/>
          <w:tab w:val="left" w:pos="426"/>
        </w:tabs>
        <w:suppressAutoHyphens/>
        <w:ind w:left="1410" w:hanging="1410"/>
        <w:jc w:val="center"/>
        <w:rPr>
          <w:color w:val="000000"/>
          <w:spacing w:val="3"/>
        </w:rPr>
      </w:pPr>
      <w:r>
        <w:rPr>
          <w:color w:val="000000"/>
          <w:spacing w:val="3"/>
        </w:rPr>
        <w:t xml:space="preserve">Vojtěch </w:t>
      </w:r>
      <w:proofErr w:type="spellStart"/>
      <w:r>
        <w:rPr>
          <w:color w:val="000000"/>
          <w:spacing w:val="3"/>
        </w:rPr>
        <w:t>Pikal</w:t>
      </w:r>
      <w:proofErr w:type="spellEnd"/>
      <w:r>
        <w:rPr>
          <w:color w:val="000000"/>
          <w:spacing w:val="3"/>
        </w:rPr>
        <w:t xml:space="preserve"> v. r.</w:t>
      </w:r>
    </w:p>
    <w:p w:rsidR="00415937" w:rsidRDefault="00415937" w:rsidP="00415937">
      <w:pPr>
        <w:tabs>
          <w:tab w:val="left" w:pos="-720"/>
          <w:tab w:val="left" w:pos="0"/>
          <w:tab w:val="left" w:pos="426"/>
        </w:tabs>
        <w:suppressAutoHyphens/>
        <w:ind w:left="1410" w:hanging="1410"/>
        <w:jc w:val="center"/>
        <w:rPr>
          <w:color w:val="000000"/>
          <w:spacing w:val="3"/>
        </w:rPr>
      </w:pPr>
      <w:r>
        <w:rPr>
          <w:color w:val="000000"/>
          <w:spacing w:val="3"/>
        </w:rPr>
        <w:t>předseda podvýboru</w:t>
      </w:r>
    </w:p>
    <w:p w:rsidR="00415937" w:rsidRDefault="00415937" w:rsidP="00415937">
      <w:pPr>
        <w:tabs>
          <w:tab w:val="left" w:pos="-720"/>
          <w:tab w:val="left" w:pos="0"/>
          <w:tab w:val="left" w:pos="426"/>
        </w:tabs>
        <w:suppressAutoHyphens/>
        <w:ind w:left="1410" w:hanging="1410"/>
        <w:jc w:val="center"/>
        <w:rPr>
          <w:color w:val="000000"/>
          <w:spacing w:val="3"/>
        </w:rPr>
      </w:pPr>
    </w:p>
    <w:p w:rsidR="00415937" w:rsidRDefault="00415937" w:rsidP="00415937">
      <w:pPr>
        <w:tabs>
          <w:tab w:val="left" w:pos="-720"/>
          <w:tab w:val="left" w:pos="0"/>
          <w:tab w:val="left" w:pos="426"/>
        </w:tabs>
        <w:suppressAutoHyphens/>
        <w:ind w:left="1410" w:hanging="1410"/>
        <w:jc w:val="center"/>
        <w:rPr>
          <w:color w:val="000000"/>
          <w:spacing w:val="3"/>
        </w:rPr>
      </w:pPr>
    </w:p>
    <w:p w:rsidR="00415937" w:rsidRDefault="00415937" w:rsidP="00415937">
      <w:pPr>
        <w:tabs>
          <w:tab w:val="left" w:pos="-720"/>
          <w:tab w:val="left" w:pos="0"/>
          <w:tab w:val="left" w:pos="426"/>
        </w:tabs>
        <w:suppressAutoHyphens/>
        <w:ind w:left="1410" w:hanging="1410"/>
        <w:jc w:val="center"/>
        <w:rPr>
          <w:color w:val="000000"/>
          <w:spacing w:val="3"/>
        </w:rPr>
      </w:pPr>
    </w:p>
    <w:p w:rsidR="00415937" w:rsidRDefault="00415937" w:rsidP="00415937">
      <w:pPr>
        <w:tabs>
          <w:tab w:val="left" w:pos="-720"/>
          <w:tab w:val="left" w:pos="0"/>
          <w:tab w:val="left" w:pos="426"/>
        </w:tabs>
        <w:suppressAutoHyphens/>
        <w:ind w:left="1410" w:hanging="1410"/>
        <w:jc w:val="center"/>
        <w:rPr>
          <w:color w:val="000000"/>
          <w:spacing w:val="3"/>
        </w:rPr>
      </w:pPr>
    </w:p>
    <w:p w:rsidR="00415937" w:rsidRDefault="00415937" w:rsidP="00415937">
      <w:pPr>
        <w:tabs>
          <w:tab w:val="left" w:pos="-720"/>
          <w:tab w:val="left" w:pos="0"/>
          <w:tab w:val="left" w:pos="426"/>
        </w:tabs>
        <w:suppressAutoHyphens/>
        <w:ind w:left="1410" w:hanging="1410"/>
        <w:jc w:val="center"/>
        <w:rPr>
          <w:color w:val="000000"/>
          <w:spacing w:val="3"/>
        </w:rPr>
      </w:pPr>
    </w:p>
    <w:p w:rsidR="00415937" w:rsidRDefault="00415937" w:rsidP="00415937">
      <w:pPr>
        <w:tabs>
          <w:tab w:val="left" w:pos="-720"/>
          <w:tab w:val="left" w:pos="0"/>
          <w:tab w:val="left" w:pos="426"/>
        </w:tabs>
        <w:suppressAutoHyphens/>
        <w:ind w:left="1410" w:hanging="1410"/>
        <w:jc w:val="center"/>
        <w:rPr>
          <w:color w:val="000000"/>
          <w:spacing w:val="3"/>
        </w:rPr>
      </w:pPr>
    </w:p>
    <w:p w:rsidR="00415937" w:rsidRDefault="00643C13" w:rsidP="00415937">
      <w:pPr>
        <w:tabs>
          <w:tab w:val="left" w:pos="-720"/>
          <w:tab w:val="left" w:pos="0"/>
          <w:tab w:val="left" w:pos="426"/>
        </w:tabs>
        <w:suppressAutoHyphens/>
        <w:ind w:left="1410" w:hanging="1410"/>
        <w:jc w:val="center"/>
        <w:rPr>
          <w:color w:val="000000"/>
          <w:spacing w:val="3"/>
        </w:rPr>
      </w:pPr>
      <w:r>
        <w:rPr>
          <w:color w:val="000000"/>
          <w:spacing w:val="3"/>
        </w:rPr>
        <w:t xml:space="preserve">Leo </w:t>
      </w:r>
      <w:proofErr w:type="spellStart"/>
      <w:r>
        <w:rPr>
          <w:color w:val="000000"/>
          <w:spacing w:val="3"/>
        </w:rPr>
        <w:t>Luzar</w:t>
      </w:r>
      <w:proofErr w:type="spellEnd"/>
      <w:r>
        <w:rPr>
          <w:color w:val="000000"/>
          <w:spacing w:val="3"/>
        </w:rPr>
        <w:t xml:space="preserve"> v. r.</w:t>
      </w:r>
    </w:p>
    <w:p w:rsidR="00415937" w:rsidRPr="00672CC6" w:rsidRDefault="00415937" w:rsidP="00415937">
      <w:pPr>
        <w:tabs>
          <w:tab w:val="left" w:pos="-720"/>
          <w:tab w:val="left" w:pos="0"/>
          <w:tab w:val="left" w:pos="426"/>
        </w:tabs>
        <w:suppressAutoHyphens/>
        <w:ind w:left="1410" w:hanging="1410"/>
        <w:jc w:val="center"/>
        <w:rPr>
          <w:color w:val="000000"/>
          <w:spacing w:val="3"/>
        </w:rPr>
      </w:pPr>
      <w:r>
        <w:rPr>
          <w:color w:val="000000"/>
          <w:spacing w:val="3"/>
        </w:rPr>
        <w:t>ověřovatel podvýboru</w:t>
      </w:r>
    </w:p>
    <w:p w:rsidR="00415937" w:rsidRDefault="00415937" w:rsidP="001A2913">
      <w:pPr>
        <w:spacing w:line="360" w:lineRule="auto"/>
        <w:jc w:val="both"/>
      </w:pPr>
    </w:p>
    <w:p w:rsidR="00415937" w:rsidRDefault="00415937" w:rsidP="001A2913">
      <w:pPr>
        <w:spacing w:line="360" w:lineRule="auto"/>
        <w:jc w:val="both"/>
      </w:pPr>
    </w:p>
    <w:p w:rsidR="001A2913" w:rsidRDefault="001A2913" w:rsidP="001A2913">
      <w:pPr>
        <w:spacing w:line="360" w:lineRule="auto"/>
        <w:jc w:val="both"/>
      </w:pPr>
      <w:r>
        <w:t>Příloha:</w:t>
      </w:r>
    </w:p>
    <w:p w:rsidR="001A2913" w:rsidRDefault="001A2913" w:rsidP="001A291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Návrhy na propůjčení nebo udělení státních vyznamenání</w:t>
      </w:r>
    </w:p>
    <w:p w:rsidR="001A2913" w:rsidRDefault="001A2913" w:rsidP="001A2913">
      <w:pPr>
        <w:spacing w:line="276" w:lineRule="auto"/>
        <w:jc w:val="center"/>
        <w:rPr>
          <w:b/>
          <w:sz w:val="28"/>
          <w:szCs w:val="28"/>
        </w:rPr>
      </w:pPr>
    </w:p>
    <w:p w:rsidR="001A2913" w:rsidRPr="00CF6080" w:rsidRDefault="001A2913" w:rsidP="00CF6080">
      <w:pPr>
        <w:spacing w:after="240" w:line="276" w:lineRule="auto"/>
      </w:pPr>
      <w:r w:rsidRPr="00CF6080">
        <w:t>I. propůjčení</w:t>
      </w:r>
      <w:r w:rsidRPr="00CF6080">
        <w:tab/>
      </w:r>
      <w:r w:rsidRPr="00CF6080">
        <w:rPr>
          <w:b/>
        </w:rPr>
        <w:t>ŘÁDU BÍLÉHO LVA</w:t>
      </w:r>
    </w:p>
    <w:p w:rsidR="001A2913" w:rsidRPr="00CF6080" w:rsidRDefault="001A2913" w:rsidP="00CF6080">
      <w:pPr>
        <w:spacing w:line="276" w:lineRule="auto"/>
        <w:ind w:firstLine="708"/>
      </w:pPr>
      <w:r w:rsidRPr="00CF6080">
        <w:t>vojenské skupiny</w:t>
      </w:r>
    </w:p>
    <w:p w:rsidR="00CF6080" w:rsidRPr="0060204A" w:rsidRDefault="00BA22BB" w:rsidP="0060204A">
      <w:pPr>
        <w:pStyle w:val="Odstavecseseznamem"/>
        <w:numPr>
          <w:ilvl w:val="0"/>
          <w:numId w:val="10"/>
        </w:numPr>
        <w:spacing w:line="276" w:lineRule="auto"/>
        <w:rPr>
          <w:sz w:val="28"/>
        </w:rPr>
      </w:pPr>
      <w:r w:rsidRPr="0060204A">
        <w:rPr>
          <w:rFonts w:eastAsia="Calibri"/>
          <w:szCs w:val="22"/>
        </w:rPr>
        <w:t>plk. Květoslav Prokeš</w:t>
      </w:r>
      <w:r w:rsidR="00CF6080" w:rsidRPr="0060204A">
        <w:rPr>
          <w:rFonts w:eastAsia="Calibri"/>
          <w:szCs w:val="22"/>
        </w:rPr>
        <w:t xml:space="preserve"> </w:t>
      </w:r>
      <w:r w:rsidR="00CF6080" w:rsidRPr="0060204A">
        <w:rPr>
          <w:szCs w:val="24"/>
        </w:rPr>
        <w:t>(2. 6. 1897 – 5. 11. 1949)</w:t>
      </w:r>
    </w:p>
    <w:p w:rsidR="001A2913" w:rsidRPr="00CF6080" w:rsidRDefault="00CF6080" w:rsidP="00CF6080">
      <w:pPr>
        <w:pStyle w:val="Odstavecseseznamem"/>
        <w:spacing w:line="276" w:lineRule="auto"/>
        <w:ind w:left="2136"/>
        <w:rPr>
          <w:sz w:val="28"/>
        </w:rPr>
      </w:pPr>
      <w:r>
        <w:rPr>
          <w:rFonts w:eastAsia="Calibri"/>
          <w:szCs w:val="22"/>
        </w:rPr>
        <w:t>in memoriam</w:t>
      </w:r>
    </w:p>
    <w:p w:rsidR="00BA22BB" w:rsidRPr="0060204A" w:rsidRDefault="00BA22BB" w:rsidP="0060204A">
      <w:pPr>
        <w:pStyle w:val="Odstavecseseznamem"/>
        <w:numPr>
          <w:ilvl w:val="0"/>
          <w:numId w:val="10"/>
        </w:numPr>
        <w:spacing w:line="276" w:lineRule="auto"/>
        <w:rPr>
          <w:sz w:val="28"/>
        </w:rPr>
      </w:pPr>
      <w:r w:rsidRPr="0060204A">
        <w:rPr>
          <w:rFonts w:eastAsia="Calibri"/>
          <w:szCs w:val="22"/>
        </w:rPr>
        <w:t xml:space="preserve">genmjr. Josef </w:t>
      </w:r>
      <w:proofErr w:type="gramStart"/>
      <w:r w:rsidRPr="0060204A">
        <w:rPr>
          <w:rFonts w:eastAsia="Calibri"/>
          <w:szCs w:val="22"/>
        </w:rPr>
        <w:t>Ocelka D.F.C.</w:t>
      </w:r>
      <w:proofErr w:type="gramEnd"/>
      <w:r w:rsidR="00CF6080" w:rsidRPr="0060204A">
        <w:rPr>
          <w:rFonts w:eastAsia="Calibri"/>
          <w:szCs w:val="22"/>
        </w:rPr>
        <w:t xml:space="preserve"> (12. 3. 1908 – 21. 7. 1942)</w:t>
      </w:r>
    </w:p>
    <w:p w:rsidR="00CF6080" w:rsidRPr="00CF6080" w:rsidRDefault="00CF6080" w:rsidP="00CF6080">
      <w:pPr>
        <w:pStyle w:val="Odstavecseseznamem"/>
        <w:spacing w:line="276" w:lineRule="auto"/>
        <w:ind w:left="2136"/>
        <w:rPr>
          <w:sz w:val="28"/>
        </w:rPr>
      </w:pPr>
      <w:r>
        <w:rPr>
          <w:rFonts w:eastAsia="Calibri"/>
          <w:szCs w:val="22"/>
        </w:rPr>
        <w:t xml:space="preserve">in memoriam </w:t>
      </w:r>
    </w:p>
    <w:p w:rsidR="001A2913" w:rsidRPr="0060204A" w:rsidRDefault="00BA22BB" w:rsidP="0060204A">
      <w:pPr>
        <w:pStyle w:val="Odstavecseseznamem"/>
        <w:numPr>
          <w:ilvl w:val="0"/>
          <w:numId w:val="10"/>
        </w:numPr>
        <w:spacing w:line="276" w:lineRule="auto"/>
        <w:rPr>
          <w:sz w:val="28"/>
        </w:rPr>
      </w:pPr>
      <w:r w:rsidRPr="0060204A">
        <w:rPr>
          <w:rFonts w:eastAsia="Calibri"/>
          <w:szCs w:val="22"/>
        </w:rPr>
        <w:t>Josef Bernat</w:t>
      </w:r>
      <w:r w:rsidR="00CF6080" w:rsidRPr="0060204A">
        <w:rPr>
          <w:rFonts w:eastAsia="Calibri"/>
          <w:szCs w:val="22"/>
        </w:rPr>
        <w:t xml:space="preserve"> </w:t>
      </w:r>
      <w:r w:rsidR="00516757" w:rsidRPr="0060204A">
        <w:rPr>
          <w:szCs w:val="24"/>
        </w:rPr>
        <w:t>(21. 8. 1915 – 30. 5. 2000)</w:t>
      </w:r>
    </w:p>
    <w:p w:rsidR="00516757" w:rsidRPr="00516757" w:rsidRDefault="00516757" w:rsidP="00516757">
      <w:pPr>
        <w:pStyle w:val="Odstavecseseznamem"/>
        <w:spacing w:line="276" w:lineRule="auto"/>
        <w:ind w:left="2136"/>
        <w:rPr>
          <w:sz w:val="28"/>
        </w:rPr>
      </w:pPr>
      <w:r w:rsidRPr="00516757">
        <w:rPr>
          <w:szCs w:val="24"/>
        </w:rPr>
        <w:t>in memoriam</w:t>
      </w:r>
    </w:p>
    <w:p w:rsidR="001A2913" w:rsidRPr="00CF6080" w:rsidRDefault="001A2913" w:rsidP="001A2913">
      <w:pPr>
        <w:spacing w:line="276" w:lineRule="auto"/>
      </w:pPr>
    </w:p>
    <w:p w:rsidR="001A2913" w:rsidRPr="00CF6080" w:rsidRDefault="00CF6080" w:rsidP="001A2913">
      <w:pPr>
        <w:spacing w:line="276" w:lineRule="auto"/>
      </w:pPr>
      <w:r>
        <w:tab/>
      </w:r>
      <w:r w:rsidR="001A2913" w:rsidRPr="00CF6080">
        <w:t>občanské skupiny</w:t>
      </w:r>
    </w:p>
    <w:p w:rsidR="00BA22BB" w:rsidRPr="00516757" w:rsidRDefault="00516757" w:rsidP="00BA22BB">
      <w:pPr>
        <w:pStyle w:val="Odstavecseseznamem"/>
        <w:numPr>
          <w:ilvl w:val="0"/>
          <w:numId w:val="6"/>
        </w:numPr>
        <w:spacing w:line="276" w:lineRule="auto"/>
        <w:rPr>
          <w:sz w:val="28"/>
        </w:rPr>
      </w:pPr>
      <w:r>
        <w:rPr>
          <w:rFonts w:eastAsia="Calibri"/>
          <w:szCs w:val="22"/>
        </w:rPr>
        <w:t xml:space="preserve">P. ThDr. </w:t>
      </w:r>
      <w:r w:rsidR="00CF6080">
        <w:rPr>
          <w:rFonts w:eastAsia="Calibri"/>
          <w:szCs w:val="22"/>
        </w:rPr>
        <w:t xml:space="preserve">Anton </w:t>
      </w:r>
      <w:proofErr w:type="spellStart"/>
      <w:r w:rsidR="00BA22BB" w:rsidRPr="00516757">
        <w:rPr>
          <w:rFonts w:eastAsia="Calibri"/>
          <w:szCs w:val="22"/>
        </w:rPr>
        <w:t>Gebert</w:t>
      </w:r>
      <w:proofErr w:type="spellEnd"/>
      <w:r w:rsidRPr="00516757">
        <w:rPr>
          <w:rFonts w:eastAsia="Calibri"/>
          <w:szCs w:val="22"/>
        </w:rPr>
        <w:t xml:space="preserve"> </w:t>
      </w:r>
      <w:r w:rsidRPr="00516757">
        <w:rPr>
          <w:szCs w:val="24"/>
        </w:rPr>
        <w:t>(18. 4. 1885 – 18. 5. 1942)</w:t>
      </w:r>
    </w:p>
    <w:p w:rsidR="00516757" w:rsidRPr="00CF6080" w:rsidRDefault="00516757" w:rsidP="00EA1441">
      <w:pPr>
        <w:pStyle w:val="Odstavecseseznamem"/>
        <w:spacing w:line="276" w:lineRule="auto"/>
        <w:ind w:left="1776" w:firstLine="348"/>
        <w:rPr>
          <w:sz w:val="28"/>
        </w:rPr>
      </w:pPr>
      <w:r>
        <w:rPr>
          <w:rFonts w:eastAsia="Calibri"/>
          <w:szCs w:val="22"/>
        </w:rPr>
        <w:t xml:space="preserve">in memoriam </w:t>
      </w:r>
    </w:p>
    <w:p w:rsidR="00BA22BB" w:rsidRPr="0060204A" w:rsidRDefault="00BA22BB" w:rsidP="00BA22BB">
      <w:pPr>
        <w:pStyle w:val="Odstavecseseznamem"/>
        <w:numPr>
          <w:ilvl w:val="0"/>
          <w:numId w:val="6"/>
        </w:numPr>
        <w:spacing w:line="276" w:lineRule="auto"/>
        <w:rPr>
          <w:sz w:val="28"/>
        </w:rPr>
      </w:pPr>
      <w:r w:rsidRPr="0060204A">
        <w:rPr>
          <w:rFonts w:eastAsia="Calibri"/>
          <w:szCs w:val="22"/>
        </w:rPr>
        <w:t>Karel Lánský</w:t>
      </w:r>
      <w:r w:rsidR="00516757" w:rsidRPr="0060204A">
        <w:rPr>
          <w:rFonts w:eastAsia="Calibri"/>
          <w:szCs w:val="22"/>
        </w:rPr>
        <w:t xml:space="preserve"> (*6. 7. 1924)</w:t>
      </w:r>
    </w:p>
    <w:p w:rsidR="001A2913" w:rsidRPr="0060204A" w:rsidRDefault="00BA22BB" w:rsidP="00EE3EB8">
      <w:pPr>
        <w:pStyle w:val="Odstavecseseznamem"/>
        <w:numPr>
          <w:ilvl w:val="0"/>
          <w:numId w:val="6"/>
        </w:numPr>
        <w:spacing w:line="276" w:lineRule="auto"/>
        <w:rPr>
          <w:sz w:val="28"/>
        </w:rPr>
      </w:pPr>
      <w:r w:rsidRPr="0060204A">
        <w:rPr>
          <w:rFonts w:eastAsia="Calibri"/>
          <w:szCs w:val="22"/>
        </w:rPr>
        <w:t>Jan Gajdoš</w:t>
      </w:r>
      <w:r w:rsidR="00516757" w:rsidRPr="0060204A">
        <w:rPr>
          <w:rFonts w:eastAsia="Calibri"/>
          <w:szCs w:val="22"/>
        </w:rPr>
        <w:t xml:space="preserve"> </w:t>
      </w:r>
      <w:r w:rsidR="00516757" w:rsidRPr="0060204A">
        <w:rPr>
          <w:szCs w:val="24"/>
        </w:rPr>
        <w:t>(27. 12. 1903 – 19. 11. 1945)</w:t>
      </w:r>
    </w:p>
    <w:p w:rsidR="00516757" w:rsidRPr="0060204A" w:rsidRDefault="00516757" w:rsidP="00EA1441">
      <w:pPr>
        <w:pStyle w:val="Odstavecseseznamem"/>
        <w:spacing w:line="276" w:lineRule="auto"/>
        <w:ind w:left="1776" w:firstLine="348"/>
        <w:rPr>
          <w:sz w:val="28"/>
        </w:rPr>
      </w:pPr>
      <w:r w:rsidRPr="0060204A">
        <w:rPr>
          <w:szCs w:val="24"/>
        </w:rPr>
        <w:t>in memoriam</w:t>
      </w:r>
    </w:p>
    <w:p w:rsidR="001A2913" w:rsidRPr="00CF6080" w:rsidRDefault="001A2913" w:rsidP="001A2913">
      <w:pPr>
        <w:spacing w:line="276" w:lineRule="auto"/>
      </w:pPr>
    </w:p>
    <w:p w:rsidR="001A2913" w:rsidRPr="00CF6080" w:rsidRDefault="001A2913" w:rsidP="00CF6080">
      <w:pPr>
        <w:spacing w:after="240" w:line="276" w:lineRule="auto"/>
        <w:rPr>
          <w:b/>
        </w:rPr>
      </w:pPr>
      <w:r w:rsidRPr="00CF6080">
        <w:t>II. propůjčení</w:t>
      </w:r>
      <w:r w:rsidRPr="00CF6080">
        <w:tab/>
      </w:r>
      <w:r w:rsidRPr="00CF6080">
        <w:rPr>
          <w:b/>
        </w:rPr>
        <w:t>ŘÁDU T. G. MASARYKA</w:t>
      </w:r>
    </w:p>
    <w:p w:rsidR="00516757" w:rsidRDefault="00516757" w:rsidP="003056A9">
      <w:pPr>
        <w:pStyle w:val="Odstavecseseznamem"/>
        <w:numPr>
          <w:ilvl w:val="0"/>
          <w:numId w:val="7"/>
        </w:numPr>
        <w:spacing w:line="276" w:lineRule="auto"/>
        <w:rPr>
          <w:szCs w:val="24"/>
        </w:rPr>
      </w:pPr>
      <w:r w:rsidRPr="00516757">
        <w:rPr>
          <w:rFonts w:eastAsia="Calibri"/>
          <w:szCs w:val="22"/>
        </w:rPr>
        <w:t xml:space="preserve">P. </w:t>
      </w:r>
      <w:r w:rsidR="00BA22BB" w:rsidRPr="00516757">
        <w:rPr>
          <w:rFonts w:eastAsia="Calibri"/>
          <w:szCs w:val="22"/>
        </w:rPr>
        <w:t xml:space="preserve">Karl </w:t>
      </w:r>
      <w:proofErr w:type="spellStart"/>
      <w:r w:rsidR="00BA22BB" w:rsidRPr="00516757">
        <w:rPr>
          <w:rFonts w:eastAsia="Calibri"/>
          <w:szCs w:val="22"/>
        </w:rPr>
        <w:t>Schrammel</w:t>
      </w:r>
      <w:proofErr w:type="spellEnd"/>
      <w:r w:rsidRPr="00516757">
        <w:rPr>
          <w:rFonts w:eastAsia="Calibri"/>
          <w:szCs w:val="22"/>
        </w:rPr>
        <w:t xml:space="preserve"> </w:t>
      </w:r>
      <w:r w:rsidRPr="00516757">
        <w:rPr>
          <w:szCs w:val="24"/>
        </w:rPr>
        <w:t>(22. 9. 1907 – 5. 2. 1945)</w:t>
      </w:r>
    </w:p>
    <w:p w:rsidR="00516757" w:rsidRPr="00516757" w:rsidRDefault="00516757" w:rsidP="00EA1441">
      <w:pPr>
        <w:pStyle w:val="Odstavecseseznamem"/>
        <w:spacing w:line="276" w:lineRule="auto"/>
        <w:ind w:left="1776" w:firstLine="348"/>
        <w:rPr>
          <w:szCs w:val="24"/>
        </w:rPr>
      </w:pPr>
      <w:r>
        <w:rPr>
          <w:rFonts w:eastAsia="Calibri"/>
          <w:szCs w:val="22"/>
        </w:rPr>
        <w:t>in memoriam</w:t>
      </w:r>
    </w:p>
    <w:p w:rsidR="00BA22BB" w:rsidRPr="00516757" w:rsidRDefault="00516757" w:rsidP="00BA22BB">
      <w:pPr>
        <w:pStyle w:val="Odstavecseseznamem"/>
        <w:numPr>
          <w:ilvl w:val="0"/>
          <w:numId w:val="7"/>
        </w:numPr>
        <w:spacing w:line="276" w:lineRule="auto"/>
        <w:rPr>
          <w:sz w:val="28"/>
        </w:rPr>
      </w:pPr>
      <w:r w:rsidRPr="00516757">
        <w:rPr>
          <w:rFonts w:eastAsia="Calibri"/>
          <w:szCs w:val="22"/>
        </w:rPr>
        <w:t xml:space="preserve">Prof. MUDr. Rajko Doleček, DrSc. </w:t>
      </w:r>
      <w:r w:rsidRPr="00516757">
        <w:rPr>
          <w:szCs w:val="24"/>
        </w:rPr>
        <w:t>(1. 6. 1925 – 20. 12. 2017)</w:t>
      </w:r>
    </w:p>
    <w:p w:rsidR="0060204A" w:rsidRPr="0060204A" w:rsidRDefault="00516757" w:rsidP="00EA1441">
      <w:pPr>
        <w:pStyle w:val="Odstavecseseznamem"/>
        <w:spacing w:line="276" w:lineRule="auto"/>
        <w:ind w:left="1776" w:firstLine="348"/>
        <w:rPr>
          <w:szCs w:val="24"/>
        </w:rPr>
      </w:pPr>
      <w:r>
        <w:rPr>
          <w:szCs w:val="24"/>
        </w:rPr>
        <w:t>in memoriam</w:t>
      </w:r>
    </w:p>
    <w:p w:rsidR="001A2913" w:rsidRDefault="0060204A" w:rsidP="0060204A">
      <w:pPr>
        <w:pStyle w:val="Odstavecseseznamem"/>
        <w:numPr>
          <w:ilvl w:val="0"/>
          <w:numId w:val="7"/>
        </w:numPr>
        <w:spacing w:line="276" w:lineRule="auto"/>
        <w:rPr>
          <w:szCs w:val="24"/>
        </w:rPr>
      </w:pPr>
      <w:r w:rsidRPr="0060204A">
        <w:rPr>
          <w:szCs w:val="24"/>
        </w:rPr>
        <w:t xml:space="preserve">Prof. MUDr. </w:t>
      </w:r>
      <w:r>
        <w:rPr>
          <w:szCs w:val="24"/>
        </w:rPr>
        <w:t>Martin Filipec, CSc. (*16. 4.</w:t>
      </w:r>
      <w:r w:rsidRPr="0060204A">
        <w:rPr>
          <w:szCs w:val="24"/>
        </w:rPr>
        <w:t xml:space="preserve"> 1955)</w:t>
      </w:r>
    </w:p>
    <w:p w:rsidR="0060204A" w:rsidRPr="0060204A" w:rsidRDefault="0060204A" w:rsidP="0060204A">
      <w:pPr>
        <w:pStyle w:val="Odstavecseseznamem"/>
        <w:spacing w:line="276" w:lineRule="auto"/>
        <w:ind w:left="1776"/>
        <w:rPr>
          <w:szCs w:val="24"/>
        </w:rPr>
      </w:pPr>
    </w:p>
    <w:p w:rsidR="001A2913" w:rsidRPr="00CF6080" w:rsidRDefault="001A2913" w:rsidP="00CF6080">
      <w:pPr>
        <w:spacing w:after="240" w:line="276" w:lineRule="auto"/>
        <w:rPr>
          <w:b/>
        </w:rPr>
      </w:pPr>
      <w:r w:rsidRPr="00CF6080">
        <w:t xml:space="preserve">III. udělení </w:t>
      </w:r>
      <w:r w:rsidRPr="00CF6080">
        <w:tab/>
      </w:r>
      <w:r w:rsidRPr="00CF6080">
        <w:rPr>
          <w:b/>
        </w:rPr>
        <w:t>MEDAILE ZA HRDINSTVÍ</w:t>
      </w:r>
    </w:p>
    <w:p w:rsidR="00BA22BB" w:rsidRPr="0060204A" w:rsidRDefault="00BA22BB" w:rsidP="00643C13">
      <w:pPr>
        <w:pStyle w:val="Odstavecseseznamem"/>
        <w:numPr>
          <w:ilvl w:val="0"/>
          <w:numId w:val="8"/>
        </w:numPr>
        <w:spacing w:line="276" w:lineRule="auto"/>
        <w:rPr>
          <w:sz w:val="28"/>
        </w:rPr>
      </w:pPr>
      <w:r w:rsidRPr="0060204A">
        <w:rPr>
          <w:rFonts w:eastAsia="Calibri"/>
          <w:szCs w:val="22"/>
        </w:rPr>
        <w:t>Štěpán Gavenda</w:t>
      </w:r>
      <w:r w:rsidR="00516757" w:rsidRPr="0060204A">
        <w:rPr>
          <w:rFonts w:eastAsia="Calibri"/>
          <w:szCs w:val="22"/>
        </w:rPr>
        <w:t xml:space="preserve"> </w:t>
      </w:r>
      <w:r w:rsidR="0060204A" w:rsidRPr="0060204A">
        <w:rPr>
          <w:szCs w:val="24"/>
        </w:rPr>
        <w:t>(25. 6. 1920 – 28. 6. 1954)</w:t>
      </w:r>
    </w:p>
    <w:p w:rsidR="0060204A" w:rsidRPr="0060204A" w:rsidRDefault="0060204A" w:rsidP="00EA1441">
      <w:pPr>
        <w:pStyle w:val="Odstavecseseznamem"/>
        <w:spacing w:line="276" w:lineRule="auto"/>
        <w:ind w:left="1776" w:firstLine="348"/>
        <w:rPr>
          <w:sz w:val="28"/>
        </w:rPr>
      </w:pPr>
      <w:r>
        <w:rPr>
          <w:szCs w:val="24"/>
        </w:rPr>
        <w:t>in memoriam</w:t>
      </w:r>
    </w:p>
    <w:p w:rsidR="00BA22BB" w:rsidRPr="0060204A" w:rsidRDefault="00BA22BB" w:rsidP="00643C13">
      <w:pPr>
        <w:pStyle w:val="Odstavecseseznamem"/>
        <w:numPr>
          <w:ilvl w:val="0"/>
          <w:numId w:val="8"/>
        </w:numPr>
        <w:spacing w:line="276" w:lineRule="auto"/>
        <w:rPr>
          <w:sz w:val="28"/>
        </w:rPr>
      </w:pPr>
      <w:r w:rsidRPr="0060204A">
        <w:rPr>
          <w:rFonts w:eastAsia="Calibri"/>
          <w:szCs w:val="22"/>
        </w:rPr>
        <w:t xml:space="preserve">Věra </w:t>
      </w:r>
      <w:proofErr w:type="spellStart"/>
      <w:r w:rsidRPr="0060204A">
        <w:rPr>
          <w:rFonts w:eastAsia="Calibri"/>
          <w:szCs w:val="22"/>
        </w:rPr>
        <w:t>Sosnarová</w:t>
      </w:r>
      <w:proofErr w:type="spellEnd"/>
      <w:r w:rsidR="00516757" w:rsidRPr="0060204A">
        <w:rPr>
          <w:rFonts w:eastAsia="Calibri"/>
          <w:szCs w:val="22"/>
        </w:rPr>
        <w:t xml:space="preserve"> (*5. 4. 1931)</w:t>
      </w:r>
    </w:p>
    <w:p w:rsidR="00BA22BB" w:rsidRPr="0060204A" w:rsidRDefault="00BA22BB" w:rsidP="00643C13">
      <w:pPr>
        <w:pStyle w:val="Odstavecseseznamem"/>
        <w:numPr>
          <w:ilvl w:val="0"/>
          <w:numId w:val="8"/>
        </w:numPr>
        <w:spacing w:line="276" w:lineRule="auto"/>
        <w:rPr>
          <w:sz w:val="28"/>
        </w:rPr>
      </w:pPr>
      <w:r w:rsidRPr="0060204A">
        <w:rPr>
          <w:rFonts w:eastAsia="Calibri"/>
          <w:szCs w:val="22"/>
        </w:rPr>
        <w:t>Jaroslava Doležalová</w:t>
      </w:r>
      <w:r w:rsidR="0060204A">
        <w:rPr>
          <w:rFonts w:eastAsia="Calibri"/>
          <w:szCs w:val="22"/>
        </w:rPr>
        <w:t xml:space="preserve"> (31. 1. 1925 – 17. 2. 2018)</w:t>
      </w:r>
    </w:p>
    <w:p w:rsidR="0060204A" w:rsidRPr="0060204A" w:rsidRDefault="0060204A" w:rsidP="00EA1441">
      <w:pPr>
        <w:pStyle w:val="Odstavecseseznamem"/>
        <w:spacing w:line="276" w:lineRule="auto"/>
        <w:ind w:left="1776" w:firstLine="348"/>
        <w:rPr>
          <w:sz w:val="28"/>
        </w:rPr>
      </w:pPr>
      <w:bookmarkStart w:id="0" w:name="_GoBack"/>
      <w:bookmarkEnd w:id="0"/>
      <w:r>
        <w:rPr>
          <w:rFonts w:eastAsia="Calibri"/>
          <w:szCs w:val="22"/>
        </w:rPr>
        <w:t>in memoriam</w:t>
      </w:r>
    </w:p>
    <w:p w:rsidR="00BA22BB" w:rsidRPr="00CF6080" w:rsidRDefault="00BA22BB" w:rsidP="00BA22BB">
      <w:pPr>
        <w:spacing w:line="276" w:lineRule="auto"/>
      </w:pPr>
    </w:p>
    <w:p w:rsidR="001A2913" w:rsidRPr="00CF6080" w:rsidRDefault="001A2913" w:rsidP="00CF6080">
      <w:pPr>
        <w:spacing w:after="240" w:line="276" w:lineRule="auto"/>
        <w:rPr>
          <w:b/>
        </w:rPr>
      </w:pPr>
      <w:r w:rsidRPr="00CF6080">
        <w:t>IV. udělení</w:t>
      </w:r>
      <w:r w:rsidRPr="00CF6080">
        <w:tab/>
      </w:r>
      <w:r w:rsidRPr="00CF6080">
        <w:rPr>
          <w:b/>
        </w:rPr>
        <w:t>MEDAILE ZA ZÁSLUHY</w:t>
      </w:r>
    </w:p>
    <w:p w:rsidR="00BA22BB" w:rsidRPr="00516757" w:rsidRDefault="00BA22BB" w:rsidP="00643C13">
      <w:pPr>
        <w:pStyle w:val="Odstavecseseznamem"/>
        <w:numPr>
          <w:ilvl w:val="0"/>
          <w:numId w:val="9"/>
        </w:numPr>
        <w:spacing w:line="276" w:lineRule="auto"/>
        <w:rPr>
          <w:sz w:val="28"/>
        </w:rPr>
      </w:pPr>
      <w:r w:rsidRPr="00CF6080">
        <w:rPr>
          <w:rFonts w:eastAsia="Calibri"/>
          <w:szCs w:val="22"/>
        </w:rPr>
        <w:t xml:space="preserve">Naděžda </w:t>
      </w:r>
      <w:proofErr w:type="spellStart"/>
      <w:r w:rsidRPr="00CF6080">
        <w:rPr>
          <w:rFonts w:eastAsia="Calibri"/>
          <w:szCs w:val="22"/>
        </w:rPr>
        <w:t>Urbášková</w:t>
      </w:r>
      <w:proofErr w:type="spellEnd"/>
      <w:r w:rsidR="00516757">
        <w:rPr>
          <w:rFonts w:eastAsia="Calibri"/>
          <w:szCs w:val="22"/>
        </w:rPr>
        <w:t xml:space="preserve"> </w:t>
      </w:r>
      <w:r w:rsidR="00516757" w:rsidRPr="00516757">
        <w:rPr>
          <w:rFonts w:eastAsia="Calibri"/>
          <w:szCs w:val="22"/>
        </w:rPr>
        <w:t>(*15. 1. 1938)</w:t>
      </w:r>
      <w:r w:rsidR="0060204A">
        <w:rPr>
          <w:rFonts w:eastAsia="Calibri"/>
          <w:szCs w:val="22"/>
        </w:rPr>
        <w:t xml:space="preserve"> – v oblasti kultury a výchovy</w:t>
      </w:r>
    </w:p>
    <w:p w:rsidR="00BA22BB" w:rsidRPr="00516757" w:rsidRDefault="00516757" w:rsidP="00643C13">
      <w:pPr>
        <w:pStyle w:val="Odstavecseseznamem"/>
        <w:numPr>
          <w:ilvl w:val="0"/>
          <w:numId w:val="9"/>
        </w:numPr>
        <w:spacing w:line="276" w:lineRule="auto"/>
        <w:rPr>
          <w:sz w:val="28"/>
        </w:rPr>
      </w:pPr>
      <w:proofErr w:type="spellStart"/>
      <w:r w:rsidRPr="00516757">
        <w:rPr>
          <w:rFonts w:eastAsia="Calibri"/>
          <w:szCs w:val="22"/>
        </w:rPr>
        <w:t>Mons</w:t>
      </w:r>
      <w:proofErr w:type="spellEnd"/>
      <w:r w:rsidRPr="00516757">
        <w:rPr>
          <w:rFonts w:eastAsia="Calibri"/>
          <w:szCs w:val="22"/>
        </w:rPr>
        <w:t xml:space="preserve">. </w:t>
      </w:r>
      <w:r w:rsidR="00CF6080" w:rsidRPr="00516757">
        <w:rPr>
          <w:rFonts w:eastAsia="Calibri"/>
          <w:szCs w:val="22"/>
        </w:rPr>
        <w:t xml:space="preserve">Josef </w:t>
      </w:r>
      <w:proofErr w:type="spellStart"/>
      <w:r w:rsidR="00CF6080" w:rsidRPr="00516757">
        <w:rPr>
          <w:rFonts w:eastAsia="Calibri"/>
          <w:szCs w:val="22"/>
        </w:rPr>
        <w:t>Suchár</w:t>
      </w:r>
      <w:proofErr w:type="spellEnd"/>
      <w:r w:rsidRPr="00516757">
        <w:rPr>
          <w:rFonts w:eastAsia="Calibri"/>
          <w:szCs w:val="22"/>
        </w:rPr>
        <w:t xml:space="preserve"> (</w:t>
      </w:r>
      <w:r w:rsidRPr="00516757">
        <w:rPr>
          <w:szCs w:val="24"/>
        </w:rPr>
        <w:t>*15. 10. 1958)</w:t>
      </w:r>
      <w:r w:rsidR="0060204A">
        <w:rPr>
          <w:szCs w:val="24"/>
        </w:rPr>
        <w:t xml:space="preserve"> – o územní celek </w:t>
      </w:r>
    </w:p>
    <w:p w:rsidR="00CF6080" w:rsidRPr="00516757" w:rsidRDefault="00CF6080" w:rsidP="00643C13">
      <w:pPr>
        <w:pStyle w:val="Odstavecseseznamem"/>
        <w:numPr>
          <w:ilvl w:val="0"/>
          <w:numId w:val="9"/>
        </w:numPr>
        <w:spacing w:line="276" w:lineRule="auto"/>
        <w:rPr>
          <w:sz w:val="28"/>
        </w:rPr>
      </w:pPr>
      <w:r w:rsidRPr="00516757">
        <w:rPr>
          <w:rFonts w:eastAsia="Calibri"/>
          <w:szCs w:val="22"/>
        </w:rPr>
        <w:t xml:space="preserve">Karel </w:t>
      </w:r>
      <w:proofErr w:type="spellStart"/>
      <w:r w:rsidRPr="00516757">
        <w:rPr>
          <w:rFonts w:eastAsia="Calibri"/>
          <w:szCs w:val="22"/>
        </w:rPr>
        <w:t>Sýs</w:t>
      </w:r>
      <w:proofErr w:type="spellEnd"/>
      <w:r w:rsidR="00516757" w:rsidRPr="00516757">
        <w:rPr>
          <w:rFonts w:eastAsia="Calibri"/>
          <w:szCs w:val="22"/>
        </w:rPr>
        <w:t xml:space="preserve"> </w:t>
      </w:r>
      <w:r w:rsidR="00516757" w:rsidRPr="00516757">
        <w:rPr>
          <w:szCs w:val="24"/>
        </w:rPr>
        <w:t>(*26. 7. 1946)</w:t>
      </w:r>
      <w:r w:rsidR="0060204A">
        <w:rPr>
          <w:szCs w:val="24"/>
        </w:rPr>
        <w:t xml:space="preserve"> </w:t>
      </w:r>
      <w:r w:rsidR="00C11DE3">
        <w:rPr>
          <w:szCs w:val="24"/>
        </w:rPr>
        <w:t>–</w:t>
      </w:r>
      <w:r w:rsidR="0060204A">
        <w:rPr>
          <w:szCs w:val="24"/>
        </w:rPr>
        <w:t xml:space="preserve"> </w:t>
      </w:r>
      <w:r w:rsidR="00C11DE3">
        <w:rPr>
          <w:szCs w:val="24"/>
        </w:rPr>
        <w:t>o literaturu</w:t>
      </w:r>
    </w:p>
    <w:p w:rsidR="00CF6080" w:rsidRPr="00CF6080" w:rsidRDefault="00F77098" w:rsidP="00643C13">
      <w:pPr>
        <w:pStyle w:val="Odstavecseseznamem"/>
        <w:numPr>
          <w:ilvl w:val="0"/>
          <w:numId w:val="9"/>
        </w:numPr>
        <w:spacing w:line="276" w:lineRule="auto"/>
        <w:rPr>
          <w:sz w:val="28"/>
        </w:rPr>
      </w:pPr>
      <w:r>
        <w:rPr>
          <w:rFonts w:eastAsia="Calibri"/>
          <w:szCs w:val="22"/>
        </w:rPr>
        <w:t>Prof. MUDr. Miloš Pešek, CS</w:t>
      </w:r>
      <w:r w:rsidR="00CF6080" w:rsidRPr="00CF6080">
        <w:rPr>
          <w:rFonts w:eastAsia="Calibri"/>
          <w:szCs w:val="22"/>
        </w:rPr>
        <w:t>c.</w:t>
      </w:r>
      <w:r w:rsidR="00516757">
        <w:rPr>
          <w:rFonts w:eastAsia="Calibri"/>
          <w:szCs w:val="22"/>
        </w:rPr>
        <w:t xml:space="preserve"> (1. 10. 1950)</w:t>
      </w:r>
      <w:r w:rsidR="00C11DE3">
        <w:rPr>
          <w:rFonts w:eastAsia="Calibri"/>
          <w:szCs w:val="22"/>
        </w:rPr>
        <w:t xml:space="preserve"> – v oblasti vědy</w:t>
      </w:r>
    </w:p>
    <w:p w:rsidR="00CF6080" w:rsidRPr="00CF6080" w:rsidRDefault="00CF6080" w:rsidP="00643C13">
      <w:pPr>
        <w:pStyle w:val="Odstavecseseznamem"/>
        <w:numPr>
          <w:ilvl w:val="0"/>
          <w:numId w:val="9"/>
        </w:numPr>
        <w:spacing w:line="276" w:lineRule="auto"/>
        <w:rPr>
          <w:sz w:val="28"/>
        </w:rPr>
      </w:pPr>
      <w:r w:rsidRPr="00CF6080">
        <w:rPr>
          <w:rFonts w:eastAsia="Calibri"/>
          <w:szCs w:val="22"/>
        </w:rPr>
        <w:t>Prof. Vadim Petrov</w:t>
      </w:r>
      <w:r w:rsidR="00516757">
        <w:rPr>
          <w:rFonts w:eastAsia="Calibri"/>
          <w:szCs w:val="22"/>
        </w:rPr>
        <w:t xml:space="preserve"> (*24. 5. 1932)</w:t>
      </w:r>
      <w:r w:rsidR="00C11DE3">
        <w:rPr>
          <w:rFonts w:eastAsia="Calibri"/>
          <w:szCs w:val="22"/>
        </w:rPr>
        <w:t xml:space="preserve"> – v oblasti kultury</w:t>
      </w:r>
    </w:p>
    <w:p w:rsidR="00CF6080" w:rsidRPr="00CF6080" w:rsidRDefault="00CF6080" w:rsidP="00643C13">
      <w:pPr>
        <w:pStyle w:val="Odstavecseseznamem"/>
        <w:numPr>
          <w:ilvl w:val="0"/>
          <w:numId w:val="9"/>
        </w:numPr>
        <w:spacing w:line="276" w:lineRule="auto"/>
        <w:rPr>
          <w:sz w:val="28"/>
        </w:rPr>
      </w:pPr>
      <w:r w:rsidRPr="00CF6080">
        <w:rPr>
          <w:rFonts w:eastAsia="Calibri"/>
          <w:szCs w:val="22"/>
        </w:rPr>
        <w:t>Jaroslav Falta</w:t>
      </w:r>
      <w:r w:rsidR="00516757">
        <w:rPr>
          <w:rFonts w:eastAsia="Calibri"/>
          <w:szCs w:val="22"/>
        </w:rPr>
        <w:t xml:space="preserve"> (*22. 3. 1951)</w:t>
      </w:r>
      <w:r w:rsidR="00C11DE3">
        <w:rPr>
          <w:rFonts w:eastAsia="Calibri"/>
          <w:szCs w:val="22"/>
        </w:rPr>
        <w:t xml:space="preserve"> – v oblasti sportu</w:t>
      </w:r>
    </w:p>
    <w:p w:rsidR="00CF6080" w:rsidRPr="00CF6080" w:rsidRDefault="00CF6080" w:rsidP="00643C13">
      <w:pPr>
        <w:pStyle w:val="Odstavecseseznamem"/>
        <w:numPr>
          <w:ilvl w:val="0"/>
          <w:numId w:val="9"/>
        </w:numPr>
        <w:spacing w:line="276" w:lineRule="auto"/>
        <w:rPr>
          <w:sz w:val="28"/>
        </w:rPr>
      </w:pPr>
      <w:r w:rsidRPr="00CF6080">
        <w:rPr>
          <w:rFonts w:eastAsia="Calibri"/>
          <w:szCs w:val="22"/>
        </w:rPr>
        <w:t>Čestmír Sekanina</w:t>
      </w:r>
      <w:r w:rsidR="0060204A">
        <w:rPr>
          <w:rFonts w:eastAsia="Calibri"/>
          <w:szCs w:val="22"/>
        </w:rPr>
        <w:t xml:space="preserve"> (*23. 10. 1948)</w:t>
      </w:r>
      <w:r w:rsidR="00C11DE3">
        <w:rPr>
          <w:rFonts w:eastAsia="Calibri"/>
          <w:szCs w:val="22"/>
        </w:rPr>
        <w:t xml:space="preserve"> – v oblasti sportu</w:t>
      </w:r>
    </w:p>
    <w:p w:rsidR="00CF6080" w:rsidRPr="00CF6080" w:rsidRDefault="00CF6080" w:rsidP="00643C13">
      <w:pPr>
        <w:pStyle w:val="Odstavecseseznamem"/>
        <w:numPr>
          <w:ilvl w:val="0"/>
          <w:numId w:val="9"/>
        </w:numPr>
        <w:spacing w:line="276" w:lineRule="auto"/>
        <w:rPr>
          <w:sz w:val="28"/>
        </w:rPr>
      </w:pPr>
      <w:r w:rsidRPr="00CF6080">
        <w:rPr>
          <w:rFonts w:eastAsia="Calibri"/>
          <w:szCs w:val="22"/>
        </w:rPr>
        <w:lastRenderedPageBreak/>
        <w:t>Ester Ledecká</w:t>
      </w:r>
      <w:r w:rsidR="0060204A">
        <w:rPr>
          <w:rFonts w:eastAsia="Calibri"/>
          <w:szCs w:val="22"/>
        </w:rPr>
        <w:t xml:space="preserve"> (*23. 3. 1995)</w:t>
      </w:r>
      <w:r w:rsidR="00C11DE3">
        <w:rPr>
          <w:rFonts w:eastAsia="Calibri"/>
          <w:szCs w:val="22"/>
        </w:rPr>
        <w:t xml:space="preserve"> – v oblasti sportu</w:t>
      </w:r>
    </w:p>
    <w:p w:rsidR="00C11DE3" w:rsidRPr="00C11DE3" w:rsidRDefault="00CF6080" w:rsidP="00643C13">
      <w:pPr>
        <w:pStyle w:val="Odstavecseseznamem"/>
        <w:numPr>
          <w:ilvl w:val="0"/>
          <w:numId w:val="9"/>
        </w:numPr>
        <w:spacing w:line="276" w:lineRule="auto"/>
        <w:rPr>
          <w:sz w:val="28"/>
        </w:rPr>
      </w:pPr>
      <w:r w:rsidRPr="00CF6080">
        <w:rPr>
          <w:rFonts w:eastAsia="Calibri"/>
          <w:szCs w:val="22"/>
        </w:rPr>
        <w:t>Josef Klíma</w:t>
      </w:r>
      <w:r w:rsidR="0060204A">
        <w:rPr>
          <w:rFonts w:eastAsia="Calibri"/>
          <w:szCs w:val="22"/>
        </w:rPr>
        <w:t xml:space="preserve"> (*19. 3. 1951)</w:t>
      </w:r>
      <w:r w:rsidR="00C11DE3">
        <w:rPr>
          <w:rFonts w:eastAsia="Calibri"/>
          <w:szCs w:val="22"/>
        </w:rPr>
        <w:t xml:space="preserve"> – za dlouhodobou a příkladnou investigativní </w:t>
      </w:r>
    </w:p>
    <w:p w:rsidR="00CF6080" w:rsidRPr="00C11DE3" w:rsidRDefault="00C11DE3" w:rsidP="00643C13">
      <w:pPr>
        <w:spacing w:line="276" w:lineRule="auto"/>
        <w:ind w:left="4248"/>
        <w:rPr>
          <w:sz w:val="28"/>
        </w:rPr>
      </w:pPr>
      <w:r>
        <w:rPr>
          <w:rFonts w:eastAsia="Calibri"/>
          <w:szCs w:val="22"/>
        </w:rPr>
        <w:t xml:space="preserve">      </w:t>
      </w:r>
      <w:r w:rsidRPr="00C11DE3">
        <w:rPr>
          <w:rFonts w:eastAsia="Calibri"/>
          <w:szCs w:val="22"/>
        </w:rPr>
        <w:t>novinářskou práci</w:t>
      </w:r>
    </w:p>
    <w:p w:rsidR="00C11DE3" w:rsidRPr="00C11DE3" w:rsidRDefault="00CF6080" w:rsidP="00643C13">
      <w:pPr>
        <w:pStyle w:val="Odstavecseseznamem"/>
        <w:numPr>
          <w:ilvl w:val="0"/>
          <w:numId w:val="9"/>
        </w:numPr>
        <w:spacing w:line="276" w:lineRule="auto"/>
        <w:rPr>
          <w:sz w:val="28"/>
        </w:rPr>
      </w:pPr>
      <w:r w:rsidRPr="0060204A">
        <w:rPr>
          <w:rFonts w:eastAsia="Calibri"/>
          <w:szCs w:val="22"/>
        </w:rPr>
        <w:t>Petr Čech</w:t>
      </w:r>
      <w:r w:rsidR="0060204A">
        <w:rPr>
          <w:rFonts w:eastAsia="Calibri"/>
          <w:szCs w:val="22"/>
        </w:rPr>
        <w:t xml:space="preserve"> (*20. 5. 1982)</w:t>
      </w:r>
      <w:r w:rsidR="00C11DE3">
        <w:rPr>
          <w:rFonts w:eastAsia="Calibri"/>
          <w:szCs w:val="22"/>
        </w:rPr>
        <w:t xml:space="preserve"> – v oblasti sportu</w:t>
      </w:r>
    </w:p>
    <w:p w:rsidR="00CF6080" w:rsidRPr="0060204A" w:rsidRDefault="00CF6080" w:rsidP="00643C13">
      <w:pPr>
        <w:pStyle w:val="Odstavecseseznamem"/>
        <w:numPr>
          <w:ilvl w:val="0"/>
          <w:numId w:val="9"/>
        </w:numPr>
        <w:spacing w:line="276" w:lineRule="auto"/>
        <w:rPr>
          <w:sz w:val="28"/>
        </w:rPr>
      </w:pPr>
      <w:r w:rsidRPr="0060204A">
        <w:rPr>
          <w:rFonts w:eastAsia="Calibri"/>
          <w:szCs w:val="22"/>
        </w:rPr>
        <w:t>Daniel Vávra</w:t>
      </w:r>
      <w:r w:rsidR="0060204A">
        <w:rPr>
          <w:rFonts w:eastAsia="Calibri"/>
          <w:szCs w:val="22"/>
        </w:rPr>
        <w:t xml:space="preserve"> (*2. 9. 1975)</w:t>
      </w:r>
      <w:r w:rsidR="00C11DE3">
        <w:rPr>
          <w:rFonts w:eastAsia="Calibri"/>
          <w:szCs w:val="22"/>
        </w:rPr>
        <w:t xml:space="preserve"> – v oblas</w:t>
      </w:r>
      <w:r w:rsidR="00643C13">
        <w:rPr>
          <w:rFonts w:eastAsia="Calibri"/>
          <w:szCs w:val="22"/>
        </w:rPr>
        <w:t>ti hospodářství, umění a kultury</w:t>
      </w:r>
    </w:p>
    <w:p w:rsidR="00C11DE3" w:rsidRPr="00C11DE3" w:rsidRDefault="00CF6080" w:rsidP="00643C13">
      <w:pPr>
        <w:pStyle w:val="Odstavecseseznamem"/>
        <w:numPr>
          <w:ilvl w:val="0"/>
          <w:numId w:val="9"/>
        </w:numPr>
        <w:spacing w:line="276" w:lineRule="auto"/>
        <w:rPr>
          <w:sz w:val="28"/>
        </w:rPr>
      </w:pPr>
      <w:r w:rsidRPr="0060204A">
        <w:rPr>
          <w:rFonts w:eastAsia="Calibri"/>
          <w:szCs w:val="22"/>
        </w:rPr>
        <w:t xml:space="preserve">Prof. Ing. Pavel Hobza, DrSc., FRSC, dr. </w:t>
      </w:r>
      <w:r w:rsidR="00F77098">
        <w:rPr>
          <w:rFonts w:eastAsia="Calibri"/>
          <w:szCs w:val="22"/>
        </w:rPr>
        <w:t>h</w:t>
      </w:r>
      <w:r w:rsidRPr="0060204A">
        <w:rPr>
          <w:rFonts w:eastAsia="Calibri"/>
          <w:szCs w:val="22"/>
        </w:rPr>
        <w:t>.</w:t>
      </w:r>
      <w:r w:rsidR="00F77098">
        <w:rPr>
          <w:rFonts w:eastAsia="Calibri"/>
          <w:szCs w:val="22"/>
        </w:rPr>
        <w:t xml:space="preserve"> </w:t>
      </w:r>
      <w:r w:rsidRPr="0060204A">
        <w:rPr>
          <w:rFonts w:eastAsia="Calibri"/>
          <w:szCs w:val="22"/>
        </w:rPr>
        <w:t>c.</w:t>
      </w:r>
      <w:r w:rsidR="0060204A">
        <w:rPr>
          <w:rFonts w:eastAsia="Calibri"/>
          <w:szCs w:val="22"/>
        </w:rPr>
        <w:t xml:space="preserve"> (*21. 10. 1946)</w:t>
      </w:r>
      <w:r w:rsidR="00C11DE3">
        <w:rPr>
          <w:rFonts w:eastAsia="Calibri"/>
          <w:szCs w:val="22"/>
        </w:rPr>
        <w:t xml:space="preserve"> – v oblasti </w:t>
      </w:r>
    </w:p>
    <w:p w:rsidR="00CF6080" w:rsidRPr="00C11DE3" w:rsidRDefault="00C11DE3" w:rsidP="00643C13">
      <w:pPr>
        <w:spacing w:line="276" w:lineRule="auto"/>
        <w:ind w:left="4248"/>
        <w:rPr>
          <w:sz w:val="28"/>
        </w:rPr>
      </w:pPr>
      <w:r>
        <w:rPr>
          <w:rFonts w:eastAsia="Calibri"/>
          <w:szCs w:val="22"/>
        </w:rPr>
        <w:t xml:space="preserve">      </w:t>
      </w:r>
      <w:r w:rsidRPr="00C11DE3">
        <w:rPr>
          <w:rFonts w:eastAsia="Calibri"/>
          <w:szCs w:val="22"/>
        </w:rPr>
        <w:t>vědy</w:t>
      </w:r>
    </w:p>
    <w:p w:rsidR="0050768F" w:rsidRPr="00CF6080" w:rsidRDefault="0060204A" w:rsidP="00643C13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rPr>
          <w:rFonts w:eastAsia="Calibri"/>
          <w:szCs w:val="22"/>
        </w:rPr>
        <w:t xml:space="preserve">Prof. MUDr. </w:t>
      </w:r>
      <w:r w:rsidR="00CF6080" w:rsidRPr="0060204A">
        <w:rPr>
          <w:rFonts w:eastAsia="Calibri"/>
          <w:szCs w:val="22"/>
        </w:rPr>
        <w:t>Zdeněk Zadák</w:t>
      </w:r>
      <w:r>
        <w:rPr>
          <w:rFonts w:eastAsia="Calibri"/>
          <w:szCs w:val="22"/>
        </w:rPr>
        <w:t xml:space="preserve">, CSc. (*3. 4. 1937) </w:t>
      </w:r>
      <w:r w:rsidR="00C11DE3">
        <w:rPr>
          <w:rFonts w:eastAsia="Calibri"/>
          <w:szCs w:val="22"/>
        </w:rPr>
        <w:t>– v oblasti vědy</w:t>
      </w:r>
    </w:p>
    <w:sectPr w:rsidR="0050768F" w:rsidRPr="00CF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51A63"/>
    <w:multiLevelType w:val="hybridMultilevel"/>
    <w:tmpl w:val="60065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D7978"/>
    <w:multiLevelType w:val="hybridMultilevel"/>
    <w:tmpl w:val="7C94B346"/>
    <w:lvl w:ilvl="0" w:tplc="9D6E01F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330B1"/>
    <w:multiLevelType w:val="hybridMultilevel"/>
    <w:tmpl w:val="B8226E50"/>
    <w:lvl w:ilvl="0" w:tplc="906E421C">
      <w:start w:val="1"/>
      <w:numFmt w:val="decimal"/>
      <w:lvlText w:val="%1."/>
      <w:lvlJc w:val="left"/>
      <w:pPr>
        <w:ind w:left="1776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52E5919"/>
    <w:multiLevelType w:val="hybridMultilevel"/>
    <w:tmpl w:val="24985D32"/>
    <w:lvl w:ilvl="0" w:tplc="AB1E1E0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D84907"/>
    <w:multiLevelType w:val="hybridMultilevel"/>
    <w:tmpl w:val="0632FE86"/>
    <w:lvl w:ilvl="0" w:tplc="06BA6316">
      <w:start w:val="1"/>
      <w:numFmt w:val="decimal"/>
      <w:lvlText w:val="%1."/>
      <w:lvlJc w:val="left"/>
      <w:pPr>
        <w:ind w:left="1776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C344B78"/>
    <w:multiLevelType w:val="hybridMultilevel"/>
    <w:tmpl w:val="FEA6C5EE"/>
    <w:lvl w:ilvl="0" w:tplc="0405000F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EF25EA6"/>
    <w:multiLevelType w:val="hybridMultilevel"/>
    <w:tmpl w:val="2EA6F6EE"/>
    <w:lvl w:ilvl="0" w:tplc="C6E49814">
      <w:start w:val="1"/>
      <w:numFmt w:val="decimal"/>
      <w:lvlText w:val="%1."/>
      <w:lvlJc w:val="left"/>
      <w:pPr>
        <w:ind w:left="1776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36247B3"/>
    <w:multiLevelType w:val="hybridMultilevel"/>
    <w:tmpl w:val="A426AF22"/>
    <w:lvl w:ilvl="0" w:tplc="9D6E01F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102838"/>
    <w:multiLevelType w:val="hybridMultilevel"/>
    <w:tmpl w:val="E7E4D9EA"/>
    <w:lvl w:ilvl="0" w:tplc="9964FBB0">
      <w:start w:val="1"/>
      <w:numFmt w:val="decimal"/>
      <w:lvlText w:val="%1."/>
      <w:lvlJc w:val="left"/>
      <w:pPr>
        <w:ind w:left="1776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DF025DC"/>
    <w:multiLevelType w:val="hybridMultilevel"/>
    <w:tmpl w:val="E5BE3720"/>
    <w:lvl w:ilvl="0" w:tplc="06BA6316">
      <w:start w:val="1"/>
      <w:numFmt w:val="decimal"/>
      <w:lvlText w:val="%1."/>
      <w:lvlJc w:val="left"/>
      <w:pPr>
        <w:ind w:left="1776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83"/>
    <w:rsid w:val="00006C79"/>
    <w:rsid w:val="000313FF"/>
    <w:rsid w:val="001A2913"/>
    <w:rsid w:val="00415937"/>
    <w:rsid w:val="00476783"/>
    <w:rsid w:val="00516757"/>
    <w:rsid w:val="0060204A"/>
    <w:rsid w:val="006353F0"/>
    <w:rsid w:val="00643C13"/>
    <w:rsid w:val="00646401"/>
    <w:rsid w:val="006866A1"/>
    <w:rsid w:val="00795112"/>
    <w:rsid w:val="00BA22BB"/>
    <w:rsid w:val="00C11DE3"/>
    <w:rsid w:val="00CF2832"/>
    <w:rsid w:val="00CF6080"/>
    <w:rsid w:val="00D6650E"/>
    <w:rsid w:val="00EA1441"/>
    <w:rsid w:val="00F7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3A3CB-0F2D-4969-A597-B3D39F3B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7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6401"/>
    <w:pPr>
      <w:spacing w:before="100" w:beforeAutospacing="1" w:after="142" w:line="288" w:lineRule="auto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4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40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A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PtackovaD</dc:creator>
  <cp:keywords/>
  <dc:description/>
  <cp:lastModifiedBy>PtackovaD</cp:lastModifiedBy>
  <cp:revision>5</cp:revision>
  <cp:lastPrinted>2018-05-02T09:48:00Z</cp:lastPrinted>
  <dcterms:created xsi:type="dcterms:W3CDTF">2018-04-27T12:26:00Z</dcterms:created>
  <dcterms:modified xsi:type="dcterms:W3CDTF">2018-05-02T13:17:00Z</dcterms:modified>
</cp:coreProperties>
</file>