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886EFC" w:rsidP="000E730C">
      <w:pPr>
        <w:pStyle w:val="PS-hlavika2"/>
      </w:pPr>
      <w:r>
        <w:t>2018</w:t>
      </w:r>
    </w:p>
    <w:p w:rsidR="00DC29E4" w:rsidRDefault="00417D70" w:rsidP="00377253">
      <w:pPr>
        <w:pStyle w:val="PS-hlavika1"/>
      </w:pPr>
      <w:r>
        <w:t>8</w:t>
      </w:r>
      <w:r w:rsidR="00DC29E4">
        <w:t>. volební období</w:t>
      </w:r>
    </w:p>
    <w:p w:rsidR="00DC29E4" w:rsidRDefault="00FF026E" w:rsidP="000E730C">
      <w:pPr>
        <w:pStyle w:val="PS-slousnesen"/>
      </w:pPr>
      <w:r>
        <w:t>4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:rsidR="00DC29E4" w:rsidRDefault="00DC29E4" w:rsidP="009A33AF">
      <w:pPr>
        <w:pStyle w:val="PS-hlavika1"/>
      </w:pPr>
      <w:r>
        <w:t xml:space="preserve">z </w:t>
      </w:r>
      <w:r w:rsidR="00D87202">
        <w:t>2</w:t>
      </w:r>
      <w:r>
        <w:t>. schůze</w:t>
      </w:r>
    </w:p>
    <w:p w:rsidR="00DC29E4" w:rsidRDefault="00DC29E4" w:rsidP="009A33AF">
      <w:pPr>
        <w:pStyle w:val="PS-hlavika1"/>
      </w:pPr>
      <w:r>
        <w:t xml:space="preserve">ze dne </w:t>
      </w:r>
      <w:r w:rsidR="00737D54">
        <w:t xml:space="preserve">15. </w:t>
      </w:r>
      <w:r w:rsidR="00D87202">
        <w:t>března</w:t>
      </w:r>
      <w:r w:rsidR="00417D70">
        <w:t xml:space="preserve"> 2018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22A0B" w:rsidRDefault="00422A0B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A1" w:rsidRPr="000E5DA4" w:rsidRDefault="00C5437E" w:rsidP="006F06C2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87202">
        <w:rPr>
          <w:rFonts w:ascii="Times New Roman" w:hAnsi="Times New Roman"/>
          <w:sz w:val="24"/>
          <w:szCs w:val="24"/>
        </w:rPr>
        <w:t> informaci předsedy Úřadu pro dohled nad hospodařením politických stran a politických hnutí o hospodaření ÚDHPSH v roce 2017 a o čerpání finančních prostředků ze státního rozpočtu v roce 2018</w:t>
      </w:r>
    </w:p>
    <w:p w:rsidR="003B1EBB" w:rsidRDefault="003B1EBB" w:rsidP="006F06C2">
      <w:pPr>
        <w:pBdr>
          <w:top w:val="single" w:sz="4" w:space="1" w:color="auto"/>
        </w:pBd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37D54" w:rsidRPr="006A597F" w:rsidRDefault="00147C40" w:rsidP="00737D54">
      <w:pPr>
        <w:suppressAutoHyphens/>
        <w:ind w:firstLine="705"/>
        <w:jc w:val="both"/>
        <w:rPr>
          <w:rFonts w:ascii="Times New Roman" w:hAnsi="Times New Roman"/>
          <w:sz w:val="24"/>
          <w:szCs w:val="24"/>
        </w:rPr>
      </w:pPr>
      <w:r w:rsidRPr="006A597F">
        <w:rPr>
          <w:rFonts w:ascii="Times New Roman" w:hAnsi="Times New Roman"/>
          <w:sz w:val="24"/>
          <w:szCs w:val="24"/>
        </w:rPr>
        <w:tab/>
      </w:r>
      <w:r w:rsidR="00737D54" w:rsidRPr="006A597F">
        <w:rPr>
          <w:rFonts w:ascii="Times New Roman" w:hAnsi="Times New Roman"/>
          <w:spacing w:val="-3"/>
          <w:sz w:val="24"/>
          <w:szCs w:val="24"/>
        </w:rPr>
        <w:t xml:space="preserve">Podvýbor Kontrolního výboru pro kontrolu hospodaření veřejného sektoru </w:t>
      </w:r>
      <w:r w:rsidR="006A597F" w:rsidRPr="006A597F">
        <w:rPr>
          <w:rFonts w:ascii="Times New Roman" w:hAnsi="Times New Roman"/>
          <w:sz w:val="24"/>
          <w:szCs w:val="24"/>
        </w:rPr>
        <w:t xml:space="preserve">po úvodním výkladu </w:t>
      </w:r>
      <w:r w:rsidR="006A597F">
        <w:rPr>
          <w:rFonts w:ascii="Times New Roman" w:hAnsi="Times New Roman"/>
          <w:sz w:val="24"/>
          <w:szCs w:val="24"/>
        </w:rPr>
        <w:t>předsedy Úřadu pro dohled nad hospodařením politických stran a politických hnutí Vojtěch</w:t>
      </w:r>
      <w:r w:rsidR="00523658">
        <w:rPr>
          <w:rFonts w:ascii="Times New Roman" w:hAnsi="Times New Roman"/>
          <w:sz w:val="24"/>
          <w:szCs w:val="24"/>
        </w:rPr>
        <w:t>a</w:t>
      </w:r>
      <w:r w:rsidR="006A597F">
        <w:rPr>
          <w:rFonts w:ascii="Times New Roman" w:hAnsi="Times New Roman"/>
          <w:sz w:val="24"/>
          <w:szCs w:val="24"/>
        </w:rPr>
        <w:t xml:space="preserve"> Weise</w:t>
      </w:r>
      <w:r w:rsidR="006A597F" w:rsidRPr="006A597F">
        <w:rPr>
          <w:rFonts w:ascii="Times New Roman" w:hAnsi="Times New Roman"/>
          <w:sz w:val="24"/>
          <w:szCs w:val="24"/>
        </w:rPr>
        <w:t xml:space="preserve">, zpravodajské zprávě poslance </w:t>
      </w:r>
      <w:r w:rsidR="006A597F">
        <w:rPr>
          <w:rFonts w:ascii="Times New Roman" w:hAnsi="Times New Roman"/>
          <w:sz w:val="24"/>
          <w:szCs w:val="24"/>
        </w:rPr>
        <w:t>Jiřího Bláhy</w:t>
      </w:r>
      <w:r w:rsidR="006A597F" w:rsidRPr="006A597F">
        <w:rPr>
          <w:rFonts w:ascii="Times New Roman" w:hAnsi="Times New Roman"/>
          <w:sz w:val="24"/>
          <w:szCs w:val="24"/>
        </w:rPr>
        <w:t xml:space="preserve"> a po rozpravě</w:t>
      </w:r>
    </w:p>
    <w:p w:rsidR="00737D54" w:rsidRPr="00737D54" w:rsidRDefault="00737D54" w:rsidP="00737D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FE1EA1" w:rsidRPr="00737D54" w:rsidRDefault="00FE1EA1" w:rsidP="00737D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6A597F" w:rsidRPr="006A597F" w:rsidRDefault="006A597F" w:rsidP="00FE1EA1">
      <w:pPr>
        <w:pStyle w:val="Odstavecseseznamem"/>
        <w:numPr>
          <w:ilvl w:val="0"/>
          <w:numId w:val="26"/>
        </w:num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  <w:r w:rsidRPr="006A597F">
        <w:rPr>
          <w:rFonts w:ascii="Times New Roman" w:hAnsi="Times New Roman"/>
          <w:b/>
          <w:spacing w:val="80"/>
          <w:sz w:val="24"/>
          <w:szCs w:val="24"/>
        </w:rPr>
        <w:t>bere na vědomí</w:t>
      </w:r>
      <w:r>
        <w:rPr>
          <w:rFonts w:ascii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 předsedy Úřadu pro dohled nad hospodařením politických stran a politických hnutí o hospodaření ÚDHPSH v roce 2017 a o čerpání finančních prostředků ze státního rozpočtu v roce 2018;</w:t>
      </w:r>
    </w:p>
    <w:p w:rsidR="006A597F" w:rsidRPr="00ED050F" w:rsidRDefault="006A597F" w:rsidP="00ED050F">
      <w:pPr>
        <w:tabs>
          <w:tab w:val="left" w:pos="-720"/>
        </w:tabs>
        <w:ind w:left="13"/>
        <w:jc w:val="both"/>
        <w:rPr>
          <w:rFonts w:ascii="Times New Roman" w:hAnsi="Times New Roman"/>
          <w:b/>
          <w:sz w:val="24"/>
          <w:szCs w:val="24"/>
        </w:rPr>
      </w:pPr>
    </w:p>
    <w:p w:rsidR="006A597F" w:rsidRPr="006A597F" w:rsidRDefault="006A597F" w:rsidP="006A597F">
      <w:p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5437E" w:rsidRPr="004B2612" w:rsidRDefault="006A597F" w:rsidP="00FE1EA1">
      <w:pPr>
        <w:pStyle w:val="Odstavecseseznamem"/>
        <w:numPr>
          <w:ilvl w:val="0"/>
          <w:numId w:val="26"/>
        </w:num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80"/>
          <w:sz w:val="24"/>
          <w:szCs w:val="24"/>
        </w:rPr>
        <w:t>žádá</w:t>
      </w:r>
      <w:r w:rsidR="003E1AE8" w:rsidRPr="00BF294D">
        <w:rPr>
          <w:rFonts w:ascii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předsedu Úřadu pro dohled nad hospodařením politických str</w:t>
      </w:r>
      <w:r w:rsidR="00ED050F">
        <w:rPr>
          <w:rFonts w:ascii="Times New Roman" w:hAnsi="Times New Roman"/>
          <w:spacing w:val="-3"/>
          <w:sz w:val="24"/>
          <w:szCs w:val="24"/>
        </w:rPr>
        <w:t xml:space="preserve">an a politických hnutí, </w:t>
      </w:r>
      <w:r w:rsidR="00A230C7">
        <w:rPr>
          <w:rFonts w:ascii="Times New Roman" w:hAnsi="Times New Roman"/>
          <w:spacing w:val="-3"/>
          <w:sz w:val="24"/>
          <w:szCs w:val="24"/>
        </w:rPr>
        <w:t xml:space="preserve">aby předložil Podvýboru Kontrolního výboru pro kontrolu hospodaření veřejného sektoru odpovědi na písemné dotazy do třiceti dnů od jejich </w:t>
      </w:r>
      <w:r w:rsidR="00A230C7" w:rsidRPr="004B2612">
        <w:rPr>
          <w:rFonts w:ascii="Times New Roman" w:hAnsi="Times New Roman"/>
          <w:spacing w:val="-3"/>
          <w:sz w:val="24"/>
          <w:szCs w:val="24"/>
        </w:rPr>
        <w:t>doručení</w:t>
      </w:r>
      <w:r w:rsidR="0075581F" w:rsidRPr="004B2612">
        <w:rPr>
          <w:rFonts w:ascii="Times New Roman" w:hAnsi="Times New Roman"/>
          <w:sz w:val="24"/>
          <w:szCs w:val="24"/>
        </w:rPr>
        <w:t>;</w:t>
      </w:r>
    </w:p>
    <w:p w:rsidR="00FE1EA1" w:rsidRDefault="00FE1EA1" w:rsidP="00ED050F">
      <w:pPr>
        <w:pStyle w:val="western"/>
        <w:spacing w:before="0" w:beforeAutospacing="0" w:after="0"/>
        <w:jc w:val="both"/>
      </w:pPr>
    </w:p>
    <w:p w:rsidR="00ED050F" w:rsidRDefault="00ED050F" w:rsidP="00ED050F">
      <w:pPr>
        <w:pStyle w:val="western"/>
        <w:spacing w:before="0" w:beforeAutospacing="0" w:after="0"/>
        <w:jc w:val="both"/>
      </w:pPr>
    </w:p>
    <w:p w:rsidR="006A597F" w:rsidRDefault="006A597F" w:rsidP="00ED050F">
      <w:pPr>
        <w:pStyle w:val="western"/>
        <w:spacing w:before="0" w:beforeAutospacing="0" w:after="0"/>
        <w:ind w:left="709" w:hanging="709"/>
        <w:jc w:val="both"/>
        <w:rPr>
          <w:spacing w:val="-4"/>
        </w:rPr>
      </w:pPr>
      <w:r w:rsidRPr="006F06C2">
        <w:rPr>
          <w:rFonts w:eastAsia="Calibri"/>
          <w:b/>
          <w:color w:val="auto"/>
          <w:lang w:eastAsia="en-US"/>
        </w:rPr>
        <w:t>III.</w:t>
      </w:r>
      <w:r>
        <w:rPr>
          <w:b/>
          <w:bCs/>
          <w:spacing w:val="80"/>
        </w:rPr>
        <w:t xml:space="preserve"> </w:t>
      </w:r>
      <w:r w:rsidR="006F06C2">
        <w:rPr>
          <w:b/>
          <w:bCs/>
          <w:spacing w:val="80"/>
        </w:rPr>
        <w:tab/>
      </w:r>
      <w:r>
        <w:rPr>
          <w:b/>
          <w:bCs/>
          <w:spacing w:val="80"/>
        </w:rPr>
        <w:t xml:space="preserve">pověřuje </w:t>
      </w:r>
      <w:r>
        <w:rPr>
          <w:spacing w:val="-4"/>
        </w:rPr>
        <w:t xml:space="preserve">předsedu podvýboru, aby s tímto usnesením seznámil </w:t>
      </w:r>
      <w:r w:rsidR="006F06C2">
        <w:rPr>
          <w:spacing w:val="-4"/>
        </w:rPr>
        <w:t>předsedu Úřadu pro dohled nad hospodařením politických stran a politických hnutí</w:t>
      </w:r>
      <w:r>
        <w:rPr>
          <w:spacing w:val="-4"/>
        </w:rPr>
        <w:t>;</w:t>
      </w:r>
    </w:p>
    <w:p w:rsidR="006A597F" w:rsidRDefault="006A597F" w:rsidP="006A597F">
      <w:pPr>
        <w:pStyle w:val="western"/>
        <w:spacing w:before="0" w:beforeAutospacing="0" w:after="0"/>
        <w:ind w:left="733"/>
        <w:jc w:val="both"/>
      </w:pPr>
    </w:p>
    <w:p w:rsidR="006F06C2" w:rsidRPr="006A597F" w:rsidRDefault="006F06C2" w:rsidP="006A597F">
      <w:pPr>
        <w:pStyle w:val="western"/>
        <w:spacing w:before="0" w:beforeAutospacing="0" w:after="0"/>
        <w:ind w:left="733"/>
        <w:jc w:val="both"/>
      </w:pPr>
    </w:p>
    <w:p w:rsidR="00BF294D" w:rsidRPr="003E1AE8" w:rsidRDefault="006F06C2" w:rsidP="006F06C2">
      <w:pPr>
        <w:pStyle w:val="western"/>
        <w:spacing w:before="0" w:beforeAutospacing="0" w:after="0"/>
        <w:jc w:val="both"/>
      </w:pPr>
      <w:r w:rsidRPr="006F06C2">
        <w:rPr>
          <w:rFonts w:eastAsia="Calibri"/>
          <w:b/>
          <w:color w:val="auto"/>
          <w:lang w:eastAsia="en-US"/>
        </w:rPr>
        <w:t>IV.</w:t>
      </w:r>
      <w:r>
        <w:rPr>
          <w:b/>
          <w:spacing w:val="80"/>
        </w:rPr>
        <w:t xml:space="preserve"> </w:t>
      </w:r>
      <w:r>
        <w:rPr>
          <w:b/>
          <w:spacing w:val="80"/>
        </w:rPr>
        <w:tab/>
      </w:r>
      <w:r w:rsidR="00BF294D">
        <w:rPr>
          <w:b/>
          <w:spacing w:val="80"/>
        </w:rPr>
        <w:t xml:space="preserve">konstatuje, </w:t>
      </w:r>
      <w:r w:rsidR="00757DA2">
        <w:rPr>
          <w:spacing w:val="-3"/>
        </w:rPr>
        <w:t xml:space="preserve">že toto usnesení je </w:t>
      </w:r>
      <w:r>
        <w:rPr>
          <w:spacing w:val="-3"/>
        </w:rPr>
        <w:t>veřejné</w:t>
      </w:r>
      <w:r w:rsidR="00BF294D">
        <w:rPr>
          <w:spacing w:val="-3"/>
        </w:rPr>
        <w:t>.</w:t>
      </w:r>
    </w:p>
    <w:p w:rsidR="00C5437E" w:rsidRPr="00C5437E" w:rsidRDefault="00C5437E" w:rsidP="00C5437E">
      <w:pPr>
        <w:tabs>
          <w:tab w:val="left" w:pos="1150"/>
        </w:tabs>
        <w:suppressAutoHyphens/>
        <w:spacing w:line="360" w:lineRule="auto"/>
        <w:ind w:left="725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C25DB" w:rsidRDefault="001C25DB" w:rsidP="008D0D4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1C25D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1C25DB" w:rsidRPr="003B1EB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952157" w:rsidRDefault="00952157" w:rsidP="00681B7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050F" w:rsidRPr="00ED050F" w:rsidRDefault="00ED050F" w:rsidP="00ED050F">
      <w:pPr>
        <w:rPr>
          <w:rFonts w:ascii="Times New Roman" w:hAnsi="Times New Roman"/>
          <w:sz w:val="24"/>
          <w:szCs w:val="24"/>
        </w:rPr>
      </w:pPr>
    </w:p>
    <w:p w:rsidR="00417D70" w:rsidRPr="00757DA2" w:rsidRDefault="00417D70" w:rsidP="00757DA2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17D70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ED050F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Vladimír KONÍČEK</w:t>
            </w:r>
            <w:r w:rsidR="00737D5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417D70">
              <w:rPr>
                <w:rFonts w:ascii="Times New Roman" w:hAnsi="Times New Roman"/>
                <w:sz w:val="24"/>
              </w:rPr>
              <w:t>v.r.</w:t>
            </w:r>
            <w:proofErr w:type="gram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417D70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Jiří BLÁHA </w:t>
            </w:r>
            <w:proofErr w:type="gramStart"/>
            <w:r>
              <w:rPr>
                <w:rFonts w:ascii="Times New Roman" w:hAnsi="Times New Roman"/>
                <w:sz w:val="24"/>
              </w:rPr>
              <w:t>v.r.</w:t>
            </w:r>
            <w:proofErr w:type="gramEnd"/>
          </w:p>
        </w:tc>
      </w:tr>
      <w:tr w:rsidR="00417D70" w:rsidRPr="009A33AF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50F" w:rsidRDefault="00DF0014" w:rsidP="00ED050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místopředseda –</w:t>
            </w:r>
            <w:r w:rsidR="00ED050F">
              <w:rPr>
                <w:spacing w:val="-4"/>
              </w:rPr>
              <w:t xml:space="preserve"> </w:t>
            </w:r>
            <w:r w:rsidR="00737D54">
              <w:rPr>
                <w:spacing w:val="-4"/>
              </w:rPr>
              <w:t xml:space="preserve">ověřovatel </w:t>
            </w:r>
          </w:p>
          <w:p w:rsidR="00ED050F" w:rsidRDefault="00737D54" w:rsidP="00ED050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</w:p>
          <w:p w:rsidR="00417D70" w:rsidRPr="009A33AF" w:rsidRDefault="00ED050F" w:rsidP="00ED050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  <w:r w:rsidR="00417D70">
              <w:rPr>
                <w:spacing w:val="-4"/>
              </w:rPr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50F" w:rsidRDefault="00737D54" w:rsidP="00ED050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předseda </w:t>
            </w:r>
          </w:p>
          <w:p w:rsidR="00417D70" w:rsidRPr="009A33AF" w:rsidRDefault="00737D54" w:rsidP="00ED050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</w:tr>
    </w:tbl>
    <w:p w:rsidR="00417D70" w:rsidRPr="00ED050F" w:rsidRDefault="00417D70" w:rsidP="00ED050F">
      <w:pPr>
        <w:rPr>
          <w:rFonts w:ascii="Times New Roman" w:hAnsi="Times New Roman"/>
          <w:sz w:val="24"/>
          <w:szCs w:val="24"/>
        </w:rPr>
      </w:pPr>
    </w:p>
    <w:sectPr w:rsidR="00417D70" w:rsidRPr="00ED050F" w:rsidSect="00ED050F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163C8C"/>
    <w:multiLevelType w:val="hybridMultilevel"/>
    <w:tmpl w:val="F17E2C54"/>
    <w:lvl w:ilvl="0" w:tplc="50369E2E">
      <w:start w:val="1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8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1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6"/>
  </w:num>
  <w:num w:numId="16">
    <w:abstractNumId w:val="18"/>
  </w:num>
  <w:num w:numId="17">
    <w:abstractNumId w:val="13"/>
  </w:num>
  <w:num w:numId="18">
    <w:abstractNumId w:val="24"/>
  </w:num>
  <w:num w:numId="19">
    <w:abstractNumId w:val="23"/>
  </w:num>
  <w:num w:numId="20">
    <w:abstractNumId w:val="25"/>
  </w:num>
  <w:num w:numId="21">
    <w:abstractNumId w:val="21"/>
  </w:num>
  <w:num w:numId="22">
    <w:abstractNumId w:val="22"/>
  </w:num>
  <w:num w:numId="23">
    <w:abstractNumId w:val="16"/>
  </w:num>
  <w:num w:numId="24">
    <w:abstractNumId w:val="14"/>
  </w:num>
  <w:num w:numId="25">
    <w:abstractNumId w:val="10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476E4"/>
    <w:rsid w:val="00047BAD"/>
    <w:rsid w:val="00050051"/>
    <w:rsid w:val="00070160"/>
    <w:rsid w:val="00083773"/>
    <w:rsid w:val="000C2EDF"/>
    <w:rsid w:val="000C5278"/>
    <w:rsid w:val="000E5DA4"/>
    <w:rsid w:val="000E730C"/>
    <w:rsid w:val="00103C04"/>
    <w:rsid w:val="001051F4"/>
    <w:rsid w:val="00106842"/>
    <w:rsid w:val="00147C40"/>
    <w:rsid w:val="0017246F"/>
    <w:rsid w:val="001B45F3"/>
    <w:rsid w:val="001C25DB"/>
    <w:rsid w:val="001C4373"/>
    <w:rsid w:val="001D0461"/>
    <w:rsid w:val="00202A8C"/>
    <w:rsid w:val="00220BB8"/>
    <w:rsid w:val="00230024"/>
    <w:rsid w:val="002300CA"/>
    <w:rsid w:val="00254049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322E8C"/>
    <w:rsid w:val="0034351B"/>
    <w:rsid w:val="00356011"/>
    <w:rsid w:val="00377253"/>
    <w:rsid w:val="003B1EBB"/>
    <w:rsid w:val="003D2033"/>
    <w:rsid w:val="003E1AE8"/>
    <w:rsid w:val="00417D70"/>
    <w:rsid w:val="00422A0B"/>
    <w:rsid w:val="00461F3D"/>
    <w:rsid w:val="00484011"/>
    <w:rsid w:val="004876E9"/>
    <w:rsid w:val="004951BE"/>
    <w:rsid w:val="004B2612"/>
    <w:rsid w:val="004C07E8"/>
    <w:rsid w:val="004C35DE"/>
    <w:rsid w:val="004D2A5A"/>
    <w:rsid w:val="00504A49"/>
    <w:rsid w:val="005227BF"/>
    <w:rsid w:val="00523658"/>
    <w:rsid w:val="005516B7"/>
    <w:rsid w:val="00566A4C"/>
    <w:rsid w:val="00584F5A"/>
    <w:rsid w:val="005974FF"/>
    <w:rsid w:val="005C30D7"/>
    <w:rsid w:val="005E094C"/>
    <w:rsid w:val="005F6CAE"/>
    <w:rsid w:val="00620764"/>
    <w:rsid w:val="00681B7E"/>
    <w:rsid w:val="006A597F"/>
    <w:rsid w:val="006F06C2"/>
    <w:rsid w:val="00737D54"/>
    <w:rsid w:val="0075581F"/>
    <w:rsid w:val="00757DA2"/>
    <w:rsid w:val="00760781"/>
    <w:rsid w:val="00780A80"/>
    <w:rsid w:val="007B2CF7"/>
    <w:rsid w:val="007B5C01"/>
    <w:rsid w:val="007C62DA"/>
    <w:rsid w:val="007D5767"/>
    <w:rsid w:val="007D5EE1"/>
    <w:rsid w:val="007E1D0B"/>
    <w:rsid w:val="007E7ED4"/>
    <w:rsid w:val="00812496"/>
    <w:rsid w:val="00830BFE"/>
    <w:rsid w:val="008630E5"/>
    <w:rsid w:val="00886EFC"/>
    <w:rsid w:val="00893C29"/>
    <w:rsid w:val="008C236C"/>
    <w:rsid w:val="008C3336"/>
    <w:rsid w:val="008D0D4D"/>
    <w:rsid w:val="008F7E63"/>
    <w:rsid w:val="00903269"/>
    <w:rsid w:val="00952157"/>
    <w:rsid w:val="00981E36"/>
    <w:rsid w:val="009A33AF"/>
    <w:rsid w:val="00A005A2"/>
    <w:rsid w:val="00A230C7"/>
    <w:rsid w:val="00A46CDA"/>
    <w:rsid w:val="00A60C35"/>
    <w:rsid w:val="00AA0D27"/>
    <w:rsid w:val="00B073AA"/>
    <w:rsid w:val="00B13892"/>
    <w:rsid w:val="00B53E8D"/>
    <w:rsid w:val="00B639E2"/>
    <w:rsid w:val="00B715B6"/>
    <w:rsid w:val="00BD10CD"/>
    <w:rsid w:val="00BF294D"/>
    <w:rsid w:val="00C34140"/>
    <w:rsid w:val="00C5437E"/>
    <w:rsid w:val="00C56014"/>
    <w:rsid w:val="00C92A75"/>
    <w:rsid w:val="00CA3003"/>
    <w:rsid w:val="00CC5172"/>
    <w:rsid w:val="00D76FB3"/>
    <w:rsid w:val="00D87202"/>
    <w:rsid w:val="00DB6F85"/>
    <w:rsid w:val="00DC29E4"/>
    <w:rsid w:val="00DC685F"/>
    <w:rsid w:val="00DF0014"/>
    <w:rsid w:val="00E633A3"/>
    <w:rsid w:val="00E9220C"/>
    <w:rsid w:val="00EA4238"/>
    <w:rsid w:val="00EC3137"/>
    <w:rsid w:val="00ED050F"/>
    <w:rsid w:val="00ED15A8"/>
    <w:rsid w:val="00ED396E"/>
    <w:rsid w:val="00EF3B15"/>
    <w:rsid w:val="00EF679B"/>
    <w:rsid w:val="00F75150"/>
    <w:rsid w:val="00FD0352"/>
    <w:rsid w:val="00FE1EA1"/>
    <w:rsid w:val="00FF026E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9A2A-3D76-4C4B-A870-31AD9B86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22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13</cp:revision>
  <cp:lastPrinted>2018-03-15T14:41:00Z</cp:lastPrinted>
  <dcterms:created xsi:type="dcterms:W3CDTF">2018-03-07T10:23:00Z</dcterms:created>
  <dcterms:modified xsi:type="dcterms:W3CDTF">2018-03-15T15:09:00Z</dcterms:modified>
</cp:coreProperties>
</file>