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AE7B99" w:rsidRDefault="00AE7B99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51F95">
        <w:tc>
          <w:tcPr>
            <w:tcW w:w="9212" w:type="dxa"/>
            <w:shd w:val="clear" w:color="auto" w:fill="auto"/>
          </w:tcPr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B27B56">
              <w:rPr>
                <w:rFonts w:ascii="Times New Roman" w:hAnsi="Times New Roman" w:cs="Times New Roman"/>
                <w:b/>
                <w:i/>
                <w:sz w:val="36"/>
              </w:rPr>
              <w:t>8</w:t>
            </w:r>
          </w:p>
          <w:p w:rsidR="00851F95" w:rsidRDefault="00B27B56" w:rsidP="00B2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AE7B99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851F9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B27B56" w:rsidP="00B2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851F95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AE7B99">
            <w:pPr>
              <w:pStyle w:val="Nadpis4"/>
            </w:pPr>
            <w:r>
              <w:t xml:space="preserve">USNESENÍ  </w:t>
            </w: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AE7B9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podvýboru rozpočtového výboru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pro financování územních samospráv a využívání prostředků Evropské unie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B2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AE7B99">
              <w:rPr>
                <w:rFonts w:ascii="Times New Roman" w:hAnsi="Times New Roman" w:cs="Times New Roman"/>
                <w:b/>
                <w:i/>
                <w:sz w:val="24"/>
              </w:rPr>
              <w:t xml:space="preserve"> 1. schůze</w:t>
            </w:r>
          </w:p>
        </w:tc>
      </w:tr>
      <w:tr w:rsidR="00851F95">
        <w:tc>
          <w:tcPr>
            <w:tcW w:w="9212" w:type="dxa"/>
            <w:shd w:val="clear" w:color="auto" w:fill="auto"/>
          </w:tcPr>
          <w:p w:rsidR="00851F95" w:rsidRDefault="00AE7B99" w:rsidP="00B2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7. </w:t>
            </w:r>
            <w:r w:rsidR="00B27B56">
              <w:rPr>
                <w:rFonts w:ascii="Times New Roman" w:hAnsi="Times New Roman" w:cs="Times New Roman"/>
                <w:b/>
                <w:i/>
                <w:sz w:val="24"/>
              </w:rPr>
              <w:t>března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B27B56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851F95">
        <w:trPr>
          <w:trHeight w:val="1686"/>
        </w:trPr>
        <w:tc>
          <w:tcPr>
            <w:tcW w:w="9212" w:type="dxa"/>
            <w:shd w:val="clear" w:color="auto" w:fill="auto"/>
          </w:tcPr>
          <w:p w:rsidR="00851F95" w:rsidRDefault="00851F95">
            <w:pPr>
              <w:pStyle w:val="Zkladntext3"/>
              <w:snapToGrid w:val="0"/>
            </w:pPr>
          </w:p>
          <w:p w:rsidR="00851F95" w:rsidRDefault="00AE7B99" w:rsidP="00AE7B99">
            <w:pPr>
              <w:pStyle w:val="Odsazentlatextu"/>
              <w:jc w:val="center"/>
            </w:pPr>
            <w:r>
              <w:t>K i</w:t>
            </w:r>
            <w:r w:rsidRPr="00AE7B99">
              <w:t>nformac</w:t>
            </w:r>
            <w:r>
              <w:t>i</w:t>
            </w:r>
            <w:r w:rsidRPr="00AE7B99">
              <w:t xml:space="preserve"> o využívání prostředků EU po roce 2020 v ČR, budoucnost financí EU a informaci o zřízení Evropského měnového fondu</w:t>
            </w:r>
          </w:p>
        </w:tc>
      </w:tr>
    </w:tbl>
    <w:p w:rsidR="00851F95" w:rsidRDefault="00851F95">
      <w:pPr>
        <w:tabs>
          <w:tab w:val="center" w:pos="4512"/>
        </w:tabs>
        <w:jc w:val="both"/>
      </w:pPr>
    </w:p>
    <w:p w:rsidR="00851F95" w:rsidRDefault="00AE7B99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financování územních samospráv a využívání prostředků Evropské unie po úvodním slově zástupců Parlamentního institutu Poslanecké sněmovny D. Smetankové, J. Palána a zástupce ministerstva financí </w:t>
      </w:r>
      <w:r w:rsidR="003934D6">
        <w:rPr>
          <w:rFonts w:ascii="Times New Roman" w:hAnsi="Times New Roman" w:cs="Times New Roman"/>
          <w:spacing w:val="-3"/>
          <w:sz w:val="24"/>
        </w:rPr>
        <w:t>M. Částky</w:t>
      </w:r>
      <w:r>
        <w:rPr>
          <w:rFonts w:ascii="Times New Roman" w:hAnsi="Times New Roman" w:cs="Times New Roman"/>
          <w:spacing w:val="-3"/>
          <w:sz w:val="24"/>
        </w:rPr>
        <w:t xml:space="preserve"> a po rozpravě</w:t>
      </w:r>
    </w:p>
    <w:p w:rsidR="00851F95" w:rsidRDefault="00851F95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>
      <w:pPr>
        <w:pStyle w:val="Tlotextu"/>
      </w:pPr>
    </w:p>
    <w:p w:rsidR="00851F95" w:rsidRDefault="00AE7B99" w:rsidP="00AE7B99">
      <w:pPr>
        <w:numPr>
          <w:ilvl w:val="0"/>
          <w:numId w:val="3"/>
        </w:numPr>
        <w:tabs>
          <w:tab w:val="left" w:pos="-720"/>
        </w:tabs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b e r e  n a  v ě d o m í  in</w:t>
      </w:r>
      <w:r w:rsidRPr="00AE7B99">
        <w:rPr>
          <w:rFonts w:ascii="Times New Roman" w:hAnsi="Times New Roman" w:cs="Times New Roman"/>
          <w:spacing w:val="-3"/>
          <w:sz w:val="24"/>
        </w:rPr>
        <w:t>formaci</w:t>
      </w:r>
      <w:proofErr w:type="gramEnd"/>
      <w:r w:rsidRPr="00AE7B99">
        <w:rPr>
          <w:rFonts w:ascii="Times New Roman" w:hAnsi="Times New Roman" w:cs="Times New Roman"/>
          <w:spacing w:val="-3"/>
          <w:sz w:val="24"/>
        </w:rPr>
        <w:t xml:space="preserve"> o využívání prostředků EU po roce 2020 v ČR, budoucnost financí EU a informaci o zřízení Evropského měnového fondu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3934D6" w:rsidRDefault="003934D6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AE7B99">
      <w:pPr>
        <w:numPr>
          <w:ilvl w:val="0"/>
          <w:numId w:val="3"/>
        </w:numPr>
        <w:tabs>
          <w:tab w:val="left" w:pos="-720"/>
        </w:tabs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z m o c ň u j e    místopředsedu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RV posl. R. Onderku, aby s tímto usnesením seznámil rozpočtový výbor;</w:t>
      </w: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3934D6" w:rsidRDefault="003934D6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AE7B99">
      <w:pPr>
        <w:pStyle w:val="Normlnweb"/>
        <w:numPr>
          <w:ilvl w:val="0"/>
          <w:numId w:val="3"/>
        </w:numPr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pStyle w:val="Normlnweb"/>
        <w:tabs>
          <w:tab w:val="left" w:pos="-720"/>
        </w:tabs>
        <w:rPr>
          <w:lang w:val="cs-CZ"/>
        </w:rPr>
      </w:pPr>
    </w:p>
    <w:p w:rsidR="00851F95" w:rsidRDefault="00851F95"/>
    <w:p w:rsidR="00851F95" w:rsidRDefault="00851F95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Pr="00677280" w:rsidRDefault="00677280" w:rsidP="00677280">
      <w:pPr>
        <w:tabs>
          <w:tab w:val="left" w:pos="0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Jaroslav  FOLDYNA 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AE7B99">
        <w:rPr>
          <w:rFonts w:ascii="Times New Roman" w:hAnsi="Times New Roman" w:cs="Times New Roman"/>
          <w:spacing w:val="-3"/>
          <w:sz w:val="24"/>
        </w:rPr>
        <w:tab/>
        <w:t>Roman  ONDERKA</w:t>
      </w:r>
      <w:r>
        <w:rPr>
          <w:rFonts w:ascii="Times New Roman" w:hAnsi="Times New Roman" w:cs="Times New Roman"/>
          <w:spacing w:val="-3"/>
          <w:sz w:val="24"/>
        </w:rPr>
        <w:t xml:space="preserve">  v.r.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AE7B99">
        <w:rPr>
          <w:rFonts w:ascii="Times New Roman" w:hAnsi="Times New Roman" w:cs="Times New Roman"/>
          <w:spacing w:val="-3"/>
          <w:sz w:val="24"/>
        </w:rPr>
        <w:t>místopředseda R</w:t>
      </w:r>
      <w:bookmarkStart w:id="0" w:name="_GoBack"/>
      <w:bookmarkEnd w:id="0"/>
      <w:r w:rsidR="00AE7B99">
        <w:rPr>
          <w:rFonts w:ascii="Times New Roman" w:hAnsi="Times New Roman" w:cs="Times New Roman"/>
          <w:spacing w:val="-3"/>
          <w:sz w:val="24"/>
        </w:rPr>
        <w:t>V</w:t>
      </w:r>
    </w:p>
    <w:sectPr w:rsidR="00851F95" w:rsidRPr="0067728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3DB"/>
    <w:multiLevelType w:val="multilevel"/>
    <w:tmpl w:val="40A09B5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E544F"/>
    <w:multiLevelType w:val="multilevel"/>
    <w:tmpl w:val="2A4C31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B75C6"/>
    <w:multiLevelType w:val="multilevel"/>
    <w:tmpl w:val="E116834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6BFE4A60"/>
    <w:multiLevelType w:val="multilevel"/>
    <w:tmpl w:val="282EB5B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F95"/>
    <w:rsid w:val="003934D6"/>
    <w:rsid w:val="00677280"/>
    <w:rsid w:val="00851F95"/>
    <w:rsid w:val="00AE7B99"/>
    <w:rsid w:val="00B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FBCD-F437-45DC-B117-F3F2928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AE7B9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B9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156</Words>
  <Characters>926</Characters>
  <Application>Microsoft Office Word</Application>
  <DocSecurity>0</DocSecurity>
  <Lines>7</Lines>
  <Paragraphs>2</Paragraphs>
  <ScaleCrop>false</ScaleCrop>
  <Company>Parlament CR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12</cp:revision>
  <cp:lastPrinted>2018-03-08T09:53:00Z</cp:lastPrinted>
  <dcterms:created xsi:type="dcterms:W3CDTF">2014-02-27T16:01:00Z</dcterms:created>
  <dcterms:modified xsi:type="dcterms:W3CDTF">2018-03-08T09:55:00Z</dcterms:modified>
  <dc:language>cs-CZ</dc:language>
</cp:coreProperties>
</file>