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D8" w:rsidRPr="0044492B" w:rsidRDefault="00923B75">
      <w:pPr>
        <w:pStyle w:val="Zhlav"/>
        <w:rPr>
          <w:color w:val="FF0000"/>
          <w:sz w:val="28"/>
          <w:szCs w:val="28"/>
        </w:rPr>
      </w:pPr>
      <w:r>
        <w:tab/>
      </w:r>
      <w:r>
        <w:tab/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923B75">
              <w:rPr>
                <w:rFonts w:ascii="Times New Roman" w:hAnsi="Times New Roman" w:cs="Times New Roman"/>
                <w:b/>
                <w:i/>
                <w:sz w:val="36"/>
              </w:rPr>
              <w:t>8</w:t>
            </w:r>
          </w:p>
          <w:p w:rsidR="00CB3DD8" w:rsidRDefault="00923B75" w:rsidP="00923B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="0044492B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923B75" w:rsidP="00923B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Nadpis4"/>
            </w:pPr>
            <w:r>
              <w:t xml:space="preserve">USNESENÍ 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Zkladntext4"/>
              <w:spacing w:after="0"/>
              <w:ind w:left="284"/>
              <w:jc w:val="center"/>
            </w:pPr>
            <w:r>
              <w:rPr>
                <w:b/>
                <w:i/>
                <w:sz w:val="24"/>
              </w:rPr>
              <w:t xml:space="preserve">podvýboru rozpočtového výboru </w:t>
            </w:r>
            <w:r>
              <w:rPr>
                <w:b/>
                <w:i/>
                <w:spacing w:val="-3"/>
                <w:sz w:val="24"/>
              </w:rPr>
              <w:t xml:space="preserve">pro bankovnictví, pojišťovnictví </w:t>
            </w:r>
          </w:p>
          <w:p w:rsidR="00CB3DD8" w:rsidRDefault="0044492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a finanční trhy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 w:rsidP="00923B7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z 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schůze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 w:rsidP="00923B7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ze dne 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března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201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</w:t>
            </w:r>
          </w:p>
        </w:tc>
      </w:tr>
      <w:tr w:rsidR="00CB3DD8">
        <w:trPr>
          <w:trHeight w:val="1686"/>
        </w:trPr>
        <w:tc>
          <w:tcPr>
            <w:tcW w:w="9212" w:type="dxa"/>
            <w:shd w:val="clear" w:color="auto" w:fill="auto"/>
          </w:tcPr>
          <w:p w:rsidR="00CB3DD8" w:rsidRDefault="00CB3DD8">
            <w:pPr>
              <w:pStyle w:val="Odsazentlatextu"/>
              <w:snapToGrid w:val="0"/>
              <w:jc w:val="center"/>
              <w:rPr>
                <w:i/>
              </w:rPr>
            </w:pPr>
          </w:p>
          <w:p w:rsidR="00CB3DD8" w:rsidRDefault="0044492B" w:rsidP="0044492B">
            <w:pPr>
              <w:pStyle w:val="Odsazentlatextu"/>
              <w:tabs>
                <w:tab w:val="clear" w:pos="709"/>
                <w:tab w:val="left" w:pos="0"/>
              </w:tabs>
              <w:ind w:left="0" w:firstLine="0"/>
              <w:jc w:val="center"/>
            </w:pPr>
            <w:r>
              <w:t>K n</w:t>
            </w:r>
            <w:r w:rsidRPr="0044492B">
              <w:t>ávrh</w:t>
            </w:r>
            <w:r>
              <w:t>u</w:t>
            </w:r>
            <w:r w:rsidRPr="0044492B">
              <w:t xml:space="preserve"> poslanců Víta Rakušana, Petra Gazdíka, Jana Farského, Věry Kovářové, Jany </w:t>
            </w:r>
            <w:proofErr w:type="spellStart"/>
            <w:r w:rsidRPr="0044492B">
              <w:t>Krutákové</w:t>
            </w:r>
            <w:proofErr w:type="spellEnd"/>
            <w:r w:rsidRPr="0044492B">
              <w:t xml:space="preserve"> a Petra Pávka na vydání zákona, kterým se mění zákon č. 277/2013 Sb., o směnárenské činnosti, ve znění pozdějších předpisů (sněmovní tisk 83)</w:t>
            </w:r>
          </w:p>
        </w:tc>
      </w:tr>
    </w:tbl>
    <w:p w:rsidR="00CB3DD8" w:rsidRDefault="00CB3DD8">
      <w:pPr>
        <w:tabs>
          <w:tab w:val="center" w:pos="4512"/>
        </w:tabs>
        <w:jc w:val="both"/>
      </w:pPr>
    </w:p>
    <w:p w:rsidR="00CB3DD8" w:rsidRDefault="0044492B">
      <w:pPr>
        <w:tabs>
          <w:tab w:val="left" w:pos="-720"/>
        </w:tabs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 xml:space="preserve">pro bankovnictví, pojišťovnictví a finanční trhy po úvodním slově </w:t>
      </w:r>
      <w:r w:rsidR="00923B75">
        <w:rPr>
          <w:rFonts w:ascii="Times New Roman" w:hAnsi="Times New Roman" w:cs="Times New Roman"/>
          <w:spacing w:val="-3"/>
          <w:sz w:val="24"/>
        </w:rPr>
        <w:t>předkladatele zákona posl. V. Rakušana, zá</w:t>
      </w:r>
      <w:r>
        <w:rPr>
          <w:rFonts w:ascii="Times New Roman" w:hAnsi="Times New Roman" w:cs="Times New Roman"/>
          <w:spacing w:val="-3"/>
          <w:sz w:val="24"/>
        </w:rPr>
        <w:t xml:space="preserve">stupce </w:t>
      </w:r>
      <w:r w:rsidR="00A827E7">
        <w:rPr>
          <w:rFonts w:ascii="Times New Roman" w:hAnsi="Times New Roman" w:cs="Times New Roman"/>
          <w:spacing w:val="-3"/>
          <w:sz w:val="24"/>
        </w:rPr>
        <w:t>m</w:t>
      </w:r>
      <w:r>
        <w:rPr>
          <w:rFonts w:ascii="Times New Roman" w:hAnsi="Times New Roman" w:cs="Times New Roman"/>
          <w:spacing w:val="-3"/>
          <w:sz w:val="24"/>
        </w:rPr>
        <w:t xml:space="preserve">inisterstva financí </w:t>
      </w:r>
      <w:r w:rsidR="000F24D4">
        <w:rPr>
          <w:rFonts w:ascii="Times New Roman" w:hAnsi="Times New Roman" w:cs="Times New Roman"/>
          <w:spacing w:val="-3"/>
          <w:sz w:val="24"/>
        </w:rPr>
        <w:t>J. Berana, zástupce ČNB V. Bellinga</w:t>
      </w:r>
      <w:r w:rsidR="00E25055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a po rozpravě</w:t>
      </w:r>
    </w:p>
    <w:p w:rsidR="00CB3DD8" w:rsidRDefault="00CB3DD8">
      <w:pPr>
        <w:pStyle w:val="Tlotextu"/>
      </w:pPr>
    </w:p>
    <w:p w:rsidR="00CB3DD8" w:rsidRDefault="00CB3DD8" w:rsidP="00E25055">
      <w:pPr>
        <w:pStyle w:val="Tlotextu"/>
      </w:pPr>
    </w:p>
    <w:p w:rsidR="00E25055" w:rsidRDefault="0044492B" w:rsidP="00E25055">
      <w:pPr>
        <w:numPr>
          <w:ilvl w:val="0"/>
          <w:numId w:val="3"/>
        </w:numPr>
        <w:tabs>
          <w:tab w:val="left" w:pos="-720"/>
        </w:tabs>
        <w:ind w:left="0" w:firstLine="0"/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</w:rPr>
        <w:t xml:space="preserve">b e r e   n a  v ě d o m í  </w:t>
      </w:r>
      <w:r w:rsidR="00923B75">
        <w:rPr>
          <w:rFonts w:ascii="Times New Roman" w:hAnsi="Times New Roman" w:cs="Times New Roman"/>
          <w:spacing w:val="-3"/>
          <w:sz w:val="24"/>
        </w:rPr>
        <w:t xml:space="preserve"> úvodní</w:t>
      </w:r>
      <w:proofErr w:type="gramEnd"/>
      <w:r w:rsidR="00923B75">
        <w:rPr>
          <w:rFonts w:ascii="Times New Roman" w:hAnsi="Times New Roman" w:cs="Times New Roman"/>
          <w:spacing w:val="-3"/>
          <w:sz w:val="24"/>
        </w:rPr>
        <w:t xml:space="preserve"> slovo předkladatele k </w:t>
      </w:r>
      <w:r w:rsidR="00036B8A">
        <w:rPr>
          <w:rFonts w:ascii="Times New Roman" w:hAnsi="Times New Roman" w:cs="Times New Roman"/>
          <w:spacing w:val="-3"/>
          <w:sz w:val="24"/>
        </w:rPr>
        <w:t>n</w:t>
      </w:r>
      <w:r w:rsidR="00036B8A" w:rsidRPr="00036B8A">
        <w:rPr>
          <w:rFonts w:ascii="Times New Roman" w:hAnsi="Times New Roman" w:cs="Times New Roman"/>
          <w:spacing w:val="-3"/>
          <w:sz w:val="24"/>
        </w:rPr>
        <w:t>ávrh</w:t>
      </w:r>
      <w:r w:rsidR="005B4440">
        <w:rPr>
          <w:rFonts w:ascii="Times New Roman" w:hAnsi="Times New Roman" w:cs="Times New Roman"/>
          <w:spacing w:val="-3"/>
          <w:sz w:val="24"/>
        </w:rPr>
        <w:t>u</w:t>
      </w:r>
      <w:r w:rsidR="00036B8A" w:rsidRPr="00036B8A">
        <w:rPr>
          <w:rFonts w:ascii="Times New Roman" w:hAnsi="Times New Roman" w:cs="Times New Roman"/>
          <w:spacing w:val="-3"/>
          <w:sz w:val="24"/>
        </w:rPr>
        <w:t xml:space="preserve"> poslanců Víta Rakušana, </w:t>
      </w:r>
      <w:r w:rsidR="00E25055">
        <w:rPr>
          <w:rFonts w:ascii="Times New Roman" w:hAnsi="Times New Roman" w:cs="Times New Roman"/>
          <w:spacing w:val="-3"/>
          <w:sz w:val="24"/>
        </w:rPr>
        <w:tab/>
      </w:r>
      <w:r w:rsidR="00036B8A" w:rsidRPr="00036B8A">
        <w:rPr>
          <w:rFonts w:ascii="Times New Roman" w:hAnsi="Times New Roman" w:cs="Times New Roman"/>
          <w:spacing w:val="-3"/>
          <w:sz w:val="24"/>
        </w:rPr>
        <w:t xml:space="preserve">Petra Gazdíka, Jana Farského, Věry Kovářové, Jany </w:t>
      </w:r>
      <w:proofErr w:type="spellStart"/>
      <w:r w:rsidR="00036B8A" w:rsidRPr="00036B8A">
        <w:rPr>
          <w:rFonts w:ascii="Times New Roman" w:hAnsi="Times New Roman" w:cs="Times New Roman"/>
          <w:spacing w:val="-3"/>
          <w:sz w:val="24"/>
        </w:rPr>
        <w:t>Krutákové</w:t>
      </w:r>
      <w:proofErr w:type="spellEnd"/>
      <w:r w:rsidR="00036B8A" w:rsidRPr="00036B8A">
        <w:rPr>
          <w:rFonts w:ascii="Times New Roman" w:hAnsi="Times New Roman" w:cs="Times New Roman"/>
          <w:spacing w:val="-3"/>
          <w:sz w:val="24"/>
        </w:rPr>
        <w:t xml:space="preserve"> a Petra Pávka na vydání </w:t>
      </w:r>
      <w:r w:rsidR="00E25055">
        <w:rPr>
          <w:rFonts w:ascii="Times New Roman" w:hAnsi="Times New Roman" w:cs="Times New Roman"/>
          <w:spacing w:val="-3"/>
          <w:sz w:val="24"/>
        </w:rPr>
        <w:tab/>
      </w:r>
      <w:r w:rsidR="00036B8A" w:rsidRPr="00036B8A">
        <w:rPr>
          <w:rFonts w:ascii="Times New Roman" w:hAnsi="Times New Roman" w:cs="Times New Roman"/>
          <w:spacing w:val="-3"/>
          <w:sz w:val="24"/>
        </w:rPr>
        <w:t xml:space="preserve">zákona, kterým se mění zákon č. 277/2013 Sb., o směnárenské činnosti, ve znění </w:t>
      </w:r>
      <w:r w:rsidR="00E25055">
        <w:rPr>
          <w:rFonts w:ascii="Times New Roman" w:hAnsi="Times New Roman" w:cs="Times New Roman"/>
          <w:spacing w:val="-3"/>
          <w:sz w:val="24"/>
        </w:rPr>
        <w:tab/>
      </w:r>
      <w:r w:rsidR="00036B8A" w:rsidRPr="00036B8A">
        <w:rPr>
          <w:rFonts w:ascii="Times New Roman" w:hAnsi="Times New Roman" w:cs="Times New Roman"/>
          <w:spacing w:val="-3"/>
          <w:sz w:val="24"/>
        </w:rPr>
        <w:t>pozdějších předpisů (sněmovní tisk 83)</w:t>
      </w:r>
      <w:r w:rsidR="00E25055">
        <w:rPr>
          <w:rFonts w:ascii="Times New Roman" w:hAnsi="Times New Roman" w:cs="Times New Roman"/>
          <w:spacing w:val="-3"/>
          <w:sz w:val="24"/>
        </w:rPr>
        <w:t>;</w:t>
      </w:r>
    </w:p>
    <w:p w:rsidR="005B4440" w:rsidRDefault="005B4440" w:rsidP="005B444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5B4440" w:rsidRPr="00A827E7" w:rsidRDefault="005B4440" w:rsidP="005B4440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</w:rPr>
        <w:t>d o p o r u č u j e   rozpočtovému</w:t>
      </w:r>
      <w:proofErr w:type="gramEnd"/>
      <w:r>
        <w:rPr>
          <w:rFonts w:ascii="Times New Roman" w:hAnsi="Times New Roman" w:cs="Times New Roman"/>
          <w:spacing w:val="-3"/>
          <w:sz w:val="24"/>
        </w:rPr>
        <w:t xml:space="preserve"> výboru, aby  tento návrh</w:t>
      </w:r>
      <w:r w:rsidRPr="005B4440">
        <w:t xml:space="preserve"> </w:t>
      </w:r>
      <w:r>
        <w:rPr>
          <w:rFonts w:ascii="Times New Roman" w:hAnsi="Times New Roman" w:cs="Times New Roman"/>
          <w:spacing w:val="-3"/>
          <w:sz w:val="24"/>
        </w:rPr>
        <w:t>na vydání zákona projednal;</w:t>
      </w:r>
    </w:p>
    <w:p w:rsidR="00E25055" w:rsidRDefault="00E25055" w:rsidP="005B444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44492B" w:rsidP="005B4440">
      <w:pPr>
        <w:numPr>
          <w:ilvl w:val="0"/>
          <w:numId w:val="3"/>
        </w:numPr>
        <w:tabs>
          <w:tab w:val="left" w:pos="-720"/>
        </w:tabs>
        <w:ind w:left="0" w:firstLine="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z m o c ň u j e    posl. </w:t>
      </w:r>
      <w:r w:rsidR="00923B75">
        <w:rPr>
          <w:rFonts w:ascii="Times New Roman" w:hAnsi="Times New Roman" w:cs="Times New Roman"/>
          <w:spacing w:val="-3"/>
          <w:sz w:val="24"/>
        </w:rPr>
        <w:t>J</w:t>
      </w:r>
      <w:r>
        <w:rPr>
          <w:rFonts w:ascii="Times New Roman" w:hAnsi="Times New Roman" w:cs="Times New Roman"/>
          <w:spacing w:val="-3"/>
          <w:sz w:val="24"/>
        </w:rPr>
        <w:t xml:space="preserve">. </w:t>
      </w:r>
      <w:r w:rsidR="00923B75">
        <w:rPr>
          <w:rFonts w:ascii="Times New Roman" w:hAnsi="Times New Roman" w:cs="Times New Roman"/>
          <w:spacing w:val="-3"/>
          <w:sz w:val="24"/>
        </w:rPr>
        <w:t>Dolejše</w:t>
      </w:r>
      <w:r>
        <w:rPr>
          <w:rFonts w:ascii="Times New Roman" w:hAnsi="Times New Roman" w:cs="Times New Roman"/>
          <w:spacing w:val="-3"/>
          <w:sz w:val="24"/>
        </w:rPr>
        <w:t>, aby s tímto usnesením seznámil rozpočtový výbor;</w:t>
      </w:r>
    </w:p>
    <w:p w:rsidR="00CB3DD8" w:rsidRDefault="00CB3DD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44492B" w:rsidP="005B4440">
      <w:pPr>
        <w:pStyle w:val="Normlnweb"/>
        <w:numPr>
          <w:ilvl w:val="0"/>
          <w:numId w:val="3"/>
        </w:numPr>
        <w:tabs>
          <w:tab w:val="left" w:pos="-720"/>
        </w:tabs>
        <w:ind w:left="0" w:firstLine="0"/>
        <w:jc w:val="both"/>
        <w:rPr>
          <w:spacing w:val="-3"/>
          <w:lang w:val="cs-CZ"/>
        </w:rPr>
      </w:pPr>
      <w:proofErr w:type="gramStart"/>
      <w:r>
        <w:rPr>
          <w:spacing w:val="-3"/>
          <w:lang w:val="cs-CZ"/>
        </w:rPr>
        <w:t>s o u h l a s í   s uveřejněním</w:t>
      </w:r>
      <w:proofErr w:type="gramEnd"/>
      <w:r>
        <w:rPr>
          <w:spacing w:val="-3"/>
          <w:lang w:val="cs-CZ"/>
        </w:rPr>
        <w:t xml:space="preserve"> usnesení na internetových stránkách Poslanecké sněmovny.</w:t>
      </w:r>
    </w:p>
    <w:p w:rsidR="00CB3DD8" w:rsidRDefault="00CB3DD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CB3DD8" w:rsidP="00E25055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CB3DD8" w:rsidP="00E25055">
      <w:pPr>
        <w:tabs>
          <w:tab w:val="left" w:pos="-720"/>
        </w:tabs>
      </w:pPr>
    </w:p>
    <w:p w:rsidR="00CB3DD8" w:rsidRDefault="00CB3DD8" w:rsidP="00E25055">
      <w:pPr>
        <w:tabs>
          <w:tab w:val="left" w:pos="-720"/>
        </w:tabs>
      </w:pPr>
    </w:p>
    <w:p w:rsidR="00CB3DD8" w:rsidRDefault="00CB3DD8" w:rsidP="00E25055">
      <w:pPr>
        <w:tabs>
          <w:tab w:val="left" w:pos="-720"/>
        </w:tabs>
      </w:pPr>
    </w:p>
    <w:p w:rsidR="00CB3DD8" w:rsidRDefault="00CB3DD8" w:rsidP="00E25055">
      <w:pPr>
        <w:tabs>
          <w:tab w:val="left" w:pos="-720"/>
        </w:tabs>
        <w:rPr>
          <w:rFonts w:ascii="Times New Roman" w:hAnsi="Times New Roman" w:cs="Times New Roman"/>
          <w:sz w:val="24"/>
        </w:rPr>
      </w:pPr>
    </w:p>
    <w:p w:rsidR="00CB3DD8" w:rsidRDefault="00CB3DD8"/>
    <w:p w:rsidR="00CB3DD8" w:rsidRDefault="00CB3DD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44492B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 xml:space="preserve">     </w:t>
      </w:r>
      <w:r w:rsidR="005B4440">
        <w:rPr>
          <w:rFonts w:ascii="Times New Roman" w:hAnsi="Times New Roman" w:cs="Times New Roman"/>
          <w:spacing w:val="-3"/>
          <w:sz w:val="24"/>
        </w:rPr>
        <w:t>Věra  KOVÁŘOVÁ</w:t>
      </w:r>
      <w:r w:rsidR="00923B75">
        <w:rPr>
          <w:rFonts w:ascii="Times New Roman" w:hAnsi="Times New Roman" w:cs="Times New Roman"/>
          <w:spacing w:val="-3"/>
          <w:sz w:val="24"/>
        </w:rPr>
        <w:t xml:space="preserve">  </w:t>
      </w:r>
      <w:r w:rsidR="005B4440">
        <w:rPr>
          <w:rFonts w:ascii="Times New Roman" w:hAnsi="Times New Roman" w:cs="Times New Roman"/>
          <w:spacing w:val="-3"/>
          <w:sz w:val="24"/>
        </w:rPr>
        <w:t>v.r.</w:t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  <w:t>Jiří  DOLEJŠ</w:t>
      </w:r>
      <w:r>
        <w:rPr>
          <w:rFonts w:ascii="Times New Roman" w:hAnsi="Times New Roman" w:cs="Times New Roman"/>
          <w:spacing w:val="-3"/>
          <w:sz w:val="24"/>
        </w:rPr>
        <w:t xml:space="preserve">  </w:t>
      </w:r>
      <w:r w:rsidR="005B4440">
        <w:rPr>
          <w:rFonts w:ascii="Times New Roman" w:hAnsi="Times New Roman" w:cs="Times New Roman"/>
          <w:spacing w:val="-3"/>
          <w:sz w:val="24"/>
        </w:rPr>
        <w:t>v.r.</w:t>
      </w:r>
      <w:bookmarkStart w:id="0" w:name="_GoBack"/>
      <w:bookmarkEnd w:id="0"/>
    </w:p>
    <w:p w:rsidR="00CB3DD8" w:rsidRPr="00923B75" w:rsidRDefault="0044492B" w:rsidP="00923B75">
      <w:pPr>
        <w:tabs>
          <w:tab w:val="left" w:pos="0"/>
        </w:tabs>
        <w:ind w:left="720" w:hanging="720"/>
        <w:jc w:val="both"/>
      </w:pPr>
      <w:r>
        <w:rPr>
          <w:rFonts w:ascii="Times New Roman" w:hAnsi="Times New Roman" w:cs="Times New Roman"/>
          <w:spacing w:val="-3"/>
          <w:sz w:val="24"/>
        </w:rPr>
        <w:t xml:space="preserve">        </w:t>
      </w:r>
      <w:r w:rsidR="00923B75">
        <w:rPr>
          <w:rFonts w:ascii="Times New Roman" w:hAnsi="Times New Roman" w:cs="Times New Roman"/>
          <w:spacing w:val="-3"/>
          <w:sz w:val="24"/>
        </w:rPr>
        <w:t xml:space="preserve">          ověřovatel</w:t>
      </w:r>
      <w:r w:rsidR="005B4440">
        <w:rPr>
          <w:rFonts w:ascii="Times New Roman" w:hAnsi="Times New Roman" w:cs="Times New Roman"/>
          <w:spacing w:val="-3"/>
          <w:sz w:val="24"/>
        </w:rPr>
        <w:t>ka</w:t>
      </w:r>
      <w:r w:rsidR="00923B75">
        <w:rPr>
          <w:rFonts w:ascii="Times New Roman" w:hAnsi="Times New Roman" w:cs="Times New Roman"/>
          <w:spacing w:val="-3"/>
          <w:sz w:val="24"/>
        </w:rPr>
        <w:t xml:space="preserve"> </w:t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>p</w:t>
      </w:r>
      <w:r w:rsidR="00923B75">
        <w:rPr>
          <w:rFonts w:ascii="Times New Roman" w:hAnsi="Times New Roman" w:cs="Times New Roman"/>
          <w:spacing w:val="-3"/>
          <w:sz w:val="24"/>
        </w:rPr>
        <w:t>oslanec RV</w:t>
      </w:r>
    </w:p>
    <w:sectPr w:rsidR="00CB3DD8" w:rsidRPr="00923B75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88B"/>
    <w:multiLevelType w:val="multilevel"/>
    <w:tmpl w:val="30DE2444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C21FC"/>
    <w:multiLevelType w:val="multilevel"/>
    <w:tmpl w:val="E35A7114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A4E98"/>
    <w:multiLevelType w:val="multilevel"/>
    <w:tmpl w:val="CED8EE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8E03BB"/>
    <w:multiLevelType w:val="multilevel"/>
    <w:tmpl w:val="BCA47BF6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3DD8"/>
    <w:rsid w:val="00036B8A"/>
    <w:rsid w:val="000F24D4"/>
    <w:rsid w:val="00282E18"/>
    <w:rsid w:val="0044492B"/>
    <w:rsid w:val="005B4440"/>
    <w:rsid w:val="00923B75"/>
    <w:rsid w:val="00A827E7"/>
    <w:rsid w:val="00CB3DD8"/>
    <w:rsid w:val="00E2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6DD7-6CBC-4A66-9624-D1C0DB4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pacing w:val="-3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4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Textbubliny">
    <w:name w:val="Balloon Text"/>
    <w:basedOn w:val="Normln"/>
    <w:link w:val="TextbublinyChar"/>
    <w:uiPriority w:val="99"/>
    <w:semiHidden/>
    <w:unhideWhenUsed/>
    <w:rsid w:val="004449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92B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Havlickova Darja</cp:lastModifiedBy>
  <cp:revision>15</cp:revision>
  <cp:lastPrinted>2018-03-07T13:41:00Z</cp:lastPrinted>
  <dcterms:created xsi:type="dcterms:W3CDTF">2014-02-25T14:17:00Z</dcterms:created>
  <dcterms:modified xsi:type="dcterms:W3CDTF">2018-03-07T13:46:00Z</dcterms:modified>
  <dc:language>cs-CZ</dc:language>
</cp:coreProperties>
</file>