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bookmarkStart w:id="0" w:name="_GoBack"/>
      <w:bookmarkEnd w:id="0"/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C05EE7" w:rsidRDefault="00C05EE7" w:rsidP="006D30BD">
      <w:pPr>
        <w:pStyle w:val="PShlavika1"/>
      </w:pPr>
      <w:r w:rsidRPr="00C05EE7">
        <w:rPr>
          <w:noProof/>
          <w:lang w:eastAsia="cs-CZ" w:bidi="ar-SA"/>
        </w:rPr>
        <w:drawing>
          <wp:inline distT="0" distB="0" distL="0" distR="0" wp14:anchorId="138FC503" wp14:editId="0D85B492">
            <wp:extent cx="550800" cy="7812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BD" w:rsidRPr="00EC02BA" w:rsidRDefault="006D30BD" w:rsidP="00C05EE7">
      <w:pPr>
        <w:pStyle w:val="PShlavika1"/>
      </w:pPr>
      <w:r w:rsidRPr="00EC02BA">
        <w:t>201</w:t>
      </w:r>
      <w:r w:rsidR="008C47E5">
        <w:t>8</w:t>
      </w:r>
    </w:p>
    <w:p w:rsidR="006D30BD" w:rsidRPr="00EC02BA" w:rsidRDefault="00AE4D0A" w:rsidP="006D30BD">
      <w:pPr>
        <w:pStyle w:val="PSpozvnkahlavika2"/>
      </w:pPr>
      <w:r>
        <w:t>8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7970B7">
        <w:t>1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 xml:space="preserve">podvýboru pro </w:t>
      </w:r>
      <w:r w:rsidR="00920C64">
        <w:t>ochranu spotřebitele</w:t>
      </w:r>
      <w:r w:rsidR="006D30BD" w:rsidRPr="00EC02BA">
        <w:t>,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C05EE7">
        <w:t>7. února</w:t>
      </w:r>
      <w:r w:rsidR="008C47E5">
        <w:t xml:space="preserve"> </w:t>
      </w:r>
      <w:r w:rsidRPr="00EC02BA">
        <w:t>201</w:t>
      </w:r>
      <w:r w:rsidR="008C47E5">
        <w:t>8</w:t>
      </w:r>
      <w:r w:rsidR="00AF7684">
        <w:t xml:space="preserve"> v </w:t>
      </w:r>
      <w:r w:rsidR="00920C64">
        <w:t>15</w:t>
      </w:r>
      <w:r w:rsidR="00AF7684">
        <w:t>:00h</w:t>
      </w:r>
    </w:p>
    <w:p w:rsidR="006D30BD" w:rsidRPr="006D30BD" w:rsidRDefault="006D30BD" w:rsidP="00C05EE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C05EE7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</w:t>
      </w:r>
      <w:r w:rsidR="00C05EE7">
        <w:rPr>
          <w:rFonts w:ascii="Times New Roman" w:hAnsi="Times New Roman" w:cs="Times New Roman"/>
          <w:sz w:val="24"/>
          <w:szCs w:val="24"/>
        </w:rPr>
        <w:t>6</w:t>
      </w:r>
      <w:r w:rsidRPr="006D30BD">
        <w:rPr>
          <w:rFonts w:ascii="Times New Roman" w:hAnsi="Times New Roman" w:cs="Times New Roman"/>
          <w:sz w:val="24"/>
          <w:szCs w:val="24"/>
        </w:rPr>
        <w:t xml:space="preserve"> – 3. patro</w:t>
      </w:r>
    </w:p>
    <w:p w:rsidR="00734482" w:rsidRPr="000A513A" w:rsidRDefault="00734482" w:rsidP="0014089A">
      <w:pPr>
        <w:pStyle w:val="PSnvrhprogramu"/>
        <w:spacing w:before="84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734482" w:rsidRDefault="006F582B" w:rsidP="0014089A">
      <w:pPr>
        <w:pStyle w:val="PSasy"/>
        <w:spacing w:before="0"/>
      </w:pPr>
      <w:r>
        <w:t>15</w:t>
      </w:r>
      <w:r w:rsidR="00734482">
        <w:t>:</w:t>
      </w:r>
      <w:r w:rsidR="00C05EE7">
        <w:t>0</w:t>
      </w:r>
      <w:r w:rsidR="00734482">
        <w:t>0 hodin</w:t>
      </w:r>
    </w:p>
    <w:p w:rsidR="00C05EE7" w:rsidRDefault="00C05EE7" w:rsidP="00C05EE7">
      <w:pPr>
        <w:pStyle w:val="Normlnweb"/>
        <w:spacing w:after="0"/>
        <w:ind w:left="992"/>
      </w:pPr>
      <w:r>
        <w:rPr>
          <w:i/>
          <w:iCs/>
          <w:color w:val="000000"/>
        </w:rPr>
        <w:t>1. zahájení a schválení programu schůze</w:t>
      </w:r>
    </w:p>
    <w:p w:rsidR="00C05EE7" w:rsidRDefault="00C05EE7" w:rsidP="00C05EE7">
      <w:pPr>
        <w:pStyle w:val="Normlnweb"/>
        <w:spacing w:after="0"/>
      </w:pPr>
      <w:r>
        <w:t xml:space="preserve">                </w:t>
      </w:r>
      <w:r>
        <w:rPr>
          <w:i/>
          <w:iCs/>
          <w:color w:val="000000"/>
        </w:rPr>
        <w:t>2. volba místopředsedy podvýboru a ověřovatelů podvýboru</w:t>
      </w:r>
    </w:p>
    <w:p w:rsidR="00C05EE7" w:rsidRDefault="00C05EE7" w:rsidP="00C05EE7">
      <w:pPr>
        <w:pStyle w:val="Normlnweb"/>
        <w:spacing w:after="0"/>
      </w:pPr>
      <w:r>
        <w:t xml:space="preserve">                </w:t>
      </w:r>
      <w:r>
        <w:rPr>
          <w:i/>
          <w:iCs/>
          <w:color w:val="000000"/>
        </w:rPr>
        <w:t>3. zaměření činnosti podvýboru,</w:t>
      </w:r>
      <w:r w:rsidR="00920C64">
        <w:rPr>
          <w:i/>
          <w:iCs/>
          <w:color w:val="000000"/>
        </w:rPr>
        <w:t xml:space="preserve"> vstupní téma</w:t>
      </w:r>
      <w:r w:rsidR="006F582B">
        <w:rPr>
          <w:i/>
          <w:iCs/>
          <w:color w:val="000000"/>
        </w:rPr>
        <w:t>ta</w:t>
      </w:r>
    </w:p>
    <w:p w:rsidR="00C05EE7" w:rsidRDefault="00C05EE7" w:rsidP="00C05EE7">
      <w:pPr>
        <w:pStyle w:val="Normlnweb"/>
        <w:spacing w:after="0"/>
      </w:pPr>
      <w:r>
        <w:t xml:space="preserve">                </w:t>
      </w:r>
      <w:r>
        <w:rPr>
          <w:i/>
          <w:iCs/>
          <w:color w:val="000000"/>
        </w:rPr>
        <w:t>4. návrh termínu a pořadu příští schůze podvýboru</w:t>
      </w:r>
    </w:p>
    <w:p w:rsidR="00C05EE7" w:rsidRPr="00C05EE7" w:rsidRDefault="00C05EE7" w:rsidP="00C05EE7">
      <w:pPr>
        <w:pStyle w:val="PSbodprogramu"/>
        <w:numPr>
          <w:ilvl w:val="0"/>
          <w:numId w:val="0"/>
        </w:numPr>
        <w:ind w:left="360"/>
      </w:pPr>
    </w:p>
    <w:p w:rsidR="00510626" w:rsidRPr="008C47E5" w:rsidRDefault="00C05EE7" w:rsidP="00C05EE7">
      <w:pPr>
        <w:pStyle w:val="PSpodpis"/>
        <w:spacing w:before="1560" w:after="1080"/>
      </w:pPr>
      <w:r>
        <w:t>Praha 2</w:t>
      </w:r>
      <w:r w:rsidR="00AF7684">
        <w:t>4</w:t>
      </w:r>
      <w:r>
        <w:t xml:space="preserve">. ledna </w:t>
      </w:r>
      <w:proofErr w:type="gramStart"/>
      <w:r>
        <w:t xml:space="preserve">2018                                                           </w:t>
      </w:r>
      <w:r w:rsidR="00923052">
        <w:t xml:space="preserve"> </w:t>
      </w:r>
      <w:r>
        <w:t xml:space="preserve">   </w:t>
      </w:r>
      <w:r w:rsidR="00AF7684">
        <w:t xml:space="preserve">   </w:t>
      </w:r>
      <w:r w:rsidR="00920C64">
        <w:t>Patrik</w:t>
      </w:r>
      <w:proofErr w:type="gramEnd"/>
      <w:r w:rsidR="00920C64">
        <w:t xml:space="preserve"> NACHER</w:t>
      </w:r>
      <w:r w:rsidR="001A6389">
        <w:t xml:space="preserve"> </w:t>
      </w:r>
      <w:r w:rsidR="00624021">
        <w:t>v. r.</w:t>
      </w:r>
      <w:r w:rsidR="00376BEE">
        <w:br/>
      </w:r>
      <w:r w:rsidR="00376BEE">
        <w:tab/>
      </w:r>
      <w:r w:rsidR="001A6389">
        <w:t xml:space="preserve">       </w:t>
      </w:r>
      <w:r w:rsidR="00376BEE">
        <w:t>p</w:t>
      </w:r>
      <w:r w:rsidR="0032714C">
        <w:t xml:space="preserve">ředseda </w:t>
      </w:r>
      <w:r w:rsidR="00B71D9F">
        <w:t>pod</w:t>
      </w:r>
      <w:r w:rsidR="0032714C">
        <w:t>výboru</w:t>
      </w:r>
    </w:p>
    <w:sectPr w:rsidR="00510626" w:rsidRPr="008C47E5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600B1"/>
    <w:rsid w:val="0014089A"/>
    <w:rsid w:val="00153396"/>
    <w:rsid w:val="00177FBA"/>
    <w:rsid w:val="001A6389"/>
    <w:rsid w:val="00215931"/>
    <w:rsid w:val="002279CC"/>
    <w:rsid w:val="0023058D"/>
    <w:rsid w:val="00243B2B"/>
    <w:rsid w:val="00282FBB"/>
    <w:rsid w:val="002A4F93"/>
    <w:rsid w:val="002C17DC"/>
    <w:rsid w:val="002C555D"/>
    <w:rsid w:val="002D3DF1"/>
    <w:rsid w:val="00314CB5"/>
    <w:rsid w:val="0032714C"/>
    <w:rsid w:val="00333F25"/>
    <w:rsid w:val="00366A3B"/>
    <w:rsid w:val="003746E4"/>
    <w:rsid w:val="00374BE5"/>
    <w:rsid w:val="00376BEE"/>
    <w:rsid w:val="003D6815"/>
    <w:rsid w:val="00421B82"/>
    <w:rsid w:val="0045681B"/>
    <w:rsid w:val="00470708"/>
    <w:rsid w:val="004A3468"/>
    <w:rsid w:val="004B10CC"/>
    <w:rsid w:val="00510626"/>
    <w:rsid w:val="00551BCB"/>
    <w:rsid w:val="00583A86"/>
    <w:rsid w:val="005F3174"/>
    <w:rsid w:val="00624021"/>
    <w:rsid w:val="00674C13"/>
    <w:rsid w:val="0067761E"/>
    <w:rsid w:val="006845CB"/>
    <w:rsid w:val="006B0069"/>
    <w:rsid w:val="006D30BD"/>
    <w:rsid w:val="006F582B"/>
    <w:rsid w:val="0071650C"/>
    <w:rsid w:val="00734482"/>
    <w:rsid w:val="007628AF"/>
    <w:rsid w:val="007668AE"/>
    <w:rsid w:val="007970B7"/>
    <w:rsid w:val="007D494C"/>
    <w:rsid w:val="00842BA6"/>
    <w:rsid w:val="008A185D"/>
    <w:rsid w:val="008A28AF"/>
    <w:rsid w:val="008C47E5"/>
    <w:rsid w:val="00920C64"/>
    <w:rsid w:val="00923052"/>
    <w:rsid w:val="009415FF"/>
    <w:rsid w:val="009539D1"/>
    <w:rsid w:val="00973B0F"/>
    <w:rsid w:val="00A028F0"/>
    <w:rsid w:val="00A2302A"/>
    <w:rsid w:val="00A27BE6"/>
    <w:rsid w:val="00A33558"/>
    <w:rsid w:val="00A96EB4"/>
    <w:rsid w:val="00AE31C9"/>
    <w:rsid w:val="00AE4D0A"/>
    <w:rsid w:val="00AF2300"/>
    <w:rsid w:val="00AF7684"/>
    <w:rsid w:val="00B20C14"/>
    <w:rsid w:val="00B5458C"/>
    <w:rsid w:val="00B56BF1"/>
    <w:rsid w:val="00B71817"/>
    <w:rsid w:val="00B71D9F"/>
    <w:rsid w:val="00B8574A"/>
    <w:rsid w:val="00C05EE7"/>
    <w:rsid w:val="00C33148"/>
    <w:rsid w:val="00C55D5B"/>
    <w:rsid w:val="00C65ECC"/>
    <w:rsid w:val="00C82002"/>
    <w:rsid w:val="00C906A0"/>
    <w:rsid w:val="00CE53B6"/>
    <w:rsid w:val="00CF635D"/>
    <w:rsid w:val="00D1652B"/>
    <w:rsid w:val="00D36BB4"/>
    <w:rsid w:val="00DB257D"/>
    <w:rsid w:val="00DC68D2"/>
    <w:rsid w:val="00DF66C6"/>
    <w:rsid w:val="00E00188"/>
    <w:rsid w:val="00E40CD1"/>
    <w:rsid w:val="00E56F35"/>
    <w:rsid w:val="00F11CE7"/>
    <w:rsid w:val="00F160FE"/>
    <w:rsid w:val="00F4003F"/>
    <w:rsid w:val="00F66660"/>
    <w:rsid w:val="00F721AC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BA3C-FBA6-4924-86E3-FF2EDDDC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Sona Hyska</cp:lastModifiedBy>
  <cp:revision>2</cp:revision>
  <cp:lastPrinted>2018-01-24T12:03:00Z</cp:lastPrinted>
  <dcterms:created xsi:type="dcterms:W3CDTF">2018-01-25T13:24:00Z</dcterms:created>
  <dcterms:modified xsi:type="dcterms:W3CDTF">2018-01-25T13:24:00Z</dcterms:modified>
</cp:coreProperties>
</file>