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277AE">
        <w:t>7</w:t>
      </w:r>
    </w:p>
    <w:p w:rsidR="00DC29E4" w:rsidRDefault="00120A6C" w:rsidP="00377253">
      <w:pPr>
        <w:pStyle w:val="PS-hlavika1"/>
      </w:pPr>
      <w:r>
        <w:t>8</w:t>
      </w:r>
      <w:r w:rsidR="00DC29E4">
        <w:t>. volební období</w:t>
      </w:r>
    </w:p>
    <w:p w:rsidR="00DC29E4" w:rsidRDefault="00935FD5" w:rsidP="000E730C">
      <w:pPr>
        <w:pStyle w:val="PS-slousnesen"/>
      </w:pPr>
      <w:r>
        <w:t>13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3963A3">
        <w:t>2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3963A3">
        <w:t>1</w:t>
      </w:r>
      <w:r w:rsidR="00120A6C">
        <w:t>3</w:t>
      </w:r>
      <w:r>
        <w:t xml:space="preserve">. </w:t>
      </w:r>
      <w:r w:rsidR="003963A3">
        <w:t>prosince</w:t>
      </w:r>
      <w:r>
        <w:t xml:space="preserve"> 201</w:t>
      </w:r>
      <w:r w:rsidR="00467574">
        <w:t>7</w:t>
      </w:r>
    </w:p>
    <w:p w:rsidR="002720DD" w:rsidRDefault="002720DD" w:rsidP="002720DD">
      <w:pPr>
        <w:jc w:val="both"/>
      </w:pPr>
    </w:p>
    <w:p w:rsidR="002720DD" w:rsidRDefault="002720DD" w:rsidP="002720DD">
      <w:pPr>
        <w:pStyle w:val="PS-pedmtusnesen"/>
        <w:jc w:val="both"/>
      </w:pPr>
      <w:r>
        <w:t xml:space="preserve">k návrhu </w:t>
      </w:r>
      <w:r w:rsidR="00935FD5" w:rsidRPr="00FE6A47">
        <w:rPr>
          <w:szCs w:val="24"/>
        </w:rPr>
        <w:t>časového harmonogramu pravidelných akcí Poslanecké sněmovny na 1. pololetí 2018</w:t>
      </w:r>
    </w:p>
    <w:p w:rsidR="00974AC8" w:rsidRPr="00974AC8" w:rsidRDefault="00E24AA7" w:rsidP="008D6E76">
      <w:pPr>
        <w:pStyle w:val="StylPS-uvodnodstavecTun"/>
        <w:spacing w:before="120"/>
      </w:pPr>
      <w:r w:rsidRPr="00E24AA7">
        <w:t>Organizační výbor Poslanecké sněmovny</w:t>
      </w:r>
    </w:p>
    <w:p w:rsidR="00693D57" w:rsidRDefault="00693D57" w:rsidP="00693D57">
      <w:pPr>
        <w:spacing w:after="0"/>
        <w:ind w:firstLine="708"/>
        <w:jc w:val="both"/>
        <w:rPr>
          <w:color w:val="000000"/>
          <w:szCs w:val="24"/>
        </w:rPr>
      </w:pPr>
      <w:r w:rsidRPr="00FE6A47">
        <w:rPr>
          <w:b/>
          <w:color w:val="000000"/>
          <w:spacing w:val="-3"/>
          <w:szCs w:val="24"/>
        </w:rPr>
        <w:t xml:space="preserve">schvaluje </w:t>
      </w:r>
      <w:r w:rsidRPr="00FE6A47">
        <w:rPr>
          <w:color w:val="000000"/>
          <w:spacing w:val="-3"/>
          <w:szCs w:val="24"/>
        </w:rPr>
        <w:t>časový harmonogram pravidelných akcí Poslanecké sněmovny na</w:t>
      </w:r>
      <w:r>
        <w:rPr>
          <w:color w:val="000000"/>
          <w:spacing w:val="-3"/>
          <w:szCs w:val="24"/>
        </w:rPr>
        <w:t xml:space="preserve"> </w:t>
      </w:r>
      <w:r w:rsidRPr="00FE6A47">
        <w:rPr>
          <w:color w:val="000000"/>
          <w:spacing w:val="-3"/>
          <w:szCs w:val="24"/>
        </w:rPr>
        <w:t>1. pololetí 2018, který tvoří přílohu tohoto usnesení.</w:t>
      </w:r>
    </w:p>
    <w:p w:rsidR="00693D57" w:rsidRDefault="00693D57" w:rsidP="000953B7">
      <w:pPr>
        <w:spacing w:after="0"/>
        <w:rPr>
          <w:color w:val="000000"/>
          <w:szCs w:val="24"/>
        </w:rPr>
      </w:pPr>
    </w:p>
    <w:p w:rsidR="00693D57" w:rsidRDefault="00693D57" w:rsidP="000953B7">
      <w:pPr>
        <w:spacing w:after="0"/>
        <w:rPr>
          <w:color w:val="000000"/>
          <w:szCs w:val="24"/>
        </w:rPr>
      </w:pPr>
    </w:p>
    <w:p w:rsidR="00693D57" w:rsidRDefault="00693D57" w:rsidP="000953B7">
      <w:pPr>
        <w:spacing w:after="0"/>
        <w:rPr>
          <w:color w:val="000000"/>
          <w:szCs w:val="24"/>
        </w:rPr>
      </w:pPr>
    </w:p>
    <w:p w:rsidR="00D71C56" w:rsidRDefault="00D71C56" w:rsidP="000953B7">
      <w:pPr>
        <w:spacing w:after="0"/>
        <w:rPr>
          <w:color w:val="000000"/>
          <w:szCs w:val="24"/>
        </w:rPr>
      </w:pPr>
    </w:p>
    <w:p w:rsidR="008D6E76" w:rsidRDefault="008D6E76" w:rsidP="000953B7">
      <w:pPr>
        <w:spacing w:after="0"/>
        <w:rPr>
          <w:color w:val="000000"/>
          <w:szCs w:val="24"/>
        </w:rPr>
      </w:pPr>
    </w:p>
    <w:p w:rsidR="00367D2A" w:rsidRDefault="00367D2A" w:rsidP="000953B7">
      <w:pPr>
        <w:spacing w:after="0"/>
        <w:rPr>
          <w:color w:val="000000"/>
          <w:szCs w:val="24"/>
        </w:rPr>
      </w:pPr>
    </w:p>
    <w:p w:rsidR="00367D2A" w:rsidRDefault="00367D2A" w:rsidP="000953B7">
      <w:pPr>
        <w:spacing w:after="0"/>
        <w:rPr>
          <w:color w:val="000000"/>
          <w:szCs w:val="24"/>
        </w:rPr>
      </w:pPr>
      <w:bookmarkStart w:id="0" w:name="_GoBack"/>
      <w:bookmarkEnd w:id="0"/>
    </w:p>
    <w:p w:rsidR="008D6E76" w:rsidRDefault="008D6E76" w:rsidP="000953B7">
      <w:pPr>
        <w:spacing w:after="0"/>
        <w:rPr>
          <w:color w:val="000000"/>
          <w:szCs w:val="24"/>
        </w:rPr>
      </w:pPr>
    </w:p>
    <w:p w:rsidR="00467574" w:rsidRDefault="00467574" w:rsidP="002E21BD">
      <w:pPr>
        <w:spacing w:after="0"/>
        <w:rPr>
          <w:color w:val="000000"/>
          <w:szCs w:val="24"/>
        </w:rPr>
      </w:pPr>
    </w:p>
    <w:p w:rsidR="00A544CB" w:rsidRDefault="00367D2A" w:rsidP="007610A4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Radek Vondráček v. r. </w:t>
      </w:r>
    </w:p>
    <w:p w:rsidR="003D1733" w:rsidRDefault="003D1733" w:rsidP="00467574">
      <w:pPr>
        <w:spacing w:after="0"/>
        <w:jc w:val="center"/>
      </w:pPr>
      <w:r>
        <w:t>předseda Poslanecké sněmovny</w:t>
      </w:r>
    </w:p>
    <w:p w:rsidR="00467574" w:rsidRDefault="00467574" w:rsidP="003963A3">
      <w:pPr>
        <w:spacing w:after="0"/>
        <w:jc w:val="both"/>
      </w:pPr>
    </w:p>
    <w:p w:rsidR="00A544CB" w:rsidRDefault="00A544CB" w:rsidP="00120A6C">
      <w:pPr>
        <w:spacing w:after="0"/>
      </w:pPr>
    </w:p>
    <w:p w:rsidR="002E21BD" w:rsidRDefault="00367D2A" w:rsidP="008F04B7">
      <w:pPr>
        <w:spacing w:after="0"/>
        <w:jc w:val="center"/>
      </w:pPr>
      <w:r>
        <w:t xml:space="preserve">Vojtěch </w:t>
      </w:r>
      <w:proofErr w:type="spellStart"/>
      <w:r>
        <w:t>Pikal</w:t>
      </w:r>
      <w:proofErr w:type="spellEnd"/>
      <w:r>
        <w:t xml:space="preserve"> v. r.  </w:t>
      </w:r>
    </w:p>
    <w:p w:rsidR="00A54A39" w:rsidRDefault="003D1733" w:rsidP="003D1733">
      <w:pPr>
        <w:spacing w:after="0"/>
        <w:jc w:val="center"/>
      </w:pPr>
      <w:r>
        <w:t>ověřovatel organizačního výboru</w:t>
      </w:r>
    </w:p>
    <w:p w:rsidR="00A54A39" w:rsidRDefault="00A54A39" w:rsidP="00A54A39">
      <w:pPr>
        <w:pStyle w:val="Bezmezer"/>
      </w:pPr>
      <w:r>
        <w:br w:type="page"/>
      </w:r>
    </w:p>
    <w:p w:rsidR="00A54A39" w:rsidRPr="00A54A39" w:rsidRDefault="00A54A39" w:rsidP="00A54A39">
      <w:pPr>
        <w:widowControl w:val="0"/>
        <w:suppressAutoHyphens/>
        <w:spacing w:after="0" w:line="360" w:lineRule="auto"/>
        <w:jc w:val="right"/>
        <w:rPr>
          <w:rFonts w:eastAsia="SimSun" w:cs="Mangal"/>
          <w:b/>
          <w:szCs w:val="24"/>
          <w:lang w:eastAsia="zh-CN" w:bidi="hi-IN"/>
        </w:rPr>
      </w:pPr>
      <w:r w:rsidRPr="00A54A39">
        <w:rPr>
          <w:rFonts w:eastAsia="SimSun" w:cs="Mangal"/>
          <w:b/>
          <w:szCs w:val="24"/>
          <w:lang w:eastAsia="zh-CN" w:bidi="hi-IN"/>
        </w:rPr>
        <w:lastRenderedPageBreak/>
        <w:t>Příloha k usnesení č. 13</w:t>
      </w:r>
    </w:p>
    <w:p w:rsidR="00A54A39" w:rsidRPr="00A54A39" w:rsidRDefault="00A54A39" w:rsidP="00A54A39">
      <w:pPr>
        <w:widowControl w:val="0"/>
        <w:suppressAutoHyphens/>
        <w:spacing w:after="0" w:line="360" w:lineRule="auto"/>
        <w:jc w:val="right"/>
        <w:rPr>
          <w:rFonts w:eastAsia="SimSun"/>
          <w:b/>
          <w:sz w:val="20"/>
          <w:szCs w:val="28"/>
          <w:lang w:eastAsia="zh-CN" w:bidi="hi-IN"/>
        </w:rPr>
      </w:pPr>
    </w:p>
    <w:p w:rsidR="00A54A39" w:rsidRPr="00A54A39" w:rsidRDefault="00A54A39" w:rsidP="00A54A39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sz w:val="28"/>
          <w:szCs w:val="28"/>
          <w:lang w:eastAsia="zh-CN" w:bidi="hi-IN"/>
        </w:rPr>
      </w:pPr>
      <w:r w:rsidRPr="00A54A39">
        <w:rPr>
          <w:rFonts w:eastAsia="SimSun"/>
          <w:b/>
          <w:sz w:val="28"/>
          <w:szCs w:val="28"/>
          <w:lang w:eastAsia="zh-CN" w:bidi="hi-IN"/>
        </w:rPr>
        <w:t>Časový harmonogram pravidelných akcí Poslanecké sněmovny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jc w:val="center"/>
        <w:rPr>
          <w:rFonts w:eastAsia="SimSun" w:cs="Mangal"/>
          <w:szCs w:val="24"/>
          <w:lang w:eastAsia="zh-CN" w:bidi="hi-IN"/>
        </w:rPr>
      </w:pPr>
      <w:r w:rsidRPr="00A54A39">
        <w:rPr>
          <w:rFonts w:eastAsia="SimSun" w:cs="Mangal"/>
          <w:b/>
          <w:sz w:val="28"/>
          <w:szCs w:val="24"/>
          <w:lang w:eastAsia="zh-CN" w:bidi="hi-IN"/>
        </w:rPr>
        <w:t xml:space="preserve">na 1. pololetí 2018  </w:t>
      </w:r>
    </w:p>
    <w:tbl>
      <w:tblPr>
        <w:tblW w:w="99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73"/>
        <w:gridCol w:w="1348"/>
        <w:gridCol w:w="5158"/>
      </w:tblGrid>
      <w:tr w:rsidR="00A54A39" w:rsidRPr="00A54A39" w:rsidTr="009C6AF2">
        <w:trPr>
          <w:jc w:val="center"/>
        </w:trPr>
        <w:tc>
          <w:tcPr>
            <w:tcW w:w="1702" w:type="dxa"/>
            <w:tcBorders>
              <w:top w:val="thickThinSmallGap" w:sz="24" w:space="0" w:color="000000"/>
              <w:left w:val="thickThinSmallGap" w:sz="24" w:space="0" w:color="000000"/>
              <w:bottom w:val="double" w:sz="4" w:space="0" w:color="000000"/>
            </w:tcBorders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Týden </w:t>
            </w:r>
          </w:p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kalendářního </w:t>
            </w:r>
          </w:p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roku</w:t>
            </w:r>
          </w:p>
        </w:tc>
        <w:tc>
          <w:tcPr>
            <w:tcW w:w="1773" w:type="dxa"/>
            <w:tcBorders>
              <w:top w:val="thickThinSmallGap" w:sz="24" w:space="0" w:color="000000"/>
              <w:left w:val="double" w:sz="4" w:space="0" w:color="000000"/>
              <w:bottom w:val="double" w:sz="4" w:space="0" w:color="000000"/>
            </w:tcBorders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Datum</w:t>
            </w:r>
          </w:p>
        </w:tc>
        <w:tc>
          <w:tcPr>
            <w:tcW w:w="1348" w:type="dxa"/>
            <w:tcBorders>
              <w:top w:val="thickThinSmallGap" w:sz="24" w:space="0" w:color="000000"/>
              <w:left w:val="double" w:sz="4" w:space="0" w:color="000000"/>
              <w:bottom w:val="double" w:sz="4" w:space="0" w:color="000000"/>
            </w:tcBorders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Týden</w:t>
            </w:r>
          </w:p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týdenního</w:t>
            </w:r>
          </w:p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cyklu</w:t>
            </w:r>
          </w:p>
        </w:tc>
        <w:tc>
          <w:tcPr>
            <w:tcW w:w="5158" w:type="dxa"/>
            <w:tcBorders>
              <w:top w:val="thickThinSmallGap" w:sz="2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54A39" w:rsidRPr="00A54A39" w:rsidRDefault="00A54A39" w:rsidP="00A54A39">
            <w:pPr>
              <w:keepNext/>
              <w:keepLines/>
              <w:widowControl w:val="0"/>
              <w:suppressAutoHyphens/>
              <w:spacing w:before="40" w:after="0" w:line="240" w:lineRule="auto"/>
              <w:outlineLvl w:val="8"/>
              <w:rPr>
                <w:rFonts w:ascii="Calibri Light" w:eastAsia="Times New Roman" w:hAnsi="Calibri Light" w:cs="Mangal"/>
                <w:i/>
                <w:iCs/>
                <w:color w:val="272727"/>
                <w:sz w:val="21"/>
                <w:szCs w:val="19"/>
                <w:lang w:eastAsia="zh-CN" w:bidi="hi-IN"/>
              </w:rPr>
            </w:pPr>
            <w:r w:rsidRPr="00A54A39">
              <w:rPr>
                <w:rFonts w:eastAsia="SimSun"/>
                <w:i/>
                <w:iCs/>
                <w:color w:val="272727"/>
                <w:szCs w:val="19"/>
                <w:lang w:eastAsia="zh-CN" w:bidi="hi-IN"/>
              </w:rPr>
              <w:t>Náplň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1. 1.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7. 1.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Poslanecký týden 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Čt 4. 1. ORGV schvaluje pořad schůze  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>1/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8. 1. - 14. 1.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15. 1. - 21. 1.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4.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22. 1. - 28. 1.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  2/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29. 1.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4. 2.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Výbory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6.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5. 2. - 11. 2.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LineNumbers/>
              <w:tabs>
                <w:tab w:val="left" w:pos="708"/>
                <w:tab w:val="center" w:pos="7285"/>
                <w:tab w:val="right" w:pos="14570"/>
              </w:tabs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Variabilní týden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7.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12. 2. - 18. 2.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>Čt</w:t>
            </w:r>
            <w:proofErr w:type="gramEnd"/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15. 2.  ORGV schvaluje pořad schůze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8.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19. 2. - 25. 2.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Poslanecký týden                                                    3/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9.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26. 2.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4. 3.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10.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5. 3. - 11. 3.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11.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12. 3. - 18. 3.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12.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19. 3. - 25. 3.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LineNumbers/>
              <w:tabs>
                <w:tab w:val="left" w:pos="708"/>
                <w:tab w:val="center" w:pos="7285"/>
                <w:tab w:val="right" w:pos="14570"/>
              </w:tabs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Variabilní týden                                        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                  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4/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13.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26. 3.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1. 4.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>Čt</w:t>
            </w:r>
            <w:proofErr w:type="gramEnd"/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29. 3.  ORGV schvaluje pořad schůze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4/5/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14.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2. 4.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8. 4.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Poslanecký týden                                                    6/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15.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9. 4. - 15. 4.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16.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16. 4. - 22. 4.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u w:val="single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 xml:space="preserve">Poslanecká sněmovna                                                                </w:t>
            </w:r>
          </w:p>
        </w:tc>
      </w:tr>
      <w:tr w:rsidR="00A54A39" w:rsidRPr="00A54A39" w:rsidTr="009C6AF2">
        <w:trPr>
          <w:trHeight w:val="342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17.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23. 4. - 29. 4.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Výbory                                                                    7/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18.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30. 4.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6. 5.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Variabilní týden                                                      8/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19.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7. 5. - 13. 5.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>Čt</w:t>
            </w:r>
            <w:proofErr w:type="gramEnd"/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10. 5.  ORGV schvaluje pořad schůze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9/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20.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14. 5. - 20. 5.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Poslanecký týden                                  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21.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21. 5. - 27. 5.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10/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22.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28. 5.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3. 6.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10/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23.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4. 6. - 10. 6.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Výbory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24.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11. 6. - 17. 6.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Variabilní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týden</w:t>
            </w:r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   Čt</w:t>
            </w:r>
            <w:proofErr w:type="gramEnd"/>
            <w:r w:rsidRPr="00A54A39">
              <w:rPr>
                <w:rFonts w:eastAsia="SimSun" w:cs="Mangal"/>
                <w:b/>
                <w:sz w:val="18"/>
                <w:szCs w:val="18"/>
                <w:lang w:eastAsia="zh-CN" w:bidi="hi-IN"/>
              </w:rPr>
              <w:t xml:space="preserve"> 14. 6.  ORGV schvaluje pořad schůze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25.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18. 6. - 24. 6.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Výbory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26.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25. 6.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1. 7.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11/                                                                                      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27.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right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2. 7. </w:t>
            </w:r>
            <w:proofErr w:type="gramStart"/>
            <w:r w:rsidRPr="00A54A39">
              <w:rPr>
                <w:rFonts w:eastAsia="SimSun" w:cs="Mangal"/>
                <w:szCs w:val="24"/>
                <w:lang w:eastAsia="zh-CN" w:bidi="hi-IN"/>
              </w:rPr>
              <w:t>-   8. 7.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Výbory                                                        12/13/14/</w:t>
            </w:r>
          </w:p>
        </w:tc>
      </w:tr>
      <w:tr w:rsidR="00A54A39" w:rsidRPr="00A54A39" w:rsidTr="009C6AF2">
        <w:trPr>
          <w:trHeight w:val="284"/>
          <w:jc w:val="center"/>
        </w:trPr>
        <w:tc>
          <w:tcPr>
            <w:tcW w:w="170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28.</w:t>
            </w:r>
          </w:p>
        </w:tc>
        <w:tc>
          <w:tcPr>
            <w:tcW w:w="17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9.7. - 15. 7. </w:t>
            </w:r>
          </w:p>
        </w:tc>
        <w:tc>
          <w:tcPr>
            <w:tcW w:w="1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lang w:eastAsia="zh-CN" w:bidi="hi-IN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:rsidR="00A54A39" w:rsidRPr="00A54A39" w:rsidRDefault="00A54A39" w:rsidP="00A54A39">
            <w:pPr>
              <w:widowControl w:val="0"/>
              <w:suppressAutoHyphens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  <w:r w:rsidRPr="00A54A39">
              <w:rPr>
                <w:rFonts w:eastAsia="SimSun" w:cs="Mangal"/>
                <w:szCs w:val="24"/>
                <w:u w:val="single"/>
                <w:lang w:eastAsia="zh-CN" w:bidi="hi-IN"/>
              </w:rPr>
              <w:t>Poslanecká sněmovna</w:t>
            </w:r>
            <w:r w:rsidRPr="00A54A39">
              <w:rPr>
                <w:rFonts w:eastAsia="SimSun" w:cs="Mangal"/>
                <w:szCs w:val="24"/>
                <w:lang w:eastAsia="zh-CN" w:bidi="hi-IN"/>
              </w:rPr>
              <w:t xml:space="preserve">                                           14/</w:t>
            </w:r>
          </w:p>
        </w:tc>
      </w:tr>
      <w:tr w:rsidR="00A54A39" w:rsidRPr="00A54A39" w:rsidTr="009C6AF2">
        <w:tblPrEx>
          <w:tblCellMar>
            <w:left w:w="0" w:type="dxa"/>
            <w:right w:w="0" w:type="dxa"/>
          </w:tblCellMar>
        </w:tblPrEx>
        <w:trPr>
          <w:trHeight w:val="120"/>
          <w:jc w:val="center"/>
        </w:trPr>
        <w:tc>
          <w:tcPr>
            <w:tcW w:w="9981" w:type="dxa"/>
            <w:gridSpan w:val="4"/>
            <w:tcBorders>
              <w:top w:val="thickThinSmallGap" w:sz="24" w:space="0" w:color="000000"/>
            </w:tcBorders>
          </w:tcPr>
          <w:p w:rsidR="00A54A39" w:rsidRPr="00A54A39" w:rsidRDefault="00A54A39" w:rsidP="00A54A39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 w:cs="Mangal"/>
                <w:szCs w:val="24"/>
                <w:lang w:eastAsia="zh-CN" w:bidi="hi-IN"/>
              </w:rPr>
            </w:pPr>
          </w:p>
        </w:tc>
      </w:tr>
    </w:tbl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1/ Den obnovy samostatného českého státu; Nový rok</w:t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1. 1. 2018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highlight w:val="yellow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2/ 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1. část plenárního zasedání PS RE, Štrasburk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22. – 26. 1.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3/ 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Zimní zasedání PS OBSE, Vídeň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22. – 23. 2.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4/ 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138. Shromáždění MPU, Ženeva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24. – 28. 3.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color w:val="000000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5/ Velký pátek</w:t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 xml:space="preserve"> 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 xml:space="preserve">          </w:t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30. 3. 2018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color w:val="000000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6/ Velikonoční pondělí 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 xml:space="preserve">          </w:t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2. 4. 2018</w:t>
      </w:r>
    </w:p>
    <w:p w:rsidR="00A54A39" w:rsidRPr="00A54A39" w:rsidRDefault="00A54A39" w:rsidP="00A54A39">
      <w:pPr>
        <w:widowControl w:val="0"/>
        <w:suppressAutoHyphens/>
        <w:spacing w:after="0" w:line="100" w:lineRule="atLeast"/>
        <w:rPr>
          <w:rFonts w:eastAsia="SimSun" w:cs="Mangal"/>
          <w:sz w:val="20"/>
          <w:szCs w:val="20"/>
          <w:highlight w:val="yellow"/>
          <w:lang w:eastAsia="zh-CN" w:bidi="hi-IN"/>
        </w:rPr>
      </w:pP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7/ 2. část plenárního zasedání PS RE, Štrasburk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23. – 27. 4.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8/ Svátek práce (úterý) 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1. 5. 2018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9/ Den vítězství (úterý)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8. 5. 2018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color w:val="000000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 xml:space="preserve">10/ 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Jarní zasedání PS NATO, Varšava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25. – 28. 5. 2018</w:t>
      </w:r>
    </w:p>
    <w:p w:rsidR="00A54A39" w:rsidRPr="00A54A39" w:rsidRDefault="00A54A39" w:rsidP="00A54A39">
      <w:pPr>
        <w:widowControl w:val="0"/>
        <w:suppressAutoHyphens/>
        <w:spacing w:after="0" w:line="240" w:lineRule="auto"/>
        <w:rPr>
          <w:rFonts w:eastAsia="SimSun" w:cs="Mangal"/>
          <w:color w:val="000000"/>
          <w:sz w:val="20"/>
          <w:szCs w:val="20"/>
          <w:lang w:eastAsia="zh-CN" w:bidi="hi-IN"/>
        </w:rPr>
      </w:pP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>11/ 3. část plenárního zasedání PS RE, Štrasburk</w:t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color w:val="000000"/>
          <w:sz w:val="20"/>
          <w:szCs w:val="20"/>
          <w:lang w:eastAsia="zh-CN" w:bidi="hi-IN"/>
        </w:rPr>
        <w:tab/>
        <w:t>25. – 29. 6. 2018</w:t>
      </w:r>
    </w:p>
    <w:p w:rsidR="00A54A39" w:rsidRPr="00A54A39" w:rsidRDefault="00A54A39" w:rsidP="00A54A39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12/ Den slovanských věrozvěstů Cyrila a Metoděje (čtvrtek)</w:t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5. 7. 2018</w:t>
      </w:r>
    </w:p>
    <w:p w:rsidR="00A54A39" w:rsidRPr="00A54A39" w:rsidRDefault="00A54A39" w:rsidP="00A54A39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13/ Den upálení mistra Jana Husa (pátek)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6. 7. 2018</w:t>
      </w:r>
    </w:p>
    <w:p w:rsidR="00F03AB9" w:rsidRPr="00A54A39" w:rsidRDefault="00A54A39" w:rsidP="00A54A39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eastAsia="SimSun" w:cs="Mangal"/>
          <w:szCs w:val="24"/>
          <w:lang w:eastAsia="zh-CN" w:bidi="hi-IN"/>
        </w:rPr>
      </w:pPr>
      <w:r w:rsidRPr="00A54A39">
        <w:rPr>
          <w:rFonts w:eastAsia="SimSun" w:cs="Mangal"/>
          <w:sz w:val="20"/>
          <w:szCs w:val="20"/>
          <w:lang w:eastAsia="zh-CN" w:bidi="hi-IN"/>
        </w:rPr>
        <w:t>14/ 27. výroční zasedání PS OBSE, Berlín</w:t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</w:r>
      <w:r w:rsidRPr="00A54A39">
        <w:rPr>
          <w:rFonts w:eastAsia="SimSun" w:cs="Mangal"/>
          <w:sz w:val="20"/>
          <w:szCs w:val="20"/>
          <w:lang w:eastAsia="zh-CN" w:bidi="hi-IN"/>
        </w:rPr>
        <w:tab/>
        <w:t>7. – 11. 7. 2018</w:t>
      </w:r>
    </w:p>
    <w:sectPr w:rsidR="00F03AB9" w:rsidRPr="00A54A39" w:rsidSect="00F03AB9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B9" w:rsidRDefault="00F03AB9" w:rsidP="00F03AB9">
      <w:pPr>
        <w:spacing w:after="0" w:line="240" w:lineRule="auto"/>
      </w:pPr>
      <w:r>
        <w:separator/>
      </w:r>
    </w:p>
  </w:endnote>
  <w:end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2A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B9" w:rsidRDefault="00F03AB9" w:rsidP="00F03AB9">
      <w:pPr>
        <w:spacing w:after="0" w:line="240" w:lineRule="auto"/>
      </w:pPr>
      <w:r>
        <w:separator/>
      </w:r>
    </w:p>
  </w:footnote>
  <w:foot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429104AE"/>
    <w:multiLevelType w:val="multilevel"/>
    <w:tmpl w:val="3C0269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20A6C"/>
    <w:rsid w:val="00170F33"/>
    <w:rsid w:val="001A3DFA"/>
    <w:rsid w:val="001B45F3"/>
    <w:rsid w:val="001C2780"/>
    <w:rsid w:val="00207DEA"/>
    <w:rsid w:val="00214DE6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67D2A"/>
    <w:rsid w:val="00377253"/>
    <w:rsid w:val="00387497"/>
    <w:rsid w:val="00395A28"/>
    <w:rsid w:val="003963A3"/>
    <w:rsid w:val="003A0A08"/>
    <w:rsid w:val="003A329C"/>
    <w:rsid w:val="003D1733"/>
    <w:rsid w:val="003D2033"/>
    <w:rsid w:val="003F2F51"/>
    <w:rsid w:val="0040244B"/>
    <w:rsid w:val="00467574"/>
    <w:rsid w:val="00467674"/>
    <w:rsid w:val="004849D5"/>
    <w:rsid w:val="004A2596"/>
    <w:rsid w:val="004A75C0"/>
    <w:rsid w:val="004D571D"/>
    <w:rsid w:val="004E099C"/>
    <w:rsid w:val="004F14FB"/>
    <w:rsid w:val="005227BF"/>
    <w:rsid w:val="005260C2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F1A69"/>
    <w:rsid w:val="005F6CAE"/>
    <w:rsid w:val="0060547A"/>
    <w:rsid w:val="006151A2"/>
    <w:rsid w:val="00616FE4"/>
    <w:rsid w:val="00620764"/>
    <w:rsid w:val="00640259"/>
    <w:rsid w:val="00661B5B"/>
    <w:rsid w:val="00693D57"/>
    <w:rsid w:val="006B30A7"/>
    <w:rsid w:val="006E4EF9"/>
    <w:rsid w:val="0072764F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D6E76"/>
    <w:rsid w:val="008F04B7"/>
    <w:rsid w:val="00903269"/>
    <w:rsid w:val="00920D8B"/>
    <w:rsid w:val="00935FD5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54A39"/>
    <w:rsid w:val="00A62F67"/>
    <w:rsid w:val="00A821D7"/>
    <w:rsid w:val="00AA0D27"/>
    <w:rsid w:val="00AB4EDD"/>
    <w:rsid w:val="00B02ED2"/>
    <w:rsid w:val="00B13892"/>
    <w:rsid w:val="00B2622D"/>
    <w:rsid w:val="00B53E8D"/>
    <w:rsid w:val="00B5789F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30A55"/>
    <w:rsid w:val="00C37D77"/>
    <w:rsid w:val="00C40F29"/>
    <w:rsid w:val="00C56014"/>
    <w:rsid w:val="00C56585"/>
    <w:rsid w:val="00D31B37"/>
    <w:rsid w:val="00D347AB"/>
    <w:rsid w:val="00D54011"/>
    <w:rsid w:val="00D71C56"/>
    <w:rsid w:val="00D76FB3"/>
    <w:rsid w:val="00D800A9"/>
    <w:rsid w:val="00D835D9"/>
    <w:rsid w:val="00D90B8B"/>
    <w:rsid w:val="00DB4562"/>
    <w:rsid w:val="00DB5260"/>
    <w:rsid w:val="00DC29E4"/>
    <w:rsid w:val="00DC4364"/>
    <w:rsid w:val="00DF5AE3"/>
    <w:rsid w:val="00E24AA7"/>
    <w:rsid w:val="00E277AE"/>
    <w:rsid w:val="00E57293"/>
    <w:rsid w:val="00E65C08"/>
    <w:rsid w:val="00ED15A8"/>
    <w:rsid w:val="00EF3B15"/>
    <w:rsid w:val="00EF679B"/>
    <w:rsid w:val="00EF78B2"/>
    <w:rsid w:val="00F03AB9"/>
    <w:rsid w:val="00F27CE5"/>
    <w:rsid w:val="00F32160"/>
    <w:rsid w:val="00F46B82"/>
    <w:rsid w:val="00F94863"/>
    <w:rsid w:val="00FC4E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4847-0E38-4BC6-8927-AAC15F12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4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6</cp:revision>
  <cp:lastPrinted>2017-12-14T08:17:00Z</cp:lastPrinted>
  <dcterms:created xsi:type="dcterms:W3CDTF">2017-12-13T14:11:00Z</dcterms:created>
  <dcterms:modified xsi:type="dcterms:W3CDTF">2017-12-14T08:17:00Z</dcterms:modified>
</cp:coreProperties>
</file>